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F060A" w:rsidRP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6B184B">
        <w:rPr>
          <w:rFonts w:ascii="Times New Roman" w:hAnsi="Times New Roman" w:cs="Times New Roman"/>
          <w:b/>
          <w:sz w:val="28"/>
          <w:szCs w:val="28"/>
        </w:rPr>
        <w:t>пр. 60 лет О</w:t>
      </w:r>
      <w:r w:rsidR="004635FD">
        <w:rPr>
          <w:rFonts w:ascii="Times New Roman" w:hAnsi="Times New Roman" w:cs="Times New Roman"/>
          <w:b/>
          <w:sz w:val="28"/>
          <w:szCs w:val="28"/>
        </w:rPr>
        <w:t>ктября 2а</w:t>
      </w:r>
    </w:p>
    <w:p w:rsid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692345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F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26:13:100704:483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="0018196E">
        <w:rPr>
          <w:rFonts w:ascii="Times New Roman" w:hAnsi="Times New Roman" w:cs="Times New Roman"/>
          <w:sz w:val="28"/>
          <w:szCs w:val="28"/>
        </w:rPr>
        <w:t xml:space="preserve"> </w:t>
      </w:r>
      <w:r w:rsidRPr="00463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26:13:100704:484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26:13:100704:485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26:13:100704:488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26:13:100704:491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26:13:100704:492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26:13:100704:493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26:13:100704:495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26:13:100704:502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26:13:100704:504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26:13:100704:506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26:13:100704:508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26:13:100704:509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26:13:100704:510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26:13:100704:515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26:13:100704:519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26:13:100704:520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P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26:13:100704:521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5FD" w:rsidRDefault="004635FD" w:rsidP="004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4635FD">
        <w:rPr>
          <w:rFonts w:ascii="Times New Roman" w:hAnsi="Times New Roman" w:cs="Times New Roman"/>
          <w:sz w:val="28"/>
          <w:szCs w:val="28"/>
        </w:rPr>
        <w:t>26:13:100704:522</w:t>
      </w:r>
      <w:r w:rsidR="005A66DE">
        <w:rPr>
          <w:rFonts w:ascii="Times New Roman" w:hAnsi="Times New Roman" w:cs="Times New Roman"/>
          <w:sz w:val="28"/>
          <w:szCs w:val="28"/>
        </w:rPr>
        <w:t>,</w:t>
      </w:r>
      <w:r w:rsidRPr="004635FD">
        <w:rPr>
          <w:rFonts w:ascii="Times New Roman" w:hAnsi="Times New Roman" w:cs="Times New Roman"/>
          <w:sz w:val="28"/>
          <w:szCs w:val="28"/>
        </w:rPr>
        <w:t xml:space="preserve"> </w:t>
      </w:r>
      <w:r w:rsidR="005A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расположенная по адресу: </w:t>
      </w:r>
      <w:r w:rsidRPr="004635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635F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5F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Благодарный, проезд 60 лет Октября, д № 2 "а",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5F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8196E"/>
    <w:rsid w:val="0043651B"/>
    <w:rsid w:val="004635FD"/>
    <w:rsid w:val="005A66DE"/>
    <w:rsid w:val="006613FA"/>
    <w:rsid w:val="00692345"/>
    <w:rsid w:val="006B184B"/>
    <w:rsid w:val="006D58CB"/>
    <w:rsid w:val="006F2F1D"/>
    <w:rsid w:val="007168F5"/>
    <w:rsid w:val="00734055"/>
    <w:rsid w:val="00852778"/>
    <w:rsid w:val="00890FBC"/>
    <w:rsid w:val="00902B7C"/>
    <w:rsid w:val="00942201"/>
    <w:rsid w:val="009D61AA"/>
    <w:rsid w:val="00A2609A"/>
    <w:rsid w:val="00A43AF8"/>
    <w:rsid w:val="00C02EFF"/>
    <w:rsid w:val="00CA7CC7"/>
    <w:rsid w:val="00DD0F40"/>
    <w:rsid w:val="00E10349"/>
    <w:rsid w:val="00E750C1"/>
    <w:rsid w:val="00EC1DAA"/>
    <w:rsid w:val="00F7351C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2022-03-10T11:21:00Z</cp:lastPrinted>
  <dcterms:created xsi:type="dcterms:W3CDTF">2022-03-10T10:18:00Z</dcterms:created>
  <dcterms:modified xsi:type="dcterms:W3CDTF">2022-03-10T11:22:00Z</dcterms:modified>
</cp:coreProperties>
</file>