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D0" w:rsidRPr="00DF18D0" w:rsidRDefault="00DF18D0" w:rsidP="00DF18D0">
      <w:pPr>
        <w:tabs>
          <w:tab w:val="left" w:pos="7230"/>
        </w:tabs>
        <w:spacing w:after="0" w:line="240" w:lineRule="auto"/>
        <w:jc w:val="center"/>
        <w:rPr>
          <w:rFonts w:ascii="Times New Roman" w:eastAsia="Times New Roman" w:hAnsi="Times New Roman" w:cs="Times New Roman"/>
          <w:b/>
          <w:sz w:val="56"/>
          <w:szCs w:val="56"/>
          <w:lang w:eastAsia="ru-RU"/>
        </w:rPr>
      </w:pPr>
      <w:r w:rsidRPr="00DF18D0">
        <w:rPr>
          <w:rFonts w:ascii="Times New Roman" w:eastAsia="Times New Roman" w:hAnsi="Times New Roman" w:cs="Times New Roman"/>
          <w:b/>
          <w:sz w:val="56"/>
          <w:szCs w:val="56"/>
          <w:lang w:eastAsia="ru-RU"/>
        </w:rPr>
        <w:t>ПОСТАНОВЛЕНИЕ</w:t>
      </w:r>
    </w:p>
    <w:p w:rsidR="00DF18D0" w:rsidRPr="00DF18D0" w:rsidRDefault="00DF18D0" w:rsidP="00DF18D0">
      <w:pPr>
        <w:spacing w:after="0" w:line="240" w:lineRule="auto"/>
        <w:jc w:val="center"/>
        <w:rPr>
          <w:rFonts w:ascii="Times New Roman" w:eastAsia="Times New Roman" w:hAnsi="Times New Roman" w:cs="Times New Roman"/>
          <w:b/>
          <w:sz w:val="28"/>
          <w:szCs w:val="28"/>
          <w:lang w:eastAsia="ru-RU"/>
        </w:rPr>
      </w:pPr>
    </w:p>
    <w:p w:rsidR="00DF18D0" w:rsidRPr="00DF18D0" w:rsidRDefault="00DF18D0" w:rsidP="00DF18D0">
      <w:pPr>
        <w:spacing w:after="0" w:line="240" w:lineRule="auto"/>
        <w:jc w:val="center"/>
        <w:rPr>
          <w:rFonts w:ascii="Times New Roman" w:eastAsia="Times New Roman" w:hAnsi="Times New Roman" w:cs="Times New Roman"/>
          <w:b/>
          <w:sz w:val="28"/>
          <w:szCs w:val="28"/>
          <w:lang w:eastAsia="ru-RU"/>
        </w:rPr>
      </w:pPr>
      <w:r w:rsidRPr="00DF18D0">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W w:w="0" w:type="auto"/>
        <w:tblInd w:w="108" w:type="dxa"/>
        <w:tblLook w:val="04A0" w:firstRow="1" w:lastRow="0" w:firstColumn="1" w:lastColumn="0" w:noHBand="0" w:noVBand="1"/>
      </w:tblPr>
      <w:tblGrid>
        <w:gridCol w:w="496"/>
        <w:gridCol w:w="3048"/>
        <w:gridCol w:w="4253"/>
        <w:gridCol w:w="708"/>
        <w:gridCol w:w="709"/>
      </w:tblGrid>
      <w:tr w:rsidR="00DF18D0" w:rsidRPr="00DF18D0" w:rsidTr="00820297">
        <w:trPr>
          <w:trHeight w:val="80"/>
        </w:trPr>
        <w:tc>
          <w:tcPr>
            <w:tcW w:w="496" w:type="dxa"/>
          </w:tcPr>
          <w:p w:rsidR="00DF18D0" w:rsidRPr="00DF18D0" w:rsidRDefault="00DF18D0" w:rsidP="00DF18D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048" w:type="dxa"/>
          </w:tcPr>
          <w:p w:rsidR="00DF18D0" w:rsidRPr="00DF18D0" w:rsidRDefault="00DF18D0" w:rsidP="00DF18D0">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4253" w:type="dxa"/>
          </w:tcPr>
          <w:p w:rsidR="00DF18D0" w:rsidRPr="00DF18D0" w:rsidRDefault="00DF18D0" w:rsidP="00DF18D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708" w:type="dxa"/>
          </w:tcPr>
          <w:p w:rsidR="00DF18D0" w:rsidRPr="00DF18D0" w:rsidRDefault="00DF18D0" w:rsidP="00DF18D0">
            <w:pPr>
              <w:widowControl w:val="0"/>
              <w:autoSpaceDE w:val="0"/>
              <w:autoSpaceDN w:val="0"/>
              <w:adjustRightInd w:val="0"/>
              <w:spacing w:after="0" w:line="240" w:lineRule="auto"/>
              <w:jc w:val="right"/>
              <w:rPr>
                <w:rFonts w:ascii="Times New Roman" w:eastAsia="Times New Roman" w:hAnsi="Times New Roman" w:cs="Times New Roman"/>
                <w:sz w:val="28"/>
                <w:szCs w:val="28"/>
              </w:rPr>
            </w:pPr>
          </w:p>
        </w:tc>
        <w:tc>
          <w:tcPr>
            <w:tcW w:w="709" w:type="dxa"/>
          </w:tcPr>
          <w:p w:rsidR="00DF18D0" w:rsidRPr="00DF18D0" w:rsidRDefault="00DF18D0" w:rsidP="00DF18D0">
            <w:pPr>
              <w:spacing w:after="0" w:line="240" w:lineRule="auto"/>
              <w:jc w:val="both"/>
              <w:rPr>
                <w:rFonts w:ascii="Times New Roman" w:hAnsi="Times New Roman" w:cs="Times New Roman"/>
                <w:sz w:val="28"/>
              </w:rPr>
            </w:pPr>
          </w:p>
        </w:tc>
      </w:tr>
    </w:tbl>
    <w:p w:rsidR="00622FDF" w:rsidRPr="00DF18D0" w:rsidRDefault="00622FDF">
      <w:pPr>
        <w:pStyle w:val="ConsPlusTitle"/>
        <w:jc w:val="center"/>
        <w:rPr>
          <w:rFonts w:ascii="Times New Roman" w:hAnsi="Times New Roman" w:cs="Times New Roman"/>
          <w:sz w:val="28"/>
          <w:szCs w:val="28"/>
        </w:rPr>
      </w:pPr>
    </w:p>
    <w:p w:rsidR="00DF18D0" w:rsidRPr="00DF18D0" w:rsidRDefault="00DF18D0">
      <w:pPr>
        <w:pStyle w:val="ConsPlusTitle"/>
        <w:jc w:val="center"/>
        <w:rPr>
          <w:rFonts w:ascii="Times New Roman" w:hAnsi="Times New Roman" w:cs="Times New Roman"/>
          <w:sz w:val="28"/>
          <w:szCs w:val="28"/>
        </w:rPr>
      </w:pPr>
    </w:p>
    <w:p w:rsidR="00DF18D0" w:rsidRPr="00DF18D0" w:rsidRDefault="00DF18D0">
      <w:pPr>
        <w:pStyle w:val="ConsPlusTitle"/>
        <w:jc w:val="center"/>
        <w:rPr>
          <w:rFonts w:ascii="Times New Roman" w:hAnsi="Times New Roman" w:cs="Times New Roman"/>
          <w:sz w:val="28"/>
          <w:szCs w:val="28"/>
        </w:rPr>
      </w:pPr>
    </w:p>
    <w:p w:rsidR="00F844E3" w:rsidRPr="00DF18D0" w:rsidRDefault="00EA3A35" w:rsidP="00F844E3">
      <w:pPr>
        <w:pStyle w:val="ConsPlusNormal"/>
        <w:spacing w:line="240" w:lineRule="exact"/>
        <w:jc w:val="both"/>
        <w:rPr>
          <w:rFonts w:ascii="Times New Roman" w:hAnsi="Times New Roman" w:cs="Times New Roman"/>
          <w:sz w:val="28"/>
          <w:szCs w:val="28"/>
        </w:rPr>
      </w:pPr>
      <w:proofErr w:type="gramStart"/>
      <w:r>
        <w:rPr>
          <w:rFonts w:ascii="Times New Roman" w:eastAsia="Calibri" w:hAnsi="Times New Roman" w:cs="Times New Roman"/>
          <w:sz w:val="28"/>
          <w:szCs w:val="28"/>
        </w:rPr>
        <w:t>О внесении изменений в П</w:t>
      </w:r>
      <w:r w:rsidR="00AB3F11" w:rsidRPr="00DF18D0">
        <w:rPr>
          <w:rFonts w:ascii="Times New Roman" w:eastAsia="Calibri" w:hAnsi="Times New Roman" w:cs="Times New Roman"/>
          <w:sz w:val="28"/>
          <w:szCs w:val="28"/>
        </w:rPr>
        <w:t>оложени</w:t>
      </w:r>
      <w:r>
        <w:rPr>
          <w:rFonts w:ascii="Times New Roman" w:eastAsia="Calibri" w:hAnsi="Times New Roman" w:cs="Times New Roman"/>
          <w:sz w:val="28"/>
          <w:szCs w:val="28"/>
        </w:rPr>
        <w:t>е</w:t>
      </w:r>
      <w:r w:rsidR="00AB3F11" w:rsidRPr="00DF18D0">
        <w:rPr>
          <w:rFonts w:ascii="Times New Roman" w:eastAsia="Calibri" w:hAnsi="Times New Roman" w:cs="Times New Roman"/>
          <w:sz w:val="28"/>
          <w:szCs w:val="28"/>
        </w:rPr>
        <w:t xml:space="preserve"> о порядке пред</w:t>
      </w:r>
      <w:r w:rsidR="00962708" w:rsidRPr="00DF18D0">
        <w:rPr>
          <w:rFonts w:ascii="Times New Roman" w:eastAsia="Calibri" w:hAnsi="Times New Roman" w:cs="Times New Roman"/>
          <w:sz w:val="28"/>
          <w:szCs w:val="28"/>
        </w:rPr>
        <w:t>о</w:t>
      </w:r>
      <w:r w:rsidR="00AB3F11" w:rsidRPr="00DF18D0">
        <w:rPr>
          <w:rFonts w:ascii="Times New Roman" w:eastAsia="Calibri" w:hAnsi="Times New Roman" w:cs="Times New Roman"/>
          <w:sz w:val="28"/>
          <w:szCs w:val="28"/>
        </w:rPr>
        <w:t>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r w:rsidR="00F844E3">
        <w:rPr>
          <w:rFonts w:ascii="Times New Roman" w:eastAsia="Calibri" w:hAnsi="Times New Roman" w:cs="Times New Roman"/>
          <w:sz w:val="28"/>
          <w:szCs w:val="28"/>
        </w:rPr>
        <w:t xml:space="preserve">, утвержденное постановлением </w:t>
      </w:r>
      <w:r w:rsidR="00F844E3" w:rsidRPr="00DF18D0">
        <w:rPr>
          <w:rFonts w:ascii="Times New Roman" w:hAnsi="Times New Roman" w:cs="Times New Roman"/>
          <w:sz w:val="28"/>
          <w:szCs w:val="28"/>
        </w:rPr>
        <w:t xml:space="preserve">администрация </w:t>
      </w:r>
      <w:proofErr w:type="spellStart"/>
      <w:r w:rsidR="00F844E3" w:rsidRPr="00DF18D0">
        <w:rPr>
          <w:rFonts w:ascii="Times New Roman" w:hAnsi="Times New Roman" w:cs="Times New Roman"/>
          <w:sz w:val="28"/>
          <w:szCs w:val="28"/>
        </w:rPr>
        <w:t>Благодарненского</w:t>
      </w:r>
      <w:proofErr w:type="spellEnd"/>
      <w:r w:rsidR="00F844E3" w:rsidRPr="00DF18D0">
        <w:rPr>
          <w:rFonts w:ascii="Times New Roman" w:hAnsi="Times New Roman" w:cs="Times New Roman"/>
          <w:sz w:val="28"/>
          <w:szCs w:val="28"/>
        </w:rPr>
        <w:t xml:space="preserve"> городского округа Ставропольского края</w:t>
      </w:r>
      <w:r w:rsidR="00F844E3">
        <w:rPr>
          <w:rFonts w:ascii="Times New Roman" w:hAnsi="Times New Roman" w:cs="Times New Roman"/>
          <w:sz w:val="28"/>
          <w:szCs w:val="28"/>
        </w:rPr>
        <w:t xml:space="preserve"> от 31 января 2018 года</w:t>
      </w:r>
      <w:proofErr w:type="gramEnd"/>
      <w:r w:rsidR="00F844E3">
        <w:rPr>
          <w:rFonts w:ascii="Times New Roman" w:hAnsi="Times New Roman" w:cs="Times New Roman"/>
          <w:sz w:val="28"/>
          <w:szCs w:val="28"/>
        </w:rPr>
        <w:t xml:space="preserve"> № 74</w:t>
      </w:r>
      <w:r w:rsidR="00F844E3" w:rsidRPr="00DF18D0">
        <w:rPr>
          <w:rFonts w:ascii="Times New Roman" w:hAnsi="Times New Roman" w:cs="Times New Roman"/>
          <w:sz w:val="28"/>
          <w:szCs w:val="28"/>
        </w:rPr>
        <w:t xml:space="preserve"> </w:t>
      </w:r>
    </w:p>
    <w:p w:rsidR="00AB3F11" w:rsidRPr="00DF18D0"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AB3F11" w:rsidRPr="00DF18D0"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AB3F11" w:rsidRPr="00DF18D0"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AB3F11" w:rsidRPr="00DF18D0" w:rsidRDefault="00AB3F11" w:rsidP="00AB3F11">
      <w:pPr>
        <w:autoSpaceDE w:val="0"/>
        <w:autoSpaceDN w:val="0"/>
        <w:adjustRightInd w:val="0"/>
        <w:spacing w:after="0" w:line="240" w:lineRule="exact"/>
        <w:jc w:val="both"/>
        <w:rPr>
          <w:rFonts w:ascii="Times New Roman" w:eastAsia="Calibri" w:hAnsi="Times New Roman" w:cs="Times New Roman"/>
          <w:sz w:val="28"/>
          <w:szCs w:val="28"/>
          <w:lang w:eastAsia="ru-RU"/>
        </w:rPr>
      </w:pPr>
    </w:p>
    <w:p w:rsidR="00622FDF" w:rsidRPr="00DF18D0" w:rsidRDefault="00622FDF" w:rsidP="00DF18D0">
      <w:pPr>
        <w:pStyle w:val="ConsPlusNormal"/>
        <w:ind w:firstLine="709"/>
        <w:jc w:val="both"/>
        <w:rPr>
          <w:rFonts w:ascii="Times New Roman" w:hAnsi="Times New Roman" w:cs="Times New Roman"/>
          <w:sz w:val="28"/>
          <w:szCs w:val="28"/>
        </w:rPr>
      </w:pPr>
      <w:r w:rsidRPr="00DF18D0">
        <w:rPr>
          <w:rFonts w:ascii="Times New Roman" w:hAnsi="Times New Roman" w:cs="Times New Roman"/>
          <w:sz w:val="28"/>
          <w:szCs w:val="28"/>
        </w:rPr>
        <w:t xml:space="preserve">В целях </w:t>
      </w:r>
      <w:r w:rsidR="0073575C">
        <w:rPr>
          <w:rFonts w:ascii="Times New Roman" w:hAnsi="Times New Roman" w:cs="Times New Roman"/>
          <w:sz w:val="28"/>
          <w:szCs w:val="28"/>
        </w:rPr>
        <w:t xml:space="preserve">реализации </w:t>
      </w:r>
      <w:hyperlink r:id="rId6" w:history="1">
        <w:proofErr w:type="gramStart"/>
        <w:r w:rsidRPr="00DF18D0">
          <w:rPr>
            <w:rFonts w:ascii="Times New Roman" w:hAnsi="Times New Roman" w:cs="Times New Roman"/>
            <w:sz w:val="28"/>
            <w:szCs w:val="28"/>
          </w:rPr>
          <w:t>Указ</w:t>
        </w:r>
      </w:hyperlink>
      <w:r w:rsidR="0073575C">
        <w:rPr>
          <w:rFonts w:ascii="Times New Roman" w:hAnsi="Times New Roman" w:cs="Times New Roman"/>
          <w:sz w:val="28"/>
          <w:szCs w:val="28"/>
        </w:rPr>
        <w:t>ов</w:t>
      </w:r>
      <w:proofErr w:type="gramEnd"/>
      <w:r w:rsidRPr="00DF18D0">
        <w:rPr>
          <w:rFonts w:ascii="Times New Roman" w:hAnsi="Times New Roman" w:cs="Times New Roman"/>
          <w:sz w:val="28"/>
          <w:szCs w:val="28"/>
        </w:rPr>
        <w:t xml:space="preserve"> Президента Российской Федерации от </w:t>
      </w:r>
      <w:r w:rsidR="0073575C">
        <w:rPr>
          <w:rFonts w:ascii="Times New Roman" w:hAnsi="Times New Roman" w:cs="Times New Roman"/>
          <w:sz w:val="28"/>
          <w:szCs w:val="28"/>
        </w:rPr>
        <w:t>15 января 2020</w:t>
      </w:r>
      <w:r w:rsidRPr="00DF18D0">
        <w:rPr>
          <w:rFonts w:ascii="Times New Roman" w:hAnsi="Times New Roman" w:cs="Times New Roman"/>
          <w:sz w:val="28"/>
          <w:szCs w:val="28"/>
        </w:rPr>
        <w:t xml:space="preserve"> года </w:t>
      </w:r>
      <w:r w:rsidR="00DF18D0">
        <w:rPr>
          <w:rFonts w:ascii="Times New Roman" w:hAnsi="Times New Roman" w:cs="Times New Roman"/>
          <w:sz w:val="28"/>
          <w:szCs w:val="28"/>
        </w:rPr>
        <w:t>№</w:t>
      </w:r>
      <w:r w:rsidRPr="00DF18D0">
        <w:rPr>
          <w:rFonts w:ascii="Times New Roman" w:hAnsi="Times New Roman" w:cs="Times New Roman"/>
          <w:sz w:val="28"/>
          <w:szCs w:val="28"/>
        </w:rPr>
        <w:t xml:space="preserve"> </w:t>
      </w:r>
      <w:r w:rsidR="0073575C">
        <w:rPr>
          <w:rFonts w:ascii="Times New Roman" w:hAnsi="Times New Roman" w:cs="Times New Roman"/>
          <w:sz w:val="28"/>
          <w:szCs w:val="28"/>
        </w:rPr>
        <w:t>13</w:t>
      </w:r>
      <w:r w:rsidRPr="00DF18D0">
        <w:rPr>
          <w:rFonts w:ascii="Times New Roman" w:hAnsi="Times New Roman" w:cs="Times New Roman"/>
          <w:sz w:val="28"/>
          <w:szCs w:val="28"/>
        </w:rPr>
        <w:t xml:space="preserve"> </w:t>
      </w:r>
      <w:r w:rsidR="0073575C">
        <w:rPr>
          <w:rFonts w:ascii="Times New Roman" w:hAnsi="Times New Roman" w:cs="Times New Roman"/>
          <w:sz w:val="28"/>
          <w:szCs w:val="28"/>
        </w:rPr>
        <w:t>«</w:t>
      </w:r>
      <w:r w:rsidRPr="00DF18D0">
        <w:rPr>
          <w:rFonts w:ascii="Times New Roman" w:hAnsi="Times New Roman" w:cs="Times New Roman"/>
          <w:sz w:val="28"/>
          <w:szCs w:val="28"/>
        </w:rPr>
        <w:t xml:space="preserve">О </w:t>
      </w:r>
      <w:r w:rsidR="00F3110F">
        <w:rPr>
          <w:rFonts w:ascii="Times New Roman" w:hAnsi="Times New Roman" w:cs="Times New Roman"/>
          <w:sz w:val="28"/>
          <w:szCs w:val="28"/>
        </w:rPr>
        <w:t xml:space="preserve">внесении изменений </w:t>
      </w:r>
      <w:r w:rsidR="00D86903">
        <w:rPr>
          <w:rFonts w:ascii="Times New Roman" w:hAnsi="Times New Roman" w:cs="Times New Roman"/>
          <w:sz w:val="28"/>
          <w:szCs w:val="28"/>
        </w:rPr>
        <w:t>в некоторые акты Президента Российской Федерации»</w:t>
      </w:r>
      <w:r w:rsidRPr="00DF18D0">
        <w:rPr>
          <w:rFonts w:ascii="Times New Roman" w:hAnsi="Times New Roman" w:cs="Times New Roman"/>
          <w:sz w:val="28"/>
          <w:szCs w:val="28"/>
        </w:rPr>
        <w:t xml:space="preserve">, </w:t>
      </w:r>
      <w:r w:rsidR="0073575C">
        <w:rPr>
          <w:rFonts w:ascii="Times New Roman" w:hAnsi="Times New Roman" w:cs="Times New Roman"/>
          <w:sz w:val="28"/>
          <w:szCs w:val="28"/>
        </w:rPr>
        <w:t>от 10 декабря 2020 года № 778 «</w:t>
      </w:r>
      <w:r w:rsidR="00D86903">
        <w:rPr>
          <w:rFonts w:ascii="Times New Roman" w:hAnsi="Times New Roman" w:cs="Times New Roman"/>
          <w:sz w:val="28"/>
          <w:szCs w:val="28"/>
        </w:rPr>
        <w:t xml:space="preserve">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 </w:t>
      </w:r>
      <w:r w:rsidR="007E2B92">
        <w:rPr>
          <w:rFonts w:ascii="Times New Roman" w:hAnsi="Times New Roman" w:cs="Times New Roman"/>
          <w:sz w:val="28"/>
          <w:szCs w:val="28"/>
        </w:rPr>
        <w:t>Закона Ставропольского края от 01 марта 2021 года № 15-кз «</w:t>
      </w:r>
      <w:r w:rsidR="00D86903">
        <w:rPr>
          <w:rFonts w:ascii="Times New Roman" w:hAnsi="Times New Roman" w:cs="Times New Roman"/>
          <w:sz w:val="28"/>
          <w:szCs w:val="28"/>
        </w:rPr>
        <w:t>О</w:t>
      </w:r>
      <w:r w:rsidR="00D86903">
        <w:rPr>
          <w:rFonts w:ascii="Times New Roman" w:hAnsi="Times New Roman" w:cs="Times New Roman"/>
          <w:sz w:val="28"/>
          <w:szCs w:val="28"/>
        </w:rPr>
        <w:t xml:space="preserve"> внесении изменений в отдельные законодательные акты Ставропольского края</w:t>
      </w:r>
      <w:r w:rsidR="00D86903">
        <w:rPr>
          <w:rFonts w:ascii="Times New Roman" w:hAnsi="Times New Roman" w:cs="Times New Roman"/>
          <w:sz w:val="28"/>
          <w:szCs w:val="28"/>
        </w:rPr>
        <w:t>» а</w:t>
      </w:r>
      <w:r w:rsidR="00D86903" w:rsidRPr="00DF18D0">
        <w:rPr>
          <w:rFonts w:ascii="Times New Roman" w:hAnsi="Times New Roman" w:cs="Times New Roman"/>
          <w:sz w:val="28"/>
          <w:szCs w:val="28"/>
        </w:rPr>
        <w:t>дминистрация</w:t>
      </w:r>
      <w:r w:rsidRPr="00DF18D0">
        <w:rPr>
          <w:rFonts w:ascii="Times New Roman" w:hAnsi="Times New Roman" w:cs="Times New Roman"/>
          <w:sz w:val="28"/>
          <w:szCs w:val="28"/>
        </w:rPr>
        <w:t xml:space="preserve"> </w:t>
      </w:r>
      <w:proofErr w:type="spellStart"/>
      <w:r w:rsidRPr="00DF18D0">
        <w:rPr>
          <w:rFonts w:ascii="Times New Roman" w:hAnsi="Times New Roman" w:cs="Times New Roman"/>
          <w:sz w:val="28"/>
          <w:szCs w:val="28"/>
        </w:rPr>
        <w:t>Благодарненского</w:t>
      </w:r>
      <w:proofErr w:type="spellEnd"/>
      <w:r w:rsidRPr="00DF18D0">
        <w:rPr>
          <w:rFonts w:ascii="Times New Roman" w:hAnsi="Times New Roman" w:cs="Times New Roman"/>
          <w:sz w:val="28"/>
          <w:szCs w:val="28"/>
        </w:rPr>
        <w:t xml:space="preserve"> </w:t>
      </w:r>
      <w:r w:rsidR="00AB3F11" w:rsidRPr="00DF18D0">
        <w:rPr>
          <w:rFonts w:ascii="Times New Roman" w:hAnsi="Times New Roman" w:cs="Times New Roman"/>
          <w:sz w:val="28"/>
          <w:szCs w:val="28"/>
        </w:rPr>
        <w:t>городского округа</w:t>
      </w:r>
      <w:r w:rsidRPr="00DF18D0">
        <w:rPr>
          <w:rFonts w:ascii="Times New Roman" w:hAnsi="Times New Roman" w:cs="Times New Roman"/>
          <w:sz w:val="28"/>
          <w:szCs w:val="28"/>
        </w:rPr>
        <w:t xml:space="preserve"> Ставропольского края </w:t>
      </w:r>
    </w:p>
    <w:p w:rsidR="00AB3F11" w:rsidRPr="00DF18D0" w:rsidRDefault="00AB3F11">
      <w:pPr>
        <w:pStyle w:val="ConsPlusNormal"/>
        <w:ind w:firstLine="540"/>
        <w:jc w:val="both"/>
        <w:rPr>
          <w:rFonts w:ascii="Times New Roman" w:hAnsi="Times New Roman" w:cs="Times New Roman"/>
          <w:sz w:val="28"/>
          <w:szCs w:val="28"/>
        </w:rPr>
      </w:pPr>
    </w:p>
    <w:p w:rsidR="00AB3F11" w:rsidRPr="00DF18D0" w:rsidRDefault="00AB3F11">
      <w:pPr>
        <w:pStyle w:val="ConsPlusNormal"/>
        <w:ind w:firstLine="540"/>
        <w:jc w:val="both"/>
        <w:rPr>
          <w:rFonts w:ascii="Times New Roman" w:hAnsi="Times New Roman" w:cs="Times New Roman"/>
          <w:sz w:val="28"/>
          <w:szCs w:val="28"/>
        </w:rPr>
      </w:pPr>
    </w:p>
    <w:p w:rsidR="00AB3F11" w:rsidRPr="00DF18D0" w:rsidRDefault="00AB3F11" w:rsidP="00962708">
      <w:pPr>
        <w:pStyle w:val="ConsPlusNormal"/>
        <w:rPr>
          <w:rFonts w:ascii="Times New Roman" w:hAnsi="Times New Roman" w:cs="Times New Roman"/>
          <w:sz w:val="28"/>
          <w:szCs w:val="28"/>
        </w:rPr>
      </w:pPr>
      <w:r w:rsidRPr="00DF18D0">
        <w:rPr>
          <w:rFonts w:ascii="Times New Roman" w:hAnsi="Times New Roman" w:cs="Times New Roman"/>
          <w:sz w:val="28"/>
          <w:szCs w:val="28"/>
        </w:rPr>
        <w:t>ПОСТАНОВЛЯЕТ:</w:t>
      </w:r>
    </w:p>
    <w:p w:rsidR="00AB3F11" w:rsidRPr="00DF18D0" w:rsidRDefault="00AB3F11">
      <w:pPr>
        <w:pStyle w:val="ConsPlusNormal"/>
        <w:ind w:firstLine="540"/>
        <w:jc w:val="both"/>
        <w:rPr>
          <w:rFonts w:ascii="Times New Roman" w:hAnsi="Times New Roman" w:cs="Times New Roman"/>
          <w:sz w:val="28"/>
          <w:szCs w:val="28"/>
        </w:rPr>
      </w:pPr>
    </w:p>
    <w:p w:rsidR="00622FDF" w:rsidRPr="00DF18D0" w:rsidRDefault="00622FDF" w:rsidP="00EB3C8B">
      <w:pPr>
        <w:pStyle w:val="ConsPlusNormal"/>
        <w:jc w:val="both"/>
        <w:rPr>
          <w:rFonts w:ascii="Times New Roman" w:hAnsi="Times New Roman" w:cs="Times New Roman"/>
          <w:sz w:val="28"/>
          <w:szCs w:val="28"/>
        </w:rPr>
      </w:pPr>
    </w:p>
    <w:p w:rsidR="00622FDF" w:rsidRPr="00DF18D0" w:rsidRDefault="00F844E3" w:rsidP="00EB3C8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1.Внести в </w:t>
      </w:r>
      <w:hyperlink w:anchor="P37" w:history="1">
        <w:proofErr w:type="gramStart"/>
        <w:r w:rsidR="00622FDF" w:rsidRPr="00DF18D0">
          <w:rPr>
            <w:rFonts w:ascii="Times New Roman" w:hAnsi="Times New Roman" w:cs="Times New Roman"/>
            <w:sz w:val="28"/>
            <w:szCs w:val="28"/>
          </w:rPr>
          <w:t>Положени</w:t>
        </w:r>
      </w:hyperlink>
      <w:r w:rsidR="00962708" w:rsidRPr="00DF18D0">
        <w:rPr>
          <w:rFonts w:ascii="Times New Roman" w:hAnsi="Times New Roman" w:cs="Times New Roman"/>
          <w:sz w:val="28"/>
          <w:szCs w:val="28"/>
        </w:rPr>
        <w:t>е</w:t>
      </w:r>
      <w:proofErr w:type="gramEnd"/>
      <w:r w:rsidR="00622FDF" w:rsidRPr="00DF18D0">
        <w:rPr>
          <w:rFonts w:ascii="Times New Roman" w:hAnsi="Times New Roman" w:cs="Times New Roman"/>
          <w:sz w:val="28"/>
          <w:szCs w:val="28"/>
        </w:rPr>
        <w:t xml:space="preserve"> о порядке пред</w:t>
      </w:r>
      <w:r w:rsidR="00962708" w:rsidRPr="00DF18D0">
        <w:rPr>
          <w:rFonts w:ascii="Times New Roman" w:hAnsi="Times New Roman" w:cs="Times New Roman"/>
          <w:sz w:val="28"/>
          <w:szCs w:val="28"/>
        </w:rPr>
        <w:t>о</w:t>
      </w:r>
      <w:r w:rsidR="00622FDF" w:rsidRPr="00DF18D0">
        <w:rPr>
          <w:rFonts w:ascii="Times New Roman" w:hAnsi="Times New Roman" w:cs="Times New Roman"/>
          <w:sz w:val="28"/>
          <w:szCs w:val="28"/>
        </w:rPr>
        <w:t xml:space="preserve">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w:t>
      </w:r>
      <w:r w:rsidR="00AB3F11" w:rsidRPr="00DF18D0">
        <w:rPr>
          <w:rFonts w:ascii="Times New Roman" w:hAnsi="Times New Roman" w:cs="Times New Roman"/>
          <w:sz w:val="28"/>
          <w:szCs w:val="28"/>
        </w:rPr>
        <w:t>городского округа</w:t>
      </w:r>
      <w:r w:rsidR="00622FDF" w:rsidRPr="00DF18D0">
        <w:rPr>
          <w:rFonts w:ascii="Times New Roman" w:hAnsi="Times New Roman" w:cs="Times New Roman"/>
          <w:sz w:val="28"/>
          <w:szCs w:val="28"/>
        </w:rPr>
        <w:t xml:space="preserve"> Ставропольского края</w:t>
      </w:r>
      <w:r w:rsidR="00EB3C8B">
        <w:rPr>
          <w:rFonts w:ascii="Times New Roman" w:hAnsi="Times New Roman" w:cs="Times New Roman"/>
          <w:sz w:val="28"/>
          <w:szCs w:val="28"/>
        </w:rPr>
        <w:t xml:space="preserve"> (далее - Положение), </w:t>
      </w:r>
      <w:r w:rsidR="00EB3C8B">
        <w:rPr>
          <w:rFonts w:ascii="Times New Roman" w:eastAsia="Calibri" w:hAnsi="Times New Roman" w:cs="Times New Roman"/>
          <w:sz w:val="28"/>
          <w:szCs w:val="28"/>
        </w:rPr>
        <w:t xml:space="preserve">утвержденное постановлением </w:t>
      </w:r>
      <w:r w:rsidR="00EB3C8B" w:rsidRPr="00DF18D0">
        <w:rPr>
          <w:rFonts w:ascii="Times New Roman" w:hAnsi="Times New Roman" w:cs="Times New Roman"/>
          <w:sz w:val="28"/>
          <w:szCs w:val="28"/>
        </w:rPr>
        <w:t xml:space="preserve">администрация </w:t>
      </w:r>
      <w:proofErr w:type="spellStart"/>
      <w:r w:rsidR="00EB3C8B" w:rsidRPr="00DF18D0">
        <w:rPr>
          <w:rFonts w:ascii="Times New Roman" w:hAnsi="Times New Roman" w:cs="Times New Roman"/>
          <w:sz w:val="28"/>
          <w:szCs w:val="28"/>
        </w:rPr>
        <w:t>Благодарненского</w:t>
      </w:r>
      <w:proofErr w:type="spellEnd"/>
      <w:r w:rsidR="00EB3C8B" w:rsidRPr="00DF18D0">
        <w:rPr>
          <w:rFonts w:ascii="Times New Roman" w:hAnsi="Times New Roman" w:cs="Times New Roman"/>
          <w:sz w:val="28"/>
          <w:szCs w:val="28"/>
        </w:rPr>
        <w:t xml:space="preserve"> городского округа Ставропольского края</w:t>
      </w:r>
      <w:r w:rsidR="00EB3C8B">
        <w:rPr>
          <w:rFonts w:ascii="Times New Roman" w:hAnsi="Times New Roman" w:cs="Times New Roman"/>
          <w:sz w:val="28"/>
          <w:szCs w:val="28"/>
        </w:rPr>
        <w:t xml:space="preserve"> от 31 января 2018 года № 74</w:t>
      </w:r>
      <w:r w:rsidR="00EB3C8B" w:rsidRPr="00DF18D0">
        <w:rPr>
          <w:rFonts w:ascii="Times New Roman" w:hAnsi="Times New Roman" w:cs="Times New Roman"/>
          <w:sz w:val="28"/>
          <w:szCs w:val="28"/>
        </w:rPr>
        <w:t xml:space="preserve"> </w:t>
      </w:r>
      <w:r w:rsidRPr="0025373E">
        <w:rPr>
          <w:rFonts w:ascii="Times New Roman" w:hAnsi="Times New Roman"/>
          <w:sz w:val="28"/>
          <w:szCs w:val="28"/>
        </w:rPr>
        <w:t>изменения, изложив его в прилагаемой  редакции</w:t>
      </w:r>
      <w:r w:rsidR="00622FDF" w:rsidRPr="00DF18D0">
        <w:rPr>
          <w:rFonts w:ascii="Times New Roman" w:hAnsi="Times New Roman" w:cs="Times New Roman"/>
          <w:sz w:val="28"/>
          <w:szCs w:val="28"/>
        </w:rPr>
        <w:t>.</w:t>
      </w:r>
    </w:p>
    <w:p w:rsidR="00DF18D0" w:rsidRDefault="00DF18D0" w:rsidP="00DF18D0">
      <w:pPr>
        <w:spacing w:after="0" w:line="240" w:lineRule="auto"/>
        <w:jc w:val="both"/>
        <w:rPr>
          <w:rFonts w:ascii="Times New Roman" w:eastAsia="Times New Roman" w:hAnsi="Times New Roman" w:cs="Times New Roman"/>
          <w:sz w:val="28"/>
          <w:szCs w:val="28"/>
          <w:lang w:eastAsia="ru-RU"/>
        </w:rPr>
      </w:pPr>
    </w:p>
    <w:p w:rsidR="00F844E3" w:rsidRDefault="00F844E3" w:rsidP="00F844E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Pr="009E5705">
        <w:rPr>
          <w:rFonts w:ascii="Times New Roman" w:hAnsi="Times New Roman"/>
          <w:sz w:val="28"/>
          <w:szCs w:val="28"/>
        </w:rPr>
        <w:t xml:space="preserve">. </w:t>
      </w:r>
      <w:r w:rsidRPr="009E5705">
        <w:rPr>
          <w:rFonts w:ascii="Times New Roman" w:hAnsi="Times New Roman"/>
          <w:bCs/>
          <w:sz w:val="28"/>
          <w:szCs w:val="28"/>
        </w:rPr>
        <w:t>Отдел</w:t>
      </w:r>
      <w:r>
        <w:rPr>
          <w:rFonts w:ascii="Times New Roman" w:hAnsi="Times New Roman"/>
          <w:bCs/>
          <w:sz w:val="28"/>
          <w:szCs w:val="28"/>
        </w:rPr>
        <w:t>у</w:t>
      </w:r>
      <w:r w:rsidRPr="009E5705">
        <w:rPr>
          <w:rFonts w:ascii="Times New Roman" w:hAnsi="Times New Roman"/>
          <w:bCs/>
          <w:sz w:val="28"/>
          <w:szCs w:val="28"/>
        </w:rPr>
        <w:t xml:space="preserve"> </w:t>
      </w:r>
      <w:r w:rsidRPr="009E5705">
        <w:rPr>
          <w:rFonts w:ascii="Times New Roman" w:hAnsi="Times New Roman"/>
          <w:sz w:val="28"/>
          <w:szCs w:val="28"/>
        </w:rPr>
        <w:t>по обеспечению общественной безопасности, гражданской обороне и чрезвычайным ситуациям, информационных технологий и защиты информации</w:t>
      </w:r>
      <w:r>
        <w:rPr>
          <w:rFonts w:ascii="Times New Roman" w:hAnsi="Times New Roman"/>
          <w:sz w:val="28"/>
          <w:szCs w:val="28"/>
        </w:rPr>
        <w:t xml:space="preserve"> администрации </w:t>
      </w:r>
      <w:proofErr w:type="spellStart"/>
      <w:r>
        <w:rPr>
          <w:rFonts w:ascii="Times New Roman" w:hAnsi="Times New Roman"/>
          <w:sz w:val="28"/>
          <w:szCs w:val="28"/>
        </w:rPr>
        <w:t>Благодарненского</w:t>
      </w:r>
      <w:proofErr w:type="spellEnd"/>
      <w:r>
        <w:rPr>
          <w:rFonts w:ascii="Times New Roman" w:hAnsi="Times New Roman"/>
          <w:sz w:val="28"/>
          <w:szCs w:val="28"/>
        </w:rPr>
        <w:t xml:space="preserve"> городского округа Ставропольского края (Донцов А.М.) опубликовать настоящ</w:t>
      </w:r>
      <w:r w:rsidR="00EB3C8B">
        <w:rPr>
          <w:rFonts w:ascii="Times New Roman" w:hAnsi="Times New Roman"/>
          <w:sz w:val="28"/>
          <w:szCs w:val="28"/>
        </w:rPr>
        <w:t>ее</w:t>
      </w:r>
      <w:r>
        <w:rPr>
          <w:rFonts w:ascii="Times New Roman" w:hAnsi="Times New Roman"/>
          <w:sz w:val="28"/>
          <w:szCs w:val="28"/>
        </w:rPr>
        <w:t xml:space="preserve"> П</w:t>
      </w:r>
      <w:r w:rsidR="00EB3C8B">
        <w:rPr>
          <w:rFonts w:ascii="Times New Roman" w:hAnsi="Times New Roman"/>
          <w:sz w:val="28"/>
          <w:szCs w:val="28"/>
        </w:rPr>
        <w:t>оложение</w:t>
      </w:r>
      <w:r>
        <w:rPr>
          <w:rFonts w:ascii="Times New Roman" w:hAnsi="Times New Roman"/>
          <w:sz w:val="28"/>
          <w:szCs w:val="28"/>
        </w:rPr>
        <w:t xml:space="preserve"> на официальном сайте администрации </w:t>
      </w:r>
      <w:proofErr w:type="spellStart"/>
      <w:r>
        <w:rPr>
          <w:rFonts w:ascii="Times New Roman" w:hAnsi="Times New Roman"/>
          <w:sz w:val="28"/>
          <w:szCs w:val="28"/>
        </w:rPr>
        <w:t>Благодарненского</w:t>
      </w:r>
      <w:proofErr w:type="spellEnd"/>
      <w:r>
        <w:rPr>
          <w:rFonts w:ascii="Times New Roman" w:hAnsi="Times New Roman"/>
          <w:sz w:val="28"/>
          <w:szCs w:val="28"/>
        </w:rPr>
        <w:t xml:space="preserve"> городского округа Ставропольского края в информационно-телекоммуникационной сети «Интернет».</w:t>
      </w:r>
    </w:p>
    <w:p w:rsidR="00DF18D0" w:rsidRDefault="00DF18D0" w:rsidP="00DF18D0">
      <w:pPr>
        <w:pStyle w:val="ConsPlusNormal"/>
        <w:jc w:val="both"/>
        <w:rPr>
          <w:rFonts w:ascii="Times New Roman" w:hAnsi="Times New Roman" w:cs="Times New Roman"/>
          <w:sz w:val="28"/>
          <w:szCs w:val="28"/>
        </w:rPr>
      </w:pPr>
    </w:p>
    <w:p w:rsidR="00622FDF" w:rsidRPr="00DF18D0" w:rsidRDefault="00AB3F11" w:rsidP="00DF18D0">
      <w:pPr>
        <w:pStyle w:val="ConsPlusNormal"/>
        <w:ind w:firstLine="709"/>
        <w:jc w:val="both"/>
        <w:rPr>
          <w:rFonts w:ascii="Times New Roman" w:hAnsi="Times New Roman" w:cs="Times New Roman"/>
          <w:sz w:val="28"/>
          <w:szCs w:val="28"/>
        </w:rPr>
      </w:pPr>
      <w:r w:rsidRPr="00DF18D0">
        <w:rPr>
          <w:rFonts w:ascii="Times New Roman" w:hAnsi="Times New Roman" w:cs="Times New Roman"/>
          <w:sz w:val="28"/>
          <w:szCs w:val="28"/>
        </w:rPr>
        <w:t>3</w:t>
      </w:r>
      <w:r w:rsidR="00622FDF" w:rsidRPr="00DF18D0">
        <w:rPr>
          <w:rFonts w:ascii="Times New Roman" w:hAnsi="Times New Roman" w:cs="Times New Roman"/>
          <w:sz w:val="28"/>
          <w:szCs w:val="28"/>
        </w:rPr>
        <w:t xml:space="preserve">. </w:t>
      </w:r>
      <w:proofErr w:type="gramStart"/>
      <w:r w:rsidR="00622FDF" w:rsidRPr="00DF18D0">
        <w:rPr>
          <w:rFonts w:ascii="Times New Roman" w:hAnsi="Times New Roman" w:cs="Times New Roman"/>
          <w:sz w:val="28"/>
          <w:szCs w:val="28"/>
        </w:rPr>
        <w:t>Контроль за</w:t>
      </w:r>
      <w:proofErr w:type="gramEnd"/>
      <w:r w:rsidR="00622FDF" w:rsidRPr="00DF18D0">
        <w:rPr>
          <w:rFonts w:ascii="Times New Roman" w:hAnsi="Times New Roman" w:cs="Times New Roman"/>
          <w:sz w:val="28"/>
          <w:szCs w:val="28"/>
        </w:rPr>
        <w:t xml:space="preserve"> выполнением настоящего постановления возложить на </w:t>
      </w:r>
      <w:r w:rsidRPr="00DF18D0">
        <w:rPr>
          <w:rFonts w:ascii="Times New Roman" w:hAnsi="Times New Roman" w:cs="Times New Roman"/>
          <w:sz w:val="28"/>
          <w:szCs w:val="28"/>
        </w:rPr>
        <w:t>заместителя главы</w:t>
      </w:r>
      <w:r w:rsidR="00622FDF" w:rsidRPr="00DF18D0">
        <w:rPr>
          <w:rFonts w:ascii="Times New Roman" w:hAnsi="Times New Roman" w:cs="Times New Roman"/>
          <w:sz w:val="28"/>
          <w:szCs w:val="28"/>
        </w:rPr>
        <w:t xml:space="preserve"> администрации Благодарненского </w:t>
      </w:r>
      <w:r w:rsidRPr="00DF18D0">
        <w:rPr>
          <w:rFonts w:ascii="Times New Roman" w:hAnsi="Times New Roman" w:cs="Times New Roman"/>
          <w:sz w:val="28"/>
          <w:szCs w:val="28"/>
        </w:rPr>
        <w:t>городского округа</w:t>
      </w:r>
      <w:r w:rsidR="00622FDF" w:rsidRPr="00DF18D0">
        <w:rPr>
          <w:rFonts w:ascii="Times New Roman" w:hAnsi="Times New Roman" w:cs="Times New Roman"/>
          <w:sz w:val="28"/>
          <w:szCs w:val="28"/>
        </w:rPr>
        <w:t xml:space="preserve"> Ставропольского края </w:t>
      </w:r>
      <w:r w:rsidR="00EB3C8B">
        <w:rPr>
          <w:rFonts w:ascii="Times New Roman" w:hAnsi="Times New Roman" w:cs="Times New Roman"/>
          <w:sz w:val="28"/>
          <w:szCs w:val="28"/>
        </w:rPr>
        <w:t>Федюнину Н.Д.</w:t>
      </w:r>
    </w:p>
    <w:p w:rsidR="00DF18D0" w:rsidRDefault="00DF18D0" w:rsidP="00DF18D0">
      <w:pPr>
        <w:pStyle w:val="ConsPlusNormal"/>
        <w:ind w:firstLine="709"/>
        <w:jc w:val="both"/>
        <w:rPr>
          <w:rFonts w:ascii="Times New Roman" w:hAnsi="Times New Roman" w:cs="Times New Roman"/>
          <w:sz w:val="28"/>
          <w:szCs w:val="28"/>
        </w:rPr>
      </w:pPr>
    </w:p>
    <w:p w:rsidR="00820297" w:rsidRPr="002525BC" w:rsidRDefault="00820297" w:rsidP="00820297">
      <w:pPr>
        <w:autoSpaceDE w:val="0"/>
        <w:autoSpaceDN w:val="0"/>
        <w:adjustRightInd w:val="0"/>
        <w:ind w:firstLine="540"/>
        <w:jc w:val="both"/>
        <w:rPr>
          <w:rFonts w:ascii="Times New Roman" w:hAnsi="Times New Roman"/>
          <w:sz w:val="28"/>
          <w:szCs w:val="28"/>
          <w:lang w:eastAsia="ru-RU"/>
        </w:rPr>
      </w:pPr>
      <w:r w:rsidRPr="002525BC">
        <w:rPr>
          <w:rFonts w:ascii="Times New Roman" w:hAnsi="Times New Roman"/>
          <w:sz w:val="28"/>
          <w:szCs w:val="28"/>
          <w:lang w:eastAsia="ru-RU"/>
        </w:rPr>
        <w:t xml:space="preserve">4. </w:t>
      </w:r>
      <w:r w:rsidRPr="00D525EC">
        <w:rPr>
          <w:rFonts w:ascii="Times New Roman" w:hAnsi="Times New Roman"/>
          <w:sz w:val="28"/>
          <w:szCs w:val="28"/>
          <w:lang w:eastAsia="ru-RU"/>
        </w:rPr>
        <w:t>Настоящее постановление вступает в силу на следующий день после дня его официального опубликования.</w:t>
      </w:r>
    </w:p>
    <w:p w:rsidR="00622FDF" w:rsidRPr="00DF18D0" w:rsidRDefault="00622FDF">
      <w:pPr>
        <w:pStyle w:val="ConsPlusNormal"/>
        <w:jc w:val="both"/>
        <w:rPr>
          <w:rFonts w:ascii="Times New Roman" w:hAnsi="Times New Roman" w:cs="Times New Roman"/>
          <w:sz w:val="28"/>
          <w:szCs w:val="28"/>
        </w:rPr>
      </w:pPr>
    </w:p>
    <w:p w:rsidR="00622FDF" w:rsidRPr="00DF18D0" w:rsidRDefault="00622FDF">
      <w:pPr>
        <w:pStyle w:val="ConsPlusNormal"/>
        <w:jc w:val="both"/>
        <w:rPr>
          <w:rFonts w:ascii="Times New Roman" w:hAnsi="Times New Roman" w:cs="Times New Roman"/>
          <w:sz w:val="28"/>
          <w:szCs w:val="28"/>
        </w:rPr>
      </w:pPr>
    </w:p>
    <w:p w:rsidR="00AB3F11" w:rsidRDefault="00AB3F11">
      <w:pPr>
        <w:pStyle w:val="ConsPlusNormal"/>
        <w:jc w:val="both"/>
        <w:rPr>
          <w:rFonts w:ascii="Times New Roman" w:hAnsi="Times New Roman" w:cs="Times New Roman"/>
          <w:sz w:val="28"/>
          <w:szCs w:val="28"/>
        </w:rPr>
      </w:pPr>
    </w:p>
    <w:p w:rsidR="00DF18D0" w:rsidRPr="00DF18D0" w:rsidRDefault="00DF18D0">
      <w:pPr>
        <w:pStyle w:val="ConsPlusNormal"/>
        <w:jc w:val="both"/>
        <w:rPr>
          <w:rFonts w:ascii="Times New Roman" w:hAnsi="Times New Roman" w:cs="Times New Roman"/>
          <w:sz w:val="28"/>
          <w:szCs w:val="28"/>
        </w:rPr>
      </w:pPr>
    </w:p>
    <w:p w:rsidR="00AB3F11" w:rsidRPr="00DF18D0" w:rsidRDefault="00AB3F11" w:rsidP="00AB3F11">
      <w:pPr>
        <w:spacing w:after="0" w:line="240" w:lineRule="exact"/>
        <w:rPr>
          <w:rFonts w:ascii="Times New Roman" w:eastAsia="Calibri" w:hAnsi="Times New Roman" w:cs="Times New Roman"/>
          <w:sz w:val="28"/>
        </w:rPr>
      </w:pPr>
      <w:r w:rsidRPr="00DF18D0">
        <w:rPr>
          <w:rFonts w:ascii="Times New Roman" w:eastAsia="Calibri" w:hAnsi="Times New Roman" w:cs="Times New Roman"/>
          <w:sz w:val="28"/>
        </w:rPr>
        <w:t xml:space="preserve">Глава </w:t>
      </w:r>
    </w:p>
    <w:p w:rsidR="00AB3F11" w:rsidRPr="00DF18D0" w:rsidRDefault="00AB3F11" w:rsidP="00AB3F11">
      <w:pPr>
        <w:spacing w:after="0" w:line="240" w:lineRule="exact"/>
        <w:rPr>
          <w:rFonts w:ascii="Times New Roman" w:eastAsia="Calibri" w:hAnsi="Times New Roman" w:cs="Times New Roman"/>
          <w:sz w:val="28"/>
        </w:rPr>
      </w:pPr>
      <w:r w:rsidRPr="00DF18D0">
        <w:rPr>
          <w:rFonts w:ascii="Times New Roman" w:eastAsia="Calibri" w:hAnsi="Times New Roman" w:cs="Times New Roman"/>
          <w:sz w:val="28"/>
        </w:rPr>
        <w:t xml:space="preserve">Благодарненского городского округа </w:t>
      </w:r>
    </w:p>
    <w:p w:rsidR="00AB3F11" w:rsidRPr="00DF18D0" w:rsidRDefault="00AB3F11" w:rsidP="00AB3F11">
      <w:pPr>
        <w:spacing w:after="0" w:line="240" w:lineRule="exact"/>
        <w:rPr>
          <w:rFonts w:ascii="Times New Roman" w:eastAsia="Calibri" w:hAnsi="Times New Roman" w:cs="Times New Roman"/>
          <w:sz w:val="28"/>
        </w:rPr>
      </w:pPr>
      <w:r w:rsidRPr="00DF18D0">
        <w:rPr>
          <w:rFonts w:ascii="Times New Roman" w:eastAsia="Calibri" w:hAnsi="Times New Roman" w:cs="Times New Roman"/>
          <w:sz w:val="28"/>
        </w:rPr>
        <w:t xml:space="preserve">Ставропольского края                                                                    </w:t>
      </w:r>
      <w:r w:rsidR="00820297">
        <w:rPr>
          <w:rFonts w:ascii="Times New Roman" w:eastAsia="Calibri" w:hAnsi="Times New Roman" w:cs="Times New Roman"/>
          <w:sz w:val="28"/>
        </w:rPr>
        <w:t>А.И. Теньков</w:t>
      </w:r>
    </w:p>
    <w:p w:rsidR="00AB3F11" w:rsidRPr="00DF18D0" w:rsidRDefault="00AB3F11" w:rsidP="00AB3F11">
      <w:pPr>
        <w:spacing w:after="0" w:line="240" w:lineRule="exact"/>
        <w:rPr>
          <w:rFonts w:ascii="Times New Roman" w:eastAsia="Calibri" w:hAnsi="Times New Roman" w:cs="Times New Roman"/>
          <w:sz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p w:rsidR="00AB3F11" w:rsidRPr="00DF18D0" w:rsidRDefault="00AB3F11">
      <w:pPr>
        <w:pStyle w:val="ConsPlusNormal"/>
        <w:jc w:val="both"/>
        <w:rPr>
          <w:rFonts w:ascii="Times New Roman" w:hAnsi="Times New Roman" w:cs="Times New Roman"/>
          <w:sz w:val="28"/>
          <w:szCs w:val="28"/>
        </w:rPr>
      </w:pPr>
    </w:p>
    <w:tbl>
      <w:tblPr>
        <w:tblW w:w="0" w:type="auto"/>
        <w:tblLook w:val="04A0" w:firstRow="1" w:lastRow="0" w:firstColumn="1" w:lastColumn="0" w:noHBand="0" w:noVBand="1"/>
      </w:tblPr>
      <w:tblGrid>
        <w:gridCol w:w="4728"/>
        <w:gridCol w:w="4728"/>
      </w:tblGrid>
      <w:tr w:rsidR="00DF18D0" w:rsidRPr="00DF18D0" w:rsidTr="00920B9F">
        <w:tc>
          <w:tcPr>
            <w:tcW w:w="4728" w:type="dxa"/>
            <w:shd w:val="clear" w:color="auto" w:fill="auto"/>
          </w:tcPr>
          <w:p w:rsidR="0033494E" w:rsidRPr="00DF18D0" w:rsidRDefault="0033494E" w:rsidP="00DF18D0">
            <w:pPr>
              <w:autoSpaceDE w:val="0"/>
              <w:autoSpaceDN w:val="0"/>
              <w:adjustRightInd w:val="0"/>
              <w:spacing w:after="0" w:line="240" w:lineRule="exact"/>
              <w:jc w:val="right"/>
              <w:outlineLvl w:val="0"/>
              <w:rPr>
                <w:rFonts w:ascii="Times New Roman" w:hAnsi="Times New Roman"/>
                <w:szCs w:val="28"/>
                <w:lang w:eastAsia="ru-RU"/>
              </w:rPr>
            </w:pPr>
            <w:bookmarkStart w:id="0" w:name="P37"/>
            <w:bookmarkEnd w:id="0"/>
          </w:p>
        </w:tc>
        <w:tc>
          <w:tcPr>
            <w:tcW w:w="4728" w:type="dxa"/>
            <w:shd w:val="clear" w:color="auto" w:fill="auto"/>
          </w:tcPr>
          <w:p w:rsidR="0033494E" w:rsidRPr="00DF18D0" w:rsidRDefault="0033494E" w:rsidP="00DF18D0">
            <w:pPr>
              <w:autoSpaceDE w:val="0"/>
              <w:autoSpaceDN w:val="0"/>
              <w:adjustRightInd w:val="0"/>
              <w:spacing w:after="0" w:line="240" w:lineRule="exact"/>
              <w:jc w:val="center"/>
              <w:outlineLvl w:val="0"/>
              <w:rPr>
                <w:rFonts w:ascii="Times New Roman" w:hAnsi="Times New Roman"/>
                <w:sz w:val="28"/>
                <w:szCs w:val="28"/>
                <w:lang w:eastAsia="ru-RU"/>
              </w:rPr>
            </w:pPr>
            <w:r w:rsidRPr="00DF18D0">
              <w:rPr>
                <w:rFonts w:ascii="Times New Roman" w:hAnsi="Times New Roman"/>
                <w:sz w:val="28"/>
                <w:szCs w:val="28"/>
                <w:lang w:eastAsia="ru-RU"/>
              </w:rPr>
              <w:t>УТВЕРЖДЕН</w:t>
            </w:r>
          </w:p>
          <w:p w:rsidR="0033494E" w:rsidRPr="00DF18D0" w:rsidRDefault="0033494E" w:rsidP="00DF18D0">
            <w:pPr>
              <w:autoSpaceDE w:val="0"/>
              <w:autoSpaceDN w:val="0"/>
              <w:adjustRightInd w:val="0"/>
              <w:spacing w:after="0" w:line="240" w:lineRule="exact"/>
              <w:jc w:val="center"/>
              <w:rPr>
                <w:rFonts w:ascii="Times New Roman" w:hAnsi="Times New Roman"/>
                <w:sz w:val="28"/>
                <w:szCs w:val="28"/>
                <w:lang w:eastAsia="ru-RU"/>
              </w:rPr>
            </w:pPr>
            <w:r w:rsidRPr="00DF18D0">
              <w:rPr>
                <w:rFonts w:ascii="Times New Roman" w:hAnsi="Times New Roman"/>
                <w:sz w:val="28"/>
                <w:szCs w:val="28"/>
                <w:lang w:eastAsia="ru-RU"/>
              </w:rPr>
              <w:t>постановлением администрации Благодарненского городского округа Ставропольского края</w:t>
            </w:r>
          </w:p>
          <w:p w:rsidR="0033494E" w:rsidRPr="002C2015" w:rsidRDefault="002C2015" w:rsidP="00DF18D0">
            <w:pPr>
              <w:autoSpaceDE w:val="0"/>
              <w:autoSpaceDN w:val="0"/>
              <w:adjustRightInd w:val="0"/>
              <w:spacing w:after="0" w:line="240" w:lineRule="exact"/>
              <w:jc w:val="center"/>
              <w:rPr>
                <w:rFonts w:ascii="Times New Roman" w:hAnsi="Times New Roman"/>
                <w:sz w:val="28"/>
                <w:szCs w:val="28"/>
                <w:lang w:eastAsia="ru-RU"/>
              </w:rPr>
            </w:pPr>
            <w:r w:rsidRPr="002C2015">
              <w:rPr>
                <w:rFonts w:ascii="Times New Roman" w:hAnsi="Times New Roman"/>
                <w:sz w:val="28"/>
                <w:szCs w:val="28"/>
                <w:lang w:eastAsia="ru-RU"/>
              </w:rPr>
              <w:t>от 31 января 2018 года № 74</w:t>
            </w:r>
          </w:p>
        </w:tc>
      </w:tr>
    </w:tbl>
    <w:p w:rsidR="00DF18D0" w:rsidRDefault="00DF18D0">
      <w:pPr>
        <w:pStyle w:val="ConsPlusTitle"/>
        <w:jc w:val="center"/>
        <w:rPr>
          <w:rFonts w:ascii="Times New Roman" w:hAnsi="Times New Roman" w:cs="Times New Roman"/>
          <w:b w:val="0"/>
          <w:sz w:val="28"/>
          <w:szCs w:val="28"/>
        </w:rPr>
      </w:pPr>
    </w:p>
    <w:p w:rsidR="00622FDF" w:rsidRPr="00DF18D0" w:rsidRDefault="0033494E">
      <w:pPr>
        <w:pStyle w:val="ConsPlusTitle"/>
        <w:jc w:val="center"/>
        <w:rPr>
          <w:rFonts w:ascii="Times New Roman" w:hAnsi="Times New Roman" w:cs="Times New Roman"/>
          <w:b w:val="0"/>
          <w:sz w:val="28"/>
          <w:szCs w:val="28"/>
        </w:rPr>
      </w:pPr>
      <w:r w:rsidRPr="00DF18D0">
        <w:rPr>
          <w:rFonts w:ascii="Times New Roman" w:hAnsi="Times New Roman" w:cs="Times New Roman"/>
          <w:b w:val="0"/>
          <w:sz w:val="28"/>
          <w:szCs w:val="28"/>
        </w:rPr>
        <w:t>ПОЛОЖЕНИЕ</w:t>
      </w:r>
    </w:p>
    <w:p w:rsidR="0033494E" w:rsidRPr="00DF18D0" w:rsidRDefault="0033494E" w:rsidP="0033494E">
      <w:pPr>
        <w:autoSpaceDE w:val="0"/>
        <w:autoSpaceDN w:val="0"/>
        <w:adjustRightInd w:val="0"/>
        <w:spacing w:after="0" w:line="240" w:lineRule="exact"/>
        <w:jc w:val="both"/>
        <w:rPr>
          <w:rFonts w:ascii="Times New Roman" w:eastAsia="Calibri" w:hAnsi="Times New Roman" w:cs="Times New Roman"/>
          <w:sz w:val="28"/>
          <w:szCs w:val="28"/>
          <w:lang w:eastAsia="ru-RU"/>
        </w:rPr>
      </w:pPr>
      <w:r w:rsidRPr="00DF18D0">
        <w:rPr>
          <w:rFonts w:ascii="Times New Roman" w:eastAsia="Calibri" w:hAnsi="Times New Roman" w:cs="Times New Roman"/>
          <w:sz w:val="28"/>
          <w:szCs w:val="28"/>
          <w:lang w:eastAsia="ru-RU"/>
        </w:rPr>
        <w:t>о порядке пред</w:t>
      </w:r>
      <w:r w:rsidR="00962708" w:rsidRPr="00DF18D0">
        <w:rPr>
          <w:rFonts w:ascii="Times New Roman" w:eastAsia="Calibri" w:hAnsi="Times New Roman" w:cs="Times New Roman"/>
          <w:sz w:val="28"/>
          <w:szCs w:val="28"/>
          <w:lang w:eastAsia="ru-RU"/>
        </w:rPr>
        <w:t>о</w:t>
      </w:r>
      <w:r w:rsidRPr="00DF18D0">
        <w:rPr>
          <w:rFonts w:ascii="Times New Roman" w:eastAsia="Calibri" w:hAnsi="Times New Roman" w:cs="Times New Roman"/>
          <w:sz w:val="28"/>
          <w:szCs w:val="28"/>
          <w:lang w:eastAsia="ru-RU"/>
        </w:rPr>
        <w:t>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городского округа Ставропольского края</w:t>
      </w:r>
    </w:p>
    <w:p w:rsidR="00622FDF" w:rsidRDefault="00622FDF">
      <w:pPr>
        <w:pStyle w:val="ConsPlusNormal"/>
        <w:jc w:val="both"/>
        <w:rPr>
          <w:rFonts w:ascii="Times New Roman" w:hAnsi="Times New Roman" w:cs="Times New Roman"/>
          <w:sz w:val="28"/>
          <w:szCs w:val="28"/>
        </w:rPr>
      </w:pPr>
    </w:p>
    <w:p w:rsidR="00DF18D0" w:rsidRPr="00DF18D0" w:rsidRDefault="00DF18D0">
      <w:pPr>
        <w:pStyle w:val="ConsPlusNormal"/>
        <w:jc w:val="both"/>
        <w:rPr>
          <w:rFonts w:ascii="Times New Roman" w:hAnsi="Times New Roman" w:cs="Times New Roman"/>
          <w:sz w:val="28"/>
          <w:szCs w:val="28"/>
        </w:rPr>
      </w:pP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1. Настоящее Положение о порядке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 xml:space="preserve">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w:t>
      </w:r>
      <w:r w:rsidR="0033494E" w:rsidRPr="00DF18D0">
        <w:rPr>
          <w:rFonts w:ascii="Times New Roman" w:hAnsi="Times New Roman" w:cs="Times New Roman"/>
          <w:sz w:val="28"/>
          <w:szCs w:val="28"/>
        </w:rPr>
        <w:t>городского округа</w:t>
      </w:r>
      <w:r w:rsidRPr="00DF18D0">
        <w:rPr>
          <w:rFonts w:ascii="Times New Roman" w:hAnsi="Times New Roman" w:cs="Times New Roman"/>
          <w:sz w:val="28"/>
          <w:szCs w:val="28"/>
        </w:rPr>
        <w:t xml:space="preserve"> Ставропольского края (далее - Положение) определяет порядок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ставления:</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 xml:space="preserve">а) гражданами Российской Федерации (далее - гражданин) при назначении на должности муниципальной службы в администрации Благодарненского </w:t>
      </w:r>
      <w:r w:rsidR="0033494E" w:rsidRPr="00DF18D0">
        <w:rPr>
          <w:rFonts w:ascii="Times New Roman" w:hAnsi="Times New Roman" w:cs="Times New Roman"/>
          <w:sz w:val="28"/>
          <w:szCs w:val="28"/>
        </w:rPr>
        <w:t xml:space="preserve">городского округа </w:t>
      </w:r>
      <w:r w:rsidRPr="00DF18D0">
        <w:rPr>
          <w:rFonts w:ascii="Times New Roman" w:hAnsi="Times New Roman" w:cs="Times New Roman"/>
          <w:sz w:val="28"/>
          <w:szCs w:val="28"/>
        </w:rPr>
        <w:t>Ставропольского края (далее - муниципальная служба, администрация)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w:t>
      </w:r>
      <w:proofErr w:type="gramEnd"/>
      <w:r w:rsidRPr="00DF18D0">
        <w:rPr>
          <w:rFonts w:ascii="Times New Roman" w:hAnsi="Times New Roman" w:cs="Times New Roman"/>
          <w:sz w:val="28"/>
          <w:szCs w:val="28"/>
        </w:rPr>
        <w:t xml:space="preserve"> характера (далее - сведения о доходах, об имуществе и обязательствах имущественного характера);</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 xml:space="preserve">б) муниципальными служащими администрации, замещавшими по состоянию на 31 декабря отчетного года должности, предусмотренные </w:t>
      </w:r>
      <w:hyperlink r:id="rId7"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замещении которых муниципальные служащие администрации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Благодарненского </w:t>
      </w:r>
      <w:r w:rsidR="0033494E" w:rsidRPr="00DF18D0">
        <w:rPr>
          <w:rFonts w:ascii="Times New Roman" w:hAnsi="Times New Roman" w:cs="Times New Roman"/>
          <w:sz w:val="28"/>
          <w:szCs w:val="28"/>
        </w:rPr>
        <w:t xml:space="preserve">городского округа </w:t>
      </w:r>
      <w:r w:rsidRPr="00DF18D0">
        <w:rPr>
          <w:rFonts w:ascii="Times New Roman" w:hAnsi="Times New Roman" w:cs="Times New Roman"/>
          <w:sz w:val="28"/>
          <w:szCs w:val="28"/>
        </w:rPr>
        <w:t>Ставропольского края (далее</w:t>
      </w:r>
      <w:proofErr w:type="gramEnd"/>
      <w:r w:rsidRPr="00DF18D0">
        <w:rPr>
          <w:rFonts w:ascii="Times New Roman" w:hAnsi="Times New Roman" w:cs="Times New Roman"/>
          <w:sz w:val="28"/>
          <w:szCs w:val="28"/>
        </w:rPr>
        <w:t xml:space="preserve"> - муниципальные служащие, перечень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сведения о доходах, расходах своих супруг (супругов) и несовершеннолетних детей, об </w:t>
      </w:r>
      <w:proofErr w:type="gramStart"/>
      <w:r w:rsidRPr="00DF18D0">
        <w:rPr>
          <w:rFonts w:ascii="Times New Roman" w:hAnsi="Times New Roman" w:cs="Times New Roman"/>
          <w:sz w:val="28"/>
          <w:szCs w:val="28"/>
        </w:rPr>
        <w:t>имуществе</w:t>
      </w:r>
      <w:proofErr w:type="gramEnd"/>
      <w:r w:rsidRPr="00DF18D0">
        <w:rPr>
          <w:rFonts w:ascii="Times New Roman" w:hAnsi="Times New Roman" w:cs="Times New Roman"/>
          <w:sz w:val="28"/>
          <w:szCs w:val="28"/>
        </w:rPr>
        <w:t xml:space="preserve">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w:t>
      </w:r>
      <w:r w:rsidRPr="00DF18D0">
        <w:rPr>
          <w:rFonts w:ascii="Times New Roman" w:hAnsi="Times New Roman" w:cs="Times New Roman"/>
          <w:sz w:val="28"/>
          <w:szCs w:val="28"/>
        </w:rPr>
        <w:lastRenderedPageBreak/>
        <w:t>имущественного характера);</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в) муниципальными служащими, замещающими должности, не включенные в </w:t>
      </w:r>
      <w:hyperlink r:id="rId8"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и претендующими на замещение должности муниципальной службы, включенной в указанный </w:t>
      </w:r>
      <w:hyperlink r:id="rId9"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(далее - кандидат на должность муниципальной службы, предусмотренной </w:t>
      </w:r>
      <w:hyperlink r:id="rId10"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назначении на должность, включенную в </w:t>
      </w:r>
      <w:hyperlink r:id="rId11"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сведений о доходах, об имуществе и обязательствах имущественного характера.</w:t>
      </w:r>
    </w:p>
    <w:p w:rsidR="008116A3" w:rsidRPr="00DF18D0" w:rsidRDefault="00622FDF" w:rsidP="008116A3">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2. </w:t>
      </w:r>
      <w:proofErr w:type="gramStart"/>
      <w:r w:rsidRPr="00DF18D0">
        <w:rPr>
          <w:rFonts w:ascii="Times New Roman" w:hAnsi="Times New Roman" w:cs="Times New Roman"/>
          <w:sz w:val="28"/>
          <w:szCs w:val="28"/>
        </w:rPr>
        <w:t xml:space="preserve">Гражданин, претендующий на замещение должности муниципальной службы, кандидат на должность муниципальной службы, предусмотренную </w:t>
      </w:r>
      <w:hyperlink r:id="rId12"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назначении на должность, включенную в </w:t>
      </w:r>
      <w:hyperlink r:id="rId13"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w:t>
      </w:r>
      <w:hyperlink r:id="rId14" w:history="1">
        <w:r w:rsidRPr="00DF18D0">
          <w:rPr>
            <w:rFonts w:ascii="Times New Roman" w:hAnsi="Times New Roman" w:cs="Times New Roman"/>
            <w:sz w:val="28"/>
            <w:szCs w:val="28"/>
          </w:rPr>
          <w:t>форме</w:t>
        </w:r>
      </w:hyperlink>
      <w:r w:rsidRPr="00DF18D0">
        <w:rPr>
          <w:rFonts w:ascii="Times New Roman" w:hAnsi="Times New Roman" w:cs="Times New Roman"/>
          <w:sz w:val="28"/>
          <w:szCs w:val="28"/>
        </w:rPr>
        <w:t xml:space="preserve"> справки о доходах, расходах, об имуществе</w:t>
      </w:r>
      <w:proofErr w:type="gramEnd"/>
      <w:r w:rsidRPr="00DF18D0">
        <w:rPr>
          <w:rFonts w:ascii="Times New Roman" w:hAnsi="Times New Roman" w:cs="Times New Roman"/>
          <w:sz w:val="28"/>
          <w:szCs w:val="28"/>
        </w:rPr>
        <w:t xml:space="preserve"> </w:t>
      </w:r>
      <w:proofErr w:type="gramStart"/>
      <w:r w:rsidRPr="00DF18D0">
        <w:rPr>
          <w:rFonts w:ascii="Times New Roman" w:hAnsi="Times New Roman" w:cs="Times New Roman"/>
          <w:sz w:val="28"/>
          <w:szCs w:val="28"/>
        </w:rPr>
        <w:t>и обязательствах имущественного характера, утвержденной П</w:t>
      </w:r>
      <w:r w:rsidR="008116A3">
        <w:rPr>
          <w:rFonts w:ascii="Times New Roman" w:hAnsi="Times New Roman" w:cs="Times New Roman"/>
          <w:sz w:val="28"/>
          <w:szCs w:val="28"/>
        </w:rPr>
        <w:t>резидентом Российской Федерации</w:t>
      </w:r>
      <w:r w:rsidR="008116A3">
        <w:rPr>
          <w:rFonts w:ascii="Times New Roman" w:hAnsi="Times New Roman" w:cs="Times New Roman"/>
          <w:sz w:val="28"/>
          <w:szCs w:val="28"/>
        </w:rPr>
        <w:t>,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w:t>
      </w:r>
      <w:r w:rsidR="008116A3">
        <w:rPr>
          <w:rFonts w:ascii="Times New Roman" w:hAnsi="Times New Roman" w:cs="Times New Roman"/>
          <w:sz w:val="28"/>
          <w:szCs w:val="28"/>
        </w:rPr>
        <w:t xml:space="preserve">нет" </w:t>
      </w:r>
      <w:r w:rsidR="008116A3" w:rsidRPr="00DF18D0">
        <w:rPr>
          <w:rFonts w:ascii="Times New Roman" w:hAnsi="Times New Roman" w:cs="Times New Roman"/>
          <w:sz w:val="28"/>
          <w:szCs w:val="28"/>
        </w:rPr>
        <w:t>(далее - справка).</w:t>
      </w:r>
      <w:proofErr w:type="gramEnd"/>
    </w:p>
    <w:p w:rsidR="00622FDF" w:rsidRPr="00DF18D0" w:rsidRDefault="00622FDF" w:rsidP="00DF18D0">
      <w:pPr>
        <w:pStyle w:val="ConsPlusNormal"/>
        <w:ind w:firstLine="540"/>
        <w:jc w:val="both"/>
        <w:rPr>
          <w:rFonts w:ascii="Times New Roman" w:hAnsi="Times New Roman" w:cs="Times New Roman"/>
          <w:sz w:val="28"/>
          <w:szCs w:val="28"/>
        </w:rPr>
      </w:pPr>
      <w:bookmarkStart w:id="1" w:name="P51"/>
      <w:bookmarkEnd w:id="1"/>
      <w:r w:rsidRPr="00DF18D0">
        <w:rPr>
          <w:rFonts w:ascii="Times New Roman" w:hAnsi="Times New Roman" w:cs="Times New Roman"/>
          <w:sz w:val="28"/>
          <w:szCs w:val="28"/>
        </w:rPr>
        <w:t xml:space="preserve">3. </w:t>
      </w:r>
      <w:proofErr w:type="gramStart"/>
      <w:r w:rsidRPr="00DF18D0">
        <w:rPr>
          <w:rFonts w:ascii="Times New Roman" w:hAnsi="Times New Roman" w:cs="Times New Roman"/>
          <w:sz w:val="28"/>
          <w:szCs w:val="28"/>
        </w:rPr>
        <w:t xml:space="preserve">Муниципальный служащий, замещающий должность муниципальной службы, включенную в </w:t>
      </w:r>
      <w:hyperlink r:id="rId15"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4. В отдел кадрового обеспечения </w:t>
      </w:r>
      <w:r w:rsidR="008116A3">
        <w:rPr>
          <w:rFonts w:ascii="Times New Roman" w:hAnsi="Times New Roman" w:cs="Times New Roman"/>
          <w:sz w:val="28"/>
          <w:szCs w:val="28"/>
        </w:rPr>
        <w:t>и профилактики коррупционных правонарушений а</w:t>
      </w:r>
      <w:r w:rsidRPr="00DF18D0">
        <w:rPr>
          <w:rFonts w:ascii="Times New Roman" w:hAnsi="Times New Roman" w:cs="Times New Roman"/>
          <w:sz w:val="28"/>
          <w:szCs w:val="28"/>
        </w:rPr>
        <w:t>дминистрации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ставляются:</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в аппарат администрации, должность руководителя органа администрации со статусом юридического лица, кандидатом на должности муниципальной службы, предусмотренные </w:t>
      </w:r>
      <w:hyperlink r:id="rId16"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указанные в настоящем подпункте, при назначении</w:t>
      </w:r>
      <w:proofErr w:type="gramEnd"/>
      <w:r w:rsidRPr="00DF18D0">
        <w:rPr>
          <w:rFonts w:ascii="Times New Roman" w:hAnsi="Times New Roman" w:cs="Times New Roman"/>
          <w:sz w:val="28"/>
          <w:szCs w:val="28"/>
        </w:rPr>
        <w:t xml:space="preserve"> на должность, включенную в </w:t>
      </w:r>
      <w:hyperlink r:id="rId17"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w:t>
      </w:r>
      <w:r w:rsidRPr="00DF18D0">
        <w:rPr>
          <w:rFonts w:ascii="Times New Roman" w:hAnsi="Times New Roman" w:cs="Times New Roman"/>
          <w:sz w:val="28"/>
          <w:szCs w:val="28"/>
        </w:rPr>
        <w:lastRenderedPageBreak/>
        <w:t xml:space="preserve">замещающим в аппарате администрации должность муниципальной службы, включенную в </w:t>
      </w:r>
      <w:hyperlink r:id="rId18"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должность руководителя органа администрации со статусом юридического лица.</w:t>
      </w:r>
      <w:proofErr w:type="gramEnd"/>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Лицам, ответственным за кадровую работу соответствующего органа администрации со статусом юридического лица,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ставляются:</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кандидатом на должность муниципальной службы соответствующего органа администрации со статусом юридического лица, предусмотренную </w:t>
      </w:r>
      <w:hyperlink r:id="rId19"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соответствующего органа администрации со статусом юридического лица, замещающим должность, включенную в </w:t>
      </w:r>
      <w:hyperlink r:id="rId20"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w:t>
      </w:r>
    </w:p>
    <w:p w:rsidR="00622FDF" w:rsidRPr="00DF18D0" w:rsidRDefault="00622FDF" w:rsidP="00DF18D0">
      <w:pPr>
        <w:pStyle w:val="ConsPlusNormal"/>
        <w:ind w:firstLine="540"/>
        <w:jc w:val="both"/>
        <w:rPr>
          <w:rFonts w:ascii="Times New Roman" w:hAnsi="Times New Roman" w:cs="Times New Roman"/>
          <w:sz w:val="28"/>
          <w:szCs w:val="28"/>
        </w:rPr>
      </w:pPr>
      <w:bookmarkStart w:id="2" w:name="P58"/>
      <w:bookmarkEnd w:id="2"/>
      <w:r w:rsidRPr="00DF18D0">
        <w:rPr>
          <w:rFonts w:ascii="Times New Roman" w:hAnsi="Times New Roman" w:cs="Times New Roman"/>
          <w:sz w:val="28"/>
          <w:szCs w:val="28"/>
        </w:rPr>
        <w:t xml:space="preserve">5. Гражданин при назначении на </w:t>
      </w:r>
      <w:proofErr w:type="gramStart"/>
      <w:r w:rsidRPr="00DF18D0">
        <w:rPr>
          <w:rFonts w:ascii="Times New Roman" w:hAnsi="Times New Roman" w:cs="Times New Roman"/>
          <w:sz w:val="28"/>
          <w:szCs w:val="28"/>
        </w:rPr>
        <w:t xml:space="preserve">должность муниципальной службы, включенную в </w:t>
      </w:r>
      <w:hyperlink r:id="rId21"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ставляет</w:t>
      </w:r>
      <w:proofErr w:type="gramEnd"/>
      <w:r w:rsidRPr="00DF18D0">
        <w:rPr>
          <w:rFonts w:ascii="Times New Roman" w:hAnsi="Times New Roman" w:cs="Times New Roman"/>
          <w:sz w:val="28"/>
          <w:szCs w:val="28"/>
        </w:rPr>
        <w:t>:</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DF18D0">
        <w:rPr>
          <w:rFonts w:ascii="Times New Roman" w:hAnsi="Times New Roman" w:cs="Times New Roman"/>
          <w:sz w:val="28"/>
          <w:szCs w:val="28"/>
        </w:rPr>
        <w:t xml:space="preserve"> подачи документов для поступления на муниципальную службу (на отчетную дату);</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DF18D0">
        <w:rPr>
          <w:rFonts w:ascii="Times New Roman" w:hAnsi="Times New Roman" w:cs="Times New Roman"/>
          <w:sz w:val="28"/>
          <w:szCs w:val="28"/>
        </w:rPr>
        <w:t xml:space="preserve"> для замещения должности муниципальной службы (на отчетную дату).</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6. Кандидат на должность муниципальной службы, предусмотренную </w:t>
      </w:r>
      <w:hyperlink r:id="rId22"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 xml:space="preserve">ставляет сведения о доходах, об имуществе и обязательствах имущественного характера в соответствии с </w:t>
      </w:r>
      <w:hyperlink w:anchor="P58" w:history="1">
        <w:r w:rsidRPr="00DF18D0">
          <w:rPr>
            <w:rFonts w:ascii="Times New Roman" w:hAnsi="Times New Roman" w:cs="Times New Roman"/>
            <w:sz w:val="28"/>
            <w:szCs w:val="28"/>
          </w:rPr>
          <w:t>пунктом 5</w:t>
        </w:r>
      </w:hyperlink>
      <w:r w:rsidRPr="00DF18D0">
        <w:rPr>
          <w:rFonts w:ascii="Times New Roman" w:hAnsi="Times New Roman" w:cs="Times New Roman"/>
          <w:sz w:val="28"/>
          <w:szCs w:val="28"/>
        </w:rPr>
        <w:t xml:space="preserve"> настоящего Положения.</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7. Муниципальный служащий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ставляет ежегодно:</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w:t>
      </w:r>
      <w:r w:rsidRPr="00DF18D0">
        <w:rPr>
          <w:rFonts w:ascii="Times New Roman" w:hAnsi="Times New Roman" w:cs="Times New Roman"/>
          <w:sz w:val="28"/>
          <w:szCs w:val="28"/>
        </w:rPr>
        <w:lastRenderedPageBreak/>
        <w:t>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w:t>
      </w:r>
      <w:r w:rsidR="00DF18D0">
        <w:rPr>
          <w:rFonts w:ascii="Times New Roman" w:hAnsi="Times New Roman" w:cs="Times New Roman"/>
          <w:sz w:val="28"/>
          <w:szCs w:val="28"/>
        </w:rPr>
        <w:t>0</w:t>
      </w:r>
      <w:r w:rsidRPr="00DF18D0">
        <w:rPr>
          <w:rFonts w:ascii="Times New Roman" w:hAnsi="Times New Roman" w:cs="Times New Roman"/>
          <w:sz w:val="28"/>
          <w:szCs w:val="28"/>
        </w:rPr>
        <w:t>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w:t>
      </w:r>
      <w:proofErr w:type="gramEnd"/>
      <w:r w:rsidRPr="00DF18D0">
        <w:rPr>
          <w:rFonts w:ascii="Times New Roman" w:hAnsi="Times New Roman" w:cs="Times New Roman"/>
          <w:sz w:val="28"/>
          <w:szCs w:val="28"/>
        </w:rPr>
        <w:t>,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8. Муниципальный служащий при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ставлении сведений о доходах, расходах, об имуществе и обязательствах имущественного характера:</w:t>
      </w:r>
    </w:p>
    <w:p w:rsidR="00622FDF" w:rsidRPr="00DF18D0" w:rsidRDefault="00622FDF" w:rsidP="00DF18D0">
      <w:pPr>
        <w:pStyle w:val="ConsPlusNormal"/>
        <w:ind w:firstLine="540"/>
        <w:jc w:val="both"/>
        <w:rPr>
          <w:rFonts w:ascii="Times New Roman" w:hAnsi="Times New Roman" w:cs="Times New Roman"/>
          <w:sz w:val="28"/>
          <w:szCs w:val="28"/>
        </w:rPr>
      </w:pPr>
      <w:bookmarkStart w:id="3" w:name="P67"/>
      <w:bookmarkEnd w:id="3"/>
      <w:r w:rsidRPr="00DF18D0">
        <w:rPr>
          <w:rFonts w:ascii="Times New Roman" w:hAnsi="Times New Roman" w:cs="Times New Roman"/>
          <w:sz w:val="28"/>
          <w:szCs w:val="28"/>
        </w:rPr>
        <w:t>а) в соответствующих разделах справки указывает:</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622FDF" w:rsidRPr="00DF18D0" w:rsidRDefault="00622FDF" w:rsidP="00DF18D0">
      <w:pPr>
        <w:pStyle w:val="ConsPlusNormal"/>
        <w:ind w:firstLine="540"/>
        <w:jc w:val="both"/>
        <w:rPr>
          <w:rFonts w:ascii="Times New Roman" w:hAnsi="Times New Roman" w:cs="Times New Roman"/>
          <w:sz w:val="28"/>
          <w:szCs w:val="28"/>
        </w:rPr>
      </w:pPr>
      <w:bookmarkStart w:id="4" w:name="P70"/>
      <w:bookmarkEnd w:id="4"/>
      <w:r w:rsidRPr="00DF18D0">
        <w:rPr>
          <w:rFonts w:ascii="Times New Roman" w:hAnsi="Times New Roman" w:cs="Times New Roman"/>
          <w:sz w:val="28"/>
          <w:szCs w:val="28"/>
        </w:rPr>
        <w:t xml:space="preserve">б) при наличии сведений, предусмотренных </w:t>
      </w:r>
      <w:hyperlink w:anchor="P67" w:history="1">
        <w:r w:rsidRPr="00DF18D0">
          <w:rPr>
            <w:rFonts w:ascii="Times New Roman" w:hAnsi="Times New Roman" w:cs="Times New Roman"/>
            <w:sz w:val="28"/>
            <w:szCs w:val="28"/>
          </w:rPr>
          <w:t>подпунктом "а"</w:t>
        </w:r>
      </w:hyperlink>
      <w:r w:rsidRPr="00DF18D0">
        <w:rPr>
          <w:rFonts w:ascii="Times New Roman" w:hAnsi="Times New Roman" w:cs="Times New Roman"/>
          <w:sz w:val="28"/>
          <w:szCs w:val="28"/>
        </w:rPr>
        <w:t xml:space="preserve"> настоящего пункта, к справке прилагает пояснительную записку, в которой в произвольной форме указывает:</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фамилию, имя и отчество лица, в отношении которого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ставляются эти сведения;</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предусмотренные законом основания получения в собственность недвижимого имущества за рубежом;</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сведения об источниках получения средств (доход по основному месту работы лица, замещающего государственную должность, гражданского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w:t>
      </w:r>
      <w:proofErr w:type="gramEnd"/>
      <w:r w:rsidRPr="00DF18D0">
        <w:rPr>
          <w:rFonts w:ascii="Times New Roman" w:hAnsi="Times New Roman" w:cs="Times New Roman"/>
          <w:sz w:val="28"/>
          <w:szCs w:val="28"/>
        </w:rPr>
        <w:t xml:space="preserve"> имущество за рубежом, - в случае его приобретения на возмездной основе;</w:t>
      </w:r>
    </w:p>
    <w:p w:rsidR="00622FDF"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 xml:space="preserve">в) сведения об источниках получения средств, за счет которых </w:t>
      </w:r>
      <w:r w:rsidRPr="00DF18D0">
        <w:rPr>
          <w:rFonts w:ascii="Times New Roman" w:hAnsi="Times New Roman" w:cs="Times New Roman"/>
          <w:sz w:val="28"/>
          <w:szCs w:val="28"/>
        </w:rPr>
        <w:lastRenderedPageBreak/>
        <w:t>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9. Гражданин, претендующий на замещение должности муниципальной службы, кандидат на должность муниципальной службы, предусмотренную </w:t>
      </w:r>
      <w:hyperlink r:id="rId23"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ставлении сведений о доходах, об имуществе и обязательствах имущественного характера:</w:t>
      </w:r>
    </w:p>
    <w:p w:rsidR="00622FDF" w:rsidRPr="00DF18D0" w:rsidRDefault="00622FDF" w:rsidP="00DF18D0">
      <w:pPr>
        <w:pStyle w:val="ConsPlusNormal"/>
        <w:ind w:firstLine="540"/>
        <w:jc w:val="both"/>
        <w:rPr>
          <w:rFonts w:ascii="Times New Roman" w:hAnsi="Times New Roman" w:cs="Times New Roman"/>
          <w:sz w:val="28"/>
          <w:szCs w:val="28"/>
        </w:rPr>
      </w:pPr>
      <w:bookmarkStart w:id="5" w:name="P76"/>
      <w:bookmarkEnd w:id="5"/>
      <w:r w:rsidRPr="00DF18D0">
        <w:rPr>
          <w:rFonts w:ascii="Times New Roman" w:hAnsi="Times New Roman" w:cs="Times New Roman"/>
          <w:sz w:val="28"/>
          <w:szCs w:val="28"/>
        </w:rPr>
        <w:t xml:space="preserve">а) в соответствующих разделах справки помимо сведений, предусмотренных </w:t>
      </w:r>
      <w:hyperlink w:anchor="P67" w:history="1">
        <w:r w:rsidRPr="00DF18D0">
          <w:rPr>
            <w:rFonts w:ascii="Times New Roman" w:hAnsi="Times New Roman" w:cs="Times New Roman"/>
            <w:sz w:val="28"/>
            <w:szCs w:val="28"/>
          </w:rPr>
          <w:t>подпунктом "а" пункта 8</w:t>
        </w:r>
      </w:hyperlink>
      <w:r w:rsidRPr="00DF18D0">
        <w:rPr>
          <w:rFonts w:ascii="Times New Roman" w:hAnsi="Times New Roman" w:cs="Times New Roman"/>
          <w:sz w:val="28"/>
          <w:szCs w:val="28"/>
        </w:rPr>
        <w:t xml:space="preserve"> настоящего Положения, указывает:</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сведения об иностранных счетах и иностранных финансовых инструментах своих супруги (супруга) и несовершеннолетних детей;</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б) при наличии сведений, предусмотренных </w:t>
      </w:r>
      <w:hyperlink w:anchor="P76" w:history="1">
        <w:r w:rsidRPr="00DF18D0">
          <w:rPr>
            <w:rFonts w:ascii="Times New Roman" w:hAnsi="Times New Roman" w:cs="Times New Roman"/>
            <w:sz w:val="28"/>
            <w:szCs w:val="28"/>
          </w:rPr>
          <w:t>подпунктом "а"</w:t>
        </w:r>
      </w:hyperlink>
      <w:r w:rsidRPr="00DF18D0">
        <w:rPr>
          <w:rFonts w:ascii="Times New Roman" w:hAnsi="Times New Roman" w:cs="Times New Roman"/>
          <w:sz w:val="28"/>
          <w:szCs w:val="28"/>
        </w:rPr>
        <w:t xml:space="preserve"> настоящего пункта, к справке прилагает пояснительную записку, в которой в произвольной форме помимо предусмотренных </w:t>
      </w:r>
      <w:hyperlink w:anchor="P70" w:history="1">
        <w:r w:rsidRPr="00DF18D0">
          <w:rPr>
            <w:rFonts w:ascii="Times New Roman" w:hAnsi="Times New Roman" w:cs="Times New Roman"/>
            <w:sz w:val="28"/>
            <w:szCs w:val="28"/>
          </w:rPr>
          <w:t>подпунктом "б" пункта 8</w:t>
        </w:r>
      </w:hyperlink>
      <w:r w:rsidRPr="00DF18D0">
        <w:rPr>
          <w:rFonts w:ascii="Times New Roman" w:hAnsi="Times New Roman" w:cs="Times New Roman"/>
          <w:sz w:val="28"/>
          <w:szCs w:val="28"/>
        </w:rPr>
        <w:t xml:space="preserve"> настоящего Положения указывает:</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предусмотренные законом основания получения в собственность иностранных финансовых инструментов;</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10. </w:t>
      </w:r>
      <w:proofErr w:type="gramStart"/>
      <w:r w:rsidRPr="00DF18D0">
        <w:rPr>
          <w:rFonts w:ascii="Times New Roman" w:hAnsi="Times New Roman" w:cs="Times New Roman"/>
          <w:sz w:val="28"/>
          <w:szCs w:val="28"/>
        </w:rPr>
        <w:t>В случае если гражданин или муниципальный служащий обнаружили, что в представленных ими в соответствующую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Муниципальный служащий может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 xml:space="preserve">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w:anchor="P51" w:history="1">
        <w:r w:rsidRPr="00DF18D0">
          <w:rPr>
            <w:rFonts w:ascii="Times New Roman" w:hAnsi="Times New Roman" w:cs="Times New Roman"/>
            <w:sz w:val="28"/>
            <w:szCs w:val="28"/>
          </w:rPr>
          <w:t>пункте 3</w:t>
        </w:r>
      </w:hyperlink>
      <w:r w:rsidRPr="00DF18D0">
        <w:rPr>
          <w:rFonts w:ascii="Times New Roman" w:hAnsi="Times New Roman" w:cs="Times New Roman"/>
          <w:sz w:val="28"/>
          <w:szCs w:val="28"/>
        </w:rPr>
        <w:t xml:space="preserve"> настоящего Положения.</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Гражданин, кандидат на должность муниципальной службы, предусмотренную </w:t>
      </w:r>
      <w:hyperlink r:id="rId24"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могут представить уточненные сведения о доходах, об имуществе и обязательствах имущественного характера в течение 1 месяца со дня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 xml:space="preserve">ставления сведений о доходах, об </w:t>
      </w:r>
      <w:r w:rsidRPr="00DF18D0">
        <w:rPr>
          <w:rFonts w:ascii="Times New Roman" w:hAnsi="Times New Roman" w:cs="Times New Roman"/>
          <w:sz w:val="28"/>
          <w:szCs w:val="28"/>
        </w:rPr>
        <w:lastRenderedPageBreak/>
        <w:t xml:space="preserve">имуществе и обязательствах имущественного характера в соответствии с </w:t>
      </w:r>
      <w:hyperlink w:anchor="P58" w:history="1">
        <w:r w:rsidRPr="00DF18D0">
          <w:rPr>
            <w:rFonts w:ascii="Times New Roman" w:hAnsi="Times New Roman" w:cs="Times New Roman"/>
            <w:sz w:val="28"/>
            <w:szCs w:val="28"/>
          </w:rPr>
          <w:t>пунктом 5</w:t>
        </w:r>
      </w:hyperlink>
      <w:r w:rsidRPr="00DF18D0">
        <w:rPr>
          <w:rFonts w:ascii="Times New Roman" w:hAnsi="Times New Roman" w:cs="Times New Roman"/>
          <w:sz w:val="28"/>
          <w:szCs w:val="28"/>
        </w:rPr>
        <w:t xml:space="preserve"> настоящего Положения.</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11. В случае невозможности по объективным причинам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образуемую в администрации.</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12. Проверка достоверности и полноты сведений о доходах, расходах, об имуществе и обязательствах имущественного характера,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ставляемых в соответствии с настоящим Положением, осуществляется в соответствии с законодательством Российской Федерации, законодательством Ставропольского края, нормативными правовыми актами администрации.</w:t>
      </w:r>
    </w:p>
    <w:p w:rsidR="00A92056" w:rsidRDefault="00622FDF" w:rsidP="00A92056">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13. </w:t>
      </w:r>
      <w:proofErr w:type="gramStart"/>
      <w:r w:rsidRPr="00DF18D0">
        <w:rPr>
          <w:rFonts w:ascii="Times New Roman" w:hAnsi="Times New Roman" w:cs="Times New Roman"/>
          <w:sz w:val="28"/>
          <w:szCs w:val="28"/>
        </w:rPr>
        <w:t>Сведения о доходах, об имуществе и обязательствах имущественного характера,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 xml:space="preserve">ставляемые в соответствии с настоящим Положением гражданином, кандидатом на должность муниципальной службы, предусмотренную </w:t>
      </w:r>
      <w:hyperlink r:id="rId25"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назначении на должность, а также сведения о доходах, расходах, об имуществе и обязательствах имущественного характера, ежегодно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roofErr w:type="gramEnd"/>
      <w:r w:rsidRPr="00DF18D0">
        <w:rPr>
          <w:rFonts w:ascii="Times New Roman" w:hAnsi="Times New Roman" w:cs="Times New Roman"/>
          <w:sz w:val="28"/>
          <w:szCs w:val="28"/>
        </w:rPr>
        <w:t>.</w:t>
      </w:r>
      <w:r w:rsidR="00A92056">
        <w:rPr>
          <w:rFonts w:ascii="Times New Roman" w:hAnsi="Times New Roman" w:cs="Times New Roman"/>
          <w:sz w:val="28"/>
          <w:szCs w:val="28"/>
        </w:rPr>
        <w:t xml:space="preserve"> </w:t>
      </w:r>
      <w:r w:rsidR="00A92056">
        <w:rPr>
          <w:rFonts w:ascii="Times New Roman" w:hAnsi="Times New Roman" w:cs="Times New Roman"/>
          <w:sz w:val="28"/>
          <w:szCs w:val="28"/>
        </w:rPr>
        <w:t>Указанные сведения также могут храниться в электронном виде.</w:t>
      </w:r>
    </w:p>
    <w:p w:rsidR="00D86EF6" w:rsidRDefault="00622FDF" w:rsidP="00D86EF6">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 xml:space="preserve">В случае если гражданин, кандидат на должность муниципальной службы, предусмотренную </w:t>
      </w:r>
      <w:hyperlink r:id="rId26"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 xml:space="preserve">ставившие в отдел кадрового обеспечения </w:t>
      </w:r>
      <w:r w:rsidR="00D86EF6">
        <w:rPr>
          <w:rFonts w:ascii="Times New Roman" w:hAnsi="Times New Roman" w:cs="Times New Roman"/>
          <w:sz w:val="28"/>
          <w:szCs w:val="28"/>
        </w:rPr>
        <w:t xml:space="preserve">и профилактики коррупционных правонарушений </w:t>
      </w:r>
      <w:r w:rsidRPr="00DF18D0">
        <w:rPr>
          <w:rFonts w:ascii="Times New Roman" w:hAnsi="Times New Roman" w:cs="Times New Roman"/>
          <w:sz w:val="28"/>
          <w:szCs w:val="28"/>
        </w:rPr>
        <w:t>администрации, лицу, ответственному за кадровую работу соответствующего органа администрации со статусом юридического лица,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r w:rsidRPr="00DF18D0">
        <w:rPr>
          <w:rFonts w:ascii="Times New Roman" w:hAnsi="Times New Roman" w:cs="Times New Roman"/>
          <w:sz w:val="28"/>
          <w:szCs w:val="28"/>
        </w:rPr>
        <w:t xml:space="preserve">, не были назначены на должность муниципальной службы, указанные сведения </w:t>
      </w:r>
      <w:r w:rsidR="00D86EF6">
        <w:rPr>
          <w:rFonts w:ascii="Times New Roman" w:hAnsi="Times New Roman" w:cs="Times New Roman"/>
          <w:sz w:val="28"/>
          <w:szCs w:val="28"/>
        </w:rPr>
        <w:t>возвращаются ему по его письменному заявлению вместе с другими документами.</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14. </w:t>
      </w:r>
      <w:proofErr w:type="gramStart"/>
      <w:r w:rsidRPr="00DF18D0">
        <w:rPr>
          <w:rFonts w:ascii="Times New Roman" w:hAnsi="Times New Roman" w:cs="Times New Roman"/>
          <w:sz w:val="28"/>
          <w:szCs w:val="28"/>
        </w:rPr>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15.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отделом кадрового обеспечения</w:t>
      </w:r>
      <w:r w:rsidR="00A92056">
        <w:rPr>
          <w:rFonts w:ascii="Times New Roman" w:hAnsi="Times New Roman" w:cs="Times New Roman"/>
          <w:sz w:val="28"/>
          <w:szCs w:val="28"/>
        </w:rPr>
        <w:t xml:space="preserve"> и профилактики коррупционных правонарушений</w:t>
      </w:r>
      <w:r w:rsidRPr="00DF18D0">
        <w:rPr>
          <w:rFonts w:ascii="Times New Roman" w:hAnsi="Times New Roman" w:cs="Times New Roman"/>
          <w:sz w:val="28"/>
          <w:szCs w:val="28"/>
        </w:rPr>
        <w:t xml:space="preserve"> и предоставляются для опубликования </w:t>
      </w:r>
      <w:r w:rsidRPr="00DF18D0">
        <w:rPr>
          <w:rFonts w:ascii="Times New Roman" w:hAnsi="Times New Roman" w:cs="Times New Roman"/>
          <w:sz w:val="28"/>
          <w:szCs w:val="28"/>
        </w:rPr>
        <w:lastRenderedPageBreak/>
        <w:t>средствам массовой информации в порядке и сроки, определяемые постановлением администрации.</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16.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22FDF" w:rsidRPr="00DF18D0" w:rsidRDefault="00622FDF" w:rsidP="00DF18D0">
      <w:pPr>
        <w:pStyle w:val="ConsPlusNormal"/>
        <w:ind w:firstLine="540"/>
        <w:jc w:val="both"/>
        <w:rPr>
          <w:rFonts w:ascii="Times New Roman" w:hAnsi="Times New Roman" w:cs="Times New Roman"/>
          <w:sz w:val="28"/>
          <w:szCs w:val="28"/>
        </w:rPr>
      </w:pPr>
      <w:r w:rsidRPr="00DF18D0">
        <w:rPr>
          <w:rFonts w:ascii="Times New Roman" w:hAnsi="Times New Roman" w:cs="Times New Roman"/>
          <w:sz w:val="28"/>
          <w:szCs w:val="28"/>
        </w:rPr>
        <w:t xml:space="preserve">17. </w:t>
      </w:r>
      <w:proofErr w:type="spellStart"/>
      <w:proofErr w:type="gramStart"/>
      <w:r w:rsidRPr="00DF18D0">
        <w:rPr>
          <w:rFonts w:ascii="Times New Roman" w:hAnsi="Times New Roman" w:cs="Times New Roman"/>
          <w:sz w:val="28"/>
          <w:szCs w:val="28"/>
        </w:rPr>
        <w:t>Непред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ставление</w:t>
      </w:r>
      <w:proofErr w:type="spellEnd"/>
      <w:r w:rsidRPr="00DF18D0">
        <w:rPr>
          <w:rFonts w:ascii="Times New Roman" w:hAnsi="Times New Roman" w:cs="Times New Roman"/>
          <w:sz w:val="28"/>
          <w:szCs w:val="28"/>
        </w:rPr>
        <w:t xml:space="preserve"> гражданином при поступлении на муниципальную службу, кандидатом на должность муниципальной службы, предусмотренную </w:t>
      </w:r>
      <w:hyperlink r:id="rId27" w:history="1">
        <w:r w:rsidRPr="00DF18D0">
          <w:rPr>
            <w:rFonts w:ascii="Times New Roman" w:hAnsi="Times New Roman" w:cs="Times New Roman"/>
            <w:sz w:val="28"/>
            <w:szCs w:val="28"/>
          </w:rPr>
          <w:t>перечнем</w:t>
        </w:r>
      </w:hyperlink>
      <w:r w:rsidRPr="00DF18D0">
        <w:rPr>
          <w:rFonts w:ascii="Times New Roman" w:hAnsi="Times New Roman" w:cs="Times New Roman"/>
          <w:sz w:val="28"/>
          <w:szCs w:val="28"/>
        </w:rPr>
        <w:t xml:space="preserve"> должностей, при назначении на должность, включенную в </w:t>
      </w:r>
      <w:hyperlink r:id="rId28"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ставление заведомо недостоверных или неполных сведений является основанием для отказа</w:t>
      </w:r>
      <w:proofErr w:type="gramEnd"/>
      <w:r w:rsidRPr="00DF18D0">
        <w:rPr>
          <w:rFonts w:ascii="Times New Roman" w:hAnsi="Times New Roman" w:cs="Times New Roman"/>
          <w:sz w:val="28"/>
          <w:szCs w:val="28"/>
        </w:rPr>
        <w:t xml:space="preserve"> в приеме указанных гражданина на муниципальную службу, кандидата на должность муниципальной службы, включенную в </w:t>
      </w:r>
      <w:hyperlink r:id="rId29" w:history="1">
        <w:r w:rsidRPr="00DF18D0">
          <w:rPr>
            <w:rFonts w:ascii="Times New Roman" w:hAnsi="Times New Roman" w:cs="Times New Roman"/>
            <w:sz w:val="28"/>
            <w:szCs w:val="28"/>
          </w:rPr>
          <w:t>перечень</w:t>
        </w:r>
      </w:hyperlink>
      <w:r w:rsidRPr="00DF18D0">
        <w:rPr>
          <w:rFonts w:ascii="Times New Roman" w:hAnsi="Times New Roman" w:cs="Times New Roman"/>
          <w:sz w:val="28"/>
          <w:szCs w:val="28"/>
        </w:rPr>
        <w:t xml:space="preserve"> должностей.</w:t>
      </w:r>
    </w:p>
    <w:p w:rsidR="00622FDF" w:rsidRPr="00DF18D0" w:rsidRDefault="00622FDF" w:rsidP="00DF18D0">
      <w:pPr>
        <w:pStyle w:val="ConsPlusNormal"/>
        <w:ind w:firstLine="540"/>
        <w:jc w:val="both"/>
        <w:rPr>
          <w:rFonts w:ascii="Times New Roman" w:hAnsi="Times New Roman" w:cs="Times New Roman"/>
          <w:sz w:val="28"/>
          <w:szCs w:val="28"/>
        </w:rPr>
      </w:pPr>
      <w:proofErr w:type="gramStart"/>
      <w:r w:rsidRPr="00DF18D0">
        <w:rPr>
          <w:rFonts w:ascii="Times New Roman" w:hAnsi="Times New Roman" w:cs="Times New Roman"/>
          <w:sz w:val="28"/>
          <w:szCs w:val="28"/>
        </w:rPr>
        <w:t>Не</w:t>
      </w:r>
      <w:r w:rsidR="00DF18D0">
        <w:rPr>
          <w:rFonts w:ascii="Times New Roman" w:hAnsi="Times New Roman" w:cs="Times New Roman"/>
          <w:sz w:val="28"/>
          <w:szCs w:val="28"/>
        </w:rPr>
        <w:t xml:space="preserve"> </w:t>
      </w:r>
      <w:r w:rsidRPr="00DF18D0">
        <w:rPr>
          <w:rFonts w:ascii="Times New Roman" w:hAnsi="Times New Roman" w:cs="Times New Roman"/>
          <w:sz w:val="28"/>
          <w:szCs w:val="28"/>
        </w:rPr>
        <w:t>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ставление таких сведений обязательно, либо пред</w:t>
      </w:r>
      <w:r w:rsidR="00962708" w:rsidRPr="00DF18D0">
        <w:rPr>
          <w:rFonts w:ascii="Times New Roman" w:hAnsi="Times New Roman" w:cs="Times New Roman"/>
          <w:sz w:val="28"/>
          <w:szCs w:val="28"/>
        </w:rPr>
        <w:t>о</w:t>
      </w:r>
      <w:r w:rsidRPr="00DF18D0">
        <w:rPr>
          <w:rFonts w:ascii="Times New Roman" w:hAnsi="Times New Roman" w:cs="Times New Roman"/>
          <w:sz w:val="28"/>
          <w:szCs w:val="28"/>
        </w:rPr>
        <w:t>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86EF6" w:rsidRDefault="00CF1383" w:rsidP="00D86E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sidR="00D86EF6">
        <w:rPr>
          <w:rFonts w:ascii="Times New Roman" w:hAnsi="Times New Roman" w:cs="Times New Roman"/>
          <w:sz w:val="28"/>
          <w:szCs w:val="28"/>
        </w:rPr>
        <w:t xml:space="preserve">Установить, что по 30 июня 2021 года включительно граждане, претендующие на замещение муниципальных должностей в </w:t>
      </w:r>
      <w:proofErr w:type="spellStart"/>
      <w:r w:rsidR="00F32E50">
        <w:rPr>
          <w:rFonts w:ascii="Times New Roman" w:hAnsi="Times New Roman" w:cs="Times New Roman"/>
          <w:sz w:val="28"/>
          <w:szCs w:val="28"/>
        </w:rPr>
        <w:t>Благодарненском</w:t>
      </w:r>
      <w:proofErr w:type="spellEnd"/>
      <w:r w:rsidR="00F32E50">
        <w:rPr>
          <w:rFonts w:ascii="Times New Roman" w:hAnsi="Times New Roman" w:cs="Times New Roman"/>
          <w:sz w:val="28"/>
          <w:szCs w:val="28"/>
        </w:rPr>
        <w:t xml:space="preserve"> городском округе </w:t>
      </w:r>
      <w:r w:rsidR="00D86EF6">
        <w:rPr>
          <w:rFonts w:ascii="Times New Roman" w:hAnsi="Times New Roman" w:cs="Times New Roman"/>
          <w:sz w:val="28"/>
          <w:szCs w:val="28"/>
        </w:rPr>
        <w:t>Ставропольско</w:t>
      </w:r>
      <w:r w:rsidR="00F32E50">
        <w:rPr>
          <w:rFonts w:ascii="Times New Roman" w:hAnsi="Times New Roman" w:cs="Times New Roman"/>
          <w:sz w:val="28"/>
          <w:szCs w:val="28"/>
        </w:rPr>
        <w:t>го</w:t>
      </w:r>
      <w:r w:rsidR="00D86EF6">
        <w:rPr>
          <w:rFonts w:ascii="Times New Roman" w:hAnsi="Times New Roman" w:cs="Times New Roman"/>
          <w:sz w:val="28"/>
          <w:szCs w:val="28"/>
        </w:rPr>
        <w:t xml:space="preserve"> кра</w:t>
      </w:r>
      <w:r w:rsidR="00F32E50">
        <w:rPr>
          <w:rFonts w:ascii="Times New Roman" w:hAnsi="Times New Roman" w:cs="Times New Roman"/>
          <w:sz w:val="28"/>
          <w:szCs w:val="28"/>
        </w:rPr>
        <w:t>я</w:t>
      </w:r>
      <w:r w:rsidR="00D86EF6">
        <w:rPr>
          <w:rFonts w:ascii="Times New Roman" w:hAnsi="Times New Roman" w:cs="Times New Roman"/>
          <w:sz w:val="28"/>
          <w:szCs w:val="28"/>
        </w:rPr>
        <w:t xml:space="preserve">, должностей муниципальной службы в </w:t>
      </w:r>
      <w:r w:rsidR="00F32E50">
        <w:rPr>
          <w:rFonts w:ascii="Times New Roman" w:hAnsi="Times New Roman" w:cs="Times New Roman"/>
          <w:sz w:val="28"/>
          <w:szCs w:val="28"/>
        </w:rPr>
        <w:t xml:space="preserve">администрации </w:t>
      </w:r>
      <w:proofErr w:type="spellStart"/>
      <w:r w:rsidR="00F32E50">
        <w:rPr>
          <w:rFonts w:ascii="Times New Roman" w:hAnsi="Times New Roman" w:cs="Times New Roman"/>
          <w:sz w:val="28"/>
          <w:szCs w:val="28"/>
        </w:rPr>
        <w:t>Благодарненско</w:t>
      </w:r>
      <w:r w:rsidR="00F32E50">
        <w:rPr>
          <w:rFonts w:ascii="Times New Roman" w:hAnsi="Times New Roman" w:cs="Times New Roman"/>
          <w:sz w:val="28"/>
          <w:szCs w:val="28"/>
        </w:rPr>
        <w:t>го</w:t>
      </w:r>
      <w:proofErr w:type="spellEnd"/>
      <w:r w:rsidR="00F32E50">
        <w:rPr>
          <w:rFonts w:ascii="Times New Roman" w:hAnsi="Times New Roman" w:cs="Times New Roman"/>
          <w:sz w:val="28"/>
          <w:szCs w:val="28"/>
        </w:rPr>
        <w:t xml:space="preserve"> городско</w:t>
      </w:r>
      <w:r w:rsidR="00F32E50">
        <w:rPr>
          <w:rFonts w:ascii="Times New Roman" w:hAnsi="Times New Roman" w:cs="Times New Roman"/>
          <w:sz w:val="28"/>
          <w:szCs w:val="28"/>
        </w:rPr>
        <w:t>го</w:t>
      </w:r>
      <w:r w:rsidR="00F32E50">
        <w:rPr>
          <w:rFonts w:ascii="Times New Roman" w:hAnsi="Times New Roman" w:cs="Times New Roman"/>
          <w:sz w:val="28"/>
          <w:szCs w:val="28"/>
        </w:rPr>
        <w:t xml:space="preserve"> округ</w:t>
      </w:r>
      <w:r w:rsidR="00F32E50">
        <w:rPr>
          <w:rFonts w:ascii="Times New Roman" w:hAnsi="Times New Roman" w:cs="Times New Roman"/>
          <w:sz w:val="28"/>
          <w:szCs w:val="28"/>
        </w:rPr>
        <w:t>а</w:t>
      </w:r>
      <w:r w:rsidR="00F32E50">
        <w:rPr>
          <w:rFonts w:ascii="Times New Roman" w:hAnsi="Times New Roman" w:cs="Times New Roman"/>
          <w:sz w:val="28"/>
          <w:szCs w:val="28"/>
        </w:rPr>
        <w:t xml:space="preserve"> </w:t>
      </w:r>
      <w:r w:rsidR="00D86EF6">
        <w:rPr>
          <w:rFonts w:ascii="Times New Roman" w:hAnsi="Times New Roman" w:cs="Times New Roman"/>
          <w:sz w:val="28"/>
          <w:szCs w:val="28"/>
        </w:rPr>
        <w:t>Ставропольско</w:t>
      </w:r>
      <w:r w:rsidR="00F32E50">
        <w:rPr>
          <w:rFonts w:ascii="Times New Roman" w:hAnsi="Times New Roman" w:cs="Times New Roman"/>
          <w:sz w:val="28"/>
          <w:szCs w:val="28"/>
        </w:rPr>
        <w:t>го</w:t>
      </w:r>
      <w:r w:rsidR="00D86EF6">
        <w:rPr>
          <w:rFonts w:ascii="Times New Roman" w:hAnsi="Times New Roman" w:cs="Times New Roman"/>
          <w:sz w:val="28"/>
          <w:szCs w:val="28"/>
        </w:rPr>
        <w:t xml:space="preserve"> кра</w:t>
      </w:r>
      <w:r w:rsidR="00F32E50">
        <w:rPr>
          <w:rFonts w:ascii="Times New Roman" w:hAnsi="Times New Roman" w:cs="Times New Roman"/>
          <w:sz w:val="28"/>
          <w:szCs w:val="28"/>
        </w:rPr>
        <w:t>я</w:t>
      </w:r>
      <w:r w:rsidR="00D86EF6">
        <w:rPr>
          <w:rFonts w:ascii="Times New Roman" w:hAnsi="Times New Roman" w:cs="Times New Roman"/>
          <w:sz w:val="28"/>
          <w:szCs w:val="28"/>
        </w:rPr>
        <w:t xml:space="preserve">, </w:t>
      </w:r>
      <w:r w:rsidR="00820297">
        <w:rPr>
          <w:rFonts w:ascii="Times New Roman" w:hAnsi="Times New Roman" w:cs="Times New Roman"/>
          <w:sz w:val="28"/>
          <w:szCs w:val="28"/>
        </w:rPr>
        <w:t xml:space="preserve">включенные в соответствующий перечень, муниципальные служащие </w:t>
      </w:r>
      <w:r w:rsidR="00820297">
        <w:rPr>
          <w:rFonts w:ascii="Times New Roman" w:hAnsi="Times New Roman" w:cs="Times New Roman"/>
          <w:sz w:val="28"/>
          <w:szCs w:val="28"/>
        </w:rPr>
        <w:t xml:space="preserve">муниципальной службы в администрации </w:t>
      </w:r>
      <w:proofErr w:type="spellStart"/>
      <w:r w:rsidR="00820297">
        <w:rPr>
          <w:rFonts w:ascii="Times New Roman" w:hAnsi="Times New Roman" w:cs="Times New Roman"/>
          <w:sz w:val="28"/>
          <w:szCs w:val="28"/>
        </w:rPr>
        <w:t>Благодарненского</w:t>
      </w:r>
      <w:proofErr w:type="spellEnd"/>
      <w:r w:rsidR="00820297">
        <w:rPr>
          <w:rFonts w:ascii="Times New Roman" w:hAnsi="Times New Roman" w:cs="Times New Roman"/>
          <w:sz w:val="28"/>
          <w:szCs w:val="28"/>
        </w:rPr>
        <w:t xml:space="preserve"> городского округа Ставропольского края</w:t>
      </w:r>
      <w:r w:rsidR="00820297">
        <w:rPr>
          <w:rFonts w:ascii="Times New Roman" w:hAnsi="Times New Roman" w:cs="Times New Roman"/>
          <w:sz w:val="28"/>
          <w:szCs w:val="28"/>
        </w:rPr>
        <w:t>, замещающие должности, не включенные в соответствующий перечень, и претендующие на замещение должностей муниципальной службы, включенных</w:t>
      </w:r>
      <w:proofErr w:type="gramEnd"/>
      <w:r w:rsidR="00820297">
        <w:rPr>
          <w:rFonts w:ascii="Times New Roman" w:hAnsi="Times New Roman" w:cs="Times New Roman"/>
          <w:sz w:val="28"/>
          <w:szCs w:val="28"/>
        </w:rPr>
        <w:t xml:space="preserve"> </w:t>
      </w:r>
      <w:proofErr w:type="gramStart"/>
      <w:r w:rsidR="00820297">
        <w:rPr>
          <w:rFonts w:ascii="Times New Roman" w:hAnsi="Times New Roman" w:cs="Times New Roman"/>
          <w:sz w:val="28"/>
          <w:szCs w:val="28"/>
        </w:rPr>
        <w:t xml:space="preserve">в </w:t>
      </w:r>
      <w:r w:rsidR="00820297">
        <w:rPr>
          <w:rFonts w:ascii="Times New Roman" w:hAnsi="Times New Roman" w:cs="Times New Roman"/>
          <w:sz w:val="28"/>
          <w:szCs w:val="28"/>
        </w:rPr>
        <w:t>соответствующий</w:t>
      </w:r>
      <w:r w:rsidR="00820297">
        <w:rPr>
          <w:rFonts w:ascii="Times New Roman" w:hAnsi="Times New Roman" w:cs="Times New Roman"/>
          <w:sz w:val="28"/>
          <w:szCs w:val="28"/>
        </w:rPr>
        <w:t xml:space="preserve"> перечень, </w:t>
      </w:r>
      <w:r w:rsidR="00D86EF6">
        <w:rPr>
          <w:rFonts w:ascii="Times New Roman" w:hAnsi="Times New Roman" w:cs="Times New Roman"/>
          <w:sz w:val="28"/>
          <w:szCs w:val="28"/>
        </w:rPr>
        <w:t xml:space="preserve">вместе со сведениями, представляемыми по </w:t>
      </w:r>
      <w:hyperlink r:id="rId30" w:history="1">
        <w:r w:rsidR="00D86EF6" w:rsidRPr="00820297">
          <w:rPr>
            <w:rFonts w:ascii="Times New Roman" w:hAnsi="Times New Roman" w:cs="Times New Roman"/>
            <w:sz w:val="28"/>
            <w:szCs w:val="28"/>
          </w:rPr>
          <w:t>форме</w:t>
        </w:r>
      </w:hyperlink>
      <w:r w:rsidR="00D86EF6">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w:t>
      </w:r>
      <w:r w:rsidR="00F32E50">
        <w:rPr>
          <w:rFonts w:ascii="Times New Roman" w:hAnsi="Times New Roman" w:cs="Times New Roman"/>
          <w:sz w:val="28"/>
          <w:szCs w:val="28"/>
        </w:rPr>
        <w:t>№</w:t>
      </w:r>
      <w:r w:rsidR="00D86EF6">
        <w:rPr>
          <w:rFonts w:ascii="Times New Roman" w:hAnsi="Times New Roman" w:cs="Times New Roman"/>
          <w:sz w:val="28"/>
          <w:szCs w:val="28"/>
        </w:rPr>
        <w:t xml:space="preserve"> 460 </w:t>
      </w:r>
      <w:r w:rsidR="00F32E50">
        <w:rPr>
          <w:rFonts w:ascii="Times New Roman" w:hAnsi="Times New Roman" w:cs="Times New Roman"/>
          <w:sz w:val="28"/>
          <w:szCs w:val="28"/>
        </w:rPr>
        <w:t>«</w:t>
      </w:r>
      <w:r w:rsidR="00D86EF6">
        <w:rPr>
          <w:rFonts w:ascii="Times New Roman" w:hAnsi="Times New Roman" w:cs="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F32E50">
        <w:rPr>
          <w:rFonts w:ascii="Times New Roman" w:hAnsi="Times New Roman" w:cs="Times New Roman"/>
          <w:sz w:val="28"/>
          <w:szCs w:val="28"/>
        </w:rPr>
        <w:t>»</w:t>
      </w:r>
      <w:r w:rsidR="00D86EF6">
        <w:rPr>
          <w:rFonts w:ascii="Times New Roman" w:hAnsi="Times New Roman" w:cs="Times New Roman"/>
          <w:sz w:val="28"/>
          <w:szCs w:val="28"/>
        </w:rPr>
        <w:t>, представляют уведомление о принадлежащих им, их супругам и</w:t>
      </w:r>
      <w:proofErr w:type="gramEnd"/>
      <w:r w:rsidR="00D86EF6">
        <w:rPr>
          <w:rFonts w:ascii="Times New Roman" w:hAnsi="Times New Roman" w:cs="Times New Roman"/>
          <w:sz w:val="28"/>
          <w:szCs w:val="28"/>
        </w:rPr>
        <w:t xml:space="preserve"> </w:t>
      </w:r>
      <w:proofErr w:type="gramStart"/>
      <w:r w:rsidR="00D86EF6">
        <w:rPr>
          <w:rFonts w:ascii="Times New Roman" w:hAnsi="Times New Roman" w:cs="Times New Roman"/>
          <w:sz w:val="28"/>
          <w:szCs w:val="28"/>
        </w:rPr>
        <w:t xml:space="preserve">несовершеннолетним детям по состоянию на первое число месяца, предшествующего месяцу подачи документов для замещения соответствующей должности, цифровых финансовых активах, цифровых </w:t>
      </w:r>
      <w:r w:rsidR="00D86EF6">
        <w:rPr>
          <w:rFonts w:ascii="Times New Roman" w:hAnsi="Times New Roman" w:cs="Times New Roman"/>
          <w:sz w:val="28"/>
          <w:szCs w:val="28"/>
        </w:rPr>
        <w:lastRenderedPageBreak/>
        <w:t xml:space="preserve">правах, включающих одновременно цифровые финансовые активы и иные цифровые права, утилитарных цифровых правах и цифровой валюте (при их наличии) по </w:t>
      </w:r>
      <w:hyperlink r:id="rId31" w:history="1">
        <w:r w:rsidR="00D86EF6" w:rsidRPr="00820297">
          <w:rPr>
            <w:rFonts w:ascii="Times New Roman" w:hAnsi="Times New Roman" w:cs="Times New Roman"/>
            <w:sz w:val="28"/>
            <w:szCs w:val="28"/>
          </w:rPr>
          <w:t>форме</w:t>
        </w:r>
      </w:hyperlink>
      <w:r w:rsidR="00D86EF6">
        <w:rPr>
          <w:rFonts w:ascii="Times New Roman" w:hAnsi="Times New Roman" w:cs="Times New Roman"/>
          <w:sz w:val="28"/>
          <w:szCs w:val="28"/>
        </w:rPr>
        <w:t xml:space="preserve"> согласно приложению </w:t>
      </w:r>
      <w:r w:rsidR="00F32E50">
        <w:rPr>
          <w:rFonts w:ascii="Times New Roman" w:hAnsi="Times New Roman" w:cs="Times New Roman"/>
          <w:sz w:val="28"/>
          <w:szCs w:val="28"/>
        </w:rPr>
        <w:t>№</w:t>
      </w:r>
      <w:r w:rsidR="00D86EF6">
        <w:rPr>
          <w:rFonts w:ascii="Times New Roman" w:hAnsi="Times New Roman" w:cs="Times New Roman"/>
          <w:sz w:val="28"/>
          <w:szCs w:val="28"/>
        </w:rPr>
        <w:t xml:space="preserve"> 1 к Указу Президента Российской Федерации от 10 декабря 2020 года </w:t>
      </w:r>
      <w:r w:rsidR="00F32E50">
        <w:rPr>
          <w:rFonts w:ascii="Times New Roman" w:hAnsi="Times New Roman" w:cs="Times New Roman"/>
          <w:sz w:val="28"/>
          <w:szCs w:val="28"/>
        </w:rPr>
        <w:t>№</w:t>
      </w:r>
      <w:r w:rsidR="00D86EF6">
        <w:rPr>
          <w:rFonts w:ascii="Times New Roman" w:hAnsi="Times New Roman" w:cs="Times New Roman"/>
          <w:sz w:val="28"/>
          <w:szCs w:val="28"/>
        </w:rPr>
        <w:t xml:space="preserve"> 778 </w:t>
      </w:r>
      <w:r w:rsidR="00F32E50">
        <w:rPr>
          <w:rFonts w:ascii="Times New Roman" w:hAnsi="Times New Roman" w:cs="Times New Roman"/>
          <w:sz w:val="28"/>
          <w:szCs w:val="28"/>
        </w:rPr>
        <w:t>«</w:t>
      </w:r>
      <w:r w:rsidR="00D86EF6">
        <w:rPr>
          <w:rFonts w:ascii="Times New Roman" w:hAnsi="Times New Roman" w:cs="Times New Roman"/>
          <w:sz w:val="28"/>
          <w:szCs w:val="28"/>
        </w:rPr>
        <w:t>О мерах по реализации отдельных</w:t>
      </w:r>
      <w:proofErr w:type="gramEnd"/>
      <w:r w:rsidR="00D86EF6">
        <w:rPr>
          <w:rFonts w:ascii="Times New Roman" w:hAnsi="Times New Roman" w:cs="Times New Roman"/>
          <w:sz w:val="28"/>
          <w:szCs w:val="28"/>
        </w:rPr>
        <w:t xml:space="preserve"> положений Федерального закона </w:t>
      </w:r>
      <w:r w:rsidR="00F32E50">
        <w:rPr>
          <w:rFonts w:ascii="Times New Roman" w:hAnsi="Times New Roman" w:cs="Times New Roman"/>
          <w:sz w:val="28"/>
          <w:szCs w:val="28"/>
        </w:rPr>
        <w:t>«</w:t>
      </w:r>
      <w:r w:rsidR="00D86EF6">
        <w:rPr>
          <w:rFonts w:ascii="Times New Roman" w:hAnsi="Times New Roman" w:cs="Times New Roman"/>
          <w:sz w:val="28"/>
          <w:szCs w:val="28"/>
        </w:rPr>
        <w:t xml:space="preserve">О цифровых финансовых активах, цифровой валюте и о внесении изменений в отдельные </w:t>
      </w:r>
      <w:bookmarkStart w:id="6" w:name="_GoBack"/>
      <w:r w:rsidR="00D86EF6">
        <w:rPr>
          <w:rFonts w:ascii="Times New Roman" w:hAnsi="Times New Roman" w:cs="Times New Roman"/>
          <w:sz w:val="28"/>
          <w:szCs w:val="28"/>
        </w:rPr>
        <w:t>законодательные акты Российской Федерации</w:t>
      </w:r>
      <w:r w:rsidR="00F32E50">
        <w:rPr>
          <w:rFonts w:ascii="Times New Roman" w:hAnsi="Times New Roman" w:cs="Times New Roman"/>
          <w:sz w:val="28"/>
          <w:szCs w:val="28"/>
        </w:rPr>
        <w:t>»</w:t>
      </w:r>
      <w:r w:rsidR="00D86EF6">
        <w:rPr>
          <w:rFonts w:ascii="Times New Roman" w:hAnsi="Times New Roman" w:cs="Times New Roman"/>
          <w:sz w:val="28"/>
          <w:szCs w:val="28"/>
        </w:rPr>
        <w:t>.</w:t>
      </w:r>
    </w:p>
    <w:bookmarkEnd w:id="6"/>
    <w:p w:rsidR="00622FDF" w:rsidRPr="00DF18D0" w:rsidRDefault="00622FDF" w:rsidP="00DF18D0">
      <w:pPr>
        <w:pStyle w:val="ConsPlusNormal"/>
        <w:jc w:val="both"/>
        <w:rPr>
          <w:rFonts w:ascii="Times New Roman" w:hAnsi="Times New Roman" w:cs="Times New Roman"/>
          <w:sz w:val="28"/>
          <w:szCs w:val="28"/>
        </w:rPr>
      </w:pPr>
    </w:p>
    <w:p w:rsidR="00DF18D0" w:rsidRDefault="00DF18D0" w:rsidP="00DF18D0">
      <w:pPr>
        <w:pStyle w:val="ConsPlusNormal"/>
        <w:jc w:val="both"/>
        <w:rPr>
          <w:rFonts w:ascii="Times New Roman" w:hAnsi="Times New Roman" w:cs="Times New Roman"/>
          <w:sz w:val="28"/>
          <w:szCs w:val="28"/>
        </w:rPr>
      </w:pPr>
    </w:p>
    <w:p w:rsidR="00820297" w:rsidRDefault="00820297" w:rsidP="00DF18D0">
      <w:pPr>
        <w:pStyle w:val="ConsPlusNormal"/>
        <w:jc w:val="both"/>
        <w:rPr>
          <w:rFonts w:ascii="Times New Roman" w:hAnsi="Times New Roman" w:cs="Times New Roman"/>
          <w:sz w:val="28"/>
          <w:szCs w:val="28"/>
        </w:rPr>
      </w:pPr>
    </w:p>
    <w:p w:rsidR="00820297" w:rsidRPr="00DF18D0" w:rsidRDefault="00820297" w:rsidP="00DF18D0">
      <w:pPr>
        <w:pStyle w:val="ConsPlusNormal"/>
        <w:jc w:val="both"/>
        <w:rPr>
          <w:rFonts w:ascii="Times New Roman" w:hAnsi="Times New Roman" w:cs="Times New Roman"/>
          <w:sz w:val="28"/>
          <w:szCs w:val="28"/>
        </w:rPr>
      </w:pPr>
    </w:p>
    <w:p w:rsidR="0033494E" w:rsidRPr="00DF18D0" w:rsidRDefault="0033494E" w:rsidP="00DF18D0">
      <w:pPr>
        <w:autoSpaceDE w:val="0"/>
        <w:autoSpaceDN w:val="0"/>
        <w:adjustRightInd w:val="0"/>
        <w:spacing w:after="0" w:line="240" w:lineRule="exact"/>
        <w:jc w:val="both"/>
        <w:rPr>
          <w:rFonts w:ascii="Times New Roman" w:eastAsia="Calibri" w:hAnsi="Times New Roman" w:cs="Times New Roman"/>
          <w:sz w:val="28"/>
          <w:szCs w:val="28"/>
          <w:lang w:eastAsia="ru-RU"/>
        </w:rPr>
      </w:pPr>
      <w:r w:rsidRPr="00DF18D0">
        <w:rPr>
          <w:rFonts w:ascii="Times New Roman" w:eastAsia="Calibri" w:hAnsi="Times New Roman" w:cs="Times New Roman"/>
          <w:sz w:val="28"/>
          <w:szCs w:val="28"/>
          <w:lang w:eastAsia="ru-RU"/>
        </w:rPr>
        <w:t>Заместитель главы администрации</w:t>
      </w:r>
    </w:p>
    <w:p w:rsidR="0033494E" w:rsidRPr="00DF18D0" w:rsidRDefault="0033494E" w:rsidP="00DF18D0">
      <w:pPr>
        <w:autoSpaceDE w:val="0"/>
        <w:autoSpaceDN w:val="0"/>
        <w:adjustRightInd w:val="0"/>
        <w:spacing w:after="0" w:line="240" w:lineRule="exact"/>
        <w:jc w:val="both"/>
        <w:rPr>
          <w:rFonts w:ascii="Times New Roman" w:eastAsia="Calibri" w:hAnsi="Times New Roman" w:cs="Times New Roman"/>
          <w:sz w:val="28"/>
          <w:szCs w:val="28"/>
          <w:lang w:eastAsia="ru-RU"/>
        </w:rPr>
      </w:pPr>
      <w:r w:rsidRPr="00DF18D0">
        <w:rPr>
          <w:rFonts w:ascii="Times New Roman" w:eastAsia="Calibri" w:hAnsi="Times New Roman" w:cs="Times New Roman"/>
          <w:sz w:val="28"/>
          <w:szCs w:val="28"/>
          <w:lang w:eastAsia="ru-RU"/>
        </w:rPr>
        <w:t>Благодарненского городского округа</w:t>
      </w:r>
    </w:p>
    <w:p w:rsidR="0033494E" w:rsidRPr="00DF18D0" w:rsidRDefault="0033494E" w:rsidP="00DF18D0">
      <w:pPr>
        <w:autoSpaceDE w:val="0"/>
        <w:autoSpaceDN w:val="0"/>
        <w:adjustRightInd w:val="0"/>
        <w:spacing w:after="0" w:line="240" w:lineRule="exact"/>
        <w:jc w:val="both"/>
        <w:rPr>
          <w:rFonts w:ascii="Times New Roman" w:eastAsia="Calibri" w:hAnsi="Times New Roman" w:cs="Times New Roman"/>
          <w:sz w:val="28"/>
        </w:rPr>
      </w:pPr>
      <w:r w:rsidRPr="00DF18D0">
        <w:rPr>
          <w:rFonts w:ascii="Times New Roman" w:eastAsia="Calibri" w:hAnsi="Times New Roman" w:cs="Times New Roman"/>
          <w:sz w:val="28"/>
          <w:szCs w:val="28"/>
          <w:lang w:eastAsia="ru-RU"/>
        </w:rPr>
        <w:t xml:space="preserve">Ставропольского края                                                               </w:t>
      </w:r>
      <w:r w:rsidR="00CF1383">
        <w:rPr>
          <w:rFonts w:ascii="Times New Roman" w:eastAsia="Calibri" w:hAnsi="Times New Roman" w:cs="Times New Roman"/>
          <w:sz w:val="28"/>
          <w:szCs w:val="28"/>
          <w:lang w:eastAsia="ru-RU"/>
        </w:rPr>
        <w:t>Н.Д. Федюнина</w:t>
      </w:r>
    </w:p>
    <w:p w:rsidR="0033494E" w:rsidRPr="00DF18D0" w:rsidRDefault="0033494E" w:rsidP="00DF18D0">
      <w:pPr>
        <w:pStyle w:val="ConsPlusNormal"/>
        <w:jc w:val="both"/>
        <w:rPr>
          <w:rFonts w:ascii="Times New Roman" w:hAnsi="Times New Roman" w:cs="Times New Roman"/>
          <w:sz w:val="28"/>
          <w:szCs w:val="28"/>
        </w:rPr>
      </w:pPr>
    </w:p>
    <w:p w:rsidR="00F94135" w:rsidRPr="00DF18D0" w:rsidRDefault="00F94135" w:rsidP="00DF18D0">
      <w:pPr>
        <w:spacing w:after="0" w:line="240" w:lineRule="auto"/>
        <w:rPr>
          <w:rFonts w:ascii="Times New Roman" w:hAnsi="Times New Roman" w:cs="Times New Roman"/>
          <w:sz w:val="28"/>
          <w:szCs w:val="28"/>
        </w:rPr>
      </w:pPr>
    </w:p>
    <w:sectPr w:rsidR="00F94135" w:rsidRPr="00DF18D0" w:rsidSect="00DF18D0">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F11C4"/>
    <w:multiLevelType w:val="hybridMultilevel"/>
    <w:tmpl w:val="84CCFDF6"/>
    <w:lvl w:ilvl="0" w:tplc="32AA24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DF"/>
    <w:rsid w:val="000F330F"/>
    <w:rsid w:val="00167A3A"/>
    <w:rsid w:val="002C2015"/>
    <w:rsid w:val="0033494E"/>
    <w:rsid w:val="00560523"/>
    <w:rsid w:val="00622FDF"/>
    <w:rsid w:val="0073575C"/>
    <w:rsid w:val="00762968"/>
    <w:rsid w:val="007E2B92"/>
    <w:rsid w:val="008116A3"/>
    <w:rsid w:val="00820297"/>
    <w:rsid w:val="00962708"/>
    <w:rsid w:val="00A92056"/>
    <w:rsid w:val="00AB3F11"/>
    <w:rsid w:val="00B52245"/>
    <w:rsid w:val="00BF790F"/>
    <w:rsid w:val="00C20455"/>
    <w:rsid w:val="00CF1383"/>
    <w:rsid w:val="00D5138B"/>
    <w:rsid w:val="00D86903"/>
    <w:rsid w:val="00D86EF6"/>
    <w:rsid w:val="00DF18D0"/>
    <w:rsid w:val="00E26302"/>
    <w:rsid w:val="00EA3A35"/>
    <w:rsid w:val="00EB3C8B"/>
    <w:rsid w:val="00F3110F"/>
    <w:rsid w:val="00F32E50"/>
    <w:rsid w:val="00F844E3"/>
    <w:rsid w:val="00F94135"/>
    <w:rsid w:val="00FE3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FDF"/>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
    <w:name w:val="Сетка таблицы1"/>
    <w:basedOn w:val="a1"/>
    <w:next w:val="a3"/>
    <w:uiPriority w:val="39"/>
    <w:rsid w:val="00AB3F1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B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34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FDF"/>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
    <w:name w:val="Сетка таблицы1"/>
    <w:basedOn w:val="a1"/>
    <w:next w:val="a3"/>
    <w:uiPriority w:val="39"/>
    <w:rsid w:val="00AB3F11"/>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AB3F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34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4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4D8995D389E9696648988BECE2EB67600BC395E5B555CD63FA5187C99505CD599240CA9B07D4DD713E239e6F7I" TargetMode="External"/><Relationship Id="rId13" Type="http://schemas.openxmlformats.org/officeDocument/2006/relationships/hyperlink" Target="consultantplus://offline/ref=68E4D8995D389E9696648988BECE2EB67600BC395E5B555CD63FA5187C99505CD599240CA9B07D4DD713E239e6F7I" TargetMode="External"/><Relationship Id="rId18" Type="http://schemas.openxmlformats.org/officeDocument/2006/relationships/hyperlink" Target="consultantplus://offline/ref=68E4D8995D389E9696648988BECE2EB67600BC395E5B555CD63FA5187C99505CD599240CA9B07D4DD713E239e6F7I" TargetMode="External"/><Relationship Id="rId26" Type="http://schemas.openxmlformats.org/officeDocument/2006/relationships/hyperlink" Target="consultantplus://offline/ref=68E4D8995D389E9696648988BECE2EB67600BC395E5B555CD63FA5187C99505CD599240CA9B07D4DD713E239e6F7I" TargetMode="External"/><Relationship Id="rId3" Type="http://schemas.microsoft.com/office/2007/relationships/stylesWithEffects" Target="stylesWithEffects.xml"/><Relationship Id="rId21" Type="http://schemas.openxmlformats.org/officeDocument/2006/relationships/hyperlink" Target="consultantplus://offline/ref=68E4D8995D389E9696648988BECE2EB67600BC395E5B555CD63FA5187C99505CD599240CA9B07D4DD713E239e6F7I" TargetMode="External"/><Relationship Id="rId7" Type="http://schemas.openxmlformats.org/officeDocument/2006/relationships/hyperlink" Target="consultantplus://offline/ref=68E4D8995D389E9696648988BECE2EB67600BC395E5B555CD63FA5187C99505CD599240CA9B07D4DD713E239e6F7I" TargetMode="External"/><Relationship Id="rId12" Type="http://schemas.openxmlformats.org/officeDocument/2006/relationships/hyperlink" Target="consultantplus://offline/ref=68E4D8995D389E9696648988BECE2EB67600BC395E5B555CD63FA5187C99505CD599240CA9B07D4DD713E239e6F7I" TargetMode="External"/><Relationship Id="rId17" Type="http://schemas.openxmlformats.org/officeDocument/2006/relationships/hyperlink" Target="consultantplus://offline/ref=68E4D8995D389E9696648988BECE2EB67600BC395E5B555CD63FA5187C99505CD599240CA9B07D4DD713E239e6F7I" TargetMode="External"/><Relationship Id="rId25" Type="http://schemas.openxmlformats.org/officeDocument/2006/relationships/hyperlink" Target="consultantplus://offline/ref=68E4D8995D389E9696648988BECE2EB67600BC395E5B555CD63FA5187C99505CD599240CA9B07D4DD713E239e6F7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8E4D8995D389E9696648988BECE2EB67600BC395E5B555CD63FA5187C99505CD599240CA9B07D4DD713E239e6F7I" TargetMode="External"/><Relationship Id="rId20" Type="http://schemas.openxmlformats.org/officeDocument/2006/relationships/hyperlink" Target="consultantplus://offline/ref=68E4D8995D389E9696648988BECE2EB67600BC395E5B555CD63FA5187C99505CD599240CA9B07D4DD713E239e6F7I" TargetMode="External"/><Relationship Id="rId29" Type="http://schemas.openxmlformats.org/officeDocument/2006/relationships/hyperlink" Target="consultantplus://offline/ref=68E4D8995D389E9696648988BECE2EB67600BC395E5B555CD63FA5187C99505CD599240CA9B07D4DD713E239e6F7I" TargetMode="External"/><Relationship Id="rId1" Type="http://schemas.openxmlformats.org/officeDocument/2006/relationships/numbering" Target="numbering.xml"/><Relationship Id="rId6" Type="http://schemas.openxmlformats.org/officeDocument/2006/relationships/hyperlink" Target="consultantplus://offline/ref=68E4D8995D389E9696649785A8A270BC730CEA36585C5C03836AA34F23C9560995D92259EAF4704DeDF3I" TargetMode="External"/><Relationship Id="rId11" Type="http://schemas.openxmlformats.org/officeDocument/2006/relationships/hyperlink" Target="consultantplus://offline/ref=68E4D8995D389E9696648988BECE2EB67600BC395E5B555CD63FA5187C99505CD599240CA9B07D4DD713E239e6F7I" TargetMode="External"/><Relationship Id="rId24" Type="http://schemas.openxmlformats.org/officeDocument/2006/relationships/hyperlink" Target="consultantplus://offline/ref=68E4D8995D389E9696648988BECE2EB67600BC395E5B555CD63FA5187C99505CD599240CA9B07D4DD713E239e6F7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8E4D8995D389E9696648988BECE2EB67600BC395E5B555CD63FA5187C99505CD599240CA9B07D4DD713E239e6F7I" TargetMode="External"/><Relationship Id="rId23" Type="http://schemas.openxmlformats.org/officeDocument/2006/relationships/hyperlink" Target="consultantplus://offline/ref=68E4D8995D389E9696648988BECE2EB67600BC395E5B555CD63FA5187C99505CD599240CA9B07D4DD713E239e6F7I" TargetMode="External"/><Relationship Id="rId28" Type="http://schemas.openxmlformats.org/officeDocument/2006/relationships/hyperlink" Target="consultantplus://offline/ref=68E4D8995D389E9696648988BECE2EB67600BC395E5B555CD63FA5187C99505CD599240CA9B07D4DD713E239e6F7I" TargetMode="External"/><Relationship Id="rId10" Type="http://schemas.openxmlformats.org/officeDocument/2006/relationships/hyperlink" Target="consultantplus://offline/ref=68E4D8995D389E9696648988BECE2EB67600BC395E5B555CD63FA5187C99505CD599240CA9B07D4DD713E239e6F7I" TargetMode="External"/><Relationship Id="rId19" Type="http://schemas.openxmlformats.org/officeDocument/2006/relationships/hyperlink" Target="consultantplus://offline/ref=68E4D8995D389E9696648988BECE2EB67600BC395E5B555CD63FA5187C99505CD599240CA9B07D4DD713E239e6F7I" TargetMode="External"/><Relationship Id="rId31" Type="http://schemas.openxmlformats.org/officeDocument/2006/relationships/hyperlink" Target="consultantplus://offline/ref=CDDBFBF63B3131A115CCBF8F0A8AED821CFDB237AB7A79B28F05979DCD737361378B5139EF8F9011D0EEF8BDD2106C7C35AA0D0D6EF37C4FL4UBI" TargetMode="External"/><Relationship Id="rId4" Type="http://schemas.openxmlformats.org/officeDocument/2006/relationships/settings" Target="settings.xml"/><Relationship Id="rId9" Type="http://schemas.openxmlformats.org/officeDocument/2006/relationships/hyperlink" Target="consultantplus://offline/ref=68E4D8995D389E9696648988BECE2EB67600BC395E5B555CD63FA5187C99505CD599240CA9B07D4DD713E239e6F7I" TargetMode="External"/><Relationship Id="rId14" Type="http://schemas.openxmlformats.org/officeDocument/2006/relationships/hyperlink" Target="consultantplus://offline/ref=68E4D8995D389E9696649785A8A270BC730CEB3C5D5F5C03836AA34F23C9560995D92259EAF47048eDF2I" TargetMode="External"/><Relationship Id="rId22" Type="http://schemas.openxmlformats.org/officeDocument/2006/relationships/hyperlink" Target="consultantplus://offline/ref=68E4D8995D389E9696648988BECE2EB67600BC395E5B555CD63FA5187C99505CD599240CA9B07D4DD713E239e6F7I" TargetMode="External"/><Relationship Id="rId27" Type="http://schemas.openxmlformats.org/officeDocument/2006/relationships/hyperlink" Target="consultantplus://offline/ref=68E4D8995D389E9696648988BECE2EB67600BC395E5B555CD63FA5187C99505CD599240CA9B07D4DD713E239e6F7I" TargetMode="External"/><Relationship Id="rId30" Type="http://schemas.openxmlformats.org/officeDocument/2006/relationships/hyperlink" Target="consultantplus://offline/ref=CDDBFBF63B3131A115CCBF8F0A8AED821CFEB132A87779B28F05979DCD737361378B5139EF8F9014D2EEF8BDD2106C7C35AA0D0D6EF37C4FL4U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10</Pages>
  <Words>3908</Words>
  <Characters>22276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Скребцов</dc:creator>
  <cp:lastModifiedBy>Козюренко</cp:lastModifiedBy>
  <cp:revision>30</cp:revision>
  <cp:lastPrinted>2021-04-05T10:49:00Z</cp:lastPrinted>
  <dcterms:created xsi:type="dcterms:W3CDTF">2018-01-23T08:12:00Z</dcterms:created>
  <dcterms:modified xsi:type="dcterms:W3CDTF">2021-04-05T13:34:00Z</dcterms:modified>
</cp:coreProperties>
</file>