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 нормативного правового акта</w:t>
      </w:r>
    </w:p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</w:t>
      </w:r>
    </w:p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F409A6" w:rsidRDefault="00F409A6" w:rsidP="00F409A6">
      <w:pPr>
        <w:jc w:val="center"/>
        <w:rPr>
          <w:b/>
          <w:sz w:val="28"/>
          <w:szCs w:val="28"/>
        </w:rPr>
      </w:pPr>
    </w:p>
    <w:p w:rsidR="0082233C" w:rsidRPr="0082233C" w:rsidRDefault="00F409A6" w:rsidP="0082233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33C">
        <w:rPr>
          <w:rFonts w:ascii="Times New Roman" w:hAnsi="Times New Roman" w:cs="Times New Roman"/>
          <w:sz w:val="28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 </w:t>
      </w:r>
      <w:r w:rsidR="00E22AA0" w:rsidRPr="0082233C">
        <w:rPr>
          <w:rFonts w:ascii="Times New Roman" w:hAnsi="Times New Roman" w:cs="Times New Roman"/>
          <w:sz w:val="28"/>
          <w:szCs w:val="28"/>
        </w:rPr>
        <w:t>«</w:t>
      </w:r>
      <w:r w:rsidR="0082233C" w:rsidRPr="0082233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Благодарненского городского округа Ставропольского края от 03 декабря 2019 года № 1967 «О проведении ярмарок и продажи товаров (выполнения работ, оказания услуг) на них на территории Благодарненского городского округа Ставропольского края»</w:t>
      </w:r>
    </w:p>
    <w:p w:rsidR="00E22AA0" w:rsidRPr="0082233C" w:rsidRDefault="00E22AA0" w:rsidP="0082233C">
      <w:pPr>
        <w:ind w:firstLine="709"/>
        <w:jc w:val="both"/>
        <w:rPr>
          <w:sz w:val="28"/>
          <w:szCs w:val="28"/>
        </w:rPr>
      </w:pPr>
    </w:p>
    <w:p w:rsidR="00F409A6" w:rsidRDefault="00F409A6" w:rsidP="00A32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82233C">
        <w:rPr>
          <w:sz w:val="28"/>
          <w:szCs w:val="28"/>
        </w:rPr>
        <w:t>10</w:t>
      </w:r>
      <w:r w:rsidR="004D1335">
        <w:rPr>
          <w:sz w:val="28"/>
          <w:szCs w:val="28"/>
        </w:rPr>
        <w:t xml:space="preserve"> </w:t>
      </w:r>
      <w:r w:rsidR="0082233C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</w:t>
      </w:r>
      <w:r w:rsidR="00A327C1">
        <w:rPr>
          <w:sz w:val="28"/>
          <w:szCs w:val="28"/>
        </w:rPr>
        <w:t xml:space="preserve">по </w:t>
      </w:r>
      <w:r w:rsidR="0082233C">
        <w:rPr>
          <w:sz w:val="28"/>
          <w:szCs w:val="28"/>
        </w:rPr>
        <w:t>25 января</w:t>
      </w:r>
      <w:r w:rsidR="00A327C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2233C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F409A6" w:rsidRDefault="00F409A6" w:rsidP="00F40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независимой антикоррупционной экспертизы – 15 дней.</w:t>
      </w:r>
    </w:p>
    <w:p w:rsidR="00F409A6" w:rsidRDefault="00F409A6" w:rsidP="00F40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проекта – отдел торговли администрации Благодарненского городского округа Ставропольского края.</w:t>
      </w:r>
    </w:p>
    <w:p w:rsidR="004312AD" w:rsidRDefault="00F409A6" w:rsidP="00431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="004312AD" w:rsidRPr="0084509E">
          <w:rPr>
            <w:rStyle w:val="a3"/>
            <w:sz w:val="28"/>
            <w:szCs w:val="28"/>
            <w:lang w:val="en-US"/>
          </w:rPr>
          <w:t>otdeltorgovli</w:t>
        </w:r>
        <w:r w:rsidR="004312AD" w:rsidRPr="0084509E">
          <w:rPr>
            <w:rStyle w:val="a3"/>
            <w:sz w:val="28"/>
            <w:szCs w:val="28"/>
          </w:rPr>
          <w:t>01@</w:t>
        </w:r>
        <w:r w:rsidR="004312AD" w:rsidRPr="0084509E">
          <w:rPr>
            <w:rStyle w:val="a3"/>
            <w:sz w:val="28"/>
            <w:szCs w:val="28"/>
            <w:lang w:val="en-US"/>
          </w:rPr>
          <w:t>mail</w:t>
        </w:r>
        <w:r w:rsidR="004312AD" w:rsidRPr="0084509E">
          <w:rPr>
            <w:rStyle w:val="a3"/>
            <w:sz w:val="28"/>
            <w:szCs w:val="28"/>
          </w:rPr>
          <w:t>.</w:t>
        </w:r>
        <w:proofErr w:type="spellStart"/>
        <w:r w:rsidR="004312AD" w:rsidRPr="0084509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409A6" w:rsidRDefault="00F409A6" w:rsidP="00F40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(86549) 5-1</w:t>
      </w:r>
      <w:r w:rsidRPr="004312AD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4312AD">
        <w:rPr>
          <w:sz w:val="28"/>
          <w:szCs w:val="28"/>
        </w:rPr>
        <w:t>30</w:t>
      </w:r>
      <w:r>
        <w:rPr>
          <w:sz w:val="28"/>
          <w:szCs w:val="28"/>
        </w:rPr>
        <w:t>.</w:t>
      </w:r>
    </w:p>
    <w:p w:rsidR="00F409A6" w:rsidRDefault="00F409A6" w:rsidP="00F40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направления заключения о результатах независимой антикоррупционной экспертизы – письменный документ, электронный документ.</w:t>
      </w:r>
    </w:p>
    <w:p w:rsidR="00F409A6" w:rsidRDefault="00F409A6" w:rsidP="00F40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F02" w:rsidRPr="00F409A6" w:rsidRDefault="00056F02">
      <w:pPr>
        <w:rPr>
          <w:sz w:val="28"/>
          <w:szCs w:val="28"/>
        </w:rPr>
      </w:pPr>
    </w:p>
    <w:sectPr w:rsidR="00056F02" w:rsidRPr="00F4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A6"/>
    <w:rsid w:val="000505ED"/>
    <w:rsid w:val="00056F02"/>
    <w:rsid w:val="004312AD"/>
    <w:rsid w:val="004D1335"/>
    <w:rsid w:val="005F2231"/>
    <w:rsid w:val="0082233C"/>
    <w:rsid w:val="00A327C1"/>
    <w:rsid w:val="00E22AA0"/>
    <w:rsid w:val="00F4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9A6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2233C"/>
  </w:style>
  <w:style w:type="paragraph" w:styleId="a5">
    <w:name w:val="No Spacing"/>
    <w:link w:val="a4"/>
    <w:uiPriority w:val="1"/>
    <w:qFormat/>
    <w:rsid w:val="00822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9A6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2233C"/>
  </w:style>
  <w:style w:type="paragraph" w:styleId="a5">
    <w:name w:val="No Spacing"/>
    <w:link w:val="a4"/>
    <w:uiPriority w:val="1"/>
    <w:qFormat/>
    <w:rsid w:val="00822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torgovli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2</cp:revision>
  <dcterms:created xsi:type="dcterms:W3CDTF">2020-01-16T10:42:00Z</dcterms:created>
  <dcterms:modified xsi:type="dcterms:W3CDTF">2020-01-16T10:42:00Z</dcterms:modified>
</cp:coreProperties>
</file>