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8A" w:rsidRPr="0012178A" w:rsidRDefault="0012178A" w:rsidP="0012178A">
      <w:pPr>
        <w:tabs>
          <w:tab w:val="left" w:pos="7230"/>
        </w:tabs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ПРОЕКТ</w:t>
      </w:r>
    </w:p>
    <w:p w:rsidR="0012178A" w:rsidRDefault="0012178A" w:rsidP="006C30AC">
      <w:pPr>
        <w:tabs>
          <w:tab w:val="left" w:pos="7230"/>
        </w:tabs>
        <w:jc w:val="center"/>
        <w:rPr>
          <w:b/>
          <w:sz w:val="56"/>
          <w:szCs w:val="56"/>
        </w:rPr>
      </w:pPr>
    </w:p>
    <w:p w:rsidR="006C30AC" w:rsidRDefault="006C30AC" w:rsidP="006C30A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C30AC" w:rsidRDefault="006C30AC" w:rsidP="006C30AC">
      <w:pPr>
        <w:jc w:val="center"/>
        <w:rPr>
          <w:b/>
          <w:szCs w:val="28"/>
        </w:rPr>
      </w:pPr>
    </w:p>
    <w:p w:rsidR="006C30AC" w:rsidRDefault="006C30AC" w:rsidP="006C30A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C30AC" w:rsidTr="00D020AE">
        <w:trPr>
          <w:trHeight w:val="80"/>
        </w:trPr>
        <w:tc>
          <w:tcPr>
            <w:tcW w:w="496" w:type="dxa"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6C30AC" w:rsidRDefault="006C30AC" w:rsidP="006C30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6C30AC" w:rsidRDefault="006C30AC" w:rsidP="006C30AC">
            <w:pPr>
              <w:jc w:val="both"/>
              <w:rPr>
                <w:rFonts w:eastAsiaTheme="minorHAnsi"/>
              </w:rPr>
            </w:pPr>
          </w:p>
        </w:tc>
      </w:tr>
    </w:tbl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6C30AC" w:rsidRDefault="006C30AC" w:rsidP="006C30A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771D15" w:rsidRDefault="00771D15" w:rsidP="00771D15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Cs/>
        </w:rPr>
        <w:t xml:space="preserve">», 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</w:t>
      </w:r>
    </w:p>
    <w:p w:rsidR="00F9518A" w:rsidRDefault="00F9518A" w:rsidP="00771D15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9518A" w:rsidRDefault="00F9518A" w:rsidP="00771D15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9518A" w:rsidRDefault="00F9518A" w:rsidP="00771D15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9518A" w:rsidRDefault="00F9518A" w:rsidP="00771D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771D15" w:rsidRDefault="00771D15" w:rsidP="00771D15">
      <w:pPr>
        <w:tabs>
          <w:tab w:val="left" w:pos="4732"/>
        </w:tabs>
        <w:ind w:firstLine="709"/>
        <w:jc w:val="both"/>
        <w:rPr>
          <w:szCs w:val="28"/>
        </w:rPr>
      </w:pPr>
      <w:proofErr w:type="gramStart"/>
      <w:r>
        <w:t xml:space="preserve">В соответствии с пунктом 33 Порядка разработки, реализации и оценки эффективности муниципальных программ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 утвержденного постановлением администрации </w:t>
      </w:r>
      <w:proofErr w:type="spellStart"/>
      <w:r>
        <w:t>Благодарненского</w:t>
      </w:r>
      <w:proofErr w:type="spellEnd"/>
      <w:r>
        <w:t xml:space="preserve"> </w:t>
      </w:r>
      <w:r w:rsidR="00280515">
        <w:t xml:space="preserve">городского округа </w:t>
      </w:r>
      <w:r>
        <w:t xml:space="preserve"> Ставропольского края от 17 июля 2018 года  № 839 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края»,</w:t>
      </w:r>
      <w:r>
        <w:rPr>
          <w:rFonts w:eastAsia="Times New Roman"/>
          <w:szCs w:val="32"/>
          <w:lang w:eastAsia="ru-RU"/>
        </w:rPr>
        <w:t xml:space="preserve"> </w:t>
      </w:r>
      <w:r>
        <w:rPr>
          <w:szCs w:val="28"/>
        </w:rPr>
        <w:t xml:space="preserve">Методическими указания </w:t>
      </w:r>
      <w:r>
        <w:rPr>
          <w:bCs/>
          <w:szCs w:val="28"/>
        </w:rPr>
        <w:t xml:space="preserve">по разработке и реализации муниципальных программ 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 городского округа Ставропольского края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 от 06 августа 2018 года № 739-р «Об утверждении Методических указаний </w:t>
      </w:r>
      <w:r>
        <w:rPr>
          <w:bCs/>
          <w:szCs w:val="28"/>
        </w:rPr>
        <w:t xml:space="preserve">по разработке и реализации муниципальных программ 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 городского округа Ставропольского края» </w:t>
      </w:r>
      <w:r>
        <w:t xml:space="preserve">(с изменениями, внесенными распоряжением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 Ставропольского края от </w:t>
      </w:r>
      <w:r w:rsidR="00A3128F">
        <w:t>26</w:t>
      </w:r>
      <w:r>
        <w:t xml:space="preserve"> февраля 2019 года № </w:t>
      </w:r>
      <w:r w:rsidR="00A3128F">
        <w:t>126</w:t>
      </w:r>
      <w:r>
        <w:t>-р)</w:t>
      </w:r>
      <w:proofErr w:type="gramEnd"/>
    </w:p>
    <w:p w:rsidR="00771D15" w:rsidRDefault="00771D15" w:rsidP="00771D15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771D15" w:rsidRDefault="00771D15" w:rsidP="00771D15">
      <w:pPr>
        <w:ind w:firstLine="510"/>
        <w:jc w:val="both"/>
        <w:rPr>
          <w:rFonts w:eastAsia="Times New Roman"/>
          <w:bCs/>
          <w:lang w:eastAsia="ru-RU"/>
        </w:rPr>
      </w:pPr>
    </w:p>
    <w:p w:rsidR="00771D15" w:rsidRDefault="00771D15" w:rsidP="00771D15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280515" w:rsidRDefault="00280515" w:rsidP="00771D15">
      <w:pPr>
        <w:jc w:val="both"/>
        <w:rPr>
          <w:rFonts w:eastAsia="Times New Roman"/>
          <w:bCs/>
          <w:lang w:eastAsia="ru-RU"/>
        </w:rPr>
      </w:pPr>
    </w:p>
    <w:p w:rsidR="00771D15" w:rsidRDefault="00771D15" w:rsidP="00771D15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 w:rsidR="00F678B1">
        <w:rPr>
          <w:rFonts w:eastAsia="Times New Roman"/>
          <w:szCs w:val="24"/>
          <w:lang w:eastAsia="ru-RU"/>
        </w:rPr>
        <w:t>Внести</w:t>
      </w:r>
      <w:r w:rsidR="00F678B1">
        <w:t xml:space="preserve"> в муниципальную программу </w:t>
      </w:r>
      <w:proofErr w:type="spellStart"/>
      <w:r w:rsidR="00F678B1">
        <w:t>Благодарненского</w:t>
      </w:r>
      <w:proofErr w:type="spellEnd"/>
      <w:r w:rsidR="00F678B1">
        <w:t xml:space="preserve"> городского округа </w:t>
      </w:r>
      <w:r>
        <w:t xml:space="preserve">Ставропольского края «Осуществление местного самоуправления в </w:t>
      </w:r>
      <w:proofErr w:type="spellStart"/>
      <w:r>
        <w:t>Благодарненском</w:t>
      </w:r>
      <w:proofErr w:type="spellEnd"/>
      <w:r>
        <w:t xml:space="preserve"> городском округе Ставропольского края», утвержденную постановлением администрации </w:t>
      </w:r>
      <w:proofErr w:type="spellStart"/>
      <w:r>
        <w:t>Благодарненского</w:t>
      </w:r>
      <w:proofErr w:type="spellEnd"/>
      <w:r>
        <w:t xml:space="preserve"> муниципального района 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</w:t>
      </w:r>
      <w:proofErr w:type="spellStart"/>
      <w:r>
        <w:rPr>
          <w:bCs/>
        </w:rPr>
        <w:t>Благодарненского</w:t>
      </w:r>
      <w:proofErr w:type="spellEnd"/>
      <w:r>
        <w:rPr>
          <w:bCs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</w:t>
      </w:r>
      <w:proofErr w:type="spellStart"/>
      <w:r>
        <w:lastRenderedPageBreak/>
        <w:t>Благодарненском</w:t>
      </w:r>
      <w:proofErr w:type="spellEnd"/>
      <w:r>
        <w:t xml:space="preserve"> городском округе Ставропольского края» (с изменениями, внесенными постановлениями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 Ставропольского края</w:t>
      </w:r>
      <w:proofErr w:type="gramEnd"/>
      <w:r>
        <w:t xml:space="preserve"> от 26 февраля 2018 года № 209, от 07 июня 2018 года № 633, от 10 августа 2018 года № 924, от 29 ноября 2018 года №1315, от 14 декабря 2018 года №1375, от 18 февраля 2019 года №247)</w:t>
      </w:r>
      <w:r w:rsidR="00F678B1" w:rsidRPr="00F678B1">
        <w:t xml:space="preserve"> </w:t>
      </w:r>
      <w:r w:rsidR="00F678B1">
        <w:t>изменения</w:t>
      </w:r>
      <w:r w:rsidR="00F678B1">
        <w:rPr>
          <w:bCs/>
        </w:rPr>
        <w:t>, изложив ее в прилагаемой  редакции</w:t>
      </w:r>
      <w:r>
        <w:t>.</w:t>
      </w:r>
    </w:p>
    <w:p w:rsidR="00771D15" w:rsidRDefault="00771D15" w:rsidP="00771D1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>
        <w:rPr>
          <w:rFonts w:eastAsia="Times New Roman"/>
          <w:lang w:eastAsia="ru-RU"/>
        </w:rPr>
        <w:t>Благодарненского</w:t>
      </w:r>
      <w:proofErr w:type="spellEnd"/>
      <w:r>
        <w:rPr>
          <w:rFonts w:eastAsia="Times New Roman"/>
          <w:lang w:eastAsia="ru-RU"/>
        </w:rPr>
        <w:t xml:space="preserve"> городского округа Ставропольского края </w:t>
      </w:r>
      <w:proofErr w:type="spellStart"/>
      <w:r>
        <w:rPr>
          <w:rFonts w:eastAsia="Times New Roman"/>
          <w:lang w:eastAsia="ru-RU"/>
        </w:rPr>
        <w:t>Тормосова</w:t>
      </w:r>
      <w:proofErr w:type="spellEnd"/>
      <w:r>
        <w:rPr>
          <w:rFonts w:eastAsia="Times New Roman"/>
          <w:lang w:eastAsia="ru-RU"/>
        </w:rPr>
        <w:t xml:space="preserve"> Д.А.</w:t>
      </w:r>
    </w:p>
    <w:p w:rsidR="00771D15" w:rsidRDefault="00771D15" w:rsidP="00771D15">
      <w:pPr>
        <w:ind w:firstLine="798"/>
        <w:jc w:val="both"/>
        <w:rPr>
          <w:szCs w:val="28"/>
        </w:rPr>
      </w:pPr>
      <w:r>
        <w:rPr>
          <w:rFonts w:eastAsia="Times New Roman"/>
          <w:bCs/>
          <w:lang w:eastAsia="ru-RU"/>
        </w:rPr>
        <w:t xml:space="preserve">3. </w:t>
      </w: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71D15" w:rsidRDefault="00771D15" w:rsidP="00771D15">
      <w:pPr>
        <w:jc w:val="both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71D15" w:rsidRPr="00B40234" w:rsidTr="00771D15">
        <w:trPr>
          <w:trHeight w:val="708"/>
        </w:trPr>
        <w:tc>
          <w:tcPr>
            <w:tcW w:w="7479" w:type="dxa"/>
          </w:tcPr>
          <w:p w:rsidR="00771D15" w:rsidRDefault="00771D15" w:rsidP="00771D1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 </w:t>
            </w:r>
          </w:p>
          <w:p w:rsidR="00771D15" w:rsidRDefault="00771D15" w:rsidP="00771D15">
            <w:pPr>
              <w:spacing w:line="240" w:lineRule="exact"/>
              <w:rPr>
                <w:szCs w:val="28"/>
              </w:rPr>
            </w:pPr>
            <w:proofErr w:type="spellStart"/>
            <w:r w:rsidRPr="006F09B4">
              <w:rPr>
                <w:szCs w:val="28"/>
              </w:rPr>
              <w:t>Благодарненского</w:t>
            </w:r>
            <w:proofErr w:type="spellEnd"/>
            <w:r w:rsidRPr="006F09B4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6F09B4">
              <w:rPr>
                <w:szCs w:val="28"/>
              </w:rPr>
              <w:t xml:space="preserve"> </w:t>
            </w:r>
          </w:p>
          <w:p w:rsidR="00771D15" w:rsidRPr="00C12991" w:rsidRDefault="00771D15" w:rsidP="00771D15">
            <w:pPr>
              <w:spacing w:line="240" w:lineRule="exact"/>
              <w:rPr>
                <w:szCs w:val="28"/>
              </w:rPr>
            </w:pPr>
            <w:r w:rsidRPr="006F09B4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771D15" w:rsidRDefault="00771D15" w:rsidP="00771D15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771D15" w:rsidRDefault="00771D15" w:rsidP="00771D15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771D15" w:rsidRPr="00B40234" w:rsidRDefault="00771D15" w:rsidP="00771D15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771D15" w:rsidRDefault="00771D15" w:rsidP="00771D15">
      <w:pPr>
        <w:rPr>
          <w:szCs w:val="28"/>
        </w:rPr>
      </w:pPr>
    </w:p>
    <w:p w:rsidR="006C30AC" w:rsidRDefault="006C30AC" w:rsidP="006C30AC">
      <w:pPr>
        <w:jc w:val="both"/>
      </w:pPr>
    </w:p>
    <w:p w:rsidR="006C30AC" w:rsidRDefault="006C30AC" w:rsidP="006C30AC">
      <w:pPr>
        <w:jc w:val="both"/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020AE" w:rsidRDefault="00D020AE" w:rsidP="00D020AE">
      <w:pPr>
        <w:rPr>
          <w:rFonts w:eastAsia="Times New Roman"/>
          <w:bCs/>
          <w:szCs w:val="24"/>
          <w:lang w:eastAsia="ru-RU"/>
        </w:rPr>
      </w:pPr>
    </w:p>
    <w:p w:rsidR="00D020AE" w:rsidRDefault="00D020AE" w:rsidP="00D020AE">
      <w:pPr>
        <w:rPr>
          <w:rFonts w:eastAsia="Times New Roman"/>
          <w:bCs/>
          <w:szCs w:val="24"/>
          <w:lang w:eastAsia="ru-RU"/>
        </w:rPr>
      </w:pPr>
    </w:p>
    <w:p w:rsidR="00D020AE" w:rsidRDefault="00D020AE" w:rsidP="00D020AE">
      <w:pPr>
        <w:rPr>
          <w:rFonts w:eastAsia="Times New Roman"/>
          <w:bCs/>
          <w:szCs w:val="24"/>
          <w:lang w:eastAsia="ru-RU"/>
        </w:rPr>
      </w:pPr>
    </w:p>
    <w:p w:rsidR="00D020AE" w:rsidRDefault="00D020AE" w:rsidP="00D020AE">
      <w:pPr>
        <w:rPr>
          <w:rFonts w:eastAsia="Times New Roman"/>
          <w:bCs/>
          <w:szCs w:val="24"/>
          <w:lang w:eastAsia="ru-RU"/>
        </w:rPr>
      </w:pPr>
    </w:p>
    <w:p w:rsidR="00D020AE" w:rsidRDefault="00D020AE" w:rsidP="00D020AE">
      <w:pPr>
        <w:jc w:val="both"/>
        <w:rPr>
          <w:rFonts w:eastAsia="Times New Roman"/>
          <w:bCs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6C30AC" w:rsidRDefault="006C30AC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020AE" w:rsidRDefault="00D020AE" w:rsidP="006C30AC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1BC1" w:rsidTr="001303CD">
        <w:tc>
          <w:tcPr>
            <w:tcW w:w="4219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Par450"/>
            <w:bookmarkStart w:id="1" w:name="Par437"/>
            <w:bookmarkEnd w:id="0"/>
            <w:bookmarkEnd w:id="1"/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AE1BC1" w:rsidRDefault="00AE1BC1" w:rsidP="001303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Благодарненского </w:t>
            </w:r>
            <w:r w:rsidR="001303CD">
              <w:t xml:space="preserve">муниципального района   </w:t>
            </w:r>
            <w:r>
              <w:t>Ставропольского края</w:t>
            </w:r>
          </w:p>
          <w:p w:rsidR="00AE1BC1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ноября 2017 года № 790</w:t>
            </w:r>
          </w:p>
          <w:p w:rsidR="001303CD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1303CD" w:rsidRDefault="001303CD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rFonts w:eastAsia="Times New Roman"/>
          <w:szCs w:val="24"/>
          <w:lang w:eastAsia="ru-RU"/>
        </w:rPr>
        <w:t xml:space="preserve">МУНИЦИПАЛЬНАЯ </w:t>
      </w:r>
      <w:r>
        <w:rPr>
          <w:bCs/>
          <w:szCs w:val="28"/>
        </w:rPr>
        <w:t>ПРОГРАММА</w:t>
      </w: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>
        <w:rPr>
          <w:bCs/>
          <w:szCs w:val="28"/>
        </w:rPr>
        <w:t xml:space="preserve">Благодарненского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AE1BC1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2" w:name="Par30"/>
      <w:bookmarkStart w:id="3" w:name="Par36"/>
      <w:bookmarkEnd w:id="2"/>
      <w:bookmarkEnd w:id="3"/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  <w:r>
              <w:rPr>
                <w:szCs w:val="28"/>
              </w:rPr>
              <w:t xml:space="preserve"> (далее - Программа)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 и земельных отношений администрации Благодарненского городского округа Ставропольского края;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4425F">
              <w:rPr>
                <w:rFonts w:eastAsia="Times New Roman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szCs w:val="28"/>
                <w:lang w:eastAsia="ru-RU"/>
              </w:rPr>
              <w:t xml:space="preserve">хозяйствующие субъекты 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я</w:t>
            </w:r>
            <w:r w:rsidR="0044425F">
              <w:rPr>
                <w:rFonts w:eastAsia="Times New Roman"/>
                <w:szCs w:val="28"/>
                <w:lang w:eastAsia="ru-RU"/>
              </w:rPr>
              <w:t>(</w:t>
            </w:r>
            <w:proofErr w:type="gramEnd"/>
            <w:r w:rsidR="0044425F">
              <w:rPr>
                <w:rFonts w:eastAsia="Times New Roman"/>
                <w:szCs w:val="28"/>
                <w:lang w:eastAsia="ru-RU"/>
              </w:rPr>
              <w:t xml:space="preserve"> по согласованию);</w:t>
            </w:r>
          </w:p>
          <w:p w:rsidR="0044425F" w:rsidRPr="00D12F1F" w:rsidRDefault="0044425F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D12F1F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A87CA5" w:rsidRDefault="0044425F" w:rsidP="00444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  субъекты малого и среднего предпринимательства</w:t>
            </w:r>
            <w:r w:rsidRPr="00D12F1F">
              <w:rPr>
                <w:szCs w:val="28"/>
              </w:rPr>
              <w:t xml:space="preserve"> </w:t>
            </w:r>
            <w:proofErr w:type="spellStart"/>
            <w:r w:rsidRPr="00D12F1F">
              <w:rPr>
                <w:szCs w:val="28"/>
              </w:rPr>
              <w:t>Благодарненского</w:t>
            </w:r>
            <w:proofErr w:type="spellEnd"/>
            <w:r w:rsidRPr="00D12F1F">
              <w:rPr>
                <w:szCs w:val="28"/>
              </w:rPr>
              <w:t xml:space="preserve"> городского округа Ставропольского края</w:t>
            </w:r>
            <w:r>
              <w:rPr>
                <w:color w:val="0070C0"/>
                <w:szCs w:val="28"/>
              </w:rPr>
              <w:t>.</w:t>
            </w: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</w:t>
            </w:r>
            <w:r>
              <w:rPr>
                <w:bCs/>
                <w:lang w:eastAsia="en-US"/>
              </w:rPr>
              <w:t>«</w:t>
            </w:r>
            <w:r>
              <w:rPr>
                <w:lang w:eastAsia="en-US"/>
              </w:rPr>
              <w:t xml:space="preserve">Развитие малого и среднего    предпринимательства, поддержка конкуренции и </w:t>
            </w:r>
            <w:r>
              <w:rPr>
                <w:lang w:eastAsia="en-US"/>
              </w:rPr>
              <w:lastRenderedPageBreak/>
              <w:t>формирование благоприятного инвестиционного климата»;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r>
              <w:t xml:space="preserve">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AE1BC1" w:rsidRDefault="00AE1BC1" w:rsidP="00A87CA5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AE1BC1" w:rsidRDefault="00AE1BC1" w:rsidP="00A87CA5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AE1BC1" w:rsidRDefault="00AE1BC1" w:rsidP="00A87CA5">
            <w:pPr>
              <w:ind w:left="34" w:firstLine="28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 «Профилактика правонарушений, обеспечение общественного порядка»;</w:t>
            </w:r>
          </w:p>
          <w:p w:rsidR="00AE1BC1" w:rsidRDefault="00AE1BC1" w:rsidP="00A87CA5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AE1BC1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«Молодежная политика»</w:t>
            </w:r>
          </w:p>
          <w:p w:rsidR="00A87CA5" w:rsidRDefault="00AE1BC1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</w:tr>
      <w:tr w:rsidR="00AE1BC1" w:rsidTr="00AE1BC1">
        <w:trPr>
          <w:trHeight w:val="868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деятельности органов местного самоуправления Благодарненского городского округа Ставропольского края  </w:t>
            </w:r>
          </w:p>
          <w:p w:rsidR="00A87CA5" w:rsidRDefault="00A87CA5" w:rsidP="00A87CA5">
            <w:pPr>
              <w:pStyle w:val="ConsPlusCell"/>
              <w:jc w:val="both"/>
              <w:rPr>
                <w:highlight w:val="yellow"/>
                <w:lang w:eastAsia="en-US"/>
              </w:rPr>
            </w:pPr>
          </w:p>
        </w:tc>
      </w:tr>
      <w:tr w:rsidR="00AE1BC1" w:rsidTr="00AE1BC1">
        <w:trPr>
          <w:trHeight w:val="345"/>
        </w:trPr>
        <w:tc>
          <w:tcPr>
            <w:tcW w:w="2092" w:type="dxa"/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AE1BC1" w:rsidRPr="00D12F1F" w:rsidRDefault="00EC115D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t>объем инвестиций в основной капитал (за исключением бюджетных средств) в расчете на 1 жителя</w:t>
            </w:r>
            <w:r w:rsidR="00AE1BC1" w:rsidRPr="00D12F1F">
              <w:rPr>
                <w:lang w:eastAsia="en-US"/>
              </w:rPr>
              <w:t>;</w:t>
            </w:r>
          </w:p>
          <w:p w:rsidR="00AE1BC1" w:rsidRPr="00D12F1F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безопасности);</w:t>
            </w:r>
          </w:p>
          <w:p w:rsidR="00AE1BC1" w:rsidRPr="00D12F1F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AE1BC1" w:rsidRPr="00D12F1F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удовлетворенность населения качеством предоставляемых бюджетных услуг в области культуры;</w:t>
            </w:r>
          </w:p>
          <w:p w:rsidR="00A87CA5" w:rsidRPr="00D12F1F" w:rsidRDefault="00AE1BC1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</w:t>
            </w:r>
            <w:r w:rsidR="00EC115D" w:rsidRPr="00D12F1F">
              <w:rPr>
                <w:lang w:eastAsia="en-US"/>
              </w:rPr>
              <w:t>;</w:t>
            </w:r>
          </w:p>
          <w:p w:rsidR="00EC115D" w:rsidRPr="00D12F1F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</w:t>
            </w:r>
            <w:r w:rsidRPr="00D12F1F">
              <w:rPr>
                <w:lang w:eastAsia="en-US"/>
              </w:rPr>
              <w:lastRenderedPageBreak/>
              <w:t>средств бюджета городского округа Ставропольского края.</w:t>
            </w:r>
          </w:p>
        </w:tc>
      </w:tr>
      <w:tr w:rsidR="00AE1BC1" w:rsidTr="001303CD">
        <w:trPr>
          <w:trHeight w:val="95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  <w:p w:rsidR="00A87CA5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2019 - 2021 годы</w:t>
            </w:r>
          </w:p>
        </w:tc>
      </w:tr>
      <w:tr w:rsidR="00AE1BC1" w:rsidTr="00AE1BC1">
        <w:trPr>
          <w:trHeight w:val="626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E1BC1" w:rsidRPr="00D12F1F" w:rsidRDefault="00626DF3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Объем финансового обеспечения программы за счет всех источников финансирования составит</w:t>
            </w:r>
            <w:r w:rsidR="00AE1BC1" w:rsidRPr="00D12F1F">
              <w:rPr>
                <w:lang w:eastAsia="en-US"/>
              </w:rPr>
              <w:t xml:space="preserve"> 53</w:t>
            </w:r>
            <w:r w:rsidR="00D31EA3" w:rsidRPr="00D12F1F">
              <w:rPr>
                <w:lang w:eastAsia="en-US"/>
              </w:rPr>
              <w:t>8 393</w:t>
            </w:r>
            <w:r w:rsidR="00AE1BC1" w:rsidRPr="00D12F1F">
              <w:rPr>
                <w:lang w:eastAsia="en-US"/>
              </w:rPr>
              <w:t>,3</w:t>
            </w:r>
            <w:r w:rsidR="00D31EA3" w:rsidRPr="00D12F1F">
              <w:rPr>
                <w:lang w:eastAsia="en-US"/>
              </w:rPr>
              <w:t>5</w:t>
            </w:r>
            <w:r w:rsidR="00AE1BC1" w:rsidRPr="00D12F1F">
              <w:rPr>
                <w:lang w:eastAsia="en-US"/>
              </w:rPr>
              <w:t xml:space="preserve"> 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2019 год – </w:t>
            </w:r>
            <w:r w:rsidR="00626DF3" w:rsidRPr="00D12F1F">
              <w:rPr>
                <w:lang w:eastAsia="en-US"/>
              </w:rPr>
              <w:t>180 860</w:t>
            </w:r>
            <w:r w:rsidRPr="00D12F1F">
              <w:rPr>
                <w:lang w:eastAsia="en-US"/>
              </w:rPr>
              <w:t>,4</w:t>
            </w:r>
            <w:r w:rsidR="00626DF3" w:rsidRPr="00D12F1F">
              <w:rPr>
                <w:lang w:eastAsia="en-US"/>
              </w:rPr>
              <w:t>2</w:t>
            </w:r>
            <w:r w:rsidRPr="00D12F1F">
              <w:rPr>
                <w:lang w:eastAsia="en-US"/>
              </w:rPr>
              <w:t xml:space="preserve">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</w:t>
            </w:r>
            <w:r w:rsidR="00626DF3" w:rsidRPr="00D12F1F">
              <w:rPr>
                <w:lang w:eastAsia="en-US"/>
              </w:rPr>
              <w:t>177 139</w:t>
            </w:r>
            <w:r w:rsidRPr="00D12F1F">
              <w:rPr>
                <w:lang w:eastAsia="en-US"/>
              </w:rPr>
              <w:t>,40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2021 год -  180</w:t>
            </w:r>
            <w:r w:rsidR="00626DF3" w:rsidRPr="00D12F1F">
              <w:rPr>
                <w:lang w:eastAsia="en-US"/>
              </w:rPr>
              <w:t xml:space="preserve"> </w:t>
            </w:r>
            <w:r w:rsidRPr="00D12F1F">
              <w:rPr>
                <w:lang w:eastAsia="en-US"/>
              </w:rPr>
              <w:t>393,53</w:t>
            </w:r>
            <w:r w:rsidR="00626DF3" w:rsidRPr="00D12F1F">
              <w:rPr>
                <w:lang w:eastAsia="en-US"/>
              </w:rPr>
              <w:t xml:space="preserve"> </w:t>
            </w:r>
            <w:r w:rsidRPr="00D12F1F">
              <w:rPr>
                <w:lang w:eastAsia="en-US"/>
              </w:rPr>
              <w:t>тыс. рублей</w:t>
            </w:r>
          </w:p>
          <w:p w:rsidR="00AE1BC1" w:rsidRPr="00D12F1F" w:rsidRDefault="00AE1BC1" w:rsidP="00A87CA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D12F1F">
              <w:t xml:space="preserve"> </w:t>
            </w:r>
            <w:r w:rsidRPr="00D12F1F">
              <w:rPr>
                <w:szCs w:val="28"/>
              </w:rPr>
              <w:t>по источникам финансирования:</w:t>
            </w:r>
          </w:p>
          <w:p w:rsidR="00AE1BC1" w:rsidRPr="00D12F1F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за счет средств бюджета</w:t>
            </w:r>
            <w:r w:rsidR="00771D15" w:rsidRPr="00D12F1F">
              <w:rPr>
                <w:szCs w:val="28"/>
              </w:rPr>
              <w:t xml:space="preserve"> Ставропольского края</w:t>
            </w:r>
            <w:r w:rsidRPr="00D12F1F">
              <w:rPr>
                <w:szCs w:val="28"/>
              </w:rPr>
              <w:t xml:space="preserve">: </w:t>
            </w:r>
            <w:r w:rsidR="00D31EA3" w:rsidRPr="00D12F1F">
              <w:rPr>
                <w:szCs w:val="28"/>
              </w:rPr>
              <w:t>6 590,11</w:t>
            </w:r>
          </w:p>
          <w:p w:rsidR="00AE1BC1" w:rsidRPr="00D12F1F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тыс. рублей, в том числе по годам:</w:t>
            </w:r>
          </w:p>
          <w:p w:rsidR="00AE1BC1" w:rsidRPr="00D12F1F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в 2019 году – </w:t>
            </w:r>
            <w:r w:rsidR="00D31EA3" w:rsidRPr="00D12F1F">
              <w:rPr>
                <w:szCs w:val="28"/>
              </w:rPr>
              <w:t>6 512,35</w:t>
            </w:r>
            <w:r w:rsidRPr="00D12F1F">
              <w:rPr>
                <w:szCs w:val="28"/>
              </w:rPr>
              <w:t xml:space="preserve"> тыс. рублей;</w:t>
            </w:r>
          </w:p>
          <w:p w:rsidR="00AE1BC1" w:rsidRPr="00D12F1F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в 2020 году – 38,88 тыс. рублей;</w:t>
            </w:r>
          </w:p>
          <w:p w:rsidR="00AE1BC1" w:rsidRPr="00D12F1F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в 2021 году – 38,88 тыс. рублей</w:t>
            </w:r>
          </w:p>
          <w:p w:rsidR="00AE1BC1" w:rsidRPr="00D12F1F" w:rsidRDefault="00AE1BC1" w:rsidP="00A87CA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за счет средств</w:t>
            </w:r>
            <w:r w:rsidR="00D31EA3" w:rsidRPr="00D12F1F">
              <w:rPr>
                <w:szCs w:val="28"/>
              </w:rPr>
              <w:t xml:space="preserve"> местного</w:t>
            </w:r>
            <w:r w:rsidRPr="00D12F1F">
              <w:rPr>
                <w:szCs w:val="28"/>
              </w:rPr>
              <w:t xml:space="preserve"> бюджета </w:t>
            </w:r>
            <w:r w:rsidR="00D31EA3" w:rsidRPr="00D12F1F">
              <w:rPr>
                <w:szCs w:val="28"/>
              </w:rPr>
              <w:t>531 803,24</w:t>
            </w:r>
            <w:r w:rsidRPr="00D12F1F">
              <w:rPr>
                <w:szCs w:val="28"/>
              </w:rPr>
              <w:t xml:space="preserve">  тыс. рублей, в том числе по годам:</w:t>
            </w:r>
          </w:p>
          <w:p w:rsidR="00AE1BC1" w:rsidRPr="00D12F1F" w:rsidRDefault="00AE1BC1" w:rsidP="00A87CA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в 2019 году – 17</w:t>
            </w:r>
            <w:r w:rsidR="00D31EA3" w:rsidRPr="00D12F1F">
              <w:rPr>
                <w:szCs w:val="28"/>
              </w:rPr>
              <w:t>4 348</w:t>
            </w:r>
            <w:r w:rsidRPr="00D12F1F">
              <w:rPr>
                <w:szCs w:val="28"/>
              </w:rPr>
              <w:t>,</w:t>
            </w:r>
            <w:r w:rsidR="00D31EA3" w:rsidRPr="00D12F1F">
              <w:rPr>
                <w:szCs w:val="28"/>
              </w:rPr>
              <w:t>07</w:t>
            </w:r>
            <w:r w:rsidRPr="00D12F1F">
              <w:rPr>
                <w:szCs w:val="28"/>
              </w:rPr>
              <w:t xml:space="preserve"> тыс. рублей;</w:t>
            </w:r>
          </w:p>
          <w:p w:rsidR="00AE1BC1" w:rsidRPr="00D12F1F" w:rsidRDefault="00AE1BC1" w:rsidP="00A87CA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в 2020 году – 177</w:t>
            </w:r>
            <w:r w:rsidR="00D31EA3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>100,52 тыс. рублей;</w:t>
            </w:r>
          </w:p>
          <w:p w:rsidR="00AE1BC1" w:rsidRPr="00D12F1F" w:rsidRDefault="00AE1BC1" w:rsidP="00A87CA5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в 2021 году – 180</w:t>
            </w:r>
            <w:r w:rsidR="00D31EA3" w:rsidRPr="00D12F1F">
              <w:rPr>
                <w:lang w:eastAsia="en-US"/>
              </w:rPr>
              <w:t xml:space="preserve"> </w:t>
            </w:r>
            <w:r w:rsidRPr="00D12F1F">
              <w:rPr>
                <w:lang w:eastAsia="en-US"/>
              </w:rPr>
              <w:t>354,65 тыс. рублей</w:t>
            </w:r>
          </w:p>
          <w:p w:rsidR="00EC115D" w:rsidRPr="00D12F1F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</w:t>
            </w:r>
            <w:proofErr w:type="gramStart"/>
            <w:r w:rsidRPr="00D12F1F">
              <w:rPr>
                <w:lang w:eastAsia="en-US"/>
              </w:rPr>
              <w:t>дств др</w:t>
            </w:r>
            <w:proofErr w:type="gramEnd"/>
            <w:r w:rsidRPr="00D12F1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EC115D" w:rsidRPr="00D12F1F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0,0 тыс. рублей;</w:t>
            </w:r>
          </w:p>
          <w:p w:rsidR="00EC115D" w:rsidRPr="00D12F1F" w:rsidRDefault="00EC115D" w:rsidP="00EC115D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0,0 тыс. рублей;</w:t>
            </w:r>
          </w:p>
          <w:p w:rsidR="00A87CA5" w:rsidRPr="00D12F1F" w:rsidRDefault="00EC115D" w:rsidP="00EC115D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2021 год -  0,0 тыс. рублей.</w:t>
            </w:r>
          </w:p>
        </w:tc>
      </w:tr>
      <w:tr w:rsidR="00AE1BC1" w:rsidTr="00AE1BC1">
        <w:trPr>
          <w:trHeight w:val="171"/>
        </w:trPr>
        <w:tc>
          <w:tcPr>
            <w:tcW w:w="2092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AE1BC1" w:rsidRPr="00D12F1F" w:rsidRDefault="00AE1BC1" w:rsidP="00A87CA5">
            <w:pPr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увеличение </w:t>
            </w:r>
            <w:r w:rsidR="00EC115D" w:rsidRPr="00D12F1F">
              <w:rPr>
                <w:szCs w:val="28"/>
              </w:rPr>
              <w:t>о</w:t>
            </w:r>
            <w:r w:rsidR="00EC115D" w:rsidRPr="00D12F1F">
              <w:t>бъема инвестиций в основной капитал (за исключением бюджетных средств) в расчете на 1 жителя</w:t>
            </w:r>
            <w:r w:rsidR="00EC115D" w:rsidRPr="00D12F1F">
              <w:rPr>
                <w:szCs w:val="28"/>
              </w:rPr>
              <w:t xml:space="preserve">  </w:t>
            </w:r>
            <w:r w:rsidRPr="00D12F1F">
              <w:rPr>
                <w:szCs w:val="28"/>
              </w:rPr>
              <w:t xml:space="preserve">к 2021 году до </w:t>
            </w:r>
            <w:r w:rsidR="00EC115D" w:rsidRPr="00D12F1F">
              <w:rPr>
                <w:szCs w:val="28"/>
              </w:rPr>
              <w:t>14,67</w:t>
            </w:r>
            <w:r w:rsidRPr="00D12F1F">
              <w:rPr>
                <w:szCs w:val="28"/>
              </w:rPr>
              <w:t xml:space="preserve"> тыс. рублей;</w:t>
            </w:r>
          </w:p>
          <w:p w:rsidR="00AE1BC1" w:rsidRPr="00D12F1F" w:rsidRDefault="00AE1BC1" w:rsidP="00A87CA5">
            <w:pPr>
              <w:ind w:firstLine="175"/>
              <w:jc w:val="both"/>
              <w:rPr>
                <w:szCs w:val="28"/>
              </w:rPr>
            </w:pPr>
            <w:proofErr w:type="gramStart"/>
            <w:r w:rsidRPr="00D12F1F">
              <w:rPr>
                <w:szCs w:val="28"/>
              </w:rPr>
              <w:t>увеличение</w:t>
            </w:r>
            <w:r w:rsidRPr="00D12F1F">
              <w:t xml:space="preserve"> д</w:t>
            </w:r>
            <w:r w:rsidRPr="00D12F1F">
              <w:rPr>
                <w:szCs w:val="28"/>
              </w:rPr>
              <w:t>оли населения, считающего проживание на территории городского округа комфортным (удовлетворенная состоянием безопасности) к 2021 году, до 70 процентов;</w:t>
            </w:r>
            <w:proofErr w:type="gramEnd"/>
          </w:p>
          <w:p w:rsidR="00AE1BC1" w:rsidRPr="00D12F1F" w:rsidRDefault="00AE1BC1" w:rsidP="00A87CA5">
            <w:pPr>
              <w:ind w:firstLine="175"/>
              <w:jc w:val="both"/>
              <w:rPr>
                <w:szCs w:val="28"/>
              </w:rPr>
            </w:pPr>
            <w:r w:rsidRPr="00D12F1F"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 w:rsidRPr="00D12F1F">
              <w:rPr>
                <w:szCs w:val="28"/>
              </w:rPr>
              <w:t xml:space="preserve"> к 2021 году до 55,0 процентов; 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t>повышение уровня удовлетворенности населения качеством предоставляемых бюджетных услуг в области культуры к 2020 году до 55,0 процентов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9A240F" w:rsidRDefault="009A240F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_GoBack"/>
      <w:bookmarkEnd w:id="4"/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lastRenderedPageBreak/>
        <w:t xml:space="preserve">ПРИОРИТЕТЫ И ЦЕЛИ 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AE1BC1" w:rsidRDefault="00AE1BC1" w:rsidP="00A87CA5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AE1BC1" w:rsidRDefault="00AE1BC1" w:rsidP="00A87C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b/>
          <w:szCs w:val="28"/>
        </w:rPr>
        <w:t>»</w:t>
      </w:r>
      <w:r>
        <w:rPr>
          <w:szCs w:val="28"/>
        </w:rPr>
        <w:t xml:space="preserve">, </w:t>
      </w:r>
      <w:hyperlink r:id="rId9" w:history="1">
        <w:r>
          <w:rPr>
            <w:rStyle w:val="a3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</w:t>
      </w:r>
      <w:proofErr w:type="gramEnd"/>
      <w:r>
        <w:rPr>
          <w:szCs w:val="28"/>
        </w:rPr>
        <w:t xml:space="preserve">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Программа сформирована, исходя из  целей социально-экономического развития Благодарненского городского округа Ставропольского края. </w:t>
      </w:r>
    </w:p>
    <w:p w:rsidR="00AE1BC1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            П</w:t>
      </w:r>
      <w:r>
        <w:rPr>
          <w:rFonts w:eastAsia="Times New Roman"/>
          <w:color w:val="000000"/>
          <w:szCs w:val="28"/>
          <w:lang w:eastAsia="ru-RU"/>
        </w:rPr>
        <w:t>рограмма представляет собой программный документ, направленный на достижение целей и решение задач администрации Благодарненского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ru-RU"/>
        </w:rPr>
        <w:t xml:space="preserve">        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</w:t>
      </w:r>
      <w:r>
        <w:rPr>
          <w:szCs w:val="28"/>
          <w:lang w:eastAsia="ru-RU"/>
        </w:rPr>
        <w:lastRenderedPageBreak/>
        <w:t>муниципальными органами, и формирования социально - организационных механизмов реализации местных инициатив.</w:t>
      </w:r>
      <w:r>
        <w:rPr>
          <w:szCs w:val="28"/>
        </w:rPr>
        <w:t xml:space="preserve"> </w:t>
      </w:r>
    </w:p>
    <w:p w:rsidR="00AE1BC1" w:rsidRDefault="00AE1BC1" w:rsidP="00A87CA5">
      <w:pPr>
        <w:suppressAutoHyphens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 Особенно хочется отметить низкую активность граждан при проведении опроса (анкетирования) граждан. Ежеквартально проводится </w:t>
      </w:r>
      <w:r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AE1BC1" w:rsidRDefault="00AE1BC1" w:rsidP="00A87CA5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Благодарненского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главы, его заместителей, аппарата администрации). 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AE1BC1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AE1BC1" w:rsidRDefault="00AE1BC1" w:rsidP="00A87CA5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края. 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антикоррупционной политики. 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87"/>
      <w:bookmarkEnd w:id="5"/>
      <w:r>
        <w:rPr>
          <w:szCs w:val="28"/>
        </w:rPr>
        <w:t>К приоритетным направлениям реализации Программы относятся:</w:t>
      </w:r>
    </w:p>
    <w:p w:rsidR="00AE1BC1" w:rsidRDefault="00AE1BC1" w:rsidP="00A87CA5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>
        <w:rPr>
          <w:rFonts w:eastAsia="Times New Roman"/>
          <w:szCs w:val="28"/>
          <w:lang w:eastAsia="ru-RU"/>
        </w:rPr>
        <w:t>;</w:t>
      </w:r>
    </w:p>
    <w:p w:rsidR="00AE1BC1" w:rsidRDefault="00AE1BC1" w:rsidP="00A87CA5">
      <w:pPr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AE1BC1" w:rsidRDefault="00AE1BC1" w:rsidP="00A87CA5">
      <w:pPr>
        <w:ind w:firstLine="540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AE1BC1" w:rsidRDefault="00AE1BC1" w:rsidP="00A87CA5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открытость и публичность деятельности органов местного самоуправления Благодарненского городского округа Ставропольского края</w:t>
      </w:r>
      <w:r>
        <w:rPr>
          <w:rFonts w:eastAsia="Times New Roman"/>
          <w:szCs w:val="28"/>
          <w:lang w:eastAsia="ru-RU"/>
        </w:rPr>
        <w:t xml:space="preserve">.  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Целью  программы является повышение эффективности деятельности органов местного самоуправления Благодарненского городского округа  Ставропольского края.</w:t>
      </w: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B125AF" w:rsidRDefault="00B125AF" w:rsidP="00A87CA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E1BC1" w:rsidRDefault="00AE1BC1" w:rsidP="00A87CA5">
      <w:pPr>
        <w:pStyle w:val="a5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AE1BC1" w:rsidRDefault="00AE1BC1" w:rsidP="00A87CA5">
      <w:pPr>
        <w:pStyle w:val="ConsPlusNormal"/>
        <w:ind w:firstLine="709"/>
        <w:jc w:val="both"/>
      </w:pPr>
      <w:r>
        <w:t>Сведения о весовых коэффициентах, присвоенных целям Программы, задачам подпрограмм Программы</w:t>
      </w:r>
      <w:r>
        <w:rPr>
          <w:iCs/>
        </w:rPr>
        <w:t xml:space="preserve"> приведены в приложении 4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Сроки реализации Программы - 2019- 2021  годы.</w:t>
      </w:r>
    </w:p>
    <w:p w:rsidR="00AE1BC1" w:rsidRDefault="00AE1BC1" w:rsidP="00A87CA5">
      <w:pPr>
        <w:rPr>
          <w:rFonts w:eastAsia="Times New Roman"/>
          <w:szCs w:val="28"/>
          <w:lang w:eastAsia="ru-RU"/>
        </w:rPr>
        <w:sectPr w:rsidR="00AE1BC1" w:rsidSect="00AE1B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AE1BC1" w:rsidTr="00AE1BC1">
        <w:tc>
          <w:tcPr>
            <w:tcW w:w="6912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bookmarkStart w:id="6" w:name="Par513"/>
            <w:bookmarkEnd w:id="6"/>
          </w:p>
        </w:tc>
        <w:tc>
          <w:tcPr>
            <w:tcW w:w="8505" w:type="dxa"/>
          </w:tcPr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AE1BC1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AE1BC1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СВЕДЕНИЯ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r>
        <w:rPr>
          <w:szCs w:val="28"/>
        </w:rPr>
        <w:t xml:space="preserve">  </w:t>
      </w:r>
      <w:hyperlink r:id="rId10" w:anchor="Par522" w:history="1">
        <w:r>
          <w:rPr>
            <w:rStyle w:val="a3"/>
            <w:color w:val="auto"/>
            <w:szCs w:val="28"/>
            <w:u w:val="none"/>
          </w:rPr>
          <w:t>&lt;*&gt;</w:t>
        </w:r>
      </w:hyperlink>
      <w:r>
        <w:rPr>
          <w:szCs w:val="28"/>
        </w:rPr>
        <w:t xml:space="preserve"> и показателях решения задач  подпрограмм Программы и их значениях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522"/>
      <w:bookmarkEnd w:id="7"/>
      <w:r>
        <w:rPr>
          <w:szCs w:val="28"/>
        </w:rPr>
        <w:t>&lt;*&gt; Далее в настоящем Приложении используется сокращение – Программа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"/>
        <w:gridCol w:w="143"/>
        <w:gridCol w:w="7429"/>
        <w:gridCol w:w="1273"/>
        <w:gridCol w:w="1133"/>
        <w:gridCol w:w="1132"/>
        <w:gridCol w:w="12"/>
        <w:gridCol w:w="13"/>
        <w:gridCol w:w="10"/>
        <w:gridCol w:w="6"/>
        <w:gridCol w:w="51"/>
        <w:gridCol w:w="1053"/>
        <w:gridCol w:w="17"/>
        <w:gridCol w:w="27"/>
        <w:gridCol w:w="1162"/>
        <w:gridCol w:w="1143"/>
      </w:tblGrid>
      <w:tr w:rsidR="00AE1BC1" w:rsidTr="00A87CA5"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AE1BC1" w:rsidTr="00A87CA5">
        <w:trPr>
          <w:trHeight w:val="16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7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AE1BC1" w:rsidTr="00A87CA5"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654E7D" w:rsidTr="00A87CA5">
        <w:trPr>
          <w:cantSplit/>
          <w:trHeight w:val="74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7D" w:rsidRDefault="00654E7D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7D" w:rsidRPr="00D12F1F" w:rsidRDefault="00654E7D" w:rsidP="00FF14D1">
            <w:pPr>
              <w:pStyle w:val="ConsPlusCell"/>
              <w:widowControl/>
              <w:jc w:val="both"/>
              <w:rPr>
                <w:lang w:eastAsia="en-US"/>
              </w:rPr>
            </w:pPr>
            <w:r w:rsidRPr="00D12F1F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12F1F" w:rsidRDefault="00654E7D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12F1F" w:rsidRDefault="00654E7D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13,54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12F1F" w:rsidRDefault="00654E7D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13,83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12F1F" w:rsidRDefault="00654E7D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14,10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12F1F" w:rsidRDefault="00654E7D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14,38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E7D" w:rsidRPr="00D12F1F" w:rsidRDefault="00F81106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14,67</w:t>
            </w:r>
          </w:p>
        </w:tc>
      </w:tr>
      <w:tr w:rsidR="00AE1BC1" w:rsidTr="00A87CA5">
        <w:trPr>
          <w:cantSplit/>
          <w:trHeight w:val="9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t>64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t>67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t>70</w:t>
            </w:r>
          </w:p>
        </w:tc>
      </w:tr>
      <w:tr w:rsidR="00AE1BC1" w:rsidTr="00A87CA5">
        <w:trPr>
          <w:cantSplit/>
          <w:trHeight w:val="85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12F1F">
              <w:rPr>
                <w:lang w:eastAsia="en-US"/>
              </w:rPr>
              <w:t>105,7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12F1F">
              <w:rPr>
                <w:lang w:eastAsia="en-US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12F1F">
              <w:rPr>
                <w:lang w:eastAsia="en-US"/>
              </w:rPr>
              <w:t>101,2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12F1F">
              <w:rPr>
                <w:lang w:eastAsia="en-US"/>
              </w:rPr>
              <w:t>102,0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pStyle w:val="ConsPlusNormal"/>
              <w:jc w:val="right"/>
              <w:rPr>
                <w:lang w:eastAsia="en-US"/>
              </w:rPr>
            </w:pPr>
            <w:r w:rsidRPr="00D12F1F">
              <w:rPr>
                <w:lang w:eastAsia="en-US"/>
              </w:rPr>
              <w:t>102,5</w:t>
            </w:r>
          </w:p>
        </w:tc>
      </w:tr>
      <w:tr w:rsidR="00AE1BC1" w:rsidTr="00A87CA5">
        <w:trPr>
          <w:cantSplit/>
          <w:trHeight w:val="1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54,0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54,5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  <w:highlight w:val="yellow"/>
              </w:rPr>
            </w:pPr>
            <w:r w:rsidRPr="00D12F1F">
              <w:rPr>
                <w:szCs w:val="28"/>
              </w:rPr>
              <w:t>55,0</w:t>
            </w:r>
          </w:p>
        </w:tc>
      </w:tr>
      <w:tr w:rsidR="00AE1BC1" w:rsidTr="00A87CA5">
        <w:trPr>
          <w:cantSplit/>
          <w:trHeight w:val="1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B36A2F" w:rsidRDefault="00AE1BC1" w:rsidP="00A87CA5">
            <w:pPr>
              <w:pStyle w:val="ConsPlusCell"/>
              <w:widowControl/>
              <w:jc w:val="center"/>
              <w:rPr>
                <w:color w:val="0070C0"/>
                <w:lang w:eastAsia="en-US"/>
              </w:rPr>
            </w:pPr>
            <w:r w:rsidRPr="00B36A2F">
              <w:rPr>
                <w:color w:val="0070C0"/>
                <w:lang w:eastAsia="en-US"/>
              </w:rPr>
              <w:t>4.5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Cell"/>
              <w:widowControl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35</w:t>
            </w:r>
            <w:r w:rsidR="00EC115D" w:rsidRPr="00D12F1F">
              <w:rPr>
                <w:bCs/>
                <w:szCs w:val="28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40</w:t>
            </w:r>
            <w:r w:rsidR="00EC115D" w:rsidRPr="00D12F1F">
              <w:rPr>
                <w:bCs/>
                <w:szCs w:val="28"/>
              </w:rPr>
              <w:t>,0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45</w:t>
            </w:r>
            <w:r w:rsidR="00EC115D" w:rsidRPr="00D12F1F">
              <w:rPr>
                <w:bCs/>
                <w:szCs w:val="28"/>
              </w:rPr>
              <w:t>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50</w:t>
            </w:r>
            <w:r w:rsidR="00EC115D" w:rsidRPr="00D12F1F">
              <w:rPr>
                <w:bCs/>
                <w:szCs w:val="28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55</w:t>
            </w:r>
            <w:r w:rsidR="00EC115D" w:rsidRPr="00D12F1F">
              <w:rPr>
                <w:bCs/>
                <w:szCs w:val="28"/>
              </w:rPr>
              <w:t>,0</w:t>
            </w:r>
          </w:p>
        </w:tc>
      </w:tr>
      <w:tr w:rsidR="009901EA" w:rsidTr="00A87CA5">
        <w:trPr>
          <w:cantSplit/>
          <w:trHeight w:val="1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A" w:rsidRDefault="009901EA" w:rsidP="00A87CA5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4.6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EA" w:rsidRPr="00D12F1F" w:rsidRDefault="009901EA" w:rsidP="009901EA">
            <w:pPr>
              <w:pStyle w:val="ConsPlusCell"/>
              <w:widowControl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12F1F" w:rsidRDefault="009901EA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12F1F" w:rsidRDefault="009901EA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12F1F" w:rsidRDefault="009901EA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0,53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12F1F" w:rsidRDefault="001E125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0,04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12F1F" w:rsidRDefault="009901EA" w:rsidP="009901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---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1EA" w:rsidRPr="00D12F1F" w:rsidRDefault="009901EA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---</w:t>
            </w:r>
          </w:p>
        </w:tc>
      </w:tr>
      <w:tr w:rsidR="00AE1BC1" w:rsidTr="00A87CA5">
        <w:trPr>
          <w:cantSplit/>
          <w:trHeight w:val="47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3E1434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AE1BC1">
                <w:rPr>
                  <w:rStyle w:val="a3"/>
                  <w:color w:val="auto"/>
                  <w:szCs w:val="28"/>
                  <w:u w:val="none"/>
                </w:rPr>
                <w:t>Подпрограмма</w:t>
              </w:r>
            </w:hyperlink>
            <w:r w:rsidR="00AE1BC1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AE1BC1" w:rsidTr="00A87CA5">
        <w:trPr>
          <w:cantSplit/>
          <w:trHeight w:val="47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Задача 1 подпрограммы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AE1BC1" w:rsidTr="00A87CA5">
        <w:trPr>
          <w:cantSplit/>
          <w:trHeight w:val="108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4.1.1.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391,50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392,50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393,50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395,00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396,00</w:t>
            </w:r>
          </w:p>
        </w:tc>
      </w:tr>
      <w:tr w:rsidR="00AE1BC1" w:rsidTr="00A87CA5">
        <w:trPr>
          <w:cantSplit/>
          <w:trHeight w:val="58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4.1.2.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тыс.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1972,5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E603B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1519,2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</w:t>
            </w:r>
            <w:r w:rsidR="00E603B1" w:rsidRPr="00D12F1F">
              <w:rPr>
                <w:szCs w:val="28"/>
              </w:rPr>
              <w:t>175</w:t>
            </w:r>
            <w:r w:rsidRPr="00D12F1F">
              <w:rPr>
                <w:szCs w:val="28"/>
              </w:rPr>
              <w:t>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</w:t>
            </w:r>
            <w:r w:rsidR="00E603B1" w:rsidRPr="00D12F1F">
              <w:rPr>
                <w:szCs w:val="28"/>
              </w:rPr>
              <w:t>185</w:t>
            </w:r>
            <w:r w:rsidRPr="00D12F1F">
              <w:rPr>
                <w:szCs w:val="28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E603B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</w:t>
            </w:r>
            <w:r w:rsidR="00E603B1" w:rsidRPr="00D12F1F">
              <w:rPr>
                <w:szCs w:val="28"/>
              </w:rPr>
              <w:t>190</w:t>
            </w:r>
            <w:r w:rsidRPr="00D12F1F">
              <w:rPr>
                <w:szCs w:val="28"/>
              </w:rPr>
              <w:t>,0</w:t>
            </w:r>
          </w:p>
        </w:tc>
      </w:tr>
      <w:tr w:rsidR="00AE1BC1" w:rsidTr="00A87CA5">
        <w:trPr>
          <w:cantSplit/>
          <w:trHeight w:val="58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4.1.3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23,2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24,0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24,5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25,2</w:t>
            </w:r>
          </w:p>
        </w:tc>
      </w:tr>
      <w:tr w:rsidR="00AE1BC1" w:rsidTr="00A87CA5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Подпрограмма  2  </w:t>
            </w:r>
            <w:r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AE1BC1" w:rsidTr="00A87CA5">
        <w:trPr>
          <w:cantSplit/>
          <w:trHeight w:val="918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AE1BC1" w:rsidTr="00A87CA5">
        <w:trPr>
          <w:cantSplit/>
          <w:trHeight w:val="932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12F1F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60,0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EC115D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7</w:t>
            </w:r>
            <w:r w:rsidR="00EC115D" w:rsidRPr="00D12F1F">
              <w:rPr>
                <w:szCs w:val="28"/>
              </w:rPr>
              <w:t>9</w:t>
            </w:r>
            <w:r w:rsidRPr="00D12F1F">
              <w:rPr>
                <w:szCs w:val="28"/>
              </w:rPr>
              <w:t>,</w:t>
            </w:r>
            <w:r w:rsidR="00EC115D" w:rsidRPr="00D12F1F">
              <w:rPr>
                <w:szCs w:val="28"/>
              </w:rPr>
              <w:t>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E603B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85</w:t>
            </w:r>
            <w:r w:rsidR="00AE1BC1" w:rsidRPr="00D12F1F">
              <w:rPr>
                <w:szCs w:val="28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90,0</w:t>
            </w:r>
          </w:p>
        </w:tc>
      </w:tr>
      <w:tr w:rsidR="00EC115D" w:rsidTr="003C573E">
        <w:trPr>
          <w:cantSplit/>
          <w:trHeight w:val="29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Default="00EC115D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4.2.2.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E603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D12F1F">
              <w:rPr>
                <w:szCs w:val="28"/>
              </w:rPr>
              <w:t>Благодарненского</w:t>
            </w:r>
            <w:proofErr w:type="spellEnd"/>
            <w:r w:rsidRPr="00D12F1F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3C573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3C573E">
            <w:pPr>
              <w:jc w:val="right"/>
            </w:pPr>
            <w:r w:rsidRPr="00D12F1F">
              <w:t>94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3C573E">
            <w:pPr>
              <w:jc w:val="right"/>
            </w:pPr>
            <w:r w:rsidRPr="00D12F1F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3C573E">
            <w:pPr>
              <w:jc w:val="right"/>
            </w:pPr>
            <w:r w:rsidRPr="00D12F1F">
              <w:t>95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3C573E">
            <w:pPr>
              <w:jc w:val="right"/>
            </w:pPr>
            <w:r w:rsidRPr="00D12F1F">
              <w:t>96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3C573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97</w:t>
            </w:r>
          </w:p>
        </w:tc>
      </w:tr>
      <w:tr w:rsidR="00EC115D" w:rsidTr="00A87CA5">
        <w:trPr>
          <w:cantSplit/>
          <w:trHeight w:val="276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Default="00EC115D" w:rsidP="00A87CA5">
            <w:pPr>
              <w:pStyle w:val="aa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EC115D" w:rsidTr="00A87CA5">
        <w:trPr>
          <w:cantSplit/>
          <w:trHeight w:val="649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Default="00EC115D" w:rsidP="00A87CA5">
            <w:pPr>
              <w:pStyle w:val="aa"/>
              <w:rPr>
                <w:szCs w:val="28"/>
                <w:lang w:val="ru-RU" w:eastAsia="ru-RU"/>
              </w:rPr>
            </w:pPr>
            <w:r>
              <w:rPr>
                <w:szCs w:val="28"/>
                <w:lang w:eastAsia="ru-RU"/>
              </w:rPr>
              <w:t xml:space="preserve">Задача </w:t>
            </w:r>
            <w:r>
              <w:rPr>
                <w:szCs w:val="28"/>
                <w:lang w:val="ru-RU" w:eastAsia="ru-RU"/>
              </w:rPr>
              <w:t xml:space="preserve">1 </w:t>
            </w:r>
            <w:r>
              <w:rPr>
                <w:szCs w:val="28"/>
                <w:lang w:eastAsia="ru-RU"/>
              </w:rPr>
              <w:t>подпрограммы</w:t>
            </w:r>
            <w:r>
              <w:rPr>
                <w:szCs w:val="28"/>
                <w:lang w:val="ru-RU" w:eastAsia="ru-RU"/>
              </w:rPr>
              <w:t xml:space="preserve"> 3</w:t>
            </w:r>
            <w:r>
              <w:rPr>
                <w:szCs w:val="28"/>
                <w:lang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EC115D" w:rsidRPr="00D12F1F" w:rsidTr="00654E7D">
        <w:trPr>
          <w:cantSplit/>
          <w:trHeight w:val="204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4.3.1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посетителей МУК «БРИКМ»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10460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875BC1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17700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875BC1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17710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875BC1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17715</w:t>
            </w:r>
          </w:p>
        </w:tc>
      </w:tr>
      <w:tr w:rsidR="00EC115D" w:rsidRPr="00D12F1F" w:rsidTr="00A87CA5">
        <w:trPr>
          <w:cantSplit/>
          <w:trHeight w:val="689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D12F1F">
              <w:rPr>
                <w:szCs w:val="28"/>
                <w:lang w:eastAsia="ru-RU"/>
              </w:rPr>
              <w:t>Задача 2 подпрограммы 3 Программы  «</w:t>
            </w:r>
            <w:r w:rsidRPr="00D12F1F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D12F1F">
              <w:rPr>
                <w:b/>
                <w:iCs/>
                <w:szCs w:val="28"/>
              </w:rPr>
              <w:t xml:space="preserve">  </w:t>
            </w:r>
          </w:p>
        </w:tc>
      </w:tr>
      <w:tr w:rsidR="00EC115D" w:rsidRPr="00D12F1F" w:rsidTr="00A87CA5">
        <w:trPr>
          <w:cantSplit/>
          <w:trHeight w:val="16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4.3.2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rPr>
                <w:szCs w:val="28"/>
              </w:rPr>
            </w:pPr>
            <w:r w:rsidRPr="00D12F1F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center"/>
            </w:pPr>
            <w:r w:rsidRPr="00D12F1F">
              <w:rPr>
                <w:szCs w:val="28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18625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18645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18655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t>18665</w:t>
            </w:r>
          </w:p>
        </w:tc>
      </w:tr>
      <w:tr w:rsidR="00EC115D" w:rsidRPr="00D12F1F" w:rsidTr="00A87CA5">
        <w:trPr>
          <w:cantSplit/>
          <w:trHeight w:val="16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4.3.3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rPr>
                <w:szCs w:val="28"/>
              </w:rPr>
            </w:pPr>
            <w:r w:rsidRPr="00D12F1F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A87CA5">
            <w:pPr>
              <w:jc w:val="center"/>
              <w:rPr>
                <w:szCs w:val="28"/>
              </w:rPr>
            </w:pPr>
          </w:p>
          <w:p w:rsidR="00EC115D" w:rsidRPr="00D12F1F" w:rsidRDefault="00EC115D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</w:p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94,4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</w:p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94,4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</w:p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94,4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</w:p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5D" w:rsidRPr="00D12F1F" w:rsidRDefault="00EC115D" w:rsidP="00A87CA5">
            <w:pPr>
              <w:jc w:val="right"/>
            </w:pPr>
          </w:p>
          <w:p w:rsidR="00EC115D" w:rsidRPr="00D12F1F" w:rsidRDefault="00EC115D" w:rsidP="00A87CA5">
            <w:pPr>
              <w:jc w:val="right"/>
            </w:pPr>
            <w:r w:rsidRPr="00D12F1F">
              <w:t>94,4</w:t>
            </w:r>
          </w:p>
        </w:tc>
      </w:tr>
      <w:tr w:rsidR="00EC115D" w:rsidRPr="00D12F1F" w:rsidTr="00A87CA5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D12F1F">
              <w:rPr>
                <w:szCs w:val="28"/>
                <w:lang w:eastAsia="ru-RU"/>
              </w:rPr>
              <w:t>Задача 3 подпрограммы 3  Программы «</w:t>
            </w:r>
            <w:r w:rsidRPr="00D12F1F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D12F1F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D12F1F">
              <w:rPr>
                <w:szCs w:val="28"/>
              </w:rPr>
              <w:t>»</w:t>
            </w:r>
          </w:p>
        </w:tc>
      </w:tr>
      <w:tr w:rsidR="00EC115D" w:rsidRPr="00D12F1F" w:rsidTr="00A87CA5">
        <w:trPr>
          <w:cantSplit/>
          <w:trHeight w:val="56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4.3.4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3540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3648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3560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3565</w:t>
            </w:r>
          </w:p>
        </w:tc>
      </w:tr>
      <w:tr w:rsidR="00EC115D" w:rsidRPr="00D12F1F" w:rsidTr="00A87CA5">
        <w:trPr>
          <w:cantSplit/>
          <w:trHeight w:val="70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4.3.5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</w:tr>
      <w:tr w:rsidR="00EC115D" w:rsidRPr="00D12F1F" w:rsidTr="00A87CA5">
        <w:trPr>
          <w:cantSplit/>
          <w:trHeight w:val="64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rPr>
                <w:szCs w:val="28"/>
              </w:rPr>
            </w:pPr>
            <w:r w:rsidRPr="00D12F1F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EC115D" w:rsidRPr="00D12F1F" w:rsidTr="00A87CA5">
        <w:trPr>
          <w:cantSplit/>
          <w:trHeight w:val="41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4.3.6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детей, охваченных дополнительным образованием в сфере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center"/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5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5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</w:pPr>
            <w:r w:rsidRPr="00D12F1F">
              <w:rPr>
                <w:szCs w:val="28"/>
              </w:rPr>
              <w:t>5</w:t>
            </w:r>
          </w:p>
        </w:tc>
      </w:tr>
      <w:tr w:rsidR="00EC115D" w:rsidRPr="00D12F1F" w:rsidTr="00A87CA5">
        <w:trPr>
          <w:cantSplit/>
          <w:trHeight w:val="85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4.3.7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5D" w:rsidRPr="00D12F1F" w:rsidRDefault="00EC115D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среднекраевой</w:t>
            </w:r>
            <w:proofErr w:type="spellEnd"/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заработной плате преподавателей данной сферы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90,00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15D" w:rsidRPr="00D12F1F" w:rsidRDefault="00EC115D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100,00</w:t>
            </w:r>
          </w:p>
        </w:tc>
      </w:tr>
    </w:tbl>
    <w:p w:rsidR="00A87CA5" w:rsidRPr="00D12F1F" w:rsidRDefault="00A87CA5"/>
    <w:p w:rsidR="00A87CA5" w:rsidRPr="00D12F1F" w:rsidRDefault="00A87CA5"/>
    <w:p w:rsidR="00295D47" w:rsidRPr="00D12F1F" w:rsidRDefault="00295D47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7428"/>
        <w:gridCol w:w="1274"/>
        <w:gridCol w:w="1055"/>
        <w:gridCol w:w="1303"/>
        <w:gridCol w:w="1097"/>
        <w:gridCol w:w="1162"/>
        <w:gridCol w:w="1143"/>
      </w:tblGrid>
      <w:tr w:rsidR="00AE1BC1" w:rsidRPr="00D12F1F" w:rsidTr="00A87CA5">
        <w:trPr>
          <w:cantSplit/>
          <w:trHeight w:val="248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  <w:lang w:eastAsia="ru-RU"/>
              </w:rPr>
              <w:t>4. Подпрограмма  «</w:t>
            </w:r>
            <w:r w:rsidRPr="00D12F1F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AE1BC1" w:rsidRPr="00D12F1F" w:rsidTr="00A87CA5">
        <w:trPr>
          <w:cantSplit/>
          <w:trHeight w:val="1134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AE1BC1" w:rsidRPr="00D12F1F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20</w:t>
            </w:r>
          </w:p>
        </w:tc>
      </w:tr>
      <w:tr w:rsidR="00AE1BC1" w:rsidRPr="00D12F1F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56,0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71,0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100,0</w:t>
            </w:r>
          </w:p>
        </w:tc>
      </w:tr>
      <w:tr w:rsidR="00AE1BC1" w:rsidRPr="00D12F1F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D12F1F">
              <w:rPr>
                <w:szCs w:val="28"/>
              </w:rPr>
              <w:t>арочными</w:t>
            </w:r>
            <w:proofErr w:type="gramEnd"/>
            <w:r w:rsidRPr="00D12F1F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63,0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69,0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76,0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100,0</w:t>
            </w:r>
          </w:p>
        </w:tc>
      </w:tr>
    </w:tbl>
    <w:p w:rsidR="00295D47" w:rsidRDefault="00295D47"/>
    <w:p w:rsidR="00295D47" w:rsidRDefault="00295D47"/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1"/>
        <w:gridCol w:w="7233"/>
        <w:gridCol w:w="1277"/>
        <w:gridCol w:w="51"/>
        <w:gridCol w:w="1055"/>
        <w:gridCol w:w="16"/>
        <w:gridCol w:w="12"/>
        <w:gridCol w:w="141"/>
        <w:gridCol w:w="1134"/>
        <w:gridCol w:w="1105"/>
        <w:gridCol w:w="21"/>
        <w:gridCol w:w="8"/>
        <w:gridCol w:w="993"/>
        <w:gridCol w:w="132"/>
        <w:gridCol w:w="9"/>
        <w:gridCol w:w="1134"/>
      </w:tblGrid>
      <w:tr w:rsidR="00AE1BC1" w:rsidTr="00A87CA5">
        <w:trPr>
          <w:cantSplit/>
          <w:trHeight w:val="1134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295D47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2 подпрограммы 4  «</w:t>
            </w:r>
            <w:r w:rsidR="00AE1BC1">
              <w:t>П</w:t>
            </w:r>
            <w:r w:rsidR="00AE1BC1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</w:t>
            </w:r>
            <w:r>
              <w:rPr>
                <w:szCs w:val="28"/>
              </w:rPr>
              <w:t>ницах городского округа»</w:t>
            </w:r>
          </w:p>
        </w:tc>
      </w:tr>
      <w:tr w:rsidR="00AE1BC1" w:rsidTr="00295D47">
        <w:trPr>
          <w:cantSplit/>
          <w:trHeight w:val="8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99</w:t>
            </w:r>
          </w:p>
        </w:tc>
      </w:tr>
      <w:tr w:rsidR="00AE1BC1" w:rsidTr="00295D47">
        <w:trPr>
          <w:cantSplit/>
          <w:trHeight w:val="88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12F1F" w:rsidRDefault="00AE1BC1" w:rsidP="00A87CA5">
            <w:pPr>
              <w:rPr>
                <w:szCs w:val="28"/>
              </w:rPr>
            </w:pPr>
            <w:r w:rsidRPr="00D12F1F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15</w:t>
            </w:r>
          </w:p>
        </w:tc>
      </w:tr>
      <w:tr w:rsidR="00AE1BC1" w:rsidTr="00295D47">
        <w:trPr>
          <w:cantSplit/>
          <w:trHeight w:val="11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</w:tr>
      <w:tr w:rsidR="00AE1BC1" w:rsidTr="00A87CA5">
        <w:trPr>
          <w:cantSplit/>
          <w:trHeight w:val="34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D12F1F" w:rsidRDefault="00A87CA5" w:rsidP="00A87CA5">
            <w:pPr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AE1BC1" w:rsidTr="00A87CA5">
        <w:trPr>
          <w:cantSplit/>
          <w:trHeight w:val="687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12F1F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rPr>
                <w:szCs w:val="28"/>
              </w:rPr>
            </w:pPr>
            <w:r w:rsidRPr="00D12F1F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96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93</w:t>
            </w:r>
          </w:p>
        </w:tc>
      </w:tr>
      <w:tr w:rsidR="00AE1BC1" w:rsidTr="00295D47">
        <w:trPr>
          <w:cantSplit/>
          <w:trHeight w:val="16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jc w:val="center"/>
              <w:rPr>
                <w:szCs w:val="28"/>
              </w:rPr>
            </w:pPr>
          </w:p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rPr>
                <w:szCs w:val="28"/>
              </w:rPr>
            </w:pPr>
          </w:p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18</w:t>
            </w:r>
          </w:p>
        </w:tc>
      </w:tr>
      <w:tr w:rsidR="00AE1BC1" w:rsidTr="00A87CA5">
        <w:trPr>
          <w:cantSplit/>
          <w:trHeight w:val="33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AE1BC1" w:rsidTr="00295D47">
        <w:trPr>
          <w:cantSplit/>
          <w:trHeight w:val="33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тыс.</w:t>
            </w:r>
          </w:p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ind w:left="-92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20860,94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D0983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52322</w:t>
            </w:r>
            <w:r w:rsidR="00FF14D1" w:rsidRPr="00D12F1F">
              <w:rPr>
                <w:szCs w:val="28"/>
              </w:rPr>
              <w:t>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FF14D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FF14D1" w:rsidP="00A87CA5">
            <w:pPr>
              <w:jc w:val="both"/>
            </w:pPr>
            <w:r w:rsidRPr="00D12F1F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</w:p>
          <w:p w:rsidR="00AE1BC1" w:rsidRPr="00D12F1F" w:rsidRDefault="00FF14D1" w:rsidP="00A87CA5">
            <w:pPr>
              <w:jc w:val="both"/>
            </w:pPr>
            <w:r w:rsidRPr="00D12F1F">
              <w:t>25960,0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ind w:left="-92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D0983" w:rsidP="00A87CA5">
            <w:pPr>
              <w:jc w:val="right"/>
            </w:pPr>
            <w:r w:rsidRPr="00D12F1F">
              <w:t>10</w:t>
            </w:r>
            <w:r w:rsidR="0042077F" w:rsidRPr="00D12F1F"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rPr>
                <w:szCs w:val="28"/>
              </w:rPr>
              <w:t>100</w:t>
            </w:r>
          </w:p>
        </w:tc>
      </w:tr>
      <w:tr w:rsidR="00AE1BC1" w:rsidTr="00295D47">
        <w:trPr>
          <w:cantSplit/>
          <w:trHeight w:val="1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ind w:left="-92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</w:pPr>
            <w:r w:rsidRPr="00D12F1F">
              <w:rPr>
                <w:szCs w:val="28"/>
              </w:rPr>
              <w:t>100</w:t>
            </w:r>
          </w:p>
        </w:tc>
      </w:tr>
      <w:tr w:rsidR="00AE1BC1" w:rsidTr="00A87CA5">
        <w:trPr>
          <w:trHeight w:val="375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 w:rsidRPr="00D12F1F">
              <w:rPr>
                <w:szCs w:val="28"/>
                <w:lang w:val="ru-RU"/>
              </w:rPr>
              <w:t>Подпрограмма 7 «</w:t>
            </w:r>
            <w:r w:rsidRPr="00D12F1F">
              <w:rPr>
                <w:szCs w:val="28"/>
              </w:rPr>
              <w:t>Развитие физической культуры и спорта</w:t>
            </w:r>
            <w:r w:rsidRPr="00D12F1F">
              <w:rPr>
                <w:szCs w:val="28"/>
                <w:lang w:val="ru-RU"/>
              </w:rPr>
              <w:t>»</w:t>
            </w:r>
          </w:p>
        </w:tc>
      </w:tr>
      <w:tr w:rsidR="00AE1BC1" w:rsidTr="00A87CA5">
        <w:trPr>
          <w:trHeight w:val="150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aa"/>
              <w:rPr>
                <w:szCs w:val="28"/>
                <w:lang w:val="ru-RU" w:eastAsia="ru-RU"/>
              </w:rPr>
            </w:pPr>
            <w:r w:rsidRPr="00D12F1F">
              <w:rPr>
                <w:szCs w:val="28"/>
                <w:lang w:val="ru-RU"/>
              </w:rPr>
              <w:t>Задача 1 подпрограммы 7 «</w:t>
            </w:r>
            <w:r w:rsidRPr="00D12F1F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AE1BC1" w:rsidTr="00295D47">
        <w:trPr>
          <w:cantSplit/>
          <w:trHeight w:val="8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3</w:t>
            </w:r>
            <w:r w:rsidR="00B36A2F" w:rsidRPr="00D12F1F">
              <w:rPr>
                <w:bCs/>
                <w:szCs w:val="28"/>
              </w:rPr>
              <w:t>9</w:t>
            </w:r>
            <w:r w:rsidRPr="00D12F1F">
              <w:rPr>
                <w:bCs/>
                <w:szCs w:val="28"/>
              </w:rPr>
              <w:t>,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43,0</w:t>
            </w:r>
          </w:p>
        </w:tc>
      </w:tr>
      <w:tr w:rsidR="00AE1BC1" w:rsidTr="00295D47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lastRenderedPageBreak/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Доля </w:t>
            </w:r>
            <w:proofErr w:type="gramStart"/>
            <w:r w:rsidRPr="00D12F1F">
              <w:rPr>
                <w:lang w:eastAsia="en-US"/>
              </w:rPr>
              <w:t>обучающихся</w:t>
            </w:r>
            <w:proofErr w:type="gramEnd"/>
            <w:r w:rsidRPr="00D12F1F">
              <w:rPr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68,0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B36A2F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94</w:t>
            </w:r>
            <w:r w:rsidR="00AE1BC1" w:rsidRPr="00D12F1F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B36A2F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94</w:t>
            </w:r>
            <w:r w:rsidR="00AE1BC1" w:rsidRPr="00D12F1F">
              <w:rPr>
                <w:bCs/>
                <w:szCs w:val="28"/>
              </w:rPr>
              <w:t>,</w:t>
            </w:r>
            <w:r w:rsidRPr="00D12F1F">
              <w:rPr>
                <w:bCs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B36A2F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95</w:t>
            </w:r>
            <w:r w:rsidR="00AE1BC1" w:rsidRPr="00D12F1F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B36A2F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95,5</w:t>
            </w:r>
          </w:p>
        </w:tc>
      </w:tr>
      <w:tr w:rsidR="00AE1BC1" w:rsidTr="00295D47">
        <w:trPr>
          <w:cantSplit/>
          <w:trHeight w:val="91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18</w:t>
            </w:r>
            <w:r w:rsidR="00B36A2F" w:rsidRPr="00D12F1F">
              <w:rPr>
                <w:bCs/>
                <w:szCs w:val="28"/>
              </w:rPr>
              <w:t>40</w:t>
            </w:r>
            <w:r w:rsidRPr="00D12F1F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19</w:t>
            </w:r>
            <w:r w:rsidR="00B36A2F" w:rsidRPr="00D12F1F">
              <w:rPr>
                <w:bCs/>
                <w:szCs w:val="28"/>
              </w:rPr>
              <w:t>2</w:t>
            </w:r>
            <w:r w:rsidRPr="00D12F1F">
              <w:rPr>
                <w:bCs/>
                <w:szCs w:val="28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19</w:t>
            </w:r>
            <w:r w:rsidR="00B36A2F" w:rsidRPr="00D12F1F">
              <w:rPr>
                <w:bCs/>
                <w:szCs w:val="28"/>
              </w:rPr>
              <w:t>600</w:t>
            </w:r>
            <w:r w:rsidRPr="00D12F1F">
              <w:rPr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B36A2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20</w:t>
            </w:r>
            <w:r w:rsidR="00B36A2F" w:rsidRPr="00D12F1F">
              <w:rPr>
                <w:bCs/>
                <w:szCs w:val="28"/>
              </w:rPr>
              <w:t>2</w:t>
            </w:r>
            <w:r w:rsidRPr="00D12F1F">
              <w:rPr>
                <w:bCs/>
                <w:szCs w:val="28"/>
              </w:rPr>
              <w:t>00,0</w:t>
            </w:r>
          </w:p>
        </w:tc>
      </w:tr>
      <w:tr w:rsidR="00A87CA5" w:rsidTr="00A87CA5">
        <w:trPr>
          <w:cantSplit/>
          <w:trHeight w:val="381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D12F1F" w:rsidRDefault="00A87CA5" w:rsidP="00A87CA5">
            <w:pPr>
              <w:ind w:left="57"/>
              <w:jc w:val="center"/>
              <w:rPr>
                <w:szCs w:val="28"/>
              </w:rPr>
            </w:pPr>
          </w:p>
          <w:p w:rsidR="00A87CA5" w:rsidRPr="00D12F1F" w:rsidRDefault="00A87CA5" w:rsidP="00A87CA5">
            <w:pPr>
              <w:ind w:left="57"/>
              <w:jc w:val="center"/>
              <w:rPr>
                <w:szCs w:val="28"/>
              </w:rPr>
            </w:pPr>
            <w:r w:rsidRPr="00D12F1F">
              <w:rPr>
                <w:szCs w:val="28"/>
              </w:rPr>
              <w:t>Подпрограмма 8 «Молодежная политика»</w:t>
            </w:r>
          </w:p>
        </w:tc>
      </w:tr>
      <w:tr w:rsidR="00AE1BC1" w:rsidTr="00A87CA5">
        <w:trPr>
          <w:cantSplit/>
          <w:trHeight w:val="462"/>
        </w:trPr>
        <w:tc>
          <w:tcPr>
            <w:tcW w:w="1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FF14D1">
            <w:pPr>
              <w:ind w:left="57"/>
              <w:jc w:val="center"/>
              <w:rPr>
                <w:szCs w:val="28"/>
              </w:rPr>
            </w:pPr>
            <w:r w:rsidRPr="00D12F1F">
              <w:rPr>
                <w:bCs/>
                <w:szCs w:val="28"/>
              </w:rPr>
              <w:t>Задача 1 подпрограммы 8 Программы</w:t>
            </w:r>
            <w:r w:rsidRPr="00D12F1F">
              <w:rPr>
                <w:szCs w:val="28"/>
              </w:rPr>
              <w:t xml:space="preserve">  «</w:t>
            </w:r>
            <w:r w:rsidRPr="00D12F1F">
              <w:t xml:space="preserve">Обеспечение  и создание  комфортных условий </w:t>
            </w:r>
            <w:r w:rsidR="00FF14D1" w:rsidRPr="00D12F1F">
              <w:t>в округе</w:t>
            </w:r>
            <w:r w:rsidRPr="00D12F1F">
              <w:t xml:space="preserve"> для трудового, духовного, физического и творческого развития молодого человека»</w:t>
            </w:r>
          </w:p>
        </w:tc>
      </w:tr>
      <w:tr w:rsidR="00AE1BC1" w:rsidTr="00295D47">
        <w:trPr>
          <w:cantSplit/>
          <w:trHeight w:val="905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BA6FAF">
            <w:pPr>
              <w:jc w:val="both"/>
              <w:rPr>
                <w:sz w:val="22"/>
              </w:rPr>
            </w:pPr>
            <w:r w:rsidRPr="00D12F1F"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r w:rsidR="00BA6FAF" w:rsidRPr="00D12F1F">
              <w:t>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64</w:t>
            </w:r>
          </w:p>
        </w:tc>
      </w:tr>
      <w:tr w:rsidR="00AE1BC1" w:rsidTr="00295D47">
        <w:trPr>
          <w:cantSplit/>
          <w:trHeight w:val="488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BA6FAF">
            <w:pPr>
              <w:jc w:val="both"/>
              <w:rPr>
                <w:sz w:val="22"/>
              </w:rPr>
            </w:pPr>
            <w:r w:rsidRPr="00D12F1F"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r w:rsidR="00BA6FAF" w:rsidRPr="00D12F1F">
              <w:t>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1,8</w:t>
            </w:r>
          </w:p>
        </w:tc>
      </w:tr>
      <w:tr w:rsidR="00AE1BC1" w:rsidTr="00295D47">
        <w:trPr>
          <w:cantSplit/>
          <w:trHeight w:val="772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Pr="00D12F1F" w:rsidRDefault="00AE1BC1" w:rsidP="00BA6FAF">
            <w:pPr>
              <w:jc w:val="both"/>
              <w:rPr>
                <w:sz w:val="22"/>
              </w:rPr>
            </w:pPr>
            <w:r w:rsidRPr="00D12F1F"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BA6FAF" w:rsidRPr="00D12F1F">
              <w:t>Благодарненского городского округа Ставропольского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Pr="00D12F1F" w:rsidRDefault="00AE1BC1" w:rsidP="00A87CA5">
            <w:pPr>
              <w:jc w:val="right"/>
              <w:rPr>
                <w:sz w:val="22"/>
              </w:rPr>
            </w:pPr>
            <w:r w:rsidRPr="00D12F1F">
              <w:t>4,5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bookmarkStart w:id="8" w:name="Par1160"/>
      <w:bookmarkStart w:id="9" w:name="Par2072"/>
      <w:bookmarkStart w:id="10" w:name="Par2080"/>
      <w:bookmarkEnd w:id="8"/>
      <w:bookmarkEnd w:id="9"/>
      <w:bookmarkEnd w:id="10"/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4425F" w:rsidRDefault="0044425F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4425F" w:rsidRDefault="0044425F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4425F" w:rsidRDefault="0044425F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44425F" w:rsidRDefault="0044425F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655"/>
      </w:tblGrid>
      <w:tr w:rsidR="00AE1BC1" w:rsidTr="00AE1BC1">
        <w:tc>
          <w:tcPr>
            <w:tcW w:w="7621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hideMark/>
          </w:tcPr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E1BC1" w:rsidRDefault="00AE1BC1" w:rsidP="00A87CA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основных мероприятий подпрограмм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r>
        <w:rPr>
          <w:szCs w:val="28"/>
        </w:rPr>
        <w:t xml:space="preserve"> </w:t>
      </w:r>
      <w:hyperlink r:id="rId12" w:anchor="Par2088" w:history="1">
        <w:r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AE1BC1" w:rsidRDefault="00AE1BC1" w:rsidP="00A87CA5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1" w:name="Par2088"/>
      <w:bookmarkEnd w:id="11"/>
      <w:r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1707"/>
        <w:gridCol w:w="311"/>
        <w:gridCol w:w="2237"/>
        <w:gridCol w:w="993"/>
        <w:gridCol w:w="850"/>
        <w:gridCol w:w="3167"/>
      </w:tblGrid>
      <w:tr w:rsidR="00AE1BC1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AE1BC1" w:rsidTr="00A87CA5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AE1BC1" w:rsidTr="00A87CA5">
        <w:trPr>
          <w:cantSplit/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AE1BC1" w:rsidTr="00A87CA5">
        <w:trPr>
          <w:cantSplit/>
          <w:trHeight w:val="1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1 «</w:t>
            </w:r>
            <w:r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4.1. приложения 1 к Программе </w:t>
            </w:r>
          </w:p>
        </w:tc>
      </w:tr>
    </w:tbl>
    <w:p w:rsidR="00295D47" w:rsidRDefault="00295D47"/>
    <w:p w:rsidR="00295D47" w:rsidRDefault="00295D47"/>
    <w:p w:rsidR="00295D47" w:rsidRDefault="00295D47"/>
    <w:p w:rsidR="00295D47" w:rsidRDefault="00295D47"/>
    <w:p w:rsidR="00295D47" w:rsidRDefault="00295D47"/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338"/>
        <w:gridCol w:w="36"/>
        <w:gridCol w:w="7"/>
        <w:gridCol w:w="11"/>
        <w:gridCol w:w="1786"/>
        <w:gridCol w:w="36"/>
        <w:gridCol w:w="13"/>
        <w:gridCol w:w="2224"/>
        <w:gridCol w:w="29"/>
        <w:gridCol w:w="19"/>
        <w:gridCol w:w="945"/>
        <w:gridCol w:w="48"/>
        <w:gridCol w:w="705"/>
        <w:gridCol w:w="7"/>
        <w:gridCol w:w="90"/>
        <w:gridCol w:w="34"/>
        <w:gridCol w:w="3133"/>
      </w:tblGrid>
      <w:tr w:rsidR="00AE1BC1" w:rsidTr="00A87CA5">
        <w:trPr>
          <w:cantSplit/>
          <w:trHeight w:val="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1 подпрограммы</w:t>
            </w:r>
            <w:r w:rsidR="00295D47">
              <w:rPr>
                <w:rFonts w:eastAsia="Times New Roman"/>
                <w:szCs w:val="28"/>
                <w:lang w:eastAsia="ru-RU"/>
              </w:rPr>
              <w:t xml:space="preserve"> 1 Программы «</w:t>
            </w:r>
            <w:r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  <w:r w:rsidR="00295D47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"Финансовая поддержка субъектов малого и среднего предпринимательства  в Благодарненском городском округе Ставропольского края "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п.4.1.1.  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п.4.1.2.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A87CA5" w:rsidRDefault="007D0EC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п.4.1.3.</w:t>
            </w:r>
            <w:r>
              <w:t xml:space="preserve"> </w:t>
            </w:r>
            <w:r>
              <w:rPr>
                <w:szCs w:val="28"/>
              </w:rPr>
              <w:t>приложения 1 к Программе</w:t>
            </w:r>
          </w:p>
        </w:tc>
      </w:tr>
      <w:tr w:rsidR="00A87CA5" w:rsidTr="00A87CA5">
        <w:trPr>
          <w:cantSplit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п.4.2.1 приложения 1 к Программе</w:t>
            </w:r>
          </w:p>
          <w:p w:rsidR="00A87CA5" w:rsidRDefault="00A87CA5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</w:t>
            </w:r>
            <w:r w:rsidR="00295D47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295D47">
              <w:rPr>
                <w:rFonts w:eastAsia="Times New Roman"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87CA5" w:rsidTr="00A87CA5">
        <w:trPr>
          <w:cantSplit/>
          <w:trHeight w:val="1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87CA5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выполне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ние</w:t>
            </w:r>
            <w:proofErr w:type="spellEnd"/>
            <w:r>
              <w:rPr>
                <w:szCs w:val="28"/>
              </w:rPr>
              <w:t xml:space="preserve">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п.4.2.</w:t>
            </w:r>
            <w:r>
              <w:t>1</w:t>
            </w:r>
            <w:r>
              <w:rPr>
                <w:szCs w:val="28"/>
              </w:rPr>
              <w:t xml:space="preserve"> приложения</w:t>
            </w:r>
            <w:r>
              <w:t xml:space="preserve"> </w:t>
            </w:r>
            <w:r>
              <w:rPr>
                <w:szCs w:val="28"/>
              </w:rPr>
              <w:t>1 к Программе;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п.4.2.</w:t>
            </w:r>
            <w:r>
              <w:t>2</w:t>
            </w:r>
            <w:r>
              <w:rPr>
                <w:szCs w:val="28"/>
              </w:rPr>
              <w:t xml:space="preserve">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P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87CA5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п. 4.4.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P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87CA5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</w:t>
            </w:r>
          </w:p>
          <w:p w:rsidR="00A87CA5" w:rsidRDefault="00A87CA5" w:rsidP="00A87CA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ганами</w:t>
            </w:r>
            <w:proofErr w:type="spellEnd"/>
            <w:r>
              <w:rPr>
                <w:szCs w:val="28"/>
              </w:rPr>
              <w:t xml:space="preserve"> мест </w:t>
            </w:r>
          </w:p>
          <w:p w:rsidR="00A87CA5" w:rsidRDefault="00A87CA5" w:rsidP="00A87CA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самоуп</w:t>
            </w:r>
            <w:proofErr w:type="spellEnd"/>
          </w:p>
          <w:p w:rsidR="00295D47" w:rsidRDefault="00295D47" w:rsidP="00295D4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равления</w:t>
            </w:r>
            <w:proofErr w:type="spellEnd"/>
            <w:r>
              <w:rPr>
                <w:szCs w:val="28"/>
              </w:rPr>
              <w:t xml:space="preserve"> 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п.4.3.1приложения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87CA5" w:rsidRDefault="00A87CA5" w:rsidP="00A87CA5">
            <w:pPr>
              <w:jc w:val="center"/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п.4.3.2приложения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п.4.3.3.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iCs/>
                <w:szCs w:val="28"/>
              </w:rPr>
              <w:softHyphen/>
            </w:r>
            <w:r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>
              <w:rPr>
                <w:iCs/>
                <w:szCs w:val="28"/>
              </w:rPr>
              <w:t>Обеспечение доступности культурных благ для</w:t>
            </w:r>
            <w:r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87CA5" w:rsidRDefault="00A87CA5" w:rsidP="00A87CA5">
            <w:pPr>
              <w:jc w:val="center"/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 4.3.4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п.4.3.5.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>
              <w:rPr>
                <w:szCs w:val="28"/>
              </w:rPr>
              <w:t xml:space="preserve">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п.4.3.6приложения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 4.3.7приложения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</w:tc>
      </w:tr>
      <w:tr w:rsidR="00AE1BC1" w:rsidTr="00A87CA5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4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соисполнители: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УО и МП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СК,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УСХ АБГО СК, ФУ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szCs w:val="28"/>
              </w:rPr>
              <w:t xml:space="preserve">п.4.2   приложения 1 к Программе </w:t>
            </w:r>
          </w:p>
        </w:tc>
      </w:tr>
      <w:tr w:rsidR="00AE1BC1" w:rsidTr="00A87CA5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>
              <w:rPr>
                <w:szCs w:val="28"/>
              </w:rPr>
              <w:t>межкофессионального</w:t>
            </w:r>
            <w:proofErr w:type="spellEnd"/>
            <w:r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AE1BC1" w:rsidTr="00A87CA5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соисполнители: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УО и МП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СК,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УСХ АБГО СК, ФУ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п.4.4.1  приложения 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п.4.4.2  приложения 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п.4.4.3  приложения 1 к Программе</w:t>
            </w:r>
          </w:p>
        </w:tc>
      </w:tr>
      <w:tr w:rsidR="00AE1BC1" w:rsidTr="00A87CA5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>
              <w:t>П</w:t>
            </w:r>
            <w:r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AE1BC1" w:rsidTr="00A87CA5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>АБГО СК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соисполнители: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УО и МП 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АБГО СК, </w:t>
            </w:r>
          </w:p>
          <w:p w:rsidR="00AE1BC1" w:rsidRDefault="00AE1BC1" w:rsidP="00A87CA5">
            <w:pPr>
              <w:jc w:val="center"/>
            </w:pPr>
            <w:r>
              <w:rPr>
                <w:szCs w:val="28"/>
              </w:rPr>
              <w:t xml:space="preserve"> ФУ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2021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п.4.4.4  приложения 1 к Программе;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п.4.4.5  приложения 1 к Программе;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п.4.4.6  приложения 1 к Программе</w:t>
            </w:r>
          </w:p>
        </w:tc>
      </w:tr>
      <w:tr w:rsidR="00AE1BC1" w:rsidTr="00A87CA5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>
              <w:rPr>
                <w:color w:val="0070C0"/>
                <w:szCs w:val="28"/>
              </w:rPr>
              <w:t>«</w:t>
            </w:r>
            <w:r>
              <w:rPr>
                <w:szCs w:val="28"/>
              </w:rPr>
              <w:t>Профилактика правонарушений, обеспечение общественного порядка</w:t>
            </w:r>
            <w:r>
              <w:rPr>
                <w:color w:val="0070C0"/>
                <w:szCs w:val="28"/>
              </w:rPr>
              <w:t>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r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п. 4.2.приложения 1 к Программе</w:t>
            </w: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E1BC1" w:rsidTr="00295D47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95D47">
            <w:pPr>
              <w:jc w:val="center"/>
            </w:pPr>
            <w:r>
              <w:t xml:space="preserve">Основное мероприятие </w:t>
            </w:r>
            <w:r w:rsidR="00295D47">
              <w:t>«</w:t>
            </w:r>
            <w:r>
              <w:t xml:space="preserve">Создание условий для обеспечения безопасности граждан  </w:t>
            </w:r>
            <w:r w:rsidR="00295D47">
              <w:t>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jc w:val="center"/>
            </w:pPr>
            <w:r>
              <w:t xml:space="preserve">выполнение функций органами местного </w:t>
            </w:r>
            <w:proofErr w:type="spellStart"/>
            <w:r>
              <w:t>самоуправле</w:t>
            </w:r>
            <w:proofErr w:type="spellEnd"/>
          </w:p>
          <w:p w:rsidR="00AE1BC1" w:rsidRDefault="00AE1BC1" w:rsidP="00A87CA5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r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D47" w:rsidRDefault="00295D47" w:rsidP="00295D47">
            <w:pPr>
              <w:jc w:val="center"/>
            </w:pPr>
          </w:p>
          <w:p w:rsidR="00295D47" w:rsidRDefault="00295D47" w:rsidP="00295D47">
            <w:pPr>
              <w:jc w:val="center"/>
            </w:pPr>
          </w:p>
          <w:p w:rsidR="00295D47" w:rsidRDefault="00295D47" w:rsidP="00295D47">
            <w:pPr>
              <w:jc w:val="center"/>
            </w:pPr>
          </w:p>
          <w:p w:rsidR="00AE1BC1" w:rsidRDefault="00AE1BC1" w:rsidP="00295D47">
            <w:pPr>
              <w:jc w:val="center"/>
            </w:pPr>
            <w: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C1" w:rsidRDefault="00AE1BC1" w:rsidP="00A87CA5">
            <w:pPr>
              <w:jc w:val="center"/>
            </w:pPr>
            <w:r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п.4.5.1  приложения 1 к Программе;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п.4.5.2  приложения 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</w:pP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295D47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</w:t>
            </w:r>
            <w:r w:rsidR="00295D47">
              <w:rPr>
                <w:rFonts w:eastAsia="Times New Roman"/>
                <w:szCs w:val="28"/>
                <w:lang w:eastAsia="ru-RU"/>
              </w:rPr>
              <w:t>ственных и земельных отношений»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УИЗО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FF14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</w:t>
            </w:r>
            <w:r>
              <w:rPr>
                <w:rFonts w:eastAsia="Times New Roman"/>
                <w:szCs w:val="28"/>
                <w:lang w:val="en-US"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п.4.6.1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Задача 1 подпрограммы 6 </w:t>
            </w:r>
            <w:r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</w:tr>
      <w:tr w:rsidR="0074484A" w:rsidTr="00D35263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5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4A" w:rsidRDefault="0074484A" w:rsidP="007448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 рациональное их использование"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>
              <w:rPr>
                <w:szCs w:val="28"/>
              </w:rPr>
              <w:t>самоуправле</w:t>
            </w:r>
            <w:proofErr w:type="spellEnd"/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УИЗО АБГО СК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п.4.6.1 приложения 1 к Программе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п.4.6.2 приложения 1 к Программе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4.6.3 приложения 1 к Программе</w:t>
            </w:r>
          </w:p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484A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4484A" w:rsidTr="00D35263">
        <w:trPr>
          <w:cantSplit/>
          <w:trHeight w:val="1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4A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A" w:rsidRDefault="0074484A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соисполнитель УО и МП 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п.4.5 приложения</w:t>
            </w:r>
            <w:r>
              <w:t xml:space="preserve"> </w:t>
            </w:r>
            <w:r>
              <w:rPr>
                <w:szCs w:val="28"/>
              </w:rPr>
              <w:t xml:space="preserve">1 к Программе </w:t>
            </w: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t>«</w:t>
            </w:r>
            <w:r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t>п.4.7.</w:t>
            </w:r>
            <w:r>
              <w:t>1</w:t>
            </w:r>
            <w:r>
              <w:rPr>
                <w:szCs w:val="28"/>
              </w:rPr>
              <w:t xml:space="preserve">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п.4.7.2 приложения</w:t>
            </w:r>
            <w:r>
              <w:t xml:space="preserve"> </w:t>
            </w:r>
            <w:r>
              <w:rPr>
                <w:szCs w:val="28"/>
              </w:rPr>
              <w:t>1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п.4.7.3.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7. 2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A87CA5" w:rsidTr="00FF14D1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8 «Молодежная политика</w:t>
            </w:r>
            <w:r>
              <w:rPr>
                <w:szCs w:val="28"/>
              </w:rPr>
              <w:t>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CB" w:rsidRDefault="00A87CA5" w:rsidP="00FF14D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п.4.8.1. 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87CA5" w:rsidTr="00A87CA5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A5" w:rsidRDefault="00A87CA5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FF14D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Задача 1 подпрограммы 8 Программы</w:t>
            </w:r>
            <w:r>
              <w:rPr>
                <w:szCs w:val="28"/>
              </w:rPr>
              <w:t xml:space="preserve">  «</w:t>
            </w:r>
            <w:r>
              <w:t xml:space="preserve">Обеспечение  и создание  комфортных условий  </w:t>
            </w:r>
            <w:r w:rsidR="00FF14D1">
              <w:t xml:space="preserve">в округе </w:t>
            </w:r>
            <w:r>
              <w:t>для трудового, духовного, физического и творческого развития молодого человека»</w:t>
            </w:r>
          </w:p>
        </w:tc>
      </w:tr>
      <w:tr w:rsidR="00A87CA5" w:rsidTr="00FF14D1">
        <w:trPr>
          <w:cantSplit/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>«Организация досуга молодежи»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п.4.8.1.</w:t>
            </w:r>
            <w:r>
              <w:t xml:space="preserve"> </w:t>
            </w:r>
            <w:r>
              <w:rPr>
                <w:szCs w:val="28"/>
              </w:rPr>
              <w:t>приложения</w:t>
            </w:r>
            <w:proofErr w:type="gramStart"/>
            <w:r>
              <w:rPr>
                <w:szCs w:val="28"/>
              </w:rPr>
              <w:t>1</w:t>
            </w:r>
            <w:proofErr w:type="gramEnd"/>
            <w:r>
              <w:rPr>
                <w:szCs w:val="28"/>
              </w:rPr>
              <w:t xml:space="preserve"> к 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п.4.8.2. приложения 1 к Подпрограмме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п.4.8.3. приложения 1 к Подпрограмме</w:t>
            </w:r>
          </w:p>
        </w:tc>
      </w:tr>
      <w:tr w:rsidR="00A87CA5" w:rsidTr="0074484A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295D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95D47"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eastAsia="ru-RU"/>
              </w:rPr>
              <w:t>Обеспечение реализации программы "Осуществление местного самоуправления в Благодарненском городс</w:t>
            </w:r>
            <w:r w:rsidR="00295D47">
              <w:rPr>
                <w:rFonts w:eastAsia="Times New Roman"/>
                <w:szCs w:val="28"/>
                <w:lang w:eastAsia="ru-RU"/>
              </w:rPr>
              <w:t>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соисполнитель УИЗО 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5" w:rsidRDefault="00A87CA5" w:rsidP="00A87C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AE1BC1" w:rsidRDefault="00AE1BC1" w:rsidP="00A87CA5">
      <w:pPr>
        <w:rPr>
          <w:szCs w:val="28"/>
        </w:rPr>
      </w:pPr>
      <w:r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администрация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C50CB">
              <w:rPr>
                <w:sz w:val="28"/>
                <w:szCs w:val="28"/>
                <w:lang w:eastAsia="ru-RU"/>
              </w:rPr>
              <w:t>лагодарненского</w:t>
            </w:r>
            <w:r w:rsidRPr="002C50CB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C50CB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C50CB">
              <w:rPr>
                <w:caps/>
                <w:sz w:val="28"/>
                <w:szCs w:val="28"/>
                <w:lang w:eastAsia="ru-RU"/>
              </w:rPr>
              <w:t>С</w:t>
            </w:r>
            <w:r w:rsidRPr="002C50CB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МУК «БРИКМ»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муниципальное учреждение культуры «Благодарненский районный историко-краеведческий музей имени Петра Федоровича Грибцова»;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МУК «БЦБС»</w:t>
            </w:r>
          </w:p>
        </w:tc>
        <w:tc>
          <w:tcPr>
            <w:tcW w:w="12693" w:type="dxa"/>
            <w:hideMark/>
          </w:tcPr>
          <w:p w:rsidR="00AE1BC1" w:rsidRPr="002C50CB" w:rsidRDefault="00AE1BC1" w:rsidP="00A87C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  <w:lang w:eastAsia="ru-RU"/>
              </w:rPr>
              <w:t>муниципальное учреждение культуры «Благодарненская централизованная библиотечная система»</w:t>
            </w:r>
          </w:p>
        </w:tc>
      </w:tr>
    </w:tbl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E1BC1" w:rsidTr="00A3128F">
        <w:tc>
          <w:tcPr>
            <w:tcW w:w="7251" w:type="dxa"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</w:tcPr>
          <w:p w:rsidR="00AE1BC1" w:rsidRDefault="00AE1BC1" w:rsidP="002C50C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</w:tr>
    </w:tbl>
    <w:p w:rsidR="00AE1BC1" w:rsidRDefault="00AE1BC1" w:rsidP="002C50C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AE1BC1" w:rsidRDefault="00AE1BC1" w:rsidP="002C50CB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F81106" w:rsidRPr="0090378B" w:rsidTr="009901EA">
        <w:tc>
          <w:tcPr>
            <w:tcW w:w="7251" w:type="dxa"/>
            <w:shd w:val="clear" w:color="auto" w:fill="auto"/>
          </w:tcPr>
          <w:p w:rsidR="00F81106" w:rsidRPr="0090378B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F81106" w:rsidRPr="0090378B" w:rsidRDefault="00F81106" w:rsidP="009901E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90378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F81106" w:rsidRPr="0090378B" w:rsidRDefault="00F81106" w:rsidP="009901E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0378B">
              <w:rPr>
                <w:szCs w:val="28"/>
              </w:rPr>
              <w:t xml:space="preserve">к муниципальной программе </w:t>
            </w:r>
            <w:proofErr w:type="spellStart"/>
            <w:r w:rsidRPr="0090378B">
              <w:rPr>
                <w:szCs w:val="28"/>
              </w:rPr>
              <w:t>Благодарненского</w:t>
            </w:r>
            <w:proofErr w:type="spellEnd"/>
            <w:r w:rsidRPr="0090378B">
              <w:rPr>
                <w:szCs w:val="28"/>
              </w:rPr>
              <w:t xml:space="preserve"> городского округа Ставропольского края  </w:t>
            </w:r>
            <w:r w:rsidRPr="0090378B">
              <w:rPr>
                <w:b/>
                <w:bCs/>
                <w:szCs w:val="28"/>
              </w:rPr>
              <w:t>«</w:t>
            </w:r>
            <w:r w:rsidRPr="0090378B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90378B">
              <w:rPr>
                <w:szCs w:val="28"/>
              </w:rPr>
              <w:t>Благодарненском</w:t>
            </w:r>
            <w:proofErr w:type="spellEnd"/>
            <w:r w:rsidRPr="0090378B">
              <w:rPr>
                <w:szCs w:val="28"/>
              </w:rPr>
              <w:t xml:space="preserve"> городского округа Ставропольского края</w:t>
            </w:r>
            <w:r w:rsidRPr="0090378B">
              <w:rPr>
                <w:b/>
                <w:bCs/>
                <w:szCs w:val="28"/>
              </w:rPr>
              <w:t>»</w:t>
            </w:r>
          </w:p>
        </w:tc>
      </w:tr>
    </w:tbl>
    <w:p w:rsidR="00F81106" w:rsidRPr="0090378B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>
        <w:rPr>
          <w:szCs w:val="28"/>
        </w:rPr>
        <w:t xml:space="preserve">муниципальной программы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/>
          <w:bCs/>
          <w:szCs w:val="28"/>
        </w:rPr>
        <w:t>»</w:t>
      </w:r>
      <w:hyperlink r:id="rId13" w:anchor="Par2393" w:history="1">
        <w:r>
          <w:rPr>
            <w:rStyle w:val="a3"/>
            <w:szCs w:val="28"/>
          </w:rPr>
          <w:t>&lt;*&gt;</w:t>
        </w:r>
      </w:hyperlink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F81106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2" w:name="Par2393"/>
      <w:bookmarkEnd w:id="12"/>
      <w:r>
        <w:rPr>
          <w:szCs w:val="28"/>
        </w:rPr>
        <w:t>&lt;*&gt; Далее в настоящем Приложении используется сокращение – Программа</w:t>
      </w:r>
    </w:p>
    <w:p w:rsidR="00F81106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F81106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F81106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180 860,42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180 860,42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6 512,35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6 512,35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38,88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174 348,07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ind w:right="-104"/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158 764,52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164 771,09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D76BF9" w:rsidRPr="00D12F1F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ind w:left="-111" w:right="-104" w:firstLine="111"/>
              <w:jc w:val="right"/>
            </w:pPr>
            <w:r w:rsidRPr="00D12F1F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6 324,71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D12F1F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D12F1F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proofErr w:type="spellStart"/>
            <w:r w:rsidRPr="00D12F1F">
              <w:t>Благодарненском</w:t>
            </w:r>
            <w:proofErr w:type="spellEnd"/>
            <w:r w:rsidRPr="00D12F1F">
              <w:t xml:space="preserve"> городском </w:t>
            </w:r>
            <w:r w:rsidRPr="00D12F1F">
              <w:lastRenderedPageBreak/>
              <w:t>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D76BF9">
            <w:pPr>
              <w:ind w:right="-104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D12F1F">
              <w:t xml:space="preserve"> 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D12F1F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13 457,30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13 472,38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83 157,72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83 157,72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szCs w:val="28"/>
              </w:rPr>
              <w:t>4 863,47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rPr>
                <w:szCs w:val="28"/>
              </w:rPr>
              <w:t>4 863,47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</w:p>
        </w:tc>
      </w:tr>
      <w:tr w:rsidR="00D76BF9" w:rsidRPr="00D12F1F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78 294,25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jc w:val="right"/>
            </w:pP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78 294,25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84 165,19</w:t>
            </w:r>
          </w:p>
        </w:tc>
      </w:tr>
      <w:tr w:rsidR="00D76BF9" w:rsidRPr="00D12F1F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15 152,95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15 048,44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15 048,44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D76BF9" w:rsidRPr="00D12F1F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46 648,92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D76BF9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14 789,99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14 789,99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14 789,99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9901EA">
            <w:pPr>
              <w:jc w:val="right"/>
            </w:pP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D12F1F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13 982,33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D12F1F" w:rsidRDefault="00D76BF9" w:rsidP="009901EA">
            <w:pPr>
              <w:jc w:val="right"/>
            </w:pPr>
            <w:r w:rsidRPr="00D12F1F">
              <w:t>14 789,99</w:t>
            </w:r>
          </w:p>
        </w:tc>
      </w:tr>
      <w:tr w:rsidR="00D76BF9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D12F1F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D12F1F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D12F1F" w:rsidRDefault="00D76BF9" w:rsidP="003C573E">
            <w:pPr>
              <w:jc w:val="right"/>
            </w:pPr>
            <w:r w:rsidRPr="00D12F1F">
              <w:t>0,00</w:t>
            </w:r>
          </w:p>
        </w:tc>
      </w:tr>
      <w:tr w:rsidR="007F3F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Региональный проект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12F1F" w:rsidRDefault="007F3FD2" w:rsidP="009901EA">
            <w:pPr>
              <w:jc w:val="right"/>
            </w:pPr>
            <w:r w:rsidRPr="00D12F1F">
              <w:t>5 009,43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12F1F" w:rsidRDefault="007F3FD2" w:rsidP="009901EA">
            <w:pPr>
              <w:jc w:val="right"/>
            </w:pPr>
            <w:r w:rsidRPr="00D12F1F">
              <w:t>5 009,43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12F1F" w:rsidRDefault="007F3FD2" w:rsidP="009901EA">
            <w:pPr>
              <w:jc w:val="right"/>
            </w:pPr>
            <w:r w:rsidRPr="00D12F1F">
              <w:t>4 758,96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12F1F" w:rsidRDefault="007F3FD2" w:rsidP="009901EA">
            <w:pPr>
              <w:jc w:val="right"/>
            </w:pPr>
            <w:r w:rsidRPr="00D12F1F">
              <w:t>4 758,96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12F1F" w:rsidRDefault="007F3FD2" w:rsidP="009901EA">
            <w:pPr>
              <w:jc w:val="right"/>
            </w:pPr>
            <w:r w:rsidRPr="00D12F1F">
              <w:t>250,47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D2" w:rsidRPr="00D12F1F" w:rsidRDefault="007F3F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FD2" w:rsidRPr="00D12F1F" w:rsidRDefault="007F3FD2" w:rsidP="009901EA">
            <w:pPr>
              <w:jc w:val="right"/>
            </w:pPr>
            <w:r w:rsidRPr="00D12F1F">
              <w:t>250,47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9901EA">
            <w:pPr>
              <w:jc w:val="right"/>
            </w:pPr>
          </w:p>
        </w:tc>
      </w:tr>
      <w:tr w:rsidR="007F3F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D2" w:rsidRPr="00D12F1F" w:rsidRDefault="007F3F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D2" w:rsidRPr="00D12F1F" w:rsidRDefault="007F3F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</w:t>
            </w:r>
            <w:r w:rsidR="00A15A82" w:rsidRPr="00D12F1F">
              <w:t>а</w:t>
            </w:r>
            <w:r w:rsidRPr="00D12F1F">
              <w:t xml:space="preserve">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D2" w:rsidRPr="00D12F1F" w:rsidRDefault="007F3F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24 046,38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22 357,42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  <w:rPr>
                <w:szCs w:val="28"/>
              </w:rPr>
            </w:pPr>
            <w:r w:rsidRPr="00D12F1F">
              <w:rPr>
                <w:szCs w:val="28"/>
              </w:rPr>
              <w:t>24 046,38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22 357,42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1 610,0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1 610,0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22 436,38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22 357,42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18 091,38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18 012,42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4345,0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4 345,0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380,0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3 863,43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101,57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13 483,76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11 789,02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13 483,76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  <w:p w:rsidR="003660D2" w:rsidRPr="00D12F1F" w:rsidRDefault="003660D2" w:rsidP="009901EA">
            <w:pPr>
              <w:jc w:val="right"/>
            </w:pPr>
          </w:p>
          <w:p w:rsidR="003660D2" w:rsidRPr="00D12F1F" w:rsidRDefault="003660D2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  <w:p w:rsidR="003660D2" w:rsidRPr="00D12F1F" w:rsidRDefault="003660D2" w:rsidP="009901EA">
            <w:pPr>
              <w:jc w:val="right"/>
            </w:pPr>
          </w:p>
          <w:p w:rsidR="003660D2" w:rsidRPr="00D12F1F" w:rsidRDefault="003660D2" w:rsidP="009901EA">
            <w:pPr>
              <w:jc w:val="right"/>
            </w:pPr>
            <w:r w:rsidRPr="00D12F1F">
              <w:t>11 789,02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1 610,0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1 610,0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11 873,76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11 789,02</w:t>
            </w:r>
          </w:p>
        </w:tc>
      </w:tr>
      <w:tr w:rsidR="003660D2" w:rsidRPr="00D12F1F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9 648,44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9 563,70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2 225,32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350,0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1 773,75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101,57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10 568,40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 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10 568,40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10 568,40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8 442,94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8 448,72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2 119,68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30,00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2 089,68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D12F1F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724,98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763,86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38,88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D12F1F">
              <w:rPr>
                <w:b w:val="0"/>
                <w:lang w:eastAsia="en-US"/>
              </w:rPr>
              <w:t>724,98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D12F1F">
              <w:rPr>
                <w:bCs/>
                <w:szCs w:val="28"/>
              </w:rPr>
              <w:t>имущественных</w:t>
            </w:r>
            <w:proofErr w:type="gramEnd"/>
            <w:r w:rsidRPr="00D12F1F">
              <w:rPr>
                <w:bCs/>
                <w:szCs w:val="28"/>
              </w:rPr>
              <w:t xml:space="preserve"> и земельных</w:t>
            </w:r>
          </w:p>
          <w:p w:rsidR="003660D2" w:rsidRPr="00D12F1F" w:rsidRDefault="003660D2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отношений 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D12F1F">
              <w:rPr>
                <w:bCs/>
                <w:szCs w:val="28"/>
              </w:rPr>
              <w:t>Благодарненского</w:t>
            </w:r>
            <w:proofErr w:type="spellEnd"/>
            <w:r w:rsidRPr="00D12F1F">
              <w:rPr>
                <w:bCs/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rPr>
                <w:spacing w:val="-4"/>
                <w:szCs w:val="28"/>
              </w:rPr>
              <w:t>2483,51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16 386,44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16 386,44</w:t>
            </w:r>
          </w:p>
        </w:tc>
      </w:tr>
      <w:tr w:rsidR="003660D2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16 386,44</w:t>
            </w:r>
          </w:p>
        </w:tc>
      </w:tr>
      <w:tr w:rsidR="003660D2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16 355,21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16 386,44</w:t>
            </w:r>
          </w:p>
        </w:tc>
      </w:tr>
      <w:tr w:rsidR="003660D2" w:rsidRPr="00D12F1F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3660D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14 646,03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14 646,03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14 646,03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9901EA">
            <w:pPr>
              <w:jc w:val="right"/>
            </w:pP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D2" w:rsidRPr="00D12F1F" w:rsidRDefault="003660D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14 614,80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0D2" w:rsidRPr="00D12F1F" w:rsidRDefault="003660D2" w:rsidP="009901EA">
            <w:pPr>
              <w:jc w:val="right"/>
            </w:pPr>
            <w:r w:rsidRPr="00D12F1F">
              <w:t>14 646,03</w:t>
            </w:r>
          </w:p>
        </w:tc>
      </w:tr>
      <w:tr w:rsidR="003660D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2" w:rsidRPr="00D12F1F" w:rsidRDefault="003660D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2" w:rsidRPr="00D12F1F" w:rsidRDefault="003660D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0D2" w:rsidRPr="00D12F1F" w:rsidRDefault="003660D2" w:rsidP="003C573E">
            <w:pPr>
              <w:jc w:val="right"/>
            </w:pPr>
            <w:r w:rsidRPr="00D12F1F">
              <w:t>0,00</w:t>
            </w:r>
          </w:p>
        </w:tc>
      </w:tr>
      <w:tr w:rsidR="008200B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both"/>
              <w:rPr>
                <w:bCs/>
                <w:szCs w:val="28"/>
              </w:rPr>
            </w:pPr>
            <w:r w:rsidRPr="00D12F1F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D12F1F">
              <w:rPr>
                <w:bCs/>
                <w:szCs w:val="28"/>
              </w:rPr>
              <w:tab/>
            </w:r>
            <w:r w:rsidRPr="00D12F1F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12F1F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12F1F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</w:pPr>
          </w:p>
          <w:p w:rsidR="008200B2" w:rsidRPr="00D12F1F" w:rsidRDefault="008200B2" w:rsidP="009901EA">
            <w:pPr>
              <w:jc w:val="right"/>
            </w:pPr>
          </w:p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</w:pPr>
          </w:p>
          <w:p w:rsidR="008200B2" w:rsidRPr="00D12F1F" w:rsidRDefault="008200B2" w:rsidP="009901EA">
            <w:pPr>
              <w:jc w:val="right"/>
            </w:pPr>
          </w:p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12F1F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</w:pP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D12F1F">
              <w:rPr>
                <w:spacing w:val="-4"/>
                <w:szCs w:val="28"/>
              </w:rPr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1 740,41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</w:tr>
      <w:tr w:rsidR="008200B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</w:tr>
      <w:tr w:rsidR="008200B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  <w:rPr>
                <w:szCs w:val="28"/>
              </w:rPr>
            </w:pPr>
          </w:p>
          <w:p w:rsidR="008200B2" w:rsidRPr="00D12F1F" w:rsidRDefault="008200B2" w:rsidP="009901EA">
            <w:pPr>
              <w:jc w:val="right"/>
            </w:pPr>
            <w:r w:rsidRPr="00D12F1F">
              <w:rPr>
                <w:szCs w:val="28"/>
              </w:rPr>
              <w:t>2 461,28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</w:tr>
      <w:tr w:rsidR="008200B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 xml:space="preserve">самоуправления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ind w:right="-108" w:hanging="108"/>
              <w:jc w:val="right"/>
            </w:pPr>
          </w:p>
          <w:p w:rsidR="008200B2" w:rsidRPr="00D12F1F" w:rsidRDefault="008200B2" w:rsidP="009901EA">
            <w:pPr>
              <w:ind w:right="-108" w:hanging="108"/>
              <w:jc w:val="right"/>
            </w:pPr>
          </w:p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lastRenderedPageBreak/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ind w:left="-108" w:right="-250"/>
              <w:jc w:val="right"/>
            </w:pPr>
          </w:p>
          <w:p w:rsidR="008200B2" w:rsidRPr="00D12F1F" w:rsidRDefault="008200B2" w:rsidP="009901EA">
            <w:pPr>
              <w:ind w:left="-108" w:right="-250"/>
              <w:jc w:val="right"/>
            </w:pPr>
          </w:p>
          <w:p w:rsidR="008200B2" w:rsidRPr="00D12F1F" w:rsidRDefault="008200B2" w:rsidP="009901EA">
            <w:pPr>
              <w:ind w:left="-108" w:right="-250"/>
              <w:jc w:val="right"/>
            </w:pPr>
            <w:r w:rsidRPr="00D12F1F">
              <w:lastRenderedPageBreak/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ind w:left="-108" w:right="33"/>
              <w:jc w:val="right"/>
            </w:pPr>
          </w:p>
          <w:p w:rsidR="008200B2" w:rsidRPr="00D12F1F" w:rsidRDefault="008200B2" w:rsidP="009901EA">
            <w:pPr>
              <w:ind w:left="-108" w:right="33"/>
              <w:jc w:val="right"/>
            </w:pPr>
          </w:p>
          <w:p w:rsidR="008200B2" w:rsidRPr="00D12F1F" w:rsidRDefault="008200B2" w:rsidP="009901EA">
            <w:pPr>
              <w:ind w:left="-108" w:right="33"/>
              <w:jc w:val="right"/>
            </w:pPr>
            <w:r w:rsidRPr="00D12F1F">
              <w:lastRenderedPageBreak/>
              <w:t>38 213,44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ind w:left="-108" w:right="-250"/>
              <w:jc w:val="right"/>
            </w:pP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31 751,39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</w:tr>
      <w:tr w:rsidR="008200B2" w:rsidRPr="00D12F1F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ind w:right="-108" w:hanging="108"/>
              <w:jc w:val="right"/>
            </w:pPr>
          </w:p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ind w:left="-108" w:right="-250"/>
              <w:jc w:val="right"/>
            </w:pPr>
          </w:p>
          <w:p w:rsidR="008200B2" w:rsidRPr="00D12F1F" w:rsidRDefault="008200B2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9901EA">
            <w:pPr>
              <w:ind w:left="-108" w:right="33"/>
              <w:jc w:val="right"/>
            </w:pPr>
          </w:p>
          <w:p w:rsidR="008200B2" w:rsidRPr="00D12F1F" w:rsidRDefault="008200B2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38 045,15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-250"/>
              <w:jc w:val="right"/>
            </w:pPr>
            <w:r w:rsidRPr="00D12F1F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ind w:left="-108" w:right="33"/>
              <w:jc w:val="right"/>
            </w:pPr>
            <w:r w:rsidRPr="00D12F1F">
              <w:t>38 213,44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9901EA">
            <w:pPr>
              <w:ind w:left="-108" w:right="34"/>
              <w:jc w:val="right"/>
            </w:pP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31 751,39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left="-108"/>
              <w:jc w:val="right"/>
            </w:pPr>
            <w:r w:rsidRPr="00D12F1F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left="-108"/>
              <w:jc w:val="right"/>
            </w:pPr>
            <w:r w:rsidRPr="00D12F1F">
              <w:t>31 919,68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0B2" w:rsidRPr="00D12F1F" w:rsidRDefault="008200B2" w:rsidP="009901EA">
            <w:pPr>
              <w:ind w:right="-108" w:hanging="108"/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B2" w:rsidRPr="00D12F1F" w:rsidRDefault="008200B2" w:rsidP="009901EA">
            <w:pPr>
              <w:jc w:val="right"/>
            </w:pPr>
            <w:r w:rsidRPr="00D12F1F">
              <w:t>6 293,76</w:t>
            </w:r>
          </w:p>
        </w:tc>
      </w:tr>
      <w:tr w:rsidR="008200B2" w:rsidRPr="00D12F1F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0B2" w:rsidRPr="00D12F1F" w:rsidRDefault="008200B2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B2" w:rsidRPr="00D12F1F" w:rsidRDefault="008200B2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ind w:left="-111" w:right="-104" w:firstLine="111"/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0B2" w:rsidRPr="00D12F1F" w:rsidRDefault="008200B2" w:rsidP="003C573E">
            <w:pPr>
              <w:jc w:val="right"/>
            </w:pPr>
            <w:r w:rsidRPr="00D12F1F">
              <w:t>0,00</w:t>
            </w:r>
          </w:p>
        </w:tc>
      </w:tr>
    </w:tbl>
    <w:p w:rsidR="002C50CB" w:rsidRPr="00D12F1F" w:rsidRDefault="002C50CB" w:rsidP="00A87CA5"/>
    <w:p w:rsidR="00EF1798" w:rsidRDefault="00EF1798" w:rsidP="00A87CA5"/>
    <w:p w:rsidR="00EF1798" w:rsidRDefault="00EF1798" w:rsidP="00A87CA5"/>
    <w:p w:rsidR="00861F6F" w:rsidRDefault="00861F6F" w:rsidP="00A87CA5"/>
    <w:p w:rsidR="00861F6F" w:rsidRDefault="00861F6F" w:rsidP="00A87CA5"/>
    <w:p w:rsidR="00EF1798" w:rsidRDefault="00EF1798" w:rsidP="00A87CA5"/>
    <w:p w:rsidR="007D0EC5" w:rsidRDefault="007D0EC5" w:rsidP="00A87CA5"/>
    <w:p w:rsidR="007D0EC5" w:rsidRDefault="007D0EC5" w:rsidP="00A87CA5"/>
    <w:p w:rsidR="007D0EC5" w:rsidRDefault="007D0EC5" w:rsidP="00A87CA5"/>
    <w:p w:rsidR="00EF1798" w:rsidRDefault="00EF1798" w:rsidP="00A87CA5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AE1BC1" w:rsidTr="002C50CB">
        <w:tc>
          <w:tcPr>
            <w:tcW w:w="7054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4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2C50CB" w:rsidRDefault="002C50CB" w:rsidP="002C50CB">
      <w:pPr>
        <w:spacing w:line="240" w:lineRule="exact"/>
      </w:pPr>
    </w:p>
    <w:p w:rsidR="00AE1BC1" w:rsidRDefault="00AE1BC1" w:rsidP="002C50CB">
      <w:pPr>
        <w:pStyle w:val="ConsPlusNormal"/>
        <w:spacing w:line="240" w:lineRule="exact"/>
        <w:jc w:val="center"/>
      </w:pPr>
      <w:r>
        <w:t>СВЕДЕНИЯ</w:t>
      </w:r>
    </w:p>
    <w:p w:rsidR="00AE1BC1" w:rsidRDefault="00AE1BC1" w:rsidP="002C50CB">
      <w:pPr>
        <w:pStyle w:val="ConsPlusNormal"/>
        <w:spacing w:line="240" w:lineRule="exact"/>
        <w:jc w:val="center"/>
      </w:pPr>
      <w:r>
        <w:t>о весовых коэффициента</w:t>
      </w:r>
      <w:r w:rsidR="002C50CB">
        <w:t xml:space="preserve">х, присвоенных целям Программы, </w:t>
      </w:r>
      <w:r>
        <w:t>задачам подпрограмм Программы</w:t>
      </w:r>
    </w:p>
    <w:p w:rsidR="002C50CB" w:rsidRDefault="002C50CB" w:rsidP="002C50CB">
      <w:pPr>
        <w:pStyle w:val="ConsPlusNormal"/>
        <w:spacing w:line="240" w:lineRule="exact"/>
        <w:jc w:val="center"/>
      </w:pPr>
    </w:p>
    <w:p w:rsidR="002C50CB" w:rsidRDefault="002C50CB" w:rsidP="002C50CB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559"/>
        <w:gridCol w:w="1495"/>
      </w:tblGrid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№</w:t>
            </w:r>
          </w:p>
          <w:p w:rsidR="002C50CB" w:rsidRPr="002C50C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proofErr w:type="gramStart"/>
            <w:r w:rsidRPr="002C50CB">
              <w:rPr>
                <w:sz w:val="28"/>
                <w:lang w:eastAsia="en-US"/>
              </w:rPr>
              <w:t>п</w:t>
            </w:r>
            <w:proofErr w:type="gramEnd"/>
            <w:r w:rsidRPr="002C50CB">
              <w:rPr>
                <w:sz w:val="28"/>
                <w:lang w:eastAsia="en-US"/>
              </w:rPr>
              <w:t>/п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2C50CB" w:rsidRPr="002C50CB" w:rsidRDefault="002C50CB" w:rsidP="002C50CB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2C50CB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2C50CB" w:rsidTr="00FF14D1">
        <w:tc>
          <w:tcPr>
            <w:tcW w:w="675" w:type="dxa"/>
            <w:vAlign w:val="center"/>
          </w:tcPr>
          <w:p w:rsidR="002C50CB" w:rsidRPr="002C50C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2C50CB" w:rsidRPr="002C50CB" w:rsidRDefault="002C50CB" w:rsidP="002C50C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50CB" w:rsidRPr="002C50CB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2C50CB" w:rsidRPr="002C50CB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2020</w:t>
            </w:r>
          </w:p>
        </w:tc>
        <w:tc>
          <w:tcPr>
            <w:tcW w:w="1495" w:type="dxa"/>
          </w:tcPr>
          <w:p w:rsidR="002C50CB" w:rsidRPr="002C50CB" w:rsidRDefault="002C50CB" w:rsidP="002C50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2021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2C50CB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1.1.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 xml:space="preserve">Задача 1 подпрограммы 1 Программы </w:t>
            </w:r>
            <w:r w:rsidR="00295D47">
              <w:rPr>
                <w:sz w:val="28"/>
                <w:lang w:eastAsia="en-US"/>
              </w:rPr>
              <w:t>«</w:t>
            </w:r>
            <w:r w:rsidRPr="002C50CB">
              <w:rPr>
                <w:sz w:val="28"/>
                <w:lang w:eastAsia="en-US"/>
              </w:rPr>
              <w:t>Повышение предпринимательской активности и развитие малого и среднего предпринимательства в Благодарненском городск</w:t>
            </w:r>
            <w:r w:rsidR="00295D47">
              <w:rPr>
                <w:sz w:val="28"/>
                <w:lang w:eastAsia="en-US"/>
              </w:rPr>
              <w:t>ом округе Ставропольского края»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2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Подпрограмма 2 «Снижение административных барьеров,  оптимизация    и  повышение качества предоставления государственных и муниципальных    услуг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2.1.</w:t>
            </w:r>
          </w:p>
        </w:tc>
        <w:tc>
          <w:tcPr>
            <w:tcW w:w="10065" w:type="dxa"/>
          </w:tcPr>
          <w:p w:rsid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Задача 1 подпрограммы 2 Программы "Повышение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центре"</w:t>
            </w:r>
          </w:p>
          <w:p w:rsidR="002C50CB" w:rsidRPr="002C50CB" w:rsidRDefault="002C50CB" w:rsidP="00FF14D1">
            <w:pPr>
              <w:pStyle w:val="ConsPlusNormal"/>
              <w:jc w:val="both"/>
              <w:rPr>
                <w:sz w:val="28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lastRenderedPageBreak/>
              <w:t>3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pStyle w:val="ConsPlusNormal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 xml:space="preserve">Подпрограмма 3 </w:t>
            </w:r>
            <w:r w:rsidR="00295D47">
              <w:rPr>
                <w:sz w:val="28"/>
                <w:lang w:eastAsia="en-US"/>
              </w:rPr>
              <w:t>«</w:t>
            </w:r>
            <w:r w:rsidRPr="002C50CB">
              <w:rPr>
                <w:sz w:val="28"/>
                <w:lang w:eastAsia="en-US"/>
              </w:rPr>
              <w:t xml:space="preserve">Сохранение и развитие </w:t>
            </w:r>
            <w:r w:rsidR="00295D47">
              <w:rPr>
                <w:sz w:val="28"/>
                <w:lang w:eastAsia="en-US"/>
              </w:rPr>
              <w:t>культуры»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Задача 1 подпрограммы 3 Программы: </w:t>
            </w:r>
            <w:r w:rsidRPr="002C50CB">
              <w:rPr>
                <w:iCs/>
                <w:sz w:val="28"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3.2.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3 Программы «</w:t>
            </w:r>
            <w:r w:rsidRPr="002C50CB">
              <w:rPr>
                <w:iCs/>
                <w:sz w:val="28"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3.3.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0CB">
              <w:rPr>
                <w:b/>
                <w:iCs/>
                <w:sz w:val="28"/>
                <w:szCs w:val="28"/>
              </w:rPr>
              <w:softHyphen/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 Задача 3 подпрограммы 3 Программы: </w:t>
            </w:r>
            <w:r w:rsidRPr="002C50CB">
              <w:rPr>
                <w:iCs/>
                <w:sz w:val="28"/>
                <w:szCs w:val="28"/>
              </w:rPr>
              <w:t>Обеспечение доступности культурных благ для</w:t>
            </w:r>
            <w:r w:rsidRPr="002C50CB">
              <w:rPr>
                <w:iCs/>
                <w:sz w:val="28"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3.4.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4 подпрограммы 3 Программы:</w:t>
            </w:r>
            <w:r w:rsidRPr="002C50CB">
              <w:rPr>
                <w:sz w:val="28"/>
                <w:szCs w:val="28"/>
              </w:rPr>
              <w:t xml:space="preserve"> 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0,2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4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bCs/>
                <w:sz w:val="28"/>
                <w:szCs w:val="28"/>
              </w:rPr>
            </w:pPr>
            <w:r w:rsidRPr="002C50CB">
              <w:rPr>
                <w:bCs/>
                <w:sz w:val="28"/>
                <w:szCs w:val="28"/>
              </w:rPr>
              <w:t>Подпрограмма 4"Профилактика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4.1.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bCs/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4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 xml:space="preserve"> Программы «</w:t>
            </w:r>
            <w:r w:rsidRPr="002C50CB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2C50CB">
              <w:rPr>
                <w:sz w:val="28"/>
                <w:szCs w:val="28"/>
              </w:rPr>
              <w:t>межкофессионального</w:t>
            </w:r>
            <w:proofErr w:type="spellEnd"/>
            <w:r w:rsidRPr="002C50CB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</w:t>
            </w:r>
            <w:r w:rsidR="00295D47">
              <w:rPr>
                <w:sz w:val="28"/>
                <w:szCs w:val="28"/>
              </w:rPr>
              <w:t>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</w:tr>
      <w:tr w:rsidR="002C50CB" w:rsidTr="002C50CB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4.2.</w:t>
            </w:r>
          </w:p>
        </w:tc>
        <w:tc>
          <w:tcPr>
            <w:tcW w:w="10065" w:type="dxa"/>
          </w:tcPr>
          <w:p w:rsidR="002C50CB" w:rsidRDefault="002C50CB" w:rsidP="00FF14D1">
            <w:pPr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4 Программы: «</w:t>
            </w:r>
            <w:r w:rsidRPr="002C50CB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  <w:p w:rsidR="002C50CB" w:rsidRDefault="002C50CB" w:rsidP="00FF14D1">
            <w:pPr>
              <w:jc w:val="both"/>
              <w:rPr>
                <w:sz w:val="28"/>
                <w:szCs w:val="28"/>
              </w:rPr>
            </w:pPr>
          </w:p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center"/>
          </w:tcPr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center"/>
          </w:tcPr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2C50CB" w:rsidRPr="002C50CB" w:rsidRDefault="002C50CB" w:rsidP="002C50CB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0,5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lastRenderedPageBreak/>
              <w:t>5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Подпрограмма 5 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C50CB">
              <w:rPr>
                <w:sz w:val="28"/>
                <w:szCs w:val="28"/>
              </w:rPr>
              <w:t>Профилактика правонарушений, обеспечение общественного порядка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5.1.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 1подпрограммы 5 Программы «</w:t>
            </w:r>
            <w:r w:rsidRPr="002C50CB">
              <w:rPr>
                <w:sz w:val="28"/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6</w:t>
            </w:r>
          </w:p>
        </w:tc>
        <w:tc>
          <w:tcPr>
            <w:tcW w:w="10065" w:type="dxa"/>
          </w:tcPr>
          <w:p w:rsidR="002C50CB" w:rsidRPr="002C50CB" w:rsidRDefault="002C50CB" w:rsidP="00295D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Управление муниципальной собственностью в области имуще</w:t>
            </w:r>
            <w:r w:rsidR="00295D47">
              <w:rPr>
                <w:rFonts w:eastAsia="Times New Roman"/>
                <w:sz w:val="28"/>
                <w:szCs w:val="28"/>
                <w:lang w:eastAsia="ru-RU"/>
              </w:rPr>
              <w:t>ственных и земельных отношений»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6.1.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sz w:val="28"/>
                <w:szCs w:val="28"/>
              </w:rPr>
              <w:t xml:space="preserve">Задача 1 подпрограммы 6 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  <w:r w:rsidRPr="002C50CB">
              <w:rPr>
                <w:sz w:val="28"/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7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sz w:val="28"/>
                <w:szCs w:val="28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7.1.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 7 Программы «</w:t>
            </w:r>
            <w:r w:rsidRPr="002C50CB">
              <w:rPr>
                <w:sz w:val="28"/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 w:rsidRPr="002C50C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8</w:t>
            </w:r>
          </w:p>
        </w:tc>
        <w:tc>
          <w:tcPr>
            <w:tcW w:w="10065" w:type="dxa"/>
          </w:tcPr>
          <w:p w:rsidR="002C50CB" w:rsidRPr="002C50CB" w:rsidRDefault="002C50CB" w:rsidP="00FF14D1">
            <w:pPr>
              <w:jc w:val="both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>Подпрограмма 8 ««Молодежная политика»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  <w:tr w:rsidR="002C50CB" w:rsidTr="00FF14D1">
        <w:tc>
          <w:tcPr>
            <w:tcW w:w="675" w:type="dxa"/>
          </w:tcPr>
          <w:p w:rsidR="002C50CB" w:rsidRPr="002C50CB" w:rsidRDefault="002C50CB" w:rsidP="00FF14D1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8.1</w:t>
            </w:r>
          </w:p>
        </w:tc>
        <w:tc>
          <w:tcPr>
            <w:tcW w:w="10065" w:type="dxa"/>
          </w:tcPr>
          <w:p w:rsidR="002C50CB" w:rsidRPr="002C50CB" w:rsidRDefault="002C50CB" w:rsidP="0074484A">
            <w:pPr>
              <w:jc w:val="both"/>
              <w:rPr>
                <w:sz w:val="28"/>
                <w:szCs w:val="28"/>
              </w:rPr>
            </w:pPr>
            <w:r w:rsidRPr="002C50CB">
              <w:rPr>
                <w:sz w:val="28"/>
                <w:szCs w:val="28"/>
              </w:rPr>
              <w:t xml:space="preserve">Задача 1 подпрограммы 8 Программы "« Обеспечение  и создание  комфортных условий в </w:t>
            </w:r>
            <w:r w:rsidR="0074484A">
              <w:rPr>
                <w:sz w:val="28"/>
                <w:szCs w:val="28"/>
              </w:rPr>
              <w:t>округе</w:t>
            </w:r>
            <w:r w:rsidRPr="002C50CB">
              <w:rPr>
                <w:sz w:val="28"/>
                <w:szCs w:val="28"/>
              </w:rPr>
              <w:t xml:space="preserve"> для трудового, духовного, физического и творческого развития молодого человека»"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2C50CB" w:rsidRPr="002C50CB" w:rsidRDefault="002C50CB" w:rsidP="00FF14D1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2C50CB">
              <w:rPr>
                <w:sz w:val="28"/>
                <w:lang w:eastAsia="en-US"/>
              </w:rPr>
              <w:t>1</w:t>
            </w:r>
          </w:p>
        </w:tc>
      </w:tr>
    </w:tbl>
    <w:p w:rsidR="002C50CB" w:rsidRDefault="002C50CB" w:rsidP="002C50CB">
      <w:pPr>
        <w:pStyle w:val="ConsPlusNormal"/>
        <w:spacing w:line="240" w:lineRule="exact"/>
        <w:jc w:val="center"/>
      </w:pPr>
    </w:p>
    <w:p w:rsidR="002C50CB" w:rsidRDefault="002C50CB" w:rsidP="002C50CB">
      <w:pPr>
        <w:pStyle w:val="ConsPlusNormal"/>
        <w:spacing w:line="240" w:lineRule="exact"/>
        <w:jc w:val="center"/>
      </w:pPr>
    </w:p>
    <w:p w:rsidR="00AE1BC1" w:rsidRDefault="00AE1BC1" w:rsidP="002C50CB">
      <w:pPr>
        <w:pStyle w:val="ConsPlusNormal"/>
        <w:spacing w:line="240" w:lineRule="exact"/>
        <w:jc w:val="both"/>
      </w:pPr>
    </w:p>
    <w:p w:rsidR="00AE1BC1" w:rsidRDefault="00AE1BC1" w:rsidP="00A87CA5">
      <w:pPr>
        <w:sectPr w:rsidR="00AE1BC1">
          <w:pgSz w:w="16838" w:h="11906" w:orient="landscape"/>
          <w:pgMar w:top="1134" w:right="567" w:bottom="1134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AE1BC1" w:rsidTr="00AE1BC1">
        <w:tc>
          <w:tcPr>
            <w:tcW w:w="1668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5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 xml:space="preserve"> «</w:t>
      </w:r>
      <w:r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>
        <w:rPr>
          <w:bCs/>
          <w:szCs w:val="28"/>
        </w:rPr>
        <w:t xml:space="preserve"> 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подпрограммы «</w:t>
      </w:r>
      <w:r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подпрограмма  «</w:t>
            </w:r>
            <w:r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 (далее –  Подпрограмма)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АБГО СК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AE1BC1" w:rsidRPr="00681C9F" w:rsidRDefault="00681C9F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D12F1F">
              <w:rPr>
                <w:szCs w:val="28"/>
              </w:rPr>
              <w:t>субъекты малого и среднего предпринимательства</w:t>
            </w:r>
            <w:r w:rsidR="004545D2" w:rsidRPr="00D12F1F">
              <w:rPr>
                <w:szCs w:val="28"/>
              </w:rPr>
              <w:t xml:space="preserve"> </w:t>
            </w:r>
            <w:proofErr w:type="spellStart"/>
            <w:r w:rsidR="004545D2" w:rsidRPr="00D12F1F">
              <w:rPr>
                <w:szCs w:val="28"/>
              </w:rPr>
              <w:t>Благодарненского</w:t>
            </w:r>
            <w:proofErr w:type="spellEnd"/>
            <w:r w:rsidR="004545D2" w:rsidRPr="00D12F1F">
              <w:rPr>
                <w:szCs w:val="28"/>
              </w:rPr>
              <w:t xml:space="preserve"> городского округа Ставропольского края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AE1BC1" w:rsidRDefault="00AE1BC1" w:rsidP="00D352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повышение предпринимательской активности и развитие малого и среднего предпринимательства в Благодарненском городском округе Ставропольского края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AE1BC1" w:rsidRDefault="00AE1BC1" w:rsidP="00A87CA5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C320EA" w:rsidRDefault="00AE1BC1" w:rsidP="00D35263">
            <w:pPr>
              <w:ind w:firstLine="175"/>
              <w:jc w:val="both"/>
              <w:rPr>
                <w:szCs w:val="28"/>
              </w:rPr>
            </w:pPr>
            <w:r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AE1BC1" w:rsidTr="00AE1BC1">
        <w:tc>
          <w:tcPr>
            <w:tcW w:w="266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Default="00AE1BC1" w:rsidP="00D352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2019 -2021 годы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Объемы и  источники </w:t>
            </w:r>
            <w:r>
              <w:rPr>
                <w:szCs w:val="28"/>
              </w:rPr>
              <w:lastRenderedPageBreak/>
              <w:t>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Объем финансового обеспечения Подпрограммы за счет </w:t>
            </w:r>
            <w:r w:rsidR="0074484A">
              <w:rPr>
                <w:lang w:eastAsia="en-US"/>
              </w:rPr>
              <w:t>всех источников финансирования</w:t>
            </w:r>
            <w:r>
              <w:rPr>
                <w:lang w:eastAsia="en-US"/>
              </w:rPr>
              <w:t xml:space="preserve"> составит 270,00 </w:t>
            </w:r>
            <w:r>
              <w:rPr>
                <w:lang w:eastAsia="en-US"/>
              </w:rPr>
              <w:lastRenderedPageBreak/>
              <w:t>тыс. рублей, в том числе по годам: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2019 год -  90,000 тыс. рублей 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2020 год – 90,000 тыс. рублей;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2021 год – 90,000 тыс. рублей</w:t>
            </w:r>
            <w:r w:rsidR="0074484A">
              <w:rPr>
                <w:lang w:eastAsia="en-US"/>
              </w:rPr>
              <w:t>;</w:t>
            </w:r>
          </w:p>
          <w:p w:rsidR="0074484A" w:rsidRDefault="00C320EA" w:rsidP="00A87CA5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74484A">
              <w:rPr>
                <w:lang w:eastAsia="en-US"/>
              </w:rPr>
              <w:t xml:space="preserve"> том числе по источникам финансового обеспечения:</w:t>
            </w:r>
          </w:p>
          <w:p w:rsidR="0074484A" w:rsidRPr="00D12F1F" w:rsidRDefault="0074484A" w:rsidP="0074484A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счет средств местного бюджета составит 270,00 тыс. рублей, </w:t>
            </w:r>
            <w:r w:rsidRPr="00D12F1F">
              <w:rPr>
                <w:lang w:eastAsia="en-US"/>
              </w:rPr>
              <w:t>в том числе по годам:</w:t>
            </w:r>
          </w:p>
          <w:p w:rsidR="0074484A" w:rsidRPr="00D12F1F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2019 год -  90,000 тыс. рублей </w:t>
            </w:r>
          </w:p>
          <w:p w:rsidR="0074484A" w:rsidRPr="00D12F1F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2020 год – 90,000 тыс. рублей;</w:t>
            </w:r>
          </w:p>
          <w:p w:rsidR="00AE1BC1" w:rsidRPr="00D12F1F" w:rsidRDefault="0074484A" w:rsidP="0074484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2021 год – 90,000 тыс. рублей</w:t>
            </w:r>
          </w:p>
          <w:p w:rsidR="00681C9F" w:rsidRPr="00D12F1F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</w:t>
            </w:r>
            <w:proofErr w:type="gramStart"/>
            <w:r w:rsidRPr="00D12F1F">
              <w:rPr>
                <w:lang w:eastAsia="en-US"/>
              </w:rPr>
              <w:t>дств др</w:t>
            </w:r>
            <w:proofErr w:type="gramEnd"/>
            <w:r w:rsidRPr="00D12F1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681C9F" w:rsidRPr="00D12F1F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0,0 тыс. рублей;</w:t>
            </w:r>
          </w:p>
          <w:p w:rsidR="00681C9F" w:rsidRPr="00D12F1F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0,0 тыс. рублей;</w:t>
            </w:r>
          </w:p>
          <w:p w:rsidR="00681C9F" w:rsidRDefault="00681C9F" w:rsidP="00681C9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2021 год -  0,0 тыс. рублей.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mbria"/>
                <w:szCs w:val="28"/>
              </w:rPr>
              <w:t xml:space="preserve">увеличение к 2021 году числа субъектов </w:t>
            </w:r>
            <w:r>
              <w:rPr>
                <w:szCs w:val="28"/>
              </w:rPr>
              <w:t>малого и среднего предпринимательства</w:t>
            </w:r>
            <w:r>
              <w:rPr>
                <w:rFonts w:eastAsia="Cambria"/>
                <w:szCs w:val="28"/>
              </w:rPr>
              <w:t xml:space="preserve"> в расчете на 10 тыс. человек населения до 396 единиц</w:t>
            </w:r>
            <w:r>
              <w:t xml:space="preserve"> 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>
        <w:rPr>
          <w:szCs w:val="28"/>
        </w:rPr>
        <w:t xml:space="preserve"> Основным показателем, характеризующим </w:t>
      </w:r>
      <w:r>
        <w:rPr>
          <w:szCs w:val="28"/>
        </w:rPr>
        <w:lastRenderedPageBreak/>
        <w:t>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>
        <w:rPr>
          <w:szCs w:val="28"/>
        </w:rPr>
        <w:t xml:space="preserve"> ;</w:t>
      </w:r>
      <w:proofErr w:type="gramEnd"/>
    </w:p>
    <w:p w:rsidR="00AE1BC1" w:rsidRDefault="00AE1BC1" w:rsidP="00A87CA5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</w:rPr>
        <w:t>сопровождение инвестиционных проектов в режиме "одного окна"</w:t>
      </w:r>
      <w:r>
        <w:rPr>
          <w:szCs w:val="28"/>
          <w:lang w:eastAsia="ru-RU"/>
        </w:rPr>
        <w:t>.</w:t>
      </w:r>
    </w:p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Малое  </w:t>
      </w:r>
      <w:bookmarkStart w:id="13" w:name="YANDEX_239"/>
      <w:bookmarkEnd w:id="13"/>
      <w:r>
        <w:rPr>
          <w:color w:val="000000"/>
          <w:szCs w:val="28"/>
        </w:rPr>
        <w:t xml:space="preserve"> и  </w:t>
      </w:r>
      <w:bookmarkStart w:id="14" w:name="YANDEX_240"/>
      <w:bookmarkEnd w:id="14"/>
      <w:r>
        <w:rPr>
          <w:color w:val="000000"/>
          <w:szCs w:val="28"/>
        </w:rPr>
        <w:t xml:space="preserve"> среднее  </w:t>
      </w:r>
      <w:bookmarkStart w:id="15" w:name="YANDEX_241"/>
      <w:bookmarkEnd w:id="15"/>
      <w:r>
        <w:rPr>
          <w:color w:val="000000"/>
          <w:szCs w:val="28"/>
        </w:rPr>
        <w:t xml:space="preserve"> предпринимательство  обладает такими необходимыми качествами, как гибкость </w:t>
      </w:r>
      <w:bookmarkStart w:id="16" w:name="YANDEX_242"/>
      <w:bookmarkEnd w:id="16"/>
      <w:r>
        <w:rPr>
          <w:color w:val="000000"/>
          <w:szCs w:val="28"/>
        </w:rPr>
        <w:t xml:space="preserve"> и  приспособляемость к конъюнктуре рынка, способность быстро изменять структуру производства, оперативно создавать </w:t>
      </w:r>
      <w:bookmarkStart w:id="17" w:name="YANDEX_243"/>
      <w:bookmarkEnd w:id="17"/>
      <w:r>
        <w:rPr>
          <w:color w:val="000000"/>
          <w:szCs w:val="28"/>
        </w:rPr>
        <w:t xml:space="preserve"> и  применять новые технологии </w:t>
      </w:r>
      <w:bookmarkStart w:id="18" w:name="YANDEX_244"/>
      <w:bookmarkEnd w:id="18"/>
      <w:r>
        <w:rPr>
          <w:color w:val="000000"/>
          <w:szCs w:val="28"/>
        </w:rPr>
        <w:t xml:space="preserve"> и  научные разработки. 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Развитие </w:t>
      </w:r>
      <w:bookmarkStart w:id="19" w:name="YANDEX_245"/>
      <w:bookmarkEnd w:id="19"/>
      <w:r>
        <w:rPr>
          <w:color w:val="000000"/>
          <w:szCs w:val="28"/>
        </w:rPr>
        <w:t xml:space="preserve"> малого  </w:t>
      </w:r>
      <w:bookmarkStart w:id="20" w:name="YANDEX_246"/>
      <w:bookmarkEnd w:id="20"/>
      <w:r>
        <w:rPr>
          <w:color w:val="000000"/>
          <w:szCs w:val="28"/>
        </w:rPr>
        <w:t xml:space="preserve"> и  </w:t>
      </w:r>
      <w:bookmarkStart w:id="21" w:name="YANDEX_247"/>
      <w:bookmarkEnd w:id="21"/>
      <w:r>
        <w:rPr>
          <w:color w:val="000000"/>
          <w:szCs w:val="28"/>
        </w:rPr>
        <w:t xml:space="preserve"> среднего  </w:t>
      </w:r>
      <w:bookmarkStart w:id="22" w:name="YANDEX_248"/>
      <w:bookmarkEnd w:id="22"/>
      <w:r>
        <w:rPr>
          <w:color w:val="000000"/>
          <w:szCs w:val="28"/>
        </w:rPr>
        <w:t xml:space="preserve"> предпринимательства  способствует решению не только социальных проблем, но </w:t>
      </w:r>
      <w:bookmarkStart w:id="23" w:name="YANDEX_249"/>
      <w:bookmarkEnd w:id="23"/>
      <w:r>
        <w:rPr>
          <w:color w:val="000000"/>
          <w:szCs w:val="28"/>
        </w:rPr>
        <w:t xml:space="preserve"> и  служит основой для экономического развития </w:t>
      </w:r>
      <w:bookmarkStart w:id="24" w:name="YANDEX_250"/>
      <w:bookmarkEnd w:id="24"/>
      <w:r>
        <w:rPr>
          <w:color w:val="000000"/>
          <w:szCs w:val="28"/>
        </w:rPr>
        <w:t> </w:t>
      </w:r>
      <w:bookmarkStart w:id="25" w:name="YANDEX_251"/>
      <w:bookmarkEnd w:id="25"/>
      <w:r>
        <w:rPr>
          <w:color w:val="000000"/>
          <w:szCs w:val="28"/>
        </w:rPr>
        <w:t>округа.</w:t>
      </w:r>
      <w:r>
        <w:rPr>
          <w:szCs w:val="28"/>
        </w:rPr>
        <w:t xml:space="preserve">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AE1BC1" w:rsidRDefault="00AE1BC1" w:rsidP="00A87CA5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>
        <w:rPr>
          <w:rFonts w:eastAsia="Times New Roman"/>
          <w:color w:val="000000"/>
          <w:szCs w:val="28"/>
          <w:lang w:eastAsia="ru-RU"/>
        </w:rPr>
        <w:t>Ставропольского  края</w:t>
      </w:r>
      <w:r>
        <w:rPr>
          <w:szCs w:val="28"/>
        </w:rPr>
        <w:t xml:space="preserve"> более 70 процентов занимает налог на доходы физических лиц. </w:t>
      </w:r>
    </w:p>
    <w:p w:rsidR="00AE1BC1" w:rsidRDefault="00AE1BC1" w:rsidP="00A87CA5">
      <w:pPr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Создание благоприятных условий для развития </w:t>
      </w:r>
      <w:bookmarkStart w:id="26" w:name="YANDEX_282"/>
      <w:bookmarkEnd w:id="26"/>
      <w:r>
        <w:rPr>
          <w:rFonts w:eastAsia="Times New Roman"/>
          <w:color w:val="000000"/>
          <w:szCs w:val="28"/>
          <w:lang w:eastAsia="ru-RU"/>
        </w:rPr>
        <w:t xml:space="preserve"> малого  </w:t>
      </w:r>
      <w:bookmarkStart w:id="27" w:name="YANDEX_283"/>
      <w:bookmarkEnd w:id="27"/>
      <w:r>
        <w:rPr>
          <w:rFonts w:eastAsia="Times New Roman"/>
          <w:color w:val="000000"/>
          <w:szCs w:val="28"/>
          <w:lang w:eastAsia="ru-RU"/>
        </w:rPr>
        <w:t xml:space="preserve"> и  </w:t>
      </w:r>
      <w:bookmarkStart w:id="28" w:name="YANDEX_284"/>
      <w:bookmarkEnd w:id="28"/>
      <w:r>
        <w:rPr>
          <w:rFonts w:eastAsia="Times New Roman"/>
          <w:color w:val="000000"/>
          <w:szCs w:val="28"/>
          <w:lang w:eastAsia="ru-RU"/>
        </w:rPr>
        <w:t xml:space="preserve"> среднего  </w:t>
      </w:r>
      <w:bookmarkStart w:id="29" w:name="YANDEX_285"/>
      <w:bookmarkEnd w:id="29"/>
      <w:r>
        <w:rPr>
          <w:rFonts w:eastAsia="Times New Roman"/>
          <w:color w:val="000000"/>
          <w:szCs w:val="28"/>
          <w:lang w:eastAsia="ru-RU"/>
        </w:rPr>
        <w:t xml:space="preserve"> предпринимательства  рассматривается  в качестве одного из основных факторов обеспечения социально-экономического благополучия </w:t>
      </w:r>
      <w:bookmarkStart w:id="30" w:name="YANDEX_288"/>
      <w:bookmarkEnd w:id="30"/>
      <w:r>
        <w:rPr>
          <w:rFonts w:eastAsia="Times New Roman"/>
          <w:color w:val="000000"/>
          <w:szCs w:val="28"/>
          <w:lang w:eastAsia="ru-RU"/>
        </w:rPr>
        <w:t xml:space="preserve"> округа, повышения жизненного уровня </w:t>
      </w:r>
      <w:bookmarkStart w:id="31" w:name="YANDEX_289"/>
      <w:bookmarkEnd w:id="31"/>
      <w:r>
        <w:rPr>
          <w:rFonts w:eastAsia="Times New Roman"/>
          <w:color w:val="000000"/>
          <w:szCs w:val="28"/>
          <w:lang w:eastAsia="ru-RU"/>
        </w:rPr>
        <w:t> и  занятости населения</w:t>
      </w:r>
      <w:bookmarkStart w:id="32" w:name="YANDEX_290"/>
      <w:bookmarkEnd w:id="32"/>
      <w:r>
        <w:rPr>
          <w:rFonts w:eastAsia="Times New Roman"/>
          <w:color w:val="000000"/>
          <w:szCs w:val="28"/>
          <w:lang w:eastAsia="ru-RU"/>
        </w:rPr>
        <w:t>.</w:t>
      </w:r>
    </w:p>
    <w:p w:rsidR="00AE1BC1" w:rsidRDefault="00AE1BC1" w:rsidP="00A87CA5">
      <w:pPr>
        <w:suppressAutoHyphens/>
        <w:ind w:firstLine="720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AE1BC1" w:rsidRDefault="00AE1BC1" w:rsidP="00A87CA5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  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публикацию в периодических печатных изданиях Благодарненского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AE1BC1" w:rsidRDefault="00AE1BC1" w:rsidP="00A87CA5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</w:t>
      </w:r>
      <w:hyperlink r:id="rId14" w:history="1">
        <w:r>
          <w:rPr>
            <w:rStyle w:val="a3"/>
            <w:color w:val="auto"/>
            <w:szCs w:val="28"/>
            <w:u w:val="none"/>
          </w:rPr>
          <w:t>Перечень</w:t>
        </w:r>
      </w:hyperlink>
      <w:r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ind w:firstLine="708"/>
        <w:jc w:val="both"/>
        <w:rPr>
          <w:rFonts w:eastAsia="Cambria"/>
          <w:szCs w:val="28"/>
        </w:rPr>
      </w:pPr>
      <w:r>
        <w:rPr>
          <w:rFonts w:eastAsia="Cambria"/>
          <w:szCs w:val="28"/>
        </w:rPr>
        <w:lastRenderedPageBreak/>
        <w:t xml:space="preserve"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2021 году числа субъектов МСП в расчете на 10 тыс. человек населения до 396,0 единиц. 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AE1BC1" w:rsidTr="00AE1BC1">
        <w:tc>
          <w:tcPr>
            <w:tcW w:w="2093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6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70C0"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70C0"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>
        <w:rPr>
          <w:bCs/>
          <w:szCs w:val="28"/>
        </w:rPr>
        <w:t xml:space="preserve">подпрограммы </w:t>
      </w:r>
      <w:r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C320EA" w:rsidRDefault="00C320EA" w:rsidP="002C50CB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 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Наименование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12F1F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муниципальных    услуг    в </w:t>
            </w:r>
            <w:r w:rsidRPr="00D12F1F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AE1BC1" w:rsidRPr="00D12F1F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АБГО СК</w:t>
            </w:r>
          </w:p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Участники Подпрограммы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12F1F" w:rsidRDefault="00D06735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не предусмотрены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Показатели  решения задач </w:t>
            </w:r>
            <w:r w:rsidRPr="00D12F1F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lastRenderedPageBreak/>
              <w:t xml:space="preserve">доля граждан, использующих механизм получения государственных и муниципальных услуг в электронной </w:t>
            </w:r>
            <w:r w:rsidRPr="00D12F1F">
              <w:rPr>
                <w:szCs w:val="28"/>
              </w:rPr>
              <w:lastRenderedPageBreak/>
              <w:t>форме;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D12F1F">
              <w:rPr>
                <w:lang w:eastAsia="en-US"/>
              </w:rPr>
              <w:t>40 394,46  тыс. рублей, в  том  числе 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13 457,30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13 464,77 тыс. рублей;</w:t>
            </w:r>
          </w:p>
          <w:p w:rsidR="00C320EA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2021 год -  13 472,38 тыс. рублей</w:t>
            </w:r>
            <w:r w:rsidR="00C320EA" w:rsidRPr="00D12F1F">
              <w:rPr>
                <w:lang w:eastAsia="en-US"/>
              </w:rPr>
              <w:t>;</w:t>
            </w:r>
            <w:r w:rsidRPr="00D12F1F">
              <w:rPr>
                <w:lang w:eastAsia="en-US"/>
              </w:rPr>
              <w:t xml:space="preserve">   </w:t>
            </w:r>
          </w:p>
          <w:p w:rsidR="00C320EA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в том числе по источникам финансового обеспечения:</w:t>
            </w:r>
          </w:p>
          <w:p w:rsidR="00C320EA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средств местного бюджета составит 40 394,46 тыс. рублей, в том числе по годам:</w:t>
            </w:r>
          </w:p>
          <w:p w:rsidR="00C320EA" w:rsidRPr="00D12F1F" w:rsidRDefault="00AE1BC1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</w:t>
            </w:r>
            <w:r w:rsidR="00C320EA" w:rsidRPr="00D12F1F">
              <w:rPr>
                <w:lang w:eastAsia="en-US"/>
              </w:rPr>
              <w:t xml:space="preserve">   2019 год – 13 457,30 тыс. рублей;</w:t>
            </w:r>
          </w:p>
          <w:p w:rsidR="00C320EA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13 464,77 тыс. рублей;</w:t>
            </w:r>
          </w:p>
          <w:p w:rsidR="00AE1BC1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</w:t>
            </w:r>
            <w:r w:rsidR="00D06735" w:rsidRPr="00D12F1F">
              <w:rPr>
                <w:lang w:eastAsia="en-US"/>
              </w:rPr>
              <w:t>21 год -  13 472,38 тыс. рублей;</w:t>
            </w:r>
          </w:p>
          <w:p w:rsidR="00D06735" w:rsidRPr="00D12F1F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</w:t>
            </w:r>
            <w:proofErr w:type="gramStart"/>
            <w:r w:rsidRPr="00D12F1F">
              <w:rPr>
                <w:lang w:eastAsia="en-US"/>
              </w:rPr>
              <w:t>дств др</w:t>
            </w:r>
            <w:proofErr w:type="gramEnd"/>
            <w:r w:rsidRPr="00D12F1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06735" w:rsidRPr="00D12F1F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0,0 тыс. рублей;</w:t>
            </w:r>
          </w:p>
          <w:p w:rsidR="00D06735" w:rsidRPr="00D12F1F" w:rsidRDefault="00D06735" w:rsidP="00D0673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0,0 тыс. рублей;</w:t>
            </w:r>
          </w:p>
          <w:p w:rsidR="00D06735" w:rsidRPr="00D12F1F" w:rsidRDefault="00D06735" w:rsidP="00206FD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2021 год -  0,0</w:t>
            </w:r>
            <w:r w:rsidR="00206FD3" w:rsidRPr="00D12F1F">
              <w:rPr>
                <w:lang w:eastAsia="en-US"/>
              </w:rPr>
              <w:t xml:space="preserve"> тыс. рублей.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Ожидаемые конечные результаты</w:t>
            </w:r>
          </w:p>
          <w:p w:rsidR="00AE1BC1" w:rsidRPr="00D12F1F" w:rsidRDefault="00AE1BC1" w:rsidP="00A87CA5">
            <w:pPr>
              <w:rPr>
                <w:szCs w:val="28"/>
              </w:rPr>
            </w:pPr>
            <w:r w:rsidRPr="00D12F1F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2021  году – до 90 процентов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совещаниях, семинарах, "круглых столах", дополнительных </w:t>
      </w:r>
      <w:r>
        <w:rPr>
          <w:szCs w:val="28"/>
        </w:rPr>
        <w:lastRenderedPageBreak/>
        <w:t>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AE1BC1" w:rsidRDefault="003E1434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5" w:history="1">
        <w:r w:rsidR="00AE1BC1">
          <w:rPr>
            <w:rStyle w:val="a3"/>
            <w:color w:val="auto"/>
            <w:szCs w:val="28"/>
            <w:u w:val="none"/>
          </w:rPr>
          <w:t>Перечень</w:t>
        </w:r>
      </w:hyperlink>
      <w:r w:rsidR="00AE1BC1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AE1BC1" w:rsidRDefault="00AE1BC1" w:rsidP="00A87CA5">
      <w:pPr>
        <w:jc w:val="both"/>
        <w:rPr>
          <w:szCs w:val="28"/>
        </w:rPr>
      </w:pPr>
      <w:r>
        <w:rPr>
          <w:szCs w:val="28"/>
        </w:rPr>
        <w:t xml:space="preserve">        увеличение доли граждан, использующих механизм получения государственных и муниципальных услуг в электронной форме к 2021  году – до 90 процентов.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1EA3" w:rsidRDefault="00D31EA3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AE1BC1" w:rsidTr="00AE1BC1">
        <w:tc>
          <w:tcPr>
            <w:tcW w:w="2235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7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ПОДПРОГРАММА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2C50C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szCs w:val="28"/>
              </w:rPr>
              <w:t xml:space="preserve">«Сохранение и развитие культуры»  </w:t>
            </w:r>
            <w:r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Ответственный исполнитель Подпрограммы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администрация Благодарненского городского округа Ставропольского края</w:t>
            </w:r>
          </w:p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Соисполнители подпрограммы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Участники Подпрограммы</w:t>
            </w:r>
          </w:p>
          <w:p w:rsidR="002C50CB" w:rsidRPr="00D12F1F" w:rsidRDefault="002C50CB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12F1F" w:rsidRDefault="00875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подведомственные учреждения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12F1F">
              <w:rPr>
                <w:iCs/>
                <w:lang w:eastAsia="en-US"/>
              </w:rPr>
              <w:t>обеспечение роста посещаемости МУК «БРИКМ»  за  счет внедрения инновационных форм работы;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12F1F">
              <w:rPr>
                <w:iCs/>
                <w:lang w:eastAsia="en-US"/>
              </w:rPr>
              <w:t>создание  в  библиотеках  комфортной  среды   для духовного,     культурного,     интеллектуального развития населения;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12F1F">
              <w:rPr>
                <w:iCs/>
                <w:lang w:eastAsia="en-US"/>
              </w:rPr>
              <w:softHyphen/>
              <w:t>обеспечение доступности культурных благ для</w:t>
            </w:r>
            <w:r w:rsidRPr="00D12F1F">
              <w:rPr>
                <w:iCs/>
                <w:lang w:eastAsia="en-US"/>
              </w:rPr>
              <w:softHyphen/>
              <w:t xml:space="preserve"> населения Благодарненского</w:t>
            </w:r>
            <w:r w:rsidRPr="00D12F1F">
              <w:rPr>
                <w:b/>
                <w:iCs/>
                <w:lang w:eastAsia="en-US"/>
              </w:rPr>
              <w:t xml:space="preserve"> </w:t>
            </w:r>
            <w:r w:rsidRPr="00D12F1F">
              <w:rPr>
                <w:iCs/>
                <w:lang w:eastAsia="en-US"/>
              </w:rPr>
              <w:t>городского округа Ставропольского края;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12F1F">
              <w:rPr>
                <w:iCs/>
                <w:lang w:eastAsia="en-US"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  <w:p w:rsidR="002C50CB" w:rsidRPr="00D12F1F" w:rsidRDefault="002C50CB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количество посетителей МУК «БРИКМ";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количество читателей  МУК «БЦБС»;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уровень фактической обеспеченности библиотеками от нормативной потребности;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количество  культурных  мероприятий    проводимых     муниципальными  учреждениями района; 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уровень фактической  обеспеченности учреждениями клубного типа от нормативной потребности;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lastRenderedPageBreak/>
              <w:t>доля детей, охваченных дополнительным образованием в сфере культуры;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12F1F">
              <w:rPr>
                <w:lang w:eastAsia="en-US"/>
              </w:rPr>
              <w:t>среднекраевой</w:t>
            </w:r>
            <w:proofErr w:type="spellEnd"/>
            <w:r w:rsidRPr="00D12F1F">
              <w:rPr>
                <w:lang w:eastAsia="en-US"/>
              </w:rPr>
              <w:t xml:space="preserve"> заработной плате преподавателей данной сферы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2019-2021 годы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320EA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24</w:t>
            </w:r>
            <w:r w:rsidR="00773F01" w:rsidRPr="00D12F1F">
              <w:rPr>
                <w:lang w:eastAsia="en-US"/>
              </w:rPr>
              <w:t>8</w:t>
            </w:r>
            <w:r w:rsidRPr="00D12F1F">
              <w:rPr>
                <w:lang w:eastAsia="en-US"/>
              </w:rPr>
              <w:t> </w:t>
            </w:r>
            <w:r w:rsidR="00773F01" w:rsidRPr="00D12F1F">
              <w:rPr>
                <w:lang w:eastAsia="en-US"/>
              </w:rPr>
              <w:t>345</w:t>
            </w:r>
            <w:r w:rsidRPr="00D12F1F">
              <w:rPr>
                <w:lang w:eastAsia="en-US"/>
              </w:rPr>
              <w:t>,1</w:t>
            </w:r>
            <w:r w:rsidR="00773F01" w:rsidRPr="00D12F1F">
              <w:rPr>
                <w:lang w:eastAsia="en-US"/>
              </w:rPr>
              <w:t>8</w:t>
            </w:r>
            <w:r w:rsidRPr="00D12F1F">
              <w:rPr>
                <w:lang w:eastAsia="en-US"/>
              </w:rPr>
              <w:t xml:space="preserve">  тыс. рублей, в  том  числе 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2019 год –  </w:t>
            </w:r>
            <w:r w:rsidR="00773F01" w:rsidRPr="00D12F1F">
              <w:rPr>
                <w:lang w:eastAsia="en-US"/>
              </w:rPr>
              <w:t>83 157,72</w:t>
            </w:r>
            <w:r w:rsidRPr="00D12F1F">
              <w:rPr>
                <w:lang w:eastAsia="en-US"/>
              </w:rPr>
              <w:t xml:space="preserve">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 81 022,27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2021 год -   84 165,19 тыс. рублей</w:t>
            </w:r>
            <w:r w:rsidR="00C320EA" w:rsidRPr="00D12F1F">
              <w:rPr>
                <w:lang w:eastAsia="en-US"/>
              </w:rPr>
              <w:t>;</w:t>
            </w:r>
          </w:p>
          <w:p w:rsidR="00C320EA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за счет </w:t>
            </w:r>
            <w:r w:rsidR="00EF1798" w:rsidRPr="00D12F1F">
              <w:t>средств бюджета Ставропольского края</w:t>
            </w:r>
            <w:r w:rsidR="00EF1798" w:rsidRPr="00D12F1F">
              <w:rPr>
                <w:lang w:eastAsia="en-US"/>
              </w:rPr>
              <w:t xml:space="preserve"> </w:t>
            </w:r>
            <w:r w:rsidRPr="00D12F1F">
              <w:rPr>
                <w:lang w:eastAsia="en-US"/>
              </w:rPr>
              <w:t xml:space="preserve">–  </w:t>
            </w:r>
            <w:r w:rsidR="00773F01" w:rsidRPr="00D12F1F">
              <w:rPr>
                <w:lang w:eastAsia="en-US"/>
              </w:rPr>
              <w:t xml:space="preserve">4 863,47 </w:t>
            </w:r>
            <w:r w:rsidRPr="00D12F1F">
              <w:rPr>
                <w:lang w:eastAsia="en-US"/>
              </w:rPr>
              <w:t>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2019 год – </w:t>
            </w:r>
            <w:r w:rsidR="00773F01" w:rsidRPr="00D12F1F">
              <w:rPr>
                <w:lang w:eastAsia="en-US"/>
              </w:rPr>
              <w:t>4 863,47</w:t>
            </w:r>
            <w:r w:rsidRPr="00D12F1F">
              <w:rPr>
                <w:lang w:eastAsia="en-US"/>
              </w:rPr>
              <w:t xml:space="preserve">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0,0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2021 год – 0,0 тыс. рублей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средств местного бюджета  243</w:t>
            </w:r>
            <w:r w:rsidR="00773F01" w:rsidRPr="00D12F1F">
              <w:rPr>
                <w:lang w:eastAsia="en-US"/>
              </w:rPr>
              <w:t> 481,71</w:t>
            </w:r>
            <w:r w:rsidRPr="00D12F1F">
              <w:rPr>
                <w:lang w:eastAsia="en-US"/>
              </w:rPr>
              <w:t xml:space="preserve">  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2018 год –   </w:t>
            </w:r>
            <w:r w:rsidR="00773F01" w:rsidRPr="00D12F1F">
              <w:rPr>
                <w:lang w:eastAsia="en-US"/>
              </w:rPr>
              <w:t>78 294</w:t>
            </w:r>
            <w:r w:rsidRPr="00D12F1F">
              <w:rPr>
                <w:lang w:eastAsia="en-US"/>
              </w:rPr>
              <w:t>,</w:t>
            </w:r>
            <w:r w:rsidR="00773F01" w:rsidRPr="00D12F1F">
              <w:rPr>
                <w:lang w:eastAsia="en-US"/>
              </w:rPr>
              <w:t>25</w:t>
            </w:r>
            <w:r w:rsidRPr="00D12F1F">
              <w:rPr>
                <w:lang w:eastAsia="en-US"/>
              </w:rPr>
              <w:t xml:space="preserve">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2019 год –   81 022,27 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</w:t>
            </w:r>
            <w:r w:rsidR="002C50CB" w:rsidRPr="00D12F1F">
              <w:rPr>
                <w:lang w:eastAsia="en-US"/>
              </w:rPr>
              <w:t xml:space="preserve"> год –   84 165,19  тыс. рублей</w:t>
            </w:r>
          </w:p>
          <w:p w:rsidR="00875BC1" w:rsidRPr="00D12F1F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5BC1" w:rsidRPr="00D12F1F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875BC1" w:rsidRPr="00D12F1F" w:rsidRDefault="00875BC1" w:rsidP="0087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2C50CB" w:rsidRPr="00D12F1F" w:rsidRDefault="00875BC1" w:rsidP="00875BC1">
            <w:pPr>
              <w:pStyle w:val="ConsPlusCell"/>
              <w:jc w:val="both"/>
              <w:rPr>
                <w:lang w:eastAsia="en-US"/>
              </w:rPr>
            </w:pPr>
            <w:r w:rsidRPr="00D12F1F">
              <w:t xml:space="preserve">      2021 год -  0,0 тыс. рублей.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</w:t>
            </w:r>
          </w:p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посетителей МУК «БРИКМ»  к 2021  году </w:t>
            </w:r>
            <w:r w:rsidR="00F84FA2">
              <w:rPr>
                <w:lang w:eastAsia="en-US"/>
              </w:rPr>
              <w:t>до 17715 человек</w:t>
            </w:r>
            <w:r>
              <w:rPr>
                <w:lang w:eastAsia="en-US"/>
              </w:rPr>
              <w:t>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</w:t>
            </w:r>
            <w:r>
              <w:rPr>
                <w:rFonts w:eastAsia="Courier New"/>
                <w:lang w:eastAsia="en-US"/>
              </w:rPr>
              <w:t xml:space="preserve"> читателей  </w:t>
            </w:r>
            <w:r>
              <w:rPr>
                <w:lang w:eastAsia="en-US"/>
              </w:rPr>
              <w:t xml:space="preserve">МУК «БЦБС» к 2021  году </w:t>
            </w:r>
            <w:r w:rsidR="00F84FA2">
              <w:rPr>
                <w:lang w:eastAsia="en-US"/>
              </w:rPr>
              <w:t>до18665</w:t>
            </w:r>
            <w:r>
              <w:rPr>
                <w:lang w:eastAsia="en-US"/>
              </w:rPr>
              <w:t xml:space="preserve"> </w:t>
            </w:r>
            <w:r w:rsidR="00F84FA2">
              <w:rPr>
                <w:lang w:eastAsia="en-US"/>
              </w:rPr>
              <w:t>человек</w:t>
            </w:r>
            <w:r>
              <w:rPr>
                <w:lang w:eastAsia="en-US"/>
              </w:rPr>
              <w:t>;</w:t>
            </w:r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сохранение количества обучающихся в учреждениях культуры по сравнению с 2017 годом на период до 2021  года;</w:t>
            </w:r>
            <w:proofErr w:type="gramEnd"/>
          </w:p>
          <w:p w:rsidR="00AE1BC1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</w:t>
            </w:r>
            <w:r w:rsidR="00F84FA2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проведенных мероприятий на территории района к 2021  году </w:t>
            </w:r>
            <w:r w:rsidR="00F84FA2">
              <w:rPr>
                <w:lang w:eastAsia="en-US"/>
              </w:rPr>
              <w:t>составит 3565.</w:t>
            </w:r>
          </w:p>
          <w:p w:rsidR="00AE1BC1" w:rsidRDefault="00AE1BC1" w:rsidP="00A87CA5">
            <w:pPr>
              <w:pStyle w:val="ConsPlusCell"/>
              <w:jc w:val="both"/>
              <w:rPr>
                <w:lang w:eastAsia="en-US"/>
              </w:rPr>
            </w:pP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Характеристика основных мероприятий подпрограммы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формирование, учет, изучение, обеспечение физического сохранения и безопасности музейных предметов, музейных коллекций.</w:t>
      </w:r>
      <w:r>
        <w:t xml:space="preserve"> </w:t>
      </w:r>
      <w:r>
        <w:rPr>
          <w:rFonts w:eastAsia="Times New Roman"/>
          <w:szCs w:val="28"/>
        </w:rPr>
        <w:t xml:space="preserve">В ходе реализации </w:t>
      </w:r>
      <w:r>
        <w:rPr>
          <w:rFonts w:eastAsia="Times New Roman"/>
          <w:szCs w:val="28"/>
        </w:rPr>
        <w:lastRenderedPageBreak/>
        <w:t>этого мероприятия предполагается обеспечить удовлетворение потребностей граждан в услугах, предоставляемых   МУК «БРИКМ», расширение доступа к культурным ценностям;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библиотечное, библиографическое и информационное обслуживание пользователей библиотеки. Предполагается</w:t>
      </w:r>
      <w:r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реализация дополнительных общеобразовательных предпрофессиональных программ в области иску</w:t>
      </w:r>
      <w:proofErr w:type="gramStart"/>
      <w:r>
        <w:rPr>
          <w:rFonts w:eastAsia="Times New Roman"/>
          <w:szCs w:val="28"/>
        </w:rPr>
        <w:t>сств пр</w:t>
      </w:r>
      <w:proofErr w:type="gramEnd"/>
      <w:r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AE1BC1" w:rsidRPr="00D12F1F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обеспечение доступности культурных благ для</w:t>
      </w:r>
      <w:r>
        <w:rPr>
          <w:rFonts w:eastAsia="Times New Roman"/>
          <w:szCs w:val="28"/>
        </w:rPr>
        <w:softHyphen/>
        <w:t xml:space="preserve"> населения </w:t>
      </w:r>
      <w:r w:rsidRPr="00D12F1F">
        <w:rPr>
          <w:rFonts w:eastAsia="Times New Roman"/>
          <w:szCs w:val="28"/>
        </w:rPr>
        <w:t xml:space="preserve">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края, внедрить в новые технологии создания и </w:t>
      </w:r>
      <w:proofErr w:type="gramStart"/>
      <w:r w:rsidRPr="00D12F1F">
        <w:rPr>
          <w:rFonts w:eastAsia="Times New Roman"/>
          <w:szCs w:val="28"/>
        </w:rPr>
        <w:t>распространения</w:t>
      </w:r>
      <w:proofErr w:type="gramEnd"/>
      <w:r w:rsidRPr="00D12F1F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AE1BC1" w:rsidRPr="00D12F1F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12F1F">
        <w:rPr>
          <w:rFonts w:eastAsia="Times New Roman"/>
          <w:szCs w:val="28"/>
        </w:rPr>
        <w:t xml:space="preserve">         Перечень основных мероприятий Подпрограммы приведен в приложении 2 к Программе.</w:t>
      </w:r>
    </w:p>
    <w:p w:rsidR="00AE1BC1" w:rsidRPr="00D12F1F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12F1F">
        <w:rPr>
          <w:rFonts w:eastAsia="Times New Roman"/>
          <w:szCs w:val="28"/>
        </w:rPr>
        <w:t xml:space="preserve">        Непосредственными результатами реализации основных мероприятий Подпрограммы станут:</w:t>
      </w:r>
    </w:p>
    <w:p w:rsidR="00AE1BC1" w:rsidRPr="00D12F1F" w:rsidRDefault="00AE1BC1" w:rsidP="00A87CA5">
      <w:pPr>
        <w:pStyle w:val="ConsPlusCell"/>
        <w:jc w:val="both"/>
      </w:pPr>
      <w:r w:rsidRPr="00D12F1F">
        <w:t xml:space="preserve">     увеличение количества посетителей МУК «БРИКМ»  к 2021  году</w:t>
      </w:r>
      <w:r w:rsidR="00875BC1" w:rsidRPr="00D12F1F">
        <w:t xml:space="preserve">  </w:t>
      </w:r>
      <w:r w:rsidR="00214FF7" w:rsidRPr="00D12F1F">
        <w:t>до 17715 человек</w:t>
      </w:r>
      <w:r w:rsidRPr="00D12F1F">
        <w:t>;</w:t>
      </w:r>
    </w:p>
    <w:p w:rsidR="00AE1BC1" w:rsidRPr="00D12F1F" w:rsidRDefault="00AE1BC1" w:rsidP="00A87CA5">
      <w:pPr>
        <w:pStyle w:val="ConsPlusCell"/>
        <w:jc w:val="both"/>
      </w:pPr>
      <w:r w:rsidRPr="00D12F1F">
        <w:t xml:space="preserve">     увеличение количества</w:t>
      </w:r>
      <w:r w:rsidRPr="00D12F1F">
        <w:rPr>
          <w:rFonts w:eastAsia="Courier New"/>
        </w:rPr>
        <w:t xml:space="preserve"> читателей  </w:t>
      </w:r>
      <w:r w:rsidRPr="00D12F1F">
        <w:t xml:space="preserve">МУК «БЦБС» к 2021  году </w:t>
      </w:r>
      <w:r w:rsidR="00214FF7" w:rsidRPr="00D12F1F">
        <w:t>до 18665 человек</w:t>
      </w:r>
      <w:r w:rsidRPr="00D12F1F">
        <w:t>;</w:t>
      </w:r>
    </w:p>
    <w:p w:rsidR="00AE1BC1" w:rsidRPr="00D12F1F" w:rsidRDefault="00AE1BC1" w:rsidP="00A87CA5">
      <w:pPr>
        <w:pStyle w:val="ConsPlusCell"/>
        <w:jc w:val="both"/>
      </w:pPr>
      <w:r w:rsidRPr="00D12F1F">
        <w:t xml:space="preserve">     </w:t>
      </w:r>
      <w:proofErr w:type="gramStart"/>
      <w:r w:rsidRPr="00D12F1F">
        <w:t>сохранение количества обучающихся в учреждениях культуры по сравнению с 2017 годом на период до 2021  года;</w:t>
      </w:r>
      <w:proofErr w:type="gramEnd"/>
    </w:p>
    <w:p w:rsidR="00AE1BC1" w:rsidRPr="00D12F1F" w:rsidRDefault="00AE1BC1" w:rsidP="00A87CA5">
      <w:pPr>
        <w:pStyle w:val="ConsPlusCell"/>
        <w:jc w:val="both"/>
      </w:pPr>
      <w:r w:rsidRPr="00D12F1F">
        <w:t xml:space="preserve">     количества проведенных мероприятий на территории района к 2021  году </w:t>
      </w:r>
      <w:r w:rsidR="00214FF7" w:rsidRPr="00D12F1F">
        <w:t>составит 3565</w:t>
      </w:r>
      <w:r w:rsidRPr="00D12F1F">
        <w:t>.</w:t>
      </w:r>
    </w:p>
    <w:p w:rsidR="00214FF7" w:rsidRPr="00D12F1F" w:rsidRDefault="00214FF7" w:rsidP="00214FF7">
      <w:pPr>
        <w:ind w:firstLine="567"/>
        <w:jc w:val="both"/>
      </w:pPr>
      <w:r w:rsidRPr="00D12F1F">
        <w:t>Участниками Подпрограммы «Развитие и сохранение культуры» являются подведомственные учреждения:</w:t>
      </w:r>
    </w:p>
    <w:p w:rsidR="00214FF7" w:rsidRPr="00D12F1F" w:rsidRDefault="00214FF7" w:rsidP="00214FF7">
      <w:pPr>
        <w:ind w:firstLine="567"/>
        <w:jc w:val="both"/>
      </w:pPr>
      <w:r w:rsidRPr="00D12F1F">
        <w:rPr>
          <w:rFonts w:eastAsia="Times New Roman"/>
          <w:szCs w:val="28"/>
        </w:rPr>
        <w:t xml:space="preserve">муниципальное учреждение культуры </w:t>
      </w:r>
      <w:r w:rsidRPr="00D12F1F">
        <w:rPr>
          <w:szCs w:val="28"/>
        </w:rPr>
        <w:t>«</w:t>
      </w:r>
      <w:proofErr w:type="spellStart"/>
      <w:r w:rsidRPr="00D12F1F">
        <w:rPr>
          <w:szCs w:val="28"/>
        </w:rPr>
        <w:t>Благодарненский</w:t>
      </w:r>
      <w:proofErr w:type="spellEnd"/>
      <w:r w:rsidRPr="00D12F1F">
        <w:rPr>
          <w:szCs w:val="28"/>
        </w:rPr>
        <w:t xml:space="preserve"> районный историко-краеведческий музей имени Петра Федоровича </w:t>
      </w:r>
      <w:proofErr w:type="spellStart"/>
      <w:r w:rsidRPr="00D12F1F">
        <w:rPr>
          <w:szCs w:val="28"/>
        </w:rPr>
        <w:t>Грибцова</w:t>
      </w:r>
      <w:proofErr w:type="spellEnd"/>
      <w:r w:rsidRPr="00D12F1F">
        <w:rPr>
          <w:szCs w:val="28"/>
        </w:rPr>
        <w:t>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12F1F">
        <w:rPr>
          <w:szCs w:val="28"/>
        </w:rPr>
        <w:t>муниципальное учреждение культуры «</w:t>
      </w:r>
      <w:proofErr w:type="spellStart"/>
      <w:r w:rsidRPr="00D12F1F">
        <w:rPr>
          <w:szCs w:val="28"/>
        </w:rPr>
        <w:t>Благодарненская</w:t>
      </w:r>
      <w:proofErr w:type="spellEnd"/>
      <w:r w:rsidRPr="00D12F1F">
        <w:rPr>
          <w:szCs w:val="28"/>
        </w:rPr>
        <w:t xml:space="preserve"> централизованная библиотечная система» </w:t>
      </w:r>
      <w:proofErr w:type="spellStart"/>
      <w:r w:rsidRPr="00D12F1F">
        <w:rPr>
          <w:szCs w:val="28"/>
        </w:rPr>
        <w:t>Благодарненского</w:t>
      </w:r>
      <w:proofErr w:type="spellEnd"/>
      <w:r w:rsidRPr="00D12F1F">
        <w:rPr>
          <w:szCs w:val="28"/>
        </w:rPr>
        <w:t xml:space="preserve"> городского округа Ставропольского края»;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12F1F">
        <w:rPr>
          <w:szCs w:val="28"/>
        </w:rPr>
        <w:t>муниципальное учреждение дополнительного образования «</w:t>
      </w:r>
      <w:proofErr w:type="spellStart"/>
      <w:r w:rsidRPr="00D12F1F">
        <w:rPr>
          <w:szCs w:val="28"/>
        </w:rPr>
        <w:t>Благодарненская</w:t>
      </w:r>
      <w:proofErr w:type="spellEnd"/>
      <w:r w:rsidRPr="00D12F1F">
        <w:rPr>
          <w:szCs w:val="28"/>
        </w:rPr>
        <w:t xml:space="preserve"> детская школа искусств»;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бюджетное учреждение культуры «</w:t>
      </w:r>
      <w:proofErr w:type="spellStart"/>
      <w:r w:rsidRPr="00D12F1F">
        <w:rPr>
          <w:rFonts w:eastAsia="Times New Roman"/>
          <w:szCs w:val="28"/>
          <w:lang w:eastAsia="ru-RU"/>
        </w:rPr>
        <w:t>Благодарненский</w:t>
      </w:r>
      <w:proofErr w:type="spellEnd"/>
      <w:r w:rsidRPr="00D12F1F">
        <w:rPr>
          <w:rFonts w:eastAsia="Times New Roman"/>
          <w:szCs w:val="28"/>
          <w:lang w:eastAsia="ru-RU"/>
        </w:rPr>
        <w:t xml:space="preserve"> центр культуры и досуга»;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Александрия»;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lastRenderedPageBreak/>
        <w:t>муниципальное учреждение культуры «Дом культуры села Алексеевское»;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учреждение культуры «Дом культуры хутора Большевик»;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учреждение культуры «Дом культуры села Бурлацкое»;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учреждение культуры «Дворец культуры села Елизаветинское»;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учреждение культуры  «Дом культуры села Каменная Балка»;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учреждение культуры «Дом культуры села Красные Ключи»;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 учреждение культуры «Дом культуры села Мирное»;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 учреждение культуры «</w:t>
      </w:r>
      <w:proofErr w:type="spellStart"/>
      <w:r w:rsidRPr="00D12F1F">
        <w:rPr>
          <w:rFonts w:eastAsia="Times New Roman"/>
          <w:szCs w:val="28"/>
          <w:lang w:eastAsia="ru-RU"/>
        </w:rPr>
        <w:t>Сотниковский</w:t>
      </w:r>
      <w:proofErr w:type="spellEnd"/>
      <w:r w:rsidRPr="00D12F1F">
        <w:rPr>
          <w:rFonts w:eastAsia="Times New Roman"/>
          <w:szCs w:val="28"/>
          <w:lang w:eastAsia="ru-RU"/>
        </w:rPr>
        <w:t xml:space="preserve"> Дворец культуры»; 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 учреждение культуры  «Дом культуры села Спасское»;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>муниципальное  учреждение культуры «Дом культуры поселка Ставропольский»;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 xml:space="preserve">муниципальное учреждение культуры «Дом культуры села </w:t>
      </w:r>
      <w:proofErr w:type="spellStart"/>
      <w:r w:rsidRPr="00D12F1F">
        <w:rPr>
          <w:rFonts w:eastAsia="Times New Roman"/>
          <w:szCs w:val="28"/>
          <w:lang w:eastAsia="ru-RU"/>
        </w:rPr>
        <w:t>Шишкино</w:t>
      </w:r>
      <w:proofErr w:type="spellEnd"/>
      <w:r w:rsidRPr="00D12F1F">
        <w:rPr>
          <w:rFonts w:eastAsia="Times New Roman"/>
          <w:szCs w:val="28"/>
          <w:lang w:eastAsia="ru-RU"/>
        </w:rPr>
        <w:t>»;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12F1F">
        <w:rPr>
          <w:rFonts w:eastAsia="Times New Roman"/>
          <w:szCs w:val="28"/>
          <w:lang w:eastAsia="ru-RU"/>
        </w:rPr>
        <w:t xml:space="preserve">муниципальное  учреждение культуры «Дом культуры аула </w:t>
      </w:r>
      <w:proofErr w:type="spellStart"/>
      <w:r w:rsidRPr="00D12F1F">
        <w:rPr>
          <w:rFonts w:eastAsia="Times New Roman"/>
          <w:szCs w:val="28"/>
          <w:lang w:eastAsia="ru-RU"/>
        </w:rPr>
        <w:t>Эдельбай</w:t>
      </w:r>
      <w:proofErr w:type="spellEnd"/>
      <w:r w:rsidRPr="00D12F1F">
        <w:rPr>
          <w:rFonts w:eastAsia="Times New Roman"/>
          <w:szCs w:val="28"/>
          <w:lang w:eastAsia="ru-RU"/>
        </w:rPr>
        <w:t>».</w:t>
      </w:r>
    </w:p>
    <w:p w:rsidR="00214FF7" w:rsidRPr="00D12F1F" w:rsidRDefault="00214FF7" w:rsidP="00214FF7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12F1F">
        <w:rPr>
          <w:rFonts w:eastAsia="Times New Roman"/>
          <w:szCs w:val="28"/>
        </w:rPr>
        <w:t xml:space="preserve">         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Используемые сокращения: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t xml:space="preserve">МУК «БРИКМ»  </w:t>
            </w:r>
          </w:p>
        </w:tc>
        <w:tc>
          <w:tcPr>
            <w:tcW w:w="7194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>
              <w:rPr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МУК «БЦБС»</w:t>
            </w:r>
          </w:p>
        </w:tc>
        <w:tc>
          <w:tcPr>
            <w:tcW w:w="7194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муниципальное учреждение культуры «Благодарненская централизованная библиотечная система» Благодарненского городского округа Ставропольского края»</w:t>
            </w:r>
          </w:p>
        </w:tc>
      </w:tr>
    </w:tbl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214FF7" w:rsidRDefault="00214FF7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AE1BC1" w:rsidRDefault="00AE1BC1" w:rsidP="00A87CA5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AE1BC1" w:rsidTr="00AE1BC1">
        <w:tc>
          <w:tcPr>
            <w:tcW w:w="2093" w:type="dxa"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8</w:t>
            </w:r>
          </w:p>
          <w:p w:rsidR="00AE1BC1" w:rsidRDefault="00AE1BC1" w:rsidP="002C50C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ПОДПРОГРАММА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Default="00AE1BC1" w:rsidP="002C50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2C50CB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подпрограммы</w:t>
      </w:r>
      <w:r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AE1BC1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AE1BC1" w:rsidTr="002C50CB">
        <w:trPr>
          <w:trHeight w:val="699"/>
        </w:trPr>
        <w:tc>
          <w:tcPr>
            <w:tcW w:w="2270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Default="00AE1BC1" w:rsidP="00DD3D9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AE1BC1" w:rsidTr="002C50CB">
        <w:tc>
          <w:tcPr>
            <w:tcW w:w="2270" w:type="dxa"/>
          </w:tcPr>
          <w:p w:rsidR="00AE1BC1" w:rsidRPr="00D12F1F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AE1BC1" w:rsidRPr="00D12F1F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финансовое управление АБГО СК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управление образования и молодежной политики АБГО СК;</w:t>
            </w:r>
          </w:p>
          <w:p w:rsidR="00AE1BC1" w:rsidRPr="00D12F1F" w:rsidRDefault="00AE1BC1" w:rsidP="00DD3D92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szCs w:val="28"/>
              </w:rPr>
              <w:t>управление сельского хозяйства АБГО СК;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Pr="00D12F1F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C060D2" w:rsidRPr="00D12F1F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AE1BC1" w:rsidRPr="00D12F1F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Благодарненскому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городскому округу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Pr="00D12F1F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AE1BC1" w:rsidRPr="00D12F1F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AE1BC1" w:rsidRPr="00D12F1F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</w:t>
            </w: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продовольственных, медицинских и иных сре</w:t>
            </w:r>
            <w:proofErr w:type="gramStart"/>
            <w:r w:rsidRPr="00D12F1F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D12F1F">
              <w:rPr>
                <w:rFonts w:eastAsia="Times New Roman"/>
                <w:szCs w:val="28"/>
                <w:lang w:eastAsia="ru-RU"/>
              </w:rPr>
              <w:t>аницах городского округа.</w:t>
            </w:r>
          </w:p>
          <w:p w:rsidR="00AE1BC1" w:rsidRPr="00D12F1F" w:rsidRDefault="00AE1BC1" w:rsidP="00A87CA5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2C50CB">
        <w:tc>
          <w:tcPr>
            <w:tcW w:w="2270" w:type="dxa"/>
          </w:tcPr>
          <w:p w:rsidR="00AE1BC1" w:rsidRPr="00D12F1F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12F1F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AE1BC1" w:rsidRPr="00D12F1F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5" w:type="dxa"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веществ;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D12F1F">
              <w:rPr>
                <w:szCs w:val="28"/>
              </w:rPr>
              <w:t>арочными</w:t>
            </w:r>
            <w:proofErr w:type="gramEnd"/>
            <w:r w:rsidR="00295D47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 xml:space="preserve"> металлодетекторами, в общем количестве мест массового пребывания людей;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количество работоспособных систем оповещения, расположенных на территории городского округа;</w:t>
            </w:r>
          </w:p>
          <w:p w:rsidR="00AE1BC1" w:rsidRPr="00D12F1F" w:rsidRDefault="00AE1BC1" w:rsidP="00D3526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Pr="00D12F1F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12F1F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2C50CB" w:rsidRPr="00D12F1F" w:rsidRDefault="00AE1BC1" w:rsidP="00DD3D92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2C50CB">
        <w:tc>
          <w:tcPr>
            <w:tcW w:w="2270" w:type="dxa"/>
          </w:tcPr>
          <w:p w:rsidR="00AE1BC1" w:rsidRPr="00D12F1F" w:rsidRDefault="00AE1BC1" w:rsidP="002C50C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12F1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12F1F" w:rsidRDefault="00AE1BC1" w:rsidP="002C50CB">
            <w:pPr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AE1BC1" w:rsidRPr="00D12F1F" w:rsidRDefault="00AE1BC1" w:rsidP="002C50C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AE1BC1" w:rsidRPr="00D12F1F" w:rsidRDefault="00C320EA" w:rsidP="00A87CA5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D12F1F">
              <w:rPr>
                <w:lang w:eastAsia="en-US"/>
              </w:rPr>
              <w:t>68 758,30 тыс. рублей, в  том  числе по годам:</w:t>
            </w:r>
          </w:p>
          <w:p w:rsidR="00AE1BC1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2019 год – 24 046,38 тыс. рублей;</w:t>
            </w:r>
          </w:p>
          <w:p w:rsidR="00AE1BC1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2020 год – 22 354,50 тыс. рублей;</w:t>
            </w:r>
          </w:p>
          <w:p w:rsidR="00C320EA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2021 год – 22 357,42 тыс. рублей</w:t>
            </w:r>
          </w:p>
          <w:p w:rsidR="00C320EA" w:rsidRPr="00D12F1F" w:rsidRDefault="00C320EA" w:rsidP="00C320EA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за счет </w:t>
            </w:r>
            <w:r w:rsidR="00EF1798" w:rsidRPr="00D12F1F">
              <w:t>средств бюджета Ставропольского края</w:t>
            </w:r>
            <w:r w:rsidR="00EF1798" w:rsidRPr="00D12F1F">
              <w:rPr>
                <w:lang w:eastAsia="en-US"/>
              </w:rPr>
              <w:t xml:space="preserve"> </w:t>
            </w:r>
            <w:r w:rsidRPr="00D12F1F">
              <w:rPr>
                <w:lang w:eastAsia="en-US"/>
              </w:rPr>
              <w:t>–  1 610,0 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2019 год – 1 610,0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0,0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2021 год – 0,0 тыс. рублей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средств местного бюджета  67 148,30  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lastRenderedPageBreak/>
              <w:t xml:space="preserve">          2019 год –   22 436,38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  22 354,50  тыс. рублей;</w:t>
            </w:r>
          </w:p>
          <w:p w:rsidR="00C060D2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2021</w:t>
            </w:r>
            <w:r w:rsidR="00C060D2" w:rsidRPr="00D12F1F">
              <w:rPr>
                <w:lang w:eastAsia="en-US"/>
              </w:rPr>
              <w:t xml:space="preserve"> год –   22 357,42  тыс. рублей;</w:t>
            </w:r>
          </w:p>
          <w:p w:rsidR="00C060D2" w:rsidRPr="00D12F1F" w:rsidRDefault="00C060D2" w:rsidP="00C060D2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D12F1F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2019 год – 0,0 тыс. рублей;</w:t>
            </w:r>
          </w:p>
          <w:p w:rsidR="00C060D2" w:rsidRPr="00D12F1F" w:rsidRDefault="00C060D2" w:rsidP="00C060D2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2020 год – 0,0 тыс. рублей;</w:t>
            </w:r>
          </w:p>
          <w:p w:rsidR="00AE1BC1" w:rsidRPr="00D12F1F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2021 год – 0,0 тыс. рублей</w:t>
            </w:r>
            <w:r w:rsidR="00AE1BC1" w:rsidRPr="00D12F1F">
              <w:rPr>
                <w:lang w:eastAsia="en-US"/>
              </w:rPr>
              <w:t>»</w:t>
            </w:r>
          </w:p>
        </w:tc>
      </w:tr>
      <w:tr w:rsidR="00AE1BC1" w:rsidTr="002C50CB">
        <w:tc>
          <w:tcPr>
            <w:tcW w:w="2270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  обеспечению пожарной безопасности, создание безопасных условий функционирования объектов муниципальных учреждений;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AE1BC1" w:rsidTr="00AE1BC1">
        <w:tc>
          <w:tcPr>
            <w:tcW w:w="1809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7761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9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AE1BC1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ПОДПРОГРАММА</w:t>
      </w:r>
    </w:p>
    <w:p w:rsidR="00AE1BC1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>
        <w:rPr>
          <w:szCs w:val="28"/>
        </w:rPr>
        <w:t>Профилактика правонарушений, обеспечение общественного порядка</w:t>
      </w:r>
      <w:r>
        <w:rPr>
          <w:rFonts w:eastAsia="Times New Roman"/>
          <w:szCs w:val="28"/>
          <w:lang w:eastAsia="ru-RU"/>
        </w:rPr>
        <w:t>»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346A67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подпрограммы</w:t>
      </w:r>
      <w:r>
        <w:rPr>
          <w:rFonts w:eastAsia="Times New Roman"/>
          <w:szCs w:val="28"/>
          <w:lang w:eastAsia="ru-RU"/>
        </w:rPr>
        <w:t xml:space="preserve"> «</w:t>
      </w:r>
      <w:r>
        <w:rPr>
          <w:szCs w:val="28"/>
        </w:rPr>
        <w:t>Профилактика правонарушений, обеспечение общественного порядка</w:t>
      </w:r>
      <w:r>
        <w:rPr>
          <w:rFonts w:eastAsia="Times New Roman"/>
          <w:szCs w:val="28"/>
          <w:lang w:eastAsia="ru-RU"/>
        </w:rPr>
        <w:t>»</w:t>
      </w:r>
    </w:p>
    <w:p w:rsidR="00AE1BC1" w:rsidRDefault="00AE1BC1" w:rsidP="00A87CA5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AE1BC1" w:rsidTr="00AE1BC1">
        <w:trPr>
          <w:trHeight w:val="699"/>
        </w:trPr>
        <w:tc>
          <w:tcPr>
            <w:tcW w:w="2269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обеспечение общественного порядка»</w:t>
            </w:r>
          </w:p>
          <w:p w:rsidR="00AE1BC1" w:rsidRDefault="00AE1BC1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346A6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Default="00346A67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E1BC1" w:rsidRPr="00D12F1F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AE1BC1" w:rsidRPr="00D12F1F" w:rsidRDefault="00AE1BC1" w:rsidP="00A87CA5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C060D2" w:rsidRPr="00D12F1F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казачьи общества, зарегистрированные на территории </w:t>
            </w:r>
            <w:proofErr w:type="spellStart"/>
            <w:r w:rsidRPr="00D12F1F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12F1F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C320EA" w:rsidRPr="00D12F1F" w:rsidRDefault="00C060D2" w:rsidP="00C060D2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AE1BC1" w:rsidRPr="00D12F1F" w:rsidRDefault="00AE1BC1" w:rsidP="00C320E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 в том числе среди несовершеннолетних и молодежи;</w:t>
            </w:r>
          </w:p>
        </w:tc>
      </w:tr>
      <w:tr w:rsidR="00AE1BC1" w:rsidTr="00AE1BC1">
        <w:tc>
          <w:tcPr>
            <w:tcW w:w="2269" w:type="dxa"/>
          </w:tcPr>
          <w:p w:rsidR="00AE1BC1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AE1BC1" w:rsidRDefault="00AE1BC1" w:rsidP="00A87CA5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года;</w:t>
            </w:r>
          </w:p>
          <w:p w:rsidR="00346A67" w:rsidRDefault="00AE1BC1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 Благодарненского городского округа Ставропольского края, направленных на профилактику правонарушений и развит</w:t>
            </w:r>
            <w:r w:rsidR="00C320EA">
              <w:rPr>
                <w:rFonts w:eastAsia="Times New Roman"/>
                <w:szCs w:val="28"/>
                <w:lang w:eastAsia="ru-RU"/>
              </w:rPr>
              <w:t>ие казачьих традиций и культуры.</w:t>
            </w:r>
          </w:p>
          <w:p w:rsidR="00DD3D92" w:rsidRDefault="00DD3D92" w:rsidP="00C320E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Default="00AE1BC1" w:rsidP="00346A67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AE1BC1">
        <w:tc>
          <w:tcPr>
            <w:tcW w:w="2269" w:type="dxa"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AE1BC1" w:rsidRPr="00D12F1F" w:rsidRDefault="00C320EA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</w:t>
            </w:r>
            <w:r w:rsidR="00BF1502" w:rsidRPr="00D12F1F">
              <w:rPr>
                <w:lang w:eastAsia="en-US"/>
              </w:rPr>
              <w:t xml:space="preserve"> </w:t>
            </w:r>
            <w:r w:rsidR="00AE1BC1" w:rsidRPr="00D12F1F">
              <w:rPr>
                <w:lang w:eastAsia="en-US"/>
              </w:rPr>
              <w:t>2 291,5</w:t>
            </w:r>
            <w:r w:rsidR="001E232A" w:rsidRPr="00D12F1F">
              <w:rPr>
                <w:lang w:eastAsia="en-US"/>
              </w:rPr>
              <w:t>8</w:t>
            </w:r>
            <w:r w:rsidR="00AE1BC1" w:rsidRPr="00D12F1F">
              <w:rPr>
                <w:lang w:eastAsia="en-US"/>
              </w:rPr>
              <w:t xml:space="preserve"> тыс. рублей, в  том  числе по годам:</w:t>
            </w:r>
          </w:p>
          <w:p w:rsidR="00AE1BC1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2019 год -  763,86 тыс. рублей;</w:t>
            </w:r>
          </w:p>
          <w:p w:rsidR="00AE1BC1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2020 год -  763,86 тыс. рублей;</w:t>
            </w:r>
          </w:p>
          <w:p w:rsidR="00AE1BC1" w:rsidRPr="00D12F1F" w:rsidRDefault="00AE1BC1" w:rsidP="00A87CA5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2021 год -  763,86 тыс. рублей</w:t>
            </w:r>
          </w:p>
          <w:p w:rsidR="00BF1502" w:rsidRPr="00D12F1F" w:rsidRDefault="00BF1502" w:rsidP="00BF1502">
            <w:pPr>
              <w:pStyle w:val="ConsPlusCell"/>
              <w:ind w:left="34" w:hanging="1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в том числе по источникам финансового обеспечения: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за счет </w:t>
            </w:r>
            <w:r w:rsidR="00EF1798" w:rsidRPr="00D12F1F">
              <w:t>средств бюджета Ставропольского края</w:t>
            </w:r>
            <w:r w:rsidRPr="00D12F1F">
              <w:rPr>
                <w:lang w:eastAsia="en-US"/>
              </w:rPr>
              <w:t xml:space="preserve"> –  116,64 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2019 год – 38,88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38,88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2021 год – 38,88 тыс. рублей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средств местного бюджета  2 174,94  тыс. рублей, в том числе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2021 год –   724,98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    2020 год –   724,98  тыс. рублей;</w:t>
            </w:r>
          </w:p>
          <w:p w:rsidR="00346A67" w:rsidRPr="00D12F1F" w:rsidRDefault="00AE1BC1" w:rsidP="001A7DA8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20</w:t>
            </w:r>
            <w:r w:rsidR="00346A67" w:rsidRPr="00D12F1F">
              <w:rPr>
                <w:lang w:eastAsia="en-US"/>
              </w:rPr>
              <w:t>21 год –   724,98  тыс. рублей</w:t>
            </w:r>
          </w:p>
          <w:p w:rsidR="00C060D2" w:rsidRPr="00D12F1F" w:rsidRDefault="00C060D2" w:rsidP="00C060D2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C060D2" w:rsidRPr="00D12F1F" w:rsidRDefault="00C060D2" w:rsidP="00C060D2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2019 год – 0,0 тыс. рублей;</w:t>
            </w:r>
          </w:p>
          <w:p w:rsidR="00C060D2" w:rsidRPr="00D12F1F" w:rsidRDefault="00C060D2" w:rsidP="00C060D2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2020 год – 0,0 тыс. рублей;</w:t>
            </w:r>
          </w:p>
          <w:p w:rsidR="00C060D2" w:rsidRPr="00D12F1F" w:rsidRDefault="00C060D2" w:rsidP="00C060D2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2021 год – 0,0 тыс. рублей.</w:t>
            </w:r>
          </w:p>
        </w:tc>
      </w:tr>
      <w:tr w:rsidR="00AE1BC1" w:rsidTr="00C060D2">
        <w:trPr>
          <w:trHeight w:val="1134"/>
        </w:trPr>
        <w:tc>
          <w:tcPr>
            <w:tcW w:w="2269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t>снижение количества преступлений, совершенных на территории Благодарненского городского округа Ставропольского края,</w:t>
            </w:r>
            <w:r w:rsidRPr="00D12F1F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D12F1F">
              <w:rPr>
                <w:szCs w:val="28"/>
              </w:rPr>
              <w:t>криминогенности</w:t>
            </w:r>
            <w:proofErr w:type="spellEnd"/>
            <w:r w:rsidRPr="00D12F1F">
              <w:rPr>
                <w:szCs w:val="28"/>
              </w:rPr>
              <w:t>;</w:t>
            </w:r>
          </w:p>
          <w:p w:rsidR="00AE1BC1" w:rsidRPr="00D12F1F" w:rsidRDefault="00AE1BC1" w:rsidP="00C060D2">
            <w:pPr>
              <w:ind w:firstLine="459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</w:tc>
      </w:tr>
    </w:tbl>
    <w:p w:rsidR="00DD3D92" w:rsidRDefault="00DD3D92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t>снизить количество преступлений, совершенных на территории Благодарненского городского округа Ставропольского края,</w:t>
      </w:r>
      <w:r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AE1BC1" w:rsidRDefault="00AE1BC1" w:rsidP="00A87CA5">
      <w:pPr>
        <w:ind w:firstLine="709"/>
        <w:jc w:val="both"/>
      </w:pPr>
      <w:r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>
        <w:t xml:space="preserve"> и добровольных народных дружин;</w:t>
      </w: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412174" w:rsidRDefault="00412174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C060D2" w:rsidRDefault="00C060D2" w:rsidP="00A87CA5">
      <w:pPr>
        <w:ind w:firstLine="709"/>
        <w:jc w:val="both"/>
      </w:pPr>
    </w:p>
    <w:p w:rsidR="00AE1BC1" w:rsidRDefault="00AE1BC1" w:rsidP="00A87CA5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E1BC1" w:rsidTr="00AE1BC1">
        <w:tc>
          <w:tcPr>
            <w:tcW w:w="1951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19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10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ПОДПРОГРАММА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bCs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szCs w:val="28"/>
        </w:rPr>
        <w:t xml:space="preserve">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346A67">
      <w:pPr>
        <w:spacing w:line="240" w:lineRule="exact"/>
        <w:jc w:val="center"/>
        <w:rPr>
          <w:szCs w:val="28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ПАСПОРТ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подпрограммы </w:t>
      </w:r>
      <w:r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rPr>
          <w:trHeight w:val="324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УИЗО АБГО СК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AE1BC1" w:rsidRDefault="00BF1502" w:rsidP="00A87CA5">
            <w:pPr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</w:t>
            </w:r>
            <w:r w:rsidR="00AE1BC1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AE1BC1" w:rsidRDefault="00AD0983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Благодарненского </w:t>
            </w:r>
            <w:r>
              <w:rPr>
                <w:szCs w:val="28"/>
              </w:rPr>
              <w:lastRenderedPageBreak/>
              <w:t>городского округа Ставропольского края  в общем количестве объектов недвижимости, подлежащих регистрации;</w:t>
            </w:r>
          </w:p>
          <w:p w:rsidR="00AE1BC1" w:rsidRDefault="00AE1BC1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  <w:p w:rsidR="00346A67" w:rsidRDefault="00346A67" w:rsidP="00A87CA5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caps/>
                <w:szCs w:val="28"/>
                <w:lang w:eastAsia="ru-RU"/>
              </w:rPr>
              <w:t xml:space="preserve">2019-2021 </w:t>
            </w:r>
            <w:r w:rsidRPr="00D12F1F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346A67" w:rsidRPr="00D12F1F" w:rsidRDefault="00346A67" w:rsidP="00A87CA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AE1BC1" w:rsidTr="00AE1BC1">
        <w:trPr>
          <w:trHeight w:val="30"/>
        </w:trPr>
        <w:tc>
          <w:tcPr>
            <w:tcW w:w="1458" w:type="pct"/>
            <w:hideMark/>
          </w:tcPr>
          <w:p w:rsidR="00AE1BC1" w:rsidRPr="00D12F1F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12F1F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AE1BC1" w:rsidRPr="00D12F1F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AE1BC1" w:rsidRPr="00D12F1F" w:rsidRDefault="00BF1502" w:rsidP="00A87CA5">
            <w:pPr>
              <w:jc w:val="both"/>
              <w:rPr>
                <w:sz w:val="24"/>
                <w:szCs w:val="24"/>
              </w:rPr>
            </w:pPr>
            <w:r w:rsidRPr="00D12F1F">
              <w:t xml:space="preserve">Объем финансового обеспечения Подпрограммы за счет всех источников финансирования составит </w:t>
            </w:r>
            <w:r w:rsidR="001E232A" w:rsidRPr="00D12F1F">
              <w:t xml:space="preserve">          </w:t>
            </w:r>
            <w:r w:rsidR="00AE1BC1" w:rsidRPr="00D12F1F">
              <w:rPr>
                <w:szCs w:val="28"/>
              </w:rPr>
              <w:t>7</w:t>
            </w:r>
            <w:r w:rsidR="001E232A" w:rsidRPr="00D12F1F">
              <w:rPr>
                <w:szCs w:val="28"/>
              </w:rPr>
              <w:t xml:space="preserve"> </w:t>
            </w:r>
            <w:r w:rsidR="00AE1BC1" w:rsidRPr="00D12F1F">
              <w:rPr>
                <w:szCs w:val="28"/>
              </w:rPr>
              <w:t xml:space="preserve">450,53 тыс. </w:t>
            </w:r>
            <w:proofErr w:type="gramStart"/>
            <w:r w:rsidR="00AE1BC1" w:rsidRPr="00D12F1F">
              <w:rPr>
                <w:szCs w:val="28"/>
              </w:rPr>
              <w:t>рублей</w:t>
            </w:r>
            <w:proofErr w:type="gramEnd"/>
            <w:r w:rsidR="00AE1BC1" w:rsidRPr="00D12F1F">
              <w:rPr>
                <w:szCs w:val="28"/>
              </w:rPr>
              <w:t xml:space="preserve"> в том числе по годам:</w:t>
            </w: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2019 год – 2</w:t>
            </w:r>
            <w:r w:rsidR="001E232A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>483,51 тыс. рублей;</w:t>
            </w: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2020 год – 2</w:t>
            </w:r>
            <w:r w:rsidR="001E232A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>483,51 тыс. рублей;</w:t>
            </w:r>
          </w:p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2021 год – 2</w:t>
            </w:r>
            <w:r w:rsidR="001E232A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>483,51 тыс. рублей</w:t>
            </w:r>
            <w:r w:rsidR="00BF1502" w:rsidRPr="00D12F1F">
              <w:rPr>
                <w:szCs w:val="28"/>
              </w:rPr>
              <w:t>;</w:t>
            </w:r>
          </w:p>
          <w:p w:rsidR="00BF1502" w:rsidRPr="00D12F1F" w:rsidRDefault="00BF1502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в том числе по источникам финансового обеспечения:</w:t>
            </w:r>
          </w:p>
          <w:p w:rsidR="00BF1502" w:rsidRPr="00D12F1F" w:rsidRDefault="00BF1502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за счет средств местного бюджета по годам:</w:t>
            </w:r>
          </w:p>
          <w:p w:rsidR="00BF1502" w:rsidRPr="00D12F1F" w:rsidRDefault="00BF1502" w:rsidP="00BF1502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2019 год – 2</w:t>
            </w:r>
            <w:r w:rsidR="001E232A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>483,51 тыс. рублей;</w:t>
            </w:r>
          </w:p>
          <w:p w:rsidR="00BF1502" w:rsidRPr="00D12F1F" w:rsidRDefault="00BF1502" w:rsidP="00BF1502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 2020 год – 2</w:t>
            </w:r>
            <w:r w:rsidR="001E232A" w:rsidRPr="00D12F1F">
              <w:rPr>
                <w:szCs w:val="28"/>
              </w:rPr>
              <w:t xml:space="preserve"> </w:t>
            </w:r>
            <w:r w:rsidRPr="00D12F1F">
              <w:rPr>
                <w:szCs w:val="28"/>
              </w:rPr>
              <w:t>483,51 тыс. рублей;</w:t>
            </w:r>
          </w:p>
          <w:p w:rsidR="00AE1BC1" w:rsidRPr="00D12F1F" w:rsidRDefault="00BF1502" w:rsidP="00BF1502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     </w:t>
            </w:r>
            <w:r w:rsidR="00AD0983" w:rsidRPr="00D12F1F">
              <w:rPr>
                <w:szCs w:val="28"/>
              </w:rPr>
              <w:t xml:space="preserve"> 2021 год – 2</w:t>
            </w:r>
            <w:r w:rsidR="001E232A" w:rsidRPr="00D12F1F">
              <w:rPr>
                <w:szCs w:val="28"/>
              </w:rPr>
              <w:t xml:space="preserve"> </w:t>
            </w:r>
            <w:r w:rsidR="00AD0983" w:rsidRPr="00D12F1F">
              <w:rPr>
                <w:szCs w:val="28"/>
              </w:rPr>
              <w:t>483,51 тыс. рублей;</w:t>
            </w:r>
          </w:p>
          <w:p w:rsidR="00AD0983" w:rsidRPr="00D12F1F" w:rsidRDefault="00AD0983" w:rsidP="00AD098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</w:t>
            </w:r>
            <w:proofErr w:type="gramStart"/>
            <w:r w:rsidRPr="00D12F1F">
              <w:rPr>
                <w:lang w:eastAsia="en-US"/>
              </w:rPr>
              <w:t>дств др</w:t>
            </w:r>
            <w:proofErr w:type="gramEnd"/>
            <w:r w:rsidRPr="00D12F1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D0983" w:rsidRPr="00D12F1F" w:rsidRDefault="00AD0983" w:rsidP="00AD098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0,0 тыс. рублей;</w:t>
            </w:r>
          </w:p>
          <w:p w:rsidR="00AD0983" w:rsidRPr="00D12F1F" w:rsidRDefault="00AD0983" w:rsidP="00AD098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0,0 тыс. рублей;</w:t>
            </w:r>
          </w:p>
          <w:p w:rsidR="00AD0983" w:rsidRPr="00D12F1F" w:rsidRDefault="00AD0983" w:rsidP="00AD0983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D12F1F">
              <w:t xml:space="preserve">      2021 год -  0,0 тыс. рублей.</w:t>
            </w:r>
          </w:p>
        </w:tc>
      </w:tr>
      <w:tr w:rsidR="00AE1BC1" w:rsidTr="00AE1BC1">
        <w:trPr>
          <w:trHeight w:val="1014"/>
        </w:trPr>
        <w:tc>
          <w:tcPr>
            <w:tcW w:w="1458" w:type="pct"/>
            <w:hideMark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AE1BC1" w:rsidRDefault="00AE1BC1" w:rsidP="00A87CA5">
            <w:pPr>
              <w:ind w:firstLine="375"/>
              <w:jc w:val="both"/>
              <w:rPr>
                <w:szCs w:val="28"/>
              </w:rPr>
            </w:pPr>
            <w:r>
              <w:rPr>
                <w:szCs w:val="28"/>
              </w:rPr>
      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</w:p>
        </w:tc>
      </w:tr>
      <w:tr w:rsidR="00AE1BC1" w:rsidTr="00AE1BC1">
        <w:trPr>
          <w:trHeight w:val="68"/>
        </w:trPr>
        <w:tc>
          <w:tcPr>
            <w:tcW w:w="1458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AE1BC1" w:rsidRDefault="00AE1BC1" w:rsidP="00A87CA5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</w:tbl>
    <w:p w:rsidR="00AE1BC1" w:rsidRDefault="00AE1BC1" w:rsidP="00A87CA5">
      <w:pPr>
        <w:rPr>
          <w:rFonts w:eastAsia="Times New Roman"/>
          <w:sz w:val="24"/>
          <w:szCs w:val="24"/>
          <w:lang w:eastAsia="ru-RU"/>
        </w:rPr>
      </w:pPr>
    </w:p>
    <w:p w:rsidR="001E232A" w:rsidRDefault="001E232A" w:rsidP="00A87CA5">
      <w:pPr>
        <w:rPr>
          <w:rFonts w:eastAsia="Times New Roman"/>
          <w:sz w:val="24"/>
          <w:szCs w:val="24"/>
          <w:lang w:eastAsia="ru-RU"/>
        </w:rPr>
      </w:pPr>
    </w:p>
    <w:p w:rsidR="001E232A" w:rsidRDefault="001E232A" w:rsidP="00A87CA5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AE1BC1" w:rsidTr="00AE1BC1">
        <w:trPr>
          <w:jc w:val="center"/>
        </w:trPr>
        <w:tc>
          <w:tcPr>
            <w:tcW w:w="7477" w:type="dxa"/>
            <w:hideMark/>
          </w:tcPr>
          <w:p w:rsidR="00AE1BC1" w:rsidRDefault="00AE1BC1" w:rsidP="00A87C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Характеристика основных мероприятий Подпрограммы</w:t>
            </w:r>
          </w:p>
        </w:tc>
      </w:tr>
      <w:tr w:rsidR="00AE1BC1" w:rsidTr="00AE1BC1">
        <w:trPr>
          <w:jc w:val="center"/>
        </w:trPr>
        <w:tc>
          <w:tcPr>
            <w:tcW w:w="7477" w:type="dxa"/>
          </w:tcPr>
          <w:p w:rsidR="00AE1BC1" w:rsidRDefault="00AE1BC1" w:rsidP="00A87CA5">
            <w:pPr>
              <w:jc w:val="both"/>
              <w:rPr>
                <w:szCs w:val="28"/>
              </w:rPr>
            </w:pPr>
          </w:p>
        </w:tc>
      </w:tr>
    </w:tbl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Подпрограммой предусмотрена реализация следующих основных мероприятий: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рамках проведения данного основного мероприятия Подпрограммы осуществляются:</w:t>
      </w:r>
    </w:p>
    <w:p w:rsidR="00AE1BC1" w:rsidRDefault="00AE1BC1" w:rsidP="00A87CA5">
      <w:pPr>
        <w:ind w:firstLine="708"/>
        <w:jc w:val="both"/>
        <w:rPr>
          <w:szCs w:val="28"/>
        </w:rPr>
      </w:pPr>
      <w:r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>
        <w:rPr>
          <w:szCs w:val="28"/>
        </w:rPr>
        <w:t>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AE1BC1" w:rsidRDefault="00AE1BC1" w:rsidP="00A87CA5">
      <w:pPr>
        <w:ind w:firstLine="708"/>
        <w:jc w:val="both"/>
        <w:rPr>
          <w:szCs w:val="28"/>
        </w:rPr>
      </w:pPr>
      <w:r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AE1BC1" w:rsidRDefault="00AE1BC1" w:rsidP="00A87CA5">
      <w:pPr>
        <w:ind w:firstLine="708"/>
        <w:jc w:val="both"/>
        <w:rPr>
          <w:szCs w:val="28"/>
        </w:rPr>
      </w:pPr>
      <w:r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В рамках проведения данного основного мероприятия Подпрограммы осуществляются: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  <w:lang w:eastAsia="ru-RU"/>
        </w:rPr>
        <w:t xml:space="preserve">осуществление плановых проверок по </w:t>
      </w:r>
      <w:proofErr w:type="gramStart"/>
      <w:r>
        <w:rPr>
          <w:szCs w:val="28"/>
          <w:lang w:eastAsia="ru-RU"/>
        </w:rPr>
        <w:t>контролю за</w:t>
      </w:r>
      <w:proofErr w:type="gramEnd"/>
      <w:r>
        <w:rPr>
          <w:szCs w:val="28"/>
          <w:lang w:eastAsia="ru-RU"/>
        </w:rPr>
        <w:t xml:space="preserve"> </w:t>
      </w:r>
      <w:r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AE1BC1" w:rsidRDefault="003E1434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6" w:history="1">
        <w:r w:rsidR="00AE1BC1">
          <w:rPr>
            <w:rStyle w:val="a3"/>
            <w:color w:val="auto"/>
            <w:szCs w:val="28"/>
            <w:u w:val="none"/>
          </w:rPr>
          <w:t>Перечень</w:t>
        </w:r>
      </w:hyperlink>
      <w:r w:rsidR="00AE1BC1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AE1BC1" w:rsidRDefault="00AE1BC1" w:rsidP="00A87CA5">
      <w:pPr>
        <w:rPr>
          <w:szCs w:val="28"/>
        </w:rPr>
        <w:sectPr w:rsidR="00AE1BC1" w:rsidSect="002C50CB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AE1BC1" w:rsidTr="00AE1BC1">
        <w:tc>
          <w:tcPr>
            <w:tcW w:w="1809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11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AE1BC1" w:rsidRDefault="00AE1BC1" w:rsidP="00346A6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ПОДПРОГРАММА </w:t>
      </w:r>
    </w:p>
    <w:p w:rsidR="00AE1BC1" w:rsidRDefault="00AE1BC1" w:rsidP="00346A67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«Развитие физической культуры и спорта» </w:t>
      </w:r>
    </w:p>
    <w:p w:rsidR="00AE1BC1" w:rsidRDefault="00AE1BC1" w:rsidP="00346A67">
      <w:pPr>
        <w:pStyle w:val="ConsPlusNormal"/>
        <w:spacing w:line="240" w:lineRule="exact"/>
        <w:jc w:val="both"/>
      </w:pPr>
    </w:p>
    <w:p w:rsidR="00AE1BC1" w:rsidRDefault="00AE1BC1" w:rsidP="00346A67">
      <w:pPr>
        <w:pStyle w:val="ConsPlusNormal"/>
        <w:spacing w:line="240" w:lineRule="exact"/>
        <w:jc w:val="center"/>
        <w:outlineLvl w:val="1"/>
      </w:pPr>
      <w:r>
        <w:t>ПАСПОРТ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szCs w:val="28"/>
        </w:rPr>
        <w:t>подпрограммы  «Развитие физической культуры и спорта»</w:t>
      </w:r>
      <w:r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szCs w:val="28"/>
              </w:rPr>
              <w:t>«Развитие физической культуры и спорта»</w:t>
            </w:r>
            <w:r>
              <w:rPr>
                <w:bCs/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AE1BC1" w:rsidRDefault="00AE1BC1" w:rsidP="00A87CA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АБГО СК</w:t>
            </w:r>
          </w:p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AE1BC1" w:rsidTr="00AE1BC1">
        <w:tc>
          <w:tcPr>
            <w:tcW w:w="2376" w:type="dxa"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нет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AE1BC1" w:rsidRPr="00D12F1F" w:rsidRDefault="00B36A2F" w:rsidP="00A87CA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подведомственные учреждения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</w:p>
          <w:p w:rsidR="00346A67" w:rsidRPr="00D12F1F" w:rsidRDefault="00346A67" w:rsidP="00A87CA5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доля     населения     Благодарненского городского округа  Ставропольского края, систематически занимающегося  физической культурой и спортом;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 xml:space="preserve">доля </w:t>
            </w:r>
            <w:proofErr w:type="gramStart"/>
            <w:r w:rsidRPr="00D12F1F">
              <w:rPr>
                <w:szCs w:val="28"/>
              </w:rPr>
              <w:t>обучающихся</w:t>
            </w:r>
            <w:proofErr w:type="gramEnd"/>
            <w:r w:rsidRPr="00D12F1F">
              <w:rPr>
                <w:szCs w:val="28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  <w:p w:rsidR="00346A67" w:rsidRPr="00D12F1F" w:rsidRDefault="00346A67" w:rsidP="00A87CA5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Подпрограммы</w:t>
            </w:r>
          </w:p>
          <w:p w:rsidR="00346A67" w:rsidRDefault="00346A67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12F1F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AE1BC1" w:rsidTr="00346A67">
        <w:tc>
          <w:tcPr>
            <w:tcW w:w="2376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финансового </w:t>
            </w:r>
            <w:r>
              <w:rPr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7230" w:type="dxa"/>
            <w:hideMark/>
          </w:tcPr>
          <w:p w:rsidR="00AE1BC1" w:rsidRPr="00D12F1F" w:rsidRDefault="00BF1502" w:rsidP="00BF1502">
            <w:pPr>
              <w:jc w:val="both"/>
            </w:pPr>
            <w:r w:rsidRPr="00D12F1F">
              <w:lastRenderedPageBreak/>
              <w:t xml:space="preserve">Объем финансового обеспечения Подпрограммы за счет всех источников финансирования составит </w:t>
            </w:r>
            <w:r w:rsidR="00AE1BC1" w:rsidRPr="00D12F1F">
              <w:t xml:space="preserve"> 49 112,3</w:t>
            </w:r>
            <w:r w:rsidR="001E232A" w:rsidRPr="00D12F1F">
              <w:t>3</w:t>
            </w:r>
            <w:r w:rsidR="00AE1BC1" w:rsidRPr="00D12F1F">
              <w:t xml:space="preserve"> тыс. рублей, в  том  числе  по годам: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lastRenderedPageBreak/>
              <w:t xml:space="preserve">      2019 год -  16 355,21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16 370,68 тыс. рублей;</w:t>
            </w:r>
          </w:p>
          <w:p w:rsidR="00AE1BC1" w:rsidRPr="00D12F1F" w:rsidRDefault="00AE1BC1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</w:t>
            </w:r>
            <w:r w:rsidR="00346A67" w:rsidRPr="00D12F1F">
              <w:rPr>
                <w:lang w:eastAsia="en-US"/>
              </w:rPr>
              <w:t>21 год -  16 386,44 тыс. рублей</w:t>
            </w:r>
            <w:r w:rsidR="00BF1502" w:rsidRPr="00D12F1F">
              <w:rPr>
                <w:lang w:eastAsia="en-US"/>
              </w:rPr>
              <w:t>;</w:t>
            </w:r>
          </w:p>
          <w:p w:rsidR="00BF1502" w:rsidRPr="00D12F1F" w:rsidRDefault="00BF1502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BF1502" w:rsidRPr="00D12F1F" w:rsidRDefault="00BF1502" w:rsidP="00A87CA5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средств местного бюджета, в том числе по годам:</w:t>
            </w:r>
          </w:p>
          <w:p w:rsidR="00BF1502" w:rsidRPr="00D12F1F" w:rsidRDefault="00BF1502" w:rsidP="00BF1502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-  16 355,21 тыс. рублей;</w:t>
            </w:r>
          </w:p>
          <w:p w:rsidR="00BF1502" w:rsidRPr="00D12F1F" w:rsidRDefault="00BF1502" w:rsidP="00BF1502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16 370,68 тыс. рублей;</w:t>
            </w:r>
          </w:p>
          <w:p w:rsidR="00346A67" w:rsidRPr="00D12F1F" w:rsidRDefault="00BF1502" w:rsidP="00BF1502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</w:t>
            </w:r>
            <w:r w:rsidR="00B36A2F" w:rsidRPr="00D12F1F">
              <w:rPr>
                <w:lang w:eastAsia="en-US"/>
              </w:rPr>
              <w:t>21 год -  16 386,44 тыс. рублей;</w:t>
            </w:r>
          </w:p>
          <w:p w:rsidR="00B36A2F" w:rsidRPr="00D12F1F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</w:t>
            </w:r>
            <w:proofErr w:type="gramStart"/>
            <w:r w:rsidRPr="00D12F1F">
              <w:rPr>
                <w:lang w:eastAsia="en-US"/>
              </w:rPr>
              <w:t>дств др</w:t>
            </w:r>
            <w:proofErr w:type="gramEnd"/>
            <w:r w:rsidRPr="00D12F1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B36A2F" w:rsidRPr="00D12F1F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0,0 тыс. рублей;</w:t>
            </w:r>
          </w:p>
          <w:p w:rsidR="00B36A2F" w:rsidRPr="00D12F1F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0,0 тыс. рублей;</w:t>
            </w:r>
          </w:p>
          <w:p w:rsidR="00B36A2F" w:rsidRPr="00D12F1F" w:rsidRDefault="00B36A2F" w:rsidP="00B36A2F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2021 год -  0,0 тыс. рублей.</w:t>
            </w:r>
          </w:p>
        </w:tc>
      </w:tr>
      <w:tr w:rsidR="00AE1BC1" w:rsidTr="00AE1BC1">
        <w:tc>
          <w:tcPr>
            <w:tcW w:w="2376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</w:t>
            </w:r>
          </w:p>
          <w:p w:rsidR="00AE1BC1" w:rsidRDefault="00AE1BC1" w:rsidP="00A87CA5">
            <w:pPr>
              <w:rPr>
                <w:szCs w:val="28"/>
              </w:rPr>
            </w:pPr>
            <w:r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AE1BC1" w:rsidRPr="00D12F1F" w:rsidRDefault="00AE1BC1" w:rsidP="00A87CA5">
            <w:pPr>
              <w:jc w:val="both"/>
              <w:rPr>
                <w:szCs w:val="28"/>
              </w:rPr>
            </w:pPr>
            <w:r w:rsidRPr="00D12F1F">
              <w:rPr>
                <w:szCs w:val="28"/>
              </w:rPr>
              <w:t>увеличение  доли     населения     Благодарненского района Ставропольского края, систематически занимающегося  физической культурой и спортом к 2021  году – до 4</w:t>
            </w:r>
            <w:r w:rsidRPr="00D12F1F">
              <w:rPr>
                <w:bCs/>
                <w:szCs w:val="28"/>
              </w:rPr>
              <w:t xml:space="preserve">3,0 </w:t>
            </w:r>
            <w:r w:rsidRPr="00D12F1F">
              <w:rPr>
                <w:szCs w:val="28"/>
              </w:rPr>
              <w:t>процентов</w:t>
            </w:r>
          </w:p>
          <w:p w:rsidR="00AE1BC1" w:rsidRPr="00D12F1F" w:rsidRDefault="00AE1BC1" w:rsidP="00A87CA5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AE1BC1" w:rsidRDefault="00AE1BC1" w:rsidP="00A87CA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 реализацию следующих основных мероприятий:</w:t>
      </w:r>
    </w:p>
    <w:p w:rsidR="00AE1BC1" w:rsidRDefault="00AE1BC1" w:rsidP="00A87CA5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округа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>
        <w:rPr>
          <w:szCs w:val="28"/>
        </w:rPr>
        <w:t>, в рамках которых предполагается: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>
        <w:rPr>
          <w:szCs w:val="28"/>
        </w:rPr>
        <w:t>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>
        <w:rPr>
          <w:szCs w:val="28"/>
        </w:rPr>
        <w:t>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>
        <w:rPr>
          <w:szCs w:val="28"/>
        </w:rPr>
        <w:t>.</w:t>
      </w:r>
    </w:p>
    <w:p w:rsidR="00AE1BC1" w:rsidRDefault="003E1434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7" w:history="1">
        <w:r w:rsidR="00AE1BC1">
          <w:rPr>
            <w:rStyle w:val="a3"/>
            <w:color w:val="auto"/>
            <w:szCs w:val="28"/>
            <w:u w:val="none"/>
          </w:rPr>
          <w:t>Перечень</w:t>
        </w:r>
      </w:hyperlink>
      <w:r w:rsidR="00AE1BC1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AE1BC1" w:rsidRDefault="00AE1BC1" w:rsidP="00A87CA5">
      <w:pPr>
        <w:jc w:val="both"/>
        <w:rPr>
          <w:szCs w:val="28"/>
        </w:rPr>
      </w:pPr>
      <w:r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к 2021 году – до 4</w:t>
      </w:r>
      <w:r>
        <w:rPr>
          <w:bCs/>
          <w:szCs w:val="28"/>
        </w:rPr>
        <w:t>3,0</w:t>
      </w:r>
      <w:r>
        <w:rPr>
          <w:szCs w:val="28"/>
        </w:rPr>
        <w:t xml:space="preserve"> процентов.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Благодарненского городского округа Ставропольского края осуществляет функции по выработке и реализации муниципальной </w:t>
      </w:r>
      <w:r>
        <w:rPr>
          <w:szCs w:val="28"/>
        </w:rPr>
        <w:lastRenderedPageBreak/>
        <w:t xml:space="preserve">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AE1BC1" w:rsidRDefault="00AE1BC1" w:rsidP="00A87CA5">
      <w:pPr>
        <w:pStyle w:val="ConsPlusNormal"/>
        <w:ind w:firstLine="539"/>
        <w:jc w:val="both"/>
      </w:pPr>
      <w:r>
        <w:t>Это под собой предполагает:</w:t>
      </w:r>
    </w:p>
    <w:p w:rsidR="00AE1BC1" w:rsidRDefault="00AE1BC1" w:rsidP="00A87CA5">
      <w:pPr>
        <w:pStyle w:val="ConsPlusCell"/>
        <w:ind w:firstLine="567"/>
        <w:jc w:val="both"/>
      </w:pPr>
      <w:r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AE1BC1" w:rsidRDefault="00AE1BC1" w:rsidP="00A87CA5">
      <w:pPr>
        <w:pStyle w:val="ConsPlusNormal"/>
        <w:ind w:firstLine="540"/>
        <w:jc w:val="both"/>
      </w:pPr>
      <w:r>
        <w:t>повышение  качества  оказываемых  муниципальных услуг (выполняемых работ)  в  области  физической культуры и спорта в Благодарненском районе Ставропольского края;</w:t>
      </w:r>
    </w:p>
    <w:p w:rsidR="00AE1BC1" w:rsidRPr="00D12F1F" w:rsidRDefault="00AE1BC1" w:rsidP="00A87CA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r>
        <w:t xml:space="preserve">       </w:t>
      </w:r>
      <w:r w:rsidRPr="00D12F1F">
        <w:t>повышение  уровня   удовлетворенности   населения Благодарненского городского округа  Ставропольского края условиями</w:t>
      </w:r>
      <w:r w:rsidRPr="00D12F1F">
        <w:rPr>
          <w:szCs w:val="28"/>
        </w:rPr>
        <w:t>.</w:t>
      </w:r>
    </w:p>
    <w:p w:rsidR="00A7004D" w:rsidRPr="00D12F1F" w:rsidRDefault="00A7004D" w:rsidP="00A7004D">
      <w:pPr>
        <w:ind w:firstLine="708"/>
        <w:rPr>
          <w:szCs w:val="28"/>
        </w:rPr>
        <w:sectPr w:rsidR="00A7004D" w:rsidRPr="00D12F1F">
          <w:pgSz w:w="11905" w:h="16838"/>
          <w:pgMar w:top="709" w:right="567" w:bottom="1134" w:left="1985" w:header="426" w:footer="720" w:gutter="0"/>
          <w:cols w:space="720"/>
        </w:sectPr>
      </w:pPr>
      <w:r w:rsidRPr="00D12F1F">
        <w:rPr>
          <w:szCs w:val="28"/>
        </w:rPr>
        <w:t>Участником подпрограммы является подведомственное учреждение муниципальное автономное учреждение физкультурно-оздоровительный комплекс «Колос».</w:t>
      </w:r>
    </w:p>
    <w:tbl>
      <w:tblPr>
        <w:tblpPr w:leftFromText="180" w:rightFromText="180" w:bottomFromText="20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41028B" w:rsidTr="00AE1BC1">
        <w:tc>
          <w:tcPr>
            <w:tcW w:w="2235" w:type="dxa"/>
          </w:tcPr>
          <w:p w:rsidR="0041028B" w:rsidRDefault="0041028B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41028B" w:rsidRDefault="0041028B" w:rsidP="00410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AE1BC1" w:rsidTr="00AE1BC1">
        <w:tc>
          <w:tcPr>
            <w:tcW w:w="2235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12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ПОДПРОГРАММА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«Молодежная политика»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ПАСПОРТ</w:t>
      </w:r>
    </w:p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>подпрограммы «Молодежная политика»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346A67" w:rsidRDefault="00AE1BC1" w:rsidP="0099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подпрограмма  «Молодежная политика» (далее –  Подпрограмма)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АБГО СК</w:t>
            </w:r>
          </w:p>
          <w:p w:rsidR="00AE1BC1" w:rsidRPr="00D12F1F" w:rsidRDefault="00AE1BC1" w:rsidP="00A87CA5">
            <w:pPr>
              <w:jc w:val="both"/>
              <w:rPr>
                <w:rFonts w:eastAsia="Times New Roman"/>
                <w:szCs w:val="28"/>
              </w:rPr>
            </w:pPr>
            <w:r w:rsidRPr="00D12F1F">
              <w:rPr>
                <w:rFonts w:eastAsia="Times New Roman"/>
                <w:szCs w:val="28"/>
              </w:rPr>
              <w:t>УО и МП АБГО СК</w:t>
            </w:r>
          </w:p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E1BC1" w:rsidTr="00AE1BC1">
        <w:tc>
          <w:tcPr>
            <w:tcW w:w="266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AE1BC1" w:rsidRPr="00D12F1F" w:rsidRDefault="00206FD3" w:rsidP="00206F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муниципальное учреждение «</w:t>
            </w:r>
            <w:proofErr w:type="spellStart"/>
            <w:r w:rsidRPr="00D12F1F">
              <w:rPr>
                <w:szCs w:val="28"/>
                <w:lang w:eastAsia="ru-RU"/>
              </w:rPr>
              <w:t>Благодарненский</w:t>
            </w:r>
            <w:proofErr w:type="spellEnd"/>
            <w:r w:rsidRPr="00D12F1F">
              <w:rPr>
                <w:szCs w:val="28"/>
                <w:lang w:eastAsia="ru-RU"/>
              </w:rPr>
              <w:t xml:space="preserve"> центр молодежи»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346A67" w:rsidRPr="00D12F1F" w:rsidRDefault="00206FD3" w:rsidP="00995F58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>не предусмотрены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10" w:type="dxa"/>
            <w:hideMark/>
          </w:tcPr>
          <w:p w:rsidR="00346A67" w:rsidRDefault="00AE1BC1" w:rsidP="00BA6F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Обеспечение  и создание  комфортных условий </w:t>
            </w:r>
            <w:r w:rsidR="00BA6FAF">
              <w:t>в округе</w:t>
            </w:r>
            <w:r>
              <w:t xml:space="preserve"> для трудового, духовного, физического и творческого развития молодого человека 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r w:rsidR="00BA6FAF">
              <w:t>Благодарненского городского округа Ставропольского края</w:t>
            </w:r>
            <w:r>
              <w:rPr>
                <w:szCs w:val="28"/>
                <w:lang w:eastAsia="ru-RU"/>
              </w:rPr>
              <w:t>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r w:rsidR="00BA6FAF">
              <w:t>Благодарненского городского округа Ставропольского края;</w:t>
            </w:r>
            <w:r>
              <w:rPr>
                <w:szCs w:val="28"/>
                <w:lang w:eastAsia="ru-RU"/>
              </w:rPr>
              <w:t xml:space="preserve"> </w:t>
            </w:r>
          </w:p>
          <w:p w:rsidR="00346A67" w:rsidRDefault="00AE1BC1" w:rsidP="00BA6F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t xml:space="preserve">доля молодых граждан, принимающих участие в волонтерском движении, в общем количестве молодых граждан </w:t>
            </w:r>
            <w:r w:rsidR="00BA6FAF">
              <w:t>Благодарненского городского округа Ставропольского края.</w:t>
            </w:r>
          </w:p>
        </w:tc>
      </w:tr>
      <w:tr w:rsidR="00AE1BC1" w:rsidTr="00AE1BC1">
        <w:tc>
          <w:tcPr>
            <w:tcW w:w="2660" w:type="dxa"/>
            <w:hideMark/>
          </w:tcPr>
          <w:p w:rsidR="00346A67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2019 -2021 годы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Pr="00D12F1F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12F1F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95F58" w:rsidRPr="00D12F1F" w:rsidRDefault="00995F58" w:rsidP="00995F58">
            <w:pPr>
              <w:jc w:val="both"/>
              <w:rPr>
                <w:szCs w:val="28"/>
                <w:lang w:eastAsia="ru-RU"/>
              </w:rPr>
            </w:pPr>
            <w:r w:rsidRPr="00D12F1F">
              <w:t xml:space="preserve">Объем финансового обеспечения Подпрограммы за счет всех источников финансирования составит  </w:t>
            </w:r>
            <w:r w:rsidRPr="00D12F1F">
              <w:rPr>
                <w:szCs w:val="28"/>
                <w:lang w:eastAsia="ru-RU"/>
              </w:rPr>
              <w:t>7 383,8</w:t>
            </w:r>
            <w:r w:rsidR="00DD3D92" w:rsidRPr="00D12F1F">
              <w:rPr>
                <w:szCs w:val="28"/>
                <w:lang w:eastAsia="ru-RU"/>
              </w:rPr>
              <w:t>4</w:t>
            </w:r>
            <w:r w:rsidRPr="00D12F1F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995F58" w:rsidRPr="00D12F1F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2019 году –  2 461,28 тыс. руб.; </w:t>
            </w:r>
          </w:p>
          <w:p w:rsidR="00995F58" w:rsidRPr="00D12F1F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995F58" w:rsidRPr="00D12F1F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>2021 году –  2 461,28 тыс. руб.</w:t>
            </w:r>
          </w:p>
          <w:p w:rsidR="00995F58" w:rsidRPr="00D12F1F" w:rsidRDefault="00995F58" w:rsidP="00995F58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AE1BC1" w:rsidRPr="00D12F1F" w:rsidRDefault="00995F58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lastRenderedPageBreak/>
              <w:t>за счет средств</w:t>
            </w:r>
            <w:r w:rsidR="00AE1BC1" w:rsidRPr="00D12F1F">
              <w:rPr>
                <w:szCs w:val="28"/>
                <w:lang w:eastAsia="ru-RU"/>
              </w:rPr>
              <w:t xml:space="preserve"> местного бюджета всего -7 383,8</w:t>
            </w:r>
            <w:r w:rsidR="00DD3D92" w:rsidRPr="00D12F1F">
              <w:rPr>
                <w:szCs w:val="28"/>
                <w:lang w:eastAsia="ru-RU"/>
              </w:rPr>
              <w:t>4</w:t>
            </w:r>
            <w:r w:rsidR="00AE1BC1" w:rsidRPr="00D12F1F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AE1BC1" w:rsidRPr="00D12F1F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2019 году –  2 461,28 тыс. руб.; </w:t>
            </w:r>
          </w:p>
          <w:p w:rsidR="00AE1BC1" w:rsidRPr="00D12F1F" w:rsidRDefault="00AE1BC1" w:rsidP="00A87CA5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346A67" w:rsidRPr="00D12F1F" w:rsidRDefault="00206FD3" w:rsidP="00F105E3">
            <w:pPr>
              <w:ind w:firstLine="317"/>
              <w:jc w:val="both"/>
              <w:rPr>
                <w:szCs w:val="28"/>
                <w:lang w:eastAsia="ru-RU"/>
              </w:rPr>
            </w:pPr>
            <w:r w:rsidRPr="00D12F1F">
              <w:rPr>
                <w:szCs w:val="28"/>
                <w:lang w:eastAsia="ru-RU"/>
              </w:rPr>
              <w:t xml:space="preserve">2021 году –  2 461,28 тыс. </w:t>
            </w:r>
            <w:proofErr w:type="spellStart"/>
            <w:r w:rsidRPr="00D12F1F">
              <w:rPr>
                <w:szCs w:val="28"/>
                <w:lang w:eastAsia="ru-RU"/>
              </w:rPr>
              <w:t>руб</w:t>
            </w:r>
            <w:proofErr w:type="spellEnd"/>
            <w:r w:rsidRPr="00D12F1F">
              <w:rPr>
                <w:szCs w:val="28"/>
                <w:lang w:eastAsia="ru-RU"/>
              </w:rPr>
              <w:t>;</w:t>
            </w:r>
          </w:p>
          <w:p w:rsidR="00206FD3" w:rsidRPr="00D12F1F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>за счет сре</w:t>
            </w:r>
            <w:proofErr w:type="gramStart"/>
            <w:r w:rsidRPr="00D12F1F">
              <w:rPr>
                <w:lang w:eastAsia="en-US"/>
              </w:rPr>
              <w:t>дств др</w:t>
            </w:r>
            <w:proofErr w:type="gramEnd"/>
            <w:r w:rsidRPr="00D12F1F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206FD3" w:rsidRPr="00D12F1F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2019 год – 0,0 тыс. рублей;</w:t>
            </w:r>
          </w:p>
          <w:p w:rsidR="00206FD3" w:rsidRPr="00D12F1F" w:rsidRDefault="00206FD3" w:rsidP="00206FD3">
            <w:pPr>
              <w:pStyle w:val="ConsPlusCell"/>
              <w:jc w:val="both"/>
              <w:rPr>
                <w:lang w:eastAsia="en-US"/>
              </w:rPr>
            </w:pPr>
            <w:r w:rsidRPr="00D12F1F">
              <w:rPr>
                <w:lang w:eastAsia="en-US"/>
              </w:rPr>
              <w:t xml:space="preserve">      2020 год -  0,0 тыс. рублей;</w:t>
            </w:r>
          </w:p>
          <w:p w:rsidR="00206FD3" w:rsidRPr="00D12F1F" w:rsidRDefault="00206FD3" w:rsidP="00206FD3">
            <w:pPr>
              <w:pStyle w:val="ConsPlusCell"/>
              <w:jc w:val="both"/>
            </w:pPr>
            <w:r w:rsidRPr="00D12F1F">
              <w:rPr>
                <w:lang w:eastAsia="en-US"/>
              </w:rPr>
              <w:t xml:space="preserve">      2021 год -  0,0 тыс. рублей.</w:t>
            </w:r>
          </w:p>
        </w:tc>
      </w:tr>
      <w:tr w:rsidR="00AE1BC1" w:rsidTr="00AE1BC1">
        <w:tc>
          <w:tcPr>
            <w:tcW w:w="266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увеличение доли молодых граждан, задействованных в мероприятиях по реализации молодежной политики в общем количестве молодых граждан округа до 64 процента;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округа до 1,8 процентов;</w:t>
            </w:r>
          </w:p>
          <w:p w:rsidR="00AE1BC1" w:rsidRDefault="00AE1BC1" w:rsidP="00A87C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увеличение доли молодых граждан, принимающих участие в волонтерском движении, в общем количестве молодых граждан  округа до 4,5процентов</w:t>
            </w:r>
          </w:p>
        </w:tc>
      </w:tr>
    </w:tbl>
    <w:p w:rsidR="00AE1BC1" w:rsidRDefault="00AE1BC1" w:rsidP="00A87CA5">
      <w:pPr>
        <w:autoSpaceDE w:val="0"/>
        <w:autoSpaceDN w:val="0"/>
        <w:adjustRightInd w:val="0"/>
        <w:rPr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Характеристика основных мероприятий подпрограммы</w:t>
      </w:r>
    </w:p>
    <w:p w:rsidR="00AE1BC1" w:rsidRDefault="00AE1BC1" w:rsidP="00A87CA5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Подпрограммой предусмотрено реализация основного мероприятия, направленного на обеспечение  и создание  комфортных условий в округе для трудового, духовного, физического и творческого развития молодого человека: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Организация </w:t>
      </w:r>
      <w:r>
        <w:t>досуга молодежи.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Непосредственным результатом реализации данного основного мероприятия Подпрограммы станет: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>доля молодых граждан, задействованных в мероприятиях по реализации молодежной политики в общем количестве молодых граждан округа</w:t>
      </w:r>
      <w:r>
        <w:rPr>
          <w:szCs w:val="28"/>
          <w:lang w:eastAsia="ru-RU"/>
        </w:rPr>
        <w:t>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</w:r>
      <w:r>
        <w:rPr>
          <w:szCs w:val="28"/>
          <w:lang w:eastAsia="ru-RU"/>
        </w:rPr>
        <w:t xml:space="preserve"> 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t>доля молодых граждан, принимающих участие в волонтерском движении, в общем количестве молодых граждан округа</w:t>
      </w:r>
      <w:r>
        <w:rPr>
          <w:szCs w:val="28"/>
          <w:lang w:eastAsia="ru-RU"/>
        </w:rPr>
        <w:tab/>
        <w:t>.</w:t>
      </w:r>
    </w:p>
    <w:p w:rsidR="00AE1BC1" w:rsidRDefault="00AE1BC1" w:rsidP="00A87CA5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Перечень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Объемы и источники финансового обеспечения подпрограммы приведены в приложении 3 к Программе.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Сроки реализации Программы - 2019- 2021 годы.</w:t>
      </w:r>
    </w:p>
    <w:p w:rsidR="00AE1BC1" w:rsidRDefault="00AE1BC1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DD3D92" w:rsidRDefault="00DD3D92" w:rsidP="00A87CA5">
      <w:pPr>
        <w:jc w:val="center"/>
        <w:rPr>
          <w:rFonts w:eastAsia="Times New Roman"/>
          <w:bCs/>
          <w:szCs w:val="28"/>
          <w:lang w:eastAsia="ru-RU"/>
        </w:rPr>
      </w:pPr>
    </w:p>
    <w:p w:rsidR="00AE1BC1" w:rsidRDefault="00AE1BC1" w:rsidP="00A87CA5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41028B" w:rsidTr="00AE1BC1">
        <w:tc>
          <w:tcPr>
            <w:tcW w:w="2235" w:type="dxa"/>
          </w:tcPr>
          <w:p w:rsidR="0041028B" w:rsidRDefault="0041028B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41028B" w:rsidRDefault="0041028B" w:rsidP="00410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AE1BC1" w:rsidTr="00AE1BC1">
        <w:tc>
          <w:tcPr>
            <w:tcW w:w="2235" w:type="dxa"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13</w:t>
            </w:r>
          </w:p>
          <w:p w:rsidR="00AE1BC1" w:rsidRDefault="00AE1BC1" w:rsidP="00346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AE1BC1" w:rsidRDefault="00AE1BC1" w:rsidP="00346A6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AE1BC1" w:rsidRDefault="00AE1BC1" w:rsidP="00346A67">
      <w:pPr>
        <w:pStyle w:val="ConsPlusCell"/>
        <w:spacing w:line="240" w:lineRule="exact"/>
        <w:jc w:val="both"/>
        <w:rPr>
          <w:b/>
          <w:bCs/>
        </w:rPr>
      </w:pPr>
      <w:r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>
        <w:rPr>
          <w:b/>
          <w:bCs/>
        </w:rPr>
        <w:t xml:space="preserve"> </w:t>
      </w:r>
      <w:r>
        <w:rPr>
          <w:bCs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</w:rPr>
        <w:t>»</w:t>
      </w: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1BC1" w:rsidRDefault="00AE1BC1" w:rsidP="00A87CA5">
      <w:pPr>
        <w:pStyle w:val="ConsPlusCell"/>
        <w:jc w:val="both"/>
      </w:pPr>
      <w:r>
        <w:rPr>
          <w:rFonts w:ascii="Times New Roman CYR" w:hAnsi="Times New Roman CYR" w:cs="Times New Roman CYR"/>
        </w:rPr>
        <w:t xml:space="preserve">      </w:t>
      </w:r>
      <w:proofErr w:type="gramStart"/>
      <w:r>
        <w:t xml:space="preserve">Основным мероприятием подпрограммы 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 </w:t>
      </w:r>
      <w:r>
        <w:rPr>
          <w:bCs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 xml:space="preserve">» </w:t>
      </w:r>
      <w:r>
        <w:t xml:space="preserve"> (далее соответственно - Подпрограмма, Программа) является обеспечение деятельности органов местного самоуправления  Благодарненского городского округа Ставропольского края по реализации муниципальной Программы.</w:t>
      </w:r>
      <w:proofErr w:type="gramEnd"/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законом, Уставом Благодарненского городского округа Ставропольского края и </w:t>
      </w:r>
      <w:hyperlink r:id="rId18" w:history="1">
        <w:r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>
        <w:rPr>
          <w:rFonts w:eastAsia="Times New Roman"/>
          <w:szCs w:val="28"/>
          <w:lang w:eastAsia="ru-RU"/>
        </w:rPr>
        <w:t xml:space="preserve"> об администрации Благодарненского городского округа Ставропольского края;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AE1BC1" w:rsidRDefault="00AE1BC1" w:rsidP="00A87CA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AE1BC1" w:rsidRDefault="003E1434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19" w:history="1">
        <w:r w:rsidR="00AE1BC1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AE1BC1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AE1BC1" w:rsidRDefault="00AE1BC1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DD3D92" w:rsidRDefault="00DD3D92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AE1BC1" w:rsidTr="00AE1BC1">
        <w:trPr>
          <w:trHeight w:val="749"/>
        </w:trPr>
        <w:tc>
          <w:tcPr>
            <w:tcW w:w="6852" w:type="dxa"/>
            <w:hideMark/>
          </w:tcPr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главы  администрации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AE1BC1" w:rsidRDefault="00AE1BC1" w:rsidP="00346A67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</w:t>
            </w:r>
          </w:p>
        </w:tc>
        <w:tc>
          <w:tcPr>
            <w:tcW w:w="2549" w:type="dxa"/>
          </w:tcPr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</w:p>
          <w:p w:rsidR="00AE1BC1" w:rsidRDefault="00AE1BC1" w:rsidP="00346A6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41028B" w:rsidRDefault="0041028B" w:rsidP="0041028B">
      <w:pPr>
        <w:pStyle w:val="ConsPlusNormal"/>
        <w:spacing w:line="240" w:lineRule="exact"/>
        <w:jc w:val="center"/>
      </w:pPr>
    </w:p>
    <w:p w:rsidR="0041028B" w:rsidRDefault="0041028B" w:rsidP="0041028B">
      <w:pPr>
        <w:pStyle w:val="ConsPlusNormal"/>
        <w:spacing w:line="240" w:lineRule="exact"/>
        <w:jc w:val="center"/>
      </w:pPr>
    </w:p>
    <w:p w:rsidR="00AE1BC1" w:rsidRDefault="00AE1BC1" w:rsidP="00A87CA5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Sect="00AE1BC1">
      <w:headerReference w:type="even" r:id="rId20"/>
      <w:headerReference w:type="default" r:id="rId21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34" w:rsidRDefault="003E1434" w:rsidP="00AE1BC1">
      <w:r>
        <w:separator/>
      </w:r>
    </w:p>
  </w:endnote>
  <w:endnote w:type="continuationSeparator" w:id="0">
    <w:p w:rsidR="003E1434" w:rsidRDefault="003E1434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34" w:rsidRDefault="003E1434" w:rsidP="00AE1BC1">
      <w:r>
        <w:separator/>
      </w:r>
    </w:p>
  </w:footnote>
  <w:footnote w:type="continuationSeparator" w:id="0">
    <w:p w:rsidR="003E1434" w:rsidRDefault="003E1434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83" w:rsidRDefault="00AD0983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0983" w:rsidRDefault="00AD0983" w:rsidP="00A87C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83" w:rsidRDefault="00AD098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C6046"/>
    <w:rsid w:val="0012178A"/>
    <w:rsid w:val="001303CD"/>
    <w:rsid w:val="00147EE6"/>
    <w:rsid w:val="001A7DA8"/>
    <w:rsid w:val="001E1251"/>
    <w:rsid w:val="001E232A"/>
    <w:rsid w:val="00206FD3"/>
    <w:rsid w:val="00214FF7"/>
    <w:rsid w:val="00222BD7"/>
    <w:rsid w:val="00277B7D"/>
    <w:rsid w:val="00280515"/>
    <w:rsid w:val="00295D47"/>
    <w:rsid w:val="002C0E4C"/>
    <w:rsid w:val="002C0FF4"/>
    <w:rsid w:val="002C50CB"/>
    <w:rsid w:val="002F5576"/>
    <w:rsid w:val="00346A67"/>
    <w:rsid w:val="003660D2"/>
    <w:rsid w:val="003671A5"/>
    <w:rsid w:val="00397630"/>
    <w:rsid w:val="003C573E"/>
    <w:rsid w:val="003E1434"/>
    <w:rsid w:val="004052EE"/>
    <w:rsid w:val="0041028B"/>
    <w:rsid w:val="00412174"/>
    <w:rsid w:val="0042077F"/>
    <w:rsid w:val="00436318"/>
    <w:rsid w:val="0044425F"/>
    <w:rsid w:val="004545D2"/>
    <w:rsid w:val="00464C1C"/>
    <w:rsid w:val="004C0A20"/>
    <w:rsid w:val="004D7E06"/>
    <w:rsid w:val="004E3855"/>
    <w:rsid w:val="005159FD"/>
    <w:rsid w:val="005544A5"/>
    <w:rsid w:val="00626DF3"/>
    <w:rsid w:val="00654E7D"/>
    <w:rsid w:val="00681C9F"/>
    <w:rsid w:val="006B212B"/>
    <w:rsid w:val="006C30AC"/>
    <w:rsid w:val="0070423F"/>
    <w:rsid w:val="00714A50"/>
    <w:rsid w:val="0074484A"/>
    <w:rsid w:val="00761BF8"/>
    <w:rsid w:val="007654AB"/>
    <w:rsid w:val="007708A1"/>
    <w:rsid w:val="00771D15"/>
    <w:rsid w:val="00773F01"/>
    <w:rsid w:val="007D0EC5"/>
    <w:rsid w:val="007F3FD2"/>
    <w:rsid w:val="008074C2"/>
    <w:rsid w:val="00813EE7"/>
    <w:rsid w:val="008157D9"/>
    <w:rsid w:val="008200B2"/>
    <w:rsid w:val="00861F6F"/>
    <w:rsid w:val="00875BC1"/>
    <w:rsid w:val="00883362"/>
    <w:rsid w:val="008A2247"/>
    <w:rsid w:val="008A6567"/>
    <w:rsid w:val="008E017D"/>
    <w:rsid w:val="00926CF8"/>
    <w:rsid w:val="009901EA"/>
    <w:rsid w:val="00995F58"/>
    <w:rsid w:val="009A240F"/>
    <w:rsid w:val="00A132B1"/>
    <w:rsid w:val="00A15A82"/>
    <w:rsid w:val="00A3128F"/>
    <w:rsid w:val="00A7004D"/>
    <w:rsid w:val="00A709C1"/>
    <w:rsid w:val="00A87CA5"/>
    <w:rsid w:val="00AD0983"/>
    <w:rsid w:val="00AE18F0"/>
    <w:rsid w:val="00AE1BC1"/>
    <w:rsid w:val="00B125AF"/>
    <w:rsid w:val="00B36A2F"/>
    <w:rsid w:val="00B649DE"/>
    <w:rsid w:val="00BA6FAF"/>
    <w:rsid w:val="00BD55BE"/>
    <w:rsid w:val="00BF1502"/>
    <w:rsid w:val="00C060D2"/>
    <w:rsid w:val="00C320EA"/>
    <w:rsid w:val="00CA2524"/>
    <w:rsid w:val="00CC31D6"/>
    <w:rsid w:val="00D020AE"/>
    <w:rsid w:val="00D06735"/>
    <w:rsid w:val="00D12F1F"/>
    <w:rsid w:val="00D31EA3"/>
    <w:rsid w:val="00D35263"/>
    <w:rsid w:val="00D76BF9"/>
    <w:rsid w:val="00DC55E6"/>
    <w:rsid w:val="00DD3D92"/>
    <w:rsid w:val="00E603B1"/>
    <w:rsid w:val="00E806B6"/>
    <w:rsid w:val="00EB0430"/>
    <w:rsid w:val="00EB22B5"/>
    <w:rsid w:val="00EC115D"/>
    <w:rsid w:val="00ED2499"/>
    <w:rsid w:val="00EF1798"/>
    <w:rsid w:val="00F105E3"/>
    <w:rsid w:val="00F54259"/>
    <w:rsid w:val="00F6436E"/>
    <w:rsid w:val="00F678B1"/>
    <w:rsid w:val="00F81106"/>
    <w:rsid w:val="00F84FA2"/>
    <w:rsid w:val="00F9518A"/>
    <w:rsid w:val="00FF14D1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uiPriority w:val="99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uiPriority w:val="99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DB36FFECA2F36DB59DD85003EFD6908C990D7CD38DA77E1F1165B73F6D454B3A728B5D7C68534A44B48FC7150D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yperlink" Target="consultantplus://offline/ref=A2F5632B0356F9551B52F368B81F05E192E96C5529BAD64B613B1A9C5D92DF233718E9E0F7EEE70C7E389AMCpB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ABE3-01BC-49A7-B029-C23122DA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65</Pages>
  <Words>16443</Words>
  <Characters>93731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35</cp:revision>
  <cp:lastPrinted>2019-03-06T05:58:00Z</cp:lastPrinted>
  <dcterms:created xsi:type="dcterms:W3CDTF">2018-11-27T04:43:00Z</dcterms:created>
  <dcterms:modified xsi:type="dcterms:W3CDTF">2019-03-07T05:31:00Z</dcterms:modified>
</cp:coreProperties>
</file>