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52" w:rsidRDefault="00E15252">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E15252" w:rsidRDefault="00E15252">
      <w:pPr>
        <w:pStyle w:val="ConsPlusNormal"/>
        <w:ind w:firstLine="540"/>
        <w:jc w:val="both"/>
        <w:outlineLvl w:val="0"/>
      </w:pPr>
    </w:p>
    <w:p w:rsidR="00E15252" w:rsidRDefault="00E15252">
      <w:pPr>
        <w:pStyle w:val="ConsPlusNormal"/>
        <w:jc w:val="right"/>
      </w:pPr>
      <w:r>
        <w:t xml:space="preserve">Бесплатно подписаться на обзоры на сайте </w:t>
      </w:r>
      <w:proofErr w:type="spellStart"/>
      <w:r>
        <w:t>КонсультантПлюс</w:t>
      </w:r>
      <w:proofErr w:type="spellEnd"/>
    </w:p>
    <w:p w:rsidR="00E15252" w:rsidRDefault="00E15252">
      <w:pPr>
        <w:pStyle w:val="ConsPlusNormal"/>
      </w:pPr>
    </w:p>
    <w:p w:rsidR="00E15252" w:rsidRDefault="00E15252">
      <w:pPr>
        <w:pStyle w:val="ConsPlusTitle"/>
        <w:jc w:val="center"/>
      </w:pPr>
      <w:r>
        <w:t>ОСНОВНЫЕ ИЗМЕНЕНИЯ НАЛОГОВОГО ЗАКОНОДАТЕЛЬСТВА В 2019 ГОДУ</w:t>
      </w:r>
    </w:p>
    <w:p w:rsidR="00E15252" w:rsidRDefault="00E15252">
      <w:pPr>
        <w:pStyle w:val="ConsPlusNormal"/>
        <w:ind w:firstLine="540"/>
        <w:jc w:val="both"/>
      </w:pPr>
    </w:p>
    <w:p w:rsidR="00E15252" w:rsidRDefault="00E15252">
      <w:pPr>
        <w:pStyle w:val="ConsPlusNormal"/>
        <w:ind w:firstLine="540"/>
        <w:jc w:val="both"/>
      </w:pPr>
      <w:r>
        <w:t>Исключительные права на представленный материал принадлежат АО "Консультант Плюс".</w:t>
      </w:r>
    </w:p>
    <w:p w:rsidR="00E15252" w:rsidRDefault="00E15252">
      <w:pPr>
        <w:pStyle w:val="ConsPlusNormal"/>
        <w:spacing w:before="220"/>
        <w:ind w:firstLine="540"/>
        <w:jc w:val="both"/>
      </w:pPr>
      <w:r>
        <w:t>Материал подготовлен с использованием правовых актов по состоянию на 04.01.2019.</w:t>
      </w:r>
    </w:p>
    <w:p w:rsidR="00E15252" w:rsidRDefault="00E15252">
      <w:pPr>
        <w:pStyle w:val="ConsPlusNormal"/>
      </w:pPr>
    </w:p>
    <w:p w:rsidR="00E15252" w:rsidRDefault="00E15252">
      <w:pPr>
        <w:pStyle w:val="ConsPlusTitle"/>
        <w:jc w:val="center"/>
        <w:outlineLvl w:val="0"/>
      </w:pPr>
      <w:r>
        <w:t>Общие правила уплаты и взыскания налогов, страховых взносов,</w:t>
      </w:r>
    </w:p>
    <w:p w:rsidR="00E15252" w:rsidRDefault="00E15252">
      <w:pPr>
        <w:pStyle w:val="ConsPlusTitle"/>
        <w:jc w:val="center"/>
      </w:pPr>
      <w:r>
        <w:t>ответственность за нарушения</w:t>
      </w:r>
    </w:p>
    <w:p w:rsidR="00E15252" w:rsidRDefault="00E15252">
      <w:pPr>
        <w:pStyle w:val="ConsPlusTitle"/>
        <w:jc w:val="center"/>
      </w:pPr>
      <w:r>
        <w:t xml:space="preserve">(часть первая </w:t>
      </w:r>
      <w:hyperlink r:id="rId6" w:history="1">
        <w:r>
          <w:rPr>
            <w:color w:val="0000FF"/>
          </w:rPr>
          <w:t>НК</w:t>
        </w:r>
      </w:hyperlink>
      <w:r>
        <w:t xml:space="preserve"> РФ)</w:t>
      </w:r>
    </w:p>
    <w:p w:rsidR="00E15252" w:rsidRDefault="00E15252">
      <w:pPr>
        <w:pStyle w:val="ConsPlusNormal"/>
        <w:jc w:val="center"/>
      </w:pPr>
    </w:p>
    <w:p w:rsidR="00E15252" w:rsidRDefault="00E15252">
      <w:pPr>
        <w:pStyle w:val="ConsPlusTitle"/>
        <w:jc w:val="center"/>
        <w:outlineLvl w:val="1"/>
      </w:pPr>
      <w:r>
        <w:t>Январь</w:t>
      </w:r>
    </w:p>
    <w:p w:rsidR="00E15252" w:rsidRDefault="00E15252">
      <w:pPr>
        <w:pStyle w:val="ConsPlusNormal"/>
        <w:jc w:val="center"/>
      </w:pPr>
    </w:p>
    <w:p w:rsidR="00E15252" w:rsidRDefault="00E15252">
      <w:pPr>
        <w:pStyle w:val="ConsPlusNormal"/>
        <w:ind w:firstLine="540"/>
        <w:jc w:val="both"/>
        <w:outlineLvl w:val="2"/>
      </w:pPr>
      <w:r>
        <w:rPr>
          <w:b/>
        </w:rPr>
        <w:t xml:space="preserve">С 9 января заявления о возврате и зачете подавайте в </w:t>
      </w:r>
      <w:proofErr w:type="gramStart"/>
      <w:r>
        <w:rPr>
          <w:b/>
        </w:rPr>
        <w:t>налоговую</w:t>
      </w:r>
      <w:proofErr w:type="gramEnd"/>
      <w:r>
        <w:rPr>
          <w:b/>
        </w:rPr>
        <w:t xml:space="preserve"> по новым формам</w:t>
      </w:r>
    </w:p>
    <w:p w:rsidR="00E15252" w:rsidRDefault="00E15252">
      <w:pPr>
        <w:pStyle w:val="ConsPlusNormal"/>
        <w:spacing w:before="220"/>
        <w:ind w:firstLine="540"/>
        <w:jc w:val="both"/>
      </w:pPr>
      <w:r>
        <w:t xml:space="preserve">ФНС обновила бланки двух заявлений: о </w:t>
      </w:r>
      <w:hyperlink r:id="rId7" w:history="1">
        <w:r>
          <w:rPr>
            <w:color w:val="0000FF"/>
          </w:rPr>
          <w:t>возврате переплаты</w:t>
        </w:r>
      </w:hyperlink>
      <w:r>
        <w:t xml:space="preserve"> по налогам, сборам, страховым взносам, пеням и штрафам, а также о </w:t>
      </w:r>
      <w:hyperlink r:id="rId8" w:history="1">
        <w:r>
          <w:rPr>
            <w:color w:val="0000FF"/>
          </w:rPr>
          <w:t>зачете этих платежей</w:t>
        </w:r>
      </w:hyperlink>
      <w:r>
        <w:t>.</w:t>
      </w:r>
    </w:p>
    <w:p w:rsidR="00E15252" w:rsidRDefault="00E15252">
      <w:pPr>
        <w:pStyle w:val="ConsPlusNormal"/>
        <w:spacing w:before="220"/>
        <w:ind w:firstLine="540"/>
        <w:jc w:val="both"/>
      </w:pPr>
      <w:r>
        <w:t xml:space="preserve">Отличий от прежних форм </w:t>
      </w:r>
      <w:hyperlink r:id="rId9" w:history="1">
        <w:r>
          <w:rPr>
            <w:color w:val="0000FF"/>
          </w:rPr>
          <w:t>немного</w:t>
        </w:r>
      </w:hyperlink>
      <w:r>
        <w:t>.</w:t>
      </w:r>
    </w:p>
    <w:p w:rsidR="00E15252" w:rsidRDefault="00E15252">
      <w:pPr>
        <w:pStyle w:val="ConsPlusNormal"/>
        <w:spacing w:before="220"/>
        <w:ind w:firstLine="540"/>
        <w:jc w:val="both"/>
      </w:pPr>
      <w:r>
        <w:rPr>
          <w:i/>
        </w:rPr>
        <w:t xml:space="preserve">Документ: </w:t>
      </w:r>
      <w:hyperlink r:id="rId10" w:history="1">
        <w:r>
          <w:rPr>
            <w:i/>
            <w:color w:val="0000FF"/>
          </w:rPr>
          <w:t>Приказ</w:t>
        </w:r>
      </w:hyperlink>
      <w:r>
        <w:rPr>
          <w:i/>
        </w:rPr>
        <w:t xml:space="preserve"> ФНС России от 30.11.2018 N ММВ-7-8/670@</w:t>
      </w:r>
    </w:p>
    <w:p w:rsidR="00E15252" w:rsidRDefault="00E15252">
      <w:pPr>
        <w:pStyle w:val="ConsPlusNormal"/>
        <w:ind w:firstLine="540"/>
        <w:jc w:val="both"/>
      </w:pPr>
    </w:p>
    <w:p w:rsidR="00E15252" w:rsidRDefault="00E15252">
      <w:pPr>
        <w:pStyle w:val="ConsPlusNormal"/>
        <w:ind w:firstLine="540"/>
        <w:jc w:val="both"/>
        <w:outlineLvl w:val="2"/>
      </w:pPr>
      <w:r>
        <w:rPr>
          <w:b/>
        </w:rPr>
        <w:t xml:space="preserve">С 4 января изменены правила заверки документов </w:t>
      </w:r>
      <w:proofErr w:type="gramStart"/>
      <w:r>
        <w:rPr>
          <w:b/>
        </w:rPr>
        <w:t>для</w:t>
      </w:r>
      <w:proofErr w:type="gramEnd"/>
      <w:r>
        <w:rPr>
          <w:b/>
        </w:rPr>
        <w:t xml:space="preserve"> налоговой</w:t>
      </w:r>
    </w:p>
    <w:p w:rsidR="00E15252" w:rsidRDefault="00E15252">
      <w:pPr>
        <w:pStyle w:val="ConsPlusNormal"/>
        <w:spacing w:before="220"/>
        <w:ind w:firstLine="540"/>
        <w:jc w:val="both"/>
      </w:pPr>
      <w:r>
        <w:t>Существенных отличий от сложившейся практики немного:</w:t>
      </w:r>
    </w:p>
    <w:p w:rsidR="00E15252" w:rsidRDefault="00E15252">
      <w:pPr>
        <w:pStyle w:val="ConsPlusNormal"/>
        <w:spacing w:before="220"/>
        <w:ind w:firstLine="540"/>
        <w:jc w:val="both"/>
      </w:pPr>
      <w:r>
        <w:t xml:space="preserve">- сшив </w:t>
      </w:r>
      <w:r>
        <w:rPr>
          <w:b/>
        </w:rPr>
        <w:t>многостраничного</w:t>
      </w:r>
      <w:r>
        <w:t xml:space="preserve"> документа может включать </w:t>
      </w:r>
      <w:r>
        <w:rPr>
          <w:b/>
        </w:rPr>
        <w:t>более 150 листов</w:t>
      </w:r>
      <w:r>
        <w:t xml:space="preserve">. В </w:t>
      </w:r>
      <w:hyperlink r:id="rId11" w:history="1">
        <w:r>
          <w:rPr>
            <w:color w:val="0000FF"/>
          </w:rPr>
          <w:t>рекомендациях Минфина</w:t>
        </w:r>
      </w:hyperlink>
      <w:r>
        <w:t xml:space="preserve"> такого уточнения не было. Если в сшив включаются </w:t>
      </w:r>
      <w:r>
        <w:rPr>
          <w:b/>
        </w:rPr>
        <w:t>разные документы</w:t>
      </w:r>
      <w:r>
        <w:t xml:space="preserve">, то его объем - </w:t>
      </w:r>
      <w:r>
        <w:rPr>
          <w:b/>
        </w:rPr>
        <w:t>не более 150 листов</w:t>
      </w:r>
      <w:r>
        <w:t>;</w:t>
      </w:r>
    </w:p>
    <w:p w:rsidR="00E15252" w:rsidRDefault="00E15252">
      <w:pPr>
        <w:pStyle w:val="ConsPlusNormal"/>
        <w:spacing w:before="220"/>
        <w:ind w:firstLine="540"/>
        <w:jc w:val="both"/>
      </w:pPr>
      <w:r>
        <w:t>- прошивку документов не надо заверять печатью, даже если она есть. Достаточно поставить подпись, которая частично захватывает бумажную наклейку. Прежде печать обычно ставили.</w:t>
      </w:r>
    </w:p>
    <w:p w:rsidR="00E15252" w:rsidRDefault="00E15252">
      <w:pPr>
        <w:pStyle w:val="ConsPlusNormal"/>
        <w:spacing w:before="220"/>
        <w:ind w:firstLine="540"/>
        <w:jc w:val="both"/>
      </w:pPr>
      <w:r>
        <w:t xml:space="preserve">Подробности в </w:t>
      </w:r>
      <w:hyperlink r:id="rId12" w:history="1">
        <w:r>
          <w:rPr>
            <w:color w:val="0000FF"/>
          </w:rPr>
          <w:t>обзоре</w:t>
        </w:r>
      </w:hyperlink>
      <w:r>
        <w:t>.</w:t>
      </w:r>
    </w:p>
    <w:p w:rsidR="00E15252" w:rsidRDefault="00E15252">
      <w:pPr>
        <w:pStyle w:val="ConsPlusNormal"/>
        <w:spacing w:before="220"/>
        <w:ind w:firstLine="540"/>
        <w:jc w:val="both"/>
      </w:pPr>
      <w:r>
        <w:rPr>
          <w:i/>
        </w:rPr>
        <w:t xml:space="preserve">Документ: </w:t>
      </w:r>
      <w:hyperlink r:id="rId13" w:history="1">
        <w:r>
          <w:rPr>
            <w:i/>
            <w:color w:val="0000FF"/>
          </w:rPr>
          <w:t>Приказ</w:t>
        </w:r>
      </w:hyperlink>
      <w:r>
        <w:rPr>
          <w:i/>
        </w:rPr>
        <w:t xml:space="preserve"> ФНС России от 07.11.2018 N ММВ-7-2/628@</w:t>
      </w:r>
    </w:p>
    <w:p w:rsidR="00E15252" w:rsidRDefault="00E15252">
      <w:pPr>
        <w:pStyle w:val="ConsPlusNormal"/>
        <w:ind w:firstLine="540"/>
        <w:jc w:val="both"/>
      </w:pPr>
    </w:p>
    <w:p w:rsidR="00E15252" w:rsidRDefault="00E15252">
      <w:pPr>
        <w:pStyle w:val="ConsPlusNormal"/>
        <w:ind w:firstLine="540"/>
        <w:jc w:val="both"/>
        <w:outlineLvl w:val="2"/>
      </w:pPr>
      <w:r>
        <w:rPr>
          <w:b/>
        </w:rPr>
        <w:t>Налоговики могут получать сведения об организац</w:t>
      </w:r>
      <w:proofErr w:type="gramStart"/>
      <w:r>
        <w:rPr>
          <w:b/>
        </w:rPr>
        <w:t>ии у ее</w:t>
      </w:r>
      <w:proofErr w:type="gramEnd"/>
      <w:r>
        <w:rPr>
          <w:b/>
        </w:rPr>
        <w:t xml:space="preserve"> аудиторов</w:t>
      </w:r>
    </w:p>
    <w:p w:rsidR="00E15252" w:rsidRDefault="00E15252">
      <w:pPr>
        <w:pStyle w:val="ConsPlusNormal"/>
        <w:spacing w:before="220"/>
        <w:ind w:firstLine="540"/>
        <w:jc w:val="both"/>
      </w:pPr>
      <w:r>
        <w:t>С 1 января инспекторы могут истребовать у аудитора сведения в двух случаях:</w:t>
      </w:r>
    </w:p>
    <w:p w:rsidR="00E15252" w:rsidRDefault="00E15252">
      <w:pPr>
        <w:pStyle w:val="ConsPlusNormal"/>
        <w:spacing w:before="220"/>
        <w:ind w:firstLine="540"/>
        <w:jc w:val="both"/>
      </w:pPr>
      <w:r>
        <w:t xml:space="preserve">- </w:t>
      </w:r>
      <w:hyperlink r:id="rId14" w:history="1">
        <w:r>
          <w:rPr>
            <w:color w:val="0000FF"/>
          </w:rPr>
          <w:t>клиент аудитора не передал налоговикам данные</w:t>
        </w:r>
      </w:hyperlink>
      <w:r>
        <w:t xml:space="preserve"> при выездной проверке или при проверке сделки между взаимозависимыми лицами;</w:t>
      </w:r>
    </w:p>
    <w:p w:rsidR="00E15252" w:rsidRDefault="00E15252">
      <w:pPr>
        <w:pStyle w:val="ConsPlusNormal"/>
        <w:spacing w:before="220"/>
        <w:ind w:firstLine="540"/>
        <w:jc w:val="both"/>
      </w:pPr>
      <w:r>
        <w:t xml:space="preserve">- </w:t>
      </w:r>
      <w:hyperlink r:id="rId15" w:history="1">
        <w:r>
          <w:rPr>
            <w:color w:val="0000FF"/>
          </w:rPr>
          <w:t>поступил запрос</w:t>
        </w:r>
      </w:hyperlink>
      <w:r>
        <w:t xml:space="preserve"> от компетентных органов иностранных государств.</w:t>
      </w:r>
    </w:p>
    <w:p w:rsidR="00E15252" w:rsidRDefault="00E15252">
      <w:pPr>
        <w:pStyle w:val="ConsPlusNormal"/>
        <w:spacing w:before="220"/>
        <w:ind w:firstLine="540"/>
        <w:jc w:val="both"/>
      </w:pPr>
      <w:r>
        <w:t>Аудиторы должны выполнить требование, если сведения:</w:t>
      </w:r>
    </w:p>
    <w:p w:rsidR="00E15252" w:rsidRDefault="00E15252">
      <w:pPr>
        <w:pStyle w:val="ConsPlusNormal"/>
        <w:spacing w:before="220"/>
        <w:ind w:firstLine="540"/>
        <w:jc w:val="both"/>
      </w:pPr>
      <w:r>
        <w:t xml:space="preserve">- </w:t>
      </w:r>
      <w:proofErr w:type="gramStart"/>
      <w:r>
        <w:t>нужны</w:t>
      </w:r>
      <w:proofErr w:type="gramEnd"/>
      <w:r>
        <w:t xml:space="preserve"> для </w:t>
      </w:r>
      <w:hyperlink r:id="rId16" w:history="1">
        <w:r>
          <w:rPr>
            <w:color w:val="0000FF"/>
          </w:rPr>
          <w:t>расчета</w:t>
        </w:r>
      </w:hyperlink>
      <w:r>
        <w:t xml:space="preserve"> налогов, сборов, страховых взносов;</w:t>
      </w:r>
    </w:p>
    <w:p w:rsidR="00E15252" w:rsidRDefault="00E15252">
      <w:pPr>
        <w:pStyle w:val="ConsPlusNormal"/>
        <w:spacing w:before="220"/>
        <w:ind w:firstLine="540"/>
        <w:jc w:val="both"/>
      </w:pPr>
      <w:proofErr w:type="gramStart"/>
      <w:r>
        <w:t xml:space="preserve">- </w:t>
      </w:r>
      <w:hyperlink r:id="rId17" w:history="1">
        <w:r>
          <w:rPr>
            <w:color w:val="0000FF"/>
          </w:rPr>
          <w:t>получены</w:t>
        </w:r>
      </w:hyperlink>
      <w:r>
        <w:t xml:space="preserve"> при осуществлении аудиторской деятельности или оказании связанных с ней услуг.</w:t>
      </w:r>
      <w:proofErr w:type="gramEnd"/>
    </w:p>
    <w:p w:rsidR="00E15252" w:rsidRDefault="00E15252">
      <w:pPr>
        <w:pStyle w:val="ConsPlusNormal"/>
        <w:spacing w:before="220"/>
        <w:ind w:firstLine="540"/>
        <w:jc w:val="both"/>
      </w:pPr>
      <w:r>
        <w:rPr>
          <w:i/>
        </w:rPr>
        <w:lastRenderedPageBreak/>
        <w:t xml:space="preserve">Документ: Федеральный </w:t>
      </w:r>
      <w:hyperlink r:id="rId18" w:history="1">
        <w:r>
          <w:rPr>
            <w:i/>
            <w:color w:val="0000FF"/>
          </w:rPr>
          <w:t>закон</w:t>
        </w:r>
      </w:hyperlink>
      <w:r>
        <w:rPr>
          <w:i/>
        </w:rPr>
        <w:t xml:space="preserve"> от 29.07.2018 N 231-ФЗ</w:t>
      </w:r>
    </w:p>
    <w:p w:rsidR="00E15252" w:rsidRDefault="00E15252">
      <w:pPr>
        <w:pStyle w:val="ConsPlusNormal"/>
        <w:ind w:firstLine="540"/>
        <w:jc w:val="both"/>
      </w:pPr>
    </w:p>
    <w:p w:rsidR="00E15252" w:rsidRDefault="00E15252">
      <w:pPr>
        <w:pStyle w:val="ConsPlusNormal"/>
        <w:ind w:firstLine="540"/>
        <w:jc w:val="both"/>
        <w:outlineLvl w:val="2"/>
      </w:pPr>
      <w:r>
        <w:rPr>
          <w:b/>
        </w:rPr>
        <w:t>Можно уточнять счет УФК по платежам в бюджет</w:t>
      </w:r>
    </w:p>
    <w:p w:rsidR="00E15252" w:rsidRDefault="00E15252">
      <w:pPr>
        <w:pStyle w:val="ConsPlusNormal"/>
        <w:spacing w:before="220"/>
        <w:ind w:firstLine="540"/>
        <w:jc w:val="both"/>
      </w:pPr>
      <w:r>
        <w:t xml:space="preserve">С 2019 года вы </w:t>
      </w:r>
      <w:hyperlink r:id="rId19" w:history="1">
        <w:r>
          <w:rPr>
            <w:color w:val="0000FF"/>
          </w:rPr>
          <w:t>можете уточнять</w:t>
        </w:r>
      </w:hyperlink>
      <w:r>
        <w:t xml:space="preserve"> счет Федерального казначейства в платежке по налогам, страховым взносам, сборам, пеням, а также штрафам. Есть три условия:</w:t>
      </w:r>
    </w:p>
    <w:p w:rsidR="00E15252" w:rsidRDefault="00E15252">
      <w:pPr>
        <w:pStyle w:val="ConsPlusNormal"/>
        <w:spacing w:before="220"/>
        <w:ind w:firstLine="540"/>
        <w:jc w:val="both"/>
      </w:pPr>
      <w:r>
        <w:t xml:space="preserve">- </w:t>
      </w:r>
      <w:proofErr w:type="gramStart"/>
      <w:r>
        <w:t>с даты платежа</w:t>
      </w:r>
      <w:proofErr w:type="gramEnd"/>
      <w:r>
        <w:t xml:space="preserve"> прошло не больше трех лет;</w:t>
      </w:r>
    </w:p>
    <w:p w:rsidR="00E15252" w:rsidRDefault="00E15252">
      <w:pPr>
        <w:pStyle w:val="ConsPlusNormal"/>
        <w:spacing w:before="220"/>
        <w:ind w:firstLine="540"/>
        <w:jc w:val="both"/>
      </w:pPr>
      <w:r>
        <w:t>- уточнение не приведет к образованию недоимки;</w:t>
      </w:r>
    </w:p>
    <w:p w:rsidR="00E15252" w:rsidRDefault="00E15252">
      <w:pPr>
        <w:pStyle w:val="ConsPlusNormal"/>
        <w:spacing w:before="220"/>
        <w:ind w:firstLine="540"/>
        <w:jc w:val="both"/>
      </w:pPr>
      <w:r>
        <w:t>- деньги поступили в бюджет, несмотря на ошибку в платежке. Это можно проверить при сверке расчетов с инспекцией.</w:t>
      </w:r>
    </w:p>
    <w:p w:rsidR="00E15252" w:rsidRDefault="00E15252">
      <w:pPr>
        <w:pStyle w:val="ConsPlusNormal"/>
        <w:spacing w:before="220"/>
        <w:ind w:firstLine="540"/>
        <w:jc w:val="both"/>
      </w:pPr>
      <w:r>
        <w:rPr>
          <w:i/>
        </w:rPr>
        <w:t xml:space="preserve">Документ: Федеральный </w:t>
      </w:r>
      <w:hyperlink r:id="rId20" w:history="1">
        <w:r>
          <w:rPr>
            <w:i/>
            <w:color w:val="0000FF"/>
          </w:rPr>
          <w:t>закон</w:t>
        </w:r>
      </w:hyperlink>
      <w:r>
        <w:rPr>
          <w:i/>
        </w:rPr>
        <w:t xml:space="preserve"> от 29.07.2018 N 232-ФЗ</w:t>
      </w:r>
    </w:p>
    <w:p w:rsidR="00E15252" w:rsidRDefault="00E15252">
      <w:pPr>
        <w:pStyle w:val="ConsPlusNormal"/>
        <w:ind w:firstLine="540"/>
        <w:jc w:val="both"/>
      </w:pPr>
    </w:p>
    <w:p w:rsidR="00E15252" w:rsidRDefault="00E15252">
      <w:pPr>
        <w:pStyle w:val="ConsPlusNormal"/>
        <w:ind w:firstLine="540"/>
        <w:jc w:val="both"/>
        <w:outlineLvl w:val="2"/>
      </w:pPr>
      <w:r>
        <w:rPr>
          <w:b/>
        </w:rPr>
        <w:t>Контролируемые сделки нужно определять с учетом последних изменений</w:t>
      </w:r>
    </w:p>
    <w:p w:rsidR="00E15252" w:rsidRDefault="00E15252">
      <w:pPr>
        <w:pStyle w:val="ConsPlusNormal"/>
        <w:spacing w:before="220"/>
        <w:ind w:firstLine="540"/>
        <w:jc w:val="both"/>
      </w:pPr>
      <w:r>
        <w:t xml:space="preserve">По новым правилам внутрироссийские сделки считаются контролируемыми, только когда превышен порог доходов по сделке в </w:t>
      </w:r>
      <w:hyperlink r:id="rId21" w:history="1">
        <w:r>
          <w:rPr>
            <w:color w:val="0000FF"/>
          </w:rPr>
          <w:t xml:space="preserve">1 </w:t>
        </w:r>
        <w:proofErr w:type="gramStart"/>
        <w:r>
          <w:rPr>
            <w:color w:val="0000FF"/>
          </w:rPr>
          <w:t>млрд</w:t>
        </w:r>
        <w:proofErr w:type="gramEnd"/>
        <w:r>
          <w:rPr>
            <w:color w:val="0000FF"/>
          </w:rPr>
          <w:t xml:space="preserve"> руб</w:t>
        </w:r>
      </w:hyperlink>
      <w:r>
        <w:t xml:space="preserve">. В противном случае сделка не контролируется, даже если она отвечает признакам </w:t>
      </w:r>
      <w:hyperlink r:id="rId22" w:history="1">
        <w:r>
          <w:rPr>
            <w:color w:val="0000FF"/>
          </w:rPr>
          <w:t>п. 2 ст. 105.14</w:t>
        </w:r>
      </w:hyperlink>
      <w:r>
        <w:t xml:space="preserve"> НК РФ. В этих признаках есть несколько изменений, например:</w:t>
      </w:r>
    </w:p>
    <w:p w:rsidR="00E15252" w:rsidRDefault="00E15252">
      <w:pPr>
        <w:pStyle w:val="ConsPlusNormal"/>
        <w:spacing w:before="220"/>
        <w:ind w:firstLine="540"/>
        <w:jc w:val="both"/>
      </w:pPr>
      <w:r>
        <w:t xml:space="preserve">- убрали </w:t>
      </w:r>
      <w:r>
        <w:rPr>
          <w:b/>
        </w:rPr>
        <w:t>самостоятельный</w:t>
      </w:r>
      <w:r>
        <w:t xml:space="preserve"> </w:t>
      </w:r>
      <w:hyperlink r:id="rId23" w:history="1">
        <w:r>
          <w:rPr>
            <w:color w:val="0000FF"/>
          </w:rPr>
          <w:t>критерий</w:t>
        </w:r>
      </w:hyperlink>
      <w:r>
        <w:t xml:space="preserve"> в виде порога по доходам в 1 </w:t>
      </w:r>
      <w:proofErr w:type="gramStart"/>
      <w:r>
        <w:t>млрд</w:t>
      </w:r>
      <w:proofErr w:type="gramEnd"/>
      <w:r>
        <w:t xml:space="preserve"> руб. Сделка, не отвечающая признакам, которые остались в </w:t>
      </w:r>
      <w:hyperlink r:id="rId24" w:history="1">
        <w:r>
          <w:rPr>
            <w:color w:val="0000FF"/>
          </w:rPr>
          <w:t>п. 2 ст. 105.14</w:t>
        </w:r>
      </w:hyperlink>
      <w:r>
        <w:t xml:space="preserve"> НК РФ, не контролируется, даже если доходы по ней превышают 1 млрд руб.;</w:t>
      </w:r>
    </w:p>
    <w:p w:rsidR="00E15252" w:rsidRDefault="00E15252">
      <w:pPr>
        <w:pStyle w:val="ConsPlusNormal"/>
        <w:spacing w:before="220"/>
        <w:ind w:firstLine="540"/>
        <w:jc w:val="both"/>
      </w:pPr>
      <w:r>
        <w:t xml:space="preserve">- добавили </w:t>
      </w:r>
      <w:hyperlink r:id="rId25" w:history="1">
        <w:r>
          <w:rPr>
            <w:color w:val="0000FF"/>
          </w:rPr>
          <w:t>критерий</w:t>
        </w:r>
      </w:hyperlink>
      <w:r>
        <w:t xml:space="preserve">: стороны применяют разные налоговые ставки к прибыли от деятельности, в рамках которой заключена сделка. Это не касается ряда ставок, например </w:t>
      </w:r>
      <w:hyperlink r:id="rId26" w:history="1">
        <w:r>
          <w:rPr>
            <w:color w:val="0000FF"/>
          </w:rPr>
          <w:t>для дивидендов</w:t>
        </w:r>
      </w:hyperlink>
      <w:r>
        <w:t>;</w:t>
      </w:r>
    </w:p>
    <w:p w:rsidR="00E15252" w:rsidRDefault="00E15252">
      <w:pPr>
        <w:pStyle w:val="ConsPlusNormal"/>
        <w:spacing w:before="220"/>
        <w:ind w:firstLine="540"/>
        <w:jc w:val="both"/>
      </w:pPr>
      <w:r>
        <w:t xml:space="preserve">- добавили </w:t>
      </w:r>
      <w:hyperlink r:id="rId27" w:history="1">
        <w:r>
          <w:rPr>
            <w:color w:val="0000FF"/>
          </w:rPr>
          <w:t>критерий</w:t>
        </w:r>
      </w:hyperlink>
      <w:r>
        <w:t>: сторона является плательщиком налога на дополнительный доход от добычи углеводородного сырья;</w:t>
      </w:r>
    </w:p>
    <w:p w:rsidR="00E15252" w:rsidRDefault="00E15252">
      <w:pPr>
        <w:pStyle w:val="ConsPlusNormal"/>
        <w:spacing w:before="220"/>
        <w:ind w:firstLine="540"/>
        <w:jc w:val="both"/>
      </w:pPr>
      <w:r>
        <w:t xml:space="preserve">- убрали </w:t>
      </w:r>
      <w:hyperlink r:id="rId28" w:history="1">
        <w:r>
          <w:rPr>
            <w:color w:val="0000FF"/>
          </w:rPr>
          <w:t>критерий</w:t>
        </w:r>
      </w:hyperlink>
      <w:r>
        <w:t xml:space="preserve"> участия стороны в региональном инвестиционном проекте.</w:t>
      </w:r>
    </w:p>
    <w:p w:rsidR="00E15252" w:rsidRDefault="00E15252">
      <w:pPr>
        <w:pStyle w:val="ConsPlusNormal"/>
        <w:spacing w:before="220"/>
        <w:ind w:firstLine="540"/>
        <w:jc w:val="both"/>
      </w:pPr>
      <w:r>
        <w:t xml:space="preserve">Сделки из </w:t>
      </w:r>
      <w:hyperlink r:id="rId29" w:history="1">
        <w:r>
          <w:rPr>
            <w:color w:val="0000FF"/>
          </w:rPr>
          <w:t>п. 1 ст. 105.14</w:t>
        </w:r>
      </w:hyperlink>
      <w:r>
        <w:t xml:space="preserve"> НК РФ (например, через посредников) контролируются, если доходы по ним за год превышают </w:t>
      </w:r>
      <w:hyperlink r:id="rId30" w:history="1">
        <w:r>
          <w:rPr>
            <w:color w:val="0000FF"/>
          </w:rPr>
          <w:t xml:space="preserve">60 </w:t>
        </w:r>
        <w:proofErr w:type="gramStart"/>
        <w:r>
          <w:rPr>
            <w:color w:val="0000FF"/>
          </w:rPr>
          <w:t>млн</w:t>
        </w:r>
        <w:proofErr w:type="gramEnd"/>
        <w:r>
          <w:rPr>
            <w:color w:val="0000FF"/>
          </w:rPr>
          <w:t xml:space="preserve"> руб</w:t>
        </w:r>
      </w:hyperlink>
      <w:r>
        <w:t xml:space="preserve">. По </w:t>
      </w:r>
      <w:hyperlink r:id="rId31" w:history="1">
        <w:r>
          <w:rPr>
            <w:color w:val="0000FF"/>
          </w:rPr>
          <w:t>прежним правилам</w:t>
        </w:r>
      </w:hyperlink>
      <w:r>
        <w:t xml:space="preserve"> такие сделки контролировались независимо от размера дохода.</w:t>
      </w:r>
    </w:p>
    <w:p w:rsidR="00E15252" w:rsidRDefault="00E15252">
      <w:pPr>
        <w:pStyle w:val="ConsPlusNormal"/>
        <w:spacing w:before="220"/>
        <w:ind w:firstLine="540"/>
        <w:jc w:val="both"/>
      </w:pPr>
      <w:r>
        <w:t xml:space="preserve">Новые правила касаются сделок, доходы и расходы по которым налогоплательщики </w:t>
      </w:r>
      <w:proofErr w:type="gramStart"/>
      <w:r>
        <w:t>признают</w:t>
      </w:r>
      <w:proofErr w:type="gramEnd"/>
      <w:r>
        <w:t xml:space="preserve"> начиная с 2019 года. Дата заключения договора не важна.</w:t>
      </w:r>
    </w:p>
    <w:p w:rsidR="00E15252" w:rsidRDefault="00E15252">
      <w:pPr>
        <w:pStyle w:val="ConsPlusNormal"/>
        <w:spacing w:before="220"/>
        <w:ind w:firstLine="540"/>
        <w:jc w:val="both"/>
      </w:pPr>
      <w:r>
        <w:rPr>
          <w:i/>
        </w:rPr>
        <w:t xml:space="preserve">Документы: Федеральный </w:t>
      </w:r>
      <w:hyperlink r:id="rId32" w:history="1">
        <w:r>
          <w:rPr>
            <w:i/>
            <w:color w:val="0000FF"/>
          </w:rPr>
          <w:t>закон</w:t>
        </w:r>
      </w:hyperlink>
      <w:r>
        <w:rPr>
          <w:i/>
        </w:rPr>
        <w:t xml:space="preserve"> от 03.08.2018 N 302-ФЗ; Федеральный </w:t>
      </w:r>
      <w:hyperlink r:id="rId33" w:history="1">
        <w:r>
          <w:rPr>
            <w:i/>
            <w:color w:val="0000FF"/>
          </w:rPr>
          <w:t>закон</w:t>
        </w:r>
      </w:hyperlink>
      <w:r>
        <w:rPr>
          <w:i/>
        </w:rPr>
        <w:t xml:space="preserve"> от 19.07.2018 N 199-ФЗ</w:t>
      </w:r>
    </w:p>
    <w:p w:rsidR="00E15252" w:rsidRDefault="00E15252">
      <w:pPr>
        <w:pStyle w:val="ConsPlusNormal"/>
        <w:ind w:firstLine="540"/>
        <w:jc w:val="both"/>
      </w:pPr>
    </w:p>
    <w:p w:rsidR="00E15252" w:rsidRDefault="00E15252">
      <w:pPr>
        <w:pStyle w:val="ConsPlusNormal"/>
        <w:ind w:firstLine="540"/>
        <w:jc w:val="both"/>
        <w:outlineLvl w:val="2"/>
      </w:pPr>
      <w:r>
        <w:rPr>
          <w:b/>
        </w:rPr>
        <w:t>Уведомления о контролируемых сделках за 2018 год подаются по новой форме</w:t>
      </w:r>
    </w:p>
    <w:p w:rsidR="00E15252" w:rsidRDefault="00E15252">
      <w:pPr>
        <w:pStyle w:val="ConsPlusNormal"/>
        <w:spacing w:before="220"/>
        <w:ind w:firstLine="540"/>
        <w:jc w:val="both"/>
      </w:pPr>
      <w:r>
        <w:t xml:space="preserve">ФНС скорректировала форму уведомления. В </w:t>
      </w:r>
      <w:hyperlink r:id="rId34" w:history="1">
        <w:r>
          <w:rPr>
            <w:color w:val="0000FF"/>
          </w:rPr>
          <w:t>новой форме</w:t>
        </w:r>
      </w:hyperlink>
      <w:r>
        <w:t xml:space="preserve"> иначе пронумерованы поля, добавлены </w:t>
      </w:r>
      <w:proofErr w:type="spellStart"/>
      <w:r>
        <w:t>штрихкоды</w:t>
      </w:r>
      <w:proofErr w:type="spellEnd"/>
      <w:r>
        <w:t xml:space="preserve">, с титульного листа удалено поле для кода вида экономической деятельности. Существенные изменения касаются сведений о предмете сделки, оснований контролируемости, а также правил заполнения при сделках через посредников. Подробнее читайте в </w:t>
      </w:r>
      <w:hyperlink r:id="rId35" w:history="1">
        <w:r>
          <w:rPr>
            <w:color w:val="0000FF"/>
          </w:rPr>
          <w:t>обзоре</w:t>
        </w:r>
      </w:hyperlink>
      <w:r>
        <w:t>.</w:t>
      </w:r>
    </w:p>
    <w:p w:rsidR="00E15252" w:rsidRDefault="00E15252">
      <w:pPr>
        <w:pStyle w:val="ConsPlusNormal"/>
        <w:spacing w:before="220"/>
        <w:ind w:firstLine="540"/>
        <w:jc w:val="both"/>
      </w:pPr>
      <w:r>
        <w:t xml:space="preserve">Срок сдачи уведомлений за 2018 год - не позднее </w:t>
      </w:r>
      <w:hyperlink r:id="rId36" w:history="1">
        <w:r>
          <w:rPr>
            <w:color w:val="0000FF"/>
          </w:rPr>
          <w:t>20 мая</w:t>
        </w:r>
      </w:hyperlink>
      <w:r>
        <w:t xml:space="preserve">. Уточненные уведомления за прошлые годы </w:t>
      </w:r>
      <w:hyperlink r:id="rId37" w:history="1">
        <w:r>
          <w:rPr>
            <w:color w:val="0000FF"/>
          </w:rPr>
          <w:t>сдавайте</w:t>
        </w:r>
      </w:hyperlink>
      <w:r>
        <w:t xml:space="preserve"> по </w:t>
      </w:r>
      <w:hyperlink r:id="rId38" w:history="1">
        <w:r>
          <w:rPr>
            <w:color w:val="0000FF"/>
          </w:rPr>
          <w:t>прежней форме</w:t>
        </w:r>
      </w:hyperlink>
      <w:r>
        <w:t>.</w:t>
      </w:r>
    </w:p>
    <w:p w:rsidR="00E15252" w:rsidRDefault="00E15252">
      <w:pPr>
        <w:pStyle w:val="ConsPlusNormal"/>
        <w:spacing w:before="220"/>
        <w:ind w:firstLine="540"/>
        <w:jc w:val="both"/>
      </w:pPr>
      <w:r>
        <w:rPr>
          <w:i/>
        </w:rPr>
        <w:t xml:space="preserve">Документ: </w:t>
      </w:r>
      <w:hyperlink r:id="rId39" w:history="1">
        <w:r>
          <w:rPr>
            <w:i/>
            <w:color w:val="0000FF"/>
          </w:rPr>
          <w:t>Приказ</w:t>
        </w:r>
      </w:hyperlink>
      <w:r>
        <w:rPr>
          <w:i/>
        </w:rPr>
        <w:t xml:space="preserve"> ФНС России от 07.05.2018 N ММВ-7-13/249@</w:t>
      </w:r>
    </w:p>
    <w:p w:rsidR="00E15252" w:rsidRDefault="00E15252">
      <w:pPr>
        <w:pStyle w:val="ConsPlusNormal"/>
        <w:ind w:firstLine="540"/>
        <w:jc w:val="both"/>
      </w:pPr>
    </w:p>
    <w:p w:rsidR="00E15252" w:rsidRDefault="00E15252">
      <w:pPr>
        <w:pStyle w:val="ConsPlusNormal"/>
        <w:ind w:firstLine="540"/>
        <w:jc w:val="both"/>
        <w:outlineLvl w:val="2"/>
      </w:pPr>
      <w:r>
        <w:rPr>
          <w:b/>
        </w:rPr>
        <w:t xml:space="preserve">Обновите форматы для сдачи </w:t>
      </w:r>
      <w:proofErr w:type="spellStart"/>
      <w:r>
        <w:rPr>
          <w:b/>
        </w:rPr>
        <w:t>бухотчетности</w:t>
      </w:r>
      <w:proofErr w:type="spellEnd"/>
      <w:r>
        <w:rPr>
          <w:b/>
        </w:rPr>
        <w:t xml:space="preserve"> в </w:t>
      </w:r>
      <w:proofErr w:type="gramStart"/>
      <w:r>
        <w:rPr>
          <w:b/>
        </w:rPr>
        <w:t>налоговую</w:t>
      </w:r>
      <w:proofErr w:type="gramEnd"/>
    </w:p>
    <w:p w:rsidR="00E15252" w:rsidRDefault="00E15252">
      <w:pPr>
        <w:pStyle w:val="ConsPlusNormal"/>
        <w:spacing w:before="220"/>
        <w:ind w:firstLine="540"/>
        <w:jc w:val="both"/>
      </w:pPr>
      <w:r>
        <w:t>Форматы не являются обязательными, но все-таки рекомендуем обновить программу, через которую вы сдаете отчетность, и передавать налоговикам данные с учетом корректировок.</w:t>
      </w:r>
    </w:p>
    <w:p w:rsidR="00E15252" w:rsidRDefault="00E15252">
      <w:pPr>
        <w:pStyle w:val="ConsPlusNormal"/>
        <w:spacing w:before="220"/>
        <w:ind w:firstLine="540"/>
        <w:jc w:val="both"/>
      </w:pPr>
      <w:r>
        <w:rPr>
          <w:i/>
        </w:rPr>
        <w:t>Документ: Письмо ФНС России от 16.07.2018 N ПА-4-6/13687@</w:t>
      </w:r>
    </w:p>
    <w:p w:rsidR="00E15252" w:rsidRDefault="00E15252">
      <w:pPr>
        <w:pStyle w:val="ConsPlusNormal"/>
        <w:ind w:firstLine="540"/>
        <w:jc w:val="both"/>
      </w:pPr>
    </w:p>
    <w:p w:rsidR="00E15252" w:rsidRDefault="00E15252">
      <w:pPr>
        <w:pStyle w:val="ConsPlusNormal"/>
        <w:ind w:firstLine="540"/>
        <w:jc w:val="both"/>
        <w:outlineLvl w:val="2"/>
      </w:pPr>
      <w:r>
        <w:rPr>
          <w:b/>
        </w:rPr>
        <w:t>При просрочке уплаты пени нужно считать иначе</w:t>
      </w:r>
    </w:p>
    <w:p w:rsidR="00E15252" w:rsidRDefault="00E15252">
      <w:pPr>
        <w:pStyle w:val="ConsPlusNormal"/>
        <w:spacing w:before="220"/>
        <w:ind w:firstLine="540"/>
        <w:jc w:val="both"/>
      </w:pPr>
      <w:r>
        <w:t xml:space="preserve">Новшества </w:t>
      </w:r>
      <w:hyperlink r:id="rId40" w:history="1">
        <w:r>
          <w:rPr>
            <w:color w:val="0000FF"/>
          </w:rPr>
          <w:t>два</w:t>
        </w:r>
      </w:hyperlink>
      <w:r>
        <w:t>:</w:t>
      </w:r>
    </w:p>
    <w:p w:rsidR="00E15252" w:rsidRDefault="00E15252">
      <w:pPr>
        <w:pStyle w:val="ConsPlusNormal"/>
        <w:spacing w:before="220"/>
        <w:ind w:firstLine="540"/>
        <w:jc w:val="both"/>
      </w:pPr>
      <w:r>
        <w:t xml:space="preserve">- пени не могут быть больше недоимки, на которую их начисляют. </w:t>
      </w:r>
      <w:hyperlink r:id="rId41" w:history="1">
        <w:r>
          <w:rPr>
            <w:color w:val="0000FF"/>
          </w:rPr>
          <w:t>Прежде</w:t>
        </w:r>
      </w:hyperlink>
      <w:r>
        <w:t xml:space="preserve"> такого ограничения не было;</w:t>
      </w:r>
    </w:p>
    <w:p w:rsidR="00E15252" w:rsidRDefault="00E15252">
      <w:pPr>
        <w:pStyle w:val="ConsPlusNormal"/>
        <w:spacing w:before="220"/>
        <w:ind w:firstLine="540"/>
        <w:jc w:val="both"/>
      </w:pPr>
      <w:r>
        <w:t xml:space="preserve">- пени нужно начислять и за день, когда недоимку погасили. </w:t>
      </w:r>
      <w:hyperlink r:id="rId42" w:history="1">
        <w:r>
          <w:rPr>
            <w:color w:val="0000FF"/>
          </w:rPr>
          <w:t>Раньше</w:t>
        </w:r>
      </w:hyperlink>
      <w:r>
        <w:t xml:space="preserve"> его не надо было брать в расчет.</w:t>
      </w:r>
    </w:p>
    <w:p w:rsidR="00E15252" w:rsidRDefault="00E15252">
      <w:pPr>
        <w:pStyle w:val="ConsPlusNormal"/>
        <w:spacing w:before="220"/>
        <w:ind w:firstLine="540"/>
        <w:jc w:val="both"/>
      </w:pPr>
      <w:r>
        <w:t xml:space="preserve">Поправки вступили в силу 27 декабря 2018 года и </w:t>
      </w:r>
      <w:hyperlink r:id="rId43" w:history="1">
        <w:r>
          <w:rPr>
            <w:color w:val="0000FF"/>
          </w:rPr>
          <w:t>применяются</w:t>
        </w:r>
      </w:hyperlink>
      <w:r>
        <w:t xml:space="preserve"> к недоимке, образовавшейся после этой даты. Поэтому для большинства компаний новшества актуальны начиная с 2019 года.</w:t>
      </w:r>
    </w:p>
    <w:p w:rsidR="00E15252" w:rsidRDefault="00E15252">
      <w:pPr>
        <w:pStyle w:val="ConsPlusNormal"/>
        <w:spacing w:before="220"/>
        <w:ind w:firstLine="540"/>
        <w:jc w:val="both"/>
      </w:pPr>
      <w:r>
        <w:rPr>
          <w:i/>
        </w:rPr>
        <w:t xml:space="preserve">Документ: Федеральный </w:t>
      </w:r>
      <w:hyperlink r:id="rId44" w:history="1">
        <w:r>
          <w:rPr>
            <w:i/>
            <w:color w:val="0000FF"/>
          </w:rPr>
          <w:t>закон</w:t>
        </w:r>
      </w:hyperlink>
      <w:r>
        <w:rPr>
          <w:i/>
        </w:rPr>
        <w:t xml:space="preserve"> от 27.11.2018 N 424-ФЗ</w:t>
      </w:r>
    </w:p>
    <w:p w:rsidR="00E15252" w:rsidRDefault="00E15252">
      <w:pPr>
        <w:pStyle w:val="ConsPlusNormal"/>
        <w:ind w:firstLine="540"/>
        <w:jc w:val="both"/>
      </w:pPr>
    </w:p>
    <w:p w:rsidR="00E15252" w:rsidRDefault="00E15252">
      <w:pPr>
        <w:pStyle w:val="ConsPlusTitle"/>
        <w:jc w:val="center"/>
        <w:outlineLvl w:val="0"/>
      </w:pPr>
      <w:r>
        <w:t xml:space="preserve">Налог на добавленную стоимость (глава 21 </w:t>
      </w:r>
      <w:hyperlink r:id="rId45" w:history="1">
        <w:r>
          <w:rPr>
            <w:color w:val="0000FF"/>
          </w:rPr>
          <w:t>НК</w:t>
        </w:r>
      </w:hyperlink>
      <w:r>
        <w:t xml:space="preserve"> РФ)</w:t>
      </w:r>
    </w:p>
    <w:p w:rsidR="00E15252" w:rsidRDefault="00E15252">
      <w:pPr>
        <w:pStyle w:val="ConsPlusNormal"/>
      </w:pPr>
    </w:p>
    <w:p w:rsidR="00E15252" w:rsidRDefault="00E15252">
      <w:pPr>
        <w:pStyle w:val="ConsPlusTitle"/>
        <w:jc w:val="center"/>
        <w:outlineLvl w:val="1"/>
      </w:pPr>
      <w:r>
        <w:t>Июль</w:t>
      </w:r>
    </w:p>
    <w:p w:rsidR="00E15252" w:rsidRDefault="00E15252">
      <w:pPr>
        <w:pStyle w:val="ConsPlusNormal"/>
      </w:pPr>
    </w:p>
    <w:p w:rsidR="00E15252" w:rsidRDefault="00E15252">
      <w:pPr>
        <w:pStyle w:val="ConsPlusNormal"/>
        <w:ind w:firstLine="540"/>
        <w:jc w:val="both"/>
        <w:outlineLvl w:val="2"/>
      </w:pPr>
      <w:r>
        <w:rPr>
          <w:b/>
        </w:rPr>
        <w:t>Сократится перечень сырьевых товаров</w:t>
      </w:r>
    </w:p>
    <w:p w:rsidR="00E15252" w:rsidRDefault="00E15252">
      <w:pPr>
        <w:pStyle w:val="ConsPlusNormal"/>
        <w:spacing w:before="220"/>
        <w:ind w:firstLine="540"/>
        <w:jc w:val="both"/>
      </w:pPr>
      <w:r>
        <w:t xml:space="preserve">Некоторые виды товаров включили в перечень сырьевых всего на год, и с 1 июля срок закончится. Это касается, например, </w:t>
      </w:r>
      <w:hyperlink r:id="rId46" w:history="1">
        <w:r>
          <w:rPr>
            <w:color w:val="0000FF"/>
          </w:rPr>
          <w:t>цементационной меди</w:t>
        </w:r>
      </w:hyperlink>
      <w:r>
        <w:t xml:space="preserve"> и </w:t>
      </w:r>
      <w:hyperlink r:id="rId47" w:history="1">
        <w:r>
          <w:rPr>
            <w:color w:val="0000FF"/>
          </w:rPr>
          <w:t>никелевого штейна</w:t>
        </w:r>
      </w:hyperlink>
      <w:r>
        <w:t>.</w:t>
      </w:r>
    </w:p>
    <w:p w:rsidR="00E15252" w:rsidRDefault="00E15252">
      <w:pPr>
        <w:pStyle w:val="ConsPlusNormal"/>
        <w:spacing w:before="220"/>
        <w:ind w:firstLine="540"/>
        <w:jc w:val="both"/>
      </w:pPr>
      <w:r>
        <w:t>Напомним: если компания экспортирует товар, которого нет в перечне сырьевых, она может сразу отразить в декларации вычет "входного" НДС. Ждать подтверждения нулевой ставки не нужно.</w:t>
      </w:r>
    </w:p>
    <w:p w:rsidR="00E15252" w:rsidRDefault="00E15252">
      <w:pPr>
        <w:pStyle w:val="ConsPlusNormal"/>
        <w:spacing w:before="220"/>
        <w:ind w:firstLine="540"/>
        <w:jc w:val="both"/>
      </w:pPr>
      <w:r>
        <w:rPr>
          <w:i/>
        </w:rPr>
        <w:t xml:space="preserve">Документ: </w:t>
      </w:r>
      <w:hyperlink r:id="rId48" w:history="1">
        <w:r>
          <w:rPr>
            <w:i/>
            <w:color w:val="0000FF"/>
          </w:rPr>
          <w:t>Постановление</w:t>
        </w:r>
      </w:hyperlink>
      <w:r>
        <w:rPr>
          <w:i/>
        </w:rPr>
        <w:t xml:space="preserve"> Правительства РФ от 18.04.2018 N 466</w:t>
      </w:r>
    </w:p>
    <w:p w:rsidR="00E15252" w:rsidRDefault="00E15252">
      <w:pPr>
        <w:pStyle w:val="ConsPlusNormal"/>
        <w:ind w:firstLine="540"/>
        <w:jc w:val="both"/>
      </w:pPr>
    </w:p>
    <w:p w:rsidR="00E15252" w:rsidRDefault="00E15252">
      <w:pPr>
        <w:pStyle w:val="ConsPlusNormal"/>
        <w:ind w:firstLine="540"/>
        <w:jc w:val="both"/>
        <w:outlineLvl w:val="2"/>
      </w:pPr>
      <w:r>
        <w:rPr>
          <w:b/>
        </w:rPr>
        <w:t>Должны заработать новые правила предоставления льготы по услугам в аэропортах</w:t>
      </w:r>
    </w:p>
    <w:p w:rsidR="00E15252" w:rsidRDefault="00625B28">
      <w:pPr>
        <w:pStyle w:val="ConsPlusNormal"/>
        <w:spacing w:before="220"/>
        <w:ind w:firstLine="540"/>
        <w:jc w:val="both"/>
      </w:pPr>
      <w:hyperlink r:id="rId49" w:history="1">
        <w:r w:rsidR="00E15252">
          <w:rPr>
            <w:color w:val="0000FF"/>
          </w:rPr>
          <w:t>Льгота</w:t>
        </w:r>
      </w:hyperlink>
      <w:r w:rsidR="00E15252">
        <w:t xml:space="preserve"> по НДС должна будет применяться только к </w:t>
      </w:r>
      <w:hyperlink r:id="rId50" w:history="1">
        <w:r w:rsidR="00E15252">
          <w:rPr>
            <w:color w:val="0000FF"/>
          </w:rPr>
          <w:t>услугам</w:t>
        </w:r>
      </w:hyperlink>
      <w:r w:rsidR="00E15252">
        <w:t xml:space="preserve"> по аэронавигационному обслуживанию полетов. По остальным услугам, которые выведут из-под действия освобождения, надо будет платить НДС по ставке:</w:t>
      </w:r>
    </w:p>
    <w:p w:rsidR="00E15252" w:rsidRDefault="00E15252">
      <w:pPr>
        <w:pStyle w:val="ConsPlusNormal"/>
        <w:spacing w:before="220"/>
        <w:ind w:firstLine="540"/>
        <w:jc w:val="both"/>
      </w:pPr>
      <w:r>
        <w:t xml:space="preserve">- 0% - если компания оказывает </w:t>
      </w:r>
      <w:hyperlink r:id="rId51" w:history="1">
        <w:r>
          <w:rPr>
            <w:color w:val="0000FF"/>
          </w:rPr>
          <w:t>услуги</w:t>
        </w:r>
      </w:hyperlink>
      <w:r>
        <w:t xml:space="preserve"> в международных аэропортах России при международных воздушных перевозках. Перечень этих услуг должно утвердить Правительство;</w:t>
      </w:r>
    </w:p>
    <w:p w:rsidR="00E15252" w:rsidRDefault="00E15252">
      <w:pPr>
        <w:pStyle w:val="ConsPlusNormal"/>
        <w:spacing w:before="220"/>
        <w:ind w:firstLine="540"/>
        <w:jc w:val="both"/>
      </w:pPr>
      <w:r>
        <w:t>- 20% - по иным услугам.</w:t>
      </w:r>
    </w:p>
    <w:p w:rsidR="00E15252" w:rsidRDefault="00E15252">
      <w:pPr>
        <w:pStyle w:val="ConsPlusNormal"/>
        <w:spacing w:before="220"/>
        <w:ind w:firstLine="540"/>
        <w:jc w:val="both"/>
      </w:pPr>
      <w:r>
        <w:t xml:space="preserve">Чтобы подтвердить нулевую ставку, </w:t>
      </w:r>
      <w:hyperlink r:id="rId52" w:history="1">
        <w:r>
          <w:rPr>
            <w:color w:val="0000FF"/>
          </w:rPr>
          <w:t>надо будет представить</w:t>
        </w:r>
      </w:hyperlink>
      <w:r>
        <w:t xml:space="preserve"> в инспекцию оригинал или копии следующих документов:</w:t>
      </w:r>
    </w:p>
    <w:p w:rsidR="00E15252" w:rsidRDefault="00E15252">
      <w:pPr>
        <w:pStyle w:val="ConsPlusNormal"/>
        <w:spacing w:before="220"/>
        <w:ind w:firstLine="540"/>
        <w:jc w:val="both"/>
      </w:pPr>
      <w:r>
        <w:t>- договор;</w:t>
      </w:r>
    </w:p>
    <w:p w:rsidR="00E15252" w:rsidRDefault="00E15252">
      <w:pPr>
        <w:pStyle w:val="ConsPlusNormal"/>
        <w:spacing w:before="220"/>
        <w:ind w:firstLine="540"/>
        <w:jc w:val="both"/>
      </w:pPr>
      <w:r>
        <w:t>- акт или другие документы, которые подтверждают оказание услуг и содержат маршрут перевозки.</w:t>
      </w:r>
    </w:p>
    <w:p w:rsidR="00E15252" w:rsidRDefault="00E15252">
      <w:pPr>
        <w:pStyle w:val="ConsPlusNormal"/>
        <w:spacing w:before="220"/>
        <w:ind w:firstLine="540"/>
        <w:jc w:val="both"/>
      </w:pPr>
      <w:r>
        <w:t xml:space="preserve">Новые правила заработают с 1 июля, если Правительство к этому времени успеет утвердить перечень услуг, облагаемых по ставке 0%. Если нет, льгота </w:t>
      </w:r>
      <w:hyperlink r:id="rId53" w:history="1">
        <w:r>
          <w:rPr>
            <w:color w:val="0000FF"/>
          </w:rPr>
          <w:t>продолжит действовать</w:t>
        </w:r>
      </w:hyperlink>
      <w:r>
        <w:t xml:space="preserve"> до появления этого документа.</w:t>
      </w:r>
    </w:p>
    <w:p w:rsidR="00E15252" w:rsidRDefault="00E15252">
      <w:pPr>
        <w:pStyle w:val="ConsPlusNormal"/>
        <w:spacing w:before="220"/>
        <w:ind w:firstLine="540"/>
        <w:jc w:val="both"/>
      </w:pPr>
      <w:r>
        <w:rPr>
          <w:i/>
        </w:rPr>
        <w:t xml:space="preserve">Документ: Федеральный </w:t>
      </w:r>
      <w:hyperlink r:id="rId54" w:history="1">
        <w:r>
          <w:rPr>
            <w:i/>
            <w:color w:val="0000FF"/>
          </w:rPr>
          <w:t>закон</w:t>
        </w:r>
      </w:hyperlink>
      <w:r>
        <w:rPr>
          <w:i/>
        </w:rPr>
        <w:t xml:space="preserve"> от 25.12.2018 N 493-ФЗ</w:t>
      </w:r>
    </w:p>
    <w:p w:rsidR="00E15252" w:rsidRDefault="00E15252">
      <w:pPr>
        <w:pStyle w:val="ConsPlusNormal"/>
        <w:jc w:val="center"/>
      </w:pPr>
    </w:p>
    <w:p w:rsidR="00E15252" w:rsidRDefault="00E15252">
      <w:pPr>
        <w:pStyle w:val="ConsPlusTitle"/>
        <w:jc w:val="center"/>
        <w:outlineLvl w:val="1"/>
      </w:pPr>
      <w:r>
        <w:t>Апрель</w:t>
      </w:r>
    </w:p>
    <w:p w:rsidR="00E15252" w:rsidRDefault="00E15252">
      <w:pPr>
        <w:pStyle w:val="ConsPlusNormal"/>
      </w:pPr>
    </w:p>
    <w:p w:rsidR="00E15252" w:rsidRDefault="00E15252">
      <w:pPr>
        <w:pStyle w:val="ConsPlusNormal"/>
        <w:ind w:firstLine="540"/>
        <w:jc w:val="both"/>
        <w:outlineLvl w:val="2"/>
      </w:pPr>
      <w:r>
        <w:rPr>
          <w:b/>
        </w:rPr>
        <w:t>Льготная ставка НДС: с апреля начнет действовать новый перечень продуктов и товаров для детей</w:t>
      </w:r>
    </w:p>
    <w:p w:rsidR="00E15252" w:rsidRDefault="00E15252">
      <w:pPr>
        <w:pStyle w:val="ConsPlusNormal"/>
        <w:spacing w:before="220"/>
        <w:ind w:firstLine="540"/>
        <w:jc w:val="both"/>
      </w:pPr>
      <w:r>
        <w:t xml:space="preserve">Правительство скорректировало перечни товаров, облагаемых НДС по ставке 10% при ввозе. Изменения в основном технические. Но есть и новшества. Например, в "детском" перечне </w:t>
      </w:r>
      <w:hyperlink r:id="rId55" w:history="1">
        <w:r>
          <w:rPr>
            <w:color w:val="0000FF"/>
          </w:rPr>
          <w:t>появятся</w:t>
        </w:r>
      </w:hyperlink>
      <w:r>
        <w:t xml:space="preserve"> масса для лепки, тесто для лепки, полимерная глина и другая аналогичная продукция для детской лепки, в том числе в комплекте с формами и иными принадлежностями. </w:t>
      </w:r>
      <w:hyperlink r:id="rId56" w:history="1">
        <w:r>
          <w:rPr>
            <w:color w:val="0000FF"/>
          </w:rPr>
          <w:t>Сейчас</w:t>
        </w:r>
      </w:hyperlink>
      <w:r>
        <w:t xml:space="preserve"> эта позиция включает лишь пластилин.</w:t>
      </w:r>
    </w:p>
    <w:p w:rsidR="00E15252" w:rsidRDefault="00E15252">
      <w:pPr>
        <w:pStyle w:val="ConsPlusNormal"/>
        <w:spacing w:before="220"/>
        <w:ind w:firstLine="540"/>
        <w:jc w:val="both"/>
      </w:pPr>
      <w:r>
        <w:t xml:space="preserve">Подробнее читайте в </w:t>
      </w:r>
      <w:hyperlink r:id="rId57" w:history="1">
        <w:r>
          <w:rPr>
            <w:color w:val="0000FF"/>
          </w:rPr>
          <w:t>обзоре</w:t>
        </w:r>
      </w:hyperlink>
      <w:r>
        <w:t>.</w:t>
      </w:r>
    </w:p>
    <w:p w:rsidR="00E15252" w:rsidRDefault="00E15252">
      <w:pPr>
        <w:pStyle w:val="ConsPlusNormal"/>
        <w:spacing w:before="220"/>
        <w:ind w:firstLine="540"/>
        <w:jc w:val="both"/>
      </w:pPr>
      <w:r>
        <w:rPr>
          <w:i/>
        </w:rPr>
        <w:t xml:space="preserve">Документ: </w:t>
      </w:r>
      <w:hyperlink r:id="rId58" w:history="1">
        <w:r>
          <w:rPr>
            <w:i/>
            <w:color w:val="0000FF"/>
          </w:rPr>
          <w:t>Постановление</w:t>
        </w:r>
      </w:hyperlink>
      <w:r>
        <w:rPr>
          <w:i/>
        </w:rPr>
        <w:t xml:space="preserve"> Правительства РФ от 06.12.2018 N 1487</w:t>
      </w:r>
    </w:p>
    <w:p w:rsidR="00E15252" w:rsidRDefault="00E15252">
      <w:pPr>
        <w:pStyle w:val="ConsPlusNormal"/>
      </w:pPr>
    </w:p>
    <w:p w:rsidR="00E15252" w:rsidRDefault="00E15252">
      <w:pPr>
        <w:pStyle w:val="ConsPlusNormal"/>
        <w:ind w:firstLine="540"/>
        <w:jc w:val="both"/>
        <w:outlineLvl w:val="2"/>
      </w:pPr>
      <w:r>
        <w:rPr>
          <w:b/>
        </w:rPr>
        <w:t>Доплату НДС 2%, полученную в I квартале, отразите в декларации по рекомендациям налоговиков</w:t>
      </w:r>
    </w:p>
    <w:p w:rsidR="00E15252" w:rsidRDefault="00E15252">
      <w:pPr>
        <w:pStyle w:val="ConsPlusNormal"/>
        <w:spacing w:before="220"/>
        <w:ind w:firstLine="540"/>
        <w:jc w:val="both"/>
      </w:pPr>
      <w:r>
        <w:t xml:space="preserve">Если "налоговая" доплата 2% получена в 2019 году отдельно от аванса, ФНС </w:t>
      </w:r>
      <w:hyperlink r:id="rId59" w:history="1">
        <w:r>
          <w:rPr>
            <w:color w:val="0000FF"/>
          </w:rPr>
          <w:t>советует</w:t>
        </w:r>
      </w:hyperlink>
      <w:r>
        <w:t xml:space="preserve"> выставлять корректировочный счет-фактуру. Разницу между суммами налога включите в графу 5 </w:t>
      </w:r>
      <w:hyperlink r:id="rId60" w:history="1">
        <w:r>
          <w:rPr>
            <w:color w:val="0000FF"/>
          </w:rPr>
          <w:t>строку 070 разд. 3</w:t>
        </w:r>
      </w:hyperlink>
      <w:r>
        <w:t xml:space="preserve"> декларации и учтите при расчете общей суммы налога. В графе 3 укажите "0".</w:t>
      </w:r>
    </w:p>
    <w:p w:rsidR="00E15252" w:rsidRDefault="00E15252">
      <w:pPr>
        <w:pStyle w:val="ConsPlusNormal"/>
        <w:spacing w:before="220"/>
        <w:ind w:firstLine="540"/>
        <w:jc w:val="both"/>
      </w:pPr>
      <w:r>
        <w:rPr>
          <w:i/>
        </w:rPr>
        <w:t xml:space="preserve">Документ: </w:t>
      </w:r>
      <w:hyperlink r:id="rId61" w:history="1">
        <w:r>
          <w:rPr>
            <w:i/>
            <w:color w:val="0000FF"/>
          </w:rPr>
          <w:t>Письмо</w:t>
        </w:r>
      </w:hyperlink>
      <w:r>
        <w:rPr>
          <w:i/>
        </w:rPr>
        <w:t xml:space="preserve"> ФНС России от 23.10.2018 N СД-4-3/20667@</w:t>
      </w:r>
    </w:p>
    <w:p w:rsidR="00E15252" w:rsidRDefault="00E15252">
      <w:pPr>
        <w:pStyle w:val="ConsPlusNormal"/>
        <w:jc w:val="center"/>
      </w:pPr>
    </w:p>
    <w:p w:rsidR="00E15252" w:rsidRDefault="00E15252">
      <w:pPr>
        <w:pStyle w:val="ConsPlusTitle"/>
        <w:jc w:val="center"/>
        <w:outlineLvl w:val="1"/>
      </w:pPr>
      <w:r>
        <w:t>Январь</w:t>
      </w:r>
    </w:p>
    <w:p w:rsidR="00E15252" w:rsidRDefault="00E15252">
      <w:pPr>
        <w:pStyle w:val="ConsPlusNormal"/>
        <w:ind w:firstLine="540"/>
        <w:jc w:val="both"/>
      </w:pPr>
    </w:p>
    <w:p w:rsidR="00E15252" w:rsidRDefault="00E15252">
      <w:pPr>
        <w:pStyle w:val="ConsPlusNormal"/>
        <w:ind w:firstLine="540"/>
        <w:jc w:val="both"/>
        <w:outlineLvl w:val="2"/>
      </w:pPr>
      <w:r>
        <w:rPr>
          <w:b/>
        </w:rPr>
        <w:t>С 25 января пояснения к декларации по НДС сдавайте по новому формату</w:t>
      </w:r>
    </w:p>
    <w:p w:rsidR="00E15252" w:rsidRDefault="00E15252">
      <w:pPr>
        <w:pStyle w:val="ConsPlusNormal"/>
        <w:spacing w:before="220"/>
        <w:ind w:firstLine="540"/>
        <w:jc w:val="both"/>
      </w:pPr>
      <w:r>
        <w:t>ФНС России обновила формат ответа на требование представить пояснения к налоговой декларации по НДС. В частности, учтены новые коды видов операций в книгах покупок и продаж (33 - 44).</w:t>
      </w:r>
    </w:p>
    <w:p w:rsidR="00E15252" w:rsidRDefault="00E15252">
      <w:pPr>
        <w:pStyle w:val="ConsPlusNormal"/>
        <w:spacing w:before="220"/>
        <w:ind w:firstLine="540"/>
        <w:jc w:val="both"/>
      </w:pPr>
      <w:r>
        <w:t xml:space="preserve">Кроме того, изменен формат требований о представлении пояснении. В таком требовании вам могут прийти </w:t>
      </w:r>
      <w:hyperlink r:id="rId62" w:history="1">
        <w:r>
          <w:rPr>
            <w:color w:val="0000FF"/>
          </w:rPr>
          <w:t>новые коды</w:t>
        </w:r>
      </w:hyperlink>
      <w:r>
        <w:t xml:space="preserve"> ошибок:</w:t>
      </w:r>
    </w:p>
    <w:p w:rsidR="00E15252" w:rsidRDefault="00E15252">
      <w:pPr>
        <w:pStyle w:val="ConsPlusNormal"/>
        <w:spacing w:before="220"/>
        <w:ind w:firstLine="540"/>
        <w:jc w:val="both"/>
      </w:pPr>
      <w:r>
        <w:t xml:space="preserve">- </w:t>
      </w:r>
      <w:hyperlink r:id="rId63" w:history="1">
        <w:r>
          <w:rPr>
            <w:color w:val="0000FF"/>
          </w:rPr>
          <w:t>код "5"</w:t>
        </w:r>
      </w:hyperlink>
      <w:r>
        <w:t xml:space="preserve"> - в декларации нет даты счета-фактуры или указана дата после отчетного периода;</w:t>
      </w:r>
    </w:p>
    <w:p w:rsidR="00E15252" w:rsidRDefault="00E15252">
      <w:pPr>
        <w:pStyle w:val="ConsPlusNormal"/>
        <w:spacing w:before="220"/>
        <w:ind w:firstLine="540"/>
        <w:jc w:val="both"/>
      </w:pPr>
      <w:r>
        <w:t xml:space="preserve">- </w:t>
      </w:r>
      <w:hyperlink r:id="rId64" w:history="1">
        <w:r>
          <w:rPr>
            <w:color w:val="0000FF"/>
          </w:rPr>
          <w:t>код "6"</w:t>
        </w:r>
      </w:hyperlink>
      <w:r>
        <w:t xml:space="preserve"> - в </w:t>
      </w:r>
      <w:hyperlink r:id="rId65" w:history="1">
        <w:r>
          <w:rPr>
            <w:color w:val="0000FF"/>
          </w:rPr>
          <w:t>разд. 8</w:t>
        </w:r>
      </w:hyperlink>
      <w:r>
        <w:t xml:space="preserve"> декларации или </w:t>
      </w:r>
      <w:hyperlink r:id="rId66" w:history="1">
        <w:r>
          <w:rPr>
            <w:color w:val="0000FF"/>
          </w:rPr>
          <w:t>приложении к нему</w:t>
        </w:r>
      </w:hyperlink>
      <w:r>
        <w:t xml:space="preserve"> заявлен вычет за пределами трех лет;</w:t>
      </w:r>
    </w:p>
    <w:p w:rsidR="00E15252" w:rsidRDefault="00E15252">
      <w:pPr>
        <w:pStyle w:val="ConsPlusNormal"/>
        <w:spacing w:before="220"/>
        <w:ind w:firstLine="540"/>
        <w:jc w:val="both"/>
      </w:pPr>
      <w:r>
        <w:t xml:space="preserve">- </w:t>
      </w:r>
      <w:hyperlink r:id="rId67" w:history="1">
        <w:r>
          <w:rPr>
            <w:color w:val="0000FF"/>
          </w:rPr>
          <w:t>код "7"</w:t>
        </w:r>
      </w:hyperlink>
      <w:r>
        <w:t xml:space="preserve"> - в </w:t>
      </w:r>
      <w:hyperlink r:id="rId68" w:history="1">
        <w:r>
          <w:rPr>
            <w:color w:val="0000FF"/>
          </w:rPr>
          <w:t>разд. 8</w:t>
        </w:r>
      </w:hyperlink>
      <w:r>
        <w:t xml:space="preserve"> декларации или </w:t>
      </w:r>
      <w:hyperlink r:id="rId69" w:history="1">
        <w:r>
          <w:rPr>
            <w:color w:val="0000FF"/>
          </w:rPr>
          <w:t>приложении к нему</w:t>
        </w:r>
      </w:hyperlink>
      <w:r>
        <w:t xml:space="preserve"> заявлен вычет по счету-фактуре, который был составлен до даты </w:t>
      </w:r>
      <w:proofErr w:type="spellStart"/>
      <w:r>
        <w:t>госрегистрации</w:t>
      </w:r>
      <w:proofErr w:type="spellEnd"/>
      <w:r>
        <w:t>;</w:t>
      </w:r>
    </w:p>
    <w:p w:rsidR="00E15252" w:rsidRDefault="00E15252">
      <w:pPr>
        <w:pStyle w:val="ConsPlusNormal"/>
        <w:spacing w:before="220"/>
        <w:ind w:firstLine="540"/>
        <w:jc w:val="both"/>
      </w:pPr>
      <w:r>
        <w:t xml:space="preserve">- </w:t>
      </w:r>
      <w:hyperlink r:id="rId70" w:history="1">
        <w:r>
          <w:rPr>
            <w:color w:val="0000FF"/>
          </w:rPr>
          <w:t>код "8"</w:t>
        </w:r>
      </w:hyperlink>
      <w:r>
        <w:t xml:space="preserve"> - неверный код вида операции;</w:t>
      </w:r>
    </w:p>
    <w:p w:rsidR="00E15252" w:rsidRDefault="00E15252">
      <w:pPr>
        <w:pStyle w:val="ConsPlusNormal"/>
        <w:spacing w:before="220"/>
        <w:ind w:firstLine="540"/>
        <w:jc w:val="both"/>
      </w:pPr>
      <w:r>
        <w:t xml:space="preserve">- </w:t>
      </w:r>
      <w:hyperlink r:id="rId71" w:history="1">
        <w:r>
          <w:rPr>
            <w:color w:val="0000FF"/>
          </w:rPr>
          <w:t>код "9"</w:t>
        </w:r>
      </w:hyperlink>
      <w:r>
        <w:t xml:space="preserve"> - ошибка при аннулировании записей в </w:t>
      </w:r>
      <w:hyperlink r:id="rId72" w:history="1">
        <w:r>
          <w:rPr>
            <w:color w:val="0000FF"/>
          </w:rPr>
          <w:t>разд. 9</w:t>
        </w:r>
      </w:hyperlink>
      <w:r>
        <w:t xml:space="preserve"> декларации или </w:t>
      </w:r>
      <w:hyperlink r:id="rId73" w:history="1">
        <w:r>
          <w:rPr>
            <w:color w:val="0000FF"/>
          </w:rPr>
          <w:t>приложении к нему</w:t>
        </w:r>
      </w:hyperlink>
      <w:r>
        <w:t>.</w:t>
      </w:r>
    </w:p>
    <w:p w:rsidR="00E15252" w:rsidRDefault="00E15252">
      <w:pPr>
        <w:pStyle w:val="ConsPlusNormal"/>
        <w:spacing w:before="220"/>
        <w:ind w:firstLine="540"/>
        <w:jc w:val="both"/>
      </w:pPr>
      <w:r>
        <w:t>Сделайте обновление программы, через которую передаете данные налоговикам.</w:t>
      </w:r>
    </w:p>
    <w:p w:rsidR="00E15252" w:rsidRDefault="00E15252">
      <w:pPr>
        <w:pStyle w:val="ConsPlusNormal"/>
        <w:spacing w:before="220"/>
        <w:ind w:firstLine="540"/>
        <w:jc w:val="both"/>
      </w:pPr>
      <w:r>
        <w:rPr>
          <w:i/>
        </w:rPr>
        <w:t>Документ: Информация ФНС России</w:t>
      </w:r>
    </w:p>
    <w:p w:rsidR="00E15252" w:rsidRDefault="00E15252">
      <w:pPr>
        <w:pStyle w:val="ConsPlusNormal"/>
        <w:ind w:firstLine="540"/>
        <w:jc w:val="both"/>
      </w:pPr>
    </w:p>
    <w:p w:rsidR="00E15252" w:rsidRDefault="00E15252">
      <w:pPr>
        <w:pStyle w:val="ConsPlusNormal"/>
        <w:ind w:firstLine="540"/>
        <w:jc w:val="both"/>
        <w:outlineLvl w:val="2"/>
      </w:pPr>
      <w:r>
        <w:rPr>
          <w:b/>
        </w:rPr>
        <w:t xml:space="preserve">Пилотный проект по </w:t>
      </w:r>
      <w:proofErr w:type="spellStart"/>
      <w:r>
        <w:rPr>
          <w:b/>
        </w:rPr>
        <w:t>tax</w:t>
      </w:r>
      <w:proofErr w:type="spellEnd"/>
      <w:r>
        <w:rPr>
          <w:b/>
        </w:rPr>
        <w:t xml:space="preserve"> </w:t>
      </w:r>
      <w:proofErr w:type="spellStart"/>
      <w:r>
        <w:rPr>
          <w:b/>
        </w:rPr>
        <w:t>free</w:t>
      </w:r>
      <w:proofErr w:type="spellEnd"/>
      <w:r>
        <w:rPr>
          <w:b/>
        </w:rPr>
        <w:t xml:space="preserve"> продлен на год</w:t>
      </w:r>
    </w:p>
    <w:p w:rsidR="00E15252" w:rsidRDefault="00E15252">
      <w:pPr>
        <w:pStyle w:val="ConsPlusNormal"/>
        <w:spacing w:before="220"/>
        <w:ind w:firstLine="540"/>
        <w:jc w:val="both"/>
      </w:pPr>
      <w:r>
        <w:t xml:space="preserve">6 января вступило в силу постановление, которое продлевает действие пилотного проекта до конца 2019 года. При этом увеличено число адресов, где может </w:t>
      </w:r>
      <w:proofErr w:type="gramStart"/>
      <w:r>
        <w:t>находится</w:t>
      </w:r>
      <w:proofErr w:type="gramEnd"/>
      <w:r>
        <w:t xml:space="preserve"> магазин с </w:t>
      </w:r>
      <w:proofErr w:type="spellStart"/>
      <w:r>
        <w:t>tax</w:t>
      </w:r>
      <w:proofErr w:type="spellEnd"/>
      <w:r>
        <w:t xml:space="preserve"> </w:t>
      </w:r>
      <w:proofErr w:type="spellStart"/>
      <w:r>
        <w:t>free</w:t>
      </w:r>
      <w:proofErr w:type="spellEnd"/>
      <w:r>
        <w:t xml:space="preserve">. В Москве, например, </w:t>
      </w:r>
      <w:proofErr w:type="gramStart"/>
      <w:r>
        <w:t>добавлены</w:t>
      </w:r>
      <w:proofErr w:type="gramEnd"/>
      <w:r>
        <w:t xml:space="preserve"> улица Охотный Ряд, Кутузовский проспект, Манежная площадь и Цветной бульвар.</w:t>
      </w:r>
    </w:p>
    <w:p w:rsidR="00E15252" w:rsidRDefault="00E15252">
      <w:pPr>
        <w:pStyle w:val="ConsPlusNormal"/>
        <w:spacing w:before="220"/>
        <w:ind w:firstLine="540"/>
        <w:jc w:val="both"/>
      </w:pPr>
      <w:r>
        <w:rPr>
          <w:i/>
        </w:rPr>
        <w:t xml:space="preserve">Документ: </w:t>
      </w:r>
      <w:hyperlink r:id="rId74" w:history="1">
        <w:r>
          <w:rPr>
            <w:i/>
            <w:color w:val="0000FF"/>
          </w:rPr>
          <w:t>Постановление</w:t>
        </w:r>
      </w:hyperlink>
      <w:r>
        <w:rPr>
          <w:i/>
        </w:rPr>
        <w:t xml:space="preserve"> Правительства РФ от 27.12.2018 N 1699</w:t>
      </w:r>
    </w:p>
    <w:p w:rsidR="00E15252" w:rsidRDefault="00E15252">
      <w:pPr>
        <w:pStyle w:val="ConsPlusNormal"/>
        <w:ind w:firstLine="540"/>
        <w:jc w:val="both"/>
      </w:pPr>
    </w:p>
    <w:p w:rsidR="00E15252" w:rsidRDefault="00E15252">
      <w:pPr>
        <w:pStyle w:val="ConsPlusNormal"/>
        <w:ind w:firstLine="540"/>
        <w:jc w:val="both"/>
        <w:outlineLvl w:val="2"/>
      </w:pPr>
      <w:r>
        <w:rPr>
          <w:b/>
        </w:rPr>
        <w:t>Основная ставка НДС теперь 20%</w:t>
      </w:r>
    </w:p>
    <w:p w:rsidR="00E15252" w:rsidRDefault="00E15252">
      <w:pPr>
        <w:pStyle w:val="ConsPlusNormal"/>
        <w:spacing w:before="220"/>
        <w:ind w:firstLine="540"/>
        <w:jc w:val="both"/>
      </w:pPr>
      <w:r>
        <w:t>Для отгрузок, которые приходятся на январь 2019 года или позже, действуют следующие новые ставки:</w:t>
      </w:r>
    </w:p>
    <w:p w:rsidR="00E15252" w:rsidRDefault="00E15252">
      <w:pPr>
        <w:pStyle w:val="ConsPlusNormal"/>
        <w:spacing w:before="220"/>
        <w:ind w:firstLine="540"/>
        <w:jc w:val="both"/>
      </w:pPr>
      <w:r>
        <w:t xml:space="preserve">- </w:t>
      </w:r>
      <w:hyperlink r:id="rId75" w:history="1">
        <w:r>
          <w:rPr>
            <w:color w:val="0000FF"/>
          </w:rPr>
          <w:t>20%</w:t>
        </w:r>
      </w:hyperlink>
      <w:r>
        <w:t xml:space="preserve"> - основная ставка (вместо 18%);</w:t>
      </w:r>
    </w:p>
    <w:p w:rsidR="00E15252" w:rsidRDefault="00E15252">
      <w:pPr>
        <w:pStyle w:val="ConsPlusNormal"/>
        <w:spacing w:before="220"/>
        <w:ind w:firstLine="540"/>
        <w:jc w:val="both"/>
      </w:pPr>
      <w:r>
        <w:t xml:space="preserve">- </w:t>
      </w:r>
      <w:hyperlink r:id="rId76" w:history="1">
        <w:r>
          <w:rPr>
            <w:color w:val="0000FF"/>
          </w:rPr>
          <w:t>20/120</w:t>
        </w:r>
      </w:hyperlink>
      <w:r>
        <w:t xml:space="preserve"> - расчетная ставка (вместо 18/118);</w:t>
      </w:r>
    </w:p>
    <w:p w:rsidR="00E15252" w:rsidRDefault="00E15252">
      <w:pPr>
        <w:pStyle w:val="ConsPlusNormal"/>
        <w:spacing w:before="220"/>
        <w:ind w:firstLine="540"/>
        <w:jc w:val="both"/>
      </w:pPr>
      <w:r>
        <w:t>- 16,67 - расчетная ставка (вместо 15,25).</w:t>
      </w:r>
    </w:p>
    <w:p w:rsidR="00E15252" w:rsidRDefault="00E15252">
      <w:pPr>
        <w:pStyle w:val="ConsPlusNormal"/>
        <w:spacing w:before="220"/>
        <w:ind w:firstLine="540"/>
        <w:jc w:val="both"/>
      </w:pPr>
      <w:r>
        <w:t>По другим налоговым ставкам изменений нет.</w:t>
      </w:r>
    </w:p>
    <w:p w:rsidR="00E15252" w:rsidRDefault="00E15252">
      <w:pPr>
        <w:pStyle w:val="ConsPlusNormal"/>
        <w:spacing w:before="220"/>
        <w:ind w:firstLine="540"/>
        <w:jc w:val="both"/>
      </w:pPr>
      <w:r>
        <w:t>Если предоплата внесена в 2018 году, а отгрузка происходит в 2019, то Н</w:t>
      </w:r>
      <w:proofErr w:type="gramStart"/>
      <w:r>
        <w:t>ДС с пр</w:t>
      </w:r>
      <w:proofErr w:type="gramEnd"/>
      <w:r>
        <w:t>едоплаты надо считать по расчетной ставке 18/118, а с отгрузки - 20%.</w:t>
      </w:r>
    </w:p>
    <w:p w:rsidR="00E15252" w:rsidRDefault="00E15252">
      <w:pPr>
        <w:pStyle w:val="ConsPlusNormal"/>
        <w:spacing w:before="220"/>
        <w:ind w:firstLine="540"/>
        <w:jc w:val="both"/>
      </w:pPr>
      <w:r>
        <w:t xml:space="preserve">Кто из сторон договора "платит" за повышение ставки, </w:t>
      </w:r>
      <w:hyperlink r:id="rId77" w:history="1">
        <w:r>
          <w:rPr>
            <w:color w:val="0000FF"/>
          </w:rPr>
          <w:t>зависит</w:t>
        </w:r>
      </w:hyperlink>
      <w:r>
        <w:t xml:space="preserve"> от того, как установлена цена:</w:t>
      </w:r>
    </w:p>
    <w:p w:rsidR="00E15252" w:rsidRDefault="00E15252">
      <w:pPr>
        <w:pStyle w:val="ConsPlusNormal"/>
        <w:spacing w:before="220"/>
        <w:ind w:firstLine="540"/>
        <w:jc w:val="both"/>
      </w:pPr>
      <w:r>
        <w:t>- "цена, кроме того НДС" - дополнительные затраты несет покупатель. Если он имеет право на вычет, то может компенсировать доплату;</w:t>
      </w:r>
    </w:p>
    <w:p w:rsidR="00E15252" w:rsidRDefault="00E15252">
      <w:pPr>
        <w:pStyle w:val="ConsPlusNormal"/>
        <w:spacing w:before="220"/>
        <w:ind w:firstLine="540"/>
        <w:jc w:val="both"/>
      </w:pPr>
      <w:r>
        <w:t>- "цена, в том числе НДС" или просто "цена" - повышение ставки "оплачивает" продавец, если не договорится с покупателем об увеличении цены. Получится ли взыскать ценовую разницу в суде, предсказать сложно.</w:t>
      </w:r>
    </w:p>
    <w:p w:rsidR="00E15252" w:rsidRDefault="00E15252">
      <w:pPr>
        <w:pStyle w:val="ConsPlusNormal"/>
        <w:spacing w:before="220"/>
        <w:ind w:firstLine="540"/>
        <w:jc w:val="both"/>
      </w:pPr>
      <w:r>
        <w:t xml:space="preserve">Минфин </w:t>
      </w:r>
      <w:hyperlink r:id="rId78" w:history="1">
        <w:r>
          <w:rPr>
            <w:color w:val="0000FF"/>
          </w:rPr>
          <w:t>разъяснял</w:t>
        </w:r>
      </w:hyperlink>
      <w:r>
        <w:t xml:space="preserve">, что в </w:t>
      </w:r>
      <w:proofErr w:type="spellStart"/>
      <w:r>
        <w:t>госконтрактах</w:t>
      </w:r>
      <w:proofErr w:type="spellEnd"/>
      <w:r>
        <w:t xml:space="preserve"> по </w:t>
      </w:r>
      <w:hyperlink r:id="rId79" w:history="1">
        <w:r>
          <w:rPr>
            <w:color w:val="0000FF"/>
          </w:rPr>
          <w:t>Закону</w:t>
        </w:r>
      </w:hyperlink>
      <w:r>
        <w:t xml:space="preserve"> N 44-ФЗ в большинстве случаев изменить цену нельзя. Поэтому за повышение ставки должен "платить" продавец. Однако в конце 2018 года в закон внесли </w:t>
      </w:r>
      <w:hyperlink r:id="rId80" w:history="1">
        <w:r>
          <w:rPr>
            <w:color w:val="0000FF"/>
          </w:rPr>
          <w:t>уточнение</w:t>
        </w:r>
      </w:hyperlink>
      <w:r>
        <w:t>: если контракт был заключен до 2019 года и не учитывает повышение ставки НДС, то до 1 октября 2019 года по соглашению сторон цену можно пересмотреть. При этом нужно учитывать лимиты бюджетных обязательств, доведенные заказчику.</w:t>
      </w:r>
    </w:p>
    <w:p w:rsidR="00E15252" w:rsidRDefault="00625B28">
      <w:pPr>
        <w:pStyle w:val="ConsPlusNormal"/>
        <w:spacing w:before="220"/>
        <w:ind w:firstLine="540"/>
        <w:jc w:val="both"/>
      </w:pPr>
      <w:hyperlink r:id="rId81" w:history="1">
        <w:r w:rsidR="00E15252">
          <w:rPr>
            <w:color w:val="0000FF"/>
          </w:rPr>
          <w:t>Закон</w:t>
        </w:r>
      </w:hyperlink>
      <w:r w:rsidR="00E15252">
        <w:t xml:space="preserve"> N 223-ФЗ, </w:t>
      </w:r>
      <w:hyperlink r:id="rId82" w:history="1">
        <w:r w:rsidR="00E15252">
          <w:rPr>
            <w:color w:val="0000FF"/>
          </w:rPr>
          <w:t>по мнению Минфина</w:t>
        </w:r>
      </w:hyperlink>
      <w:r w:rsidR="00E15252">
        <w:t xml:space="preserve">, не запрещает корректировать цену договора. Пересмотреть стоимость товаров, работ, услуг из-за повышения НДС </w:t>
      </w:r>
      <w:hyperlink r:id="rId83" w:history="1">
        <w:r w:rsidR="00E15252">
          <w:rPr>
            <w:color w:val="0000FF"/>
          </w:rPr>
          <w:t>можно</w:t>
        </w:r>
      </w:hyperlink>
      <w:r w:rsidR="00E15252">
        <w:t>, если это не запрещено положением о закупке.</w:t>
      </w:r>
    </w:p>
    <w:p w:rsidR="00E15252" w:rsidRDefault="00E15252">
      <w:pPr>
        <w:pStyle w:val="ConsPlusNormal"/>
        <w:spacing w:before="220"/>
        <w:ind w:firstLine="540"/>
        <w:jc w:val="both"/>
      </w:pPr>
      <w:r>
        <w:t>Не забудьте провести обновление ККТ и учетных программ, чтобы корректно отражать операции по новым ставкам.</w:t>
      </w:r>
    </w:p>
    <w:p w:rsidR="00E15252" w:rsidRDefault="00E15252">
      <w:pPr>
        <w:pStyle w:val="ConsPlusNormal"/>
        <w:spacing w:before="220"/>
        <w:ind w:firstLine="540"/>
        <w:jc w:val="both"/>
      </w:pPr>
      <w:r>
        <w:t xml:space="preserve">О рекомендациях налоговиков по составлению счетов-фактур по переходящим контрактам читайте в </w:t>
      </w:r>
      <w:hyperlink r:id="rId84" w:history="1">
        <w:r>
          <w:rPr>
            <w:color w:val="0000FF"/>
          </w:rPr>
          <w:t>нашем материале</w:t>
        </w:r>
      </w:hyperlink>
      <w:r>
        <w:t>.</w:t>
      </w:r>
    </w:p>
    <w:p w:rsidR="00E15252" w:rsidRDefault="00E15252">
      <w:pPr>
        <w:pStyle w:val="ConsPlusNormal"/>
        <w:spacing w:before="220"/>
        <w:ind w:firstLine="540"/>
        <w:jc w:val="both"/>
      </w:pPr>
      <w:r>
        <w:rPr>
          <w:i/>
        </w:rPr>
        <w:t xml:space="preserve">Документ: Федеральный </w:t>
      </w:r>
      <w:hyperlink r:id="rId85" w:history="1">
        <w:r>
          <w:rPr>
            <w:i/>
            <w:color w:val="0000FF"/>
          </w:rPr>
          <w:t>закон</w:t>
        </w:r>
      </w:hyperlink>
      <w:r>
        <w:rPr>
          <w:i/>
        </w:rPr>
        <w:t xml:space="preserve"> от 03.08.2018 N 303-ФЗ</w:t>
      </w:r>
    </w:p>
    <w:p w:rsidR="00E15252" w:rsidRDefault="00E15252">
      <w:pPr>
        <w:pStyle w:val="ConsPlusNormal"/>
        <w:ind w:firstLine="540"/>
        <w:jc w:val="both"/>
      </w:pPr>
    </w:p>
    <w:p w:rsidR="00E15252" w:rsidRDefault="00E15252">
      <w:pPr>
        <w:pStyle w:val="ConsPlusNormal"/>
        <w:ind w:firstLine="540"/>
        <w:jc w:val="both"/>
        <w:outlineLvl w:val="2"/>
      </w:pPr>
      <w:r>
        <w:rPr>
          <w:b/>
        </w:rPr>
        <w:t>Возврат товара оформляйте по-новому</w:t>
      </w:r>
    </w:p>
    <w:p w:rsidR="00E15252" w:rsidRDefault="00E15252">
      <w:pPr>
        <w:pStyle w:val="ConsPlusNormal"/>
        <w:spacing w:before="220"/>
        <w:ind w:firstLine="540"/>
        <w:jc w:val="both"/>
      </w:pPr>
      <w:r>
        <w:t xml:space="preserve">Налоговики </w:t>
      </w:r>
      <w:hyperlink r:id="rId86" w:history="1">
        <w:proofErr w:type="gramStart"/>
        <w:r>
          <w:rPr>
            <w:color w:val="0000FF"/>
          </w:rPr>
          <w:t>рекомендуют</w:t>
        </w:r>
      </w:hyperlink>
      <w:r>
        <w:t xml:space="preserve"> продавцам начиная</w:t>
      </w:r>
      <w:proofErr w:type="gramEnd"/>
      <w:r>
        <w:t xml:space="preserve"> с 1 января при возврате оформлять корректировочные счета-фактуры независимо от того:</w:t>
      </w:r>
    </w:p>
    <w:p w:rsidR="00E15252" w:rsidRDefault="00E15252">
      <w:pPr>
        <w:pStyle w:val="ConsPlusNormal"/>
        <w:spacing w:before="220"/>
        <w:ind w:firstLine="540"/>
        <w:jc w:val="both"/>
      </w:pPr>
      <w:r>
        <w:t>- принял ли покупатель товары на учет;</w:t>
      </w:r>
    </w:p>
    <w:p w:rsidR="00E15252" w:rsidRDefault="00E15252">
      <w:pPr>
        <w:pStyle w:val="ConsPlusNormal"/>
        <w:spacing w:before="220"/>
        <w:ind w:firstLine="540"/>
        <w:jc w:val="both"/>
      </w:pPr>
      <w:r>
        <w:t>- когда была отгрузка: до нового года или после;</w:t>
      </w:r>
    </w:p>
    <w:p w:rsidR="00E15252" w:rsidRDefault="00E15252">
      <w:pPr>
        <w:pStyle w:val="ConsPlusNormal"/>
        <w:spacing w:before="220"/>
        <w:ind w:firstLine="540"/>
        <w:jc w:val="both"/>
      </w:pPr>
      <w:r>
        <w:t>- возвращается вся партия товара или ее часть.</w:t>
      </w:r>
    </w:p>
    <w:p w:rsidR="00E15252" w:rsidRDefault="00E15252">
      <w:pPr>
        <w:pStyle w:val="ConsPlusNormal"/>
        <w:spacing w:before="220"/>
        <w:ind w:firstLine="540"/>
        <w:jc w:val="both"/>
      </w:pPr>
      <w:r>
        <w:t xml:space="preserve">В корректировочный счет-фактуру </w:t>
      </w:r>
      <w:hyperlink r:id="rId87" w:history="1">
        <w:r>
          <w:rPr>
            <w:color w:val="0000FF"/>
          </w:rPr>
          <w:t>нужно внести</w:t>
        </w:r>
      </w:hyperlink>
      <w:r>
        <w:t xml:space="preserve"> ту же ставку, что была в первоначальном документе.</w:t>
      </w:r>
    </w:p>
    <w:p w:rsidR="00E15252" w:rsidRDefault="00E15252">
      <w:pPr>
        <w:pStyle w:val="ConsPlusNormal"/>
        <w:spacing w:before="220"/>
        <w:ind w:firstLine="540"/>
        <w:jc w:val="both"/>
      </w:pPr>
      <w:r>
        <w:t xml:space="preserve">Один экземпляр корректировочного счета-фактуры передайте покупателю, если он плательщик НДС. Покупатель </w:t>
      </w:r>
      <w:hyperlink r:id="rId88" w:history="1">
        <w:r>
          <w:rPr>
            <w:color w:val="0000FF"/>
          </w:rPr>
          <w:t>должен восстановить</w:t>
        </w:r>
      </w:hyperlink>
      <w:r>
        <w:t xml:space="preserve"> принятый к вычету налог.</w:t>
      </w:r>
    </w:p>
    <w:p w:rsidR="00E15252" w:rsidRDefault="00E15252">
      <w:pPr>
        <w:pStyle w:val="ConsPlusNormal"/>
        <w:spacing w:before="220"/>
        <w:ind w:firstLine="540"/>
        <w:jc w:val="both"/>
      </w:pPr>
      <w:r>
        <w:rPr>
          <w:i/>
        </w:rPr>
        <w:t xml:space="preserve">Документ: </w:t>
      </w:r>
      <w:hyperlink r:id="rId89" w:history="1">
        <w:r>
          <w:rPr>
            <w:i/>
            <w:color w:val="0000FF"/>
          </w:rPr>
          <w:t>Письмо</w:t>
        </w:r>
      </w:hyperlink>
      <w:r>
        <w:rPr>
          <w:i/>
        </w:rPr>
        <w:t xml:space="preserve"> ФНС России от 23.10.2018 N СД-4-3/20667@</w:t>
      </w:r>
    </w:p>
    <w:p w:rsidR="00E15252" w:rsidRDefault="00E15252">
      <w:pPr>
        <w:pStyle w:val="ConsPlusNormal"/>
        <w:ind w:firstLine="540"/>
        <w:jc w:val="both"/>
      </w:pPr>
    </w:p>
    <w:p w:rsidR="00E15252" w:rsidRDefault="00E15252">
      <w:pPr>
        <w:pStyle w:val="ConsPlusNormal"/>
        <w:ind w:firstLine="540"/>
        <w:jc w:val="both"/>
        <w:outlineLvl w:val="2"/>
      </w:pPr>
      <w:r>
        <w:rPr>
          <w:b/>
        </w:rPr>
        <w:t>Гарантийный ремонт: льготу по НДС можно не применять</w:t>
      </w:r>
    </w:p>
    <w:p w:rsidR="00E15252" w:rsidRDefault="00E15252">
      <w:pPr>
        <w:pStyle w:val="ConsPlusNormal"/>
        <w:spacing w:before="220"/>
        <w:ind w:firstLine="540"/>
        <w:jc w:val="both"/>
      </w:pPr>
      <w:r>
        <w:t xml:space="preserve">По услугам гарантийного ремонта можно отказаться от </w:t>
      </w:r>
      <w:hyperlink r:id="rId90" w:history="1">
        <w:r>
          <w:rPr>
            <w:color w:val="0000FF"/>
          </w:rPr>
          <w:t>льготы</w:t>
        </w:r>
      </w:hyperlink>
      <w:r>
        <w:t xml:space="preserve">: ее </w:t>
      </w:r>
      <w:hyperlink r:id="rId91" w:history="1">
        <w:r>
          <w:rPr>
            <w:color w:val="0000FF"/>
          </w:rPr>
          <w:t>перенесли</w:t>
        </w:r>
      </w:hyperlink>
      <w:r>
        <w:t xml:space="preserve"> в </w:t>
      </w:r>
      <w:hyperlink r:id="rId92" w:history="1">
        <w:r>
          <w:rPr>
            <w:color w:val="0000FF"/>
          </w:rPr>
          <w:t>п. 3 ст. 149</w:t>
        </w:r>
      </w:hyperlink>
      <w:r>
        <w:t xml:space="preserve"> НК РФ. Это позволяет применять вычет НДС.</w:t>
      </w:r>
    </w:p>
    <w:p w:rsidR="00E15252" w:rsidRDefault="00E15252">
      <w:pPr>
        <w:pStyle w:val="ConsPlusNormal"/>
        <w:spacing w:before="220"/>
        <w:ind w:firstLine="540"/>
        <w:jc w:val="both"/>
      </w:pPr>
      <w:r>
        <w:t xml:space="preserve">Как составить заявление на отказ от льготы, читайте в </w:t>
      </w:r>
      <w:hyperlink r:id="rId93" w:history="1">
        <w:r>
          <w:rPr>
            <w:color w:val="0000FF"/>
          </w:rPr>
          <w:t>готовом решении</w:t>
        </w:r>
      </w:hyperlink>
      <w:r>
        <w:t>.</w:t>
      </w:r>
    </w:p>
    <w:p w:rsidR="00E15252" w:rsidRDefault="00E15252">
      <w:pPr>
        <w:pStyle w:val="ConsPlusNormal"/>
        <w:spacing w:before="220"/>
        <w:ind w:firstLine="540"/>
        <w:jc w:val="both"/>
      </w:pPr>
      <w:r>
        <w:rPr>
          <w:i/>
        </w:rPr>
        <w:t xml:space="preserve">Документ: Федеральный </w:t>
      </w:r>
      <w:hyperlink r:id="rId94" w:history="1">
        <w:r>
          <w:rPr>
            <w:i/>
            <w:color w:val="0000FF"/>
          </w:rPr>
          <w:t>закон</w:t>
        </w:r>
      </w:hyperlink>
      <w:r>
        <w:rPr>
          <w:i/>
        </w:rPr>
        <w:t xml:space="preserve"> от 27.11.2018 N 424-ФЗ</w:t>
      </w:r>
    </w:p>
    <w:p w:rsidR="00E15252" w:rsidRDefault="00E15252">
      <w:pPr>
        <w:pStyle w:val="ConsPlusNormal"/>
        <w:ind w:firstLine="540"/>
        <w:jc w:val="both"/>
      </w:pPr>
    </w:p>
    <w:p w:rsidR="00E15252" w:rsidRDefault="00E15252">
      <w:pPr>
        <w:pStyle w:val="ConsPlusNormal"/>
        <w:ind w:firstLine="540"/>
        <w:jc w:val="both"/>
        <w:outlineLvl w:val="2"/>
      </w:pPr>
      <w:r>
        <w:rPr>
          <w:b/>
        </w:rPr>
        <w:t>Больше компаний могут возместить НДС за IV квартал в заявительном порядке</w:t>
      </w:r>
    </w:p>
    <w:p w:rsidR="00E15252" w:rsidRDefault="00E15252">
      <w:pPr>
        <w:pStyle w:val="ConsPlusNormal"/>
        <w:spacing w:before="220"/>
        <w:ind w:firstLine="540"/>
        <w:jc w:val="both"/>
      </w:pPr>
      <w:r>
        <w:t xml:space="preserve">По новым правилам, чтобы получать возмещение в ускоренном порядке, сумма НДС, акцизов, налога на прибыль и НДПИ за три прошлых года может быть не </w:t>
      </w:r>
      <w:hyperlink r:id="rId95" w:history="1">
        <w:r>
          <w:rPr>
            <w:color w:val="0000FF"/>
          </w:rPr>
          <w:t xml:space="preserve">7 </w:t>
        </w:r>
        <w:proofErr w:type="gramStart"/>
        <w:r>
          <w:rPr>
            <w:color w:val="0000FF"/>
          </w:rPr>
          <w:t>млрд</w:t>
        </w:r>
        <w:proofErr w:type="gramEnd"/>
      </w:hyperlink>
      <w:r>
        <w:t xml:space="preserve">, а </w:t>
      </w:r>
      <w:hyperlink r:id="rId96" w:history="1">
        <w:r>
          <w:rPr>
            <w:color w:val="0000FF"/>
          </w:rPr>
          <w:t>2 млрд руб</w:t>
        </w:r>
      </w:hyperlink>
      <w:r>
        <w:t>.</w:t>
      </w:r>
    </w:p>
    <w:p w:rsidR="00E15252" w:rsidRDefault="00E15252">
      <w:pPr>
        <w:pStyle w:val="ConsPlusNormal"/>
        <w:spacing w:before="220"/>
        <w:ind w:firstLine="540"/>
        <w:jc w:val="both"/>
      </w:pPr>
      <w:r>
        <w:t xml:space="preserve">Смягчили и требования к поручителям: минимальный размер уплаченных налогов сократили с </w:t>
      </w:r>
      <w:hyperlink r:id="rId97" w:history="1">
        <w:r>
          <w:rPr>
            <w:color w:val="0000FF"/>
          </w:rPr>
          <w:t xml:space="preserve">7 </w:t>
        </w:r>
        <w:proofErr w:type="gramStart"/>
        <w:r>
          <w:rPr>
            <w:color w:val="0000FF"/>
          </w:rPr>
          <w:t>млрд</w:t>
        </w:r>
        <w:proofErr w:type="gramEnd"/>
      </w:hyperlink>
      <w:r>
        <w:t xml:space="preserve"> до </w:t>
      </w:r>
      <w:hyperlink r:id="rId98" w:history="1">
        <w:r>
          <w:rPr>
            <w:color w:val="0000FF"/>
          </w:rPr>
          <w:t>2 млрд руб</w:t>
        </w:r>
      </w:hyperlink>
      <w:r>
        <w:t xml:space="preserve">., обязательства по поручительствам могут составлять не </w:t>
      </w:r>
      <w:hyperlink r:id="rId99" w:history="1">
        <w:r>
          <w:rPr>
            <w:color w:val="0000FF"/>
          </w:rPr>
          <w:t>20%</w:t>
        </w:r>
      </w:hyperlink>
      <w:r>
        <w:t xml:space="preserve">, а </w:t>
      </w:r>
      <w:hyperlink r:id="rId100" w:history="1">
        <w:r>
          <w:rPr>
            <w:color w:val="0000FF"/>
          </w:rPr>
          <w:t>50%</w:t>
        </w:r>
      </w:hyperlink>
      <w:r>
        <w:t xml:space="preserve"> от стоимости чистых активов.</w:t>
      </w:r>
    </w:p>
    <w:p w:rsidR="00E15252" w:rsidRDefault="00E15252">
      <w:pPr>
        <w:pStyle w:val="ConsPlusNormal"/>
        <w:spacing w:before="220"/>
        <w:ind w:firstLine="540"/>
        <w:jc w:val="both"/>
      </w:pPr>
      <w:r>
        <w:rPr>
          <w:i/>
        </w:rPr>
        <w:t xml:space="preserve">Документ: Федеральный </w:t>
      </w:r>
      <w:hyperlink r:id="rId101" w:history="1">
        <w:r>
          <w:rPr>
            <w:i/>
            <w:color w:val="0000FF"/>
          </w:rPr>
          <w:t>закон</w:t>
        </w:r>
      </w:hyperlink>
      <w:r>
        <w:rPr>
          <w:i/>
        </w:rPr>
        <w:t xml:space="preserve"> от 03.08.2018 N 302-ФЗ</w:t>
      </w:r>
    </w:p>
    <w:p w:rsidR="00E15252" w:rsidRDefault="00E15252">
      <w:pPr>
        <w:pStyle w:val="ConsPlusNormal"/>
        <w:ind w:firstLine="540"/>
        <w:jc w:val="both"/>
      </w:pPr>
    </w:p>
    <w:p w:rsidR="00E15252" w:rsidRDefault="00E15252">
      <w:pPr>
        <w:pStyle w:val="ConsPlusNormal"/>
        <w:ind w:firstLine="540"/>
        <w:jc w:val="both"/>
        <w:outlineLvl w:val="2"/>
      </w:pPr>
      <w:r>
        <w:rPr>
          <w:b/>
        </w:rPr>
        <w:t xml:space="preserve">Российские организации и ИП не должны перечислять "налог на </w:t>
      </w:r>
      <w:proofErr w:type="spellStart"/>
      <w:r>
        <w:rPr>
          <w:b/>
        </w:rPr>
        <w:t>Google</w:t>
      </w:r>
      <w:proofErr w:type="spellEnd"/>
      <w:r>
        <w:rPr>
          <w:b/>
        </w:rPr>
        <w:t>"</w:t>
      </w:r>
    </w:p>
    <w:p w:rsidR="00E15252" w:rsidRDefault="00E15252">
      <w:pPr>
        <w:pStyle w:val="ConsPlusNormal"/>
        <w:spacing w:before="220"/>
        <w:ind w:firstLine="540"/>
        <w:jc w:val="both"/>
      </w:pPr>
      <w:r>
        <w:t xml:space="preserve">Если иностранная организация реализует электронные услуги в России, то с 2019 года должна </w:t>
      </w:r>
      <w:hyperlink r:id="rId102" w:history="1">
        <w:r>
          <w:rPr>
            <w:color w:val="0000FF"/>
          </w:rPr>
          <w:t>сама платить НДС</w:t>
        </w:r>
      </w:hyperlink>
      <w:r>
        <w:t xml:space="preserve">. Российские организации и ИП, которые покупают услуги, </w:t>
      </w:r>
      <w:hyperlink r:id="rId103" w:history="1">
        <w:r>
          <w:rPr>
            <w:color w:val="0000FF"/>
          </w:rPr>
          <w:t>перестали быть налоговыми агентами</w:t>
        </w:r>
      </w:hyperlink>
      <w:r>
        <w:t xml:space="preserve">. Чтобы получить вычет, им </w:t>
      </w:r>
      <w:hyperlink r:id="rId104" w:history="1">
        <w:r>
          <w:rPr>
            <w:color w:val="0000FF"/>
          </w:rPr>
          <w:t>нужен</w:t>
        </w:r>
      </w:hyperlink>
      <w:r>
        <w:t xml:space="preserve"> договор или расчетный документ с указанием суммы НДС, ИНН и КПП продавца, а также платежки.</w:t>
      </w:r>
    </w:p>
    <w:p w:rsidR="00E15252" w:rsidRDefault="00E15252">
      <w:pPr>
        <w:pStyle w:val="ConsPlusNormal"/>
        <w:spacing w:before="220"/>
        <w:ind w:firstLine="540"/>
        <w:jc w:val="both"/>
      </w:pPr>
      <w:r>
        <w:rPr>
          <w:i/>
        </w:rPr>
        <w:t xml:space="preserve">Документ: Федеральный </w:t>
      </w:r>
      <w:hyperlink r:id="rId105" w:history="1">
        <w:r>
          <w:rPr>
            <w:i/>
            <w:color w:val="0000FF"/>
          </w:rPr>
          <w:t>закон</w:t>
        </w:r>
      </w:hyperlink>
      <w:r>
        <w:rPr>
          <w:i/>
        </w:rPr>
        <w:t xml:space="preserve"> от 27.11.2017 N 335-ФЗ</w:t>
      </w:r>
    </w:p>
    <w:p w:rsidR="00E15252" w:rsidRDefault="00E15252">
      <w:pPr>
        <w:pStyle w:val="ConsPlusNormal"/>
        <w:ind w:firstLine="540"/>
        <w:jc w:val="both"/>
      </w:pPr>
    </w:p>
    <w:p w:rsidR="00E15252" w:rsidRDefault="00E15252">
      <w:pPr>
        <w:pStyle w:val="ConsPlusNormal"/>
        <w:ind w:firstLine="540"/>
        <w:jc w:val="both"/>
        <w:outlineLvl w:val="2"/>
      </w:pPr>
      <w:r>
        <w:rPr>
          <w:b/>
        </w:rPr>
        <w:t>Организации и ИП на ЕСХН стали плательщиками НДС</w:t>
      </w:r>
    </w:p>
    <w:p w:rsidR="00E15252" w:rsidRDefault="00E15252">
      <w:pPr>
        <w:pStyle w:val="ConsPlusNormal"/>
        <w:spacing w:before="220"/>
        <w:ind w:firstLine="540"/>
        <w:jc w:val="both"/>
      </w:pPr>
      <w:r>
        <w:t xml:space="preserve">ЕСХН больше не "спасает" от НДС. По операциям, совершенным начиная с 2019 года, </w:t>
      </w:r>
      <w:proofErr w:type="spellStart"/>
      <w:r>
        <w:t>спецрежимники</w:t>
      </w:r>
      <w:proofErr w:type="spellEnd"/>
      <w:r>
        <w:t xml:space="preserve"> могут получать вычеты, а вот "входной" НДС они </w:t>
      </w:r>
      <w:hyperlink r:id="rId106" w:history="1">
        <w:r>
          <w:rPr>
            <w:color w:val="0000FF"/>
          </w:rPr>
          <w:t>не вправе</w:t>
        </w:r>
      </w:hyperlink>
      <w:r>
        <w:t xml:space="preserve"> учесть в расходах.</w:t>
      </w:r>
    </w:p>
    <w:p w:rsidR="00E15252" w:rsidRDefault="00E15252">
      <w:pPr>
        <w:pStyle w:val="ConsPlusNormal"/>
        <w:spacing w:before="220"/>
        <w:ind w:firstLine="540"/>
        <w:jc w:val="both"/>
      </w:pPr>
      <w:r>
        <w:t xml:space="preserve">На 2019 год </w:t>
      </w:r>
      <w:hyperlink r:id="rId107" w:history="1">
        <w:r>
          <w:rPr>
            <w:color w:val="0000FF"/>
          </w:rPr>
          <w:t>можно получить</w:t>
        </w:r>
      </w:hyperlink>
      <w:r>
        <w:t xml:space="preserve"> освобождение от Н</w:t>
      </w:r>
      <w:proofErr w:type="gramStart"/>
      <w:r>
        <w:t>ДС в сл</w:t>
      </w:r>
      <w:proofErr w:type="gramEnd"/>
      <w:r>
        <w:t>едующих случаях:</w:t>
      </w:r>
    </w:p>
    <w:p w:rsidR="00E15252" w:rsidRDefault="00E15252">
      <w:pPr>
        <w:pStyle w:val="ConsPlusNormal"/>
        <w:spacing w:before="220"/>
        <w:ind w:firstLine="540"/>
        <w:jc w:val="both"/>
      </w:pPr>
      <w:r>
        <w:t>- начало применения ЕСХН приходится на 2019 год;</w:t>
      </w:r>
    </w:p>
    <w:p w:rsidR="00E15252" w:rsidRDefault="00E15252">
      <w:pPr>
        <w:pStyle w:val="ConsPlusNormal"/>
        <w:spacing w:before="220"/>
        <w:ind w:firstLine="540"/>
        <w:jc w:val="both"/>
      </w:pPr>
      <w:r>
        <w:t xml:space="preserve">- ЕСХН применялся и раньше, за 2018 год выручка не превысила 100 </w:t>
      </w:r>
      <w:proofErr w:type="gramStart"/>
      <w:r>
        <w:t>млн</w:t>
      </w:r>
      <w:proofErr w:type="gramEnd"/>
      <w:r>
        <w:t xml:space="preserve"> руб.</w:t>
      </w:r>
    </w:p>
    <w:p w:rsidR="00E15252" w:rsidRDefault="00E15252">
      <w:pPr>
        <w:pStyle w:val="ConsPlusNormal"/>
        <w:spacing w:before="220"/>
        <w:ind w:firstLine="540"/>
        <w:jc w:val="both"/>
      </w:pPr>
      <w:r>
        <w:t xml:space="preserve">Если хотите применять освобождение с начала 2019 года, </w:t>
      </w:r>
      <w:hyperlink r:id="rId108" w:history="1">
        <w:r>
          <w:rPr>
            <w:color w:val="0000FF"/>
          </w:rPr>
          <w:t>нужно подать</w:t>
        </w:r>
      </w:hyperlink>
      <w:r>
        <w:t xml:space="preserve"> уведомление в инспекцию по месту учета не позднее 21 января (с учетом </w:t>
      </w:r>
      <w:hyperlink r:id="rId109" w:history="1">
        <w:r>
          <w:rPr>
            <w:color w:val="0000FF"/>
          </w:rPr>
          <w:t>переноса</w:t>
        </w:r>
      </w:hyperlink>
      <w:r>
        <w:t>).</w:t>
      </w:r>
    </w:p>
    <w:p w:rsidR="00E15252" w:rsidRDefault="00E15252">
      <w:pPr>
        <w:pStyle w:val="ConsPlusNormal"/>
        <w:spacing w:before="220"/>
        <w:ind w:firstLine="540"/>
        <w:jc w:val="both"/>
      </w:pPr>
      <w:r>
        <w:rPr>
          <w:i/>
        </w:rPr>
        <w:t>Документ</w:t>
      </w:r>
      <w:r>
        <w:t xml:space="preserve">: </w:t>
      </w:r>
      <w:r>
        <w:rPr>
          <w:i/>
        </w:rPr>
        <w:t xml:space="preserve">Федеральный </w:t>
      </w:r>
      <w:hyperlink r:id="rId110" w:history="1">
        <w:r>
          <w:rPr>
            <w:i/>
            <w:color w:val="0000FF"/>
          </w:rPr>
          <w:t>закон</w:t>
        </w:r>
      </w:hyperlink>
      <w:r>
        <w:rPr>
          <w:i/>
        </w:rPr>
        <w:t xml:space="preserve"> от 27.11.2017 N 335-ФЗ</w:t>
      </w:r>
    </w:p>
    <w:p w:rsidR="00E15252" w:rsidRDefault="00E15252">
      <w:pPr>
        <w:pStyle w:val="ConsPlusNormal"/>
        <w:ind w:firstLine="540"/>
        <w:jc w:val="both"/>
      </w:pPr>
    </w:p>
    <w:p w:rsidR="00E15252" w:rsidRDefault="00E15252">
      <w:pPr>
        <w:pStyle w:val="ConsPlusNormal"/>
        <w:ind w:firstLine="540"/>
        <w:jc w:val="both"/>
        <w:outlineLvl w:val="2"/>
      </w:pPr>
      <w:r>
        <w:rPr>
          <w:b/>
        </w:rPr>
        <w:t>При реализации макулатуры надо платить НДС</w:t>
      </w:r>
    </w:p>
    <w:p w:rsidR="00E15252" w:rsidRDefault="00E15252">
      <w:pPr>
        <w:pStyle w:val="ConsPlusNormal"/>
        <w:spacing w:before="220"/>
        <w:ind w:firstLine="540"/>
        <w:jc w:val="both"/>
      </w:pPr>
      <w:r>
        <w:t xml:space="preserve">С 2019 года не действует </w:t>
      </w:r>
      <w:hyperlink r:id="rId111" w:history="1">
        <w:r>
          <w:rPr>
            <w:color w:val="0000FF"/>
          </w:rPr>
          <w:t>освобождение</w:t>
        </w:r>
      </w:hyperlink>
      <w:r>
        <w:t xml:space="preserve"> - реализация макулатуры облагается НДС. Налог исчисляют покупатели (налоговые агенты). </w:t>
      </w:r>
      <w:hyperlink r:id="rId112" w:history="1">
        <w:r>
          <w:rPr>
            <w:color w:val="0000FF"/>
          </w:rPr>
          <w:t>Правила</w:t>
        </w:r>
      </w:hyperlink>
      <w:r>
        <w:t xml:space="preserve"> для них те же, что и для покупателей металлолома, сырых шкур, алюминия вторичного и его сплавов.</w:t>
      </w:r>
    </w:p>
    <w:p w:rsidR="00E15252" w:rsidRDefault="00E15252">
      <w:pPr>
        <w:pStyle w:val="ConsPlusNormal"/>
        <w:spacing w:before="220"/>
        <w:ind w:firstLine="540"/>
        <w:jc w:val="both"/>
      </w:pPr>
      <w:r>
        <w:rPr>
          <w:i/>
        </w:rPr>
        <w:t>Документы</w:t>
      </w:r>
      <w:r>
        <w:t xml:space="preserve">: </w:t>
      </w:r>
      <w:r>
        <w:rPr>
          <w:i/>
        </w:rPr>
        <w:t xml:space="preserve">Федеральный </w:t>
      </w:r>
      <w:hyperlink r:id="rId113" w:history="1">
        <w:r>
          <w:rPr>
            <w:i/>
            <w:color w:val="0000FF"/>
          </w:rPr>
          <w:t>закон</w:t>
        </w:r>
      </w:hyperlink>
      <w:r>
        <w:rPr>
          <w:i/>
        </w:rPr>
        <w:t xml:space="preserve"> от 02.06.2016 N 174-ФЗ; Федеральный </w:t>
      </w:r>
      <w:hyperlink r:id="rId114" w:history="1">
        <w:r>
          <w:rPr>
            <w:i/>
            <w:color w:val="0000FF"/>
          </w:rPr>
          <w:t>закон</w:t>
        </w:r>
      </w:hyperlink>
      <w:r>
        <w:rPr>
          <w:i/>
        </w:rPr>
        <w:t xml:space="preserve"> от 27.11.2018 N 424-ФЗ</w:t>
      </w:r>
    </w:p>
    <w:p w:rsidR="00E15252" w:rsidRDefault="00E15252">
      <w:pPr>
        <w:pStyle w:val="ConsPlusNormal"/>
        <w:ind w:firstLine="540"/>
        <w:jc w:val="both"/>
      </w:pPr>
    </w:p>
    <w:p w:rsidR="00E15252" w:rsidRDefault="00E15252">
      <w:pPr>
        <w:pStyle w:val="ConsPlusNormal"/>
        <w:ind w:firstLine="540"/>
        <w:jc w:val="both"/>
        <w:outlineLvl w:val="2"/>
      </w:pPr>
      <w:r>
        <w:rPr>
          <w:b/>
        </w:rPr>
        <w:t>Восстанавливать НДС при получении средств из бюджета не нужно</w:t>
      </w:r>
    </w:p>
    <w:p w:rsidR="00E15252" w:rsidRDefault="00E15252">
      <w:pPr>
        <w:pStyle w:val="ConsPlusNormal"/>
        <w:spacing w:before="220"/>
        <w:ind w:firstLine="540"/>
        <w:jc w:val="both"/>
      </w:pPr>
      <w:r>
        <w:t xml:space="preserve">С 2019 года </w:t>
      </w:r>
      <w:hyperlink r:id="rId115" w:history="1">
        <w:r>
          <w:rPr>
            <w:color w:val="0000FF"/>
          </w:rPr>
          <w:t>можно принимать</w:t>
        </w:r>
      </w:hyperlink>
      <w:r>
        <w:t xml:space="preserve"> к вычету "входной" НДС по товарам, работам и услугам, имущественным правам, которые приобретены за счет субсидий и бюджетных инвестиций. </w:t>
      </w:r>
      <w:hyperlink r:id="rId116" w:history="1">
        <w:r>
          <w:rPr>
            <w:color w:val="0000FF"/>
          </w:rPr>
          <w:t>Условие</w:t>
        </w:r>
      </w:hyperlink>
      <w:r>
        <w:t>: деньги выделены без учета затрат на НДС (это должно быть указано в документах о предоставлении субсидий или бюджетных инвестиций).</w:t>
      </w:r>
    </w:p>
    <w:p w:rsidR="00E15252" w:rsidRDefault="00E15252">
      <w:pPr>
        <w:pStyle w:val="ConsPlusNormal"/>
        <w:spacing w:before="220"/>
        <w:ind w:firstLine="540"/>
        <w:jc w:val="both"/>
      </w:pPr>
      <w:r>
        <w:t xml:space="preserve">Новшества касаются субсидий и бюджетных инвестиций, полученных начиная с </w:t>
      </w:r>
      <w:hyperlink r:id="rId117" w:history="1">
        <w:r>
          <w:rPr>
            <w:color w:val="0000FF"/>
          </w:rPr>
          <w:t>2019 года</w:t>
        </w:r>
      </w:hyperlink>
      <w:r>
        <w:t>.</w:t>
      </w:r>
    </w:p>
    <w:p w:rsidR="00E15252" w:rsidRDefault="00E15252">
      <w:pPr>
        <w:pStyle w:val="ConsPlusNormal"/>
        <w:spacing w:before="220"/>
        <w:ind w:firstLine="540"/>
        <w:jc w:val="both"/>
      </w:pPr>
      <w:r>
        <w:rPr>
          <w:i/>
        </w:rPr>
        <w:t xml:space="preserve">Документ: Федеральный </w:t>
      </w:r>
      <w:hyperlink r:id="rId118" w:history="1">
        <w:r>
          <w:rPr>
            <w:i/>
            <w:color w:val="0000FF"/>
          </w:rPr>
          <w:t>закон</w:t>
        </w:r>
      </w:hyperlink>
      <w:r>
        <w:rPr>
          <w:i/>
        </w:rPr>
        <w:t xml:space="preserve"> от 27.11.2018 N 424-ФЗ</w:t>
      </w:r>
    </w:p>
    <w:p w:rsidR="00E15252" w:rsidRDefault="00E15252">
      <w:pPr>
        <w:pStyle w:val="ConsPlusNormal"/>
      </w:pPr>
    </w:p>
    <w:p w:rsidR="00E15252" w:rsidRDefault="00E15252">
      <w:pPr>
        <w:pStyle w:val="ConsPlusTitle"/>
        <w:jc w:val="center"/>
        <w:outlineLvl w:val="0"/>
      </w:pPr>
      <w:r>
        <w:t>Налог на доходы физических лиц (</w:t>
      </w:r>
      <w:hyperlink r:id="rId119" w:history="1">
        <w:r>
          <w:rPr>
            <w:color w:val="0000FF"/>
          </w:rPr>
          <w:t>глава 23</w:t>
        </w:r>
      </w:hyperlink>
      <w:r>
        <w:t xml:space="preserve"> НК РФ)</w:t>
      </w:r>
    </w:p>
    <w:p w:rsidR="00E15252" w:rsidRDefault="00E15252">
      <w:pPr>
        <w:pStyle w:val="ConsPlusNormal"/>
        <w:jc w:val="center"/>
      </w:pPr>
    </w:p>
    <w:p w:rsidR="00E15252" w:rsidRDefault="00E15252">
      <w:pPr>
        <w:pStyle w:val="ConsPlusTitle"/>
        <w:jc w:val="center"/>
        <w:outlineLvl w:val="1"/>
      </w:pPr>
      <w:r>
        <w:t>Январь</w:t>
      </w:r>
    </w:p>
    <w:p w:rsidR="00E15252" w:rsidRDefault="00E15252">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5252">
        <w:trPr>
          <w:jc w:val="center"/>
        </w:trPr>
        <w:tc>
          <w:tcPr>
            <w:tcW w:w="9294" w:type="dxa"/>
            <w:tcBorders>
              <w:top w:val="nil"/>
              <w:left w:val="single" w:sz="24" w:space="0" w:color="CED3F1"/>
              <w:bottom w:val="nil"/>
              <w:right w:val="single" w:sz="24" w:space="0" w:color="F4F3F8"/>
            </w:tcBorders>
            <w:shd w:val="clear" w:color="auto" w:fill="F4F3F8"/>
          </w:tcPr>
          <w:p w:rsidR="00E15252" w:rsidRDefault="00E15252">
            <w:pPr>
              <w:pStyle w:val="ConsPlusNormal"/>
              <w:jc w:val="both"/>
            </w:pPr>
            <w:proofErr w:type="spellStart"/>
            <w:r>
              <w:rPr>
                <w:color w:val="392C69"/>
              </w:rPr>
              <w:t>КонсультантПлюс</w:t>
            </w:r>
            <w:proofErr w:type="spellEnd"/>
            <w:r>
              <w:rPr>
                <w:color w:val="392C69"/>
              </w:rPr>
              <w:t>: примечание.</w:t>
            </w:r>
          </w:p>
          <w:p w:rsidR="00E15252" w:rsidRDefault="00E15252">
            <w:pPr>
              <w:pStyle w:val="ConsPlusNormal"/>
              <w:jc w:val="both"/>
            </w:pPr>
            <w:r>
              <w:rPr>
                <w:color w:val="392C69"/>
              </w:rPr>
              <w:t xml:space="preserve">С января в Москве, Московской, Калужской областях и Татарстане проходит эксперимент по </w:t>
            </w:r>
            <w:proofErr w:type="spellStart"/>
            <w:r>
              <w:rPr>
                <w:color w:val="392C69"/>
              </w:rPr>
              <w:t>спецрежиму</w:t>
            </w:r>
            <w:proofErr w:type="spellEnd"/>
            <w:r>
              <w:rPr>
                <w:color w:val="392C69"/>
              </w:rPr>
              <w:t xml:space="preserve"> для </w:t>
            </w:r>
            <w:proofErr w:type="spellStart"/>
            <w:r>
              <w:rPr>
                <w:color w:val="392C69"/>
              </w:rPr>
              <w:t>самозанятых</w:t>
            </w:r>
            <w:proofErr w:type="spellEnd"/>
            <w:r>
              <w:rPr>
                <w:color w:val="392C69"/>
              </w:rPr>
              <w:t xml:space="preserve">. Он позволяет не платить НДФЛ с доходов, переведенных на </w:t>
            </w:r>
            <w:proofErr w:type="spellStart"/>
            <w:r>
              <w:rPr>
                <w:color w:val="392C69"/>
              </w:rPr>
              <w:t>спецрежим</w:t>
            </w:r>
            <w:proofErr w:type="spellEnd"/>
            <w:r>
              <w:rPr>
                <w:color w:val="392C69"/>
              </w:rPr>
              <w:t xml:space="preserve">. Подробнее читайте в </w:t>
            </w:r>
            <w:hyperlink r:id="rId120" w:history="1">
              <w:r>
                <w:rPr>
                  <w:color w:val="0000FF"/>
                </w:rPr>
                <w:t>обзоре</w:t>
              </w:r>
            </w:hyperlink>
            <w:r>
              <w:rPr>
                <w:color w:val="392C69"/>
              </w:rPr>
              <w:t>.</w:t>
            </w:r>
          </w:p>
        </w:tc>
      </w:tr>
    </w:tbl>
    <w:p w:rsidR="00E15252" w:rsidRDefault="00E15252">
      <w:pPr>
        <w:pStyle w:val="ConsPlusNormal"/>
        <w:spacing w:before="280"/>
        <w:ind w:firstLine="540"/>
        <w:jc w:val="both"/>
        <w:outlineLvl w:val="2"/>
      </w:pPr>
      <w:r>
        <w:rPr>
          <w:b/>
        </w:rPr>
        <w:t>С 28 января освобождение от штрафа для добросовестных НДФЛ-агентов закрепят в НК РФ</w:t>
      </w:r>
    </w:p>
    <w:p w:rsidR="00E15252" w:rsidRDefault="00E15252">
      <w:pPr>
        <w:pStyle w:val="ConsPlusNormal"/>
        <w:spacing w:before="220"/>
        <w:ind w:firstLine="540"/>
        <w:jc w:val="both"/>
      </w:pPr>
      <w:r>
        <w:t>Налоговых агентов освободят от ответственности за несвоевременное перечисление налога, если одновременно выполняются следующие условия:</w:t>
      </w:r>
    </w:p>
    <w:p w:rsidR="00E15252" w:rsidRDefault="00E15252">
      <w:pPr>
        <w:pStyle w:val="ConsPlusNormal"/>
        <w:spacing w:before="220"/>
        <w:ind w:firstLine="540"/>
        <w:jc w:val="both"/>
      </w:pPr>
      <w:r>
        <w:t>- расчет по налогу представлен вовремя;</w:t>
      </w:r>
    </w:p>
    <w:p w:rsidR="00E15252" w:rsidRDefault="00E15252">
      <w:pPr>
        <w:pStyle w:val="ConsPlusNormal"/>
        <w:spacing w:before="220"/>
        <w:ind w:firstLine="540"/>
        <w:jc w:val="both"/>
      </w:pPr>
      <w:r>
        <w:t>- в нем в полном объеме отражено все, что требуется, нет ошибок, которые ведут к занижению налога;</w:t>
      </w:r>
    </w:p>
    <w:p w:rsidR="00E15252" w:rsidRDefault="00E15252">
      <w:pPr>
        <w:pStyle w:val="ConsPlusNormal"/>
        <w:spacing w:before="220"/>
        <w:ind w:firstLine="540"/>
        <w:jc w:val="both"/>
      </w:pPr>
      <w:r>
        <w:t>- налог и пени перечислены до того, как налоговики узнали о просрочке или назначили выездную проверку.</w:t>
      </w:r>
    </w:p>
    <w:p w:rsidR="00E15252" w:rsidRDefault="00E15252">
      <w:pPr>
        <w:pStyle w:val="ConsPlusNormal"/>
        <w:spacing w:before="220"/>
        <w:ind w:firstLine="540"/>
        <w:jc w:val="both"/>
      </w:pPr>
      <w:r>
        <w:t xml:space="preserve">По сути, в Налоговом кодексе закрепят </w:t>
      </w:r>
      <w:hyperlink r:id="rId121" w:history="1">
        <w:r>
          <w:rPr>
            <w:color w:val="0000FF"/>
          </w:rPr>
          <w:t>позицию КС РФ</w:t>
        </w:r>
      </w:hyperlink>
      <w:r>
        <w:t xml:space="preserve"> о том, что налоговых агентов нельзя штрафовать за непреднамеренную техническую ошибку.</w:t>
      </w:r>
    </w:p>
    <w:p w:rsidR="00E15252" w:rsidRDefault="00E15252">
      <w:pPr>
        <w:pStyle w:val="ConsPlusNormal"/>
        <w:spacing w:before="220"/>
        <w:ind w:firstLine="540"/>
        <w:jc w:val="both"/>
      </w:pPr>
      <w:r>
        <w:rPr>
          <w:i/>
        </w:rPr>
        <w:t xml:space="preserve">Документ: Федеральный </w:t>
      </w:r>
      <w:hyperlink r:id="rId122" w:history="1">
        <w:r>
          <w:rPr>
            <w:i/>
            <w:color w:val="0000FF"/>
          </w:rPr>
          <w:t>закон</w:t>
        </w:r>
      </w:hyperlink>
      <w:r>
        <w:rPr>
          <w:i/>
        </w:rPr>
        <w:t xml:space="preserve"> от 27.12.2018 N 546-ФЗ</w:t>
      </w:r>
    </w:p>
    <w:p w:rsidR="00E15252" w:rsidRDefault="00E15252">
      <w:pPr>
        <w:pStyle w:val="ConsPlusNormal"/>
        <w:ind w:firstLine="540"/>
        <w:jc w:val="both"/>
      </w:pPr>
    </w:p>
    <w:p w:rsidR="00E15252" w:rsidRDefault="00E15252">
      <w:pPr>
        <w:pStyle w:val="ConsPlusNormal"/>
        <w:ind w:firstLine="540"/>
        <w:jc w:val="both"/>
        <w:outlineLvl w:val="2"/>
      </w:pPr>
      <w:r>
        <w:rPr>
          <w:b/>
        </w:rPr>
        <w:t>При составлении 2-НДФЛ за 2018 год пользуйтесь новым бланком</w:t>
      </w:r>
    </w:p>
    <w:p w:rsidR="00E15252" w:rsidRDefault="00E15252">
      <w:pPr>
        <w:pStyle w:val="ConsPlusNormal"/>
        <w:spacing w:before="220"/>
        <w:ind w:firstLine="540"/>
        <w:jc w:val="both"/>
      </w:pPr>
      <w:r>
        <w:t xml:space="preserve">Главное изменение: для </w:t>
      </w:r>
      <w:proofErr w:type="gramStart"/>
      <w:r>
        <w:t>налоговой</w:t>
      </w:r>
      <w:proofErr w:type="gramEnd"/>
      <w:r>
        <w:t xml:space="preserve"> и для работников применяются разные бланки. </w:t>
      </w:r>
      <w:proofErr w:type="gramStart"/>
      <w:r>
        <w:t>Форма, которую сдают в налоговую, сохранила сокращенное название "2-НДФЛ".</w:t>
      </w:r>
      <w:proofErr w:type="gramEnd"/>
      <w:r>
        <w:t xml:space="preserve"> У второй формы краткого наименования нет - только </w:t>
      </w:r>
      <w:proofErr w:type="gramStart"/>
      <w:r>
        <w:t>полное</w:t>
      </w:r>
      <w:proofErr w:type="gramEnd"/>
      <w:r>
        <w:t xml:space="preserve">: "Справка о доходах и суммах налога физического лица". В чем отличия форм и как их заполнять, читайте в нашем </w:t>
      </w:r>
      <w:hyperlink r:id="rId123" w:history="1">
        <w:r>
          <w:rPr>
            <w:color w:val="0000FF"/>
          </w:rPr>
          <w:t>обзоре</w:t>
        </w:r>
      </w:hyperlink>
      <w:r>
        <w:t>.</w:t>
      </w:r>
    </w:p>
    <w:p w:rsidR="00E15252" w:rsidRDefault="00E15252">
      <w:pPr>
        <w:pStyle w:val="ConsPlusNormal"/>
        <w:spacing w:before="220"/>
        <w:ind w:firstLine="540"/>
        <w:jc w:val="both"/>
      </w:pPr>
      <w:r>
        <w:t xml:space="preserve">Новые справки выдавайте за </w:t>
      </w:r>
      <w:proofErr w:type="gramStart"/>
      <w:r>
        <w:t>периоды</w:t>
      </w:r>
      <w:proofErr w:type="gramEnd"/>
      <w:r>
        <w:t xml:space="preserve"> </w:t>
      </w:r>
      <w:hyperlink r:id="rId124" w:history="1">
        <w:r>
          <w:rPr>
            <w:color w:val="0000FF"/>
          </w:rPr>
          <w:t>начиная с 2018 года</w:t>
        </w:r>
      </w:hyperlink>
      <w:r>
        <w:t xml:space="preserve">. Если работник просит справку за 2017 год, заполните ее по </w:t>
      </w:r>
      <w:hyperlink r:id="rId125" w:history="1">
        <w:r>
          <w:rPr>
            <w:color w:val="0000FF"/>
          </w:rPr>
          <w:t>прежней форме</w:t>
        </w:r>
      </w:hyperlink>
      <w:r>
        <w:t>.</w:t>
      </w:r>
    </w:p>
    <w:p w:rsidR="00E15252" w:rsidRDefault="00E15252">
      <w:pPr>
        <w:pStyle w:val="ConsPlusNormal"/>
        <w:spacing w:before="220"/>
        <w:ind w:firstLine="540"/>
        <w:jc w:val="both"/>
      </w:pPr>
      <w:r>
        <w:rPr>
          <w:i/>
        </w:rPr>
        <w:t xml:space="preserve">Документ: </w:t>
      </w:r>
      <w:hyperlink r:id="rId126" w:history="1">
        <w:r>
          <w:rPr>
            <w:i/>
            <w:color w:val="0000FF"/>
          </w:rPr>
          <w:t>Приказ</w:t>
        </w:r>
      </w:hyperlink>
      <w:r>
        <w:rPr>
          <w:i/>
        </w:rPr>
        <w:t xml:space="preserve"> ФНС России от 02.10.2018 N ММВ-7-11/566@</w:t>
      </w:r>
    </w:p>
    <w:p w:rsidR="00E15252" w:rsidRDefault="00E15252">
      <w:pPr>
        <w:pStyle w:val="ConsPlusNormal"/>
        <w:ind w:firstLine="540"/>
        <w:jc w:val="both"/>
      </w:pPr>
    </w:p>
    <w:p w:rsidR="00E15252" w:rsidRDefault="00E15252">
      <w:pPr>
        <w:pStyle w:val="ConsPlusNormal"/>
        <w:ind w:firstLine="540"/>
        <w:jc w:val="both"/>
        <w:outlineLvl w:val="2"/>
      </w:pPr>
      <w:r>
        <w:rPr>
          <w:b/>
        </w:rPr>
        <w:t xml:space="preserve">ИП на </w:t>
      </w:r>
      <w:proofErr w:type="gramStart"/>
      <w:r>
        <w:rPr>
          <w:b/>
        </w:rPr>
        <w:t>ОСН</w:t>
      </w:r>
      <w:proofErr w:type="gramEnd"/>
      <w:r>
        <w:rPr>
          <w:b/>
        </w:rPr>
        <w:t xml:space="preserve"> нужно отчитываться о доходах 2018 года по новой форме 3-НДФЛ</w:t>
      </w:r>
    </w:p>
    <w:p w:rsidR="00E15252" w:rsidRDefault="00E15252">
      <w:pPr>
        <w:pStyle w:val="ConsPlusNormal"/>
        <w:spacing w:before="220"/>
        <w:ind w:firstLine="540"/>
        <w:jc w:val="both"/>
      </w:pPr>
      <w:r>
        <w:t>В бланке перераспределили сведения и удалили некоторые строки. В итоге получилось 13 листов вместо 20.</w:t>
      </w:r>
    </w:p>
    <w:p w:rsidR="00E15252" w:rsidRDefault="00E15252">
      <w:pPr>
        <w:pStyle w:val="ConsPlusNormal"/>
        <w:spacing w:before="220"/>
        <w:ind w:firstLine="540"/>
        <w:jc w:val="both"/>
      </w:pPr>
      <w:r>
        <w:t xml:space="preserve">Доходы от предпринимательской деятельности нужно показывать не на </w:t>
      </w:r>
      <w:hyperlink r:id="rId127" w:history="1">
        <w:r>
          <w:rPr>
            <w:color w:val="0000FF"/>
          </w:rPr>
          <w:t>листе</w:t>
        </w:r>
        <w:proofErr w:type="gramStart"/>
        <w:r>
          <w:rPr>
            <w:color w:val="0000FF"/>
          </w:rPr>
          <w:t xml:space="preserve"> В</w:t>
        </w:r>
        <w:proofErr w:type="gramEnd"/>
      </w:hyperlink>
      <w:r>
        <w:t xml:space="preserve">, а в </w:t>
      </w:r>
      <w:hyperlink r:id="rId128" w:history="1">
        <w:r>
          <w:rPr>
            <w:color w:val="0000FF"/>
          </w:rPr>
          <w:t>приложении 3</w:t>
        </w:r>
      </w:hyperlink>
      <w:r>
        <w:t xml:space="preserve">. Там нет </w:t>
      </w:r>
      <w:hyperlink r:id="rId129" w:history="1">
        <w:r>
          <w:rPr>
            <w:color w:val="0000FF"/>
          </w:rPr>
          <w:t>отдельной строки</w:t>
        </w:r>
      </w:hyperlink>
      <w:r>
        <w:t xml:space="preserve"> для расходов на оплату труда. Не нужно отражать и </w:t>
      </w:r>
      <w:hyperlink r:id="rId130" w:history="1">
        <w:r>
          <w:rPr>
            <w:color w:val="0000FF"/>
          </w:rPr>
          <w:t>сумму начисленных авансовых платежей</w:t>
        </w:r>
      </w:hyperlink>
      <w:r>
        <w:t xml:space="preserve">. А вот </w:t>
      </w:r>
      <w:hyperlink r:id="rId131" w:history="1">
        <w:r>
          <w:rPr>
            <w:color w:val="0000FF"/>
          </w:rPr>
          <w:t>строка</w:t>
        </w:r>
      </w:hyperlink>
      <w:r>
        <w:t xml:space="preserve"> для фактически уплаченных авансов </w:t>
      </w:r>
      <w:hyperlink r:id="rId132" w:history="1">
        <w:r>
          <w:rPr>
            <w:color w:val="0000FF"/>
          </w:rPr>
          <w:t>осталась</w:t>
        </w:r>
      </w:hyperlink>
      <w:r>
        <w:t xml:space="preserve">. Кроме того, в этом же </w:t>
      </w:r>
      <w:hyperlink r:id="rId133" w:history="1">
        <w:r>
          <w:rPr>
            <w:color w:val="0000FF"/>
          </w:rPr>
          <w:t>приложении</w:t>
        </w:r>
      </w:hyperlink>
      <w:r>
        <w:t xml:space="preserve"> можно рассчитать профессиональные вычеты. В предыдущей версии формы для этого нужен был </w:t>
      </w:r>
      <w:hyperlink r:id="rId134" w:history="1">
        <w:r>
          <w:rPr>
            <w:color w:val="0000FF"/>
          </w:rPr>
          <w:t>лист</w:t>
        </w:r>
        <w:proofErr w:type="gramStart"/>
        <w:r>
          <w:rPr>
            <w:color w:val="0000FF"/>
          </w:rPr>
          <w:t xml:space="preserve"> Ж</w:t>
        </w:r>
        <w:proofErr w:type="gramEnd"/>
      </w:hyperlink>
      <w:r>
        <w:t>.</w:t>
      </w:r>
    </w:p>
    <w:p w:rsidR="00E15252" w:rsidRDefault="00E15252">
      <w:pPr>
        <w:pStyle w:val="ConsPlusNormal"/>
        <w:spacing w:before="220"/>
        <w:ind w:firstLine="540"/>
        <w:jc w:val="both"/>
      </w:pPr>
      <w:r>
        <w:rPr>
          <w:i/>
        </w:rPr>
        <w:t xml:space="preserve">Документ: </w:t>
      </w:r>
      <w:hyperlink r:id="rId135" w:history="1">
        <w:r>
          <w:rPr>
            <w:i/>
            <w:color w:val="0000FF"/>
          </w:rPr>
          <w:t>Приказ</w:t>
        </w:r>
      </w:hyperlink>
      <w:r>
        <w:rPr>
          <w:i/>
        </w:rPr>
        <w:t xml:space="preserve"> ФНС России от 03.10.2018 N ММВ-7-11/569@</w:t>
      </w:r>
    </w:p>
    <w:p w:rsidR="00E15252" w:rsidRDefault="00E15252">
      <w:pPr>
        <w:pStyle w:val="ConsPlusNormal"/>
        <w:ind w:firstLine="540"/>
        <w:jc w:val="both"/>
      </w:pPr>
    </w:p>
    <w:p w:rsidR="00E15252" w:rsidRDefault="00E15252">
      <w:pPr>
        <w:pStyle w:val="ConsPlusNormal"/>
        <w:ind w:firstLine="540"/>
        <w:jc w:val="both"/>
        <w:outlineLvl w:val="2"/>
      </w:pPr>
      <w:r>
        <w:rPr>
          <w:b/>
        </w:rPr>
        <w:t>Доход, полученный физлицом при выходе из организации или при ее ликвидации, - дивиденды</w:t>
      </w:r>
    </w:p>
    <w:p w:rsidR="00E15252" w:rsidRDefault="00E15252">
      <w:pPr>
        <w:pStyle w:val="ConsPlusNormal"/>
        <w:spacing w:before="220"/>
        <w:ind w:firstLine="540"/>
        <w:jc w:val="both"/>
      </w:pPr>
      <w:r>
        <w:t xml:space="preserve">С 2019 года к доходам в виде дивидендов </w:t>
      </w:r>
      <w:hyperlink r:id="rId136" w:history="1">
        <w:r>
          <w:rPr>
            <w:color w:val="0000FF"/>
          </w:rPr>
          <w:t>приравнена</w:t>
        </w:r>
      </w:hyperlink>
      <w:r>
        <w:t xml:space="preserve"> разница между доходом, который получен при выходе из компании или при ее ликвидации, и расходами на приобретение акций, долей, паев.</w:t>
      </w:r>
    </w:p>
    <w:p w:rsidR="00E15252" w:rsidRDefault="00E15252">
      <w:pPr>
        <w:pStyle w:val="ConsPlusNormal"/>
        <w:spacing w:before="220"/>
        <w:ind w:firstLine="540"/>
        <w:jc w:val="both"/>
      </w:pPr>
      <w:r>
        <w:rPr>
          <w:i/>
        </w:rPr>
        <w:t xml:space="preserve">Документ: Федеральный </w:t>
      </w:r>
      <w:hyperlink r:id="rId137" w:history="1">
        <w:r>
          <w:rPr>
            <w:i/>
            <w:color w:val="0000FF"/>
          </w:rPr>
          <w:t>закон</w:t>
        </w:r>
      </w:hyperlink>
      <w:r>
        <w:rPr>
          <w:i/>
        </w:rPr>
        <w:t xml:space="preserve"> от 27.11.2018 N 424-ФЗ</w:t>
      </w:r>
    </w:p>
    <w:p w:rsidR="00E15252" w:rsidRDefault="00E15252">
      <w:pPr>
        <w:pStyle w:val="ConsPlusNormal"/>
        <w:ind w:firstLine="540"/>
        <w:jc w:val="both"/>
      </w:pPr>
    </w:p>
    <w:p w:rsidR="00E15252" w:rsidRDefault="00E15252">
      <w:pPr>
        <w:pStyle w:val="ConsPlusTitle"/>
        <w:jc w:val="center"/>
        <w:outlineLvl w:val="0"/>
      </w:pPr>
      <w:r>
        <w:t>Налог на прибыль организаций (</w:t>
      </w:r>
      <w:hyperlink r:id="rId138" w:history="1">
        <w:r>
          <w:rPr>
            <w:color w:val="0000FF"/>
          </w:rPr>
          <w:t>глава 25</w:t>
        </w:r>
      </w:hyperlink>
      <w:r>
        <w:t xml:space="preserve"> НК РФ)</w:t>
      </w:r>
    </w:p>
    <w:p w:rsidR="00E15252" w:rsidRDefault="00E15252">
      <w:pPr>
        <w:pStyle w:val="ConsPlusNormal"/>
        <w:jc w:val="center"/>
      </w:pPr>
    </w:p>
    <w:p w:rsidR="00E15252" w:rsidRDefault="00E15252">
      <w:pPr>
        <w:pStyle w:val="ConsPlusTitle"/>
        <w:jc w:val="center"/>
        <w:outlineLvl w:val="1"/>
      </w:pPr>
      <w:r>
        <w:t>Январь</w:t>
      </w:r>
    </w:p>
    <w:p w:rsidR="00E15252" w:rsidRDefault="00E15252">
      <w:pPr>
        <w:pStyle w:val="ConsPlusNormal"/>
        <w:jc w:val="center"/>
      </w:pPr>
    </w:p>
    <w:p w:rsidR="00E15252" w:rsidRDefault="00E15252">
      <w:pPr>
        <w:pStyle w:val="ConsPlusNormal"/>
        <w:ind w:firstLine="540"/>
        <w:jc w:val="both"/>
        <w:outlineLvl w:val="2"/>
      </w:pPr>
      <w:r>
        <w:rPr>
          <w:b/>
        </w:rPr>
        <w:t>Организации могут учитывать расходы на отдых работников и их семей в России</w:t>
      </w:r>
    </w:p>
    <w:p w:rsidR="00E15252" w:rsidRDefault="00E15252">
      <w:pPr>
        <w:pStyle w:val="ConsPlusNormal"/>
        <w:spacing w:before="220"/>
        <w:ind w:firstLine="540"/>
        <w:jc w:val="both"/>
      </w:pPr>
      <w:r>
        <w:t xml:space="preserve">С 1 января 2019 года в расходах на оплату труда </w:t>
      </w:r>
      <w:hyperlink r:id="rId139" w:history="1">
        <w:r>
          <w:rPr>
            <w:color w:val="0000FF"/>
          </w:rPr>
          <w:t>разрешили учитывать</w:t>
        </w:r>
      </w:hyperlink>
      <w:r>
        <w:t xml:space="preserve"> "отпускные" затраты:</w:t>
      </w:r>
    </w:p>
    <w:p w:rsidR="00E15252" w:rsidRDefault="00E15252">
      <w:pPr>
        <w:pStyle w:val="ConsPlusNormal"/>
        <w:spacing w:before="220"/>
        <w:ind w:firstLine="540"/>
        <w:jc w:val="both"/>
      </w:pPr>
      <w:r>
        <w:t>- на проезд;</w:t>
      </w:r>
    </w:p>
    <w:p w:rsidR="00E15252" w:rsidRDefault="00E15252">
      <w:pPr>
        <w:pStyle w:val="ConsPlusNormal"/>
        <w:spacing w:before="220"/>
        <w:ind w:firstLine="540"/>
        <w:jc w:val="both"/>
      </w:pPr>
      <w:r>
        <w:t>- проживание и питание, если оно включено в стоимость;</w:t>
      </w:r>
    </w:p>
    <w:p w:rsidR="00E15252" w:rsidRDefault="00E15252">
      <w:pPr>
        <w:pStyle w:val="ConsPlusNormal"/>
        <w:spacing w:before="220"/>
        <w:ind w:firstLine="540"/>
        <w:jc w:val="both"/>
      </w:pPr>
      <w:r>
        <w:t>- санаторно-курортное обслуживание;</w:t>
      </w:r>
    </w:p>
    <w:p w:rsidR="00E15252" w:rsidRDefault="00E15252">
      <w:pPr>
        <w:pStyle w:val="ConsPlusNormal"/>
        <w:spacing w:before="220"/>
        <w:ind w:firstLine="540"/>
        <w:jc w:val="both"/>
      </w:pPr>
      <w:r>
        <w:t>- экскурсии.</w:t>
      </w:r>
    </w:p>
    <w:p w:rsidR="00E15252" w:rsidRDefault="00E15252">
      <w:pPr>
        <w:pStyle w:val="ConsPlusNormal"/>
        <w:spacing w:before="220"/>
        <w:ind w:firstLine="540"/>
        <w:jc w:val="both"/>
      </w:pPr>
      <w:r>
        <w:t xml:space="preserve">Минфин </w:t>
      </w:r>
      <w:hyperlink r:id="rId140" w:history="1">
        <w:r>
          <w:rPr>
            <w:color w:val="0000FF"/>
          </w:rPr>
          <w:t>разъяснил</w:t>
        </w:r>
      </w:hyperlink>
      <w:r>
        <w:t xml:space="preserve">: для учета затрат нужен договор между работодателем и туроператором или </w:t>
      </w:r>
      <w:proofErr w:type="spellStart"/>
      <w:r>
        <w:t>турагентом</w:t>
      </w:r>
      <w:proofErr w:type="spellEnd"/>
      <w:r>
        <w:t>. Если организация заключила договор напрямую с исполнителем услуг, например с отелем, учесть расходы нельзя.</w:t>
      </w:r>
    </w:p>
    <w:p w:rsidR="00E15252" w:rsidRDefault="00E15252">
      <w:pPr>
        <w:pStyle w:val="ConsPlusNormal"/>
        <w:spacing w:before="220"/>
        <w:ind w:firstLine="540"/>
        <w:jc w:val="both"/>
      </w:pPr>
      <w:r>
        <w:t>Путевку можно приобрести для работников, их супругов, родителей, а также детей или подопечных в возрасте до 18 лет (если они учатся по очной форме - до 24 лет).</w:t>
      </w:r>
    </w:p>
    <w:p w:rsidR="00E15252" w:rsidRDefault="00E15252">
      <w:pPr>
        <w:pStyle w:val="ConsPlusNormal"/>
        <w:spacing w:before="220"/>
        <w:ind w:firstLine="540"/>
        <w:jc w:val="both"/>
      </w:pPr>
      <w:r>
        <w:t xml:space="preserve">Затраты нормируются: не более </w:t>
      </w:r>
      <w:hyperlink r:id="rId141" w:history="1">
        <w:r>
          <w:rPr>
            <w:color w:val="0000FF"/>
          </w:rPr>
          <w:t>50 тыс. руб</w:t>
        </w:r>
      </w:hyperlink>
      <w:r>
        <w:t xml:space="preserve">. в год на каждого туриста. При этом общая сумма затрат организации на путевки, ДМС и оплату </w:t>
      </w:r>
      <w:proofErr w:type="spellStart"/>
      <w:r>
        <w:t>медуслуг</w:t>
      </w:r>
      <w:proofErr w:type="spellEnd"/>
      <w:r>
        <w:t xml:space="preserve"> работникам не должна превысить </w:t>
      </w:r>
      <w:hyperlink r:id="rId142" w:history="1">
        <w:r>
          <w:rPr>
            <w:color w:val="0000FF"/>
          </w:rPr>
          <w:t>6%</w:t>
        </w:r>
      </w:hyperlink>
      <w:r>
        <w:t xml:space="preserve"> от суммы расходов на оплату труда.</w:t>
      </w:r>
    </w:p>
    <w:p w:rsidR="00E15252" w:rsidRDefault="00E15252">
      <w:pPr>
        <w:pStyle w:val="ConsPlusNormal"/>
        <w:spacing w:before="220"/>
        <w:ind w:firstLine="540"/>
        <w:jc w:val="both"/>
      </w:pPr>
      <w:r>
        <w:rPr>
          <w:i/>
        </w:rPr>
        <w:t xml:space="preserve">Документ: Федеральный </w:t>
      </w:r>
      <w:hyperlink r:id="rId143" w:history="1">
        <w:r>
          <w:rPr>
            <w:i/>
            <w:color w:val="0000FF"/>
          </w:rPr>
          <w:t>закон</w:t>
        </w:r>
      </w:hyperlink>
      <w:r>
        <w:rPr>
          <w:i/>
        </w:rPr>
        <w:t xml:space="preserve"> от 23.04.2018 N 113-ФЗ</w:t>
      </w:r>
    </w:p>
    <w:p w:rsidR="00E15252" w:rsidRDefault="00E15252">
      <w:pPr>
        <w:pStyle w:val="ConsPlusNormal"/>
        <w:ind w:firstLine="540"/>
        <w:jc w:val="both"/>
      </w:pPr>
    </w:p>
    <w:p w:rsidR="00E15252" w:rsidRDefault="00E15252">
      <w:pPr>
        <w:pStyle w:val="ConsPlusNormal"/>
        <w:ind w:firstLine="540"/>
        <w:jc w:val="both"/>
        <w:outlineLvl w:val="2"/>
      </w:pPr>
      <w:r>
        <w:rPr>
          <w:b/>
        </w:rPr>
        <w:t>Снижения региональных ставок ждать не стоит</w:t>
      </w:r>
    </w:p>
    <w:p w:rsidR="00E15252" w:rsidRDefault="00625B28">
      <w:pPr>
        <w:pStyle w:val="ConsPlusNormal"/>
        <w:spacing w:before="220"/>
        <w:ind w:firstLine="540"/>
        <w:jc w:val="both"/>
      </w:pPr>
      <w:hyperlink r:id="rId144" w:history="1">
        <w:r w:rsidR="00E15252">
          <w:rPr>
            <w:color w:val="0000FF"/>
          </w:rPr>
          <w:t>Раньше</w:t>
        </w:r>
      </w:hyperlink>
      <w:r w:rsidR="00E15252">
        <w:t xml:space="preserve"> регионы </w:t>
      </w:r>
      <w:r w:rsidR="00E15252">
        <w:rPr>
          <w:b/>
        </w:rPr>
        <w:t>по своему желанию</w:t>
      </w:r>
      <w:r w:rsidR="00E15252">
        <w:t xml:space="preserve"> могли вводить ставки налога на прибыль, поступающего в их бюджеты, ниже </w:t>
      </w:r>
      <w:hyperlink r:id="rId145" w:history="1">
        <w:r w:rsidR="00E15252">
          <w:rPr>
            <w:color w:val="0000FF"/>
          </w:rPr>
          <w:t>17%</w:t>
        </w:r>
      </w:hyperlink>
      <w:r w:rsidR="00E15252">
        <w:t xml:space="preserve">. С 2019 года действует </w:t>
      </w:r>
      <w:hyperlink r:id="rId146" w:history="1">
        <w:r w:rsidR="00E15252">
          <w:rPr>
            <w:color w:val="0000FF"/>
          </w:rPr>
          <w:t>ограничение</w:t>
        </w:r>
      </w:hyperlink>
      <w:r w:rsidR="00E15252">
        <w:t xml:space="preserve">: принимать законы о новом снижении ставки можно, только </w:t>
      </w:r>
      <w:r w:rsidR="00E15252">
        <w:rPr>
          <w:b/>
        </w:rPr>
        <w:t>если на это указано в кодексе</w:t>
      </w:r>
      <w:r w:rsidR="00E15252">
        <w:t xml:space="preserve"> (например, </w:t>
      </w:r>
      <w:hyperlink r:id="rId147" w:history="1">
        <w:r w:rsidR="00E15252">
          <w:rPr>
            <w:color w:val="0000FF"/>
          </w:rPr>
          <w:t>для резидентов ОЭЗ</w:t>
        </w:r>
      </w:hyperlink>
      <w:r w:rsidR="00E15252">
        <w:t>).</w:t>
      </w:r>
    </w:p>
    <w:p w:rsidR="00E15252" w:rsidRDefault="00E15252">
      <w:pPr>
        <w:pStyle w:val="ConsPlusNormal"/>
        <w:spacing w:before="220"/>
        <w:ind w:firstLine="540"/>
        <w:jc w:val="both"/>
      </w:pPr>
      <w:r>
        <w:t xml:space="preserve">Пониженные ставки, которые были введены до </w:t>
      </w:r>
      <w:hyperlink r:id="rId148" w:history="1">
        <w:r>
          <w:rPr>
            <w:color w:val="0000FF"/>
          </w:rPr>
          <w:t>3 сентября 2018 года</w:t>
        </w:r>
      </w:hyperlink>
      <w:r>
        <w:t xml:space="preserve">, действуют </w:t>
      </w:r>
      <w:hyperlink r:id="rId149" w:history="1">
        <w:r>
          <w:rPr>
            <w:color w:val="0000FF"/>
          </w:rPr>
          <w:t>максимум</w:t>
        </w:r>
      </w:hyperlink>
      <w:r>
        <w:t xml:space="preserve"> до конца 2022 года. Но регион может передумать и поднять их раньше.</w:t>
      </w:r>
    </w:p>
    <w:p w:rsidR="00E15252" w:rsidRDefault="00E15252">
      <w:pPr>
        <w:pStyle w:val="ConsPlusNormal"/>
        <w:ind w:firstLine="540"/>
        <w:jc w:val="both"/>
      </w:pPr>
    </w:p>
    <w:p w:rsidR="00E15252" w:rsidRDefault="00E15252">
      <w:pPr>
        <w:pStyle w:val="ConsPlusNormal"/>
        <w:ind w:firstLine="540"/>
        <w:jc w:val="both"/>
      </w:pPr>
      <w:r>
        <w:t xml:space="preserve">Если срок действия льготы закончится, например, 31 декабря 2019 года, то по решению региона допустимо продлить ее на 3 года. Минфин </w:t>
      </w:r>
      <w:hyperlink r:id="rId150" w:history="1">
        <w:r>
          <w:rPr>
            <w:color w:val="0000FF"/>
          </w:rPr>
          <w:t>различает</w:t>
        </w:r>
      </w:hyperlink>
      <w:r>
        <w:t xml:space="preserve"> продление действия льготы и ее введение.</w:t>
      </w:r>
    </w:p>
    <w:p w:rsidR="00E15252" w:rsidRDefault="00E15252">
      <w:pPr>
        <w:pStyle w:val="ConsPlusNormal"/>
        <w:spacing w:before="220"/>
        <w:ind w:firstLine="540"/>
        <w:jc w:val="both"/>
      </w:pPr>
      <w:r>
        <w:t xml:space="preserve">Если льгот нет, то в федеральный бюджет необходимо зачислять сумму налога на прибыль, исчисленную по ставке 3%, в бюджеты субъектов РФ - по ставке 17%. Это распределение, временно введенное </w:t>
      </w:r>
      <w:hyperlink r:id="rId151" w:history="1">
        <w:r>
          <w:rPr>
            <w:color w:val="0000FF"/>
          </w:rPr>
          <w:t>с 2017 года</w:t>
        </w:r>
      </w:hyperlink>
      <w:r>
        <w:t xml:space="preserve">, продлили </w:t>
      </w:r>
      <w:hyperlink r:id="rId152" w:history="1">
        <w:r>
          <w:rPr>
            <w:color w:val="0000FF"/>
          </w:rPr>
          <w:t>до 2024 года</w:t>
        </w:r>
      </w:hyperlink>
      <w:r>
        <w:t xml:space="preserve"> включительно.</w:t>
      </w:r>
    </w:p>
    <w:p w:rsidR="00E15252" w:rsidRDefault="00E15252">
      <w:pPr>
        <w:pStyle w:val="ConsPlusNormal"/>
        <w:spacing w:before="220"/>
        <w:ind w:firstLine="540"/>
        <w:jc w:val="both"/>
      </w:pPr>
      <w:r>
        <w:rPr>
          <w:i/>
        </w:rPr>
        <w:t xml:space="preserve">Документы: Федеральный </w:t>
      </w:r>
      <w:hyperlink r:id="rId153" w:history="1">
        <w:r>
          <w:rPr>
            <w:i/>
            <w:color w:val="0000FF"/>
          </w:rPr>
          <w:t>закон</w:t>
        </w:r>
      </w:hyperlink>
      <w:r>
        <w:rPr>
          <w:i/>
        </w:rPr>
        <w:t xml:space="preserve"> от 03.08.2018 N 302-ФЗ; Федеральный </w:t>
      </w:r>
      <w:hyperlink r:id="rId154" w:history="1">
        <w:r>
          <w:rPr>
            <w:i/>
            <w:color w:val="0000FF"/>
          </w:rPr>
          <w:t>закон</w:t>
        </w:r>
      </w:hyperlink>
      <w:r>
        <w:rPr>
          <w:i/>
        </w:rPr>
        <w:t xml:space="preserve"> от 03.08.2018 N 301-ФЗ; Федеральный </w:t>
      </w:r>
      <w:hyperlink r:id="rId155" w:history="1">
        <w:r>
          <w:rPr>
            <w:i/>
            <w:color w:val="0000FF"/>
          </w:rPr>
          <w:t>закон</w:t>
        </w:r>
      </w:hyperlink>
      <w:r>
        <w:rPr>
          <w:i/>
        </w:rPr>
        <w:t xml:space="preserve"> от 27.11.2018 N 424-ФЗ</w:t>
      </w:r>
    </w:p>
    <w:p w:rsidR="00E15252" w:rsidRDefault="00E15252">
      <w:pPr>
        <w:pStyle w:val="ConsPlusNormal"/>
        <w:ind w:firstLine="540"/>
        <w:jc w:val="both"/>
      </w:pPr>
    </w:p>
    <w:p w:rsidR="00E15252" w:rsidRDefault="00E15252">
      <w:pPr>
        <w:pStyle w:val="ConsPlusNormal"/>
        <w:ind w:firstLine="540"/>
        <w:jc w:val="both"/>
        <w:outlineLvl w:val="2"/>
      </w:pPr>
      <w:r>
        <w:rPr>
          <w:b/>
        </w:rPr>
        <w:t>Доход, полученный при выходе из организации или при ее ликвидации, - дивиденды</w:t>
      </w:r>
    </w:p>
    <w:p w:rsidR="00E15252" w:rsidRDefault="00E15252">
      <w:pPr>
        <w:pStyle w:val="ConsPlusNormal"/>
        <w:spacing w:before="220"/>
        <w:ind w:firstLine="540"/>
        <w:jc w:val="both"/>
      </w:pPr>
      <w:r>
        <w:t xml:space="preserve">С 2019 года к дивидендам </w:t>
      </w:r>
      <w:hyperlink r:id="rId156" w:history="1">
        <w:r>
          <w:rPr>
            <w:color w:val="0000FF"/>
          </w:rPr>
          <w:t>приравнена</w:t>
        </w:r>
      </w:hyperlink>
      <w:r>
        <w:t xml:space="preserve"> разница между доходом, который получен при выходе из компании (при ее ликвидации), и фактически оплаченной стоимостью акций, долей или паев.</w:t>
      </w:r>
    </w:p>
    <w:p w:rsidR="00E15252" w:rsidRDefault="00E15252">
      <w:pPr>
        <w:pStyle w:val="ConsPlusNormal"/>
        <w:spacing w:before="220"/>
        <w:ind w:firstLine="540"/>
        <w:jc w:val="both"/>
      </w:pPr>
      <w:r>
        <w:t xml:space="preserve">Раньше этот вопрос не был урегулирован. Минфин </w:t>
      </w:r>
      <w:hyperlink r:id="rId157" w:history="1">
        <w:r>
          <w:rPr>
            <w:color w:val="0000FF"/>
          </w:rPr>
          <w:t>разъяснял</w:t>
        </w:r>
      </w:hyperlink>
      <w:r>
        <w:t xml:space="preserve">, что превышение стоимости полученного при ликвидации имущества над взносом в уставный капитал признается дивидендами. ФНС с министерством </w:t>
      </w:r>
      <w:hyperlink r:id="rId158" w:history="1">
        <w:r>
          <w:rPr>
            <w:color w:val="0000FF"/>
          </w:rPr>
          <w:t>не соглашалась</w:t>
        </w:r>
      </w:hyperlink>
      <w:r>
        <w:t>.</w:t>
      </w:r>
    </w:p>
    <w:p w:rsidR="00E15252" w:rsidRDefault="00E15252">
      <w:pPr>
        <w:pStyle w:val="ConsPlusNormal"/>
        <w:spacing w:before="220"/>
        <w:ind w:firstLine="540"/>
        <w:jc w:val="both"/>
      </w:pPr>
      <w:r>
        <w:t xml:space="preserve">При ликвидации участник, получивший доход, должен исчислять налог на прибыль самостоятельно по </w:t>
      </w:r>
      <w:hyperlink r:id="rId159" w:history="1">
        <w:r>
          <w:rPr>
            <w:color w:val="0000FF"/>
          </w:rPr>
          <w:t>ставкам</w:t>
        </w:r>
      </w:hyperlink>
      <w:r>
        <w:t xml:space="preserve"> для дивидендов.</w:t>
      </w:r>
    </w:p>
    <w:p w:rsidR="00E15252" w:rsidRDefault="00E15252">
      <w:pPr>
        <w:pStyle w:val="ConsPlusNormal"/>
        <w:spacing w:before="220"/>
        <w:ind w:firstLine="540"/>
        <w:jc w:val="both"/>
      </w:pPr>
      <w:r>
        <w:t xml:space="preserve">Имущество, полученное при выходе из общества или при его ликвидации, </w:t>
      </w:r>
      <w:hyperlink r:id="rId160" w:history="1">
        <w:r>
          <w:rPr>
            <w:color w:val="0000FF"/>
          </w:rPr>
          <w:t>нужно принимать</w:t>
        </w:r>
      </w:hyperlink>
      <w:r>
        <w:t xml:space="preserve"> к учету по рыночной стоимости на момент получения.</w:t>
      </w:r>
    </w:p>
    <w:p w:rsidR="00E15252" w:rsidRDefault="00E15252">
      <w:pPr>
        <w:pStyle w:val="ConsPlusNormal"/>
        <w:spacing w:before="220"/>
        <w:ind w:firstLine="540"/>
        <w:jc w:val="both"/>
      </w:pPr>
      <w:r>
        <w:rPr>
          <w:i/>
        </w:rPr>
        <w:t xml:space="preserve">Документ: Федеральный </w:t>
      </w:r>
      <w:hyperlink r:id="rId161" w:history="1">
        <w:r>
          <w:rPr>
            <w:i/>
            <w:color w:val="0000FF"/>
          </w:rPr>
          <w:t>закон</w:t>
        </w:r>
      </w:hyperlink>
      <w:r>
        <w:rPr>
          <w:i/>
        </w:rPr>
        <w:t xml:space="preserve"> от 27.11.2018 N 424-ФЗ</w:t>
      </w:r>
    </w:p>
    <w:p w:rsidR="00E15252" w:rsidRDefault="00E15252">
      <w:pPr>
        <w:pStyle w:val="ConsPlusNormal"/>
        <w:ind w:firstLine="540"/>
        <w:jc w:val="both"/>
      </w:pPr>
    </w:p>
    <w:p w:rsidR="00E15252" w:rsidRDefault="00E15252">
      <w:pPr>
        <w:pStyle w:val="ConsPlusNormal"/>
        <w:ind w:firstLine="540"/>
        <w:jc w:val="both"/>
        <w:outlineLvl w:val="2"/>
      </w:pPr>
      <w:r>
        <w:rPr>
          <w:b/>
        </w:rPr>
        <w:t>Убыток, полученный при выходе из организации или при ее ликвидации, можно учесть</w:t>
      </w:r>
    </w:p>
    <w:p w:rsidR="00E15252" w:rsidRDefault="00E15252">
      <w:pPr>
        <w:pStyle w:val="ConsPlusNormal"/>
        <w:spacing w:before="220"/>
        <w:ind w:firstLine="540"/>
        <w:jc w:val="both"/>
      </w:pPr>
      <w:r>
        <w:t xml:space="preserve">С 2019 года убыток участника, полученный при ликвидации организации или при выходе из нее, </w:t>
      </w:r>
      <w:hyperlink r:id="rId162" w:history="1">
        <w:r>
          <w:rPr>
            <w:color w:val="0000FF"/>
          </w:rPr>
          <w:t>можно включать</w:t>
        </w:r>
      </w:hyperlink>
      <w:r>
        <w:t xml:space="preserve"> в расходы по налогу на прибыль. Размер убытка - разница между рыночной ценой полученного имущества и фактически оплаченной стоимостью доли. Убыток определяется на дату ликвидации или выхода из организации.</w:t>
      </w:r>
    </w:p>
    <w:p w:rsidR="00E15252" w:rsidRDefault="00E15252">
      <w:pPr>
        <w:pStyle w:val="ConsPlusNormal"/>
        <w:spacing w:before="220"/>
        <w:ind w:firstLine="540"/>
        <w:jc w:val="both"/>
      </w:pPr>
      <w:r>
        <w:rPr>
          <w:i/>
        </w:rPr>
        <w:t xml:space="preserve">Документ: Федеральный </w:t>
      </w:r>
      <w:hyperlink r:id="rId163" w:history="1">
        <w:r>
          <w:rPr>
            <w:i/>
            <w:color w:val="0000FF"/>
          </w:rPr>
          <w:t>закон</w:t>
        </w:r>
      </w:hyperlink>
      <w:r>
        <w:rPr>
          <w:i/>
        </w:rPr>
        <w:t xml:space="preserve"> от 27.11.2018 N 424-ФЗ</w:t>
      </w:r>
    </w:p>
    <w:p w:rsidR="00E15252" w:rsidRDefault="00E15252">
      <w:pPr>
        <w:pStyle w:val="ConsPlusNormal"/>
        <w:ind w:firstLine="540"/>
        <w:jc w:val="both"/>
      </w:pPr>
    </w:p>
    <w:p w:rsidR="00E15252" w:rsidRDefault="00E15252">
      <w:pPr>
        <w:pStyle w:val="ConsPlusNormal"/>
        <w:ind w:firstLine="540"/>
        <w:jc w:val="both"/>
        <w:outlineLvl w:val="2"/>
      </w:pPr>
      <w:r>
        <w:rPr>
          <w:b/>
        </w:rPr>
        <w:t>Возврат денег, ранее вложенных в имущество "дочек", не облагается налогом</w:t>
      </w:r>
    </w:p>
    <w:p w:rsidR="00E15252" w:rsidRDefault="00E15252">
      <w:pPr>
        <w:pStyle w:val="ConsPlusNormal"/>
        <w:spacing w:before="220"/>
        <w:ind w:firstLine="540"/>
        <w:jc w:val="both"/>
      </w:pPr>
      <w:r>
        <w:t xml:space="preserve">С 2019 года в перечень необлагаемых доходов </w:t>
      </w:r>
      <w:hyperlink r:id="rId164" w:history="1">
        <w:r>
          <w:rPr>
            <w:color w:val="0000FF"/>
          </w:rPr>
          <w:t>включены</w:t>
        </w:r>
      </w:hyperlink>
      <w:r>
        <w:t xml:space="preserve"> денежные средства, полученные организацией безвозмездно в пределах вклада в имущество, ранее внесенного деньгами. Минимальная доля участия организации в "дочке" не установлена.</w:t>
      </w:r>
    </w:p>
    <w:p w:rsidR="00E15252" w:rsidRDefault="00E15252">
      <w:pPr>
        <w:pStyle w:val="ConsPlusNormal"/>
        <w:spacing w:before="220"/>
        <w:ind w:firstLine="540"/>
        <w:jc w:val="both"/>
      </w:pPr>
      <w:r>
        <w:t>Сумму вклада и полученных назад денежных средств нужно подтвердить документами.</w:t>
      </w:r>
    </w:p>
    <w:p w:rsidR="00E15252" w:rsidRDefault="00E15252">
      <w:pPr>
        <w:pStyle w:val="ConsPlusNormal"/>
        <w:spacing w:before="220"/>
        <w:ind w:firstLine="540"/>
        <w:jc w:val="both"/>
      </w:pPr>
      <w:r>
        <w:rPr>
          <w:i/>
        </w:rPr>
        <w:t xml:space="preserve">Документ: Федеральный </w:t>
      </w:r>
      <w:hyperlink r:id="rId165" w:history="1">
        <w:r>
          <w:rPr>
            <w:i/>
            <w:color w:val="0000FF"/>
          </w:rPr>
          <w:t>закон</w:t>
        </w:r>
      </w:hyperlink>
      <w:r>
        <w:rPr>
          <w:i/>
        </w:rPr>
        <w:t xml:space="preserve"> от 27.11.2018 N 424-ФЗ</w:t>
      </w:r>
    </w:p>
    <w:p w:rsidR="00E15252" w:rsidRDefault="00E15252">
      <w:pPr>
        <w:pStyle w:val="ConsPlusNormal"/>
        <w:ind w:firstLine="540"/>
        <w:jc w:val="both"/>
      </w:pPr>
    </w:p>
    <w:p w:rsidR="00E15252" w:rsidRDefault="00E15252">
      <w:pPr>
        <w:pStyle w:val="ConsPlusNormal"/>
        <w:ind w:firstLine="540"/>
        <w:jc w:val="both"/>
        <w:outlineLvl w:val="2"/>
      </w:pPr>
      <w:r>
        <w:rPr>
          <w:b/>
        </w:rPr>
        <w:t>Некоторые виды оборудования можно амортизировать быстрее</w:t>
      </w:r>
    </w:p>
    <w:p w:rsidR="00E15252" w:rsidRDefault="00E15252">
      <w:pPr>
        <w:pStyle w:val="ConsPlusNormal"/>
        <w:spacing w:before="220"/>
        <w:ind w:firstLine="540"/>
        <w:jc w:val="both"/>
      </w:pPr>
      <w:r>
        <w:t xml:space="preserve">С 2019 года </w:t>
      </w:r>
      <w:hyperlink r:id="rId166" w:history="1">
        <w:r>
          <w:rPr>
            <w:color w:val="0000FF"/>
          </w:rPr>
          <w:t>можно применять</w:t>
        </w:r>
      </w:hyperlink>
      <w:r>
        <w:t xml:space="preserve"> повышенный коэффициент 2 к норме амортизации основного технологического оборудования, если оно используется в наилучших доступных технологиях. Перечень такого оборудования определило Правительство.</w:t>
      </w:r>
    </w:p>
    <w:p w:rsidR="00E15252" w:rsidRDefault="00E15252">
      <w:pPr>
        <w:pStyle w:val="ConsPlusNormal"/>
        <w:spacing w:before="220"/>
        <w:ind w:firstLine="540"/>
        <w:jc w:val="both"/>
      </w:pPr>
      <w:r>
        <w:rPr>
          <w:i/>
        </w:rPr>
        <w:t xml:space="preserve">Документ: </w:t>
      </w:r>
      <w:hyperlink r:id="rId167" w:history="1">
        <w:r>
          <w:rPr>
            <w:i/>
            <w:color w:val="0000FF"/>
          </w:rPr>
          <w:t>Распоряжение</w:t>
        </w:r>
      </w:hyperlink>
      <w:r>
        <w:rPr>
          <w:i/>
        </w:rPr>
        <w:t xml:space="preserve"> Правительства РФ от 20.06.2017 N 1299-р; Федеральный </w:t>
      </w:r>
      <w:hyperlink r:id="rId168" w:history="1">
        <w:r>
          <w:rPr>
            <w:i/>
            <w:color w:val="0000FF"/>
          </w:rPr>
          <w:t>закон</w:t>
        </w:r>
      </w:hyperlink>
      <w:r>
        <w:rPr>
          <w:i/>
        </w:rPr>
        <w:t xml:space="preserve"> от 21.07.2014 N 219-ФЗ</w:t>
      </w:r>
    </w:p>
    <w:p w:rsidR="00E15252" w:rsidRDefault="00E15252">
      <w:pPr>
        <w:pStyle w:val="ConsPlusNormal"/>
        <w:ind w:firstLine="540"/>
        <w:jc w:val="both"/>
      </w:pPr>
    </w:p>
    <w:p w:rsidR="00E15252" w:rsidRDefault="00E15252">
      <w:pPr>
        <w:pStyle w:val="ConsPlusNormal"/>
        <w:ind w:firstLine="540"/>
        <w:jc w:val="both"/>
        <w:outlineLvl w:val="2"/>
      </w:pPr>
      <w:bookmarkStart w:id="1" w:name="P242"/>
      <w:bookmarkEnd w:id="1"/>
      <w:r>
        <w:rPr>
          <w:b/>
        </w:rPr>
        <w:t xml:space="preserve">Владельцы </w:t>
      </w:r>
      <w:proofErr w:type="spellStart"/>
      <w:r>
        <w:rPr>
          <w:b/>
        </w:rPr>
        <w:t>большегрузов</w:t>
      </w:r>
      <w:proofErr w:type="spellEnd"/>
      <w:r>
        <w:rPr>
          <w:b/>
        </w:rPr>
        <w:t xml:space="preserve"> могут включать в расходы по налогу на прибыль всю сумму платы в системе "Платон"</w:t>
      </w:r>
    </w:p>
    <w:p w:rsidR="00E15252" w:rsidRDefault="00E15252">
      <w:pPr>
        <w:pStyle w:val="ConsPlusNormal"/>
        <w:spacing w:before="220"/>
        <w:ind w:firstLine="540"/>
        <w:jc w:val="both"/>
      </w:pPr>
      <w:r>
        <w:t xml:space="preserve">С 2019 года </w:t>
      </w:r>
      <w:hyperlink w:anchor="P296" w:history="1">
        <w:r>
          <w:rPr>
            <w:color w:val="0000FF"/>
          </w:rPr>
          <w:t>отменен</w:t>
        </w:r>
      </w:hyperlink>
      <w:r>
        <w:t xml:space="preserve"> вычет по транспортному налогу в размере </w:t>
      </w:r>
      <w:hyperlink r:id="rId169" w:history="1">
        <w:r>
          <w:rPr>
            <w:color w:val="0000FF"/>
          </w:rPr>
          <w:t>платы</w:t>
        </w:r>
      </w:hyperlink>
      <w:r>
        <w:t xml:space="preserve"> за вред, который дорогам федерального значения причиняют </w:t>
      </w:r>
      <w:proofErr w:type="spellStart"/>
      <w:r>
        <w:t>большегрузы</w:t>
      </w:r>
      <w:proofErr w:type="spellEnd"/>
      <w:r>
        <w:t xml:space="preserve"> - автомобили с разрешенной максимальной массой свыше 12 т.</w:t>
      </w:r>
    </w:p>
    <w:p w:rsidR="00E15252" w:rsidRDefault="00E15252">
      <w:pPr>
        <w:pStyle w:val="ConsPlusNormal"/>
        <w:spacing w:before="220"/>
        <w:ind w:firstLine="540"/>
        <w:jc w:val="both"/>
      </w:pPr>
      <w:r>
        <w:t xml:space="preserve">В связи с этим </w:t>
      </w:r>
      <w:hyperlink r:id="rId170" w:history="1">
        <w:r>
          <w:rPr>
            <w:color w:val="0000FF"/>
          </w:rPr>
          <w:t>отменено</w:t>
        </w:r>
      </w:hyperlink>
      <w:r>
        <w:t xml:space="preserve"> и </w:t>
      </w:r>
      <w:hyperlink r:id="rId171" w:history="1">
        <w:r>
          <w:rPr>
            <w:color w:val="0000FF"/>
          </w:rPr>
          <w:t>ограничение</w:t>
        </w:r>
      </w:hyperlink>
      <w:r>
        <w:t xml:space="preserve"> на учет расходов по налогу на прибыль. Всю сумму платы </w:t>
      </w:r>
      <w:hyperlink r:id="rId172" w:history="1">
        <w:r>
          <w:rPr>
            <w:color w:val="0000FF"/>
          </w:rPr>
          <w:t>можно учитывать</w:t>
        </w:r>
      </w:hyperlink>
      <w:r>
        <w:t xml:space="preserve"> в составе </w:t>
      </w:r>
      <w:hyperlink r:id="rId173" w:history="1">
        <w:r>
          <w:rPr>
            <w:color w:val="0000FF"/>
          </w:rPr>
          <w:t>прочих расходов</w:t>
        </w:r>
      </w:hyperlink>
      <w:r>
        <w:t>.</w:t>
      </w:r>
    </w:p>
    <w:p w:rsidR="00E15252" w:rsidRDefault="00E15252">
      <w:pPr>
        <w:pStyle w:val="ConsPlusNormal"/>
        <w:spacing w:before="220"/>
        <w:ind w:firstLine="540"/>
        <w:jc w:val="both"/>
      </w:pPr>
      <w:r>
        <w:t>Отчетности за 2018 год изменение не касается.</w:t>
      </w:r>
    </w:p>
    <w:p w:rsidR="00E15252" w:rsidRDefault="00E15252">
      <w:pPr>
        <w:pStyle w:val="ConsPlusNormal"/>
        <w:spacing w:before="220"/>
        <w:ind w:firstLine="540"/>
        <w:jc w:val="both"/>
      </w:pPr>
      <w:r>
        <w:rPr>
          <w:i/>
        </w:rPr>
        <w:t xml:space="preserve">Документ: Федеральный </w:t>
      </w:r>
      <w:hyperlink r:id="rId174" w:history="1">
        <w:r>
          <w:rPr>
            <w:i/>
            <w:color w:val="0000FF"/>
          </w:rPr>
          <w:t>закон</w:t>
        </w:r>
      </w:hyperlink>
      <w:r>
        <w:rPr>
          <w:i/>
        </w:rPr>
        <w:t xml:space="preserve"> от 03.07.2016 N 249-ФЗ</w:t>
      </w:r>
    </w:p>
    <w:p w:rsidR="00E15252" w:rsidRDefault="00E15252">
      <w:pPr>
        <w:pStyle w:val="ConsPlusNormal"/>
        <w:ind w:firstLine="540"/>
        <w:jc w:val="both"/>
      </w:pPr>
    </w:p>
    <w:p w:rsidR="00E15252" w:rsidRDefault="00E15252">
      <w:pPr>
        <w:pStyle w:val="ConsPlusTitle"/>
        <w:jc w:val="center"/>
        <w:outlineLvl w:val="0"/>
      </w:pPr>
      <w:r>
        <w:t>Налог на добычу полезных ископаемых (</w:t>
      </w:r>
      <w:hyperlink r:id="rId175" w:history="1">
        <w:r>
          <w:rPr>
            <w:color w:val="0000FF"/>
          </w:rPr>
          <w:t>глава 26</w:t>
        </w:r>
      </w:hyperlink>
      <w:r>
        <w:t xml:space="preserve"> НК РФ)</w:t>
      </w:r>
    </w:p>
    <w:p w:rsidR="00E15252" w:rsidRDefault="00E15252">
      <w:pPr>
        <w:pStyle w:val="ConsPlusNormal"/>
        <w:jc w:val="center"/>
      </w:pPr>
    </w:p>
    <w:p w:rsidR="00E15252" w:rsidRDefault="00E15252">
      <w:pPr>
        <w:pStyle w:val="ConsPlusTitle"/>
        <w:jc w:val="center"/>
        <w:outlineLvl w:val="1"/>
      </w:pPr>
      <w:r>
        <w:t>Апрель</w:t>
      </w:r>
    </w:p>
    <w:p w:rsidR="00E15252" w:rsidRDefault="00E15252">
      <w:pPr>
        <w:pStyle w:val="ConsPlusNormal"/>
        <w:jc w:val="center"/>
      </w:pPr>
    </w:p>
    <w:p w:rsidR="00E15252" w:rsidRDefault="00E15252">
      <w:pPr>
        <w:pStyle w:val="ConsPlusNormal"/>
        <w:ind w:firstLine="540"/>
        <w:jc w:val="both"/>
        <w:outlineLvl w:val="2"/>
      </w:pPr>
      <w:r>
        <w:rPr>
          <w:b/>
        </w:rPr>
        <w:t>Декларацию по НДПИ за март нужно сдавать по новой форме</w:t>
      </w:r>
    </w:p>
    <w:p w:rsidR="00E15252" w:rsidRDefault="00E15252">
      <w:pPr>
        <w:pStyle w:val="ConsPlusNormal"/>
        <w:spacing w:before="220"/>
        <w:ind w:firstLine="540"/>
        <w:jc w:val="both"/>
      </w:pPr>
      <w:r>
        <w:t xml:space="preserve">Большинство изменений в бланке </w:t>
      </w:r>
      <w:proofErr w:type="gramStart"/>
      <w:r>
        <w:t>незначительные</w:t>
      </w:r>
      <w:proofErr w:type="gramEnd"/>
      <w:r>
        <w:t xml:space="preserve"> - например, заменили </w:t>
      </w:r>
      <w:proofErr w:type="spellStart"/>
      <w:r>
        <w:t>штрихкоды</w:t>
      </w:r>
      <w:proofErr w:type="spellEnd"/>
      <w:r>
        <w:t xml:space="preserve">. Однако есть и существенные моменты. К примеру, появился </w:t>
      </w:r>
      <w:hyperlink r:id="rId176" w:history="1">
        <w:r>
          <w:rPr>
            <w:color w:val="0000FF"/>
          </w:rPr>
          <w:t>разд. 8</w:t>
        </w:r>
      </w:hyperlink>
      <w:r>
        <w:t xml:space="preserve"> для тех, кто платит </w:t>
      </w:r>
      <w:hyperlink w:anchor="P716" w:history="1">
        <w:r>
          <w:rPr>
            <w:color w:val="0000FF"/>
          </w:rPr>
          <w:t>НДД</w:t>
        </w:r>
      </w:hyperlink>
      <w:r>
        <w:t xml:space="preserve">, а в </w:t>
      </w:r>
      <w:hyperlink r:id="rId177" w:history="1">
        <w:r>
          <w:rPr>
            <w:color w:val="0000FF"/>
          </w:rPr>
          <w:t>разд. 2</w:t>
        </w:r>
      </w:hyperlink>
      <w:r>
        <w:t xml:space="preserve">, который заполняют при добыче нефти, добавили </w:t>
      </w:r>
      <w:hyperlink r:id="rId178" w:history="1">
        <w:r>
          <w:rPr>
            <w:color w:val="0000FF"/>
          </w:rPr>
          <w:t>строки 123</w:t>
        </w:r>
      </w:hyperlink>
      <w:r>
        <w:t xml:space="preserve"> (коэффициент</w:t>
      </w:r>
      <w:proofErr w:type="gramStart"/>
      <w:r>
        <w:t xml:space="preserve"> </w:t>
      </w:r>
      <w:hyperlink r:id="rId179" w:history="1">
        <w:proofErr w:type="spellStart"/>
        <w:r>
          <w:rPr>
            <w:color w:val="0000FF"/>
          </w:rPr>
          <w:t>К</w:t>
        </w:r>
        <w:proofErr w:type="gramEnd"/>
      </w:hyperlink>
      <w:hyperlink r:id="rId180" w:history="1">
        <w:r>
          <w:rPr>
            <w:color w:val="0000FF"/>
            <w:vertAlign w:val="subscript"/>
          </w:rPr>
          <w:t>абдт</w:t>
        </w:r>
        <w:proofErr w:type="spellEnd"/>
      </w:hyperlink>
      <w:r>
        <w:t xml:space="preserve">), </w:t>
      </w:r>
      <w:hyperlink r:id="rId181" w:history="1">
        <w:r>
          <w:rPr>
            <w:color w:val="0000FF"/>
          </w:rPr>
          <w:t>125</w:t>
        </w:r>
      </w:hyperlink>
      <w:r>
        <w:t xml:space="preserve"> (коэффициент </w:t>
      </w:r>
      <w:hyperlink r:id="rId182" w:history="1">
        <w:proofErr w:type="spellStart"/>
        <w:r>
          <w:rPr>
            <w:color w:val="0000FF"/>
          </w:rPr>
          <w:t>К</w:t>
        </w:r>
      </w:hyperlink>
      <w:hyperlink r:id="rId183" w:history="1">
        <w:r>
          <w:rPr>
            <w:color w:val="0000FF"/>
            <w:vertAlign w:val="subscript"/>
          </w:rPr>
          <w:t>ман</w:t>
        </w:r>
        <w:proofErr w:type="spellEnd"/>
      </w:hyperlink>
      <w:r>
        <w:t xml:space="preserve">), </w:t>
      </w:r>
      <w:hyperlink r:id="rId184" w:history="1">
        <w:r>
          <w:rPr>
            <w:color w:val="0000FF"/>
          </w:rPr>
          <w:t>126</w:t>
        </w:r>
      </w:hyperlink>
      <w:r>
        <w:t xml:space="preserve"> (коэффициент </w:t>
      </w:r>
      <w:hyperlink r:id="rId185" w:history="1">
        <w:proofErr w:type="spellStart"/>
        <w:r>
          <w:rPr>
            <w:color w:val="0000FF"/>
          </w:rPr>
          <w:t>С</w:t>
        </w:r>
      </w:hyperlink>
      <w:hyperlink r:id="rId186" w:history="1">
        <w:r>
          <w:rPr>
            <w:color w:val="0000FF"/>
            <w:vertAlign w:val="subscript"/>
          </w:rPr>
          <w:t>вн</w:t>
        </w:r>
        <w:proofErr w:type="spellEnd"/>
      </w:hyperlink>
      <w:r>
        <w:t>).</w:t>
      </w:r>
    </w:p>
    <w:p w:rsidR="00E15252" w:rsidRDefault="00E15252">
      <w:pPr>
        <w:pStyle w:val="ConsPlusNormal"/>
        <w:spacing w:before="220"/>
        <w:ind w:firstLine="540"/>
        <w:jc w:val="both"/>
      </w:pPr>
      <w:r>
        <w:rPr>
          <w:i/>
        </w:rPr>
        <w:t xml:space="preserve">Документ: </w:t>
      </w:r>
      <w:hyperlink r:id="rId187" w:history="1">
        <w:r>
          <w:rPr>
            <w:i/>
            <w:color w:val="0000FF"/>
          </w:rPr>
          <w:t>Приказ</w:t>
        </w:r>
      </w:hyperlink>
      <w:r>
        <w:rPr>
          <w:i/>
        </w:rPr>
        <w:t xml:space="preserve"> ФНС России от 20.12.2018 N ММВ-7-3/827@</w:t>
      </w:r>
    </w:p>
    <w:p w:rsidR="00E15252" w:rsidRDefault="00E15252">
      <w:pPr>
        <w:pStyle w:val="ConsPlusNormal"/>
        <w:ind w:firstLine="540"/>
        <w:jc w:val="both"/>
      </w:pPr>
    </w:p>
    <w:p w:rsidR="00E15252" w:rsidRDefault="00E15252">
      <w:pPr>
        <w:pStyle w:val="ConsPlusTitle"/>
        <w:jc w:val="center"/>
        <w:outlineLvl w:val="0"/>
      </w:pPr>
      <w:r>
        <w:t>Упрощенная система налогообложения (</w:t>
      </w:r>
      <w:hyperlink r:id="rId188" w:history="1">
        <w:r>
          <w:rPr>
            <w:color w:val="0000FF"/>
          </w:rPr>
          <w:t>глава 26.2</w:t>
        </w:r>
      </w:hyperlink>
      <w:r>
        <w:t xml:space="preserve"> НК РФ)</w:t>
      </w:r>
    </w:p>
    <w:p w:rsidR="00E15252" w:rsidRDefault="00E15252">
      <w:pPr>
        <w:pStyle w:val="ConsPlusNormal"/>
        <w:jc w:val="center"/>
      </w:pPr>
    </w:p>
    <w:p w:rsidR="00E15252" w:rsidRDefault="00E15252">
      <w:pPr>
        <w:pStyle w:val="ConsPlusTitle"/>
        <w:jc w:val="center"/>
        <w:outlineLvl w:val="1"/>
      </w:pPr>
      <w:r>
        <w:t>Январь</w:t>
      </w:r>
    </w:p>
    <w:p w:rsidR="00E15252" w:rsidRDefault="00E1525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5252">
        <w:trPr>
          <w:jc w:val="center"/>
        </w:trPr>
        <w:tc>
          <w:tcPr>
            <w:tcW w:w="9294" w:type="dxa"/>
            <w:tcBorders>
              <w:top w:val="nil"/>
              <w:left w:val="single" w:sz="24" w:space="0" w:color="CED3F1"/>
              <w:bottom w:val="nil"/>
              <w:right w:val="single" w:sz="24" w:space="0" w:color="F4F3F8"/>
            </w:tcBorders>
            <w:shd w:val="clear" w:color="auto" w:fill="F4F3F8"/>
          </w:tcPr>
          <w:p w:rsidR="00E15252" w:rsidRDefault="00E15252">
            <w:pPr>
              <w:pStyle w:val="ConsPlusNormal"/>
              <w:jc w:val="both"/>
            </w:pPr>
            <w:proofErr w:type="spellStart"/>
            <w:r>
              <w:rPr>
                <w:color w:val="392C69"/>
              </w:rPr>
              <w:t>КонсультантПлюс</w:t>
            </w:r>
            <w:proofErr w:type="spellEnd"/>
            <w:r>
              <w:rPr>
                <w:color w:val="392C69"/>
              </w:rPr>
              <w:t>: примечание.</w:t>
            </w:r>
          </w:p>
          <w:p w:rsidR="00E15252" w:rsidRDefault="00E15252">
            <w:pPr>
              <w:pStyle w:val="ConsPlusNormal"/>
              <w:jc w:val="both"/>
            </w:pPr>
            <w:r>
              <w:rPr>
                <w:color w:val="392C69"/>
              </w:rPr>
              <w:t xml:space="preserve">С 2019 года прекращено действие пониженных тарифов страховых взносов для плательщиков УСН. </w:t>
            </w:r>
            <w:hyperlink w:anchor="P450" w:history="1">
              <w:r>
                <w:rPr>
                  <w:color w:val="0000FF"/>
                </w:rPr>
                <w:t>Подробнее</w:t>
              </w:r>
            </w:hyperlink>
            <w:r>
              <w:rPr>
                <w:color w:val="392C69"/>
              </w:rPr>
              <w:t xml:space="preserve"> читайте в разделе "Страховые взносы".</w:t>
            </w:r>
          </w:p>
        </w:tc>
      </w:tr>
    </w:tbl>
    <w:p w:rsidR="00E15252" w:rsidRDefault="00E15252">
      <w:pPr>
        <w:pStyle w:val="ConsPlusNormal"/>
        <w:spacing w:before="280"/>
        <w:ind w:firstLine="540"/>
        <w:jc w:val="both"/>
        <w:outlineLvl w:val="2"/>
      </w:pPr>
      <w:r>
        <w:rPr>
          <w:b/>
        </w:rPr>
        <w:t>Коэффициент-дефлятор для УСН равен 1,518</w:t>
      </w:r>
    </w:p>
    <w:p w:rsidR="00E15252" w:rsidRDefault="00E15252">
      <w:pPr>
        <w:pStyle w:val="ConsPlusNormal"/>
        <w:spacing w:before="220"/>
        <w:ind w:firstLine="540"/>
        <w:jc w:val="both"/>
      </w:pPr>
      <w:r>
        <w:t xml:space="preserve">В целях применения </w:t>
      </w:r>
      <w:hyperlink r:id="rId189" w:history="1">
        <w:r>
          <w:rPr>
            <w:color w:val="0000FF"/>
          </w:rPr>
          <w:t>главы НК РФ об УСН</w:t>
        </w:r>
      </w:hyperlink>
      <w:r>
        <w:t xml:space="preserve"> коэффициент-дефлятор устанавливается ежегодно. Обычно на него индексируется предельный размер доходов для перехода на УСН и сохранения права применять </w:t>
      </w:r>
      <w:proofErr w:type="spellStart"/>
      <w:r>
        <w:t>спецрежим</w:t>
      </w:r>
      <w:proofErr w:type="spellEnd"/>
      <w:r>
        <w:t xml:space="preserve">. На 2017 - 2019 годы индексация </w:t>
      </w:r>
      <w:hyperlink r:id="rId190" w:history="1">
        <w:r>
          <w:rPr>
            <w:color w:val="0000FF"/>
          </w:rPr>
          <w:t>приостановлена</w:t>
        </w:r>
      </w:hyperlink>
      <w:r>
        <w:t xml:space="preserve">. Поэтому установление коэффициента-дефлятора на 2019 год влияния на компании </w:t>
      </w:r>
      <w:r>
        <w:rPr>
          <w:b/>
        </w:rPr>
        <w:t>не оказывает</w:t>
      </w:r>
      <w:r>
        <w:t>. Лимиты по доходам для них следующие:</w:t>
      </w:r>
    </w:p>
    <w:p w:rsidR="00E15252" w:rsidRDefault="00E15252">
      <w:pPr>
        <w:pStyle w:val="ConsPlusNormal"/>
        <w:spacing w:before="220"/>
        <w:ind w:firstLine="540"/>
        <w:jc w:val="both"/>
      </w:pPr>
      <w:r>
        <w:t xml:space="preserve">- для применения УСН в 2019 году - не более </w:t>
      </w:r>
      <w:hyperlink r:id="rId191" w:history="1">
        <w:r>
          <w:rPr>
            <w:color w:val="0000FF"/>
          </w:rPr>
          <w:t xml:space="preserve">150 </w:t>
        </w:r>
        <w:proofErr w:type="gramStart"/>
        <w:r>
          <w:rPr>
            <w:color w:val="0000FF"/>
          </w:rPr>
          <w:t>млн</w:t>
        </w:r>
        <w:proofErr w:type="gramEnd"/>
        <w:r>
          <w:rPr>
            <w:color w:val="0000FF"/>
          </w:rPr>
          <w:t xml:space="preserve"> руб</w:t>
        </w:r>
      </w:hyperlink>
      <w:r>
        <w:t>. по итогам отчетного (налогового) периода;</w:t>
      </w:r>
    </w:p>
    <w:p w:rsidR="00E15252" w:rsidRDefault="00E15252">
      <w:pPr>
        <w:pStyle w:val="ConsPlusNormal"/>
        <w:spacing w:before="220"/>
        <w:ind w:firstLine="540"/>
        <w:jc w:val="both"/>
      </w:pPr>
      <w:r>
        <w:t xml:space="preserve">- для перехода на УСН с 2019 года - не более </w:t>
      </w:r>
      <w:hyperlink r:id="rId192" w:history="1">
        <w:r>
          <w:rPr>
            <w:color w:val="0000FF"/>
          </w:rPr>
          <w:t xml:space="preserve">112,5 </w:t>
        </w:r>
        <w:proofErr w:type="gramStart"/>
        <w:r>
          <w:rPr>
            <w:color w:val="0000FF"/>
          </w:rPr>
          <w:t>млн</w:t>
        </w:r>
        <w:proofErr w:type="gramEnd"/>
        <w:r>
          <w:rPr>
            <w:color w:val="0000FF"/>
          </w:rPr>
          <w:t xml:space="preserve"> руб</w:t>
        </w:r>
      </w:hyperlink>
      <w:r>
        <w:t>. за 9 месяцев 2018 года.</w:t>
      </w:r>
    </w:p>
    <w:p w:rsidR="00E15252" w:rsidRDefault="00E15252">
      <w:pPr>
        <w:pStyle w:val="ConsPlusNormal"/>
        <w:spacing w:before="220"/>
        <w:ind w:firstLine="540"/>
        <w:jc w:val="both"/>
      </w:pPr>
      <w:r>
        <w:rPr>
          <w:i/>
        </w:rPr>
        <w:t xml:space="preserve">Документ: </w:t>
      </w:r>
      <w:hyperlink r:id="rId193" w:history="1">
        <w:r>
          <w:rPr>
            <w:i/>
            <w:color w:val="0000FF"/>
          </w:rPr>
          <w:t>Приказ</w:t>
        </w:r>
      </w:hyperlink>
      <w:r>
        <w:rPr>
          <w:i/>
        </w:rPr>
        <w:t xml:space="preserve"> Минэкономразвития России от 30.10.2018 N 595</w:t>
      </w:r>
    </w:p>
    <w:p w:rsidR="00E15252" w:rsidRDefault="00E15252">
      <w:pPr>
        <w:pStyle w:val="ConsPlusNormal"/>
        <w:ind w:firstLine="540"/>
        <w:jc w:val="both"/>
      </w:pPr>
    </w:p>
    <w:p w:rsidR="00E15252" w:rsidRDefault="00E15252">
      <w:pPr>
        <w:pStyle w:val="ConsPlusNormal"/>
        <w:ind w:firstLine="540"/>
        <w:jc w:val="both"/>
        <w:outlineLvl w:val="2"/>
      </w:pPr>
      <w:bookmarkStart w:id="2" w:name="P268"/>
      <w:bookmarkEnd w:id="2"/>
      <w:r>
        <w:rPr>
          <w:b/>
        </w:rPr>
        <w:t xml:space="preserve">Владельцы </w:t>
      </w:r>
      <w:proofErr w:type="spellStart"/>
      <w:r>
        <w:rPr>
          <w:b/>
        </w:rPr>
        <w:t>большегрузов</w:t>
      </w:r>
      <w:proofErr w:type="spellEnd"/>
      <w:r>
        <w:rPr>
          <w:b/>
        </w:rPr>
        <w:t xml:space="preserve"> могут включать в расходы по УСН всю сумму платы в системе "Платон"</w:t>
      </w:r>
    </w:p>
    <w:p w:rsidR="00E15252" w:rsidRDefault="00E15252">
      <w:pPr>
        <w:pStyle w:val="ConsPlusNormal"/>
        <w:spacing w:before="220"/>
        <w:ind w:firstLine="540"/>
        <w:jc w:val="both"/>
      </w:pPr>
      <w:r>
        <w:t xml:space="preserve">С 2019 года </w:t>
      </w:r>
      <w:hyperlink w:anchor="P296" w:history="1">
        <w:r>
          <w:rPr>
            <w:color w:val="0000FF"/>
          </w:rPr>
          <w:t>отменен</w:t>
        </w:r>
      </w:hyperlink>
      <w:r>
        <w:t xml:space="preserve"> вычет по транспортному налогу в размере </w:t>
      </w:r>
      <w:hyperlink r:id="rId194" w:history="1">
        <w:r>
          <w:rPr>
            <w:color w:val="0000FF"/>
          </w:rPr>
          <w:t>платы</w:t>
        </w:r>
      </w:hyperlink>
      <w:r>
        <w:t xml:space="preserve"> за вред, который дорогам федерального значения причиняют </w:t>
      </w:r>
      <w:proofErr w:type="spellStart"/>
      <w:r>
        <w:t>большегрузы</w:t>
      </w:r>
      <w:proofErr w:type="spellEnd"/>
      <w:r>
        <w:t xml:space="preserve"> - автомобили с разрешенной максимальной массой свыше 12 т.</w:t>
      </w:r>
    </w:p>
    <w:p w:rsidR="00E15252" w:rsidRDefault="00E15252">
      <w:pPr>
        <w:pStyle w:val="ConsPlusNormal"/>
        <w:spacing w:before="220"/>
        <w:ind w:firstLine="540"/>
        <w:jc w:val="both"/>
      </w:pPr>
      <w:r>
        <w:t xml:space="preserve">В связи с этим </w:t>
      </w:r>
      <w:hyperlink r:id="rId195" w:history="1">
        <w:r>
          <w:rPr>
            <w:color w:val="0000FF"/>
          </w:rPr>
          <w:t>отменено</w:t>
        </w:r>
      </w:hyperlink>
      <w:r>
        <w:t xml:space="preserve"> и </w:t>
      </w:r>
      <w:hyperlink r:id="rId196" w:history="1">
        <w:r>
          <w:rPr>
            <w:color w:val="0000FF"/>
          </w:rPr>
          <w:t>ограничение</w:t>
        </w:r>
      </w:hyperlink>
      <w:r>
        <w:t xml:space="preserve"> на учет расходов по УСН.</w:t>
      </w:r>
    </w:p>
    <w:p w:rsidR="00E15252" w:rsidRDefault="00E15252">
      <w:pPr>
        <w:pStyle w:val="ConsPlusNormal"/>
        <w:spacing w:before="220"/>
        <w:ind w:firstLine="540"/>
        <w:jc w:val="both"/>
      </w:pPr>
      <w:r>
        <w:t>Отчетности за 2018 год изменение не касается.</w:t>
      </w:r>
    </w:p>
    <w:p w:rsidR="00E15252" w:rsidRDefault="00E15252">
      <w:pPr>
        <w:pStyle w:val="ConsPlusNormal"/>
        <w:spacing w:before="220"/>
        <w:ind w:firstLine="540"/>
        <w:jc w:val="both"/>
      </w:pPr>
      <w:r>
        <w:rPr>
          <w:i/>
        </w:rPr>
        <w:t xml:space="preserve">Документ: Федеральный </w:t>
      </w:r>
      <w:hyperlink r:id="rId197" w:history="1">
        <w:r>
          <w:rPr>
            <w:i/>
            <w:color w:val="0000FF"/>
          </w:rPr>
          <w:t>закон</w:t>
        </w:r>
      </w:hyperlink>
      <w:r>
        <w:rPr>
          <w:i/>
        </w:rPr>
        <w:t xml:space="preserve"> от 03.07.2016 N 249-ФЗ</w:t>
      </w:r>
    </w:p>
    <w:p w:rsidR="00E15252" w:rsidRDefault="00E15252">
      <w:pPr>
        <w:pStyle w:val="ConsPlusNormal"/>
        <w:jc w:val="center"/>
      </w:pPr>
    </w:p>
    <w:p w:rsidR="00E15252" w:rsidRDefault="00E15252">
      <w:pPr>
        <w:pStyle w:val="ConsPlusTitle"/>
        <w:jc w:val="center"/>
        <w:outlineLvl w:val="0"/>
      </w:pPr>
      <w:r>
        <w:t>Единый налог на вмененный доход (</w:t>
      </w:r>
      <w:hyperlink r:id="rId198" w:history="1">
        <w:r>
          <w:rPr>
            <w:color w:val="0000FF"/>
          </w:rPr>
          <w:t>глава 26.3</w:t>
        </w:r>
      </w:hyperlink>
      <w:r>
        <w:t xml:space="preserve"> НК РФ)</w:t>
      </w:r>
    </w:p>
    <w:p w:rsidR="00E15252" w:rsidRDefault="00E15252">
      <w:pPr>
        <w:pStyle w:val="ConsPlusNormal"/>
        <w:jc w:val="center"/>
      </w:pPr>
    </w:p>
    <w:p w:rsidR="00E15252" w:rsidRDefault="00E15252">
      <w:pPr>
        <w:pStyle w:val="ConsPlusTitle"/>
        <w:jc w:val="center"/>
        <w:outlineLvl w:val="1"/>
      </w:pPr>
      <w:r>
        <w:t>Январь</w:t>
      </w:r>
    </w:p>
    <w:p w:rsidR="00E15252" w:rsidRDefault="00E15252">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5252">
        <w:trPr>
          <w:jc w:val="center"/>
        </w:trPr>
        <w:tc>
          <w:tcPr>
            <w:tcW w:w="9294" w:type="dxa"/>
            <w:tcBorders>
              <w:top w:val="nil"/>
              <w:left w:val="single" w:sz="24" w:space="0" w:color="CED3F1"/>
              <w:bottom w:val="nil"/>
              <w:right w:val="single" w:sz="24" w:space="0" w:color="F4F3F8"/>
            </w:tcBorders>
            <w:shd w:val="clear" w:color="auto" w:fill="F4F3F8"/>
          </w:tcPr>
          <w:p w:rsidR="00E15252" w:rsidRDefault="00E15252">
            <w:pPr>
              <w:pStyle w:val="ConsPlusNormal"/>
              <w:jc w:val="both"/>
            </w:pPr>
            <w:proofErr w:type="spellStart"/>
            <w:r>
              <w:rPr>
                <w:color w:val="392C69"/>
              </w:rPr>
              <w:t>КонсультантПлюс</w:t>
            </w:r>
            <w:proofErr w:type="spellEnd"/>
            <w:r>
              <w:rPr>
                <w:color w:val="392C69"/>
              </w:rPr>
              <w:t>: примечание.</w:t>
            </w:r>
          </w:p>
          <w:p w:rsidR="00E15252" w:rsidRDefault="00E15252">
            <w:pPr>
              <w:pStyle w:val="ConsPlusNormal"/>
              <w:jc w:val="both"/>
            </w:pPr>
            <w:r>
              <w:rPr>
                <w:color w:val="392C69"/>
              </w:rPr>
              <w:t xml:space="preserve">С 2019 года прекращено действие пониженных тарифов страховых взносов для аптек и фармацевтов на ЕНВД. </w:t>
            </w:r>
            <w:hyperlink w:anchor="P450" w:history="1">
              <w:r>
                <w:rPr>
                  <w:color w:val="0000FF"/>
                </w:rPr>
                <w:t>Подробнее</w:t>
              </w:r>
            </w:hyperlink>
            <w:r>
              <w:rPr>
                <w:color w:val="392C69"/>
              </w:rPr>
              <w:t xml:space="preserve"> читайте в разделе "Страховые взносы".</w:t>
            </w:r>
          </w:p>
        </w:tc>
      </w:tr>
    </w:tbl>
    <w:p w:rsidR="00E15252" w:rsidRDefault="00E15252">
      <w:pPr>
        <w:pStyle w:val="ConsPlusNormal"/>
        <w:spacing w:before="280"/>
        <w:ind w:firstLine="540"/>
        <w:jc w:val="both"/>
        <w:outlineLvl w:val="2"/>
      </w:pPr>
      <w:r>
        <w:rPr>
          <w:b/>
        </w:rPr>
        <w:t>Увеличен коэффициент-дефлятор для ЕНВД</w:t>
      </w:r>
    </w:p>
    <w:p w:rsidR="00E15252" w:rsidRDefault="00E15252">
      <w:pPr>
        <w:pStyle w:val="ConsPlusNormal"/>
        <w:spacing w:before="220"/>
        <w:ind w:firstLine="540"/>
        <w:jc w:val="both"/>
      </w:pPr>
      <w:r>
        <w:t xml:space="preserve">При исчислении ЕНВД базовая доходность </w:t>
      </w:r>
      <w:hyperlink r:id="rId199" w:history="1">
        <w:r>
          <w:rPr>
            <w:color w:val="0000FF"/>
          </w:rPr>
          <w:t>умножается</w:t>
        </w:r>
      </w:hyperlink>
      <w:r>
        <w:t xml:space="preserve"> на коэффициент-дефлятор </w:t>
      </w:r>
      <w:hyperlink r:id="rId200" w:history="1">
        <w:r>
          <w:rPr>
            <w:color w:val="0000FF"/>
          </w:rPr>
          <w:t>(К</w:t>
        </w:r>
        <w:proofErr w:type="gramStart"/>
        <w:r>
          <w:rPr>
            <w:color w:val="0000FF"/>
          </w:rPr>
          <w:t>1</w:t>
        </w:r>
        <w:proofErr w:type="gramEnd"/>
        <w:r>
          <w:rPr>
            <w:color w:val="0000FF"/>
          </w:rPr>
          <w:t>)</w:t>
        </w:r>
      </w:hyperlink>
      <w:r>
        <w:t xml:space="preserve">. Показатель на 2019 год составляет 1,915. В </w:t>
      </w:r>
      <w:hyperlink r:id="rId201" w:history="1">
        <w:r>
          <w:rPr>
            <w:color w:val="0000FF"/>
          </w:rPr>
          <w:t>2018 году</w:t>
        </w:r>
      </w:hyperlink>
      <w:r>
        <w:t xml:space="preserve"> он был равен 1,868.</w:t>
      </w:r>
    </w:p>
    <w:p w:rsidR="00E15252" w:rsidRDefault="00E15252">
      <w:pPr>
        <w:pStyle w:val="ConsPlusNormal"/>
        <w:spacing w:before="220"/>
        <w:ind w:firstLine="540"/>
        <w:jc w:val="both"/>
      </w:pPr>
      <w:r>
        <w:rPr>
          <w:i/>
        </w:rPr>
        <w:t xml:space="preserve">Документ: </w:t>
      </w:r>
      <w:hyperlink r:id="rId202" w:history="1">
        <w:r>
          <w:rPr>
            <w:i/>
            <w:color w:val="0000FF"/>
          </w:rPr>
          <w:t>Приказ</w:t>
        </w:r>
      </w:hyperlink>
      <w:r>
        <w:rPr>
          <w:i/>
        </w:rPr>
        <w:t xml:space="preserve"> Минэкономразвития России от 30.10.2018 N 595</w:t>
      </w:r>
    </w:p>
    <w:p w:rsidR="00E15252" w:rsidRDefault="00E15252">
      <w:pPr>
        <w:pStyle w:val="ConsPlusNormal"/>
        <w:ind w:firstLine="540"/>
        <w:jc w:val="both"/>
      </w:pPr>
    </w:p>
    <w:p w:rsidR="00E15252" w:rsidRDefault="00E15252">
      <w:pPr>
        <w:pStyle w:val="ConsPlusNormal"/>
        <w:ind w:firstLine="540"/>
        <w:jc w:val="both"/>
        <w:outlineLvl w:val="2"/>
      </w:pPr>
      <w:r>
        <w:rPr>
          <w:b/>
        </w:rPr>
        <w:t>Отчитываться по ЕНВД за IV квартал 2018 года нужно по новой форме</w:t>
      </w:r>
    </w:p>
    <w:p w:rsidR="00E15252" w:rsidRDefault="00E15252">
      <w:pPr>
        <w:pStyle w:val="ConsPlusNormal"/>
        <w:spacing w:before="220"/>
        <w:ind w:firstLine="540"/>
        <w:jc w:val="both"/>
      </w:pPr>
      <w:r>
        <w:t xml:space="preserve">В новую форму добавили </w:t>
      </w:r>
      <w:hyperlink r:id="rId203" w:history="1">
        <w:r>
          <w:rPr>
            <w:color w:val="0000FF"/>
          </w:rPr>
          <w:t>разд. 4</w:t>
        </w:r>
      </w:hyperlink>
      <w:r>
        <w:t xml:space="preserve"> для отражения расходов ИП на покупку онлайн-кассы. Эти затраты отражаются и в разд. 3 - для них добавили </w:t>
      </w:r>
      <w:hyperlink r:id="rId204" w:history="1">
        <w:r>
          <w:rPr>
            <w:color w:val="0000FF"/>
          </w:rPr>
          <w:t>строку 040</w:t>
        </w:r>
      </w:hyperlink>
      <w:r>
        <w:t>.</w:t>
      </w:r>
    </w:p>
    <w:p w:rsidR="00E15252" w:rsidRDefault="00E15252">
      <w:pPr>
        <w:pStyle w:val="ConsPlusNormal"/>
        <w:spacing w:before="220"/>
        <w:ind w:firstLine="540"/>
        <w:jc w:val="both"/>
      </w:pPr>
      <w:r>
        <w:t xml:space="preserve">Есть и другие несущественные различия форм, например: в них заменены </w:t>
      </w:r>
      <w:proofErr w:type="spellStart"/>
      <w:r>
        <w:t>штрихкоды</w:t>
      </w:r>
      <w:proofErr w:type="spellEnd"/>
      <w:r>
        <w:t>, из титульного листа удалили строку для кода ОКВЭД.</w:t>
      </w:r>
    </w:p>
    <w:p w:rsidR="00E15252" w:rsidRDefault="00E15252">
      <w:pPr>
        <w:pStyle w:val="ConsPlusNormal"/>
        <w:spacing w:before="220"/>
        <w:ind w:firstLine="540"/>
        <w:jc w:val="both"/>
      </w:pPr>
      <w:r>
        <w:t xml:space="preserve">Напомним, в </w:t>
      </w:r>
      <w:hyperlink r:id="rId205" w:history="1">
        <w:r>
          <w:rPr>
            <w:color w:val="0000FF"/>
          </w:rPr>
          <w:t>июле 2018 года</w:t>
        </w:r>
      </w:hyperlink>
      <w:r>
        <w:t xml:space="preserve"> ФНС направляла рекомендуемую форму декларации по ЕНВД. Новый бланк отличается от нее </w:t>
      </w:r>
      <w:proofErr w:type="spellStart"/>
      <w:r>
        <w:t>штрихкодами</w:t>
      </w:r>
      <w:proofErr w:type="spellEnd"/>
      <w:r>
        <w:t xml:space="preserve"> и названиями некоторых строк.</w:t>
      </w:r>
    </w:p>
    <w:p w:rsidR="00E15252" w:rsidRDefault="00E15252">
      <w:pPr>
        <w:pStyle w:val="ConsPlusNormal"/>
        <w:spacing w:before="220"/>
        <w:ind w:firstLine="540"/>
        <w:jc w:val="both"/>
      </w:pPr>
      <w:r>
        <w:t xml:space="preserve">Как заполнить новую декларацию по ЕНВД за IV квартал 2018 года и последующие периоды, читайте в </w:t>
      </w:r>
      <w:hyperlink r:id="rId206" w:history="1">
        <w:r>
          <w:rPr>
            <w:color w:val="0000FF"/>
          </w:rPr>
          <w:t>готовом решении</w:t>
        </w:r>
      </w:hyperlink>
      <w:r>
        <w:t>.</w:t>
      </w:r>
    </w:p>
    <w:p w:rsidR="00E15252" w:rsidRDefault="00E15252">
      <w:pPr>
        <w:pStyle w:val="ConsPlusNormal"/>
        <w:spacing w:before="220"/>
        <w:ind w:firstLine="540"/>
        <w:jc w:val="both"/>
      </w:pPr>
      <w:r>
        <w:rPr>
          <w:i/>
        </w:rPr>
        <w:t xml:space="preserve">Документ: </w:t>
      </w:r>
      <w:hyperlink r:id="rId207" w:history="1">
        <w:r>
          <w:rPr>
            <w:i/>
            <w:color w:val="0000FF"/>
          </w:rPr>
          <w:t>Приказ</w:t>
        </w:r>
      </w:hyperlink>
      <w:r>
        <w:rPr>
          <w:i/>
        </w:rPr>
        <w:t xml:space="preserve"> ФНС России от 26.06.2018 N ММВ-7-3/414@</w:t>
      </w:r>
    </w:p>
    <w:p w:rsidR="00E15252" w:rsidRDefault="00E15252">
      <w:pPr>
        <w:pStyle w:val="ConsPlusNormal"/>
        <w:jc w:val="center"/>
      </w:pPr>
    </w:p>
    <w:p w:rsidR="00E15252" w:rsidRDefault="00E15252">
      <w:pPr>
        <w:pStyle w:val="ConsPlusTitle"/>
        <w:jc w:val="center"/>
        <w:outlineLvl w:val="0"/>
      </w:pPr>
      <w:r>
        <w:t>Транспортный налог (</w:t>
      </w:r>
      <w:hyperlink r:id="rId208" w:history="1">
        <w:r>
          <w:rPr>
            <w:color w:val="0000FF"/>
          </w:rPr>
          <w:t>глава 28</w:t>
        </w:r>
      </w:hyperlink>
      <w:r>
        <w:t xml:space="preserve"> НК РФ)</w:t>
      </w:r>
    </w:p>
    <w:p w:rsidR="00E15252" w:rsidRDefault="00E15252">
      <w:pPr>
        <w:pStyle w:val="ConsPlusNormal"/>
        <w:jc w:val="center"/>
      </w:pPr>
    </w:p>
    <w:p w:rsidR="00E15252" w:rsidRDefault="00E15252">
      <w:pPr>
        <w:pStyle w:val="ConsPlusTitle"/>
        <w:jc w:val="center"/>
        <w:outlineLvl w:val="1"/>
      </w:pPr>
      <w:r>
        <w:t>Январь</w:t>
      </w:r>
    </w:p>
    <w:p w:rsidR="00E15252" w:rsidRDefault="00E15252">
      <w:pPr>
        <w:pStyle w:val="ConsPlusNormal"/>
        <w:jc w:val="center"/>
      </w:pPr>
    </w:p>
    <w:p w:rsidR="00E15252" w:rsidRDefault="00E15252">
      <w:pPr>
        <w:pStyle w:val="ConsPlusNormal"/>
        <w:ind w:firstLine="540"/>
        <w:jc w:val="both"/>
        <w:outlineLvl w:val="2"/>
      </w:pPr>
      <w:r>
        <w:rPr>
          <w:b/>
        </w:rPr>
        <w:t xml:space="preserve">Владельцев </w:t>
      </w:r>
      <w:proofErr w:type="spellStart"/>
      <w:r>
        <w:rPr>
          <w:b/>
        </w:rPr>
        <w:t>большегрузов</w:t>
      </w:r>
      <w:proofErr w:type="spellEnd"/>
      <w:r>
        <w:rPr>
          <w:b/>
        </w:rPr>
        <w:t xml:space="preserve"> ждут изменения</w:t>
      </w:r>
    </w:p>
    <w:p w:rsidR="00E15252" w:rsidRDefault="00E15252">
      <w:pPr>
        <w:pStyle w:val="ConsPlusNormal"/>
        <w:spacing w:before="220"/>
        <w:ind w:firstLine="540"/>
        <w:jc w:val="both"/>
      </w:pPr>
      <w:bookmarkStart w:id="3" w:name="P296"/>
      <w:bookmarkEnd w:id="3"/>
      <w:r>
        <w:t xml:space="preserve">С 2019 года нельзя применять </w:t>
      </w:r>
      <w:hyperlink r:id="rId209" w:history="1">
        <w:r>
          <w:rPr>
            <w:color w:val="0000FF"/>
          </w:rPr>
          <w:t>вычет</w:t>
        </w:r>
      </w:hyperlink>
      <w:r>
        <w:t xml:space="preserve"> по транспортному налогу в размере </w:t>
      </w:r>
      <w:hyperlink r:id="rId210" w:history="1">
        <w:r>
          <w:rPr>
            <w:color w:val="0000FF"/>
          </w:rPr>
          <w:t>платы</w:t>
        </w:r>
      </w:hyperlink>
      <w:r>
        <w:t xml:space="preserve"> за вред, который дорогам федерального значения причиняют </w:t>
      </w:r>
      <w:proofErr w:type="spellStart"/>
      <w:r>
        <w:t>большегрузы</w:t>
      </w:r>
      <w:proofErr w:type="spellEnd"/>
      <w:r>
        <w:t xml:space="preserve"> - автомобили с разрешенной максимальной массой свыше 12 т.</w:t>
      </w:r>
    </w:p>
    <w:p w:rsidR="00E15252" w:rsidRDefault="00E15252">
      <w:pPr>
        <w:pStyle w:val="ConsPlusNormal"/>
        <w:spacing w:before="220"/>
        <w:ind w:firstLine="540"/>
        <w:jc w:val="both"/>
      </w:pPr>
      <w:r>
        <w:t xml:space="preserve">Кроме того, им нужно </w:t>
      </w:r>
      <w:hyperlink r:id="rId211" w:history="1">
        <w:r>
          <w:rPr>
            <w:color w:val="0000FF"/>
          </w:rPr>
          <w:t>не только считать</w:t>
        </w:r>
      </w:hyperlink>
      <w:r>
        <w:t xml:space="preserve">, но и платить авансовые платежи по транспортному налогу. Есть изменения также по </w:t>
      </w:r>
      <w:hyperlink w:anchor="P242" w:history="1">
        <w:r>
          <w:rPr>
            <w:color w:val="0000FF"/>
          </w:rPr>
          <w:t>налогу на прибыль</w:t>
        </w:r>
      </w:hyperlink>
      <w:r>
        <w:t xml:space="preserve"> и </w:t>
      </w:r>
      <w:hyperlink w:anchor="P268" w:history="1">
        <w:r>
          <w:rPr>
            <w:color w:val="0000FF"/>
          </w:rPr>
          <w:t>УСН</w:t>
        </w:r>
      </w:hyperlink>
      <w:r>
        <w:t>.</w:t>
      </w:r>
    </w:p>
    <w:p w:rsidR="00E15252" w:rsidRDefault="00E15252">
      <w:pPr>
        <w:pStyle w:val="ConsPlusNormal"/>
        <w:spacing w:before="220"/>
        <w:ind w:firstLine="540"/>
        <w:jc w:val="both"/>
      </w:pPr>
      <w:r>
        <w:t>Отчетности за 2018 год изменение не касается.</w:t>
      </w:r>
    </w:p>
    <w:p w:rsidR="00E15252" w:rsidRDefault="00E15252">
      <w:pPr>
        <w:pStyle w:val="ConsPlusNormal"/>
        <w:spacing w:before="220"/>
        <w:ind w:firstLine="540"/>
        <w:jc w:val="both"/>
      </w:pPr>
      <w:r>
        <w:rPr>
          <w:i/>
        </w:rPr>
        <w:t xml:space="preserve">Документ: Федеральный </w:t>
      </w:r>
      <w:hyperlink r:id="rId212" w:history="1">
        <w:r>
          <w:rPr>
            <w:i/>
            <w:color w:val="0000FF"/>
          </w:rPr>
          <w:t>закон</w:t>
        </w:r>
      </w:hyperlink>
      <w:r>
        <w:rPr>
          <w:i/>
        </w:rPr>
        <w:t xml:space="preserve"> от 03.07.2016 N 249-ФЗ</w:t>
      </w:r>
    </w:p>
    <w:p w:rsidR="00E15252" w:rsidRDefault="00E15252">
      <w:pPr>
        <w:pStyle w:val="ConsPlusNormal"/>
        <w:jc w:val="center"/>
      </w:pPr>
    </w:p>
    <w:p w:rsidR="00E15252" w:rsidRDefault="00E15252">
      <w:pPr>
        <w:pStyle w:val="ConsPlusTitle"/>
        <w:jc w:val="center"/>
        <w:outlineLvl w:val="0"/>
      </w:pPr>
      <w:r>
        <w:t>Налог на имущество организаций (</w:t>
      </w:r>
      <w:hyperlink r:id="rId213" w:history="1">
        <w:r>
          <w:rPr>
            <w:color w:val="0000FF"/>
          </w:rPr>
          <w:t>глава 30</w:t>
        </w:r>
      </w:hyperlink>
      <w:r>
        <w:t xml:space="preserve"> НК РФ)</w:t>
      </w:r>
    </w:p>
    <w:p w:rsidR="00E15252" w:rsidRDefault="00E15252">
      <w:pPr>
        <w:pStyle w:val="ConsPlusNormal"/>
        <w:jc w:val="center"/>
      </w:pPr>
    </w:p>
    <w:p w:rsidR="00E15252" w:rsidRDefault="00E15252">
      <w:pPr>
        <w:pStyle w:val="ConsPlusTitle"/>
        <w:jc w:val="center"/>
        <w:outlineLvl w:val="1"/>
      </w:pPr>
      <w:r>
        <w:t>Апрель</w:t>
      </w:r>
    </w:p>
    <w:p w:rsidR="00E15252" w:rsidRDefault="00E15252">
      <w:pPr>
        <w:pStyle w:val="ConsPlusNormal"/>
        <w:jc w:val="center"/>
      </w:pPr>
    </w:p>
    <w:p w:rsidR="00E15252" w:rsidRDefault="00E15252">
      <w:pPr>
        <w:pStyle w:val="ConsPlusNormal"/>
        <w:ind w:firstLine="540"/>
        <w:jc w:val="both"/>
        <w:outlineLvl w:val="2"/>
      </w:pPr>
      <w:r>
        <w:rPr>
          <w:b/>
        </w:rPr>
        <w:t>Расчет по налогу на имущество за I квартал составляйте по новой форме</w:t>
      </w:r>
    </w:p>
    <w:p w:rsidR="00E15252" w:rsidRDefault="00E15252">
      <w:pPr>
        <w:pStyle w:val="ConsPlusNormal"/>
        <w:spacing w:before="220"/>
        <w:ind w:firstLine="540"/>
        <w:jc w:val="both"/>
      </w:pPr>
      <w:r>
        <w:t xml:space="preserve">В </w:t>
      </w:r>
      <w:hyperlink r:id="rId214" w:history="1">
        <w:r>
          <w:rPr>
            <w:color w:val="0000FF"/>
          </w:rPr>
          <w:t>расчете</w:t>
        </w:r>
      </w:hyperlink>
      <w:r>
        <w:t xml:space="preserve"> нужно отразить только недвижимость: с остальных основных средств налог на имущество больше не взимается. Есть и другие изменения.</w:t>
      </w:r>
    </w:p>
    <w:p w:rsidR="00E15252" w:rsidRDefault="00E15252">
      <w:pPr>
        <w:pStyle w:val="ConsPlusNormal"/>
        <w:spacing w:before="220"/>
        <w:ind w:firstLine="540"/>
        <w:jc w:val="both"/>
      </w:pPr>
      <w:r>
        <w:t xml:space="preserve">В </w:t>
      </w:r>
      <w:r>
        <w:rPr>
          <w:b/>
        </w:rPr>
        <w:t>разд. 2</w:t>
      </w:r>
      <w:r>
        <w:t xml:space="preserve"> расчета удалили </w:t>
      </w:r>
      <w:hyperlink r:id="rId215" w:history="1">
        <w:r>
          <w:rPr>
            <w:color w:val="0000FF"/>
          </w:rPr>
          <w:t>строку 210</w:t>
        </w:r>
      </w:hyperlink>
      <w:r>
        <w:t>, где указывалась остаточная стоимость основных средств по состоянию на 1 апреля, 1 июля или 1 октября. Теперь последняя строка в разделе - 200.</w:t>
      </w:r>
    </w:p>
    <w:p w:rsidR="00E15252" w:rsidRDefault="00E15252">
      <w:pPr>
        <w:pStyle w:val="ConsPlusNormal"/>
        <w:spacing w:before="220"/>
        <w:ind w:firstLine="540"/>
        <w:jc w:val="both"/>
      </w:pPr>
      <w:r>
        <w:t>Как выглядит разд. 2</w:t>
      </w:r>
    </w:p>
    <w:p w:rsidR="00E15252" w:rsidRDefault="00625B28">
      <w:pPr>
        <w:pStyle w:val="ConsPlusNormal"/>
        <w:spacing w:before="220"/>
        <w:jc w:val="center"/>
      </w:pPr>
      <w:r>
        <w:rPr>
          <w:position w:val="-644"/>
        </w:rPr>
        <w:pict>
          <v:shape id="_x0000_i1025" style="width:461.25pt;height:655.5pt" coordsize="" o:spt="100" adj="0,,0" path="" filled="f" stroked="f">
            <v:stroke joinstyle="miter"/>
            <v:imagedata r:id="rId216" o:title="base_1_312840_32768"/>
            <v:formulas/>
            <v:path o:connecttype="segments"/>
          </v:shape>
        </w:pict>
      </w:r>
    </w:p>
    <w:p w:rsidR="00E15252" w:rsidRDefault="00E15252">
      <w:pPr>
        <w:pStyle w:val="ConsPlusNormal"/>
        <w:jc w:val="center"/>
      </w:pPr>
    </w:p>
    <w:p w:rsidR="00E15252" w:rsidRDefault="00E15252">
      <w:pPr>
        <w:pStyle w:val="ConsPlusNormal"/>
        <w:ind w:firstLine="540"/>
        <w:jc w:val="both"/>
      </w:pPr>
      <w:r>
        <w:t xml:space="preserve">В </w:t>
      </w:r>
      <w:r>
        <w:rPr>
          <w:b/>
        </w:rPr>
        <w:t>разд. 2.1</w:t>
      </w:r>
      <w:r>
        <w:t xml:space="preserve"> появилось поле для указания адреса недвижимости. Оно заполняется, если у объекта нет кадастрового и условного номера, но есть инвентарный номер и присвоен адрес.</w:t>
      </w:r>
    </w:p>
    <w:p w:rsidR="00E15252" w:rsidRDefault="00E15252">
      <w:pPr>
        <w:pStyle w:val="ConsPlusNormal"/>
        <w:spacing w:before="220"/>
        <w:ind w:firstLine="540"/>
        <w:jc w:val="both"/>
      </w:pPr>
      <w:r>
        <w:t>Как выглядит разд. 2.1</w:t>
      </w:r>
    </w:p>
    <w:p w:rsidR="00E15252" w:rsidRDefault="00625B28">
      <w:pPr>
        <w:pStyle w:val="ConsPlusNormal"/>
        <w:spacing w:before="220"/>
        <w:jc w:val="center"/>
      </w:pPr>
      <w:r>
        <w:rPr>
          <w:position w:val="-644"/>
        </w:rPr>
        <w:pict>
          <v:shape id="_x0000_i1026" style="width:462.75pt;height:654.75pt" coordsize="" o:spt="100" adj="0,,0" path="" filled="f" stroked="f">
            <v:stroke joinstyle="miter"/>
            <v:imagedata r:id="rId217" o:title="base_1_312840_32769"/>
            <v:formulas/>
            <v:path o:connecttype="segments"/>
          </v:shape>
        </w:pict>
      </w:r>
    </w:p>
    <w:p w:rsidR="00E15252" w:rsidRDefault="00E15252">
      <w:pPr>
        <w:pStyle w:val="ConsPlusNormal"/>
        <w:jc w:val="center"/>
      </w:pPr>
    </w:p>
    <w:p w:rsidR="00E15252" w:rsidRDefault="00E15252">
      <w:pPr>
        <w:pStyle w:val="ConsPlusNormal"/>
        <w:ind w:firstLine="540"/>
        <w:jc w:val="both"/>
      </w:pPr>
      <w:r>
        <w:t xml:space="preserve">В </w:t>
      </w:r>
      <w:r>
        <w:rPr>
          <w:b/>
        </w:rPr>
        <w:t>разд. 3</w:t>
      </w:r>
      <w:r>
        <w:t xml:space="preserve"> можно ввести кадастровый номер гаража и </w:t>
      </w:r>
      <w:proofErr w:type="spellStart"/>
      <w:r>
        <w:t>машино</w:t>
      </w:r>
      <w:proofErr w:type="spellEnd"/>
      <w:r>
        <w:t>-места. Кроме того, в этом разделе появилась новая строка 085 "Коэффициент Ки" (она пригодится, если в течение отчетного периода из-за изменения качественных или количественных характеристик объекта (например, площади) меняется кадастровая стоимость). Новый коэффициент</w:t>
      </w:r>
      <w:proofErr w:type="gramStart"/>
      <w:r>
        <w:t xml:space="preserve"> </w:t>
      </w:r>
      <w:proofErr w:type="spellStart"/>
      <w:r>
        <w:t>К</w:t>
      </w:r>
      <w:proofErr w:type="gramEnd"/>
      <w:r>
        <w:t>в</w:t>
      </w:r>
      <w:proofErr w:type="spellEnd"/>
      <w:r>
        <w:t xml:space="preserve"> - это прежний коэффициент К (</w:t>
      </w:r>
      <w:hyperlink r:id="rId218" w:history="1">
        <w:r>
          <w:rPr>
            <w:color w:val="0000FF"/>
          </w:rPr>
          <w:t>строка 080</w:t>
        </w:r>
      </w:hyperlink>
      <w:r>
        <w:t>). Его переименовали и уточнили, что вносить его надо в виде десятичной дроби с четырьмя знаками после запятой (например, 0,6667), а не простой правильной дроби (например, 2/3).</w:t>
      </w:r>
    </w:p>
    <w:p w:rsidR="00E15252" w:rsidRDefault="00E15252">
      <w:pPr>
        <w:pStyle w:val="ConsPlusNormal"/>
        <w:spacing w:before="220"/>
        <w:ind w:firstLine="540"/>
        <w:jc w:val="both"/>
      </w:pPr>
      <w:r>
        <w:t>Как выглядит разд. 3</w:t>
      </w:r>
    </w:p>
    <w:p w:rsidR="00E15252" w:rsidRDefault="00625B28">
      <w:pPr>
        <w:pStyle w:val="ConsPlusNormal"/>
        <w:spacing w:before="220"/>
        <w:jc w:val="center"/>
      </w:pPr>
      <w:r>
        <w:rPr>
          <w:position w:val="-644"/>
        </w:rPr>
        <w:pict>
          <v:shape id="_x0000_i1027" style="width:462.75pt;height:654.75pt" coordsize="" o:spt="100" adj="0,,0" path="" filled="f" stroked="f">
            <v:stroke joinstyle="miter"/>
            <v:imagedata r:id="rId219" o:title="base_1_312840_32770"/>
            <v:formulas/>
            <v:path o:connecttype="segments"/>
          </v:shape>
        </w:pict>
      </w:r>
    </w:p>
    <w:p w:rsidR="00E15252" w:rsidRDefault="00E15252">
      <w:pPr>
        <w:pStyle w:val="ConsPlusNormal"/>
        <w:ind w:firstLine="540"/>
        <w:jc w:val="both"/>
      </w:pPr>
    </w:p>
    <w:p w:rsidR="00E15252" w:rsidRDefault="00E15252">
      <w:pPr>
        <w:pStyle w:val="ConsPlusNormal"/>
        <w:ind w:firstLine="540"/>
        <w:jc w:val="both"/>
      </w:pPr>
      <w:r>
        <w:t xml:space="preserve">Изменения учтены в </w:t>
      </w:r>
      <w:hyperlink r:id="rId220" w:history="1">
        <w:r>
          <w:rPr>
            <w:color w:val="0000FF"/>
          </w:rPr>
          <w:t>контрольных соотношениях</w:t>
        </w:r>
      </w:hyperlink>
      <w:r>
        <w:t>.</w:t>
      </w:r>
    </w:p>
    <w:p w:rsidR="00E15252" w:rsidRDefault="00E15252">
      <w:pPr>
        <w:pStyle w:val="ConsPlusNormal"/>
        <w:spacing w:before="220"/>
        <w:ind w:firstLine="540"/>
        <w:jc w:val="both"/>
      </w:pPr>
      <w:r>
        <w:rPr>
          <w:i/>
        </w:rPr>
        <w:t xml:space="preserve">Документ: </w:t>
      </w:r>
      <w:hyperlink r:id="rId221" w:history="1">
        <w:r>
          <w:rPr>
            <w:i/>
            <w:color w:val="0000FF"/>
          </w:rPr>
          <w:t>Приказ</w:t>
        </w:r>
      </w:hyperlink>
      <w:r>
        <w:rPr>
          <w:i/>
        </w:rPr>
        <w:t xml:space="preserve"> ФНС России от 04.10.2018 N ММВ-7-21/575@</w:t>
      </w:r>
    </w:p>
    <w:p w:rsidR="00E15252" w:rsidRDefault="00E15252">
      <w:pPr>
        <w:pStyle w:val="ConsPlusNormal"/>
        <w:jc w:val="both"/>
      </w:pPr>
    </w:p>
    <w:p w:rsidR="00E15252" w:rsidRDefault="00E15252">
      <w:pPr>
        <w:pStyle w:val="ConsPlusTitle"/>
        <w:jc w:val="center"/>
        <w:outlineLvl w:val="1"/>
      </w:pPr>
      <w:r>
        <w:t>Март</w:t>
      </w:r>
    </w:p>
    <w:p w:rsidR="00E15252" w:rsidRDefault="00E15252">
      <w:pPr>
        <w:pStyle w:val="ConsPlusNormal"/>
        <w:jc w:val="center"/>
      </w:pPr>
    </w:p>
    <w:p w:rsidR="00E15252" w:rsidRDefault="00E15252">
      <w:pPr>
        <w:pStyle w:val="ConsPlusNormal"/>
        <w:ind w:firstLine="540"/>
        <w:jc w:val="both"/>
        <w:outlineLvl w:val="2"/>
      </w:pPr>
      <w:r>
        <w:rPr>
          <w:b/>
        </w:rPr>
        <w:t>Уведомите УФНС, что хотите сдать единую отчетность по неторговой недвижимости в разных городах региона</w:t>
      </w:r>
    </w:p>
    <w:p w:rsidR="00E15252" w:rsidRDefault="00E15252">
      <w:pPr>
        <w:pStyle w:val="ConsPlusNormal"/>
        <w:spacing w:before="220"/>
        <w:ind w:firstLine="540"/>
        <w:jc w:val="both"/>
      </w:pPr>
      <w:r>
        <w:t xml:space="preserve">Организации, которые состоят на учете в нескольких инспекциях на территории одного субъекта РФ, смогут представлять единую налоговую декларацию и единые расчеты по налогу на имущество в любой из этих налоговых органов. Включать в отчетность нужно будет все объекты недвижимости, которые находятся в этом регионе и облагаются налогом </w:t>
      </w:r>
      <w:r>
        <w:rPr>
          <w:b/>
        </w:rPr>
        <w:t>по среднегодовой стоимости</w:t>
      </w:r>
      <w:r>
        <w:t xml:space="preserve">. Минфин и ФНС </w:t>
      </w:r>
      <w:hyperlink r:id="rId222" w:history="1">
        <w:r>
          <w:rPr>
            <w:color w:val="0000FF"/>
          </w:rPr>
          <w:t>согласовали</w:t>
        </w:r>
      </w:hyperlink>
      <w:r>
        <w:t xml:space="preserve"> такой порядок.</w:t>
      </w:r>
    </w:p>
    <w:p w:rsidR="00E15252" w:rsidRDefault="00E15252">
      <w:pPr>
        <w:pStyle w:val="ConsPlusNormal"/>
        <w:spacing w:before="220"/>
        <w:ind w:firstLine="540"/>
        <w:jc w:val="both"/>
      </w:pPr>
      <w:r>
        <w:t>Чтобы воспользоваться возможностью, нужно однократно подать в УФНС уведомление. Рекомендуем сделать это в марте.</w:t>
      </w:r>
    </w:p>
    <w:p w:rsidR="00E15252" w:rsidRDefault="00E15252">
      <w:pPr>
        <w:pStyle w:val="ConsPlusNormal"/>
        <w:spacing w:before="220"/>
        <w:ind w:firstLine="540"/>
        <w:jc w:val="both"/>
      </w:pPr>
      <w:r>
        <w:t>Пример заполнения уведомления</w:t>
      </w:r>
    </w:p>
    <w:p w:rsidR="00E15252" w:rsidRDefault="00625B28">
      <w:pPr>
        <w:pStyle w:val="ConsPlusNormal"/>
        <w:spacing w:before="220"/>
        <w:jc w:val="center"/>
      </w:pPr>
      <w:r>
        <w:rPr>
          <w:position w:val="-643"/>
        </w:rPr>
        <w:pict>
          <v:shape id="_x0000_i1028" style="width:468pt;height:654pt" coordsize="" o:spt="100" adj="0,,0" path="" filled="f" stroked="f">
            <v:stroke joinstyle="miter"/>
            <v:imagedata r:id="rId223" o:title="base_1_312840_32771"/>
            <v:formulas/>
            <v:path o:connecttype="segments"/>
          </v:shape>
        </w:pict>
      </w:r>
    </w:p>
    <w:p w:rsidR="00E15252" w:rsidRDefault="00E15252">
      <w:pPr>
        <w:pStyle w:val="ConsPlusNormal"/>
        <w:ind w:firstLine="540"/>
        <w:jc w:val="both"/>
      </w:pPr>
    </w:p>
    <w:p w:rsidR="00E15252" w:rsidRDefault="00E15252">
      <w:pPr>
        <w:pStyle w:val="ConsPlusNormal"/>
        <w:ind w:firstLine="540"/>
        <w:jc w:val="both"/>
      </w:pPr>
      <w:r>
        <w:t xml:space="preserve">О том, что ваше уведомление учтено, налоговики не сообщат, но </w:t>
      </w:r>
      <w:hyperlink r:id="rId224" w:history="1">
        <w:r>
          <w:rPr>
            <w:color w:val="0000FF"/>
          </w:rPr>
          <w:t>дадут знать</w:t>
        </w:r>
      </w:hyperlink>
      <w:r>
        <w:t xml:space="preserve">, если что-то не так. Вас известят, например, </w:t>
      </w:r>
      <w:hyperlink r:id="rId225" w:history="1">
        <w:r>
          <w:rPr>
            <w:color w:val="0000FF"/>
          </w:rPr>
          <w:t>в следующих случаях</w:t>
        </w:r>
      </w:hyperlink>
      <w:r>
        <w:t>:</w:t>
      </w:r>
    </w:p>
    <w:p w:rsidR="00E15252" w:rsidRDefault="00E15252">
      <w:pPr>
        <w:pStyle w:val="ConsPlusNormal"/>
        <w:spacing w:before="220"/>
        <w:ind w:firstLine="540"/>
        <w:jc w:val="both"/>
      </w:pPr>
      <w:r>
        <w:t>- уведомление подано после 30 апреля 2019 года;</w:t>
      </w:r>
    </w:p>
    <w:p w:rsidR="00E15252" w:rsidRDefault="00E15252">
      <w:pPr>
        <w:pStyle w:val="ConsPlusNormal"/>
        <w:spacing w:before="220"/>
        <w:ind w:firstLine="540"/>
        <w:jc w:val="both"/>
      </w:pPr>
      <w:r>
        <w:t>- допущены ошибки или нет нужных реквизитов;</w:t>
      </w:r>
    </w:p>
    <w:p w:rsidR="00E15252" w:rsidRDefault="00E15252">
      <w:pPr>
        <w:pStyle w:val="ConsPlusNormal"/>
        <w:spacing w:before="220"/>
        <w:ind w:firstLine="540"/>
        <w:jc w:val="both"/>
      </w:pPr>
      <w:r>
        <w:t>- выбрана инспекция, в которой вы не стоите на учете.</w:t>
      </w:r>
    </w:p>
    <w:p w:rsidR="00E15252" w:rsidRDefault="00E15252">
      <w:pPr>
        <w:pStyle w:val="ConsPlusNormal"/>
        <w:spacing w:before="220"/>
        <w:ind w:firstLine="540"/>
        <w:jc w:val="both"/>
      </w:pPr>
      <w:r>
        <w:rPr>
          <w:i/>
        </w:rPr>
        <w:t xml:space="preserve">Документ: </w:t>
      </w:r>
      <w:hyperlink r:id="rId226" w:history="1">
        <w:r>
          <w:rPr>
            <w:i/>
            <w:color w:val="0000FF"/>
          </w:rPr>
          <w:t>Письмо</w:t>
        </w:r>
      </w:hyperlink>
      <w:r>
        <w:rPr>
          <w:i/>
        </w:rPr>
        <w:t xml:space="preserve"> ФНС России от 21.11.2018 N БС-4-21/22551@</w:t>
      </w:r>
    </w:p>
    <w:p w:rsidR="00E15252" w:rsidRDefault="00E15252">
      <w:pPr>
        <w:pStyle w:val="ConsPlusNormal"/>
        <w:jc w:val="center"/>
      </w:pPr>
    </w:p>
    <w:p w:rsidR="00E15252" w:rsidRDefault="00E15252">
      <w:pPr>
        <w:pStyle w:val="ConsPlusTitle"/>
        <w:jc w:val="center"/>
        <w:outlineLvl w:val="1"/>
      </w:pPr>
      <w:r>
        <w:t>Январь</w:t>
      </w:r>
    </w:p>
    <w:p w:rsidR="00E15252" w:rsidRDefault="00E15252">
      <w:pPr>
        <w:pStyle w:val="ConsPlusNormal"/>
        <w:jc w:val="center"/>
      </w:pPr>
    </w:p>
    <w:p w:rsidR="00E15252" w:rsidRDefault="00E15252">
      <w:pPr>
        <w:pStyle w:val="ConsPlusNormal"/>
        <w:ind w:firstLine="540"/>
        <w:jc w:val="both"/>
        <w:outlineLvl w:val="2"/>
      </w:pPr>
      <w:r>
        <w:rPr>
          <w:b/>
        </w:rPr>
        <w:t>За движимое имущество не надо платить налог</w:t>
      </w:r>
    </w:p>
    <w:p w:rsidR="00E15252" w:rsidRDefault="00E15252">
      <w:pPr>
        <w:pStyle w:val="ConsPlusNormal"/>
        <w:spacing w:before="220"/>
        <w:ind w:firstLine="540"/>
        <w:jc w:val="both"/>
      </w:pPr>
      <w:r>
        <w:t xml:space="preserve">С 2019 года налог на имущество надо платить </w:t>
      </w:r>
      <w:hyperlink r:id="rId227" w:history="1">
        <w:r>
          <w:rPr>
            <w:color w:val="0000FF"/>
          </w:rPr>
          <w:t>только</w:t>
        </w:r>
      </w:hyperlink>
      <w:r>
        <w:t xml:space="preserve"> по недвижимости. Движимое имущество перестало быть объектом обложения независимо от того, подпадало ли оно под льготу раньше.</w:t>
      </w:r>
    </w:p>
    <w:p w:rsidR="00E15252" w:rsidRDefault="00E15252">
      <w:pPr>
        <w:pStyle w:val="ConsPlusNormal"/>
        <w:spacing w:before="220"/>
        <w:ind w:firstLine="540"/>
        <w:jc w:val="both"/>
      </w:pPr>
      <w:r>
        <w:t xml:space="preserve">В </w:t>
      </w:r>
      <w:hyperlink r:id="rId228" w:history="1">
        <w:r>
          <w:rPr>
            <w:color w:val="0000FF"/>
          </w:rPr>
          <w:t>прошлом году</w:t>
        </w:r>
      </w:hyperlink>
      <w:r>
        <w:t xml:space="preserve"> каждый регион сам решал вопрос о налоге с движимого имущества, которое до 2018 года подпадало под </w:t>
      </w:r>
      <w:hyperlink r:id="rId229" w:history="1">
        <w:r>
          <w:rPr>
            <w:color w:val="0000FF"/>
          </w:rPr>
          <w:t>федеральную льготу</w:t>
        </w:r>
      </w:hyperlink>
      <w:r>
        <w:t>.</w:t>
      </w:r>
    </w:p>
    <w:p w:rsidR="00E15252" w:rsidRDefault="00E15252">
      <w:pPr>
        <w:pStyle w:val="ConsPlusNormal"/>
        <w:spacing w:before="220"/>
        <w:ind w:firstLine="540"/>
        <w:jc w:val="both"/>
      </w:pPr>
      <w:r>
        <w:rPr>
          <w:i/>
        </w:rPr>
        <w:t xml:space="preserve">Документ: Федеральный </w:t>
      </w:r>
      <w:hyperlink r:id="rId230" w:history="1">
        <w:r>
          <w:rPr>
            <w:i/>
            <w:color w:val="0000FF"/>
          </w:rPr>
          <w:t>закон</w:t>
        </w:r>
      </w:hyperlink>
      <w:r>
        <w:rPr>
          <w:i/>
        </w:rPr>
        <w:t xml:space="preserve"> от 03.08.2018 N 302-ФЗ</w:t>
      </w:r>
    </w:p>
    <w:p w:rsidR="00E15252" w:rsidRDefault="00E15252">
      <w:pPr>
        <w:pStyle w:val="ConsPlusNormal"/>
        <w:ind w:firstLine="540"/>
        <w:jc w:val="both"/>
      </w:pPr>
    </w:p>
    <w:p w:rsidR="00E15252" w:rsidRDefault="00E15252">
      <w:pPr>
        <w:pStyle w:val="ConsPlusNormal"/>
        <w:ind w:firstLine="540"/>
        <w:jc w:val="both"/>
        <w:outlineLvl w:val="2"/>
      </w:pPr>
      <w:r>
        <w:rPr>
          <w:b/>
        </w:rPr>
        <w:t>Изменение кадастровой стоимости недвижимости в течение года: новые правила расчета налога на имущество</w:t>
      </w:r>
    </w:p>
    <w:p w:rsidR="00E15252" w:rsidRDefault="00E15252">
      <w:pPr>
        <w:pStyle w:val="ConsPlusNormal"/>
        <w:spacing w:before="220"/>
        <w:ind w:firstLine="540"/>
        <w:jc w:val="both"/>
      </w:pPr>
      <w:r>
        <w:t xml:space="preserve">По общему правилу измененная кадастровая стоимость </w:t>
      </w:r>
      <w:hyperlink r:id="rId231" w:history="1">
        <w:r>
          <w:rPr>
            <w:color w:val="0000FF"/>
          </w:rPr>
          <w:t>применяется</w:t>
        </w:r>
      </w:hyperlink>
      <w:r>
        <w:t xml:space="preserve"> при расчете налога на имущество за будущие годы, но в некоторых случаях возможен пересчет внесенных платежей. С 1 января 2019 года эти исключения скорректировали.</w:t>
      </w:r>
    </w:p>
    <w:p w:rsidR="00E15252" w:rsidRDefault="00E15252">
      <w:pPr>
        <w:pStyle w:val="ConsPlusNormal"/>
        <w:ind w:firstLine="540"/>
        <w:jc w:val="both"/>
      </w:pPr>
    </w:p>
    <w:p w:rsidR="00E15252" w:rsidRDefault="00E15252">
      <w:pPr>
        <w:pStyle w:val="ConsPlusNormal"/>
        <w:ind w:firstLine="540"/>
        <w:jc w:val="both"/>
      </w:pPr>
      <w:r>
        <w:rPr>
          <w:i/>
        </w:rPr>
        <w:t>Оспаривание кадастровой стоимости, исправление ошибок</w:t>
      </w:r>
    </w:p>
    <w:p w:rsidR="00E15252" w:rsidRDefault="00E15252">
      <w:pPr>
        <w:pStyle w:val="ConsPlusNormal"/>
        <w:ind w:firstLine="540"/>
        <w:jc w:val="both"/>
      </w:pPr>
    </w:p>
    <w:p w:rsidR="00E15252" w:rsidRDefault="00E15252">
      <w:pPr>
        <w:pStyle w:val="ConsPlusNormal"/>
        <w:ind w:firstLine="540"/>
        <w:jc w:val="both"/>
      </w:pPr>
      <w:r>
        <w:t xml:space="preserve">Налог на имущество можно пересчитать </w:t>
      </w:r>
      <w:r>
        <w:rPr>
          <w:b/>
        </w:rPr>
        <w:t>за все периоды, когда применялась прежняя стоимость</w:t>
      </w:r>
      <w:r>
        <w:t>, если в 2019 году кадастровая стоимость:</w:t>
      </w:r>
    </w:p>
    <w:p w:rsidR="00E15252" w:rsidRDefault="00E15252">
      <w:pPr>
        <w:pStyle w:val="ConsPlusNormal"/>
        <w:spacing w:before="220"/>
        <w:ind w:firstLine="540"/>
        <w:jc w:val="both"/>
      </w:pPr>
      <w:r>
        <w:t xml:space="preserve">- изменилась из-за </w:t>
      </w:r>
      <w:hyperlink r:id="rId232" w:history="1">
        <w:r>
          <w:rPr>
            <w:color w:val="0000FF"/>
          </w:rPr>
          <w:t>исправления технической ошибки</w:t>
        </w:r>
      </w:hyperlink>
      <w:r>
        <w:t xml:space="preserve"> в величине кадастровой стоимости;</w:t>
      </w:r>
    </w:p>
    <w:p w:rsidR="00E15252" w:rsidRDefault="00E15252">
      <w:pPr>
        <w:pStyle w:val="ConsPlusNormal"/>
        <w:spacing w:before="220"/>
        <w:ind w:firstLine="540"/>
        <w:jc w:val="both"/>
      </w:pPr>
      <w:r>
        <w:t xml:space="preserve">- уменьшилась из-за </w:t>
      </w:r>
      <w:hyperlink r:id="rId233" w:history="1">
        <w:r>
          <w:rPr>
            <w:color w:val="0000FF"/>
          </w:rPr>
          <w:t>исправления ошибок</w:t>
        </w:r>
      </w:hyperlink>
      <w:r>
        <w:t>, допущенных при определении кадастровой стоимости;</w:t>
      </w:r>
    </w:p>
    <w:p w:rsidR="00E15252" w:rsidRDefault="00E15252">
      <w:pPr>
        <w:pStyle w:val="ConsPlusNormal"/>
        <w:spacing w:before="220"/>
        <w:ind w:firstLine="540"/>
        <w:jc w:val="both"/>
      </w:pPr>
      <w:r>
        <w:t xml:space="preserve">- изменилась из-за </w:t>
      </w:r>
      <w:hyperlink r:id="rId234" w:history="1">
        <w:r>
          <w:rPr>
            <w:color w:val="0000FF"/>
          </w:rPr>
          <w:t>решения комиссии или суда об установлении рыночной стоимости</w:t>
        </w:r>
      </w:hyperlink>
      <w:r>
        <w:t>;</w:t>
      </w:r>
    </w:p>
    <w:p w:rsidR="00E15252" w:rsidRDefault="00E15252">
      <w:pPr>
        <w:pStyle w:val="ConsPlusNormal"/>
        <w:spacing w:before="220"/>
        <w:ind w:firstLine="540"/>
        <w:jc w:val="both"/>
      </w:pPr>
      <w:r>
        <w:t xml:space="preserve">- уменьшилась из-за </w:t>
      </w:r>
      <w:hyperlink r:id="rId235" w:history="1">
        <w:r>
          <w:rPr>
            <w:color w:val="0000FF"/>
          </w:rPr>
          <w:t>решения комиссии или суда, подтвердивших недостоверность сведений</w:t>
        </w:r>
      </w:hyperlink>
      <w:r>
        <w:t>.</w:t>
      </w:r>
    </w:p>
    <w:p w:rsidR="00E15252" w:rsidRDefault="00E15252">
      <w:pPr>
        <w:pStyle w:val="ConsPlusNormal"/>
        <w:spacing w:before="220"/>
        <w:ind w:firstLine="540"/>
        <w:jc w:val="both"/>
      </w:pPr>
      <w:r>
        <w:t>Прежде правила были такими:</w:t>
      </w:r>
    </w:p>
    <w:p w:rsidR="00E15252" w:rsidRDefault="00E15252">
      <w:pPr>
        <w:pStyle w:val="ConsPlusNormal"/>
        <w:spacing w:before="220"/>
        <w:ind w:firstLine="540"/>
        <w:jc w:val="both"/>
      </w:pPr>
      <w:r>
        <w:t xml:space="preserve">- при изменении стоимости из-за решения комиссии или суда налог </w:t>
      </w:r>
      <w:hyperlink r:id="rId236" w:history="1">
        <w:r>
          <w:rPr>
            <w:color w:val="0000FF"/>
          </w:rPr>
          <w:t xml:space="preserve">можно было </w:t>
        </w:r>
        <w:proofErr w:type="gramStart"/>
        <w:r>
          <w:rPr>
            <w:color w:val="0000FF"/>
          </w:rPr>
          <w:t>пересчитать</w:t>
        </w:r>
        <w:proofErr w:type="gramEnd"/>
      </w:hyperlink>
      <w:r>
        <w:t xml:space="preserve"> начиная с года, когда подано заявление об оспаривании;</w:t>
      </w:r>
    </w:p>
    <w:p w:rsidR="00E15252" w:rsidRDefault="00E15252">
      <w:pPr>
        <w:pStyle w:val="ConsPlusNormal"/>
        <w:spacing w:before="220"/>
        <w:ind w:firstLine="540"/>
        <w:jc w:val="both"/>
      </w:pPr>
      <w:r>
        <w:t xml:space="preserve">- при изменении стоимости из-за исправления ошибок, допущенных при определении кадастровой стоимости, налог </w:t>
      </w:r>
      <w:hyperlink r:id="rId237" w:history="1">
        <w:r>
          <w:rPr>
            <w:color w:val="0000FF"/>
          </w:rPr>
          <w:t>пересчитывали</w:t>
        </w:r>
      </w:hyperlink>
      <w:r>
        <w:t xml:space="preserve"> за все периоды, когда применялась прежняя стоимость.</w:t>
      </w:r>
    </w:p>
    <w:p w:rsidR="00E15252" w:rsidRDefault="00E15252">
      <w:pPr>
        <w:pStyle w:val="ConsPlusNormal"/>
        <w:ind w:firstLine="540"/>
        <w:jc w:val="both"/>
      </w:pPr>
    </w:p>
    <w:p w:rsidR="00E15252" w:rsidRDefault="00E15252">
      <w:pPr>
        <w:pStyle w:val="ConsPlusNormal"/>
        <w:ind w:firstLine="540"/>
        <w:jc w:val="both"/>
      </w:pPr>
      <w:r>
        <w:rPr>
          <w:i/>
        </w:rPr>
        <w:t>Изменение площади или других характеристик недвижимости</w:t>
      </w:r>
    </w:p>
    <w:p w:rsidR="00E15252" w:rsidRDefault="00E15252">
      <w:pPr>
        <w:pStyle w:val="ConsPlusNormal"/>
        <w:ind w:firstLine="540"/>
        <w:jc w:val="both"/>
      </w:pPr>
    </w:p>
    <w:p w:rsidR="00E15252" w:rsidRDefault="00E15252">
      <w:pPr>
        <w:pStyle w:val="ConsPlusNormal"/>
        <w:ind w:firstLine="540"/>
        <w:jc w:val="both"/>
      </w:pPr>
      <w:r>
        <w:t xml:space="preserve">С 2019 года при изменении характеристик объекта налог на имущество </w:t>
      </w:r>
      <w:hyperlink r:id="rId238" w:history="1">
        <w:r>
          <w:rPr>
            <w:color w:val="0000FF"/>
          </w:rPr>
          <w:t>считают</w:t>
        </w:r>
      </w:hyperlink>
      <w:r>
        <w:t xml:space="preserve"> по новой кадастровой стоимости </w:t>
      </w:r>
      <w:r>
        <w:rPr>
          <w:b/>
        </w:rPr>
        <w:t>со дня внесения сведений в ЕГРН</w:t>
      </w:r>
      <w:r>
        <w:t xml:space="preserve">. Таким образом, по старой оценке налог </w:t>
      </w:r>
      <w:hyperlink r:id="rId239" w:history="1">
        <w:r>
          <w:rPr>
            <w:color w:val="0000FF"/>
          </w:rPr>
          <w:t>нужно платить</w:t>
        </w:r>
      </w:hyperlink>
      <w:r>
        <w:t xml:space="preserve"> </w:t>
      </w:r>
      <w:proofErr w:type="gramStart"/>
      <w:r>
        <w:t>за полные месяцы</w:t>
      </w:r>
      <w:proofErr w:type="gramEnd"/>
      <w:r>
        <w:t xml:space="preserve"> с начала года до изменения стоимости, по новой оценке - с изменения и до конца года. Месяц считается </w:t>
      </w:r>
      <w:hyperlink r:id="rId240" w:history="1">
        <w:r>
          <w:rPr>
            <w:color w:val="0000FF"/>
          </w:rPr>
          <w:t>полным</w:t>
        </w:r>
      </w:hyperlink>
      <w:r>
        <w:t>, если право собственности возникло не позднее 15-го числа или прекратилось после 15-го числа.</w:t>
      </w:r>
    </w:p>
    <w:p w:rsidR="00E15252" w:rsidRDefault="00E15252">
      <w:pPr>
        <w:pStyle w:val="ConsPlusNormal"/>
        <w:spacing w:before="220"/>
        <w:ind w:firstLine="540"/>
        <w:jc w:val="both"/>
      </w:pPr>
      <w:r>
        <w:rPr>
          <w:i/>
        </w:rPr>
        <w:t xml:space="preserve">Документ: Федеральный </w:t>
      </w:r>
      <w:hyperlink r:id="rId241" w:history="1">
        <w:r>
          <w:rPr>
            <w:i/>
            <w:color w:val="0000FF"/>
          </w:rPr>
          <w:t>закон</w:t>
        </w:r>
      </w:hyperlink>
      <w:r>
        <w:rPr>
          <w:i/>
        </w:rPr>
        <w:t xml:space="preserve"> от 03.08.2018 N 334-ФЗ</w:t>
      </w:r>
    </w:p>
    <w:p w:rsidR="00E15252" w:rsidRDefault="00E15252">
      <w:pPr>
        <w:pStyle w:val="ConsPlusNormal"/>
        <w:jc w:val="both"/>
      </w:pPr>
    </w:p>
    <w:p w:rsidR="00E15252" w:rsidRDefault="00E15252">
      <w:pPr>
        <w:pStyle w:val="ConsPlusTitle"/>
        <w:jc w:val="center"/>
        <w:outlineLvl w:val="0"/>
      </w:pPr>
      <w:r>
        <w:t>Земельный налог (</w:t>
      </w:r>
      <w:hyperlink r:id="rId242" w:history="1">
        <w:r>
          <w:rPr>
            <w:color w:val="0000FF"/>
          </w:rPr>
          <w:t>глава 31</w:t>
        </w:r>
      </w:hyperlink>
      <w:r>
        <w:t xml:space="preserve"> НК РФ)</w:t>
      </w:r>
    </w:p>
    <w:p w:rsidR="00E15252" w:rsidRDefault="00E15252">
      <w:pPr>
        <w:pStyle w:val="ConsPlusNormal"/>
        <w:jc w:val="center"/>
      </w:pPr>
    </w:p>
    <w:p w:rsidR="00E15252" w:rsidRDefault="00E15252">
      <w:pPr>
        <w:pStyle w:val="ConsPlusTitle"/>
        <w:jc w:val="center"/>
        <w:outlineLvl w:val="1"/>
      </w:pPr>
      <w:r>
        <w:t>Январь</w:t>
      </w:r>
    </w:p>
    <w:p w:rsidR="00E15252" w:rsidRDefault="00E15252">
      <w:pPr>
        <w:pStyle w:val="ConsPlusNormal"/>
      </w:pPr>
    </w:p>
    <w:p w:rsidR="00E15252" w:rsidRDefault="00E15252">
      <w:pPr>
        <w:pStyle w:val="ConsPlusNormal"/>
        <w:ind w:firstLine="540"/>
        <w:jc w:val="both"/>
        <w:outlineLvl w:val="2"/>
      </w:pPr>
      <w:r>
        <w:rPr>
          <w:b/>
        </w:rPr>
        <w:t>При составлении декларации по земельному налогу за 2018 год пользуйтесь новым бланком</w:t>
      </w:r>
    </w:p>
    <w:p w:rsidR="00E15252" w:rsidRDefault="00E15252">
      <w:pPr>
        <w:pStyle w:val="ConsPlusNormal"/>
        <w:spacing w:before="220"/>
        <w:ind w:firstLine="540"/>
        <w:jc w:val="both"/>
      </w:pPr>
      <w:r>
        <w:t xml:space="preserve">По сравнению с формой, по которой компании отчитывались за 2017 год, форма изменилась не сильно. В числе новшеств появление в </w:t>
      </w:r>
      <w:hyperlink r:id="rId243" w:history="1">
        <w:r>
          <w:rPr>
            <w:color w:val="0000FF"/>
          </w:rPr>
          <w:t>разд. 2</w:t>
        </w:r>
      </w:hyperlink>
      <w:r>
        <w:t xml:space="preserve"> строк 145 и 245. В </w:t>
      </w:r>
      <w:hyperlink r:id="rId244" w:history="1">
        <w:r>
          <w:rPr>
            <w:color w:val="0000FF"/>
          </w:rPr>
          <w:t>контрольных соотношениях</w:t>
        </w:r>
      </w:hyperlink>
      <w:r>
        <w:t xml:space="preserve"> они уже учтены. Разберем, как заполнять новые строки.</w:t>
      </w:r>
    </w:p>
    <w:p w:rsidR="00E15252" w:rsidRDefault="00E15252">
      <w:pPr>
        <w:pStyle w:val="ConsPlusNormal"/>
        <w:spacing w:before="220"/>
        <w:ind w:firstLine="540"/>
        <w:jc w:val="both"/>
      </w:pPr>
      <w:r>
        <w:t>Как выглядит разд. 2</w:t>
      </w:r>
    </w:p>
    <w:p w:rsidR="00E15252" w:rsidRDefault="00625B28">
      <w:pPr>
        <w:pStyle w:val="ConsPlusNormal"/>
        <w:spacing w:before="220"/>
        <w:jc w:val="center"/>
      </w:pPr>
      <w:r>
        <w:rPr>
          <w:position w:val="-644"/>
        </w:rPr>
        <w:pict>
          <v:shape id="_x0000_i1029" style="width:461.25pt;height:654.75pt" coordsize="" o:spt="100" adj="0,,0" path="" filled="f" stroked="f">
            <v:stroke joinstyle="miter"/>
            <v:imagedata r:id="rId245" o:title="base_1_312840_32772"/>
            <v:formulas/>
            <v:path o:connecttype="segments"/>
          </v:shape>
        </w:pict>
      </w:r>
    </w:p>
    <w:p w:rsidR="00E15252" w:rsidRDefault="00E15252">
      <w:pPr>
        <w:pStyle w:val="ConsPlusNormal"/>
        <w:ind w:firstLine="540"/>
        <w:jc w:val="both"/>
      </w:pPr>
    </w:p>
    <w:p w:rsidR="00E15252" w:rsidRDefault="00E15252">
      <w:pPr>
        <w:pStyle w:val="ConsPlusNormal"/>
        <w:ind w:firstLine="540"/>
        <w:jc w:val="both"/>
      </w:pPr>
      <w:r>
        <w:rPr>
          <w:i/>
        </w:rPr>
        <w:t>Строка 145 (изменение площади или других характеристик участка)</w:t>
      </w:r>
    </w:p>
    <w:p w:rsidR="00E15252" w:rsidRDefault="00E15252">
      <w:pPr>
        <w:pStyle w:val="ConsPlusNormal"/>
        <w:ind w:firstLine="540"/>
        <w:jc w:val="both"/>
      </w:pPr>
    </w:p>
    <w:p w:rsidR="00E15252" w:rsidRDefault="00E15252">
      <w:pPr>
        <w:pStyle w:val="ConsPlusNormal"/>
        <w:ind w:firstLine="540"/>
        <w:jc w:val="both"/>
      </w:pPr>
      <w:r>
        <w:t xml:space="preserve">Если в течение года кадастровая стоимость участка обновлена из-за изменения его характеристик, то </w:t>
      </w:r>
      <w:hyperlink r:id="rId246" w:history="1">
        <w:r>
          <w:rPr>
            <w:color w:val="0000FF"/>
          </w:rPr>
          <w:t>нужно заполнить</w:t>
        </w:r>
      </w:hyperlink>
      <w:r>
        <w:t xml:space="preserve"> на него два разд. 2 декларации и указать в строках 145 </w:t>
      </w:r>
      <w:hyperlink r:id="rId247" w:history="1">
        <w:r>
          <w:rPr>
            <w:color w:val="0000FF"/>
          </w:rPr>
          <w:t>коэффициент Ки</w:t>
        </w:r>
      </w:hyperlink>
      <w:r>
        <w:t>.</w:t>
      </w:r>
    </w:p>
    <w:p w:rsidR="00E15252" w:rsidRDefault="00E15252">
      <w:pPr>
        <w:pStyle w:val="ConsPlusNormal"/>
        <w:spacing w:before="220"/>
        <w:ind w:firstLine="540"/>
        <w:jc w:val="both"/>
      </w:pPr>
      <w:r>
        <w:t>Этот коэффициент - результат деления числа полных месяцев года, когда применялась одна кадастровая стоимость, на 12. Значение нужно округлить до 4 знаков после запятой.</w:t>
      </w:r>
    </w:p>
    <w:p w:rsidR="00E15252" w:rsidRDefault="00E15252">
      <w:pPr>
        <w:pStyle w:val="ConsPlusNormal"/>
        <w:spacing w:before="220"/>
        <w:ind w:firstLine="540"/>
        <w:jc w:val="both"/>
      </w:pPr>
      <w:r>
        <w:t xml:space="preserve">Полные месяцы </w:t>
      </w:r>
      <w:hyperlink r:id="rId248" w:history="1">
        <w:r>
          <w:rPr>
            <w:color w:val="0000FF"/>
          </w:rPr>
          <w:t>считаются</w:t>
        </w:r>
      </w:hyperlink>
      <w:r>
        <w:t xml:space="preserve"> с учетом </w:t>
      </w:r>
      <w:hyperlink r:id="rId249" w:history="1">
        <w:r>
          <w:rPr>
            <w:color w:val="0000FF"/>
          </w:rPr>
          <w:t>правила о 15 днях</w:t>
        </w:r>
      </w:hyperlink>
      <w:r>
        <w:t>.</w:t>
      </w:r>
    </w:p>
    <w:p w:rsidR="00E15252" w:rsidRDefault="00E15252">
      <w:pPr>
        <w:pStyle w:val="ConsPlusNormal"/>
        <w:ind w:firstLine="540"/>
        <w:jc w:val="both"/>
      </w:pPr>
    </w:p>
    <w:p w:rsidR="00E15252" w:rsidRDefault="00E15252">
      <w:pPr>
        <w:pStyle w:val="ConsPlusNormal"/>
        <w:ind w:firstLine="540"/>
        <w:jc w:val="both"/>
      </w:pPr>
      <w:r>
        <w:t>Пример. 10 ноября в ЕГРН внесли сведения об изменении категории земель. В одном разд. 2, где указывается первоначальная кадастровая стоимость, организация должна указать коэффициент Ки 0,8333 (округленный результат деления 10 на 12). Во втором разд. 2, где указывается измененная кадастровая стоимость, коэффициент Ки - 0,1667 (округленный результат деления 2 на 12).</w:t>
      </w:r>
    </w:p>
    <w:p w:rsidR="00E15252" w:rsidRDefault="00E15252">
      <w:pPr>
        <w:pStyle w:val="ConsPlusNormal"/>
        <w:ind w:firstLine="540"/>
        <w:jc w:val="both"/>
      </w:pPr>
    </w:p>
    <w:p w:rsidR="00E15252" w:rsidRDefault="00E15252">
      <w:pPr>
        <w:pStyle w:val="ConsPlusNormal"/>
        <w:ind w:firstLine="540"/>
        <w:jc w:val="both"/>
      </w:pPr>
      <w:r>
        <w:rPr>
          <w:i/>
        </w:rPr>
        <w:t>Строка 245 (отражение местной льготы в виде пониженной ставки)</w:t>
      </w:r>
    </w:p>
    <w:p w:rsidR="00E15252" w:rsidRDefault="00E15252">
      <w:pPr>
        <w:pStyle w:val="ConsPlusNormal"/>
        <w:spacing w:before="220"/>
        <w:ind w:firstLine="540"/>
        <w:jc w:val="both"/>
      </w:pPr>
      <w:r>
        <w:t xml:space="preserve">Если благодаря </w:t>
      </w:r>
      <w:hyperlink r:id="rId250" w:history="1">
        <w:r>
          <w:rPr>
            <w:color w:val="0000FF"/>
          </w:rPr>
          <w:t>местной</w:t>
        </w:r>
      </w:hyperlink>
      <w:r>
        <w:t xml:space="preserve"> льготе вы платите налог по пониженной ставке, то нужно заполнить в разд. 2 декларации новую строку 245.</w:t>
      </w:r>
    </w:p>
    <w:p w:rsidR="00E15252" w:rsidRDefault="00E15252">
      <w:pPr>
        <w:pStyle w:val="ConsPlusNormal"/>
        <w:spacing w:before="220"/>
        <w:ind w:firstLine="540"/>
        <w:jc w:val="both"/>
      </w:pPr>
      <w:r>
        <w:t xml:space="preserve">Когда нет дополнительных условий, ее значение </w:t>
      </w:r>
      <w:hyperlink r:id="rId251" w:history="1">
        <w:r>
          <w:rPr>
            <w:color w:val="0000FF"/>
          </w:rPr>
          <w:t>считайте</w:t>
        </w:r>
      </w:hyperlink>
      <w:r>
        <w:t xml:space="preserve"> по формуле:</w:t>
      </w:r>
    </w:p>
    <w:p w:rsidR="00E15252" w:rsidRDefault="00E1525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E15252">
        <w:tc>
          <w:tcPr>
            <w:tcW w:w="9070" w:type="dxa"/>
            <w:tcBorders>
              <w:top w:val="single" w:sz="4" w:space="0" w:color="auto"/>
              <w:left w:val="single" w:sz="4" w:space="0" w:color="auto"/>
              <w:bottom w:val="single" w:sz="4" w:space="0" w:color="auto"/>
              <w:right w:val="single" w:sz="4" w:space="0" w:color="auto"/>
            </w:tcBorders>
          </w:tcPr>
          <w:p w:rsidR="00E15252" w:rsidRDefault="00E15252">
            <w:pPr>
              <w:pStyle w:val="ConsPlusNormal"/>
              <w:ind w:firstLine="709"/>
              <w:jc w:val="both"/>
            </w:pPr>
            <w:r>
              <w:t>Налоговая база из строки 110 x (Налоговая ставка - Пониженная ставка)</w:t>
            </w:r>
          </w:p>
        </w:tc>
      </w:tr>
    </w:tbl>
    <w:p w:rsidR="00E15252" w:rsidRDefault="00E15252">
      <w:pPr>
        <w:pStyle w:val="ConsPlusNormal"/>
        <w:ind w:firstLine="540"/>
        <w:jc w:val="both"/>
      </w:pPr>
    </w:p>
    <w:p w:rsidR="00E15252" w:rsidRDefault="00E15252">
      <w:pPr>
        <w:pStyle w:val="ConsPlusNormal"/>
        <w:ind w:firstLine="540"/>
        <w:jc w:val="both"/>
      </w:pPr>
      <w:r>
        <w:rPr>
          <w:i/>
        </w:rPr>
        <w:t xml:space="preserve">Документ: </w:t>
      </w:r>
      <w:hyperlink r:id="rId252" w:history="1">
        <w:r>
          <w:rPr>
            <w:i/>
            <w:color w:val="0000FF"/>
          </w:rPr>
          <w:t>Приказ</w:t>
        </w:r>
      </w:hyperlink>
      <w:r>
        <w:rPr>
          <w:i/>
        </w:rPr>
        <w:t xml:space="preserve"> ФНС России от 30.08.2018 N ММВ-7-21/509@</w:t>
      </w:r>
    </w:p>
    <w:p w:rsidR="00E15252" w:rsidRDefault="00E15252">
      <w:pPr>
        <w:pStyle w:val="ConsPlusNormal"/>
        <w:ind w:firstLine="540"/>
        <w:jc w:val="both"/>
      </w:pPr>
    </w:p>
    <w:p w:rsidR="00E15252" w:rsidRDefault="00E15252">
      <w:pPr>
        <w:pStyle w:val="ConsPlusNormal"/>
        <w:ind w:firstLine="540"/>
        <w:jc w:val="both"/>
        <w:outlineLvl w:val="2"/>
      </w:pPr>
      <w:r>
        <w:rPr>
          <w:b/>
        </w:rPr>
        <w:t>Изменение кадастровой стоимости участка в течение года: новые правила расчета земельного налога</w:t>
      </w:r>
    </w:p>
    <w:p w:rsidR="00E15252" w:rsidRDefault="00E15252">
      <w:pPr>
        <w:pStyle w:val="ConsPlusNormal"/>
        <w:spacing w:before="220"/>
        <w:ind w:firstLine="540"/>
        <w:jc w:val="both"/>
      </w:pPr>
      <w:r>
        <w:t xml:space="preserve">По общему правилу измененная кадастровая стоимость </w:t>
      </w:r>
      <w:hyperlink r:id="rId253" w:history="1">
        <w:r>
          <w:rPr>
            <w:color w:val="0000FF"/>
          </w:rPr>
          <w:t>применяется</w:t>
        </w:r>
      </w:hyperlink>
      <w:r>
        <w:t xml:space="preserve"> при расчете земельного налога за будущие годы, но в некоторых случаях возможен пересчет внесенных платежей. С 1 января 2019 года эти исключения скорректированы.</w:t>
      </w:r>
    </w:p>
    <w:p w:rsidR="00E15252" w:rsidRDefault="00E15252">
      <w:pPr>
        <w:pStyle w:val="ConsPlusNormal"/>
        <w:ind w:firstLine="540"/>
        <w:jc w:val="both"/>
      </w:pPr>
    </w:p>
    <w:p w:rsidR="00E15252" w:rsidRDefault="00E15252">
      <w:pPr>
        <w:pStyle w:val="ConsPlusNormal"/>
        <w:ind w:firstLine="540"/>
        <w:jc w:val="both"/>
      </w:pPr>
      <w:r>
        <w:rPr>
          <w:i/>
        </w:rPr>
        <w:t>Оспаривание кадастровой стоимости, исправление ошибок</w:t>
      </w:r>
    </w:p>
    <w:p w:rsidR="00E15252" w:rsidRDefault="00E15252">
      <w:pPr>
        <w:pStyle w:val="ConsPlusNormal"/>
        <w:ind w:firstLine="540"/>
        <w:jc w:val="both"/>
      </w:pPr>
    </w:p>
    <w:p w:rsidR="00E15252" w:rsidRDefault="00E15252">
      <w:pPr>
        <w:pStyle w:val="ConsPlusNormal"/>
        <w:ind w:firstLine="540"/>
        <w:jc w:val="both"/>
      </w:pPr>
      <w:r>
        <w:t xml:space="preserve">Земельный налог можно пересчитать </w:t>
      </w:r>
      <w:r>
        <w:rPr>
          <w:b/>
        </w:rPr>
        <w:t>за все периоды, когда применялась прежняя стоимость</w:t>
      </w:r>
      <w:r>
        <w:t>, если в 2019 году кадастровая стоимость:</w:t>
      </w:r>
    </w:p>
    <w:p w:rsidR="00E15252" w:rsidRDefault="00E15252">
      <w:pPr>
        <w:pStyle w:val="ConsPlusNormal"/>
        <w:spacing w:before="220"/>
        <w:ind w:firstLine="540"/>
        <w:jc w:val="both"/>
      </w:pPr>
      <w:r>
        <w:t xml:space="preserve">- изменилась из-за </w:t>
      </w:r>
      <w:hyperlink r:id="rId254" w:history="1">
        <w:r>
          <w:rPr>
            <w:color w:val="0000FF"/>
          </w:rPr>
          <w:t>исправления технической ошибки</w:t>
        </w:r>
      </w:hyperlink>
      <w:r>
        <w:t xml:space="preserve"> о величине кадастровой стоимости;</w:t>
      </w:r>
    </w:p>
    <w:p w:rsidR="00E15252" w:rsidRDefault="00E15252">
      <w:pPr>
        <w:pStyle w:val="ConsPlusNormal"/>
        <w:spacing w:before="220"/>
        <w:ind w:firstLine="540"/>
        <w:jc w:val="both"/>
      </w:pPr>
      <w:r>
        <w:t xml:space="preserve">- уменьшилась из-за </w:t>
      </w:r>
      <w:hyperlink r:id="rId255" w:history="1">
        <w:r>
          <w:rPr>
            <w:color w:val="0000FF"/>
          </w:rPr>
          <w:t>исправления ошибок</w:t>
        </w:r>
      </w:hyperlink>
      <w:r>
        <w:t>, допущенных при определении кадастровой стоимости;</w:t>
      </w:r>
    </w:p>
    <w:p w:rsidR="00E15252" w:rsidRDefault="00E15252">
      <w:pPr>
        <w:pStyle w:val="ConsPlusNormal"/>
        <w:spacing w:before="220"/>
        <w:ind w:firstLine="540"/>
        <w:jc w:val="both"/>
      </w:pPr>
      <w:r>
        <w:t xml:space="preserve">- изменилась из-за </w:t>
      </w:r>
      <w:hyperlink r:id="rId256" w:history="1">
        <w:r>
          <w:rPr>
            <w:color w:val="0000FF"/>
          </w:rPr>
          <w:t>решения комиссии или суда об установлении рыночной стоимости</w:t>
        </w:r>
      </w:hyperlink>
      <w:r>
        <w:t>;</w:t>
      </w:r>
    </w:p>
    <w:p w:rsidR="00E15252" w:rsidRDefault="00E15252">
      <w:pPr>
        <w:pStyle w:val="ConsPlusNormal"/>
        <w:spacing w:before="220"/>
        <w:ind w:firstLine="540"/>
        <w:jc w:val="both"/>
      </w:pPr>
      <w:r>
        <w:t xml:space="preserve">- уменьшилась из-за </w:t>
      </w:r>
      <w:hyperlink r:id="rId257" w:history="1">
        <w:r>
          <w:rPr>
            <w:color w:val="0000FF"/>
          </w:rPr>
          <w:t>решения комиссии или суда, подтвердивших недостоверность сведений</w:t>
        </w:r>
      </w:hyperlink>
      <w:r>
        <w:t>.</w:t>
      </w:r>
    </w:p>
    <w:p w:rsidR="00E15252" w:rsidRDefault="00E15252">
      <w:pPr>
        <w:pStyle w:val="ConsPlusNormal"/>
        <w:spacing w:before="220"/>
        <w:ind w:firstLine="540"/>
        <w:jc w:val="both"/>
      </w:pPr>
      <w:r>
        <w:t>Прежде правила были такие:</w:t>
      </w:r>
    </w:p>
    <w:p w:rsidR="00E15252" w:rsidRDefault="00E15252">
      <w:pPr>
        <w:pStyle w:val="ConsPlusNormal"/>
        <w:spacing w:before="220"/>
        <w:ind w:firstLine="540"/>
        <w:jc w:val="both"/>
      </w:pPr>
      <w:r>
        <w:t xml:space="preserve">- при изменении стоимости из-за решения комиссии или суда налог </w:t>
      </w:r>
      <w:hyperlink r:id="rId258" w:history="1">
        <w:r>
          <w:rPr>
            <w:color w:val="0000FF"/>
          </w:rPr>
          <w:t xml:space="preserve">можно было </w:t>
        </w:r>
        <w:proofErr w:type="gramStart"/>
        <w:r>
          <w:rPr>
            <w:color w:val="0000FF"/>
          </w:rPr>
          <w:t>пересчитать</w:t>
        </w:r>
        <w:proofErr w:type="gramEnd"/>
      </w:hyperlink>
      <w:r>
        <w:t xml:space="preserve"> начиная с года, когда подано заявление об оспаривании;</w:t>
      </w:r>
    </w:p>
    <w:p w:rsidR="00E15252" w:rsidRDefault="00E15252">
      <w:pPr>
        <w:pStyle w:val="ConsPlusNormal"/>
        <w:spacing w:before="220"/>
        <w:ind w:firstLine="540"/>
        <w:jc w:val="both"/>
      </w:pPr>
      <w:r>
        <w:t xml:space="preserve">- при изменении стоимости из-за исправления ошибок, допущенных при определении кадастровой стоимости, налог </w:t>
      </w:r>
      <w:hyperlink r:id="rId259" w:history="1">
        <w:r>
          <w:rPr>
            <w:color w:val="0000FF"/>
          </w:rPr>
          <w:t>пересчитывали</w:t>
        </w:r>
      </w:hyperlink>
      <w:r>
        <w:t xml:space="preserve"> за все периоды, когда применялась прежняя стоимость.</w:t>
      </w:r>
    </w:p>
    <w:p w:rsidR="00E15252" w:rsidRDefault="00E15252">
      <w:pPr>
        <w:pStyle w:val="ConsPlusNormal"/>
        <w:ind w:firstLine="540"/>
        <w:jc w:val="both"/>
      </w:pPr>
    </w:p>
    <w:p w:rsidR="00E15252" w:rsidRDefault="00E15252">
      <w:pPr>
        <w:pStyle w:val="ConsPlusNormal"/>
        <w:ind w:firstLine="540"/>
        <w:jc w:val="both"/>
      </w:pPr>
      <w:r>
        <w:rPr>
          <w:i/>
        </w:rPr>
        <w:t>Изменение площади или других характеристик недвижимости</w:t>
      </w:r>
    </w:p>
    <w:p w:rsidR="00E15252" w:rsidRDefault="00E15252">
      <w:pPr>
        <w:pStyle w:val="ConsPlusNormal"/>
        <w:ind w:firstLine="540"/>
        <w:jc w:val="both"/>
      </w:pPr>
    </w:p>
    <w:p w:rsidR="00E15252" w:rsidRDefault="00E15252">
      <w:pPr>
        <w:pStyle w:val="ConsPlusNormal"/>
        <w:ind w:firstLine="540"/>
        <w:jc w:val="both"/>
      </w:pPr>
      <w:r>
        <w:t xml:space="preserve">С 2019 года при изменении характеристик объекта земельный налог </w:t>
      </w:r>
      <w:hyperlink r:id="rId260" w:history="1">
        <w:r>
          <w:rPr>
            <w:color w:val="0000FF"/>
          </w:rPr>
          <w:t>считается</w:t>
        </w:r>
      </w:hyperlink>
      <w:r>
        <w:t xml:space="preserve"> по новой кадастровой стоимости </w:t>
      </w:r>
      <w:r>
        <w:rPr>
          <w:b/>
        </w:rPr>
        <w:t>со дня внесения сведений в ЕГРН</w:t>
      </w:r>
      <w:r>
        <w:t xml:space="preserve">. Таким образом, по старой оценке налог </w:t>
      </w:r>
      <w:hyperlink r:id="rId261" w:history="1">
        <w:r>
          <w:rPr>
            <w:color w:val="0000FF"/>
          </w:rPr>
          <w:t>нужно платить</w:t>
        </w:r>
      </w:hyperlink>
      <w:r>
        <w:t xml:space="preserve"> </w:t>
      </w:r>
      <w:proofErr w:type="gramStart"/>
      <w:r>
        <w:t>за полные месяцы</w:t>
      </w:r>
      <w:proofErr w:type="gramEnd"/>
      <w:r>
        <w:t xml:space="preserve"> с начала года до изменения стоимости, по новой оценке - с изменения и до конца года. Месяц считается </w:t>
      </w:r>
      <w:hyperlink r:id="rId262" w:history="1">
        <w:r>
          <w:rPr>
            <w:color w:val="0000FF"/>
          </w:rPr>
          <w:t>полным</w:t>
        </w:r>
      </w:hyperlink>
      <w:r>
        <w:t>, если право собственности возникло не позднее 15-го числа или прекратилось после 15-го числа.</w:t>
      </w:r>
    </w:p>
    <w:p w:rsidR="00E15252" w:rsidRDefault="00E15252">
      <w:pPr>
        <w:pStyle w:val="ConsPlusNormal"/>
        <w:spacing w:before="220"/>
        <w:ind w:firstLine="540"/>
        <w:jc w:val="both"/>
      </w:pPr>
      <w:r>
        <w:rPr>
          <w:i/>
        </w:rPr>
        <w:t xml:space="preserve">Документ: Федеральный </w:t>
      </w:r>
      <w:hyperlink r:id="rId263" w:history="1">
        <w:r>
          <w:rPr>
            <w:i/>
            <w:color w:val="0000FF"/>
          </w:rPr>
          <w:t>закон</w:t>
        </w:r>
      </w:hyperlink>
      <w:r>
        <w:rPr>
          <w:i/>
        </w:rPr>
        <w:t xml:space="preserve"> от 03.08.2018 N 334-ФЗ</w:t>
      </w:r>
    </w:p>
    <w:p w:rsidR="00E15252" w:rsidRDefault="00E15252">
      <w:pPr>
        <w:pStyle w:val="ConsPlusNormal"/>
        <w:ind w:firstLine="540"/>
        <w:jc w:val="both"/>
      </w:pPr>
    </w:p>
    <w:p w:rsidR="00E15252" w:rsidRDefault="00E15252">
      <w:pPr>
        <w:pStyle w:val="ConsPlusTitle"/>
        <w:jc w:val="center"/>
        <w:outlineLvl w:val="0"/>
      </w:pPr>
      <w:r>
        <w:t>Торговый сбор (</w:t>
      </w:r>
      <w:hyperlink r:id="rId264" w:history="1">
        <w:r>
          <w:rPr>
            <w:color w:val="0000FF"/>
          </w:rPr>
          <w:t>глава 33</w:t>
        </w:r>
      </w:hyperlink>
      <w:r>
        <w:t xml:space="preserve"> НК РФ)</w:t>
      </w:r>
    </w:p>
    <w:p w:rsidR="00E15252" w:rsidRDefault="00E15252">
      <w:pPr>
        <w:pStyle w:val="ConsPlusNormal"/>
        <w:jc w:val="center"/>
      </w:pPr>
    </w:p>
    <w:p w:rsidR="00E15252" w:rsidRDefault="00E15252">
      <w:pPr>
        <w:pStyle w:val="ConsPlusTitle"/>
        <w:jc w:val="center"/>
        <w:outlineLvl w:val="1"/>
      </w:pPr>
      <w:r>
        <w:t>Январь</w:t>
      </w:r>
    </w:p>
    <w:p w:rsidR="00E15252" w:rsidRDefault="00E15252">
      <w:pPr>
        <w:pStyle w:val="ConsPlusNormal"/>
        <w:jc w:val="center"/>
      </w:pPr>
    </w:p>
    <w:p w:rsidR="00E15252" w:rsidRDefault="00E15252">
      <w:pPr>
        <w:pStyle w:val="ConsPlusNormal"/>
        <w:ind w:firstLine="540"/>
        <w:jc w:val="both"/>
        <w:outlineLvl w:val="2"/>
      </w:pPr>
      <w:r>
        <w:rPr>
          <w:b/>
        </w:rPr>
        <w:t>Повышен коэффициент-дефлятор по торговому сбору</w:t>
      </w:r>
    </w:p>
    <w:p w:rsidR="00E15252" w:rsidRDefault="00E15252">
      <w:pPr>
        <w:pStyle w:val="ConsPlusNormal"/>
        <w:spacing w:before="220"/>
        <w:ind w:firstLine="540"/>
        <w:jc w:val="both"/>
      </w:pPr>
      <w:r>
        <w:t xml:space="preserve">В 2019 году для целей применения </w:t>
      </w:r>
      <w:hyperlink r:id="rId265" w:history="1">
        <w:r>
          <w:rPr>
            <w:color w:val="0000FF"/>
          </w:rPr>
          <w:t>главы НК РФ о торговом сборе</w:t>
        </w:r>
      </w:hyperlink>
      <w:r>
        <w:t xml:space="preserve"> действует коэффициент-дефлятор 1,317. На него индексируется максимальный размер ставки сбора, установленного для деятельности по организации розничных рынков. На </w:t>
      </w:r>
      <w:hyperlink r:id="rId266" w:history="1">
        <w:r>
          <w:rPr>
            <w:color w:val="0000FF"/>
          </w:rPr>
          <w:t>2018 год</w:t>
        </w:r>
      </w:hyperlink>
      <w:r>
        <w:t xml:space="preserve"> коэффициент был установлен в размере 1,285.</w:t>
      </w:r>
    </w:p>
    <w:p w:rsidR="00E15252" w:rsidRDefault="00E15252">
      <w:pPr>
        <w:pStyle w:val="ConsPlusNormal"/>
        <w:spacing w:before="220"/>
        <w:ind w:firstLine="540"/>
        <w:jc w:val="both"/>
      </w:pPr>
      <w:r>
        <w:rPr>
          <w:i/>
        </w:rPr>
        <w:t xml:space="preserve">Документ: </w:t>
      </w:r>
      <w:hyperlink r:id="rId267" w:history="1">
        <w:r>
          <w:rPr>
            <w:i/>
            <w:color w:val="0000FF"/>
          </w:rPr>
          <w:t>Приказ</w:t>
        </w:r>
      </w:hyperlink>
      <w:r>
        <w:rPr>
          <w:i/>
        </w:rPr>
        <w:t xml:space="preserve"> Минэкономразвития России от 30.10.2018 N 595</w:t>
      </w:r>
    </w:p>
    <w:p w:rsidR="00E15252" w:rsidRDefault="00E15252">
      <w:pPr>
        <w:pStyle w:val="ConsPlusNormal"/>
        <w:jc w:val="center"/>
      </w:pPr>
    </w:p>
    <w:p w:rsidR="00E15252" w:rsidRDefault="00E15252">
      <w:pPr>
        <w:pStyle w:val="ConsPlusTitle"/>
        <w:jc w:val="center"/>
        <w:outlineLvl w:val="0"/>
      </w:pPr>
      <w:r>
        <w:t>Страховые взносы</w:t>
      </w:r>
    </w:p>
    <w:p w:rsidR="00E15252" w:rsidRDefault="00E15252">
      <w:pPr>
        <w:pStyle w:val="ConsPlusNormal"/>
        <w:ind w:firstLine="540"/>
        <w:jc w:val="both"/>
      </w:pPr>
    </w:p>
    <w:p w:rsidR="00E15252" w:rsidRDefault="00E15252">
      <w:pPr>
        <w:pStyle w:val="ConsPlusTitle"/>
        <w:jc w:val="center"/>
        <w:outlineLvl w:val="1"/>
      </w:pPr>
      <w:r>
        <w:t>Июль</w:t>
      </w:r>
    </w:p>
    <w:p w:rsidR="00E15252" w:rsidRDefault="00E15252">
      <w:pPr>
        <w:pStyle w:val="ConsPlusNormal"/>
        <w:jc w:val="center"/>
      </w:pPr>
    </w:p>
    <w:p w:rsidR="00E15252" w:rsidRDefault="00E15252">
      <w:pPr>
        <w:pStyle w:val="ConsPlusNormal"/>
        <w:ind w:firstLine="540"/>
        <w:jc w:val="both"/>
        <w:outlineLvl w:val="2"/>
      </w:pPr>
      <w:bookmarkStart w:id="4" w:name="P418"/>
      <w:bookmarkEnd w:id="4"/>
      <w:r>
        <w:rPr>
          <w:b/>
        </w:rPr>
        <w:t>К пилотному проекту ФСС присоединятся еще 9 регионов</w:t>
      </w:r>
    </w:p>
    <w:p w:rsidR="00E15252" w:rsidRDefault="00E15252">
      <w:pPr>
        <w:pStyle w:val="ConsPlusNormal"/>
        <w:spacing w:before="220"/>
        <w:ind w:firstLine="540"/>
        <w:jc w:val="both"/>
      </w:pPr>
      <w:r>
        <w:t xml:space="preserve">Прямая выплата пособий через ФСС с июля будет и в следующих регионах: </w:t>
      </w:r>
      <w:proofErr w:type="gramStart"/>
      <w:r>
        <w:t>Забайкальский край, Архангельская, Воронежская, Ивановская, Мурманская, Пензенская, Рязанская, Сахалинская и Тульская области.</w:t>
      </w:r>
      <w:proofErr w:type="gramEnd"/>
    </w:p>
    <w:p w:rsidR="00E15252" w:rsidRDefault="00E15252">
      <w:pPr>
        <w:pStyle w:val="ConsPlusNormal"/>
        <w:spacing w:before="220"/>
        <w:ind w:firstLine="540"/>
        <w:jc w:val="both"/>
      </w:pPr>
      <w:r>
        <w:t xml:space="preserve">Об особенностях выплат и заполнения отчетности в регионах - участниках пилотного проекта читайте в </w:t>
      </w:r>
      <w:hyperlink r:id="rId268" w:history="1">
        <w:r>
          <w:rPr>
            <w:color w:val="0000FF"/>
          </w:rPr>
          <w:t>готовом решении</w:t>
        </w:r>
      </w:hyperlink>
      <w:r>
        <w:t>.</w:t>
      </w:r>
    </w:p>
    <w:p w:rsidR="00E15252" w:rsidRDefault="00E15252">
      <w:pPr>
        <w:pStyle w:val="ConsPlusNormal"/>
        <w:spacing w:before="220"/>
        <w:ind w:firstLine="540"/>
        <w:jc w:val="both"/>
      </w:pPr>
      <w:r>
        <w:rPr>
          <w:i/>
        </w:rPr>
        <w:t xml:space="preserve">Документ: </w:t>
      </w:r>
      <w:hyperlink r:id="rId269" w:history="1">
        <w:r>
          <w:rPr>
            <w:i/>
            <w:color w:val="0000FF"/>
          </w:rPr>
          <w:t>Постановление</w:t>
        </w:r>
      </w:hyperlink>
      <w:r>
        <w:rPr>
          <w:i/>
        </w:rPr>
        <w:t xml:space="preserve"> Правительства РФ от 01.12.2018 N 1459</w:t>
      </w:r>
    </w:p>
    <w:p w:rsidR="00E15252" w:rsidRDefault="00E15252">
      <w:pPr>
        <w:pStyle w:val="ConsPlusNormal"/>
        <w:ind w:firstLine="540"/>
        <w:jc w:val="both"/>
      </w:pPr>
    </w:p>
    <w:p w:rsidR="00E15252" w:rsidRDefault="00E15252">
      <w:pPr>
        <w:pStyle w:val="ConsPlusTitle"/>
        <w:jc w:val="center"/>
        <w:outlineLvl w:val="1"/>
      </w:pPr>
      <w:r>
        <w:t>Апрель</w:t>
      </w:r>
    </w:p>
    <w:p w:rsidR="00E15252" w:rsidRDefault="00E15252">
      <w:pPr>
        <w:pStyle w:val="ConsPlusNormal"/>
        <w:jc w:val="center"/>
      </w:pPr>
    </w:p>
    <w:p w:rsidR="00E15252" w:rsidRDefault="00E15252">
      <w:pPr>
        <w:pStyle w:val="ConsPlusNormal"/>
        <w:ind w:firstLine="540"/>
        <w:jc w:val="both"/>
        <w:outlineLvl w:val="2"/>
      </w:pPr>
      <w:r>
        <w:rPr>
          <w:b/>
        </w:rPr>
        <w:t xml:space="preserve">Провели </w:t>
      </w:r>
      <w:proofErr w:type="spellStart"/>
      <w:r>
        <w:rPr>
          <w:b/>
        </w:rPr>
        <w:t>спецоценку</w:t>
      </w:r>
      <w:proofErr w:type="spellEnd"/>
      <w:r>
        <w:rPr>
          <w:b/>
        </w:rPr>
        <w:t xml:space="preserve"> в 2018 году - отразите результаты в 4-ФСС за I квартал 2019 года</w:t>
      </w:r>
    </w:p>
    <w:p w:rsidR="00E15252" w:rsidRDefault="00E15252">
      <w:pPr>
        <w:pStyle w:val="ConsPlusNormal"/>
        <w:spacing w:before="220"/>
        <w:ind w:firstLine="540"/>
        <w:jc w:val="both"/>
      </w:pPr>
      <w:r>
        <w:t xml:space="preserve">С 2019 года </w:t>
      </w:r>
      <w:hyperlink r:id="rId270" w:history="1">
        <w:r>
          <w:rPr>
            <w:color w:val="0000FF"/>
          </w:rPr>
          <w:t>закончились</w:t>
        </w:r>
      </w:hyperlink>
      <w:r>
        <w:t xml:space="preserve"> пятилетние "каникулы", когда многим офисам не требовалась </w:t>
      </w:r>
      <w:proofErr w:type="spellStart"/>
      <w:r>
        <w:t>спецоценка</w:t>
      </w:r>
      <w:proofErr w:type="spellEnd"/>
      <w:r>
        <w:t xml:space="preserve">. Если компании провели ее в 2018 году, результаты </w:t>
      </w:r>
      <w:hyperlink r:id="rId271" w:history="1">
        <w:r>
          <w:rPr>
            <w:color w:val="0000FF"/>
          </w:rPr>
          <w:t>следует отразить</w:t>
        </w:r>
      </w:hyperlink>
      <w:r>
        <w:t xml:space="preserve"> в </w:t>
      </w:r>
      <w:hyperlink r:id="rId272" w:history="1">
        <w:r>
          <w:rPr>
            <w:color w:val="0000FF"/>
          </w:rPr>
          <w:t>табл. 5</w:t>
        </w:r>
      </w:hyperlink>
      <w:r>
        <w:t xml:space="preserve"> формы 4-ФСС за I квартал 2019 года.</w:t>
      </w:r>
    </w:p>
    <w:p w:rsidR="00E15252" w:rsidRDefault="00E15252">
      <w:pPr>
        <w:pStyle w:val="ConsPlusNormal"/>
        <w:spacing w:before="220"/>
        <w:ind w:firstLine="540"/>
        <w:jc w:val="both"/>
      </w:pPr>
      <w:r>
        <w:t xml:space="preserve">Данные </w:t>
      </w:r>
      <w:hyperlink r:id="rId273" w:history="1">
        <w:r>
          <w:rPr>
            <w:color w:val="0000FF"/>
          </w:rPr>
          <w:t>пригодятся</w:t>
        </w:r>
      </w:hyperlink>
      <w:r>
        <w:t xml:space="preserve"> при расчете скидки к тарифу страховых взносов на 2020 год. Заявление на скидку </w:t>
      </w:r>
      <w:hyperlink r:id="rId274" w:history="1">
        <w:r>
          <w:rPr>
            <w:color w:val="0000FF"/>
          </w:rPr>
          <w:t>подается</w:t>
        </w:r>
      </w:hyperlink>
      <w:r>
        <w:t xml:space="preserve"> до 1 ноября 2019 года.</w:t>
      </w:r>
    </w:p>
    <w:p w:rsidR="00E15252" w:rsidRDefault="00E15252">
      <w:pPr>
        <w:pStyle w:val="ConsPlusNormal"/>
        <w:spacing w:before="220"/>
        <w:ind w:firstLine="540"/>
        <w:jc w:val="both"/>
      </w:pPr>
      <w:r>
        <w:rPr>
          <w:i/>
        </w:rPr>
        <w:t xml:space="preserve">Документ: </w:t>
      </w:r>
      <w:hyperlink r:id="rId275" w:history="1">
        <w:r>
          <w:rPr>
            <w:i/>
            <w:color w:val="0000FF"/>
          </w:rPr>
          <w:t>Приказ</w:t>
        </w:r>
      </w:hyperlink>
      <w:r>
        <w:rPr>
          <w:i/>
        </w:rPr>
        <w:t xml:space="preserve"> ФСС РФ от 26.09.2016 N 381</w:t>
      </w:r>
    </w:p>
    <w:p w:rsidR="00E15252" w:rsidRDefault="00E15252">
      <w:pPr>
        <w:pStyle w:val="ConsPlusNormal"/>
        <w:jc w:val="center"/>
      </w:pPr>
    </w:p>
    <w:p w:rsidR="00E15252" w:rsidRDefault="00E15252">
      <w:pPr>
        <w:pStyle w:val="ConsPlusTitle"/>
        <w:jc w:val="center"/>
        <w:outlineLvl w:val="1"/>
      </w:pPr>
      <w:r>
        <w:t>Январь</w:t>
      </w:r>
    </w:p>
    <w:p w:rsidR="00E15252" w:rsidRDefault="00E15252">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5252">
        <w:trPr>
          <w:jc w:val="center"/>
        </w:trPr>
        <w:tc>
          <w:tcPr>
            <w:tcW w:w="9294" w:type="dxa"/>
            <w:tcBorders>
              <w:top w:val="nil"/>
              <w:left w:val="single" w:sz="24" w:space="0" w:color="CED3F1"/>
              <w:bottom w:val="nil"/>
              <w:right w:val="single" w:sz="24" w:space="0" w:color="F4F3F8"/>
            </w:tcBorders>
            <w:shd w:val="clear" w:color="auto" w:fill="F4F3F8"/>
          </w:tcPr>
          <w:p w:rsidR="00E15252" w:rsidRDefault="00E15252">
            <w:pPr>
              <w:pStyle w:val="ConsPlusNormal"/>
              <w:jc w:val="both"/>
            </w:pPr>
            <w:proofErr w:type="spellStart"/>
            <w:r>
              <w:rPr>
                <w:color w:val="392C69"/>
              </w:rPr>
              <w:t>КонсультантПлюс</w:t>
            </w:r>
            <w:proofErr w:type="spellEnd"/>
            <w:r>
              <w:rPr>
                <w:color w:val="392C69"/>
              </w:rPr>
              <w:t>: примечание.</w:t>
            </w:r>
          </w:p>
          <w:p w:rsidR="00E15252" w:rsidRDefault="00E15252">
            <w:pPr>
              <w:pStyle w:val="ConsPlusNormal"/>
              <w:jc w:val="both"/>
            </w:pPr>
            <w:r>
              <w:rPr>
                <w:color w:val="392C69"/>
              </w:rPr>
              <w:t xml:space="preserve">С января в Москве, Московской, Калужской областях и Татарстане проходит эксперимент по </w:t>
            </w:r>
            <w:proofErr w:type="spellStart"/>
            <w:r>
              <w:rPr>
                <w:color w:val="392C69"/>
              </w:rPr>
              <w:t>спецрежиму</w:t>
            </w:r>
            <w:proofErr w:type="spellEnd"/>
            <w:r>
              <w:rPr>
                <w:color w:val="392C69"/>
              </w:rPr>
              <w:t xml:space="preserve"> для </w:t>
            </w:r>
            <w:proofErr w:type="spellStart"/>
            <w:r>
              <w:rPr>
                <w:color w:val="392C69"/>
              </w:rPr>
              <w:t>самозанятых</w:t>
            </w:r>
            <w:proofErr w:type="spellEnd"/>
            <w:r>
              <w:rPr>
                <w:color w:val="392C69"/>
              </w:rPr>
              <w:t xml:space="preserve">. Он позволяет не платить страховые взносы. Подробнее читайте в </w:t>
            </w:r>
            <w:hyperlink r:id="rId276" w:history="1">
              <w:r>
                <w:rPr>
                  <w:color w:val="0000FF"/>
                </w:rPr>
                <w:t>обзоре</w:t>
              </w:r>
            </w:hyperlink>
            <w:r>
              <w:rPr>
                <w:color w:val="392C69"/>
              </w:rPr>
              <w:t>.</w:t>
            </w:r>
          </w:p>
        </w:tc>
      </w:tr>
    </w:tbl>
    <w:p w:rsidR="00E15252" w:rsidRDefault="00E15252">
      <w:pPr>
        <w:pStyle w:val="ConsPlusNormal"/>
        <w:spacing w:before="280"/>
        <w:ind w:firstLine="540"/>
        <w:jc w:val="both"/>
        <w:outlineLvl w:val="2"/>
      </w:pPr>
      <w:r>
        <w:rPr>
          <w:b/>
        </w:rPr>
        <w:t>Продолжают действовать прежние тарифы взносов на травматизм</w:t>
      </w:r>
    </w:p>
    <w:p w:rsidR="00E15252" w:rsidRDefault="00E15252">
      <w:pPr>
        <w:pStyle w:val="ConsPlusNormal"/>
        <w:spacing w:before="220"/>
        <w:ind w:firstLine="540"/>
        <w:jc w:val="both"/>
      </w:pPr>
      <w:r>
        <w:t xml:space="preserve">В 2019 году, как и прежде, работодатели должны платить взносы на травматизм по тарифам, действующим с </w:t>
      </w:r>
      <w:hyperlink r:id="rId277" w:history="1">
        <w:r>
          <w:rPr>
            <w:color w:val="0000FF"/>
          </w:rPr>
          <w:t>2006 года</w:t>
        </w:r>
      </w:hyperlink>
      <w:r>
        <w:t>.</w:t>
      </w:r>
    </w:p>
    <w:p w:rsidR="00E15252" w:rsidRDefault="00E15252">
      <w:pPr>
        <w:pStyle w:val="ConsPlusNormal"/>
        <w:spacing w:before="220"/>
        <w:ind w:firstLine="540"/>
        <w:jc w:val="both"/>
      </w:pPr>
      <w:r>
        <w:t xml:space="preserve">Напомним, какой именно тариф нужно применять, зависит от </w:t>
      </w:r>
      <w:hyperlink r:id="rId278" w:history="1">
        <w:r>
          <w:rPr>
            <w:color w:val="0000FF"/>
          </w:rPr>
          <w:t>класса профессионального риска</w:t>
        </w:r>
      </w:hyperlink>
      <w:r>
        <w:t xml:space="preserve"> по вашему основному виду деятельности, а также от </w:t>
      </w:r>
      <w:hyperlink r:id="rId279" w:history="1">
        <w:r>
          <w:rPr>
            <w:color w:val="0000FF"/>
          </w:rPr>
          <w:t>назначенных скидок и надбавок</w:t>
        </w:r>
      </w:hyperlink>
      <w:r>
        <w:t>.</w:t>
      </w:r>
    </w:p>
    <w:p w:rsidR="00E15252" w:rsidRDefault="00E15252">
      <w:pPr>
        <w:pStyle w:val="ConsPlusNormal"/>
        <w:spacing w:before="220"/>
        <w:ind w:firstLine="540"/>
        <w:jc w:val="both"/>
      </w:pPr>
      <w:r>
        <w:rPr>
          <w:i/>
        </w:rPr>
        <w:t xml:space="preserve">Документ: Федеральный </w:t>
      </w:r>
      <w:hyperlink r:id="rId280" w:history="1">
        <w:r>
          <w:rPr>
            <w:i/>
            <w:color w:val="0000FF"/>
          </w:rPr>
          <w:t>закон</w:t>
        </w:r>
      </w:hyperlink>
      <w:r>
        <w:rPr>
          <w:i/>
        </w:rPr>
        <w:t xml:space="preserve"> от 25.12.2018 N 477-ФЗ</w:t>
      </w:r>
    </w:p>
    <w:p w:rsidR="00E15252" w:rsidRDefault="00E15252">
      <w:pPr>
        <w:pStyle w:val="ConsPlusNormal"/>
        <w:ind w:firstLine="540"/>
        <w:jc w:val="both"/>
      </w:pPr>
    </w:p>
    <w:p w:rsidR="00E15252" w:rsidRDefault="00E15252">
      <w:pPr>
        <w:pStyle w:val="ConsPlusNormal"/>
        <w:ind w:firstLine="540"/>
        <w:jc w:val="both"/>
        <w:outlineLvl w:val="2"/>
      </w:pPr>
      <w:r>
        <w:rPr>
          <w:b/>
        </w:rPr>
        <w:t>С января к пилотному проекту ФСС добавились 11 регионов</w:t>
      </w:r>
    </w:p>
    <w:p w:rsidR="00E15252" w:rsidRDefault="00E15252">
      <w:pPr>
        <w:pStyle w:val="ConsPlusNormal"/>
        <w:spacing w:before="220"/>
        <w:ind w:firstLine="540"/>
        <w:jc w:val="both"/>
      </w:pPr>
      <w:proofErr w:type="spellStart"/>
      <w:r>
        <w:t>Теперьпособия</w:t>
      </w:r>
      <w:proofErr w:type="spellEnd"/>
      <w:r>
        <w:t xml:space="preserve"> работникам выплачиваются напрямую из ФСС и в следующих регионах: республики Ингушетия, Марий Эл, Хакасия, Чечня, Чувашия, Камчатский край, Владимирская, Псковская и Смоленская области, Ненецкий и Чукотский автономные округа. С июля к ним присоединятся еще </w:t>
      </w:r>
      <w:hyperlink w:anchor="P418" w:history="1">
        <w:r>
          <w:rPr>
            <w:color w:val="0000FF"/>
          </w:rPr>
          <w:t>9 регионов</w:t>
        </w:r>
      </w:hyperlink>
      <w:r>
        <w:t>.</w:t>
      </w:r>
    </w:p>
    <w:p w:rsidR="00E15252" w:rsidRDefault="00E15252">
      <w:pPr>
        <w:pStyle w:val="ConsPlusNormal"/>
        <w:spacing w:before="220"/>
        <w:ind w:firstLine="540"/>
        <w:jc w:val="both"/>
      </w:pPr>
      <w:r>
        <w:t xml:space="preserve">Об особенностях выплат и заполнения отчетности в регионах - участниках пилотного проекта читайте в </w:t>
      </w:r>
      <w:hyperlink r:id="rId281" w:history="1">
        <w:r>
          <w:rPr>
            <w:color w:val="0000FF"/>
          </w:rPr>
          <w:t>готовом решении</w:t>
        </w:r>
      </w:hyperlink>
      <w:r>
        <w:t>.</w:t>
      </w:r>
    </w:p>
    <w:p w:rsidR="00E15252" w:rsidRDefault="00E15252">
      <w:pPr>
        <w:pStyle w:val="ConsPlusNormal"/>
        <w:spacing w:before="220"/>
        <w:ind w:firstLine="540"/>
        <w:jc w:val="both"/>
      </w:pPr>
      <w:r>
        <w:rPr>
          <w:i/>
        </w:rPr>
        <w:t xml:space="preserve">Документ: </w:t>
      </w:r>
      <w:hyperlink r:id="rId282" w:history="1">
        <w:r>
          <w:rPr>
            <w:i/>
            <w:color w:val="0000FF"/>
          </w:rPr>
          <w:t>Постановление</w:t>
        </w:r>
      </w:hyperlink>
      <w:r>
        <w:rPr>
          <w:i/>
        </w:rPr>
        <w:t xml:space="preserve"> Правительства РФ от 01.12.2018 N 1459</w:t>
      </w:r>
    </w:p>
    <w:p w:rsidR="00E15252" w:rsidRDefault="00E15252">
      <w:pPr>
        <w:pStyle w:val="ConsPlusNormal"/>
        <w:ind w:firstLine="540"/>
        <w:jc w:val="both"/>
      </w:pPr>
    </w:p>
    <w:p w:rsidR="00E15252" w:rsidRDefault="00E15252">
      <w:pPr>
        <w:pStyle w:val="ConsPlusNormal"/>
        <w:ind w:firstLine="540"/>
        <w:jc w:val="both"/>
        <w:outlineLvl w:val="2"/>
      </w:pPr>
      <w:r>
        <w:rPr>
          <w:b/>
        </w:rPr>
        <w:t>Возросла предельная база по "больничным" и пенсионным взносам</w:t>
      </w:r>
    </w:p>
    <w:p w:rsidR="00E15252" w:rsidRDefault="00E15252">
      <w:pPr>
        <w:pStyle w:val="ConsPlusNormal"/>
        <w:spacing w:before="220"/>
        <w:ind w:firstLine="540"/>
        <w:jc w:val="both"/>
      </w:pPr>
      <w:r>
        <w:t xml:space="preserve">Предельная база по страховым взносам на случай </w:t>
      </w:r>
      <w:proofErr w:type="spellStart"/>
      <w:r>
        <w:t>ВНиМ</w:t>
      </w:r>
      <w:proofErr w:type="spellEnd"/>
      <w:r>
        <w:t xml:space="preserve"> теперь составляет </w:t>
      </w:r>
      <w:hyperlink r:id="rId283" w:history="1">
        <w:r>
          <w:rPr>
            <w:color w:val="0000FF"/>
          </w:rPr>
          <w:t>865 тыс. руб</w:t>
        </w:r>
      </w:hyperlink>
      <w:r>
        <w:t xml:space="preserve">., а по взносам на ОПС - </w:t>
      </w:r>
      <w:hyperlink r:id="rId284" w:history="1">
        <w:r>
          <w:rPr>
            <w:color w:val="0000FF"/>
          </w:rPr>
          <w:t>1 150 тыс. руб</w:t>
        </w:r>
      </w:hyperlink>
      <w:r>
        <w:t xml:space="preserve">. На </w:t>
      </w:r>
      <w:hyperlink r:id="rId285" w:history="1">
        <w:r>
          <w:rPr>
            <w:color w:val="0000FF"/>
          </w:rPr>
          <w:t>2018 год</w:t>
        </w:r>
      </w:hyperlink>
      <w:r>
        <w:t xml:space="preserve"> лимиты были 815 тыс. руб. и 1 021 тыс. руб. соответственно.</w:t>
      </w:r>
    </w:p>
    <w:p w:rsidR="00E15252" w:rsidRDefault="00E15252">
      <w:pPr>
        <w:pStyle w:val="ConsPlusNormal"/>
        <w:spacing w:before="220"/>
        <w:ind w:firstLine="540"/>
        <w:jc w:val="both"/>
      </w:pPr>
      <w:r>
        <w:t xml:space="preserve">Напомним, что взносы на случай </w:t>
      </w:r>
      <w:proofErr w:type="spellStart"/>
      <w:r>
        <w:t>ВНиМ</w:t>
      </w:r>
      <w:proofErr w:type="spellEnd"/>
      <w:r>
        <w:t xml:space="preserve"> </w:t>
      </w:r>
      <w:hyperlink r:id="rId286" w:history="1">
        <w:r>
          <w:rPr>
            <w:color w:val="0000FF"/>
          </w:rPr>
          <w:t>не начисляются</w:t>
        </w:r>
      </w:hyperlink>
      <w:r>
        <w:t xml:space="preserve"> на суммы выплат и других вознаграждений, превышающие предельную величину базы. А вот пенсионные взносы после того, как исчерпан лимит, </w:t>
      </w:r>
      <w:hyperlink r:id="rId287" w:history="1">
        <w:r>
          <w:rPr>
            <w:color w:val="0000FF"/>
          </w:rPr>
          <w:t>взимаются</w:t>
        </w:r>
      </w:hyperlink>
      <w:r>
        <w:t xml:space="preserve"> по меньшему тарифу - 10%.</w:t>
      </w:r>
    </w:p>
    <w:p w:rsidR="00E15252" w:rsidRDefault="00E15252">
      <w:pPr>
        <w:pStyle w:val="ConsPlusNormal"/>
        <w:spacing w:before="220"/>
        <w:ind w:firstLine="540"/>
        <w:jc w:val="both"/>
      </w:pPr>
      <w:r>
        <w:t xml:space="preserve">Для медицинских взносов предельная база </w:t>
      </w:r>
      <w:hyperlink r:id="rId288" w:history="1">
        <w:r>
          <w:rPr>
            <w:color w:val="0000FF"/>
          </w:rPr>
          <w:t>не устанавливается</w:t>
        </w:r>
      </w:hyperlink>
      <w:r>
        <w:t xml:space="preserve"> с 2015 года.</w:t>
      </w:r>
    </w:p>
    <w:p w:rsidR="00E15252" w:rsidRDefault="00E15252">
      <w:pPr>
        <w:pStyle w:val="ConsPlusNormal"/>
        <w:spacing w:before="220"/>
        <w:ind w:firstLine="540"/>
        <w:jc w:val="both"/>
      </w:pPr>
      <w:r>
        <w:rPr>
          <w:i/>
        </w:rPr>
        <w:t>Документ</w:t>
      </w:r>
      <w:r>
        <w:t xml:space="preserve">: </w:t>
      </w:r>
      <w:hyperlink r:id="rId289" w:history="1">
        <w:r>
          <w:rPr>
            <w:i/>
            <w:color w:val="0000FF"/>
          </w:rPr>
          <w:t>Постановление</w:t>
        </w:r>
      </w:hyperlink>
      <w:r>
        <w:rPr>
          <w:i/>
        </w:rPr>
        <w:t xml:space="preserve"> Правительства РФ от 28.11.2018 N 1426</w:t>
      </w:r>
    </w:p>
    <w:p w:rsidR="00E15252" w:rsidRDefault="00E15252">
      <w:pPr>
        <w:pStyle w:val="ConsPlusNormal"/>
        <w:ind w:firstLine="540"/>
        <w:jc w:val="both"/>
      </w:pPr>
    </w:p>
    <w:p w:rsidR="00E15252" w:rsidRDefault="00E15252">
      <w:pPr>
        <w:pStyle w:val="ConsPlusNormal"/>
        <w:ind w:firstLine="540"/>
        <w:jc w:val="both"/>
        <w:outlineLvl w:val="2"/>
      </w:pPr>
      <w:bookmarkStart w:id="5" w:name="P450"/>
      <w:bookmarkEnd w:id="5"/>
      <w:r>
        <w:rPr>
          <w:b/>
        </w:rPr>
        <w:t>Малому бизнесу не продлили льготу по страховым взносам</w:t>
      </w:r>
    </w:p>
    <w:p w:rsidR="00E15252" w:rsidRDefault="00625B28">
      <w:pPr>
        <w:pStyle w:val="ConsPlusNormal"/>
        <w:spacing w:before="220"/>
        <w:ind w:firstLine="540"/>
        <w:jc w:val="both"/>
      </w:pPr>
      <w:hyperlink r:id="rId290" w:history="1">
        <w:r w:rsidR="00E15252">
          <w:rPr>
            <w:color w:val="0000FF"/>
          </w:rPr>
          <w:t>Раньше</w:t>
        </w:r>
      </w:hyperlink>
      <w:r w:rsidR="00E15252">
        <w:t xml:space="preserve"> для некоторых видов деятельности на </w:t>
      </w:r>
      <w:hyperlink r:id="rId291" w:history="1">
        <w:r w:rsidR="00E15252">
          <w:rPr>
            <w:color w:val="0000FF"/>
          </w:rPr>
          <w:t>УСН</w:t>
        </w:r>
      </w:hyperlink>
      <w:r w:rsidR="00E15252">
        <w:t xml:space="preserve"> и </w:t>
      </w:r>
      <w:hyperlink r:id="rId292" w:history="1">
        <w:r w:rsidR="00E15252">
          <w:rPr>
            <w:color w:val="0000FF"/>
          </w:rPr>
          <w:t>ПСН</w:t>
        </w:r>
      </w:hyperlink>
      <w:r w:rsidR="00E15252">
        <w:t xml:space="preserve">, а также для </w:t>
      </w:r>
      <w:hyperlink r:id="rId293" w:history="1">
        <w:r w:rsidR="00E15252">
          <w:rPr>
            <w:color w:val="0000FF"/>
          </w:rPr>
          <w:t>аптек и фармацевтов на ЕНВД</w:t>
        </w:r>
      </w:hyperlink>
      <w:r w:rsidR="00E15252">
        <w:t xml:space="preserve"> были предусмотрены пониженные тарифы страховых взносов: 20% - на ОПС </w:t>
      </w:r>
      <w:hyperlink r:id="rId294" w:history="1">
        <w:r w:rsidR="00E15252">
          <w:rPr>
            <w:color w:val="0000FF"/>
          </w:rPr>
          <w:t>(до предельной базы)</w:t>
        </w:r>
      </w:hyperlink>
      <w:r w:rsidR="00E15252">
        <w:t xml:space="preserve"> и 0% - на ОМС и по </w:t>
      </w:r>
      <w:proofErr w:type="spellStart"/>
      <w:r w:rsidR="00E15252">
        <w:t>ВНиМ</w:t>
      </w:r>
      <w:proofErr w:type="spellEnd"/>
      <w:r w:rsidR="00E15252">
        <w:t>. С 2019 года действие льготы прекращено, и, если нет других льгот, нужно применять общий тариф: 30% вместо 20%.</w:t>
      </w:r>
    </w:p>
    <w:p w:rsidR="00E15252" w:rsidRDefault="00E15252">
      <w:pPr>
        <w:pStyle w:val="ConsPlusNormal"/>
        <w:spacing w:before="220"/>
        <w:ind w:firstLine="540"/>
        <w:jc w:val="both"/>
      </w:pPr>
      <w:r>
        <w:rPr>
          <w:i/>
        </w:rPr>
        <w:t xml:space="preserve">Документы: Федеральный </w:t>
      </w:r>
      <w:hyperlink r:id="rId295" w:history="1">
        <w:r>
          <w:rPr>
            <w:i/>
            <w:color w:val="0000FF"/>
          </w:rPr>
          <w:t>закон</w:t>
        </w:r>
      </w:hyperlink>
      <w:r>
        <w:rPr>
          <w:i/>
        </w:rPr>
        <w:t xml:space="preserve"> от 03.07.2016 N 243-ФЗ; </w:t>
      </w:r>
      <w:hyperlink r:id="rId296" w:history="1">
        <w:r>
          <w:rPr>
            <w:i/>
            <w:color w:val="0000FF"/>
          </w:rPr>
          <w:t>Письмо</w:t>
        </w:r>
      </w:hyperlink>
      <w:r>
        <w:rPr>
          <w:i/>
        </w:rPr>
        <w:t xml:space="preserve"> Минфина России от 01.08.2018 N 03-15-06/54260</w:t>
      </w:r>
    </w:p>
    <w:p w:rsidR="00E15252" w:rsidRDefault="00E15252">
      <w:pPr>
        <w:pStyle w:val="ConsPlusNormal"/>
        <w:ind w:firstLine="540"/>
        <w:jc w:val="both"/>
      </w:pPr>
    </w:p>
    <w:p w:rsidR="00E15252" w:rsidRDefault="00E15252">
      <w:pPr>
        <w:pStyle w:val="ConsPlusNormal"/>
        <w:ind w:firstLine="540"/>
        <w:jc w:val="both"/>
        <w:outlineLvl w:val="2"/>
      </w:pPr>
      <w:r>
        <w:rPr>
          <w:b/>
        </w:rPr>
        <w:t>Для ИП без работников выросли взносы на пенсионное и медицинское страхование</w:t>
      </w:r>
    </w:p>
    <w:p w:rsidR="00E15252" w:rsidRDefault="00E15252">
      <w:pPr>
        <w:pStyle w:val="ConsPlusNormal"/>
        <w:spacing w:before="220"/>
        <w:ind w:firstLine="540"/>
        <w:jc w:val="both"/>
      </w:pPr>
      <w:r>
        <w:t xml:space="preserve">На ОМС в 2019 году нужно перечислить </w:t>
      </w:r>
      <w:hyperlink r:id="rId297" w:history="1">
        <w:r>
          <w:rPr>
            <w:color w:val="0000FF"/>
          </w:rPr>
          <w:t>6 884 руб</w:t>
        </w:r>
      </w:hyperlink>
      <w:r>
        <w:t>. вместо прежних 5 840 руб.</w:t>
      </w:r>
    </w:p>
    <w:p w:rsidR="00E15252" w:rsidRDefault="00E15252">
      <w:pPr>
        <w:pStyle w:val="ConsPlusNormal"/>
        <w:spacing w:before="220"/>
        <w:ind w:firstLine="540"/>
        <w:jc w:val="both"/>
      </w:pPr>
      <w:r>
        <w:t>Взносы на пенсионное страхование зависят от суммы годового дохода:</w:t>
      </w:r>
    </w:p>
    <w:p w:rsidR="00E15252" w:rsidRDefault="00E15252">
      <w:pPr>
        <w:pStyle w:val="ConsPlusNormal"/>
        <w:spacing w:before="220"/>
        <w:ind w:firstLine="540"/>
        <w:jc w:val="both"/>
      </w:pPr>
      <w:r>
        <w:t xml:space="preserve">- не более 300 тыс. руб. - платеж </w:t>
      </w:r>
      <w:hyperlink r:id="rId298" w:history="1">
        <w:r>
          <w:rPr>
            <w:color w:val="0000FF"/>
          </w:rPr>
          <w:t>29 354 руб</w:t>
        </w:r>
      </w:hyperlink>
      <w:r>
        <w:t>.;</w:t>
      </w:r>
    </w:p>
    <w:p w:rsidR="00E15252" w:rsidRDefault="00E15252">
      <w:pPr>
        <w:pStyle w:val="ConsPlusNormal"/>
        <w:spacing w:before="220"/>
        <w:ind w:firstLine="540"/>
        <w:jc w:val="both"/>
      </w:pPr>
      <w:r>
        <w:t xml:space="preserve">- больше 300 тыс. руб. - платеж составляет </w:t>
      </w:r>
      <w:hyperlink r:id="rId299" w:history="1">
        <w:r>
          <w:rPr>
            <w:color w:val="0000FF"/>
          </w:rPr>
          <w:t>29 354 руб. + 1%</w:t>
        </w:r>
      </w:hyperlink>
      <w:r>
        <w:t xml:space="preserve"> от суммы дохода, превышающего 300 тыс. руб., но не более 234 832 руб.</w:t>
      </w:r>
    </w:p>
    <w:p w:rsidR="00E15252" w:rsidRDefault="00E15252">
      <w:pPr>
        <w:pStyle w:val="ConsPlusNormal"/>
        <w:ind w:firstLine="540"/>
        <w:jc w:val="both"/>
      </w:pPr>
    </w:p>
    <w:p w:rsidR="00E15252" w:rsidRDefault="00E15252">
      <w:pPr>
        <w:pStyle w:val="ConsPlusNormal"/>
        <w:ind w:firstLine="540"/>
        <w:jc w:val="both"/>
      </w:pPr>
      <w:r>
        <w:t xml:space="preserve">"Больничные" взносы ИП перечислять по-прежнему </w:t>
      </w:r>
      <w:hyperlink r:id="rId300" w:history="1">
        <w:r>
          <w:rPr>
            <w:color w:val="0000FF"/>
          </w:rPr>
          <w:t xml:space="preserve">не </w:t>
        </w:r>
        <w:proofErr w:type="gramStart"/>
        <w:r>
          <w:rPr>
            <w:color w:val="0000FF"/>
          </w:rPr>
          <w:t>обязан</w:t>
        </w:r>
        <w:proofErr w:type="gramEnd"/>
      </w:hyperlink>
      <w:r>
        <w:t>.</w:t>
      </w:r>
    </w:p>
    <w:p w:rsidR="00E15252" w:rsidRDefault="00E15252">
      <w:pPr>
        <w:pStyle w:val="ConsPlusNormal"/>
        <w:spacing w:before="220"/>
        <w:ind w:firstLine="540"/>
        <w:jc w:val="both"/>
      </w:pPr>
      <w:r>
        <w:rPr>
          <w:i/>
        </w:rPr>
        <w:t>Документ</w:t>
      </w:r>
      <w:r>
        <w:t xml:space="preserve">: </w:t>
      </w:r>
      <w:r>
        <w:rPr>
          <w:i/>
        </w:rPr>
        <w:t xml:space="preserve">Федеральный </w:t>
      </w:r>
      <w:hyperlink r:id="rId301" w:history="1">
        <w:r>
          <w:rPr>
            <w:i/>
            <w:color w:val="0000FF"/>
          </w:rPr>
          <w:t>закон</w:t>
        </w:r>
      </w:hyperlink>
      <w:r>
        <w:rPr>
          <w:i/>
        </w:rPr>
        <w:t xml:space="preserve"> от 27.11.2017 N 335-ФЗ</w:t>
      </w:r>
    </w:p>
    <w:p w:rsidR="00E15252" w:rsidRDefault="00E15252">
      <w:pPr>
        <w:pStyle w:val="ConsPlusNormal"/>
        <w:ind w:firstLine="540"/>
        <w:jc w:val="both"/>
      </w:pPr>
    </w:p>
    <w:p w:rsidR="00E15252" w:rsidRDefault="00E15252">
      <w:pPr>
        <w:pStyle w:val="ConsPlusNormal"/>
        <w:ind w:firstLine="540"/>
        <w:jc w:val="both"/>
        <w:outlineLvl w:val="2"/>
      </w:pPr>
      <w:r>
        <w:rPr>
          <w:b/>
        </w:rPr>
        <w:t>За счет ФСС можно возместить расходы на покупку спецодежды из Белоруссии, Казахстана, Армении и Киргизии</w:t>
      </w:r>
    </w:p>
    <w:p w:rsidR="00E15252" w:rsidRDefault="00E15252">
      <w:pPr>
        <w:pStyle w:val="ConsPlusNormal"/>
        <w:spacing w:before="220"/>
        <w:ind w:firstLine="540"/>
        <w:jc w:val="both"/>
      </w:pPr>
      <w:r>
        <w:t xml:space="preserve">В 2019 году за счет ФСС </w:t>
      </w:r>
      <w:hyperlink r:id="rId302" w:history="1">
        <w:r>
          <w:rPr>
            <w:color w:val="0000FF"/>
          </w:rPr>
          <w:t>можно возместить</w:t>
        </w:r>
      </w:hyperlink>
      <w:r>
        <w:t xml:space="preserve"> расходы на покупку спецодежды, </w:t>
      </w:r>
      <w:proofErr w:type="spellStart"/>
      <w:r>
        <w:t>спецобуви</w:t>
      </w:r>
      <w:proofErr w:type="spellEnd"/>
      <w:r>
        <w:t xml:space="preserve"> и прочих средств индивидуальной защиты, произведенных </w:t>
      </w:r>
      <w:hyperlink r:id="rId303" w:history="1">
        <w:r>
          <w:rPr>
            <w:color w:val="0000FF"/>
          </w:rPr>
          <w:t>не только в РФ</w:t>
        </w:r>
      </w:hyperlink>
      <w:r>
        <w:t>, но и в других странах ЕАЭС. Чтобы подтвердить изготовление в Белоруссии, Казахстане, Армении или Киргизии, нужна копия декларации или сертификата о происхождении товара.</w:t>
      </w:r>
    </w:p>
    <w:p w:rsidR="00E15252" w:rsidRDefault="00E15252">
      <w:pPr>
        <w:pStyle w:val="ConsPlusNormal"/>
        <w:spacing w:before="220"/>
        <w:ind w:firstLine="540"/>
        <w:jc w:val="both"/>
      </w:pPr>
      <w:r>
        <w:t xml:space="preserve">Документы на финансирование предупредительных мер </w:t>
      </w:r>
      <w:hyperlink r:id="rId304" w:history="1">
        <w:r>
          <w:rPr>
            <w:color w:val="0000FF"/>
          </w:rPr>
          <w:t>сдайте</w:t>
        </w:r>
      </w:hyperlink>
      <w:r>
        <w:t xml:space="preserve"> не позднее 1 августа. Инструкции и образцы смотрите в </w:t>
      </w:r>
      <w:hyperlink r:id="rId305" w:history="1">
        <w:r>
          <w:rPr>
            <w:color w:val="0000FF"/>
          </w:rPr>
          <w:t>готовом решении</w:t>
        </w:r>
      </w:hyperlink>
      <w:r>
        <w:t>.</w:t>
      </w:r>
    </w:p>
    <w:p w:rsidR="00E15252" w:rsidRDefault="00E15252">
      <w:pPr>
        <w:pStyle w:val="ConsPlusNormal"/>
        <w:spacing w:before="220"/>
        <w:ind w:firstLine="540"/>
        <w:jc w:val="both"/>
      </w:pPr>
      <w:r>
        <w:rPr>
          <w:i/>
        </w:rPr>
        <w:t xml:space="preserve">Документ: </w:t>
      </w:r>
      <w:hyperlink r:id="rId306" w:history="1">
        <w:r>
          <w:rPr>
            <w:i/>
            <w:color w:val="0000FF"/>
          </w:rPr>
          <w:t>Приказ</w:t>
        </w:r>
      </w:hyperlink>
      <w:r>
        <w:rPr>
          <w:i/>
        </w:rPr>
        <w:t xml:space="preserve"> Минтруда России от 31.08.2018 N 570н</w:t>
      </w:r>
    </w:p>
    <w:p w:rsidR="00E15252" w:rsidRDefault="00E15252">
      <w:pPr>
        <w:pStyle w:val="ConsPlusNormal"/>
        <w:ind w:firstLine="540"/>
        <w:jc w:val="both"/>
      </w:pPr>
    </w:p>
    <w:p w:rsidR="00E15252" w:rsidRDefault="00E15252">
      <w:pPr>
        <w:pStyle w:val="ConsPlusTitle"/>
        <w:jc w:val="center"/>
        <w:outlineLvl w:val="0"/>
      </w:pPr>
      <w:r>
        <w:t>Экологические платежи</w:t>
      </w:r>
    </w:p>
    <w:p w:rsidR="00E15252" w:rsidRDefault="00E15252">
      <w:pPr>
        <w:pStyle w:val="ConsPlusNormal"/>
        <w:jc w:val="center"/>
      </w:pPr>
    </w:p>
    <w:p w:rsidR="00E15252" w:rsidRDefault="00E15252">
      <w:pPr>
        <w:pStyle w:val="ConsPlusTitle"/>
        <w:jc w:val="center"/>
        <w:outlineLvl w:val="1"/>
      </w:pPr>
      <w:r>
        <w:t>Апрель</w:t>
      </w:r>
    </w:p>
    <w:p w:rsidR="00E15252" w:rsidRDefault="00E15252">
      <w:pPr>
        <w:pStyle w:val="ConsPlusNormal"/>
        <w:jc w:val="center"/>
      </w:pPr>
    </w:p>
    <w:p w:rsidR="00E15252" w:rsidRDefault="00E15252">
      <w:pPr>
        <w:pStyle w:val="ConsPlusNormal"/>
        <w:ind w:firstLine="540"/>
        <w:jc w:val="both"/>
        <w:outlineLvl w:val="2"/>
      </w:pPr>
      <w:r>
        <w:rPr>
          <w:b/>
        </w:rPr>
        <w:t>Платите экологический сбор за 2018 год с учетом новых ставок</w:t>
      </w:r>
    </w:p>
    <w:p w:rsidR="00E15252" w:rsidRDefault="00E15252">
      <w:pPr>
        <w:pStyle w:val="ConsPlusNormal"/>
        <w:spacing w:before="220"/>
        <w:ind w:firstLine="540"/>
        <w:jc w:val="both"/>
      </w:pPr>
      <w:r>
        <w:t xml:space="preserve">Правительство внесло </w:t>
      </w:r>
      <w:hyperlink r:id="rId307" w:history="1">
        <w:r>
          <w:rPr>
            <w:color w:val="0000FF"/>
          </w:rPr>
          <w:t>изменения</w:t>
        </w:r>
      </w:hyperlink>
      <w:r>
        <w:t xml:space="preserve"> в постановление о ставках экологического сбора. Этот платеж вносят производители или импортеры товара и упаковки. Новые ставки </w:t>
      </w:r>
      <w:proofErr w:type="gramStart"/>
      <w:r>
        <w:t>действуют</w:t>
      </w:r>
      <w:proofErr w:type="gramEnd"/>
      <w:r>
        <w:t xml:space="preserve"> начиная с уплаты сбора за 2018 год.</w:t>
      </w:r>
    </w:p>
    <w:p w:rsidR="00E15252" w:rsidRDefault="00E15252">
      <w:pPr>
        <w:pStyle w:val="ConsPlusNormal"/>
        <w:spacing w:before="220"/>
        <w:ind w:firstLine="540"/>
        <w:jc w:val="both"/>
      </w:pPr>
      <w:r>
        <w:t xml:space="preserve">Обратите внимание: уплату сбора </w:t>
      </w:r>
      <w:proofErr w:type="spellStart"/>
      <w:r>
        <w:t>Росприроднадзор</w:t>
      </w:r>
      <w:proofErr w:type="spellEnd"/>
      <w:r>
        <w:t xml:space="preserve"> теперь контролирует </w:t>
      </w:r>
      <w:hyperlink r:id="rId308" w:history="1">
        <w:r>
          <w:rPr>
            <w:color w:val="0000FF"/>
          </w:rPr>
          <w:t>иначе</w:t>
        </w:r>
      </w:hyperlink>
      <w:r>
        <w:t>.</w:t>
      </w:r>
    </w:p>
    <w:p w:rsidR="00E15252" w:rsidRDefault="00E15252">
      <w:pPr>
        <w:pStyle w:val="ConsPlusNormal"/>
        <w:spacing w:before="220"/>
        <w:ind w:firstLine="540"/>
        <w:jc w:val="both"/>
      </w:pPr>
      <w:r>
        <w:rPr>
          <w:i/>
        </w:rPr>
        <w:t xml:space="preserve">Документ: </w:t>
      </w:r>
      <w:hyperlink r:id="rId309" w:history="1">
        <w:r>
          <w:rPr>
            <w:i/>
            <w:color w:val="0000FF"/>
          </w:rPr>
          <w:t>Постановление</w:t>
        </w:r>
      </w:hyperlink>
      <w:r>
        <w:rPr>
          <w:i/>
        </w:rPr>
        <w:t xml:space="preserve"> Правительства РФ от 31.10.2018 N 1293</w:t>
      </w:r>
    </w:p>
    <w:p w:rsidR="00E15252" w:rsidRDefault="00E15252">
      <w:pPr>
        <w:pStyle w:val="ConsPlusNormal"/>
        <w:ind w:firstLine="540"/>
        <w:jc w:val="both"/>
      </w:pPr>
    </w:p>
    <w:p w:rsidR="00E15252" w:rsidRDefault="00E15252">
      <w:pPr>
        <w:pStyle w:val="ConsPlusNormal"/>
        <w:ind w:firstLine="540"/>
        <w:jc w:val="both"/>
        <w:outlineLvl w:val="2"/>
      </w:pPr>
      <w:r>
        <w:rPr>
          <w:b/>
        </w:rPr>
        <w:t>Плату за негативное воздействие на окружающую среду за I квартал считайте по новым ставкам</w:t>
      </w:r>
    </w:p>
    <w:p w:rsidR="00E15252" w:rsidRDefault="00E15252">
      <w:pPr>
        <w:pStyle w:val="ConsPlusNormal"/>
        <w:spacing w:before="220"/>
        <w:ind w:firstLine="540"/>
        <w:jc w:val="both"/>
      </w:pPr>
      <w:r>
        <w:t xml:space="preserve">Правительство установило ставки платы за НВОС на уровне ставок 2018 года с коэффициентом 1,04. Дополнительные коэффициенты, </w:t>
      </w:r>
      <w:proofErr w:type="gramStart"/>
      <w:r>
        <w:t>например</w:t>
      </w:r>
      <w:proofErr w:type="gramEnd"/>
      <w:r>
        <w:t xml:space="preserve"> для объектов </w:t>
      </w:r>
      <w:hyperlink r:id="rId310" w:history="1">
        <w:r>
          <w:rPr>
            <w:color w:val="0000FF"/>
          </w:rPr>
          <w:t>под особой охраной</w:t>
        </w:r>
      </w:hyperlink>
      <w:r>
        <w:t>, остались на прежнем уровне.</w:t>
      </w:r>
    </w:p>
    <w:p w:rsidR="00E15252" w:rsidRDefault="00E15252">
      <w:pPr>
        <w:pStyle w:val="ConsPlusNormal"/>
        <w:spacing w:before="220"/>
        <w:ind w:firstLine="540"/>
        <w:jc w:val="both"/>
      </w:pPr>
      <w:r>
        <w:rPr>
          <w:i/>
        </w:rPr>
        <w:t xml:space="preserve">Документ: </w:t>
      </w:r>
      <w:hyperlink r:id="rId311" w:history="1">
        <w:r>
          <w:rPr>
            <w:i/>
            <w:color w:val="0000FF"/>
          </w:rPr>
          <w:t>Постановление</w:t>
        </w:r>
      </w:hyperlink>
      <w:r>
        <w:rPr>
          <w:i/>
        </w:rPr>
        <w:t xml:space="preserve"> Правительства РФ от 29.06.2018 N 758</w:t>
      </w:r>
    </w:p>
    <w:p w:rsidR="00E15252" w:rsidRDefault="00E15252">
      <w:pPr>
        <w:pStyle w:val="ConsPlusNormal"/>
        <w:jc w:val="center"/>
      </w:pPr>
    </w:p>
    <w:p w:rsidR="00E15252" w:rsidRDefault="00E15252">
      <w:pPr>
        <w:pStyle w:val="ConsPlusTitle"/>
        <w:jc w:val="center"/>
        <w:outlineLvl w:val="1"/>
      </w:pPr>
      <w:r>
        <w:t>Январь</w:t>
      </w:r>
    </w:p>
    <w:p w:rsidR="00E15252" w:rsidRDefault="00E15252">
      <w:pPr>
        <w:pStyle w:val="ConsPlusNormal"/>
        <w:jc w:val="center"/>
      </w:pPr>
    </w:p>
    <w:p w:rsidR="00E15252" w:rsidRDefault="00E15252">
      <w:pPr>
        <w:pStyle w:val="ConsPlusNormal"/>
        <w:ind w:firstLine="540"/>
        <w:jc w:val="both"/>
        <w:outlineLvl w:val="2"/>
      </w:pPr>
      <w:r>
        <w:rPr>
          <w:b/>
        </w:rPr>
        <w:t>С января вступила в силу форма отчетности по объектам II категории опасности</w:t>
      </w:r>
    </w:p>
    <w:p w:rsidR="00E15252" w:rsidRDefault="00E15252">
      <w:pPr>
        <w:pStyle w:val="ConsPlusNormal"/>
        <w:spacing w:before="220"/>
        <w:ind w:firstLine="540"/>
        <w:jc w:val="both"/>
      </w:pPr>
      <w:r>
        <w:t xml:space="preserve">Организации и предприниматели, которые ведут деятельность на </w:t>
      </w:r>
      <w:hyperlink r:id="rId312" w:history="1">
        <w:r>
          <w:rPr>
            <w:color w:val="0000FF"/>
          </w:rPr>
          <w:t>объектах II категории</w:t>
        </w:r>
      </w:hyperlink>
      <w:r>
        <w:t xml:space="preserve">, с 2019 года </w:t>
      </w:r>
      <w:hyperlink r:id="rId313" w:history="1">
        <w:r>
          <w:rPr>
            <w:color w:val="0000FF"/>
          </w:rPr>
          <w:t>должны сдавать</w:t>
        </w:r>
      </w:hyperlink>
      <w:r>
        <w:t xml:space="preserve"> специальную декларацию. Это касается, в частности, металлургии, пищевых и текстильных производств.</w:t>
      </w:r>
    </w:p>
    <w:p w:rsidR="00E15252" w:rsidRDefault="00E15252">
      <w:pPr>
        <w:pStyle w:val="ConsPlusNormal"/>
        <w:spacing w:before="220"/>
        <w:ind w:firstLine="540"/>
        <w:jc w:val="both"/>
      </w:pPr>
      <w:r>
        <w:t xml:space="preserve">Сроки первичной подачи отчетности пока не определены. </w:t>
      </w:r>
      <w:hyperlink r:id="rId314" w:history="1">
        <w:r>
          <w:rPr>
            <w:color w:val="0000FF"/>
          </w:rPr>
          <w:t>Планируют</w:t>
        </w:r>
      </w:hyperlink>
      <w:r>
        <w:t xml:space="preserve"> установить, что сдать ее нужно до того как закончится срок действия разрешительной природоохранной документации.</w:t>
      </w:r>
    </w:p>
    <w:p w:rsidR="00E15252" w:rsidRDefault="00E15252">
      <w:pPr>
        <w:pStyle w:val="ConsPlusNormal"/>
        <w:spacing w:before="220"/>
        <w:ind w:firstLine="540"/>
        <w:jc w:val="both"/>
      </w:pPr>
      <w:r>
        <w:t>Периодичность подачи - один раз в семь лет, если не меняются технологические процессы производства, качество и количество выбросов, сбросов загрязняющих веществ и стационарных источников.</w:t>
      </w:r>
    </w:p>
    <w:p w:rsidR="00E15252" w:rsidRDefault="00E15252">
      <w:pPr>
        <w:pStyle w:val="ConsPlusNormal"/>
        <w:spacing w:before="220"/>
        <w:ind w:firstLine="540"/>
        <w:jc w:val="both"/>
      </w:pPr>
      <w:r>
        <w:t xml:space="preserve">К декларации </w:t>
      </w:r>
      <w:hyperlink r:id="rId315" w:history="1">
        <w:r>
          <w:rPr>
            <w:color w:val="0000FF"/>
          </w:rPr>
          <w:t>нужно приложить</w:t>
        </w:r>
      </w:hyperlink>
      <w:r>
        <w:t xml:space="preserve"> расчет нормативов допустимых выбросов (сбросов).</w:t>
      </w:r>
    </w:p>
    <w:p w:rsidR="00E15252" w:rsidRDefault="00E15252">
      <w:pPr>
        <w:pStyle w:val="ConsPlusNormal"/>
        <w:spacing w:before="220"/>
        <w:ind w:firstLine="540"/>
        <w:jc w:val="both"/>
      </w:pPr>
      <w:r>
        <w:rPr>
          <w:i/>
        </w:rPr>
        <w:t xml:space="preserve">Документы: </w:t>
      </w:r>
      <w:hyperlink r:id="rId316" w:history="1">
        <w:r>
          <w:rPr>
            <w:i/>
            <w:color w:val="0000FF"/>
          </w:rPr>
          <w:t>Приказ</w:t>
        </w:r>
      </w:hyperlink>
      <w:r>
        <w:rPr>
          <w:i/>
        </w:rPr>
        <w:t xml:space="preserve"> Минприроды России от 11.10.2018 N 509; Федеральный </w:t>
      </w:r>
      <w:hyperlink r:id="rId317" w:history="1">
        <w:r>
          <w:rPr>
            <w:i/>
            <w:color w:val="0000FF"/>
          </w:rPr>
          <w:t>закон</w:t>
        </w:r>
      </w:hyperlink>
      <w:r>
        <w:rPr>
          <w:i/>
        </w:rPr>
        <w:t xml:space="preserve"> от 21.07.2014 N 219-ФЗ</w:t>
      </w:r>
    </w:p>
    <w:p w:rsidR="00E15252" w:rsidRDefault="00E15252">
      <w:pPr>
        <w:pStyle w:val="ConsPlusNormal"/>
        <w:ind w:firstLine="540"/>
        <w:jc w:val="both"/>
      </w:pPr>
    </w:p>
    <w:p w:rsidR="00E15252" w:rsidRDefault="00E15252">
      <w:pPr>
        <w:pStyle w:val="ConsPlusTitle"/>
        <w:jc w:val="center"/>
        <w:outlineLvl w:val="0"/>
      </w:pPr>
      <w:r>
        <w:t>Персонифицированный учет и отчетность</w:t>
      </w:r>
    </w:p>
    <w:p w:rsidR="00E15252" w:rsidRDefault="00E15252">
      <w:pPr>
        <w:pStyle w:val="ConsPlusNormal"/>
        <w:jc w:val="center"/>
      </w:pPr>
    </w:p>
    <w:p w:rsidR="00E15252" w:rsidRDefault="00E15252">
      <w:pPr>
        <w:pStyle w:val="ConsPlusTitle"/>
        <w:jc w:val="center"/>
        <w:outlineLvl w:val="1"/>
      </w:pPr>
      <w:r>
        <w:t>Февраль</w:t>
      </w:r>
    </w:p>
    <w:p w:rsidR="00E15252" w:rsidRDefault="00E15252">
      <w:pPr>
        <w:pStyle w:val="ConsPlusNormal"/>
        <w:jc w:val="center"/>
      </w:pPr>
    </w:p>
    <w:p w:rsidR="00E15252" w:rsidRDefault="00E15252">
      <w:pPr>
        <w:pStyle w:val="ConsPlusNormal"/>
        <w:ind w:firstLine="540"/>
        <w:jc w:val="both"/>
        <w:outlineLvl w:val="2"/>
      </w:pPr>
      <w:r>
        <w:rPr>
          <w:b/>
        </w:rPr>
        <w:t>Заполняйте СЗВ-СТАЖ с учетом последних изменений</w:t>
      </w:r>
    </w:p>
    <w:p w:rsidR="00E15252" w:rsidRDefault="00E15252">
      <w:pPr>
        <w:pStyle w:val="ConsPlusNormal"/>
        <w:spacing w:before="220"/>
        <w:ind w:firstLine="540"/>
        <w:jc w:val="both"/>
      </w:pPr>
      <w:r>
        <w:t xml:space="preserve">Появилась </w:t>
      </w:r>
      <w:hyperlink r:id="rId318" w:history="1">
        <w:r>
          <w:rPr>
            <w:color w:val="0000FF"/>
          </w:rPr>
          <w:t>новая форма СЗВ-СТАЖ</w:t>
        </w:r>
      </w:hyperlink>
      <w:r>
        <w:t>, но существенных изменений в ней нет. А вот в порядке заполнения предусмотрены некоторые нюансы.</w:t>
      </w:r>
    </w:p>
    <w:p w:rsidR="00E15252" w:rsidRDefault="00625B28">
      <w:pPr>
        <w:pStyle w:val="ConsPlusNormal"/>
        <w:spacing w:before="220"/>
        <w:ind w:firstLine="540"/>
        <w:jc w:val="both"/>
      </w:pPr>
      <w:hyperlink r:id="rId319" w:history="1">
        <w:r w:rsidR="00E15252">
          <w:rPr>
            <w:color w:val="0000FF"/>
          </w:rPr>
          <w:t>Установили</w:t>
        </w:r>
      </w:hyperlink>
      <w:r w:rsidR="00E15252">
        <w:t xml:space="preserve">, что СЗВ-СТАЖ нужно сдавать на работающего по трудовому договору директора - единственного учредителя. Получается, если трудовой договор не оформлен, отчет не нужен. Раньше Минтруд </w:t>
      </w:r>
      <w:hyperlink r:id="rId320" w:history="1">
        <w:r w:rsidR="00E15252">
          <w:rPr>
            <w:color w:val="0000FF"/>
          </w:rPr>
          <w:t>требовал</w:t>
        </w:r>
      </w:hyperlink>
      <w:r w:rsidR="00E15252">
        <w:t xml:space="preserve"> сдавать форму в любом случае.</w:t>
      </w:r>
    </w:p>
    <w:p w:rsidR="00E15252" w:rsidRDefault="00E15252">
      <w:pPr>
        <w:pStyle w:val="ConsPlusNormal"/>
        <w:spacing w:before="220"/>
        <w:ind w:firstLine="540"/>
        <w:jc w:val="both"/>
      </w:pPr>
      <w:r>
        <w:t xml:space="preserve">Также уточнили, что </w:t>
      </w:r>
      <w:hyperlink r:id="rId321" w:history="1">
        <w:r>
          <w:rPr>
            <w:color w:val="0000FF"/>
          </w:rPr>
          <w:t>графа 8</w:t>
        </w:r>
      </w:hyperlink>
      <w:r>
        <w:t xml:space="preserve"> </w:t>
      </w:r>
      <w:hyperlink r:id="rId322" w:history="1">
        <w:r>
          <w:rPr>
            <w:color w:val="0000FF"/>
          </w:rPr>
          <w:t>не заполняется</w:t>
        </w:r>
      </w:hyperlink>
      <w:r>
        <w:t xml:space="preserve">, если в </w:t>
      </w:r>
      <w:hyperlink r:id="rId323" w:history="1">
        <w:r>
          <w:rPr>
            <w:color w:val="0000FF"/>
          </w:rPr>
          <w:t>графе 11</w:t>
        </w:r>
      </w:hyperlink>
      <w:r>
        <w:t xml:space="preserve"> указан код "ДЕТИПРЛ" (отпуск по уходу за ребенком до трех лет, который берут бабушка, дедушка, другие родственники, опекуны).</w:t>
      </w:r>
    </w:p>
    <w:p w:rsidR="00E15252" w:rsidRDefault="00E15252">
      <w:pPr>
        <w:pStyle w:val="ConsPlusNormal"/>
        <w:spacing w:before="220"/>
        <w:ind w:firstLine="540"/>
        <w:jc w:val="both"/>
      </w:pPr>
      <w:r>
        <w:t xml:space="preserve">Если работник уволен 31 декабря, в графу 14 </w:t>
      </w:r>
      <w:hyperlink r:id="rId324" w:history="1">
        <w:r>
          <w:rPr>
            <w:color w:val="0000FF"/>
          </w:rPr>
          <w:t>нужно внести</w:t>
        </w:r>
      </w:hyperlink>
      <w:r>
        <w:t xml:space="preserve"> дату увольнения. Раньше </w:t>
      </w:r>
      <w:hyperlink r:id="rId325" w:history="1">
        <w:r>
          <w:rPr>
            <w:color w:val="0000FF"/>
          </w:rPr>
          <w:t>указывали</w:t>
        </w:r>
      </w:hyperlink>
      <w:r>
        <w:t xml:space="preserve"> "Х".</w:t>
      </w:r>
    </w:p>
    <w:p w:rsidR="00E15252" w:rsidRDefault="00E15252">
      <w:pPr>
        <w:pStyle w:val="ConsPlusNormal"/>
        <w:spacing w:before="220"/>
        <w:ind w:firstLine="540"/>
        <w:jc w:val="both"/>
      </w:pPr>
      <w:r>
        <w:t xml:space="preserve">Срок сдачи отчета прежний: не позднее </w:t>
      </w:r>
      <w:hyperlink r:id="rId326" w:history="1">
        <w:r>
          <w:rPr>
            <w:color w:val="0000FF"/>
          </w:rPr>
          <w:t>1 марта</w:t>
        </w:r>
      </w:hyperlink>
      <w:r>
        <w:t xml:space="preserve">. Соответственно, готовить его лучше в феврале. Не забудьте приложить </w:t>
      </w:r>
      <w:hyperlink r:id="rId327" w:history="1">
        <w:r>
          <w:rPr>
            <w:color w:val="0000FF"/>
          </w:rPr>
          <w:t>форму ОДВ-1</w:t>
        </w:r>
      </w:hyperlink>
      <w:r>
        <w:t xml:space="preserve">. Она тоже немного изменилась: из разд. 3 "Перечень входящих документов" отчета убрали строку </w:t>
      </w:r>
      <w:hyperlink r:id="rId328" w:history="1">
        <w:r>
          <w:rPr>
            <w:color w:val="0000FF"/>
          </w:rPr>
          <w:t>"Иные входящие документы"</w:t>
        </w:r>
      </w:hyperlink>
      <w:r>
        <w:t>.</w:t>
      </w:r>
    </w:p>
    <w:p w:rsidR="00E15252" w:rsidRDefault="00E15252">
      <w:pPr>
        <w:pStyle w:val="ConsPlusNormal"/>
        <w:ind w:firstLine="540"/>
        <w:jc w:val="both"/>
      </w:pPr>
    </w:p>
    <w:p w:rsidR="00E15252" w:rsidRDefault="00E15252">
      <w:pPr>
        <w:pStyle w:val="ConsPlusNormal"/>
        <w:ind w:firstLine="540"/>
        <w:jc w:val="both"/>
      </w:pPr>
      <w:r>
        <w:t xml:space="preserve">Как выглядит новая форма </w:t>
      </w:r>
      <w:proofErr w:type="gramStart"/>
      <w:r>
        <w:t>C</w:t>
      </w:r>
      <w:proofErr w:type="gramEnd"/>
      <w:r>
        <w:t>ЗВ-СТАЖ</w:t>
      </w:r>
    </w:p>
    <w:p w:rsidR="00E15252" w:rsidRDefault="00625B28">
      <w:pPr>
        <w:pStyle w:val="ConsPlusNormal"/>
        <w:spacing w:before="220"/>
        <w:jc w:val="center"/>
      </w:pPr>
      <w:r>
        <w:rPr>
          <w:position w:val="-340"/>
        </w:rPr>
        <w:pict>
          <v:shape id="_x0000_i1030" style="width:468pt;height:351.75pt" coordsize="" o:spt="100" adj="0,,0" path="" filled="f" stroked="f">
            <v:stroke joinstyle="miter"/>
            <v:imagedata r:id="rId329" o:title="base_1_312840_32773"/>
            <v:formulas/>
            <v:path o:connecttype="segments"/>
          </v:shape>
        </w:pict>
      </w:r>
    </w:p>
    <w:p w:rsidR="00E15252" w:rsidRDefault="00E15252">
      <w:pPr>
        <w:pStyle w:val="ConsPlusNormal"/>
        <w:ind w:firstLine="540"/>
        <w:jc w:val="both"/>
      </w:pPr>
    </w:p>
    <w:p w:rsidR="00E15252" w:rsidRDefault="00E15252">
      <w:pPr>
        <w:pStyle w:val="ConsPlusNormal"/>
        <w:ind w:firstLine="540"/>
        <w:jc w:val="both"/>
      </w:pPr>
      <w:r>
        <w:rPr>
          <w:i/>
        </w:rPr>
        <w:t xml:space="preserve">Документ: </w:t>
      </w:r>
      <w:hyperlink r:id="rId330" w:history="1">
        <w:r>
          <w:rPr>
            <w:i/>
            <w:color w:val="0000FF"/>
          </w:rPr>
          <w:t>Постановление</w:t>
        </w:r>
      </w:hyperlink>
      <w:r>
        <w:rPr>
          <w:i/>
        </w:rPr>
        <w:t xml:space="preserve"> Правления ПФ РФ от 06.12.2018 N 507п</w:t>
      </w:r>
    </w:p>
    <w:p w:rsidR="00E15252" w:rsidRDefault="00E15252">
      <w:pPr>
        <w:pStyle w:val="ConsPlusNormal"/>
        <w:jc w:val="center"/>
      </w:pPr>
    </w:p>
    <w:p w:rsidR="00E15252" w:rsidRDefault="00E15252">
      <w:pPr>
        <w:pStyle w:val="ConsPlusTitle"/>
        <w:jc w:val="center"/>
        <w:outlineLvl w:val="1"/>
      </w:pPr>
      <w:r>
        <w:t>Январь</w:t>
      </w:r>
    </w:p>
    <w:p w:rsidR="00E15252" w:rsidRDefault="00E15252">
      <w:pPr>
        <w:pStyle w:val="ConsPlusNormal"/>
        <w:jc w:val="center"/>
      </w:pPr>
    </w:p>
    <w:p w:rsidR="00E15252" w:rsidRDefault="00E15252">
      <w:pPr>
        <w:pStyle w:val="ConsPlusNormal"/>
        <w:ind w:firstLine="540"/>
        <w:jc w:val="both"/>
        <w:outlineLvl w:val="2"/>
      </w:pPr>
      <w:r>
        <w:rPr>
          <w:b/>
        </w:rPr>
        <w:t xml:space="preserve">Для отмены сведений, которые были переданы в ПФР до 2017 года, заполните </w:t>
      </w:r>
      <w:proofErr w:type="spellStart"/>
      <w:r>
        <w:rPr>
          <w:b/>
        </w:rPr>
        <w:t>допраздел</w:t>
      </w:r>
      <w:proofErr w:type="spellEnd"/>
      <w:r>
        <w:rPr>
          <w:b/>
        </w:rPr>
        <w:t xml:space="preserve"> СЗВ-КОРР</w:t>
      </w:r>
    </w:p>
    <w:p w:rsidR="00E15252" w:rsidRDefault="00E15252">
      <w:pPr>
        <w:pStyle w:val="ConsPlusNormal"/>
        <w:spacing w:before="220"/>
        <w:ind w:firstLine="540"/>
        <w:jc w:val="both"/>
      </w:pPr>
      <w:r>
        <w:t xml:space="preserve">Форму СЗВ-КОРР </w:t>
      </w:r>
      <w:proofErr w:type="spellStart"/>
      <w:r>
        <w:t>переутвердили</w:t>
      </w:r>
      <w:proofErr w:type="spellEnd"/>
      <w:r>
        <w:t xml:space="preserve">, но изменений в ней почти нет. Заполнение формы с типом ОТМН теперь </w:t>
      </w:r>
      <w:hyperlink r:id="rId331" w:history="1">
        <w:r>
          <w:rPr>
            <w:color w:val="0000FF"/>
          </w:rPr>
          <w:t>зависит</w:t>
        </w:r>
      </w:hyperlink>
      <w:r>
        <w:t xml:space="preserve"> от того, какой период корректируется:</w:t>
      </w:r>
    </w:p>
    <w:p w:rsidR="00E15252" w:rsidRDefault="00E15252">
      <w:pPr>
        <w:pStyle w:val="ConsPlusNormal"/>
        <w:spacing w:before="220"/>
        <w:ind w:firstLine="540"/>
        <w:jc w:val="both"/>
      </w:pPr>
      <w:r>
        <w:t xml:space="preserve">- для сведений за периоды по 2016 год включительно нужно заполнить </w:t>
      </w:r>
      <w:hyperlink r:id="rId332" w:history="1">
        <w:r>
          <w:rPr>
            <w:color w:val="0000FF"/>
          </w:rPr>
          <w:t>первый</w:t>
        </w:r>
      </w:hyperlink>
      <w:r>
        <w:t xml:space="preserve">, </w:t>
      </w:r>
      <w:hyperlink r:id="rId333" w:history="1">
        <w:r>
          <w:rPr>
            <w:color w:val="0000FF"/>
          </w:rPr>
          <w:t>второй</w:t>
        </w:r>
      </w:hyperlink>
      <w:r>
        <w:t xml:space="preserve"> и </w:t>
      </w:r>
      <w:hyperlink r:id="rId334" w:history="1">
        <w:r>
          <w:rPr>
            <w:color w:val="0000FF"/>
          </w:rPr>
          <w:t>третий</w:t>
        </w:r>
      </w:hyperlink>
      <w:r>
        <w:t xml:space="preserve"> разделы;</w:t>
      </w:r>
    </w:p>
    <w:p w:rsidR="00E15252" w:rsidRDefault="00E15252">
      <w:pPr>
        <w:pStyle w:val="ConsPlusNormal"/>
        <w:spacing w:before="220"/>
        <w:ind w:firstLine="540"/>
        <w:jc w:val="both"/>
      </w:pPr>
      <w:r>
        <w:t xml:space="preserve">- для периодов с 2017 года - только </w:t>
      </w:r>
      <w:hyperlink r:id="rId335" w:history="1">
        <w:r>
          <w:rPr>
            <w:color w:val="0000FF"/>
          </w:rPr>
          <w:t>первый</w:t>
        </w:r>
      </w:hyperlink>
      <w:r>
        <w:t xml:space="preserve"> и </w:t>
      </w:r>
      <w:hyperlink r:id="rId336" w:history="1">
        <w:r>
          <w:rPr>
            <w:color w:val="0000FF"/>
          </w:rPr>
          <w:t>второй</w:t>
        </w:r>
      </w:hyperlink>
      <w:r>
        <w:t>.</w:t>
      </w:r>
    </w:p>
    <w:p w:rsidR="00E15252" w:rsidRDefault="00E15252">
      <w:pPr>
        <w:pStyle w:val="ConsPlusNormal"/>
        <w:spacing w:before="220"/>
        <w:ind w:firstLine="540"/>
        <w:jc w:val="both"/>
      </w:pPr>
      <w:r>
        <w:t xml:space="preserve">Ранее заполнять третий раздел в СЗВ-КОРР с типом ОТМН </w:t>
      </w:r>
      <w:hyperlink r:id="rId337" w:history="1">
        <w:r>
          <w:rPr>
            <w:color w:val="0000FF"/>
          </w:rPr>
          <w:t>не требовалось</w:t>
        </w:r>
      </w:hyperlink>
      <w:r>
        <w:t>.</w:t>
      </w:r>
    </w:p>
    <w:p w:rsidR="00E15252" w:rsidRDefault="00E15252">
      <w:pPr>
        <w:pStyle w:val="ConsPlusNormal"/>
        <w:ind w:firstLine="540"/>
        <w:jc w:val="both"/>
      </w:pPr>
    </w:p>
    <w:p w:rsidR="00E15252" w:rsidRDefault="00E15252">
      <w:pPr>
        <w:pStyle w:val="ConsPlusNormal"/>
        <w:ind w:firstLine="540"/>
        <w:jc w:val="both"/>
      </w:pPr>
      <w:r>
        <w:t xml:space="preserve">Как выглядит новая форма </w:t>
      </w:r>
      <w:proofErr w:type="gramStart"/>
      <w:r>
        <w:t>C</w:t>
      </w:r>
      <w:proofErr w:type="gramEnd"/>
      <w:r>
        <w:t>ЗВ-КОРР</w:t>
      </w:r>
    </w:p>
    <w:p w:rsidR="00E15252" w:rsidRDefault="00625B28">
      <w:pPr>
        <w:pStyle w:val="ConsPlusNormal"/>
        <w:spacing w:before="220"/>
        <w:jc w:val="center"/>
      </w:pPr>
      <w:r>
        <w:rPr>
          <w:position w:val="-644"/>
        </w:rPr>
        <w:pict>
          <v:shape id="_x0000_i1031" style="width:447pt;height:654.75pt" coordsize="" o:spt="100" adj="0,,0" path="" filled="f" stroked="f">
            <v:stroke joinstyle="miter"/>
            <v:imagedata r:id="rId338" o:title="base_1_312840_32774"/>
            <v:formulas/>
            <v:path o:connecttype="segments"/>
          </v:shape>
        </w:pict>
      </w:r>
    </w:p>
    <w:p w:rsidR="00E15252" w:rsidRDefault="00E15252">
      <w:pPr>
        <w:pStyle w:val="ConsPlusNormal"/>
        <w:ind w:firstLine="540"/>
        <w:jc w:val="both"/>
      </w:pPr>
    </w:p>
    <w:p w:rsidR="00E15252" w:rsidRDefault="00E15252">
      <w:pPr>
        <w:pStyle w:val="ConsPlusNormal"/>
        <w:ind w:firstLine="540"/>
        <w:jc w:val="both"/>
      </w:pPr>
      <w:r>
        <w:rPr>
          <w:i/>
        </w:rPr>
        <w:t xml:space="preserve">Документ: </w:t>
      </w:r>
      <w:hyperlink r:id="rId339" w:history="1">
        <w:r>
          <w:rPr>
            <w:i/>
            <w:color w:val="0000FF"/>
          </w:rPr>
          <w:t>Постановление</w:t>
        </w:r>
      </w:hyperlink>
      <w:r>
        <w:rPr>
          <w:i/>
        </w:rPr>
        <w:t xml:space="preserve"> Правления ПФ РФ от 06.12.2018 N 507п</w:t>
      </w:r>
    </w:p>
    <w:p w:rsidR="00E15252" w:rsidRDefault="00E15252">
      <w:pPr>
        <w:pStyle w:val="ConsPlusNormal"/>
        <w:ind w:firstLine="540"/>
        <w:jc w:val="both"/>
      </w:pPr>
    </w:p>
    <w:p w:rsidR="00E15252" w:rsidRDefault="00E15252">
      <w:pPr>
        <w:pStyle w:val="ConsPlusTitle"/>
        <w:jc w:val="center"/>
        <w:outlineLvl w:val="0"/>
      </w:pPr>
      <w:r>
        <w:t>Контрольно-кассовая техника</w:t>
      </w:r>
    </w:p>
    <w:p w:rsidR="00E15252" w:rsidRDefault="00E15252">
      <w:pPr>
        <w:pStyle w:val="ConsPlusNormal"/>
        <w:ind w:firstLine="540"/>
        <w:jc w:val="both"/>
      </w:pPr>
    </w:p>
    <w:p w:rsidR="00E15252" w:rsidRDefault="00E15252">
      <w:pPr>
        <w:pStyle w:val="ConsPlusTitle"/>
        <w:jc w:val="center"/>
        <w:outlineLvl w:val="1"/>
      </w:pPr>
      <w:r>
        <w:t>Июль</w:t>
      </w:r>
    </w:p>
    <w:p w:rsidR="00E15252" w:rsidRDefault="00E15252">
      <w:pPr>
        <w:pStyle w:val="ConsPlusNormal"/>
        <w:jc w:val="center"/>
      </w:pPr>
    </w:p>
    <w:p w:rsidR="00E15252" w:rsidRDefault="00E15252">
      <w:pPr>
        <w:pStyle w:val="ConsPlusNormal"/>
        <w:ind w:firstLine="540"/>
        <w:jc w:val="both"/>
        <w:outlineLvl w:val="2"/>
      </w:pPr>
      <w:r>
        <w:rPr>
          <w:b/>
        </w:rPr>
        <w:t>Завершается последний этап перехода на онлайн-кассы</w:t>
      </w:r>
    </w:p>
    <w:p w:rsidR="00E15252" w:rsidRDefault="00E15252">
      <w:pPr>
        <w:pStyle w:val="ConsPlusNormal"/>
        <w:spacing w:before="220"/>
        <w:ind w:firstLine="540"/>
        <w:jc w:val="both"/>
      </w:pPr>
      <w:r>
        <w:t>С 1 июля 2019 года ККТ нужно начать применять в следующих случаях:</w:t>
      </w:r>
    </w:p>
    <w:p w:rsidR="00E15252" w:rsidRDefault="00E15252">
      <w:pPr>
        <w:pStyle w:val="ConsPlusNormal"/>
        <w:spacing w:before="220"/>
        <w:ind w:firstLine="540"/>
        <w:jc w:val="both"/>
      </w:pPr>
      <w:r>
        <w:t xml:space="preserve">- </w:t>
      </w:r>
      <w:hyperlink r:id="rId340" w:history="1">
        <w:r>
          <w:rPr>
            <w:color w:val="0000FF"/>
          </w:rPr>
          <w:t>продажа билетов</w:t>
        </w:r>
      </w:hyperlink>
      <w:r>
        <w:t xml:space="preserve"> водителем или кондуктором в общественном транспорте;</w:t>
      </w:r>
    </w:p>
    <w:p w:rsidR="00E15252" w:rsidRDefault="00E15252">
      <w:pPr>
        <w:pStyle w:val="ConsPlusNormal"/>
        <w:spacing w:before="220"/>
        <w:ind w:firstLine="540"/>
        <w:jc w:val="both"/>
      </w:pPr>
      <w:proofErr w:type="gramStart"/>
      <w:r>
        <w:t xml:space="preserve">- ИП на </w:t>
      </w:r>
      <w:r>
        <w:rPr>
          <w:b/>
        </w:rPr>
        <w:t>ПСН</w:t>
      </w:r>
      <w:r>
        <w:t xml:space="preserve"> </w:t>
      </w:r>
      <w:hyperlink r:id="rId341" w:history="1">
        <w:r>
          <w:rPr>
            <w:color w:val="0000FF"/>
          </w:rPr>
          <w:t>не занимаются розничной торговлей, общественным питанием</w:t>
        </w:r>
      </w:hyperlink>
      <w:r>
        <w:t xml:space="preserve"> и </w:t>
      </w:r>
      <w:hyperlink r:id="rId342" w:history="1">
        <w:r>
          <w:rPr>
            <w:color w:val="0000FF"/>
          </w:rPr>
          <w:t>не освобождены от кассы</w:t>
        </w:r>
      </w:hyperlink>
      <w:r>
        <w:t>;</w:t>
      </w:r>
      <w:proofErr w:type="gramEnd"/>
    </w:p>
    <w:p w:rsidR="00E15252" w:rsidRDefault="00E15252">
      <w:pPr>
        <w:pStyle w:val="ConsPlusNormal"/>
        <w:spacing w:before="220"/>
        <w:ind w:firstLine="540"/>
        <w:jc w:val="both"/>
      </w:pPr>
      <w:r>
        <w:t xml:space="preserve">- ИП на </w:t>
      </w:r>
      <w:r>
        <w:rPr>
          <w:b/>
        </w:rPr>
        <w:t>ПСН</w:t>
      </w:r>
      <w:r>
        <w:t xml:space="preserve"> </w:t>
      </w:r>
      <w:hyperlink r:id="rId343" w:history="1">
        <w:r>
          <w:rPr>
            <w:color w:val="0000FF"/>
          </w:rPr>
          <w:t>без работников торгуют в розницу или оказывают услуги общественного питания</w:t>
        </w:r>
      </w:hyperlink>
      <w:r>
        <w:t>;</w:t>
      </w:r>
    </w:p>
    <w:p w:rsidR="00E15252" w:rsidRDefault="00E15252">
      <w:pPr>
        <w:pStyle w:val="ConsPlusNormal"/>
        <w:spacing w:before="220"/>
        <w:ind w:firstLine="540"/>
        <w:jc w:val="both"/>
      </w:pPr>
      <w:r>
        <w:t xml:space="preserve">- организации и ИП на </w:t>
      </w:r>
      <w:r>
        <w:rPr>
          <w:b/>
        </w:rPr>
        <w:t>ЕНВД</w:t>
      </w:r>
      <w:r>
        <w:t xml:space="preserve"> </w:t>
      </w:r>
      <w:hyperlink r:id="rId344" w:history="1">
        <w:r>
          <w:rPr>
            <w:color w:val="0000FF"/>
          </w:rPr>
          <w:t>не занимаются розничной торговлей и не оказывают услуг общественного питания</w:t>
        </w:r>
      </w:hyperlink>
      <w:r>
        <w:t>;</w:t>
      </w:r>
    </w:p>
    <w:p w:rsidR="00E15252" w:rsidRDefault="00E15252">
      <w:pPr>
        <w:pStyle w:val="ConsPlusNormal"/>
        <w:spacing w:before="220"/>
        <w:ind w:firstLine="540"/>
        <w:jc w:val="both"/>
      </w:pPr>
      <w:r>
        <w:t xml:space="preserve">- ИП на </w:t>
      </w:r>
      <w:r>
        <w:rPr>
          <w:b/>
        </w:rPr>
        <w:t>ЕНВД</w:t>
      </w:r>
      <w:r>
        <w:t xml:space="preserve"> </w:t>
      </w:r>
      <w:hyperlink r:id="rId345" w:history="1">
        <w:r>
          <w:rPr>
            <w:color w:val="0000FF"/>
          </w:rPr>
          <w:t>без работников торгуют в розницу или оказывают услуги общественного питания</w:t>
        </w:r>
      </w:hyperlink>
      <w:r>
        <w:t>;</w:t>
      </w:r>
    </w:p>
    <w:p w:rsidR="00E15252" w:rsidRDefault="00E15252">
      <w:pPr>
        <w:pStyle w:val="ConsPlusNormal"/>
        <w:spacing w:before="220"/>
        <w:ind w:firstLine="540"/>
        <w:jc w:val="both"/>
      </w:pPr>
      <w:r>
        <w:t xml:space="preserve">- организации и ИП на </w:t>
      </w:r>
      <w:proofErr w:type="gramStart"/>
      <w:r>
        <w:rPr>
          <w:b/>
        </w:rPr>
        <w:t>ОСН</w:t>
      </w:r>
      <w:proofErr w:type="gramEnd"/>
      <w:r>
        <w:rPr>
          <w:b/>
        </w:rPr>
        <w:t xml:space="preserve"> и УСН</w:t>
      </w:r>
      <w:r>
        <w:t xml:space="preserve"> </w:t>
      </w:r>
      <w:hyperlink r:id="rId346" w:history="1">
        <w:r>
          <w:rPr>
            <w:color w:val="0000FF"/>
          </w:rPr>
          <w:t>оказывают услуги населению</w:t>
        </w:r>
      </w:hyperlink>
      <w:r>
        <w:t xml:space="preserve"> (кроме услуг общественного питания);</w:t>
      </w:r>
    </w:p>
    <w:p w:rsidR="00E15252" w:rsidRDefault="00E15252">
      <w:pPr>
        <w:pStyle w:val="ConsPlusNormal"/>
        <w:spacing w:before="220"/>
        <w:ind w:firstLine="540"/>
        <w:jc w:val="both"/>
      </w:pPr>
      <w:r>
        <w:t xml:space="preserve">- организации и ИП на </w:t>
      </w:r>
      <w:proofErr w:type="gramStart"/>
      <w:r>
        <w:rPr>
          <w:b/>
        </w:rPr>
        <w:t>ОСН</w:t>
      </w:r>
      <w:proofErr w:type="gramEnd"/>
      <w:r>
        <w:rPr>
          <w:b/>
        </w:rPr>
        <w:t xml:space="preserve"> и УСН</w:t>
      </w:r>
      <w:r>
        <w:t xml:space="preserve"> </w:t>
      </w:r>
      <w:hyperlink r:id="rId347" w:history="1">
        <w:r>
          <w:rPr>
            <w:color w:val="0000FF"/>
          </w:rPr>
          <w:t>без сотрудников оказывают услуги общественного питания</w:t>
        </w:r>
      </w:hyperlink>
      <w:r>
        <w:t>;</w:t>
      </w:r>
    </w:p>
    <w:p w:rsidR="00E15252" w:rsidRDefault="00E15252">
      <w:pPr>
        <w:pStyle w:val="ConsPlusNormal"/>
        <w:spacing w:before="220"/>
        <w:ind w:firstLine="540"/>
        <w:jc w:val="both"/>
      </w:pPr>
      <w:r>
        <w:t xml:space="preserve">- ИП без работников </w:t>
      </w:r>
      <w:hyperlink r:id="rId348" w:history="1">
        <w:r>
          <w:rPr>
            <w:color w:val="0000FF"/>
          </w:rPr>
          <w:t>торгуют через автоматы</w:t>
        </w:r>
      </w:hyperlink>
      <w:r>
        <w:t>;</w:t>
      </w:r>
    </w:p>
    <w:p w:rsidR="00E15252" w:rsidRDefault="00E15252">
      <w:pPr>
        <w:pStyle w:val="ConsPlusNormal"/>
        <w:spacing w:before="220"/>
        <w:ind w:firstLine="540"/>
        <w:jc w:val="both"/>
      </w:pPr>
      <w:r>
        <w:t xml:space="preserve">- </w:t>
      </w:r>
      <w:hyperlink r:id="rId349" w:history="1">
        <w:r>
          <w:rPr>
            <w:color w:val="0000FF"/>
          </w:rPr>
          <w:t>расчеты организаций (ИП) с физлицами в безналичном порядке</w:t>
        </w:r>
      </w:hyperlink>
      <w:r>
        <w:t xml:space="preserve">, например через кассу банка (исключение - оплата через </w:t>
      </w:r>
      <w:hyperlink r:id="rId350" w:history="1">
        <w:r>
          <w:rPr>
            <w:color w:val="0000FF"/>
          </w:rPr>
          <w:t>ЭСП</w:t>
        </w:r>
      </w:hyperlink>
      <w:r>
        <w:t>);</w:t>
      </w:r>
    </w:p>
    <w:p w:rsidR="00E15252" w:rsidRDefault="00E15252">
      <w:pPr>
        <w:pStyle w:val="ConsPlusNormal"/>
        <w:spacing w:before="220"/>
        <w:ind w:firstLine="540"/>
        <w:jc w:val="both"/>
      </w:pPr>
      <w:r>
        <w:t xml:space="preserve">- </w:t>
      </w:r>
      <w:hyperlink r:id="rId351" w:history="1">
        <w:r>
          <w:rPr>
            <w:color w:val="0000FF"/>
          </w:rPr>
          <w:t>прием организациями (ИП) платы за жилое помещение и коммунальные услуги</w:t>
        </w:r>
      </w:hyperlink>
      <w:r>
        <w:t>;</w:t>
      </w:r>
    </w:p>
    <w:p w:rsidR="00E15252" w:rsidRDefault="00E15252">
      <w:pPr>
        <w:pStyle w:val="ConsPlusNormal"/>
        <w:spacing w:before="220"/>
        <w:ind w:firstLine="540"/>
        <w:jc w:val="both"/>
      </w:pPr>
      <w:r>
        <w:t xml:space="preserve">- </w:t>
      </w:r>
      <w:hyperlink r:id="rId352" w:history="1">
        <w:r>
          <w:rPr>
            <w:color w:val="0000FF"/>
          </w:rPr>
          <w:t>зачет и возврат организациями (ИП) предоплаты и авансов</w:t>
        </w:r>
      </w:hyperlink>
      <w:r>
        <w:t>;</w:t>
      </w:r>
    </w:p>
    <w:p w:rsidR="00E15252" w:rsidRDefault="00E15252">
      <w:pPr>
        <w:pStyle w:val="ConsPlusNormal"/>
        <w:spacing w:before="220"/>
        <w:ind w:firstLine="540"/>
        <w:jc w:val="both"/>
      </w:pPr>
      <w:r>
        <w:t xml:space="preserve">- </w:t>
      </w:r>
      <w:hyperlink r:id="rId353" w:history="1">
        <w:r>
          <w:rPr>
            <w:color w:val="0000FF"/>
          </w:rPr>
          <w:t>выдача организациями (ИП) займов для оплаты товаров, работ, услуг</w:t>
        </w:r>
      </w:hyperlink>
      <w:r>
        <w:t>.</w:t>
      </w:r>
    </w:p>
    <w:p w:rsidR="00E15252" w:rsidRDefault="00E15252">
      <w:pPr>
        <w:pStyle w:val="ConsPlusNormal"/>
        <w:spacing w:before="220"/>
        <w:ind w:firstLine="540"/>
        <w:jc w:val="both"/>
      </w:pPr>
      <w:r>
        <w:rPr>
          <w:i/>
        </w:rPr>
        <w:t xml:space="preserve">Документы: Федеральный </w:t>
      </w:r>
      <w:hyperlink r:id="rId354" w:history="1">
        <w:r>
          <w:rPr>
            <w:i/>
            <w:color w:val="0000FF"/>
          </w:rPr>
          <w:t>закон</w:t>
        </w:r>
      </w:hyperlink>
      <w:r>
        <w:rPr>
          <w:i/>
        </w:rPr>
        <w:t xml:space="preserve"> от 03.07.2018 N 192-ФЗ; Федеральный </w:t>
      </w:r>
      <w:hyperlink r:id="rId355" w:history="1">
        <w:r>
          <w:rPr>
            <w:i/>
            <w:color w:val="0000FF"/>
          </w:rPr>
          <w:t>закон</w:t>
        </w:r>
      </w:hyperlink>
      <w:r>
        <w:rPr>
          <w:i/>
        </w:rPr>
        <w:t xml:space="preserve"> от 27.11.2017 N 337-ФЗ</w:t>
      </w:r>
    </w:p>
    <w:p w:rsidR="00E15252" w:rsidRDefault="00E15252">
      <w:pPr>
        <w:pStyle w:val="ConsPlusNormal"/>
        <w:ind w:firstLine="540"/>
        <w:jc w:val="both"/>
      </w:pPr>
    </w:p>
    <w:p w:rsidR="00E15252" w:rsidRDefault="00E15252">
      <w:pPr>
        <w:pStyle w:val="ConsPlusNormal"/>
        <w:ind w:firstLine="540"/>
        <w:jc w:val="both"/>
        <w:outlineLvl w:val="2"/>
      </w:pPr>
      <w:r>
        <w:rPr>
          <w:b/>
        </w:rPr>
        <w:t>На чеках нужно будет указывать данные клиента</w:t>
      </w:r>
    </w:p>
    <w:p w:rsidR="00E15252" w:rsidRDefault="00E15252">
      <w:pPr>
        <w:pStyle w:val="ConsPlusNormal"/>
        <w:spacing w:before="220"/>
        <w:ind w:firstLine="540"/>
        <w:jc w:val="both"/>
      </w:pPr>
      <w:r>
        <w:t>С 1 июля 2019 года нужно будет вносить в чек данные клиента в трех случаях:</w:t>
      </w:r>
    </w:p>
    <w:p w:rsidR="00E15252" w:rsidRDefault="00E15252">
      <w:pPr>
        <w:pStyle w:val="ConsPlusNormal"/>
        <w:spacing w:before="220"/>
        <w:ind w:firstLine="540"/>
        <w:jc w:val="both"/>
      </w:pPr>
      <w:r>
        <w:t xml:space="preserve">- </w:t>
      </w:r>
      <w:hyperlink r:id="rId356" w:history="1">
        <w:r>
          <w:rPr>
            <w:color w:val="0000FF"/>
          </w:rPr>
          <w:t>расчет между организациями, ИП наличными или по карте</w:t>
        </w:r>
      </w:hyperlink>
      <w:r>
        <w:t>;</w:t>
      </w:r>
    </w:p>
    <w:p w:rsidR="00E15252" w:rsidRDefault="00E15252">
      <w:pPr>
        <w:pStyle w:val="ConsPlusNormal"/>
        <w:spacing w:before="220"/>
        <w:ind w:firstLine="540"/>
        <w:jc w:val="both"/>
      </w:pPr>
      <w:r>
        <w:t xml:space="preserve">- </w:t>
      </w:r>
      <w:hyperlink r:id="rId357" w:history="1">
        <w:r>
          <w:rPr>
            <w:color w:val="0000FF"/>
          </w:rPr>
          <w:t>выплата выигрыша от азартных игр, лотерей</w:t>
        </w:r>
      </w:hyperlink>
      <w:r>
        <w:t>;</w:t>
      </w:r>
    </w:p>
    <w:p w:rsidR="00E15252" w:rsidRDefault="00E15252">
      <w:pPr>
        <w:pStyle w:val="ConsPlusNormal"/>
        <w:spacing w:before="220"/>
        <w:ind w:firstLine="540"/>
        <w:jc w:val="both"/>
      </w:pPr>
      <w:r>
        <w:t xml:space="preserve">- </w:t>
      </w:r>
      <w:hyperlink r:id="rId358" w:history="1">
        <w:r>
          <w:rPr>
            <w:color w:val="0000FF"/>
          </w:rPr>
          <w:t>прием страховой премии или страховая выплата</w:t>
        </w:r>
      </w:hyperlink>
      <w:r>
        <w:t>.</w:t>
      </w:r>
    </w:p>
    <w:p w:rsidR="00E15252" w:rsidRDefault="00E15252">
      <w:pPr>
        <w:pStyle w:val="ConsPlusNormal"/>
        <w:spacing w:before="220"/>
        <w:ind w:firstLine="540"/>
        <w:jc w:val="both"/>
      </w:pPr>
      <w:r>
        <w:t xml:space="preserve">В первом случае </w:t>
      </w:r>
      <w:hyperlink r:id="rId359" w:history="1">
        <w:r>
          <w:rPr>
            <w:color w:val="0000FF"/>
          </w:rPr>
          <w:t>по закону</w:t>
        </w:r>
      </w:hyperlink>
      <w:r>
        <w:t xml:space="preserve"> может потребоваться указывать также сведения о стране происхождения товара, сумму акциза и регистрационный номер таможенной декларации.</w:t>
      </w:r>
    </w:p>
    <w:p w:rsidR="00E15252" w:rsidRDefault="00E15252">
      <w:pPr>
        <w:pStyle w:val="ConsPlusNormal"/>
        <w:spacing w:before="220"/>
        <w:ind w:firstLine="540"/>
        <w:jc w:val="both"/>
      </w:pPr>
      <w:r>
        <w:rPr>
          <w:i/>
        </w:rPr>
        <w:t xml:space="preserve">Документ: Федеральный </w:t>
      </w:r>
      <w:hyperlink r:id="rId360" w:history="1">
        <w:r>
          <w:rPr>
            <w:i/>
            <w:color w:val="0000FF"/>
          </w:rPr>
          <w:t>закон</w:t>
        </w:r>
      </w:hyperlink>
      <w:r>
        <w:rPr>
          <w:i/>
        </w:rPr>
        <w:t xml:space="preserve"> от 03.07.2018 N 192-ФЗ</w:t>
      </w:r>
    </w:p>
    <w:p w:rsidR="00E15252" w:rsidRDefault="00E15252">
      <w:pPr>
        <w:pStyle w:val="ConsPlusNormal"/>
        <w:jc w:val="center"/>
      </w:pPr>
    </w:p>
    <w:p w:rsidR="00E15252" w:rsidRDefault="00E15252">
      <w:pPr>
        <w:pStyle w:val="ConsPlusTitle"/>
        <w:jc w:val="center"/>
        <w:outlineLvl w:val="1"/>
      </w:pPr>
      <w:r>
        <w:t>Январь</w:t>
      </w:r>
    </w:p>
    <w:p w:rsidR="00E15252" w:rsidRDefault="00E15252">
      <w:pPr>
        <w:pStyle w:val="ConsPlusNormal"/>
        <w:jc w:val="center"/>
      </w:pPr>
    </w:p>
    <w:p w:rsidR="00E15252" w:rsidRDefault="00E15252">
      <w:pPr>
        <w:pStyle w:val="ConsPlusNormal"/>
        <w:ind w:firstLine="540"/>
        <w:jc w:val="both"/>
        <w:outlineLvl w:val="2"/>
      </w:pPr>
      <w:r>
        <w:rPr>
          <w:b/>
        </w:rPr>
        <w:t>Нельзя пользоваться форматами фискальных документов версии 1.0</w:t>
      </w:r>
    </w:p>
    <w:p w:rsidR="00E15252" w:rsidRDefault="00E15252">
      <w:pPr>
        <w:pStyle w:val="ConsPlusNormal"/>
        <w:spacing w:before="220"/>
        <w:ind w:firstLine="540"/>
        <w:jc w:val="both"/>
      </w:pPr>
      <w:r>
        <w:t xml:space="preserve">С 1 января 2019 года версия ФФД 1.0 утратила силу. Нужно </w:t>
      </w:r>
      <w:hyperlink r:id="rId361" w:history="1">
        <w:r>
          <w:rPr>
            <w:color w:val="0000FF"/>
          </w:rPr>
          <w:t>обратиться</w:t>
        </w:r>
      </w:hyperlink>
      <w:r>
        <w:t xml:space="preserve"> к производителю ККТ и перейти на версию 1.05. Обратите внимание: не все модели касс ее поддерживают.</w:t>
      </w:r>
    </w:p>
    <w:p w:rsidR="00E15252" w:rsidRDefault="00E15252">
      <w:pPr>
        <w:pStyle w:val="ConsPlusNormal"/>
        <w:spacing w:before="220"/>
        <w:ind w:firstLine="540"/>
        <w:jc w:val="both"/>
      </w:pPr>
      <w:r>
        <w:t>Проверьте, может ли ваша касса работать с новым ФФД, по реестру ККТ.</w:t>
      </w:r>
    </w:p>
    <w:p w:rsidR="00E15252" w:rsidRDefault="00E15252">
      <w:pPr>
        <w:pStyle w:val="ConsPlusNormal"/>
        <w:ind w:firstLine="540"/>
        <w:jc w:val="both"/>
      </w:pPr>
    </w:p>
    <w:p w:rsidR="00E15252" w:rsidRDefault="00E15252">
      <w:pPr>
        <w:pStyle w:val="ConsPlusNormal"/>
        <w:ind w:firstLine="540"/>
        <w:jc w:val="both"/>
      </w:pPr>
      <w:r>
        <w:t>Как выглядит реестр</w:t>
      </w:r>
    </w:p>
    <w:p w:rsidR="00E15252" w:rsidRDefault="00625B28">
      <w:pPr>
        <w:pStyle w:val="ConsPlusNormal"/>
        <w:spacing w:before="220"/>
        <w:jc w:val="center"/>
      </w:pPr>
      <w:r>
        <w:rPr>
          <w:position w:val="-252"/>
        </w:rPr>
        <w:pict>
          <v:shape id="_x0000_i1032" style="width:467.25pt;height:263.25pt" coordsize="" o:spt="100" adj="0,,0" path="" filled="f" stroked="f">
            <v:stroke joinstyle="miter"/>
            <v:imagedata r:id="rId362" o:title="base_1_312840_32775"/>
            <v:formulas/>
            <v:path o:connecttype="segments"/>
          </v:shape>
        </w:pict>
      </w:r>
    </w:p>
    <w:p w:rsidR="00E15252" w:rsidRDefault="00E15252">
      <w:pPr>
        <w:pStyle w:val="ConsPlusNormal"/>
        <w:jc w:val="both"/>
      </w:pPr>
    </w:p>
    <w:p w:rsidR="00E15252" w:rsidRDefault="00E15252">
      <w:pPr>
        <w:pStyle w:val="ConsPlusNormal"/>
        <w:ind w:firstLine="540"/>
        <w:jc w:val="both"/>
      </w:pPr>
      <w:r>
        <w:t xml:space="preserve">ФНС </w:t>
      </w:r>
      <w:hyperlink r:id="rId363" w:history="1">
        <w:r>
          <w:rPr>
            <w:color w:val="0000FF"/>
          </w:rPr>
          <w:t>разъяснила</w:t>
        </w:r>
      </w:hyperlink>
      <w:r>
        <w:t xml:space="preserve">: переход пользователей с версии 1.0 на версию 1.05 проходит </w:t>
      </w:r>
      <w:r>
        <w:rPr>
          <w:b/>
        </w:rPr>
        <w:t>без замены</w:t>
      </w:r>
      <w:r>
        <w:t xml:space="preserve"> фискального накопителя и </w:t>
      </w:r>
      <w:r>
        <w:rPr>
          <w:b/>
        </w:rPr>
        <w:t>без перерегистрации</w:t>
      </w:r>
      <w:r>
        <w:t xml:space="preserve"> ККТ в налоговых органах.</w:t>
      </w:r>
    </w:p>
    <w:p w:rsidR="00E15252" w:rsidRDefault="00E15252">
      <w:pPr>
        <w:pStyle w:val="ConsPlusNormal"/>
        <w:spacing w:before="220"/>
        <w:ind w:firstLine="540"/>
        <w:jc w:val="both"/>
      </w:pPr>
      <w:r>
        <w:t xml:space="preserve">Кассы, которые не переведены на ФФД 1.05, налоговики сами </w:t>
      </w:r>
      <w:hyperlink r:id="rId364" w:history="1">
        <w:r>
          <w:rPr>
            <w:color w:val="0000FF"/>
          </w:rPr>
          <w:t>снимают с учета</w:t>
        </w:r>
      </w:hyperlink>
      <w:r>
        <w:t xml:space="preserve">. После обновления их </w:t>
      </w:r>
      <w:hyperlink r:id="rId365" w:history="1">
        <w:r>
          <w:rPr>
            <w:color w:val="0000FF"/>
          </w:rPr>
          <w:t>можно снова зарегистрировать</w:t>
        </w:r>
      </w:hyperlink>
      <w:r>
        <w:t>.</w:t>
      </w:r>
    </w:p>
    <w:p w:rsidR="00E15252" w:rsidRDefault="00E15252">
      <w:pPr>
        <w:pStyle w:val="ConsPlusNormal"/>
        <w:spacing w:before="220"/>
        <w:ind w:firstLine="540"/>
        <w:jc w:val="both"/>
      </w:pPr>
      <w:r>
        <w:rPr>
          <w:i/>
        </w:rPr>
        <w:t xml:space="preserve">Документ: </w:t>
      </w:r>
      <w:hyperlink r:id="rId366" w:history="1">
        <w:r>
          <w:rPr>
            <w:i/>
            <w:color w:val="0000FF"/>
          </w:rPr>
          <w:t>Приказ</w:t>
        </w:r>
      </w:hyperlink>
      <w:r>
        <w:rPr>
          <w:i/>
        </w:rPr>
        <w:t xml:space="preserve"> ФНС России от 21.03.2017 N ММВ-7-20/229@</w:t>
      </w:r>
    </w:p>
    <w:p w:rsidR="00E15252" w:rsidRDefault="00E15252">
      <w:pPr>
        <w:pStyle w:val="ConsPlusNormal"/>
        <w:ind w:firstLine="540"/>
        <w:jc w:val="both"/>
      </w:pPr>
    </w:p>
    <w:p w:rsidR="00E15252" w:rsidRDefault="00E15252">
      <w:pPr>
        <w:pStyle w:val="ConsPlusNormal"/>
        <w:ind w:firstLine="540"/>
        <w:jc w:val="both"/>
        <w:outlineLvl w:val="2"/>
      </w:pPr>
      <w:r>
        <w:rPr>
          <w:b/>
        </w:rPr>
        <w:t>Пробивать чеки нужно с учетом новой ставки НДС</w:t>
      </w:r>
    </w:p>
    <w:p w:rsidR="00E15252" w:rsidRDefault="00E15252">
      <w:pPr>
        <w:pStyle w:val="ConsPlusNormal"/>
        <w:spacing w:before="220"/>
        <w:ind w:firstLine="540"/>
        <w:jc w:val="both"/>
      </w:pPr>
      <w:r>
        <w:t xml:space="preserve">ФНС </w:t>
      </w:r>
      <w:hyperlink r:id="rId367" w:history="1">
        <w:r>
          <w:rPr>
            <w:color w:val="0000FF"/>
          </w:rPr>
          <w:t>поменяла</w:t>
        </w:r>
      </w:hyperlink>
      <w:r>
        <w:t xml:space="preserve"> форматы чеков ККТ. Основные корректировки, которые действуют с января:</w:t>
      </w:r>
    </w:p>
    <w:p w:rsidR="00E15252" w:rsidRDefault="00E15252">
      <w:pPr>
        <w:pStyle w:val="ConsPlusNormal"/>
        <w:spacing w:before="220"/>
        <w:ind w:firstLine="540"/>
        <w:jc w:val="both"/>
      </w:pPr>
      <w:r>
        <w:t>- учли повышение ставки НДС с 2019 года;</w:t>
      </w:r>
    </w:p>
    <w:p w:rsidR="00E15252" w:rsidRDefault="00E15252">
      <w:pPr>
        <w:pStyle w:val="ConsPlusNormal"/>
        <w:spacing w:before="220"/>
        <w:ind w:firstLine="540"/>
        <w:jc w:val="both"/>
      </w:pPr>
      <w:r>
        <w:t>- название тега 1162 "код товарной номенклатуры" поменяли на "код товара", чтобы использовать тег для маркированных товаров.</w:t>
      </w:r>
    </w:p>
    <w:p w:rsidR="00E15252" w:rsidRDefault="00E15252">
      <w:pPr>
        <w:pStyle w:val="ConsPlusNormal"/>
        <w:spacing w:before="220"/>
        <w:ind w:firstLine="540"/>
        <w:jc w:val="both"/>
      </w:pPr>
      <w:r>
        <w:t>Обновите программное обеспечение, чтобы отражать операции корректно.</w:t>
      </w:r>
    </w:p>
    <w:p w:rsidR="00E15252" w:rsidRDefault="00E15252">
      <w:pPr>
        <w:pStyle w:val="ConsPlusNormal"/>
        <w:spacing w:before="220"/>
        <w:ind w:firstLine="540"/>
        <w:jc w:val="both"/>
      </w:pPr>
      <w:r>
        <w:t xml:space="preserve">ФНС выпустила </w:t>
      </w:r>
      <w:hyperlink r:id="rId368" w:history="1">
        <w:r>
          <w:rPr>
            <w:color w:val="0000FF"/>
          </w:rPr>
          <w:t>разъяснения</w:t>
        </w:r>
      </w:hyperlink>
      <w:r>
        <w:t xml:space="preserve"> об обновлении ККТ под новую ставку. Они важны и для тех, кто не обновил кассы до конца 2018 года, и для тех, кто успел это сделать. Первым дали отсрочку, вторым разрешили вручную менять настройки кассы, если в 2019 году нужно пробить чек со старой ставкой.</w:t>
      </w:r>
    </w:p>
    <w:p w:rsidR="00E15252" w:rsidRDefault="00E15252">
      <w:pPr>
        <w:pStyle w:val="ConsPlusNormal"/>
        <w:spacing w:before="220"/>
        <w:ind w:firstLine="540"/>
        <w:jc w:val="both"/>
      </w:pPr>
      <w:r>
        <w:rPr>
          <w:i/>
        </w:rPr>
        <w:t xml:space="preserve">Документ: </w:t>
      </w:r>
      <w:hyperlink r:id="rId369" w:history="1">
        <w:r>
          <w:rPr>
            <w:i/>
            <w:color w:val="0000FF"/>
          </w:rPr>
          <w:t>Приказ</w:t>
        </w:r>
      </w:hyperlink>
      <w:r>
        <w:rPr>
          <w:i/>
        </w:rPr>
        <w:t xml:space="preserve"> ФНС России от 22.10.2018 N ММВ-7-20/605@</w:t>
      </w:r>
    </w:p>
    <w:p w:rsidR="00E15252" w:rsidRDefault="00E15252">
      <w:pPr>
        <w:pStyle w:val="ConsPlusNormal"/>
        <w:jc w:val="center"/>
      </w:pPr>
    </w:p>
    <w:p w:rsidR="00E15252" w:rsidRDefault="00E15252">
      <w:pPr>
        <w:pStyle w:val="ConsPlusTitle"/>
        <w:jc w:val="center"/>
        <w:outlineLvl w:val="0"/>
      </w:pPr>
      <w:r>
        <w:t>Другие изменения, о которых стоит знать бухгалтеру</w:t>
      </w:r>
    </w:p>
    <w:p w:rsidR="00E15252" w:rsidRDefault="00E1525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5252">
        <w:trPr>
          <w:jc w:val="center"/>
        </w:trPr>
        <w:tc>
          <w:tcPr>
            <w:tcW w:w="9294" w:type="dxa"/>
            <w:tcBorders>
              <w:top w:val="nil"/>
              <w:left w:val="single" w:sz="24" w:space="0" w:color="CED3F1"/>
              <w:bottom w:val="nil"/>
              <w:right w:val="single" w:sz="24" w:space="0" w:color="F4F3F8"/>
            </w:tcBorders>
            <w:shd w:val="clear" w:color="auto" w:fill="F4F3F8"/>
          </w:tcPr>
          <w:p w:rsidR="00E15252" w:rsidRDefault="00E15252">
            <w:pPr>
              <w:pStyle w:val="ConsPlusNormal"/>
              <w:jc w:val="both"/>
            </w:pPr>
            <w:proofErr w:type="spellStart"/>
            <w:r>
              <w:rPr>
                <w:color w:val="392C69"/>
              </w:rPr>
              <w:t>КонсультантПлюс</w:t>
            </w:r>
            <w:proofErr w:type="spellEnd"/>
            <w:r>
              <w:rPr>
                <w:color w:val="392C69"/>
              </w:rPr>
              <w:t>: примечание.</w:t>
            </w:r>
          </w:p>
          <w:p w:rsidR="00E15252" w:rsidRDefault="00E15252">
            <w:pPr>
              <w:pStyle w:val="ConsPlusNormal"/>
              <w:jc w:val="both"/>
            </w:pPr>
            <w:r>
              <w:rPr>
                <w:color w:val="392C69"/>
              </w:rPr>
              <w:t xml:space="preserve">Об изменениях в формах </w:t>
            </w:r>
            <w:proofErr w:type="spellStart"/>
            <w:r>
              <w:rPr>
                <w:color w:val="392C69"/>
              </w:rPr>
              <w:t>статотчетности</w:t>
            </w:r>
            <w:proofErr w:type="spellEnd"/>
            <w:r>
              <w:rPr>
                <w:color w:val="392C69"/>
              </w:rPr>
              <w:t xml:space="preserve"> в 2019 году читайте в </w:t>
            </w:r>
            <w:hyperlink r:id="rId370" w:history="1">
              <w:r>
                <w:rPr>
                  <w:color w:val="0000FF"/>
                </w:rPr>
                <w:t>обзоре</w:t>
              </w:r>
            </w:hyperlink>
            <w:r>
              <w:rPr>
                <w:color w:val="392C69"/>
              </w:rPr>
              <w:t>.</w:t>
            </w:r>
          </w:p>
        </w:tc>
      </w:tr>
    </w:tbl>
    <w:p w:rsidR="00E15252" w:rsidRDefault="00E15252">
      <w:pPr>
        <w:pStyle w:val="ConsPlusTitle"/>
        <w:spacing w:before="280"/>
        <w:jc w:val="center"/>
        <w:outlineLvl w:val="1"/>
      </w:pPr>
      <w:r>
        <w:t>Декабрь</w:t>
      </w:r>
    </w:p>
    <w:p w:rsidR="00E15252" w:rsidRDefault="00E15252">
      <w:pPr>
        <w:pStyle w:val="ConsPlusNormal"/>
        <w:jc w:val="center"/>
      </w:pPr>
    </w:p>
    <w:p w:rsidR="00E15252" w:rsidRDefault="00E15252">
      <w:pPr>
        <w:pStyle w:val="ConsPlusNormal"/>
        <w:ind w:firstLine="540"/>
        <w:jc w:val="both"/>
        <w:outlineLvl w:val="2"/>
      </w:pPr>
      <w:bookmarkStart w:id="6" w:name="P574"/>
      <w:bookmarkEnd w:id="6"/>
      <w:r>
        <w:rPr>
          <w:b/>
        </w:rPr>
        <w:t>Обязательной маркировке будет подлежать больше товаров</w:t>
      </w:r>
    </w:p>
    <w:p w:rsidR="00E15252" w:rsidRDefault="00E15252">
      <w:pPr>
        <w:pStyle w:val="ConsPlusNormal"/>
        <w:spacing w:before="220"/>
        <w:ind w:firstLine="540"/>
        <w:jc w:val="both"/>
      </w:pPr>
      <w:r>
        <w:t>В январе вступили в силу положения, позволяющие Правительству вводить обязательную маркировку товаров средствами идентификации. С декабря потребуется маркировать:</w:t>
      </w:r>
    </w:p>
    <w:p w:rsidR="00E15252" w:rsidRDefault="00E15252">
      <w:pPr>
        <w:pStyle w:val="ConsPlusNormal"/>
        <w:spacing w:before="220"/>
        <w:ind w:firstLine="540"/>
        <w:jc w:val="both"/>
      </w:pPr>
      <w:r>
        <w:t xml:space="preserve">- </w:t>
      </w:r>
      <w:hyperlink r:id="rId371" w:history="1">
        <w:r>
          <w:rPr>
            <w:color w:val="0000FF"/>
          </w:rPr>
          <w:t>духи и туалетную воду</w:t>
        </w:r>
      </w:hyperlink>
      <w:r>
        <w:t>;</w:t>
      </w:r>
    </w:p>
    <w:p w:rsidR="00E15252" w:rsidRDefault="00E15252">
      <w:pPr>
        <w:pStyle w:val="ConsPlusNormal"/>
        <w:spacing w:before="220"/>
        <w:ind w:firstLine="540"/>
        <w:jc w:val="both"/>
      </w:pPr>
      <w:r>
        <w:t xml:space="preserve">- </w:t>
      </w:r>
      <w:hyperlink r:id="rId372" w:history="1">
        <w:r>
          <w:rPr>
            <w:color w:val="0000FF"/>
          </w:rPr>
          <w:t>пневматические резиновые шины и покрышки</w:t>
        </w:r>
      </w:hyperlink>
      <w:r>
        <w:t>;</w:t>
      </w:r>
    </w:p>
    <w:p w:rsidR="00E15252" w:rsidRDefault="00E15252">
      <w:pPr>
        <w:pStyle w:val="ConsPlusNormal"/>
        <w:spacing w:before="220"/>
        <w:ind w:firstLine="540"/>
        <w:jc w:val="both"/>
      </w:pPr>
      <w:r>
        <w:t xml:space="preserve">- </w:t>
      </w:r>
      <w:hyperlink r:id="rId373" w:history="1">
        <w:r>
          <w:rPr>
            <w:color w:val="0000FF"/>
          </w:rPr>
          <w:t>одежду из натуральной или композиционной кожи</w:t>
        </w:r>
      </w:hyperlink>
      <w:r>
        <w:t>;</w:t>
      </w:r>
    </w:p>
    <w:p w:rsidR="00E15252" w:rsidRDefault="00E15252">
      <w:pPr>
        <w:pStyle w:val="ConsPlusNormal"/>
        <w:spacing w:before="220"/>
        <w:ind w:firstLine="540"/>
        <w:jc w:val="both"/>
      </w:pPr>
      <w:r>
        <w:t xml:space="preserve">- </w:t>
      </w:r>
      <w:hyperlink r:id="rId374" w:history="1">
        <w:r>
          <w:rPr>
            <w:color w:val="0000FF"/>
          </w:rPr>
          <w:t>трикотажные блузки, блузы и блузоны</w:t>
        </w:r>
      </w:hyperlink>
      <w:r>
        <w:t>;</w:t>
      </w:r>
    </w:p>
    <w:p w:rsidR="00E15252" w:rsidRDefault="00E15252">
      <w:pPr>
        <w:pStyle w:val="ConsPlusNormal"/>
        <w:spacing w:before="220"/>
        <w:ind w:firstLine="540"/>
        <w:jc w:val="both"/>
      </w:pPr>
      <w:r>
        <w:t xml:space="preserve">- </w:t>
      </w:r>
      <w:hyperlink r:id="rId375" w:history="1">
        <w:r>
          <w:rPr>
            <w:color w:val="0000FF"/>
          </w:rPr>
          <w:t>пальто, полупальто, накидки, плащи, куртки, ветровки, штормовки и аналогичные изделия</w:t>
        </w:r>
      </w:hyperlink>
      <w:r>
        <w:t>;</w:t>
      </w:r>
    </w:p>
    <w:p w:rsidR="00E15252" w:rsidRDefault="00E15252">
      <w:pPr>
        <w:pStyle w:val="ConsPlusNormal"/>
        <w:spacing w:before="220"/>
        <w:ind w:firstLine="540"/>
        <w:jc w:val="both"/>
      </w:pPr>
      <w:r>
        <w:t xml:space="preserve">- </w:t>
      </w:r>
      <w:hyperlink r:id="rId376" w:history="1">
        <w:r>
          <w:rPr>
            <w:color w:val="0000FF"/>
          </w:rPr>
          <w:t>белье постельное, столовое, туалетное и кухонное</w:t>
        </w:r>
      </w:hyperlink>
      <w:r>
        <w:t>;</w:t>
      </w:r>
    </w:p>
    <w:p w:rsidR="00E15252" w:rsidRDefault="00E15252">
      <w:pPr>
        <w:pStyle w:val="ConsPlusNormal"/>
        <w:spacing w:before="220"/>
        <w:ind w:firstLine="540"/>
        <w:jc w:val="both"/>
      </w:pPr>
      <w:r>
        <w:t xml:space="preserve">- </w:t>
      </w:r>
      <w:hyperlink r:id="rId377" w:history="1">
        <w:r>
          <w:rPr>
            <w:color w:val="0000FF"/>
          </w:rPr>
          <w:t>фотокамеры (кроме кинокамер), фотовспышки и лампы-вспышки</w:t>
        </w:r>
      </w:hyperlink>
      <w:r>
        <w:t>.</w:t>
      </w:r>
    </w:p>
    <w:p w:rsidR="00E15252" w:rsidRDefault="00E15252">
      <w:pPr>
        <w:pStyle w:val="ConsPlusNormal"/>
        <w:spacing w:before="220"/>
        <w:ind w:firstLine="540"/>
        <w:jc w:val="both"/>
      </w:pPr>
      <w:r>
        <w:t xml:space="preserve">За продажу товаров без маркировки </w:t>
      </w:r>
      <w:proofErr w:type="spellStart"/>
      <w:r>
        <w:t>юрлицу</w:t>
      </w:r>
      <w:proofErr w:type="spellEnd"/>
      <w:r>
        <w:t xml:space="preserve"> грозит </w:t>
      </w:r>
      <w:hyperlink r:id="rId378" w:history="1">
        <w:r>
          <w:rPr>
            <w:color w:val="0000FF"/>
          </w:rPr>
          <w:t>штраф</w:t>
        </w:r>
      </w:hyperlink>
      <w:r>
        <w:t xml:space="preserve"> от 50 тыс. до 300 тыс. руб. и конфискация.</w:t>
      </w:r>
    </w:p>
    <w:p w:rsidR="00E15252" w:rsidRDefault="00E15252">
      <w:pPr>
        <w:pStyle w:val="ConsPlusNormal"/>
        <w:spacing w:before="220"/>
        <w:ind w:firstLine="540"/>
        <w:jc w:val="both"/>
      </w:pPr>
      <w:r>
        <w:rPr>
          <w:i/>
        </w:rPr>
        <w:t xml:space="preserve">Документы: Федеральный </w:t>
      </w:r>
      <w:hyperlink r:id="rId379" w:history="1">
        <w:r>
          <w:rPr>
            <w:i/>
            <w:color w:val="0000FF"/>
          </w:rPr>
          <w:t>закон</w:t>
        </w:r>
      </w:hyperlink>
      <w:r>
        <w:rPr>
          <w:i/>
        </w:rPr>
        <w:t xml:space="preserve"> от 31.12.2017 N 487-ФЗ; </w:t>
      </w:r>
      <w:hyperlink r:id="rId380" w:history="1">
        <w:r>
          <w:rPr>
            <w:i/>
            <w:color w:val="0000FF"/>
          </w:rPr>
          <w:t>Распоряжение</w:t>
        </w:r>
      </w:hyperlink>
      <w:r>
        <w:rPr>
          <w:i/>
        </w:rPr>
        <w:t xml:space="preserve"> Правительства РФ от 28.04.2018 N 792-р</w:t>
      </w:r>
    </w:p>
    <w:p w:rsidR="00E15252" w:rsidRDefault="00E15252">
      <w:pPr>
        <w:pStyle w:val="ConsPlusNormal"/>
        <w:jc w:val="center"/>
      </w:pPr>
    </w:p>
    <w:p w:rsidR="00E15252" w:rsidRDefault="00E15252">
      <w:pPr>
        <w:pStyle w:val="ConsPlusTitle"/>
        <w:jc w:val="center"/>
        <w:outlineLvl w:val="1"/>
      </w:pPr>
      <w:r>
        <w:t>Июль</w:t>
      </w:r>
    </w:p>
    <w:p w:rsidR="00E15252" w:rsidRDefault="00E15252">
      <w:pPr>
        <w:pStyle w:val="ConsPlusNormal"/>
        <w:jc w:val="center"/>
      </w:pPr>
    </w:p>
    <w:p w:rsidR="00E15252" w:rsidRDefault="00E15252">
      <w:pPr>
        <w:pStyle w:val="ConsPlusNormal"/>
        <w:ind w:firstLine="540"/>
        <w:jc w:val="both"/>
        <w:outlineLvl w:val="2"/>
      </w:pPr>
      <w:r>
        <w:rPr>
          <w:b/>
        </w:rPr>
        <w:t>Обувь будет подлежать обязательной маркировке</w:t>
      </w:r>
    </w:p>
    <w:p w:rsidR="00E15252" w:rsidRDefault="00E15252">
      <w:pPr>
        <w:pStyle w:val="ConsPlusNormal"/>
        <w:spacing w:before="220"/>
        <w:ind w:firstLine="540"/>
        <w:jc w:val="both"/>
      </w:pPr>
      <w:r>
        <w:t>В январе вступили в силу положения, позволяющие правительству вводить обязательную маркировку товаров средствами идентификации. С июля она распространится на обувные товары.</w:t>
      </w:r>
    </w:p>
    <w:p w:rsidR="00E15252" w:rsidRDefault="00E15252">
      <w:pPr>
        <w:pStyle w:val="ConsPlusNormal"/>
        <w:spacing w:before="220"/>
        <w:ind w:firstLine="540"/>
        <w:jc w:val="both"/>
      </w:pPr>
      <w:r>
        <w:t xml:space="preserve">Сейчас обувь </w:t>
      </w:r>
      <w:hyperlink r:id="rId381" w:history="1">
        <w:r>
          <w:rPr>
            <w:color w:val="0000FF"/>
          </w:rPr>
          <w:t>маркируется</w:t>
        </w:r>
      </w:hyperlink>
      <w:r>
        <w:t xml:space="preserve"> в рамках правительственного эксперимента, куда можно вступить </w:t>
      </w:r>
      <w:hyperlink r:id="rId382" w:history="1">
        <w:r>
          <w:rPr>
            <w:color w:val="0000FF"/>
          </w:rPr>
          <w:t>по желанию</w:t>
        </w:r>
      </w:hyperlink>
      <w:r>
        <w:t>.</w:t>
      </w:r>
    </w:p>
    <w:p w:rsidR="00E15252" w:rsidRDefault="00E15252">
      <w:pPr>
        <w:pStyle w:val="ConsPlusNormal"/>
        <w:spacing w:before="220"/>
        <w:ind w:firstLine="540"/>
        <w:jc w:val="both"/>
      </w:pPr>
      <w:r>
        <w:t xml:space="preserve">За продажу обуви без маркировки </w:t>
      </w:r>
      <w:proofErr w:type="spellStart"/>
      <w:r>
        <w:t>юрлицу</w:t>
      </w:r>
      <w:proofErr w:type="spellEnd"/>
      <w:r>
        <w:t xml:space="preserve"> грозит </w:t>
      </w:r>
      <w:hyperlink r:id="rId383" w:history="1">
        <w:r>
          <w:rPr>
            <w:color w:val="0000FF"/>
          </w:rPr>
          <w:t>штраф</w:t>
        </w:r>
      </w:hyperlink>
      <w:r>
        <w:t xml:space="preserve"> от 50 тыс. до 300 тыс. руб. и конфискация этих товаров.</w:t>
      </w:r>
    </w:p>
    <w:p w:rsidR="00E15252" w:rsidRDefault="00E15252">
      <w:pPr>
        <w:pStyle w:val="ConsPlusNormal"/>
        <w:spacing w:before="220"/>
        <w:ind w:firstLine="540"/>
        <w:jc w:val="both"/>
      </w:pPr>
      <w:r>
        <w:t xml:space="preserve">В </w:t>
      </w:r>
      <w:hyperlink w:anchor="P574" w:history="1">
        <w:r>
          <w:rPr>
            <w:color w:val="0000FF"/>
          </w:rPr>
          <w:t>декабре</w:t>
        </w:r>
      </w:hyperlink>
      <w:r>
        <w:t xml:space="preserve"> обязательная маркировка коснется и других товаров.</w:t>
      </w:r>
    </w:p>
    <w:p w:rsidR="00E15252" w:rsidRDefault="00E15252">
      <w:pPr>
        <w:pStyle w:val="ConsPlusNormal"/>
        <w:spacing w:before="220"/>
        <w:ind w:firstLine="540"/>
        <w:jc w:val="both"/>
      </w:pPr>
      <w:r>
        <w:rPr>
          <w:i/>
        </w:rPr>
        <w:t xml:space="preserve">Документы: Федеральный </w:t>
      </w:r>
      <w:hyperlink r:id="rId384" w:history="1">
        <w:r>
          <w:rPr>
            <w:i/>
            <w:color w:val="0000FF"/>
          </w:rPr>
          <w:t>закон</w:t>
        </w:r>
      </w:hyperlink>
      <w:r>
        <w:rPr>
          <w:i/>
        </w:rPr>
        <w:t xml:space="preserve"> от 31.12.2017 N 487-ФЗ; </w:t>
      </w:r>
      <w:hyperlink r:id="rId385" w:history="1">
        <w:r>
          <w:rPr>
            <w:i/>
            <w:color w:val="0000FF"/>
          </w:rPr>
          <w:t>Распоряжение</w:t>
        </w:r>
      </w:hyperlink>
      <w:r>
        <w:rPr>
          <w:i/>
        </w:rPr>
        <w:t xml:space="preserve"> Правительства РФ от 28.04.2018 N 792-р</w:t>
      </w:r>
    </w:p>
    <w:p w:rsidR="00E15252" w:rsidRDefault="00E15252">
      <w:pPr>
        <w:pStyle w:val="ConsPlusNormal"/>
        <w:ind w:firstLine="540"/>
        <w:jc w:val="both"/>
      </w:pPr>
    </w:p>
    <w:p w:rsidR="00E15252" w:rsidRDefault="00E15252">
      <w:pPr>
        <w:pStyle w:val="ConsPlusNormal"/>
        <w:ind w:firstLine="540"/>
        <w:jc w:val="both"/>
        <w:outlineLvl w:val="2"/>
      </w:pPr>
      <w:r>
        <w:rPr>
          <w:b/>
        </w:rPr>
        <w:t>Меркурий: переход на электронные ветеринарные документы закончится</w:t>
      </w:r>
    </w:p>
    <w:p w:rsidR="00E15252" w:rsidRDefault="00E15252">
      <w:pPr>
        <w:pStyle w:val="ConsPlusNormal"/>
        <w:spacing w:before="220"/>
        <w:ind w:firstLine="540"/>
        <w:jc w:val="both"/>
      </w:pPr>
      <w:r>
        <w:t xml:space="preserve">С </w:t>
      </w:r>
      <w:hyperlink r:id="rId386" w:history="1">
        <w:r>
          <w:rPr>
            <w:color w:val="0000FF"/>
          </w:rPr>
          <w:t>1 июля 2019 года</w:t>
        </w:r>
      </w:hyperlink>
      <w:r>
        <w:t xml:space="preserve"> электронные ветеринарные сопроводительные документы на </w:t>
      </w:r>
      <w:hyperlink r:id="rId387" w:history="1">
        <w:r>
          <w:rPr>
            <w:color w:val="0000FF"/>
          </w:rPr>
          <w:t>подконтрольные товары</w:t>
        </w:r>
      </w:hyperlink>
      <w:r>
        <w:t xml:space="preserve"> придется оформлять тем компаниям и ИП, которые по старым правилам могли вообще не оформлять ВСД.</w:t>
      </w:r>
    </w:p>
    <w:p w:rsidR="00E15252" w:rsidRDefault="00E15252">
      <w:pPr>
        <w:pStyle w:val="ConsPlusNormal"/>
        <w:spacing w:before="220"/>
        <w:ind w:firstLine="540"/>
        <w:jc w:val="both"/>
      </w:pPr>
      <w:r>
        <w:rPr>
          <w:i/>
        </w:rPr>
        <w:t xml:space="preserve">Документ: Федеральный </w:t>
      </w:r>
      <w:hyperlink r:id="rId388" w:history="1">
        <w:r>
          <w:rPr>
            <w:i/>
            <w:color w:val="0000FF"/>
          </w:rPr>
          <w:t>закон</w:t>
        </w:r>
      </w:hyperlink>
      <w:r>
        <w:rPr>
          <w:i/>
        </w:rPr>
        <w:t xml:space="preserve"> от 29.07.2018 N 272-ФЗ</w:t>
      </w:r>
    </w:p>
    <w:p w:rsidR="00E15252" w:rsidRDefault="00E15252">
      <w:pPr>
        <w:pStyle w:val="ConsPlusNormal"/>
        <w:ind w:firstLine="540"/>
        <w:jc w:val="both"/>
      </w:pPr>
    </w:p>
    <w:p w:rsidR="00E15252" w:rsidRDefault="00E15252">
      <w:pPr>
        <w:pStyle w:val="ConsPlusTitle"/>
        <w:jc w:val="center"/>
        <w:outlineLvl w:val="1"/>
      </w:pPr>
      <w:r>
        <w:t>Март</w:t>
      </w:r>
    </w:p>
    <w:p w:rsidR="00E15252" w:rsidRDefault="00E15252">
      <w:pPr>
        <w:pStyle w:val="ConsPlusNormal"/>
        <w:jc w:val="center"/>
      </w:pPr>
    </w:p>
    <w:p w:rsidR="00E15252" w:rsidRDefault="00E15252">
      <w:pPr>
        <w:pStyle w:val="ConsPlusNormal"/>
        <w:ind w:firstLine="540"/>
        <w:jc w:val="both"/>
        <w:outlineLvl w:val="2"/>
      </w:pPr>
      <w:r>
        <w:rPr>
          <w:b/>
        </w:rPr>
        <w:t>Табачная продукция будет подлежать новой обязательной маркировке</w:t>
      </w:r>
    </w:p>
    <w:p w:rsidR="00E15252" w:rsidRDefault="00E15252">
      <w:pPr>
        <w:pStyle w:val="ConsPlusNormal"/>
        <w:spacing w:before="220"/>
        <w:ind w:firstLine="540"/>
        <w:jc w:val="both"/>
      </w:pPr>
      <w:r>
        <w:t>В январе вступили в силу положения, позволяющие правительству вводить обязательную маркировку товаров средствами идентификации. Первым таким товаром будет табачная продукция (с 1 марта 2019 года).</w:t>
      </w:r>
    </w:p>
    <w:p w:rsidR="00E15252" w:rsidRDefault="00E15252">
      <w:pPr>
        <w:pStyle w:val="ConsPlusNormal"/>
        <w:spacing w:before="220"/>
        <w:ind w:firstLine="540"/>
        <w:jc w:val="both"/>
      </w:pPr>
      <w:r>
        <w:t xml:space="preserve">За продажу табачных изделий без маркировки </w:t>
      </w:r>
      <w:proofErr w:type="spellStart"/>
      <w:r>
        <w:t>юрлицу</w:t>
      </w:r>
      <w:proofErr w:type="spellEnd"/>
      <w:r>
        <w:t xml:space="preserve"> грозит </w:t>
      </w:r>
      <w:hyperlink r:id="rId389" w:history="1">
        <w:r>
          <w:rPr>
            <w:color w:val="0000FF"/>
          </w:rPr>
          <w:t>штраф</w:t>
        </w:r>
      </w:hyperlink>
      <w:r>
        <w:t xml:space="preserve"> от 200 тыс. до 300 тыс. руб. и конфискация этих товаров.</w:t>
      </w:r>
    </w:p>
    <w:p w:rsidR="00E15252" w:rsidRDefault="00E15252">
      <w:pPr>
        <w:pStyle w:val="ConsPlusNormal"/>
        <w:spacing w:before="220"/>
        <w:ind w:firstLine="540"/>
        <w:jc w:val="both"/>
      </w:pPr>
      <w:r>
        <w:t xml:space="preserve">Сейчас табачная продукция обязательно </w:t>
      </w:r>
      <w:hyperlink r:id="rId390" w:history="1">
        <w:r>
          <w:rPr>
            <w:color w:val="0000FF"/>
          </w:rPr>
          <w:t>маркируется</w:t>
        </w:r>
      </w:hyperlink>
      <w:r>
        <w:t xml:space="preserve"> акцизными марками.</w:t>
      </w:r>
    </w:p>
    <w:p w:rsidR="00E15252" w:rsidRDefault="00E15252">
      <w:pPr>
        <w:pStyle w:val="ConsPlusNormal"/>
        <w:spacing w:before="220"/>
        <w:ind w:firstLine="540"/>
        <w:jc w:val="both"/>
      </w:pPr>
      <w:r>
        <w:t>В июле и декабре обязательная маркировка коснется и других товаров.</w:t>
      </w:r>
    </w:p>
    <w:p w:rsidR="00E15252" w:rsidRDefault="00E15252">
      <w:pPr>
        <w:pStyle w:val="ConsPlusNormal"/>
        <w:spacing w:before="220"/>
        <w:ind w:firstLine="540"/>
        <w:jc w:val="both"/>
      </w:pPr>
      <w:r>
        <w:rPr>
          <w:i/>
        </w:rPr>
        <w:t xml:space="preserve">Документы: Федеральный </w:t>
      </w:r>
      <w:hyperlink r:id="rId391" w:history="1">
        <w:r>
          <w:rPr>
            <w:i/>
            <w:color w:val="0000FF"/>
          </w:rPr>
          <w:t>закон</w:t>
        </w:r>
      </w:hyperlink>
      <w:r>
        <w:rPr>
          <w:i/>
        </w:rPr>
        <w:t xml:space="preserve"> от 31.12.2017 N 487-ФЗ; </w:t>
      </w:r>
      <w:hyperlink r:id="rId392" w:history="1">
        <w:r>
          <w:rPr>
            <w:i/>
            <w:color w:val="0000FF"/>
          </w:rPr>
          <w:t>Распоряжение</w:t>
        </w:r>
      </w:hyperlink>
      <w:r>
        <w:rPr>
          <w:i/>
        </w:rPr>
        <w:t xml:space="preserve"> Правительства РФ от 28.04.2018 N 792-р</w:t>
      </w:r>
    </w:p>
    <w:p w:rsidR="00E15252" w:rsidRDefault="00E15252">
      <w:pPr>
        <w:pStyle w:val="ConsPlusNormal"/>
        <w:ind w:firstLine="540"/>
        <w:jc w:val="both"/>
      </w:pPr>
    </w:p>
    <w:p w:rsidR="00E15252" w:rsidRDefault="00E15252">
      <w:pPr>
        <w:pStyle w:val="ConsPlusTitle"/>
        <w:jc w:val="center"/>
        <w:outlineLvl w:val="1"/>
      </w:pPr>
      <w:r>
        <w:t>Январь</w:t>
      </w:r>
    </w:p>
    <w:p w:rsidR="00E15252" w:rsidRDefault="00E15252">
      <w:pPr>
        <w:pStyle w:val="ConsPlusNormal"/>
        <w:jc w:val="center"/>
      </w:pPr>
    </w:p>
    <w:p w:rsidR="00E15252" w:rsidRDefault="00E15252">
      <w:pPr>
        <w:pStyle w:val="ConsPlusNormal"/>
        <w:ind w:firstLine="540"/>
        <w:jc w:val="both"/>
        <w:outlineLvl w:val="2"/>
      </w:pPr>
      <w:r>
        <w:rPr>
          <w:b/>
        </w:rPr>
        <w:t>С 8 января выросла максимальная сумма долга, по которому взыскатель может сам принести исполнительный лист работодателю должника</w:t>
      </w:r>
    </w:p>
    <w:p w:rsidR="00E15252" w:rsidRDefault="00E15252">
      <w:pPr>
        <w:pStyle w:val="ConsPlusNormal"/>
        <w:spacing w:before="220"/>
        <w:ind w:firstLine="540"/>
        <w:jc w:val="both"/>
      </w:pPr>
      <w:r>
        <w:t xml:space="preserve">Максимальный размер долга вырос с </w:t>
      </w:r>
      <w:hyperlink r:id="rId393" w:history="1">
        <w:r>
          <w:rPr>
            <w:color w:val="0000FF"/>
          </w:rPr>
          <w:t>25 тыс</w:t>
        </w:r>
      </w:hyperlink>
      <w:r>
        <w:t xml:space="preserve">. до </w:t>
      </w:r>
      <w:hyperlink r:id="rId394" w:history="1">
        <w:r>
          <w:rPr>
            <w:color w:val="0000FF"/>
          </w:rPr>
          <w:t>100 тыс. руб</w:t>
        </w:r>
      </w:hyperlink>
      <w:r>
        <w:t xml:space="preserve">. Вместе с исполнительным документом взыскатель </w:t>
      </w:r>
      <w:hyperlink r:id="rId395" w:history="1">
        <w:r>
          <w:rPr>
            <w:color w:val="0000FF"/>
          </w:rPr>
          <w:t>должен представить</w:t>
        </w:r>
      </w:hyperlink>
      <w:r>
        <w:t xml:space="preserve"> заявление с реквизитами для перечисления денег.</w:t>
      </w:r>
    </w:p>
    <w:p w:rsidR="00E15252" w:rsidRDefault="00E15252">
      <w:pPr>
        <w:pStyle w:val="ConsPlusNormal"/>
        <w:spacing w:before="220"/>
        <w:ind w:firstLine="540"/>
        <w:jc w:val="both"/>
      </w:pPr>
      <w:r>
        <w:rPr>
          <w:i/>
        </w:rPr>
        <w:t xml:space="preserve">Документ: Федеральный </w:t>
      </w:r>
      <w:hyperlink r:id="rId396" w:history="1">
        <w:r>
          <w:rPr>
            <w:i/>
            <w:color w:val="0000FF"/>
          </w:rPr>
          <w:t>закон</w:t>
        </w:r>
      </w:hyperlink>
      <w:r>
        <w:rPr>
          <w:i/>
        </w:rPr>
        <w:t xml:space="preserve"> от 27.12.2018 N 539-ФЗ</w:t>
      </w:r>
    </w:p>
    <w:p w:rsidR="00E15252" w:rsidRDefault="00E15252">
      <w:pPr>
        <w:pStyle w:val="ConsPlusNormal"/>
        <w:ind w:firstLine="540"/>
        <w:jc w:val="both"/>
      </w:pPr>
    </w:p>
    <w:p w:rsidR="00E15252" w:rsidRDefault="00E15252">
      <w:pPr>
        <w:pStyle w:val="ConsPlusNormal"/>
        <w:ind w:firstLine="540"/>
        <w:jc w:val="both"/>
      </w:pPr>
      <w:r>
        <w:rPr>
          <w:b/>
        </w:rPr>
        <w:t>В 2019 году учет аренды можно вести по-новому</w:t>
      </w:r>
    </w:p>
    <w:p w:rsidR="00E15252" w:rsidRDefault="00E15252">
      <w:pPr>
        <w:pStyle w:val="ConsPlusNormal"/>
        <w:spacing w:before="220"/>
        <w:ind w:firstLine="540"/>
        <w:jc w:val="both"/>
      </w:pPr>
      <w:r>
        <w:t xml:space="preserve">Опубликован </w:t>
      </w:r>
      <w:hyperlink r:id="rId397" w:history="1">
        <w:r>
          <w:rPr>
            <w:color w:val="0000FF"/>
          </w:rPr>
          <w:t>ФСБУ 25/2018</w:t>
        </w:r>
      </w:hyperlink>
      <w:r>
        <w:t xml:space="preserve"> "Бухгалтерский учет аренды". Использовать его обязательно с </w:t>
      </w:r>
      <w:hyperlink r:id="rId398" w:history="1">
        <w:r>
          <w:rPr>
            <w:color w:val="0000FF"/>
          </w:rPr>
          <w:t>2022 года</w:t>
        </w:r>
      </w:hyperlink>
      <w:r>
        <w:t xml:space="preserve">. В добровольном порядке можно перейти на новый стандарт уже сейчас, но это следует раскрыть в </w:t>
      </w:r>
      <w:proofErr w:type="spellStart"/>
      <w:r>
        <w:t>бухотчетности</w:t>
      </w:r>
      <w:proofErr w:type="spellEnd"/>
      <w:r>
        <w:t>.</w:t>
      </w:r>
    </w:p>
    <w:p w:rsidR="00E15252" w:rsidRDefault="00E15252">
      <w:pPr>
        <w:pStyle w:val="ConsPlusNormal"/>
        <w:spacing w:before="220"/>
        <w:ind w:firstLine="540"/>
        <w:jc w:val="both"/>
      </w:pPr>
      <w:r>
        <w:t xml:space="preserve">Подробнее о стандарте читайте в </w:t>
      </w:r>
      <w:hyperlink r:id="rId399" w:history="1">
        <w:r>
          <w:rPr>
            <w:color w:val="0000FF"/>
          </w:rPr>
          <w:t>обзоре</w:t>
        </w:r>
      </w:hyperlink>
      <w:r>
        <w:t>.</w:t>
      </w:r>
    </w:p>
    <w:p w:rsidR="00E15252" w:rsidRDefault="00E15252">
      <w:pPr>
        <w:pStyle w:val="ConsPlusNormal"/>
        <w:spacing w:before="220"/>
        <w:ind w:firstLine="540"/>
        <w:jc w:val="both"/>
      </w:pPr>
      <w:r>
        <w:rPr>
          <w:i/>
        </w:rPr>
        <w:t xml:space="preserve">Документ: </w:t>
      </w:r>
      <w:hyperlink r:id="rId400" w:history="1">
        <w:r>
          <w:rPr>
            <w:i/>
            <w:color w:val="0000FF"/>
          </w:rPr>
          <w:t>Приказ</w:t>
        </w:r>
      </w:hyperlink>
      <w:r>
        <w:rPr>
          <w:i/>
        </w:rPr>
        <w:t xml:space="preserve"> Минфина России от 16.10.2018 N 208н</w:t>
      </w:r>
    </w:p>
    <w:p w:rsidR="00E15252" w:rsidRDefault="00E15252">
      <w:pPr>
        <w:pStyle w:val="ConsPlusNormal"/>
        <w:ind w:firstLine="540"/>
        <w:jc w:val="both"/>
      </w:pPr>
    </w:p>
    <w:p w:rsidR="00E15252" w:rsidRDefault="00E15252">
      <w:pPr>
        <w:pStyle w:val="ConsPlusNormal"/>
        <w:ind w:firstLine="540"/>
        <w:jc w:val="both"/>
        <w:outlineLvl w:val="2"/>
      </w:pPr>
      <w:r>
        <w:rPr>
          <w:b/>
        </w:rPr>
        <w:t xml:space="preserve">Активы и обязательства в иностранной валюте нужно учитывать по </w:t>
      </w:r>
      <w:proofErr w:type="gramStart"/>
      <w:r>
        <w:rPr>
          <w:b/>
        </w:rPr>
        <w:t>измененному</w:t>
      </w:r>
      <w:proofErr w:type="gramEnd"/>
      <w:r>
        <w:rPr>
          <w:b/>
        </w:rPr>
        <w:t xml:space="preserve"> ПБУ 3/2006</w:t>
      </w:r>
    </w:p>
    <w:p w:rsidR="00E15252" w:rsidRDefault="00E15252">
      <w:pPr>
        <w:pStyle w:val="ConsPlusNormal"/>
        <w:spacing w:before="220"/>
        <w:ind w:firstLine="540"/>
        <w:jc w:val="both"/>
      </w:pPr>
      <w:r>
        <w:t xml:space="preserve">С 1 января вступили в силу поправки в </w:t>
      </w:r>
      <w:hyperlink r:id="rId401" w:history="1">
        <w:r>
          <w:rPr>
            <w:color w:val="0000FF"/>
          </w:rPr>
          <w:t>ПБУ 3/2006</w:t>
        </w:r>
      </w:hyperlink>
      <w:r>
        <w:t>, в частности:</w:t>
      </w:r>
    </w:p>
    <w:p w:rsidR="00E15252" w:rsidRDefault="00E15252">
      <w:pPr>
        <w:pStyle w:val="ConsPlusNormal"/>
        <w:spacing w:before="220"/>
        <w:ind w:firstLine="540"/>
        <w:jc w:val="both"/>
      </w:pPr>
      <w:r>
        <w:t xml:space="preserve">- </w:t>
      </w:r>
      <w:hyperlink r:id="rId402" w:history="1">
        <w:r>
          <w:rPr>
            <w:color w:val="0000FF"/>
          </w:rPr>
          <w:t>определен</w:t>
        </w:r>
      </w:hyperlink>
      <w:r>
        <w:t xml:space="preserve"> порядок стоимости, выраженной в инвалюте, если нет официального курса;</w:t>
      </w:r>
    </w:p>
    <w:p w:rsidR="00E15252" w:rsidRDefault="00E15252">
      <w:pPr>
        <w:pStyle w:val="ConsPlusNormal"/>
        <w:spacing w:before="220"/>
        <w:ind w:firstLine="540"/>
        <w:jc w:val="both"/>
      </w:pPr>
      <w:r>
        <w:t xml:space="preserve">- </w:t>
      </w:r>
      <w:hyperlink r:id="rId403" w:history="1">
        <w:r>
          <w:rPr>
            <w:color w:val="0000FF"/>
          </w:rPr>
          <w:t>разъяснен</w:t>
        </w:r>
      </w:hyperlink>
      <w:r>
        <w:t xml:space="preserve"> порядок пересчета выручки, которая начислена, но не предъявлена к оплате;</w:t>
      </w:r>
    </w:p>
    <w:p w:rsidR="00E15252" w:rsidRDefault="00E15252">
      <w:pPr>
        <w:pStyle w:val="ConsPlusNormal"/>
        <w:spacing w:before="220"/>
        <w:ind w:firstLine="540"/>
        <w:jc w:val="both"/>
      </w:pPr>
      <w:r>
        <w:t xml:space="preserve">- </w:t>
      </w:r>
      <w:hyperlink r:id="rId404" w:history="1">
        <w:r>
          <w:rPr>
            <w:color w:val="0000FF"/>
          </w:rPr>
          <w:t>определен</w:t>
        </w:r>
      </w:hyperlink>
      <w:r>
        <w:t xml:space="preserve"> порядок учета курсовых разниц при хеджировании валютных рисков;</w:t>
      </w:r>
    </w:p>
    <w:p w:rsidR="00E15252" w:rsidRDefault="00E15252">
      <w:pPr>
        <w:pStyle w:val="ConsPlusNormal"/>
        <w:spacing w:before="220"/>
        <w:ind w:firstLine="540"/>
        <w:jc w:val="both"/>
      </w:pPr>
      <w:r>
        <w:t xml:space="preserve">- </w:t>
      </w:r>
      <w:hyperlink r:id="rId405" w:history="1">
        <w:r>
          <w:rPr>
            <w:color w:val="0000FF"/>
          </w:rPr>
          <w:t>унифицирован</w:t>
        </w:r>
      </w:hyperlink>
      <w:r>
        <w:t xml:space="preserve"> порядок пересчета в рубли стоимости всех активов и обязательств, используемых для ведения деятельности за пределами РФ.</w:t>
      </w:r>
    </w:p>
    <w:p w:rsidR="00E15252" w:rsidRDefault="00E15252">
      <w:pPr>
        <w:pStyle w:val="ConsPlusNormal"/>
        <w:spacing w:before="220"/>
        <w:ind w:firstLine="540"/>
        <w:jc w:val="both"/>
      </w:pPr>
      <w:r>
        <w:rPr>
          <w:i/>
        </w:rPr>
        <w:t xml:space="preserve">Документы: </w:t>
      </w:r>
      <w:hyperlink r:id="rId406" w:history="1">
        <w:r>
          <w:rPr>
            <w:i/>
            <w:color w:val="0000FF"/>
          </w:rPr>
          <w:t>Приказ</w:t>
        </w:r>
      </w:hyperlink>
      <w:r>
        <w:rPr>
          <w:i/>
        </w:rPr>
        <w:t xml:space="preserve"> Минфина России от 09.11.2017 N 180н; Информационное </w:t>
      </w:r>
      <w:hyperlink r:id="rId407" w:history="1">
        <w:r>
          <w:rPr>
            <w:i/>
            <w:color w:val="0000FF"/>
          </w:rPr>
          <w:t>сообщение</w:t>
        </w:r>
      </w:hyperlink>
      <w:r>
        <w:rPr>
          <w:i/>
        </w:rPr>
        <w:t xml:space="preserve"> Минфина России от 12.12.2017 N ИС-учет-10</w:t>
      </w:r>
    </w:p>
    <w:p w:rsidR="00E15252" w:rsidRDefault="00E15252">
      <w:pPr>
        <w:pStyle w:val="ConsPlusNormal"/>
        <w:jc w:val="center"/>
      </w:pPr>
    </w:p>
    <w:p w:rsidR="00E15252" w:rsidRDefault="00E15252">
      <w:pPr>
        <w:pStyle w:val="ConsPlusNormal"/>
        <w:ind w:firstLine="540"/>
        <w:jc w:val="both"/>
        <w:outlineLvl w:val="2"/>
      </w:pPr>
      <w:r>
        <w:rPr>
          <w:b/>
        </w:rPr>
        <w:t>Учет расходов по налогу на прибыль можно вести по новым правилам ПБУ 18/02</w:t>
      </w:r>
    </w:p>
    <w:p w:rsidR="00E15252" w:rsidRDefault="00E15252">
      <w:pPr>
        <w:pStyle w:val="ConsPlusNormal"/>
        <w:spacing w:before="220"/>
        <w:ind w:firstLine="540"/>
        <w:jc w:val="both"/>
      </w:pPr>
      <w:r>
        <w:t xml:space="preserve">Минфин внес изменения в </w:t>
      </w:r>
      <w:hyperlink r:id="rId408" w:history="1">
        <w:r>
          <w:rPr>
            <w:color w:val="0000FF"/>
          </w:rPr>
          <w:t>ПБУ 18/02</w:t>
        </w:r>
      </w:hyperlink>
      <w:r>
        <w:t xml:space="preserve"> "Учет расчетов по налогу на прибыль организаций". Они обязательны с отчетности за 2020 год, но организация вправе начать применять их в 2019 году. Такое решение необходимо раскрыть в отчетности.</w:t>
      </w:r>
    </w:p>
    <w:p w:rsidR="00E15252" w:rsidRDefault="00E15252">
      <w:pPr>
        <w:pStyle w:val="ConsPlusNormal"/>
        <w:spacing w:before="220"/>
        <w:ind w:firstLine="540"/>
        <w:jc w:val="both"/>
      </w:pPr>
      <w:r>
        <w:t xml:space="preserve">Проект приказа мы подробно разбирали в </w:t>
      </w:r>
      <w:hyperlink r:id="rId409" w:history="1">
        <w:r>
          <w:rPr>
            <w:color w:val="0000FF"/>
          </w:rPr>
          <w:t>обзоре</w:t>
        </w:r>
      </w:hyperlink>
      <w:r>
        <w:t>. Отличия от итоговой версии незначительные.</w:t>
      </w:r>
    </w:p>
    <w:p w:rsidR="00E15252" w:rsidRDefault="00E15252">
      <w:pPr>
        <w:pStyle w:val="ConsPlusNormal"/>
        <w:spacing w:before="220"/>
        <w:ind w:firstLine="540"/>
        <w:jc w:val="both"/>
      </w:pPr>
      <w:r>
        <w:rPr>
          <w:i/>
        </w:rPr>
        <w:t xml:space="preserve">Документ: </w:t>
      </w:r>
      <w:hyperlink r:id="rId410" w:history="1">
        <w:r>
          <w:rPr>
            <w:i/>
            <w:color w:val="0000FF"/>
          </w:rPr>
          <w:t>Приказ</w:t>
        </w:r>
      </w:hyperlink>
      <w:r>
        <w:rPr>
          <w:i/>
        </w:rPr>
        <w:t xml:space="preserve"> Минфина России от 20.11.2018 N 236н</w:t>
      </w:r>
    </w:p>
    <w:p w:rsidR="00E15252" w:rsidRDefault="00E15252">
      <w:pPr>
        <w:pStyle w:val="ConsPlusNormal"/>
        <w:ind w:firstLine="540"/>
        <w:jc w:val="both"/>
      </w:pPr>
    </w:p>
    <w:p w:rsidR="00E15252" w:rsidRDefault="00E15252">
      <w:pPr>
        <w:pStyle w:val="ConsPlusNormal"/>
        <w:ind w:firstLine="540"/>
        <w:jc w:val="both"/>
        <w:outlineLvl w:val="2"/>
      </w:pPr>
      <w:r>
        <w:rPr>
          <w:b/>
        </w:rPr>
        <w:t>Учтите график переноса выходных на 2019 год</w:t>
      </w:r>
    </w:p>
    <w:p w:rsidR="00E15252" w:rsidRDefault="00E15252">
      <w:pPr>
        <w:pStyle w:val="ConsPlusNormal"/>
        <w:spacing w:before="220"/>
        <w:ind w:firstLine="540"/>
        <w:jc w:val="both"/>
      </w:pPr>
      <w:r>
        <w:t>В 2019 году на праздники отдыхаем так:</w:t>
      </w:r>
    </w:p>
    <w:p w:rsidR="00E15252" w:rsidRDefault="00E15252">
      <w:pPr>
        <w:pStyle w:val="ConsPlusNormal"/>
        <w:spacing w:before="220"/>
        <w:ind w:firstLine="540"/>
        <w:jc w:val="both"/>
      </w:pPr>
      <w:r>
        <w:t>- Новый год и Рождество: с 30 декабря по 8 января.</w:t>
      </w:r>
    </w:p>
    <w:p w:rsidR="00E15252" w:rsidRDefault="00E15252">
      <w:pPr>
        <w:pStyle w:val="ConsPlusNormal"/>
        <w:spacing w:before="220"/>
        <w:ind w:firstLine="540"/>
        <w:jc w:val="both"/>
      </w:pPr>
      <w:r>
        <w:t>- День защитника Отечества: 23 и 24 февраля;</w:t>
      </w:r>
    </w:p>
    <w:p w:rsidR="00E15252" w:rsidRDefault="00E15252">
      <w:pPr>
        <w:pStyle w:val="ConsPlusNormal"/>
        <w:spacing w:before="220"/>
        <w:ind w:firstLine="540"/>
        <w:jc w:val="both"/>
      </w:pPr>
      <w:r>
        <w:t>- Международный женский день: с 8 по 10 марта;</w:t>
      </w:r>
    </w:p>
    <w:p w:rsidR="00E15252" w:rsidRDefault="00E15252">
      <w:pPr>
        <w:pStyle w:val="ConsPlusNormal"/>
        <w:spacing w:before="220"/>
        <w:ind w:firstLine="540"/>
        <w:jc w:val="both"/>
      </w:pPr>
      <w:r>
        <w:t>- майские праздники: с 1 по 5 мая и с 9 по 12 мая;</w:t>
      </w:r>
    </w:p>
    <w:p w:rsidR="00E15252" w:rsidRDefault="00E15252">
      <w:pPr>
        <w:pStyle w:val="ConsPlusNormal"/>
        <w:spacing w:before="220"/>
        <w:ind w:firstLine="540"/>
        <w:jc w:val="both"/>
      </w:pPr>
      <w:r>
        <w:t>- День России: 12 июня;</w:t>
      </w:r>
    </w:p>
    <w:p w:rsidR="00E15252" w:rsidRDefault="00E15252">
      <w:pPr>
        <w:pStyle w:val="ConsPlusNormal"/>
        <w:spacing w:before="220"/>
        <w:ind w:firstLine="540"/>
        <w:jc w:val="both"/>
      </w:pPr>
      <w:r>
        <w:t>- День народного единства: со 2 по 4 ноября.</w:t>
      </w:r>
    </w:p>
    <w:p w:rsidR="00E15252" w:rsidRDefault="00E15252">
      <w:pPr>
        <w:pStyle w:val="ConsPlusNormal"/>
        <w:spacing w:before="220"/>
        <w:ind w:firstLine="540"/>
        <w:jc w:val="both"/>
      </w:pPr>
      <w:r>
        <w:rPr>
          <w:i/>
        </w:rPr>
        <w:t xml:space="preserve">Документ: </w:t>
      </w:r>
      <w:hyperlink r:id="rId411" w:history="1">
        <w:r>
          <w:rPr>
            <w:i/>
            <w:color w:val="0000FF"/>
          </w:rPr>
          <w:t>Постановление</w:t>
        </w:r>
      </w:hyperlink>
      <w:r>
        <w:rPr>
          <w:i/>
        </w:rPr>
        <w:t xml:space="preserve"> Правительства РФ от 01.10.2018 N 1163</w:t>
      </w:r>
    </w:p>
    <w:p w:rsidR="00E15252" w:rsidRDefault="00E15252">
      <w:pPr>
        <w:pStyle w:val="ConsPlusNormal"/>
        <w:ind w:firstLine="540"/>
        <w:jc w:val="both"/>
      </w:pPr>
    </w:p>
    <w:p w:rsidR="00E15252" w:rsidRDefault="00E15252">
      <w:pPr>
        <w:pStyle w:val="ConsPlusNormal"/>
        <w:ind w:firstLine="540"/>
        <w:jc w:val="both"/>
        <w:outlineLvl w:val="2"/>
      </w:pPr>
      <w:r>
        <w:rPr>
          <w:b/>
        </w:rPr>
        <w:t>МРОТ повысили до 11 280 руб.</w:t>
      </w:r>
    </w:p>
    <w:p w:rsidR="00E15252" w:rsidRDefault="00E15252">
      <w:pPr>
        <w:pStyle w:val="ConsPlusNormal"/>
        <w:spacing w:before="220"/>
        <w:ind w:firstLine="540"/>
        <w:jc w:val="both"/>
      </w:pPr>
      <w:r>
        <w:t xml:space="preserve">С 2019 год МРОТ повысили на 117 руб. </w:t>
      </w:r>
      <w:hyperlink r:id="rId412" w:history="1">
        <w:r>
          <w:rPr>
            <w:color w:val="0000FF"/>
          </w:rPr>
          <w:t>Прежде</w:t>
        </w:r>
      </w:hyperlink>
      <w:r>
        <w:t xml:space="preserve"> минимальная зарплата была 11 163 руб.</w:t>
      </w:r>
    </w:p>
    <w:p w:rsidR="00E15252" w:rsidRDefault="00E15252">
      <w:pPr>
        <w:pStyle w:val="ConsPlusNormal"/>
        <w:spacing w:before="220"/>
        <w:ind w:firstLine="540"/>
        <w:jc w:val="both"/>
      </w:pPr>
      <w:r>
        <w:t xml:space="preserve">На какие выплаты повлияло повышение МРОТ, см. в </w:t>
      </w:r>
      <w:hyperlink r:id="rId413" w:history="1">
        <w:r>
          <w:rPr>
            <w:color w:val="0000FF"/>
          </w:rPr>
          <w:t>обзоре</w:t>
        </w:r>
      </w:hyperlink>
      <w:r>
        <w:t>.</w:t>
      </w:r>
    </w:p>
    <w:p w:rsidR="00E15252" w:rsidRDefault="00E15252">
      <w:pPr>
        <w:pStyle w:val="ConsPlusNormal"/>
        <w:spacing w:before="220"/>
        <w:ind w:firstLine="540"/>
        <w:jc w:val="both"/>
      </w:pPr>
      <w:r>
        <w:rPr>
          <w:i/>
        </w:rPr>
        <w:t xml:space="preserve">Документ: Федеральный </w:t>
      </w:r>
      <w:hyperlink r:id="rId414" w:history="1">
        <w:r>
          <w:rPr>
            <w:i/>
            <w:color w:val="0000FF"/>
          </w:rPr>
          <w:t>закон</w:t>
        </w:r>
      </w:hyperlink>
      <w:r>
        <w:rPr>
          <w:i/>
        </w:rPr>
        <w:t xml:space="preserve"> от 25.12.2018 N 481-ФЗ</w:t>
      </w:r>
    </w:p>
    <w:p w:rsidR="00E15252" w:rsidRDefault="00E15252">
      <w:pPr>
        <w:pStyle w:val="ConsPlusNormal"/>
        <w:ind w:firstLine="540"/>
        <w:jc w:val="both"/>
      </w:pPr>
    </w:p>
    <w:p w:rsidR="00E15252" w:rsidRDefault="00E15252">
      <w:pPr>
        <w:pStyle w:val="ConsPlusNormal"/>
        <w:ind w:firstLine="540"/>
        <w:jc w:val="both"/>
        <w:outlineLvl w:val="2"/>
      </w:pPr>
      <w:r>
        <w:rPr>
          <w:b/>
        </w:rPr>
        <w:t xml:space="preserve">Работодателей, которые не провели </w:t>
      </w:r>
      <w:proofErr w:type="spellStart"/>
      <w:r>
        <w:rPr>
          <w:b/>
        </w:rPr>
        <w:t>спецоценку</w:t>
      </w:r>
      <w:proofErr w:type="spellEnd"/>
      <w:r>
        <w:rPr>
          <w:b/>
        </w:rPr>
        <w:t>, могут оштрафовать</w:t>
      </w:r>
    </w:p>
    <w:p w:rsidR="00E15252" w:rsidRDefault="00E15252">
      <w:pPr>
        <w:pStyle w:val="ConsPlusNormal"/>
        <w:spacing w:before="220"/>
        <w:ind w:firstLine="540"/>
        <w:jc w:val="both"/>
      </w:pPr>
      <w:r>
        <w:t xml:space="preserve">1 января 2019 года закончился переходный период, когда в некоторых случаях можно было не проводить </w:t>
      </w:r>
      <w:proofErr w:type="spellStart"/>
      <w:r>
        <w:t>спецоценку</w:t>
      </w:r>
      <w:proofErr w:type="spellEnd"/>
      <w:r>
        <w:t xml:space="preserve">. Всем компаниям и ИП, у которых остались рабочие места без </w:t>
      </w:r>
      <w:proofErr w:type="spellStart"/>
      <w:r>
        <w:t>спецоценки</w:t>
      </w:r>
      <w:proofErr w:type="spellEnd"/>
      <w:r>
        <w:t xml:space="preserve"> (кроме рабочих мест надомников и </w:t>
      </w:r>
      <w:proofErr w:type="spellStart"/>
      <w:r>
        <w:t>дистанционщиков</w:t>
      </w:r>
      <w:proofErr w:type="spellEnd"/>
      <w:r>
        <w:t>), грозит штраф:</w:t>
      </w:r>
    </w:p>
    <w:p w:rsidR="00E15252" w:rsidRDefault="00E15252">
      <w:pPr>
        <w:pStyle w:val="ConsPlusNormal"/>
        <w:spacing w:before="220"/>
        <w:ind w:firstLine="540"/>
        <w:jc w:val="both"/>
      </w:pPr>
      <w:r>
        <w:t>- для компании - от 60 тыс. до 80 тыс. руб.;</w:t>
      </w:r>
    </w:p>
    <w:p w:rsidR="00E15252" w:rsidRDefault="00E15252">
      <w:pPr>
        <w:pStyle w:val="ConsPlusNormal"/>
        <w:spacing w:before="220"/>
        <w:ind w:firstLine="540"/>
        <w:jc w:val="both"/>
      </w:pPr>
      <w:r>
        <w:t>- для директора компании или ИП - от 5 тыс. до 10 тыс. руб.</w:t>
      </w:r>
    </w:p>
    <w:p w:rsidR="00E15252" w:rsidRDefault="00E15252">
      <w:pPr>
        <w:pStyle w:val="ConsPlusNormal"/>
        <w:spacing w:before="220"/>
        <w:ind w:firstLine="540"/>
        <w:jc w:val="both"/>
      </w:pPr>
      <w:r>
        <w:t>Вместо штрафа могут вынести предупреждение, но это маловероятно.</w:t>
      </w:r>
    </w:p>
    <w:p w:rsidR="00E15252" w:rsidRDefault="00E15252">
      <w:pPr>
        <w:pStyle w:val="ConsPlusNormal"/>
        <w:spacing w:before="220"/>
        <w:ind w:firstLine="540"/>
        <w:jc w:val="both"/>
      </w:pPr>
      <w:r>
        <w:t xml:space="preserve">Подробнее читайте в нашем </w:t>
      </w:r>
      <w:hyperlink r:id="rId415" w:history="1">
        <w:r>
          <w:rPr>
            <w:color w:val="0000FF"/>
          </w:rPr>
          <w:t>обзоре</w:t>
        </w:r>
      </w:hyperlink>
      <w:r>
        <w:t>.</w:t>
      </w:r>
    </w:p>
    <w:p w:rsidR="00E15252" w:rsidRDefault="00E15252">
      <w:pPr>
        <w:pStyle w:val="ConsPlusNormal"/>
        <w:spacing w:before="220"/>
        <w:ind w:firstLine="540"/>
        <w:jc w:val="both"/>
      </w:pPr>
      <w:r>
        <w:rPr>
          <w:i/>
        </w:rPr>
        <w:t xml:space="preserve">Документ: Федеральный </w:t>
      </w:r>
      <w:hyperlink r:id="rId416" w:history="1">
        <w:r>
          <w:rPr>
            <w:i/>
            <w:color w:val="0000FF"/>
          </w:rPr>
          <w:t>закон</w:t>
        </w:r>
      </w:hyperlink>
      <w:r>
        <w:rPr>
          <w:i/>
        </w:rPr>
        <w:t xml:space="preserve"> от 28.12.2013 N 426-ФЗ</w:t>
      </w:r>
    </w:p>
    <w:p w:rsidR="00E15252" w:rsidRDefault="00E15252">
      <w:pPr>
        <w:pStyle w:val="ConsPlusNormal"/>
        <w:ind w:firstLine="540"/>
        <w:jc w:val="both"/>
      </w:pPr>
    </w:p>
    <w:p w:rsidR="00E15252" w:rsidRDefault="00E15252">
      <w:pPr>
        <w:pStyle w:val="ConsPlusNormal"/>
        <w:ind w:firstLine="540"/>
        <w:jc w:val="both"/>
        <w:outlineLvl w:val="2"/>
      </w:pPr>
      <w:r>
        <w:rPr>
          <w:b/>
        </w:rPr>
        <w:t>Государство теперь страхует банковские вклады и счета компаний малого бизнеса</w:t>
      </w:r>
    </w:p>
    <w:p w:rsidR="00E15252" w:rsidRDefault="00E15252">
      <w:pPr>
        <w:pStyle w:val="ConsPlusNormal"/>
        <w:spacing w:before="220"/>
        <w:ind w:firstLine="540"/>
        <w:jc w:val="both"/>
      </w:pPr>
      <w:r>
        <w:t xml:space="preserve">Действие системы страхования вкладов с 1 января 2019 года </w:t>
      </w:r>
      <w:hyperlink r:id="rId417" w:history="1">
        <w:r>
          <w:rPr>
            <w:color w:val="0000FF"/>
          </w:rPr>
          <w:t>распространили</w:t>
        </w:r>
      </w:hyperlink>
      <w:r>
        <w:t xml:space="preserve"> на </w:t>
      </w:r>
      <w:hyperlink r:id="rId418" w:history="1">
        <w:r>
          <w:rPr>
            <w:color w:val="0000FF"/>
          </w:rPr>
          <w:t>малые предприятия</w:t>
        </w:r>
      </w:hyperlink>
      <w:r>
        <w:t xml:space="preserve"> и </w:t>
      </w:r>
      <w:hyperlink r:id="rId419" w:history="1">
        <w:proofErr w:type="spellStart"/>
        <w:r>
          <w:rPr>
            <w:color w:val="0000FF"/>
          </w:rPr>
          <w:t>микропредприятия</w:t>
        </w:r>
        <w:proofErr w:type="spellEnd"/>
      </w:hyperlink>
      <w:r>
        <w:t>. Компания должна быть в реестре на день наступления страхового случая.</w:t>
      </w:r>
    </w:p>
    <w:p w:rsidR="00E15252" w:rsidRDefault="00625B28">
      <w:pPr>
        <w:pStyle w:val="ConsPlusNormal"/>
        <w:spacing w:before="220"/>
        <w:ind w:firstLine="540"/>
        <w:jc w:val="both"/>
      </w:pPr>
      <w:hyperlink r:id="rId420" w:history="1">
        <w:r w:rsidR="00E15252">
          <w:rPr>
            <w:color w:val="0000FF"/>
          </w:rPr>
          <w:t>Прежде</w:t>
        </w:r>
      </w:hyperlink>
      <w:r w:rsidR="00E15252">
        <w:t xml:space="preserve"> страховались вклады и счета физлиц и ИП.</w:t>
      </w:r>
    </w:p>
    <w:p w:rsidR="00E15252" w:rsidRDefault="00E15252">
      <w:pPr>
        <w:pStyle w:val="ConsPlusNormal"/>
        <w:spacing w:before="220"/>
        <w:ind w:firstLine="540"/>
        <w:jc w:val="both"/>
      </w:pPr>
      <w:r>
        <w:t xml:space="preserve">Если Центробанк </w:t>
      </w:r>
      <w:hyperlink r:id="rId421" w:history="1">
        <w:r>
          <w:rPr>
            <w:color w:val="0000FF"/>
          </w:rPr>
          <w:t>отзывает у банка лицензию</w:t>
        </w:r>
      </w:hyperlink>
      <w:r>
        <w:t xml:space="preserve"> или </w:t>
      </w:r>
      <w:hyperlink r:id="rId422" w:history="1">
        <w:r>
          <w:rPr>
            <w:color w:val="0000FF"/>
          </w:rPr>
          <w:t>вводит мораторий</w:t>
        </w:r>
      </w:hyperlink>
      <w:r>
        <w:t xml:space="preserve"> на удовлетворение требований кредиторов, компания может быстро вернуть деньги в пределах </w:t>
      </w:r>
      <w:hyperlink r:id="rId423" w:history="1">
        <w:r>
          <w:rPr>
            <w:color w:val="0000FF"/>
          </w:rPr>
          <w:t xml:space="preserve">1,4 </w:t>
        </w:r>
        <w:proofErr w:type="gramStart"/>
        <w:r>
          <w:rPr>
            <w:color w:val="0000FF"/>
          </w:rPr>
          <w:t>млн</w:t>
        </w:r>
        <w:proofErr w:type="gramEnd"/>
        <w:r>
          <w:rPr>
            <w:color w:val="0000FF"/>
          </w:rPr>
          <w:t xml:space="preserve"> руб</w:t>
        </w:r>
      </w:hyperlink>
      <w:r>
        <w:t>. Размещены средства во вкладе или на счете, значения не имеет.</w:t>
      </w:r>
    </w:p>
    <w:p w:rsidR="00E15252" w:rsidRDefault="00E15252">
      <w:pPr>
        <w:pStyle w:val="ConsPlusNormal"/>
        <w:spacing w:before="220"/>
        <w:ind w:firstLine="540"/>
        <w:jc w:val="both"/>
      </w:pPr>
      <w:r>
        <w:rPr>
          <w:i/>
        </w:rPr>
        <w:t xml:space="preserve">Документ: Федеральный </w:t>
      </w:r>
      <w:hyperlink r:id="rId424" w:history="1">
        <w:r>
          <w:rPr>
            <w:i/>
            <w:color w:val="0000FF"/>
          </w:rPr>
          <w:t>закон</w:t>
        </w:r>
      </w:hyperlink>
      <w:r>
        <w:rPr>
          <w:i/>
        </w:rPr>
        <w:t xml:space="preserve"> от 03.08.2018 N 322-ФЗ</w:t>
      </w:r>
    </w:p>
    <w:p w:rsidR="00E15252" w:rsidRDefault="00E15252">
      <w:pPr>
        <w:pStyle w:val="ConsPlusNormal"/>
        <w:ind w:firstLine="540"/>
        <w:jc w:val="both"/>
      </w:pPr>
    </w:p>
    <w:p w:rsidR="00E15252" w:rsidRDefault="00E15252">
      <w:pPr>
        <w:pStyle w:val="ConsPlusNormal"/>
        <w:ind w:firstLine="540"/>
        <w:jc w:val="both"/>
        <w:outlineLvl w:val="2"/>
      </w:pPr>
      <w:r>
        <w:rPr>
          <w:b/>
        </w:rPr>
        <w:t>Сотрудникам нужно давать оплачиваемые выходные для диспансеризации</w:t>
      </w:r>
    </w:p>
    <w:p w:rsidR="00E15252" w:rsidRDefault="00E15252">
      <w:pPr>
        <w:pStyle w:val="ConsPlusNormal"/>
        <w:spacing w:before="220"/>
        <w:ind w:firstLine="540"/>
        <w:jc w:val="both"/>
      </w:pPr>
      <w:r>
        <w:t xml:space="preserve">Работодатели теперь </w:t>
      </w:r>
      <w:hyperlink r:id="rId425" w:history="1">
        <w:r>
          <w:rPr>
            <w:color w:val="0000FF"/>
          </w:rPr>
          <w:t>должны предоставлять</w:t>
        </w:r>
      </w:hyperlink>
      <w:r>
        <w:t xml:space="preserve"> работникам для прохождения диспансеризации </w:t>
      </w:r>
      <w:r>
        <w:rPr>
          <w:b/>
        </w:rPr>
        <w:t>один оплачиваемый день раз в три года</w:t>
      </w:r>
      <w:r>
        <w:t>. Основанием является заявление сотрудника. Отказывать нельзя, но дни отсутствия должны быть согласованы.</w:t>
      </w:r>
    </w:p>
    <w:p w:rsidR="00E15252" w:rsidRDefault="00E15252">
      <w:pPr>
        <w:pStyle w:val="ConsPlusNormal"/>
        <w:spacing w:before="220"/>
        <w:ind w:firstLine="540"/>
        <w:jc w:val="both"/>
      </w:pPr>
      <w:r>
        <w:t xml:space="preserve">Есть исключение: работники, которые уже получают пенсию или которым до нее осталось не больше 5 лет, </w:t>
      </w:r>
      <w:hyperlink r:id="rId426" w:history="1">
        <w:r>
          <w:rPr>
            <w:color w:val="0000FF"/>
          </w:rPr>
          <w:t>могут брать</w:t>
        </w:r>
      </w:hyperlink>
      <w:r>
        <w:t xml:space="preserve"> для диспансеризации </w:t>
      </w:r>
      <w:r>
        <w:rPr>
          <w:b/>
        </w:rPr>
        <w:t>2 выходных дня каждый год</w:t>
      </w:r>
      <w:r>
        <w:t xml:space="preserve">. Чтобы получить данные о </w:t>
      </w:r>
      <w:proofErr w:type="spellStart"/>
      <w:r>
        <w:t>предпенсионерах</w:t>
      </w:r>
      <w:proofErr w:type="spellEnd"/>
      <w:r>
        <w:t>, заключите со своим региональным отделением соглашение об информационном обмене.</w:t>
      </w:r>
    </w:p>
    <w:p w:rsidR="00E15252" w:rsidRDefault="00E15252">
      <w:pPr>
        <w:pStyle w:val="ConsPlusNormal"/>
        <w:spacing w:before="220"/>
        <w:ind w:firstLine="540"/>
        <w:jc w:val="both"/>
      </w:pPr>
      <w:r>
        <w:rPr>
          <w:i/>
        </w:rPr>
        <w:t>Документ</w:t>
      </w:r>
      <w:r>
        <w:t xml:space="preserve">: </w:t>
      </w:r>
      <w:r>
        <w:rPr>
          <w:i/>
        </w:rPr>
        <w:t xml:space="preserve">Федеральный </w:t>
      </w:r>
      <w:hyperlink r:id="rId427" w:history="1">
        <w:r>
          <w:rPr>
            <w:i/>
            <w:color w:val="0000FF"/>
          </w:rPr>
          <w:t>закон</w:t>
        </w:r>
      </w:hyperlink>
      <w:r>
        <w:rPr>
          <w:i/>
        </w:rPr>
        <w:t xml:space="preserve"> от 03.10.2018 N 353-ФЗ</w:t>
      </w:r>
    </w:p>
    <w:p w:rsidR="00E15252" w:rsidRDefault="00E15252">
      <w:pPr>
        <w:pStyle w:val="ConsPlusNormal"/>
        <w:ind w:firstLine="540"/>
        <w:jc w:val="both"/>
      </w:pPr>
    </w:p>
    <w:p w:rsidR="00E15252" w:rsidRDefault="00E15252">
      <w:pPr>
        <w:pStyle w:val="ConsPlusNormal"/>
        <w:ind w:firstLine="540"/>
        <w:jc w:val="both"/>
        <w:outlineLvl w:val="2"/>
      </w:pPr>
      <w:r>
        <w:rPr>
          <w:b/>
        </w:rPr>
        <w:t>Выходить на пенсию сотрудники будут позже</w:t>
      </w:r>
    </w:p>
    <w:p w:rsidR="00E15252" w:rsidRDefault="00625B28">
      <w:pPr>
        <w:pStyle w:val="ConsPlusNormal"/>
        <w:spacing w:before="220"/>
        <w:ind w:firstLine="540"/>
        <w:jc w:val="both"/>
      </w:pPr>
      <w:hyperlink r:id="rId428" w:history="1">
        <w:r w:rsidR="00E15252">
          <w:rPr>
            <w:color w:val="0000FF"/>
          </w:rPr>
          <w:t>Пенсионный возраст</w:t>
        </w:r>
      </w:hyperlink>
      <w:r w:rsidR="00E15252">
        <w:t xml:space="preserve"> увеличили на 5 лет. Мужчины будут выходить на пенсию в 65 лет, а женщины - в 60. Переходить на новый пенсионный возраст решили </w:t>
      </w:r>
      <w:hyperlink r:id="rId429" w:history="1">
        <w:r w:rsidR="00E15252">
          <w:rPr>
            <w:color w:val="0000FF"/>
          </w:rPr>
          <w:t>постепенно</w:t>
        </w:r>
      </w:hyperlink>
      <w:r w:rsidR="00E15252">
        <w:t>:</w:t>
      </w:r>
    </w:p>
    <w:p w:rsidR="00E15252" w:rsidRDefault="00E1525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211"/>
        <w:gridCol w:w="2437"/>
        <w:gridCol w:w="2211"/>
      </w:tblGrid>
      <w:tr w:rsidR="00E15252">
        <w:tc>
          <w:tcPr>
            <w:tcW w:w="4422" w:type="dxa"/>
            <w:gridSpan w:val="2"/>
          </w:tcPr>
          <w:p w:rsidR="00E15252" w:rsidRDefault="00E15252">
            <w:pPr>
              <w:pStyle w:val="ConsPlusNormal"/>
              <w:jc w:val="center"/>
            </w:pPr>
            <w:r>
              <w:t>Год рождения</w:t>
            </w:r>
          </w:p>
        </w:tc>
        <w:tc>
          <w:tcPr>
            <w:tcW w:w="4648" w:type="dxa"/>
            <w:gridSpan w:val="2"/>
          </w:tcPr>
          <w:p w:rsidR="00E15252" w:rsidRDefault="00E15252">
            <w:pPr>
              <w:pStyle w:val="ConsPlusNormal"/>
              <w:jc w:val="center"/>
            </w:pPr>
            <w:r>
              <w:t>Выход на пенсию</w:t>
            </w:r>
          </w:p>
        </w:tc>
      </w:tr>
      <w:tr w:rsidR="00E15252">
        <w:tc>
          <w:tcPr>
            <w:tcW w:w="2211" w:type="dxa"/>
          </w:tcPr>
          <w:p w:rsidR="00E15252" w:rsidRDefault="00E15252">
            <w:pPr>
              <w:pStyle w:val="ConsPlusNormal"/>
              <w:jc w:val="center"/>
            </w:pPr>
            <w:r>
              <w:t>Мужчины</w:t>
            </w:r>
          </w:p>
        </w:tc>
        <w:tc>
          <w:tcPr>
            <w:tcW w:w="2211" w:type="dxa"/>
          </w:tcPr>
          <w:p w:rsidR="00E15252" w:rsidRDefault="00E15252">
            <w:pPr>
              <w:pStyle w:val="ConsPlusNormal"/>
              <w:jc w:val="center"/>
            </w:pPr>
            <w:r>
              <w:t>Женщины</w:t>
            </w:r>
          </w:p>
        </w:tc>
        <w:tc>
          <w:tcPr>
            <w:tcW w:w="2437" w:type="dxa"/>
          </w:tcPr>
          <w:p w:rsidR="00E15252" w:rsidRDefault="00E15252">
            <w:pPr>
              <w:pStyle w:val="ConsPlusNormal"/>
              <w:jc w:val="center"/>
            </w:pPr>
            <w:r>
              <w:t>Старые правила</w:t>
            </w:r>
          </w:p>
        </w:tc>
        <w:tc>
          <w:tcPr>
            <w:tcW w:w="2211" w:type="dxa"/>
          </w:tcPr>
          <w:p w:rsidR="00E15252" w:rsidRDefault="00E15252">
            <w:pPr>
              <w:pStyle w:val="ConsPlusNormal"/>
              <w:jc w:val="center"/>
            </w:pPr>
            <w:r>
              <w:t>Новые правила</w:t>
            </w:r>
          </w:p>
        </w:tc>
      </w:tr>
      <w:tr w:rsidR="00E15252">
        <w:tc>
          <w:tcPr>
            <w:tcW w:w="2211" w:type="dxa"/>
          </w:tcPr>
          <w:p w:rsidR="00E15252" w:rsidRDefault="00E15252">
            <w:pPr>
              <w:pStyle w:val="ConsPlusNormal"/>
              <w:jc w:val="center"/>
            </w:pPr>
            <w:r>
              <w:t>1959</w:t>
            </w:r>
          </w:p>
        </w:tc>
        <w:tc>
          <w:tcPr>
            <w:tcW w:w="2211" w:type="dxa"/>
          </w:tcPr>
          <w:p w:rsidR="00E15252" w:rsidRDefault="00E15252">
            <w:pPr>
              <w:pStyle w:val="ConsPlusNormal"/>
              <w:jc w:val="center"/>
            </w:pPr>
            <w:r>
              <w:t>1964</w:t>
            </w:r>
          </w:p>
        </w:tc>
        <w:tc>
          <w:tcPr>
            <w:tcW w:w="2437" w:type="dxa"/>
          </w:tcPr>
          <w:p w:rsidR="00E15252" w:rsidRDefault="00E15252">
            <w:pPr>
              <w:pStyle w:val="ConsPlusNormal"/>
              <w:jc w:val="center"/>
            </w:pPr>
            <w:r>
              <w:t>2019</w:t>
            </w:r>
          </w:p>
        </w:tc>
        <w:tc>
          <w:tcPr>
            <w:tcW w:w="2211" w:type="dxa"/>
          </w:tcPr>
          <w:p w:rsidR="00E15252" w:rsidRDefault="00E15252">
            <w:pPr>
              <w:pStyle w:val="ConsPlusNormal"/>
              <w:jc w:val="center"/>
            </w:pPr>
            <w:r>
              <w:t>2020</w:t>
            </w:r>
          </w:p>
        </w:tc>
      </w:tr>
      <w:tr w:rsidR="00E15252">
        <w:tc>
          <w:tcPr>
            <w:tcW w:w="2211" w:type="dxa"/>
          </w:tcPr>
          <w:p w:rsidR="00E15252" w:rsidRDefault="00E15252">
            <w:pPr>
              <w:pStyle w:val="ConsPlusNormal"/>
              <w:jc w:val="center"/>
            </w:pPr>
            <w:r>
              <w:t>1960</w:t>
            </w:r>
          </w:p>
        </w:tc>
        <w:tc>
          <w:tcPr>
            <w:tcW w:w="2211" w:type="dxa"/>
          </w:tcPr>
          <w:p w:rsidR="00E15252" w:rsidRDefault="00E15252">
            <w:pPr>
              <w:pStyle w:val="ConsPlusNormal"/>
              <w:jc w:val="center"/>
            </w:pPr>
            <w:r>
              <w:t>1965</w:t>
            </w:r>
          </w:p>
        </w:tc>
        <w:tc>
          <w:tcPr>
            <w:tcW w:w="2437" w:type="dxa"/>
          </w:tcPr>
          <w:p w:rsidR="00E15252" w:rsidRDefault="00E15252">
            <w:pPr>
              <w:pStyle w:val="ConsPlusNormal"/>
              <w:jc w:val="center"/>
            </w:pPr>
            <w:r>
              <w:t>2020</w:t>
            </w:r>
          </w:p>
        </w:tc>
        <w:tc>
          <w:tcPr>
            <w:tcW w:w="2211" w:type="dxa"/>
          </w:tcPr>
          <w:p w:rsidR="00E15252" w:rsidRDefault="00E15252">
            <w:pPr>
              <w:pStyle w:val="ConsPlusNormal"/>
              <w:jc w:val="center"/>
            </w:pPr>
            <w:r>
              <w:t>2022</w:t>
            </w:r>
          </w:p>
        </w:tc>
      </w:tr>
      <w:tr w:rsidR="00E15252">
        <w:tc>
          <w:tcPr>
            <w:tcW w:w="2211" w:type="dxa"/>
          </w:tcPr>
          <w:p w:rsidR="00E15252" w:rsidRDefault="00E15252">
            <w:pPr>
              <w:pStyle w:val="ConsPlusNormal"/>
              <w:jc w:val="center"/>
            </w:pPr>
            <w:r>
              <w:t>1961</w:t>
            </w:r>
          </w:p>
        </w:tc>
        <w:tc>
          <w:tcPr>
            <w:tcW w:w="2211" w:type="dxa"/>
          </w:tcPr>
          <w:p w:rsidR="00E15252" w:rsidRDefault="00E15252">
            <w:pPr>
              <w:pStyle w:val="ConsPlusNormal"/>
              <w:jc w:val="center"/>
            </w:pPr>
            <w:r>
              <w:t>1966</w:t>
            </w:r>
          </w:p>
        </w:tc>
        <w:tc>
          <w:tcPr>
            <w:tcW w:w="2437" w:type="dxa"/>
          </w:tcPr>
          <w:p w:rsidR="00E15252" w:rsidRDefault="00E15252">
            <w:pPr>
              <w:pStyle w:val="ConsPlusNormal"/>
              <w:jc w:val="center"/>
            </w:pPr>
            <w:r>
              <w:t>2021</w:t>
            </w:r>
          </w:p>
        </w:tc>
        <w:tc>
          <w:tcPr>
            <w:tcW w:w="2211" w:type="dxa"/>
          </w:tcPr>
          <w:p w:rsidR="00E15252" w:rsidRDefault="00E15252">
            <w:pPr>
              <w:pStyle w:val="ConsPlusNormal"/>
              <w:jc w:val="center"/>
            </w:pPr>
            <w:r>
              <w:t>2024</w:t>
            </w:r>
          </w:p>
        </w:tc>
      </w:tr>
      <w:tr w:rsidR="00E15252">
        <w:tc>
          <w:tcPr>
            <w:tcW w:w="2211" w:type="dxa"/>
          </w:tcPr>
          <w:p w:rsidR="00E15252" w:rsidRDefault="00E15252">
            <w:pPr>
              <w:pStyle w:val="ConsPlusNormal"/>
              <w:jc w:val="center"/>
            </w:pPr>
            <w:r>
              <w:t>1962</w:t>
            </w:r>
          </w:p>
        </w:tc>
        <w:tc>
          <w:tcPr>
            <w:tcW w:w="2211" w:type="dxa"/>
          </w:tcPr>
          <w:p w:rsidR="00E15252" w:rsidRDefault="00E15252">
            <w:pPr>
              <w:pStyle w:val="ConsPlusNormal"/>
              <w:jc w:val="center"/>
            </w:pPr>
            <w:r>
              <w:t>1967</w:t>
            </w:r>
          </w:p>
        </w:tc>
        <w:tc>
          <w:tcPr>
            <w:tcW w:w="2437" w:type="dxa"/>
          </w:tcPr>
          <w:p w:rsidR="00E15252" w:rsidRDefault="00E15252">
            <w:pPr>
              <w:pStyle w:val="ConsPlusNormal"/>
              <w:jc w:val="center"/>
            </w:pPr>
            <w:r>
              <w:t>2022</w:t>
            </w:r>
          </w:p>
        </w:tc>
        <w:tc>
          <w:tcPr>
            <w:tcW w:w="2211" w:type="dxa"/>
          </w:tcPr>
          <w:p w:rsidR="00E15252" w:rsidRDefault="00E15252">
            <w:pPr>
              <w:pStyle w:val="ConsPlusNormal"/>
              <w:jc w:val="center"/>
            </w:pPr>
            <w:r>
              <w:t>2026</w:t>
            </w:r>
          </w:p>
        </w:tc>
      </w:tr>
      <w:tr w:rsidR="00E15252">
        <w:tc>
          <w:tcPr>
            <w:tcW w:w="2211" w:type="dxa"/>
          </w:tcPr>
          <w:p w:rsidR="00E15252" w:rsidRDefault="00E15252">
            <w:pPr>
              <w:pStyle w:val="ConsPlusNormal"/>
              <w:jc w:val="center"/>
            </w:pPr>
            <w:r>
              <w:t>1963</w:t>
            </w:r>
          </w:p>
        </w:tc>
        <w:tc>
          <w:tcPr>
            <w:tcW w:w="2211" w:type="dxa"/>
          </w:tcPr>
          <w:p w:rsidR="00E15252" w:rsidRDefault="00E15252">
            <w:pPr>
              <w:pStyle w:val="ConsPlusNormal"/>
              <w:jc w:val="center"/>
            </w:pPr>
            <w:r>
              <w:t>1968</w:t>
            </w:r>
          </w:p>
        </w:tc>
        <w:tc>
          <w:tcPr>
            <w:tcW w:w="2437" w:type="dxa"/>
          </w:tcPr>
          <w:p w:rsidR="00E15252" w:rsidRDefault="00E15252">
            <w:pPr>
              <w:pStyle w:val="ConsPlusNormal"/>
              <w:jc w:val="center"/>
            </w:pPr>
            <w:r>
              <w:t>2023</w:t>
            </w:r>
          </w:p>
        </w:tc>
        <w:tc>
          <w:tcPr>
            <w:tcW w:w="2211" w:type="dxa"/>
          </w:tcPr>
          <w:p w:rsidR="00E15252" w:rsidRDefault="00E15252">
            <w:pPr>
              <w:pStyle w:val="ConsPlusNormal"/>
              <w:jc w:val="center"/>
            </w:pPr>
            <w:r>
              <w:t>2028</w:t>
            </w:r>
          </w:p>
        </w:tc>
      </w:tr>
    </w:tbl>
    <w:p w:rsidR="00E15252" w:rsidRDefault="00E15252">
      <w:pPr>
        <w:pStyle w:val="ConsPlusNormal"/>
        <w:ind w:firstLine="540"/>
        <w:jc w:val="both"/>
      </w:pPr>
    </w:p>
    <w:p w:rsidR="00E15252" w:rsidRDefault="00E15252">
      <w:pPr>
        <w:pStyle w:val="ConsPlusNormal"/>
        <w:ind w:firstLine="540"/>
        <w:jc w:val="both"/>
      </w:pPr>
      <w:r>
        <w:t xml:space="preserve">Граждане, которые должны были выйти на пенсию в 2019 - 2020 годах, </w:t>
      </w:r>
      <w:hyperlink r:id="rId430" w:history="1">
        <w:r>
          <w:rPr>
            <w:color w:val="0000FF"/>
          </w:rPr>
          <w:t>могут стать</w:t>
        </w:r>
      </w:hyperlink>
      <w:r>
        <w:t xml:space="preserve"> пенсионерами на 6 месяцев раньше нового пенсионного возраста.</w:t>
      </w:r>
    </w:p>
    <w:p w:rsidR="00E15252" w:rsidRDefault="00E15252">
      <w:pPr>
        <w:pStyle w:val="ConsPlusNormal"/>
        <w:spacing w:before="220"/>
        <w:ind w:firstLine="540"/>
        <w:jc w:val="both"/>
      </w:pPr>
      <w:r>
        <w:t xml:space="preserve">Работникам с большим стажем </w:t>
      </w:r>
      <w:hyperlink r:id="rId431" w:history="1">
        <w:r>
          <w:rPr>
            <w:color w:val="0000FF"/>
          </w:rPr>
          <w:t>дали возможность</w:t>
        </w:r>
      </w:hyperlink>
      <w:r>
        <w:t xml:space="preserve"> выйти на пенсию на два года раньше положенного. Для этого мужчинам понадобится стаж не менее 42 лет, а женщинам - не менее 37. Воспользоваться льготой могут только те, кто достиг возраста 60 и 55 лет соответственно.</w:t>
      </w:r>
    </w:p>
    <w:p w:rsidR="00E15252" w:rsidRDefault="00E15252">
      <w:pPr>
        <w:pStyle w:val="ConsPlusNormal"/>
        <w:spacing w:before="220"/>
        <w:ind w:firstLine="540"/>
        <w:jc w:val="both"/>
      </w:pPr>
      <w:r>
        <w:rPr>
          <w:i/>
        </w:rPr>
        <w:t>Документ</w:t>
      </w:r>
      <w:r>
        <w:t xml:space="preserve">: </w:t>
      </w:r>
      <w:r>
        <w:rPr>
          <w:i/>
        </w:rPr>
        <w:t xml:space="preserve">Федеральный </w:t>
      </w:r>
      <w:hyperlink r:id="rId432" w:history="1">
        <w:r>
          <w:rPr>
            <w:i/>
            <w:color w:val="0000FF"/>
          </w:rPr>
          <w:t>закон</w:t>
        </w:r>
      </w:hyperlink>
      <w:r>
        <w:rPr>
          <w:i/>
        </w:rPr>
        <w:t xml:space="preserve"> от 03.10.2018 N 350-ФЗ</w:t>
      </w:r>
    </w:p>
    <w:p w:rsidR="00E15252" w:rsidRDefault="00E15252">
      <w:pPr>
        <w:pStyle w:val="ConsPlusNormal"/>
        <w:ind w:firstLine="540"/>
        <w:jc w:val="both"/>
      </w:pPr>
    </w:p>
    <w:p w:rsidR="00E15252" w:rsidRDefault="00E15252">
      <w:pPr>
        <w:pStyle w:val="ConsPlusNormal"/>
        <w:ind w:firstLine="540"/>
        <w:jc w:val="both"/>
        <w:outlineLvl w:val="2"/>
      </w:pPr>
      <w:r>
        <w:rPr>
          <w:b/>
        </w:rPr>
        <w:t xml:space="preserve">В четырех регионах проходит эксперимент по </w:t>
      </w:r>
      <w:proofErr w:type="spellStart"/>
      <w:r>
        <w:rPr>
          <w:b/>
        </w:rPr>
        <w:t>спецрежиму</w:t>
      </w:r>
      <w:proofErr w:type="spellEnd"/>
      <w:r>
        <w:rPr>
          <w:b/>
        </w:rPr>
        <w:t xml:space="preserve"> для </w:t>
      </w:r>
      <w:proofErr w:type="spellStart"/>
      <w:r>
        <w:rPr>
          <w:b/>
        </w:rPr>
        <w:t>самозанятых</w:t>
      </w:r>
      <w:proofErr w:type="spellEnd"/>
      <w:r>
        <w:rPr>
          <w:b/>
        </w:rPr>
        <w:t xml:space="preserve"> граждан</w:t>
      </w:r>
    </w:p>
    <w:p w:rsidR="00E15252" w:rsidRDefault="00E15252">
      <w:pPr>
        <w:pStyle w:val="ConsPlusNormal"/>
        <w:spacing w:before="220"/>
        <w:ind w:firstLine="540"/>
        <w:jc w:val="both"/>
      </w:pPr>
      <w:r>
        <w:t xml:space="preserve">С 1 января 2019 года по 31 декабря 2028 года в Москве, Московской, Калужской областях и Татарстане проходит эксперимент по "выводу из тени" </w:t>
      </w:r>
      <w:proofErr w:type="spellStart"/>
      <w:r>
        <w:t>самозанятых</w:t>
      </w:r>
      <w:proofErr w:type="spellEnd"/>
      <w:r>
        <w:t xml:space="preserve">. Для этого придумали новый </w:t>
      </w:r>
      <w:proofErr w:type="spellStart"/>
      <w:r>
        <w:t>спецрежим</w:t>
      </w:r>
      <w:proofErr w:type="spellEnd"/>
      <w:r>
        <w:t xml:space="preserve"> - налог на профессиональный доход.</w:t>
      </w:r>
    </w:p>
    <w:p w:rsidR="00E15252" w:rsidRDefault="00E15252">
      <w:pPr>
        <w:pStyle w:val="ConsPlusNormal"/>
        <w:spacing w:before="220"/>
        <w:ind w:firstLine="540"/>
        <w:jc w:val="both"/>
      </w:pPr>
      <w:r>
        <w:t xml:space="preserve">После перехода на этот </w:t>
      </w:r>
      <w:proofErr w:type="spellStart"/>
      <w:r>
        <w:t>спецрежим</w:t>
      </w:r>
      <w:proofErr w:type="spellEnd"/>
      <w:r>
        <w:t xml:space="preserve"> можно не платить:</w:t>
      </w:r>
    </w:p>
    <w:p w:rsidR="00E15252" w:rsidRDefault="00E15252">
      <w:pPr>
        <w:pStyle w:val="ConsPlusNormal"/>
        <w:spacing w:before="220"/>
        <w:ind w:firstLine="540"/>
        <w:jc w:val="both"/>
      </w:pPr>
      <w:r>
        <w:t xml:space="preserve">- НДФЛ с доходов, которые облагаются налогом на </w:t>
      </w:r>
      <w:proofErr w:type="spellStart"/>
      <w:r>
        <w:t>профдоход</w:t>
      </w:r>
      <w:proofErr w:type="spellEnd"/>
      <w:r>
        <w:t>;</w:t>
      </w:r>
    </w:p>
    <w:p w:rsidR="00E15252" w:rsidRDefault="00E15252">
      <w:pPr>
        <w:pStyle w:val="ConsPlusNormal"/>
        <w:spacing w:before="220"/>
        <w:ind w:firstLine="540"/>
        <w:jc w:val="both"/>
      </w:pPr>
      <w:r>
        <w:t>- НДС (кроме "ввозного");</w:t>
      </w:r>
    </w:p>
    <w:p w:rsidR="00E15252" w:rsidRDefault="00E15252">
      <w:pPr>
        <w:pStyle w:val="ConsPlusNormal"/>
        <w:spacing w:before="220"/>
        <w:ind w:firstLine="540"/>
        <w:jc w:val="both"/>
      </w:pPr>
      <w:r>
        <w:t>- страховые взносы (их можно перечислять добровольно).</w:t>
      </w:r>
    </w:p>
    <w:p w:rsidR="00E15252" w:rsidRDefault="00E15252">
      <w:pPr>
        <w:pStyle w:val="ConsPlusNormal"/>
        <w:spacing w:before="220"/>
        <w:ind w:firstLine="540"/>
        <w:jc w:val="both"/>
      </w:pPr>
      <w:r>
        <w:t>Вместо таких платежей нужно вносить в бюджет:</w:t>
      </w:r>
    </w:p>
    <w:p w:rsidR="00E15252" w:rsidRDefault="00E15252">
      <w:pPr>
        <w:pStyle w:val="ConsPlusNormal"/>
        <w:spacing w:before="220"/>
        <w:ind w:firstLine="540"/>
        <w:jc w:val="both"/>
      </w:pPr>
      <w:r>
        <w:t>- 4% с дохода, полученного от физлиц;</w:t>
      </w:r>
    </w:p>
    <w:p w:rsidR="00E15252" w:rsidRDefault="00E15252">
      <w:pPr>
        <w:pStyle w:val="ConsPlusNormal"/>
        <w:spacing w:before="220"/>
        <w:ind w:firstLine="540"/>
        <w:jc w:val="both"/>
      </w:pPr>
      <w:r>
        <w:t xml:space="preserve">- 6% с дохода, полученного от ИП и </w:t>
      </w:r>
      <w:proofErr w:type="spellStart"/>
      <w:r>
        <w:t>юрлиц</w:t>
      </w:r>
      <w:proofErr w:type="spellEnd"/>
      <w:r>
        <w:t>.</w:t>
      </w:r>
    </w:p>
    <w:p w:rsidR="00E15252" w:rsidRDefault="00E15252">
      <w:pPr>
        <w:pStyle w:val="ConsPlusNormal"/>
        <w:spacing w:before="220"/>
        <w:ind w:firstLine="540"/>
        <w:jc w:val="both"/>
      </w:pPr>
      <w:r>
        <w:t xml:space="preserve">Подробнее о нюансах нового </w:t>
      </w:r>
      <w:proofErr w:type="spellStart"/>
      <w:r>
        <w:t>спецрежима</w:t>
      </w:r>
      <w:proofErr w:type="spellEnd"/>
      <w:r>
        <w:t xml:space="preserve"> читайте в нашем </w:t>
      </w:r>
      <w:hyperlink r:id="rId433" w:history="1">
        <w:r>
          <w:rPr>
            <w:color w:val="0000FF"/>
          </w:rPr>
          <w:t>обзоре</w:t>
        </w:r>
      </w:hyperlink>
      <w:r>
        <w:t>.</w:t>
      </w:r>
    </w:p>
    <w:p w:rsidR="00E15252" w:rsidRDefault="00E15252">
      <w:pPr>
        <w:pStyle w:val="ConsPlusNormal"/>
        <w:spacing w:before="220"/>
        <w:ind w:firstLine="540"/>
        <w:jc w:val="both"/>
      </w:pPr>
      <w:r>
        <w:t xml:space="preserve">Ответы налоговиков по налогу на </w:t>
      </w:r>
      <w:proofErr w:type="spellStart"/>
      <w:r>
        <w:t>профдоход</w:t>
      </w:r>
      <w:proofErr w:type="spellEnd"/>
      <w:r>
        <w:t xml:space="preserve"> можно найти с помощью сервиса "Часто задаваемые вопросы" на сайте ФНС (тематика "</w:t>
      </w:r>
      <w:proofErr w:type="spellStart"/>
      <w:r>
        <w:t>Самозанятые</w:t>
      </w:r>
      <w:proofErr w:type="spellEnd"/>
      <w:r>
        <w:t>").</w:t>
      </w:r>
    </w:p>
    <w:p w:rsidR="00E15252" w:rsidRDefault="00E15252">
      <w:pPr>
        <w:pStyle w:val="ConsPlusNormal"/>
        <w:spacing w:before="220"/>
        <w:ind w:firstLine="540"/>
        <w:jc w:val="both"/>
      </w:pPr>
      <w:r>
        <w:t>Как выглядит сервис</w:t>
      </w:r>
    </w:p>
    <w:p w:rsidR="00E15252" w:rsidRDefault="00625B28">
      <w:pPr>
        <w:pStyle w:val="ConsPlusNormal"/>
        <w:spacing w:before="220"/>
        <w:jc w:val="center"/>
      </w:pPr>
      <w:r>
        <w:rPr>
          <w:position w:val="-390"/>
        </w:rPr>
        <w:pict>
          <v:shape id="_x0000_i1033" style="width:468pt;height:401.25pt" coordsize="" o:spt="100" adj="0,,0" path="" filled="f" stroked="f">
            <v:stroke joinstyle="miter"/>
            <v:imagedata r:id="rId434" o:title="base_1_312840_32776"/>
            <v:formulas/>
            <v:path o:connecttype="segments"/>
          </v:shape>
        </w:pict>
      </w:r>
    </w:p>
    <w:p w:rsidR="00E15252" w:rsidRDefault="00E15252">
      <w:pPr>
        <w:pStyle w:val="ConsPlusNormal"/>
        <w:ind w:firstLine="540"/>
        <w:jc w:val="both"/>
      </w:pPr>
    </w:p>
    <w:p w:rsidR="00E15252" w:rsidRDefault="00E15252">
      <w:pPr>
        <w:pStyle w:val="ConsPlusNormal"/>
        <w:ind w:firstLine="540"/>
        <w:jc w:val="both"/>
      </w:pPr>
      <w:r>
        <w:rPr>
          <w:i/>
        </w:rPr>
        <w:t xml:space="preserve">Документы: Федеральный </w:t>
      </w:r>
      <w:hyperlink r:id="rId435" w:history="1">
        <w:r>
          <w:rPr>
            <w:i/>
            <w:color w:val="0000FF"/>
          </w:rPr>
          <w:t>закон</w:t>
        </w:r>
      </w:hyperlink>
      <w:r>
        <w:rPr>
          <w:i/>
        </w:rPr>
        <w:t xml:space="preserve"> от 27.11.2018 N 422-ФЗ; Федеральный </w:t>
      </w:r>
      <w:hyperlink r:id="rId436" w:history="1">
        <w:r>
          <w:rPr>
            <w:i/>
            <w:color w:val="0000FF"/>
          </w:rPr>
          <w:t>закон</w:t>
        </w:r>
      </w:hyperlink>
      <w:r>
        <w:rPr>
          <w:i/>
        </w:rPr>
        <w:t xml:space="preserve"> от 27.11.2018 N 425-ФЗ</w:t>
      </w:r>
    </w:p>
    <w:p w:rsidR="00E15252" w:rsidRDefault="00E15252">
      <w:pPr>
        <w:pStyle w:val="ConsPlusNormal"/>
        <w:ind w:firstLine="540"/>
        <w:jc w:val="both"/>
      </w:pPr>
    </w:p>
    <w:p w:rsidR="00E15252" w:rsidRDefault="00E15252">
      <w:pPr>
        <w:pStyle w:val="ConsPlusNormal"/>
        <w:ind w:firstLine="540"/>
        <w:jc w:val="both"/>
        <w:outlineLvl w:val="2"/>
      </w:pPr>
      <w:bookmarkStart w:id="7" w:name="P716"/>
      <w:bookmarkEnd w:id="7"/>
      <w:r>
        <w:rPr>
          <w:b/>
        </w:rPr>
        <w:t>Введен новый налог для компаний, добывающих нефть и газ</w:t>
      </w:r>
    </w:p>
    <w:p w:rsidR="00E15252" w:rsidRDefault="00E15252">
      <w:pPr>
        <w:pStyle w:val="ConsPlusNormal"/>
        <w:spacing w:before="220"/>
        <w:ind w:firstLine="540"/>
        <w:jc w:val="both"/>
      </w:pPr>
      <w:r>
        <w:t xml:space="preserve">С 1 января 2019 года в кодексе появилась </w:t>
      </w:r>
      <w:hyperlink r:id="rId437" w:history="1">
        <w:r>
          <w:rPr>
            <w:color w:val="0000FF"/>
          </w:rPr>
          <w:t>новая глава</w:t>
        </w:r>
      </w:hyperlink>
      <w:r>
        <w:t xml:space="preserve"> о налоге на дополнительный доход от добычи углеводородного сырья (НДД).</w:t>
      </w:r>
    </w:p>
    <w:p w:rsidR="00E15252" w:rsidRDefault="00625B28">
      <w:pPr>
        <w:pStyle w:val="ConsPlusNormal"/>
        <w:spacing w:before="220"/>
        <w:ind w:firstLine="540"/>
        <w:jc w:val="both"/>
      </w:pPr>
      <w:hyperlink r:id="rId438" w:history="1">
        <w:r w:rsidR="00E15252">
          <w:rPr>
            <w:color w:val="0000FF"/>
          </w:rPr>
          <w:t>Плательщиками</w:t>
        </w:r>
      </w:hyperlink>
      <w:r w:rsidR="00E15252">
        <w:t xml:space="preserve"> налога являются организации, которые осваивают участки недр для добычи нефти и газа и имеют лицензию на разведку и добычу нефти на </w:t>
      </w:r>
      <w:hyperlink r:id="rId439" w:history="1">
        <w:r w:rsidR="00E15252">
          <w:rPr>
            <w:color w:val="0000FF"/>
          </w:rPr>
          <w:t>пилотных участках недр</w:t>
        </w:r>
      </w:hyperlink>
      <w:r w:rsidR="00E15252">
        <w:t>.</w:t>
      </w:r>
    </w:p>
    <w:p w:rsidR="00E15252" w:rsidRDefault="00E15252">
      <w:pPr>
        <w:pStyle w:val="ConsPlusNormal"/>
        <w:spacing w:before="220"/>
        <w:ind w:firstLine="540"/>
        <w:jc w:val="both"/>
      </w:pPr>
      <w:r>
        <w:t xml:space="preserve">Размер НДД </w:t>
      </w:r>
      <w:hyperlink r:id="rId440" w:history="1">
        <w:r>
          <w:rPr>
            <w:color w:val="0000FF"/>
          </w:rPr>
          <w:t>зависит</w:t>
        </w:r>
      </w:hyperlink>
      <w:r>
        <w:t xml:space="preserve"> </w:t>
      </w:r>
      <w:proofErr w:type="gramStart"/>
      <w:r>
        <w:t>от величины расчетного денежного потока от деятельности по разработке участка недр с учетом сложившихся на мировых рынках</w:t>
      </w:r>
      <w:proofErr w:type="gramEnd"/>
      <w:r>
        <w:t xml:space="preserve"> цен на углеводородное сырье, а также капитальных и операционных затрат на его добычу. Ставка налога - </w:t>
      </w:r>
      <w:hyperlink r:id="rId441" w:history="1">
        <w:r>
          <w:rPr>
            <w:color w:val="0000FF"/>
          </w:rPr>
          <w:t>50%</w:t>
        </w:r>
      </w:hyperlink>
      <w:r>
        <w:t xml:space="preserve">, при этом есть </w:t>
      </w:r>
      <w:hyperlink r:id="rId442" w:history="1">
        <w:r>
          <w:rPr>
            <w:color w:val="0000FF"/>
          </w:rPr>
          <w:t>минимальная сумма налога</w:t>
        </w:r>
      </w:hyperlink>
      <w:r>
        <w:t>.</w:t>
      </w:r>
    </w:p>
    <w:p w:rsidR="00E15252" w:rsidRDefault="00E15252">
      <w:pPr>
        <w:pStyle w:val="ConsPlusNormal"/>
        <w:spacing w:before="220"/>
        <w:ind w:firstLine="540"/>
        <w:jc w:val="both"/>
      </w:pPr>
      <w:r>
        <w:t xml:space="preserve">Поправки должны </w:t>
      </w:r>
      <w:hyperlink r:id="rId443" w:history="1">
        <w:r>
          <w:rPr>
            <w:color w:val="0000FF"/>
          </w:rPr>
          <w:t>снизить</w:t>
        </w:r>
      </w:hyperlink>
      <w:r>
        <w:t xml:space="preserve"> суммарную величину НДПИ и вывозной таможенной пошлины на нефть. НДД </w:t>
      </w:r>
      <w:hyperlink r:id="rId444" w:history="1">
        <w:r>
          <w:rPr>
            <w:color w:val="0000FF"/>
          </w:rPr>
          <w:t>может перераспределить</w:t>
        </w:r>
      </w:hyperlink>
      <w:r>
        <w:t xml:space="preserve"> фискальную нагрузку и перенести ее основную часть на более поздние этапы разработки месторождений. Это создает благоприятные условия для введения в разработку низкорентабельных месторождений углеводородного сырья.</w:t>
      </w:r>
    </w:p>
    <w:p w:rsidR="00E15252" w:rsidRDefault="00E15252">
      <w:pPr>
        <w:pStyle w:val="ConsPlusNormal"/>
        <w:spacing w:before="220"/>
        <w:ind w:firstLine="540"/>
        <w:jc w:val="both"/>
      </w:pPr>
      <w:r>
        <w:rPr>
          <w:i/>
        </w:rPr>
        <w:t xml:space="preserve">Документ: Федеральный </w:t>
      </w:r>
      <w:hyperlink r:id="rId445" w:history="1">
        <w:r>
          <w:rPr>
            <w:i/>
            <w:color w:val="0000FF"/>
          </w:rPr>
          <w:t>закон</w:t>
        </w:r>
      </w:hyperlink>
      <w:r>
        <w:rPr>
          <w:i/>
        </w:rPr>
        <w:t xml:space="preserve"> от 19.07.2018 N 199-ФЗ</w:t>
      </w:r>
    </w:p>
    <w:p w:rsidR="00E15252" w:rsidRDefault="00E15252">
      <w:pPr>
        <w:pStyle w:val="ConsPlusNormal"/>
        <w:ind w:firstLine="540"/>
        <w:jc w:val="both"/>
      </w:pPr>
    </w:p>
    <w:p w:rsidR="00E15252" w:rsidRDefault="00E15252">
      <w:pPr>
        <w:pStyle w:val="ConsPlusNormal"/>
        <w:ind w:firstLine="540"/>
        <w:jc w:val="both"/>
      </w:pPr>
    </w:p>
    <w:p w:rsidR="00E15252" w:rsidRDefault="00E15252">
      <w:pPr>
        <w:pStyle w:val="ConsPlusNormal"/>
        <w:pBdr>
          <w:top w:val="single" w:sz="6" w:space="0" w:color="auto"/>
        </w:pBdr>
        <w:spacing w:before="100" w:after="100"/>
        <w:jc w:val="both"/>
        <w:rPr>
          <w:sz w:val="2"/>
          <w:szCs w:val="2"/>
        </w:rPr>
      </w:pPr>
    </w:p>
    <w:p w:rsidR="00665998" w:rsidRDefault="00665998"/>
    <w:sectPr w:rsidR="00665998" w:rsidSect="00034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52"/>
    <w:rsid w:val="00625B28"/>
    <w:rsid w:val="00665998"/>
    <w:rsid w:val="00E15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2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2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2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52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52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52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525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152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2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2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2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52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52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52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525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152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6D5EB00F70195815E5730B1E2A7475DB9CC3CCC82D697E008DE21855B48CD1375F87F5F6D87CE85D22AA4165E35830D0CE6C096B87A793nAR3F" TargetMode="External"/><Relationship Id="rId299" Type="http://schemas.openxmlformats.org/officeDocument/2006/relationships/hyperlink" Target="consultantplus://offline/ref=406D5EB00F70195815E5730B1E2A7475DA94CBCCC62E697E008DE21855B48CD1375F87F5F3DA71E1547DAF5474BB5531CFD06E157785A6n9RBF" TargetMode="External"/><Relationship Id="rId21" Type="http://schemas.openxmlformats.org/officeDocument/2006/relationships/hyperlink" Target="consultantplus://offline/ref=406D5EB00F70195815E5730B1E2A7475DB9DC2CDC52C697E008DE21855B48CD1375F87F0F1DB7BEA0B78BA452CB6542ED1D272097584nAREF" TargetMode="External"/><Relationship Id="rId63" Type="http://schemas.openxmlformats.org/officeDocument/2006/relationships/hyperlink" Target="consultantplus://offline/ref=406D5EB00F70195815E5730B1E2A7475DB9CC4C5C72B697E008DE21855B48CD1375F87F5F6D878E05A22AA4165E35830D0CE6C096B87A793nAR3F" TargetMode="External"/><Relationship Id="rId159" Type="http://schemas.openxmlformats.org/officeDocument/2006/relationships/hyperlink" Target="consultantplus://offline/ref=406D5EB00F70195815E5730B1E2A7475DA94CBCCC62E697E008DE21855B48CD1375F87F7F4D17EEA0B78BA452CB6542ED1D272097584nAREF" TargetMode="External"/><Relationship Id="rId324" Type="http://schemas.openxmlformats.org/officeDocument/2006/relationships/hyperlink" Target="consultantplus://offline/ref=406D5EB00F70195815E5730B1E2A7475DB9CC6C5C12A697E008DE21855B48CD1375F87F5F6D87CE55922AA4165E35830D0CE6C096B87A793nAR3F" TargetMode="External"/><Relationship Id="rId366" Type="http://schemas.openxmlformats.org/officeDocument/2006/relationships/hyperlink" Target="consultantplus://offline/ref=406D5EB00F70195815E5730B1E2A7475DB9DC3C1C024697E008DE21855B48CD1375F87F5F6D878E15722AA4165E35830D0CE6C096B87A793nAR3F" TargetMode="External"/><Relationship Id="rId170" Type="http://schemas.openxmlformats.org/officeDocument/2006/relationships/hyperlink" Target="consultantplus://offline/ref=406D5EB00F70195815E5730B1E2A7475DA9ACBC4C02A697E008DE21855B48CD1375F87F6FD8C29A50A24FE113FB6572ED3D06Dn0R2F" TargetMode="External"/><Relationship Id="rId226" Type="http://schemas.openxmlformats.org/officeDocument/2006/relationships/hyperlink" Target="consultantplus://offline/ref=406D5EB00F70195815E5730B1E2A7475DB9CC3C0C528697E008DE21855B48CD1375F87F5F6D878E25A22AA4165E35830D0CE6C096B87A793nAR3F" TargetMode="External"/><Relationship Id="rId433" Type="http://schemas.openxmlformats.org/officeDocument/2006/relationships/hyperlink" Target="consultantplus://offline/ref=406D5EB00F70195815E5730B1E2A7475DB9DC5C0C12C697E008DE21855B48CD1255FDFF9F6D966E15D37FC1020nBRFF" TargetMode="External"/><Relationship Id="rId268" Type="http://schemas.openxmlformats.org/officeDocument/2006/relationships/hyperlink" Target="consultantplus://offline/ref=406D5EB00F70195815E56F08002A7475DA9FC5C4C22A697E008DE21855B48CD1255FDFF9F6D966E15D37FC1020nBRFF" TargetMode="External"/><Relationship Id="rId32" Type="http://schemas.openxmlformats.org/officeDocument/2006/relationships/hyperlink" Target="consultantplus://offline/ref=406D5EB00F70195815E5730B1E2A7475DB9DC6C5C82E697E008DE21855B48CD1375F87F5F6D878E45D22AA4165E35830D0CE6C096B87A793nAR3F" TargetMode="External"/><Relationship Id="rId74" Type="http://schemas.openxmlformats.org/officeDocument/2006/relationships/hyperlink" Target="consultantplus://offline/ref=406D5EB00F70195815E5730B1E2A7475DB9CC7C5C42F697E008DE21855B48CD1375F87F5F6D878E15622AA4165E35830D0CE6C096B87A793nAR3F" TargetMode="External"/><Relationship Id="rId128" Type="http://schemas.openxmlformats.org/officeDocument/2006/relationships/hyperlink" Target="consultantplus://offline/ref=406D5EB00F70195815E5730B1E2A7475DB9DCBC4C229697E008DE21855B48CD1375F87F5F6D87EE35922AA4165E35830D0CE6C096B87A793nAR3F" TargetMode="External"/><Relationship Id="rId335" Type="http://schemas.openxmlformats.org/officeDocument/2006/relationships/hyperlink" Target="consultantplus://offline/ref=406D5EB00F70195815E5730B1E2A7475DB9CC6C5C12A697E008DE21855B48CD1375F87F5F6D879E55C22AA4165E35830D0CE6C096B87A793nAR3F" TargetMode="External"/><Relationship Id="rId377" Type="http://schemas.openxmlformats.org/officeDocument/2006/relationships/hyperlink" Target="consultantplus://offline/ref=406D5EB00F70195815E5730B1E2A7475DA94C5C4C129697E008DE21855B48CD1375F87F5F6D878E45622AA4165E35830D0CE6C096B87A793nAR3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06D5EB00F70195815E5730B1E2A7475DB9CC6C6C429697E008DE21855B48CD1375F87F5F6D879E05922AA4165E35830D0CE6C096B87A793nAR3F" TargetMode="External"/><Relationship Id="rId237" Type="http://schemas.openxmlformats.org/officeDocument/2006/relationships/hyperlink" Target="consultantplus://offline/ref=406D5EB00F70195815E5730B1E2A7475DB9CC6C6C924697E008DE21855B48CD1375F87F5F5D170E9547DAF5474BB5531CFD06E157785A6n9RBF" TargetMode="External"/><Relationship Id="rId402" Type="http://schemas.openxmlformats.org/officeDocument/2006/relationships/hyperlink" Target="consultantplus://offline/ref=406D5EB00F70195815E5730B1E2A7475DA95C7C5C12A697E008DE21855B48CD1375F87F5F6D878E15A22AA4165E35830D0CE6C096B87A793nAR3F" TargetMode="External"/><Relationship Id="rId279" Type="http://schemas.openxmlformats.org/officeDocument/2006/relationships/hyperlink" Target="consultantplus://offline/ref=406D5EB00F70195815E5730B1E2A7475DA94C0C3C929697E008DE21855B48CD1375F87F5F6D87AE45C22AA4165E35830D0CE6C096B87A793nAR3F" TargetMode="External"/><Relationship Id="rId444" Type="http://schemas.openxmlformats.org/officeDocument/2006/relationships/hyperlink" Target="consultantplus://offline/ref=406D5EB00F70195815E56E1908212A79D3C3CFC4C725612E59D2B94502BD86867010DEB7B2D579E15F29FE182AE2047484DD6C0A6B85A58CA806D6n3R3F" TargetMode="External"/><Relationship Id="rId43" Type="http://schemas.openxmlformats.org/officeDocument/2006/relationships/hyperlink" Target="consultantplus://offline/ref=406D5EB00F70195815E5730B1E2A7475DB9CC3CCC82D697E008DE21855B48CD1375F87F5F6D87CE85F22AA4165E35830D0CE6C096B87A793nAR3F" TargetMode="External"/><Relationship Id="rId139" Type="http://schemas.openxmlformats.org/officeDocument/2006/relationships/hyperlink" Target="consultantplus://offline/ref=406D5EB00F70195815E5730B1E2A7475DA94CBCCC62E697E008DE21855B48CD1375F87F5F3DC7EE4547DAF5474BB5531CFD06E157785A6n9RBF" TargetMode="External"/><Relationship Id="rId290" Type="http://schemas.openxmlformats.org/officeDocument/2006/relationships/hyperlink" Target="consultantplus://offline/ref=406D5EB00F70195815E5730B1E2A7475DB9CC6C6C924697E008DE21855B48CD1375F87F5F5DD7CE7547DAF5474BB5531CFD06E157785A6n9RBF" TargetMode="External"/><Relationship Id="rId304" Type="http://schemas.openxmlformats.org/officeDocument/2006/relationships/hyperlink" Target="consultantplus://offline/ref=406D5EB00F70195815E5730B1E2A7475DB9DC5C1C42A697E008DE21855B48CD1375F87F5F0DA73B50E6DAB1D21B74B30D3CE6E0B74n8RCF" TargetMode="External"/><Relationship Id="rId346" Type="http://schemas.openxmlformats.org/officeDocument/2006/relationships/hyperlink" Target="consultantplus://offline/ref=406D5EB00F70195815E5730B1E2A7475DB9DC3C3C42E697E008DE21855B48CD1375F87F5F6D87EE05F22AA4165E35830D0CE6C096B87A793nAR3F" TargetMode="External"/><Relationship Id="rId388" Type="http://schemas.openxmlformats.org/officeDocument/2006/relationships/hyperlink" Target="consultantplus://offline/ref=406D5EB00F70195815E5730B1E2A7475DB9DC1C0C129697E008DE21855B48CD1375F87F5F6D879E15E22AA4165E35830D0CE6C096B87A793nAR3F" TargetMode="External"/><Relationship Id="rId85" Type="http://schemas.openxmlformats.org/officeDocument/2006/relationships/hyperlink" Target="consultantplus://offline/ref=406D5EB00F70195815E5730B1E2A7475DB9CC2C4C22C697E008DE21855B48CD1375F87F5F6D878E15722AA4165E35830D0CE6C096B87A793nAR3F" TargetMode="External"/><Relationship Id="rId150" Type="http://schemas.openxmlformats.org/officeDocument/2006/relationships/hyperlink" Target="consultantplus://offline/ref=406D5EB00F70195815E56E1908212A79D3C3CFC4C82D6B2058D2B94502BD86867010DEB7B2D579E15F29FE182AE2047484DD6C0A6B85A58CA806D6n3R3F" TargetMode="External"/><Relationship Id="rId192" Type="http://schemas.openxmlformats.org/officeDocument/2006/relationships/hyperlink" Target="consultantplus://offline/ref=406D5EB00F70195815E5730B1E2A7475DA94CBCCC62E697E008DE21855B48CD1375F87F5F5D17EE0547DAF5474BB5531CFD06E157785A6n9RBF" TargetMode="External"/><Relationship Id="rId206" Type="http://schemas.openxmlformats.org/officeDocument/2006/relationships/hyperlink" Target="consultantplus://offline/ref=406D5EB00F70195815E56F08002A7475DA9ECBC6C925697E008DE21855B48CD1255FDFF9F6D966E15D37FC1020nBRFF" TargetMode="External"/><Relationship Id="rId413" Type="http://schemas.openxmlformats.org/officeDocument/2006/relationships/hyperlink" Target="consultantplus://offline/ref=406D5EB00F70195815E5730B1E2A7475DA95C4CDC42D697E008DE21855B48CD1255FDFF9F6D966E15D37FC1020nBRFF" TargetMode="External"/><Relationship Id="rId248" Type="http://schemas.openxmlformats.org/officeDocument/2006/relationships/hyperlink" Target="consultantplus://offline/ref=406D5EB00F70195815E5730B1E2A7475DA94CBCCC62E697E008DE21855B48CD1375F87F5F0DF71E2547DAF5474BB5531CFD06E157785A6n9RBF" TargetMode="External"/><Relationship Id="rId12" Type="http://schemas.openxmlformats.org/officeDocument/2006/relationships/hyperlink" Target="consultantplus://offline/ref=406D5EB00F70195815E5730B1E2A7475DA94C3C1C52B697E008DE21855B48CD1255FDFF9F6D966E15D37FC1020nBRFF" TargetMode="External"/><Relationship Id="rId108" Type="http://schemas.openxmlformats.org/officeDocument/2006/relationships/hyperlink" Target="consultantplus://offline/ref=406D5EB00F70195815E5730B1E2A7475DA94CBCCC62E697E008DE21855B48CD1375F87F5F3DC7BE9547DAF5474BB5531CFD06E157785A6n9RBF" TargetMode="External"/><Relationship Id="rId315" Type="http://schemas.openxmlformats.org/officeDocument/2006/relationships/hyperlink" Target="consultantplus://offline/ref=406D5EB00F70195815E5730B1E2A7475DB9CC1C7C52C697E008DE21855B48CD1375F87F5F6D878E05D22AA4165E35830D0CE6C096B87A793nAR3F" TargetMode="External"/><Relationship Id="rId357" Type="http://schemas.openxmlformats.org/officeDocument/2006/relationships/hyperlink" Target="consultantplus://offline/ref=406D5EB00F70195815E5730B1E2A7475DB9DC3C0C92A697E008DE21855B48CD1375F87F5F6D87AE55922AA4165E35830D0CE6C096B87A793nAR3F" TargetMode="External"/><Relationship Id="rId54" Type="http://schemas.openxmlformats.org/officeDocument/2006/relationships/hyperlink" Target="consultantplus://offline/ref=406D5EB00F70195815E5730B1E2A7475DB9CC6C7C728697E008DE21855B48CD1255FDFF9F6D966E15D37FC1020nBRFF" TargetMode="External"/><Relationship Id="rId75" Type="http://schemas.openxmlformats.org/officeDocument/2006/relationships/hyperlink" Target="consultantplus://offline/ref=406D5EB00F70195815E5730B1E2A7475DA94CBCCC62E697E008DE21855B48CD1375F87F5F0DB7CE4547DAF5474BB5531CFD06E157785A6n9RBF" TargetMode="External"/><Relationship Id="rId96" Type="http://schemas.openxmlformats.org/officeDocument/2006/relationships/hyperlink" Target="consultantplus://offline/ref=406D5EB00F70195815E5730B1E2A7475DA94CBCCC62E697E008DE21855B48CD1375F87F5F0DA7BE2547DAF5474BB5531CFD06E157785A6n9RBF" TargetMode="External"/><Relationship Id="rId140" Type="http://schemas.openxmlformats.org/officeDocument/2006/relationships/hyperlink" Target="consultantplus://offline/ref=406D5EB00F70195815E56E1908212A79D3C3CFC4C72A662A58D2B94502BD86867010DEB7B2D579E15F29FE192AE2047484DD6C0A6B85A58CA806D6n3R3F" TargetMode="External"/><Relationship Id="rId161" Type="http://schemas.openxmlformats.org/officeDocument/2006/relationships/hyperlink" Target="consultantplus://offline/ref=406D5EB00F70195815E5730B1E2A7475DB9CC3CCC82D697E008DE21855B48CD1375F87F5F6D879E25922AA4165E35830D0CE6C096B87A793nAR3F" TargetMode="External"/><Relationship Id="rId182" Type="http://schemas.openxmlformats.org/officeDocument/2006/relationships/hyperlink" Target="consultantplus://offline/ref=406D5EB00F70195815E5730B1E2A7475DA94CBCCC62E697E008DE21855B48CD1375F87F5F0DF7AE7547DAF5474BB5531CFD06E157785A6n9RBF" TargetMode="External"/><Relationship Id="rId217" Type="http://schemas.openxmlformats.org/officeDocument/2006/relationships/image" Target="media/image2.png"/><Relationship Id="rId378" Type="http://schemas.openxmlformats.org/officeDocument/2006/relationships/hyperlink" Target="consultantplus://offline/ref=406D5EB00F70195815E5730B1E2A7475DB9CC7C5C92B697E008DE21855B48CD1375F87F2F4D17BEA0B78BA452CB6542ED1D272097584nAREF" TargetMode="External"/><Relationship Id="rId399" Type="http://schemas.openxmlformats.org/officeDocument/2006/relationships/hyperlink" Target="consultantplus://offline/ref=406D5EB00F70195815E5730B1E2A7475DB9DCAC6C02F697E008DE21855B48CD1255FDFF9F6D966E15D37FC1020nBRFF" TargetMode="External"/><Relationship Id="rId403" Type="http://schemas.openxmlformats.org/officeDocument/2006/relationships/hyperlink" Target="consultantplus://offline/ref=406D5EB00F70195815E5730B1E2A7475DA95C7C5C12A697E008DE21855B48CD1375F87F5F6D878E15722AA4165E35830D0CE6C096B87A793nAR3F" TargetMode="External"/><Relationship Id="rId6" Type="http://schemas.openxmlformats.org/officeDocument/2006/relationships/hyperlink" Target="consultantplus://offline/ref=406D5EB00F70195815E5730B1E2A7475DB9DC2CDC52C697E008DE21855B48CD1255FDFF9F6D966E15D37FC1020nBRFF" TargetMode="External"/><Relationship Id="rId238" Type="http://schemas.openxmlformats.org/officeDocument/2006/relationships/hyperlink" Target="consultantplus://offline/ref=406D5EB00F70195815E5730B1E2A7475DA94CBCCC62E697E008DE21855B48CD1375F87F5F0DF7FE4547DAF5474BB5531CFD06E157785A6n9RBF" TargetMode="External"/><Relationship Id="rId259" Type="http://schemas.openxmlformats.org/officeDocument/2006/relationships/hyperlink" Target="consultantplus://offline/ref=406D5EB00F70195815E5730B1E2A7475DB9CC6C6C924697E008DE21855B48CD1375F87F5F5D171E2547DAF5474BB5531CFD06E157785A6n9RBF" TargetMode="External"/><Relationship Id="rId424" Type="http://schemas.openxmlformats.org/officeDocument/2006/relationships/hyperlink" Target="consultantplus://offline/ref=406D5EB00F70195815E5730B1E2A7475DB9DC6C5C92C697E008DE21855B48CD1255FDFF9F6D966E15D37FC1020nBRFF" TargetMode="External"/><Relationship Id="rId445" Type="http://schemas.openxmlformats.org/officeDocument/2006/relationships/hyperlink" Target="consultantplus://offline/ref=406D5EB00F70195815E5730B1E2A7475DB9CC0C5C125697E008DE21855B48CD1375F87F5F6D87BE25F22AA4165E35830D0CE6C096B87A793nAR3F" TargetMode="External"/><Relationship Id="rId23" Type="http://schemas.openxmlformats.org/officeDocument/2006/relationships/hyperlink" Target="consultantplus://offline/ref=406D5EB00F70195815E5730B1E2A7475DB9DC1C0C12D697E008DE21855B48CD1375F87F5FEDA7AEA0B78BA452CB6542ED1D272097584nAREF" TargetMode="External"/><Relationship Id="rId119" Type="http://schemas.openxmlformats.org/officeDocument/2006/relationships/hyperlink" Target="consultantplus://offline/ref=406D5EB00F70195815E5730B1E2A7475DA94CBCCC62E697E008DE21855B48CD1375F87F5F6D978E75622AA4165E35830D0CE6C096B87A793nAR3F" TargetMode="External"/><Relationship Id="rId270" Type="http://schemas.openxmlformats.org/officeDocument/2006/relationships/hyperlink" Target="consultantplus://offline/ref=406D5EB00F70195815E5730B1E2A7475DB9CC6CDC428697E008DE21855B48CD1375F87F5F6D87BE05D22AA4165E35830D0CE6C096B87A793nAR3F" TargetMode="External"/><Relationship Id="rId291" Type="http://schemas.openxmlformats.org/officeDocument/2006/relationships/hyperlink" Target="consultantplus://offline/ref=406D5EB00F70195815E5730B1E2A7475DB9CC6C6C924697E008DE21855B48CD1375F87F5F2DC7CE0547DAF5474BB5531CFD06E157785A6n9RBF" TargetMode="External"/><Relationship Id="rId305" Type="http://schemas.openxmlformats.org/officeDocument/2006/relationships/hyperlink" Target="consultantplus://offline/ref=406D5EB00F70195815E56F08002A7475DA9FC5C4C12A697E008DE21855B48CD1255FDFF9F6D966E15D37FC1020nBRFF" TargetMode="External"/><Relationship Id="rId326" Type="http://schemas.openxmlformats.org/officeDocument/2006/relationships/hyperlink" Target="consultantplus://offline/ref=406D5EB00F70195815E5730B1E2A7475DB9DC1CDC02C697E008DE21855B48CD1375F87F5FED173B50E6DAB1D21B74B30D3CE6E0B74n8RCF" TargetMode="External"/><Relationship Id="rId347" Type="http://schemas.openxmlformats.org/officeDocument/2006/relationships/hyperlink" Target="consultantplus://offline/ref=406D5EB00F70195815E5730B1E2A7475DB9DC3C3C42E697E008DE21855B48CD1375F87F5F6D87EE05F22AA4165E35830D0CE6C096B87A793nAR3F" TargetMode="External"/><Relationship Id="rId44" Type="http://schemas.openxmlformats.org/officeDocument/2006/relationships/hyperlink" Target="consultantplus://offline/ref=406D5EB00F70195815E5730B1E2A7475DB9CC3CCC82D697E008DE21855B48CD1375F87F5F6D878E25D22AA4165E35830D0CE6C096B87A793nAR3F" TargetMode="External"/><Relationship Id="rId65" Type="http://schemas.openxmlformats.org/officeDocument/2006/relationships/hyperlink" Target="consultantplus://offline/ref=406D5EB00F70195815E5730B1E2A7475DA9CC2CCC924697E008DE21855B48CD1375F87F5F6D87BE55F22AA4165E35830D0CE6C096B87A793nAR3F" TargetMode="External"/><Relationship Id="rId86" Type="http://schemas.openxmlformats.org/officeDocument/2006/relationships/hyperlink" Target="consultantplus://offline/ref=406D5EB00F70195815E5730B1E2A7475DB9DCBC3C328697E008DE21855B48CD1375F87F5F6D878E55D22AA4165E35830D0CE6C096B87A793nAR3F" TargetMode="External"/><Relationship Id="rId130" Type="http://schemas.openxmlformats.org/officeDocument/2006/relationships/hyperlink" Target="consultantplus://offline/ref=406D5EB00F70195815E5730B1E2A7475DA95C7C0C728697E008DE21855B48CD1375F87F5F6D87AE05D22AA4165E35830D0CE6C096B87A793nAR3F" TargetMode="External"/><Relationship Id="rId151" Type="http://schemas.openxmlformats.org/officeDocument/2006/relationships/hyperlink" Target="consultantplus://offline/ref=406D5EB00F70195815E5730B1E2A7475DA9DC1C6C42F697E008DE21855B48CD1375F87F5F6D879E75822AA4165E35830D0CE6C096B87A793nAR3F" TargetMode="External"/><Relationship Id="rId368" Type="http://schemas.openxmlformats.org/officeDocument/2006/relationships/hyperlink" Target="consultantplus://offline/ref=406D5EB00F70195815E5730B1E2A7475DA94C6C5C528697E008DE21855B48CD1255FDFF9F6D966E15D37FC1020nBRFF" TargetMode="External"/><Relationship Id="rId389" Type="http://schemas.openxmlformats.org/officeDocument/2006/relationships/hyperlink" Target="consultantplus://offline/ref=406D5EB00F70195815E5730B1E2A7475DB9CC7C5C92B697E008DE21855B48CD1375F87F0FEDE71EA0B78BA452CB6542ED1D272097584nAREF" TargetMode="External"/><Relationship Id="rId172" Type="http://schemas.openxmlformats.org/officeDocument/2006/relationships/hyperlink" Target="consultantplus://offline/ref=406D5EB00F70195815E5730B1E2A7475D995CBCDC92F697E008DE21855B48CD1375F87F5F6D878E15622AA4165E35830D0CE6C096B87A793nAR3F" TargetMode="External"/><Relationship Id="rId193" Type="http://schemas.openxmlformats.org/officeDocument/2006/relationships/hyperlink" Target="consultantplus://offline/ref=406D5EB00F70195815E5730B1E2A7475DB9CC3C4C72C697E008DE21855B48CD1375F87F5F6D878E15822AA4165E35830D0CE6C096B87A793nAR3F" TargetMode="External"/><Relationship Id="rId207" Type="http://schemas.openxmlformats.org/officeDocument/2006/relationships/hyperlink" Target="consultantplus://offline/ref=406D5EB00F70195815E5730B1E2A7475DB9DC5C0C02B697E008DE21855B48CD1255FDFF9F6D966E15D37FC1020nBRFF" TargetMode="External"/><Relationship Id="rId228" Type="http://schemas.openxmlformats.org/officeDocument/2006/relationships/hyperlink" Target="consultantplus://offline/ref=406D5EB00F70195815E5730B1E2A7475DA9ACBC1C12C697E008DE21855B48CD1375F87F5F6D878E05622AA4165E35830D0CE6C096B87A793nAR3F" TargetMode="External"/><Relationship Id="rId249" Type="http://schemas.openxmlformats.org/officeDocument/2006/relationships/hyperlink" Target="consultantplus://offline/ref=406D5EB00F70195815E5730B1E2A7475DA94CBCCC62E697E008DE21855B48CD1375F87F5F6DB79E5547DAF5474BB5531CFD06E157785A6n9RBF" TargetMode="External"/><Relationship Id="rId414" Type="http://schemas.openxmlformats.org/officeDocument/2006/relationships/hyperlink" Target="consultantplus://offline/ref=406D5EB00F70195815E5730B1E2A7475DB9CC6C7C52A697E008DE21855B48CD1255FDFF9F6D966E15D37FC1020nBRFF" TargetMode="External"/><Relationship Id="rId435" Type="http://schemas.openxmlformats.org/officeDocument/2006/relationships/hyperlink" Target="consultantplus://offline/ref=406D5EB00F70195815E5730B1E2A7475DB9CC3CCC72A697E008DE21855B48CD1255FDFF9F6D966E15D37FC1020nBRFF" TargetMode="External"/><Relationship Id="rId13" Type="http://schemas.openxmlformats.org/officeDocument/2006/relationships/hyperlink" Target="consultantplus://offline/ref=406D5EB00F70195815E5730B1E2A7475DB9CC6C5C728697E008DE21855B48CD1255FDFF9F6D966E15D37FC1020nBRFF" TargetMode="External"/><Relationship Id="rId109" Type="http://schemas.openxmlformats.org/officeDocument/2006/relationships/hyperlink" Target="consultantplus://offline/ref=406D5EB00F70195815E5730B1E2A7475DB9DC2CDC52C697E008DE21855B48CD1375F87F6F6D173B50E6DAB1D21B74B30D3CE6E0B74n8RCF" TargetMode="External"/><Relationship Id="rId260" Type="http://schemas.openxmlformats.org/officeDocument/2006/relationships/hyperlink" Target="consultantplus://offline/ref=406D5EB00F70195815E5730B1E2A7475DA94CBCCC62E697E008DE21855B48CD1375F87F5F0DF70E9547DAF5474BB5531CFD06E157785A6n9RBF" TargetMode="External"/><Relationship Id="rId281" Type="http://schemas.openxmlformats.org/officeDocument/2006/relationships/hyperlink" Target="consultantplus://offline/ref=406D5EB00F70195815E56F08002A7475DA9FC5C4C22A697E008DE21855B48CD1255FDFF9F6D966E15D37FC1020nBRFF" TargetMode="External"/><Relationship Id="rId316" Type="http://schemas.openxmlformats.org/officeDocument/2006/relationships/hyperlink" Target="consultantplus://offline/ref=406D5EB00F70195815E5730B1E2A7475DB9CC1C4C22A697E008DE21855B48CD1255FDFF9F6D966E15D37FC1020nBRFF" TargetMode="External"/><Relationship Id="rId337" Type="http://schemas.openxmlformats.org/officeDocument/2006/relationships/hyperlink" Target="consultantplus://offline/ref=406D5EB00F70195815E5730B1E2A7475DA9CC1C7C424697E008DE21855B48CD1375F87F5F6D87CE75622AA4165E35830D0CE6C096B87A793nAR3F" TargetMode="External"/><Relationship Id="rId34" Type="http://schemas.openxmlformats.org/officeDocument/2006/relationships/hyperlink" Target="consultantplus://offline/ref=406D5EB00F70195815E5730B1E2A7475DB9DC6C2C425697E008DE21855B48CD1375F87F5F6D878E35C22AA4165E35830D0CE6C096B87A793nAR3F" TargetMode="External"/><Relationship Id="rId55" Type="http://schemas.openxmlformats.org/officeDocument/2006/relationships/hyperlink" Target="consultantplus://offline/ref=406D5EB00F70195815E5730B1E2A7475DB9CC1C4C42F697E008DE21855B48CD1375F87F7F3DF73B50E6DAB1D21B74B30D3CE6E0B74n8RCF" TargetMode="External"/><Relationship Id="rId76" Type="http://schemas.openxmlformats.org/officeDocument/2006/relationships/hyperlink" Target="consultantplus://offline/ref=406D5EB00F70195815E5730B1E2A7475DA94CBCCC62E697E008DE21855B48CD1375F87F5F2DD7DE0547DAF5474BB5531CFD06E157785A6n9RBF" TargetMode="External"/><Relationship Id="rId97" Type="http://schemas.openxmlformats.org/officeDocument/2006/relationships/hyperlink" Target="consultantplus://offline/ref=406D5EB00F70195815E5730B1E2A7475DB9DC6C1C32F697E008DE21855B48CD1375F87F5F2D87AE3547DAF5474BB5531CFD06E157785A6n9RBF" TargetMode="External"/><Relationship Id="rId120" Type="http://schemas.openxmlformats.org/officeDocument/2006/relationships/hyperlink" Target="consultantplus://offline/ref=406D5EB00F70195815E5730B1E2A7475DB9DC5C0C12C697E008DE21855B48CD1255FDFF9F6D966E15D37FC1020nBRFF" TargetMode="External"/><Relationship Id="rId141" Type="http://schemas.openxmlformats.org/officeDocument/2006/relationships/hyperlink" Target="consultantplus://offline/ref=406D5EB00F70195815E5730B1E2A7475DA94CBCCC62E697E008DE21855B48CD1375F87F5F3DC7FE0547DAF5474BB5531CFD06E157785A6n9RBF" TargetMode="External"/><Relationship Id="rId358" Type="http://schemas.openxmlformats.org/officeDocument/2006/relationships/hyperlink" Target="consultantplus://offline/ref=406D5EB00F70195815E5730B1E2A7475DB9DC3C0C92A697E008DE21855B48CD1375F87F5F6D87AE55922AA4165E35830D0CE6C096B87A793nAR3F" TargetMode="External"/><Relationship Id="rId379" Type="http://schemas.openxmlformats.org/officeDocument/2006/relationships/hyperlink" Target="consultantplus://offline/ref=406D5EB00F70195815E5730B1E2A7475DB9DC3C3C42C697E008DE21855B48CD1375F87F5F6D878E05E22AA4165E35830D0CE6C096B87A793nAR3F" TargetMode="External"/><Relationship Id="rId7" Type="http://schemas.openxmlformats.org/officeDocument/2006/relationships/hyperlink" Target="consultantplus://offline/ref=406D5EB00F70195815E5730B1E2A7475DB9CC7C5C12F697E008DE21855B48CD1375F87F5F6D878E35F22AA4165E35830D0CE6C096B87A793nAR3F" TargetMode="External"/><Relationship Id="rId162" Type="http://schemas.openxmlformats.org/officeDocument/2006/relationships/hyperlink" Target="consultantplus://offline/ref=406D5EB00F70195815E5730B1E2A7475DA94CBCCC62E697E008DE21855B48CD1375F87F5F1D878E7547DAF5474BB5531CFD06E157785A6n9RBF" TargetMode="External"/><Relationship Id="rId183" Type="http://schemas.openxmlformats.org/officeDocument/2006/relationships/hyperlink" Target="consultantplus://offline/ref=406D5EB00F70195815E5730B1E2A7475DA94CBCCC62E697E008DE21855B48CD1375F87F5F0DF7AE7547DAF5474BB5531CFD06E157785A6n9RBF" TargetMode="External"/><Relationship Id="rId218" Type="http://schemas.openxmlformats.org/officeDocument/2006/relationships/hyperlink" Target="consultantplus://offline/ref=406D5EB00F70195815E5730B1E2A7475DA9CC7C1C429697E008DE21855B48CD1375F87F5F6D97DE05922AA4165E35830D0CE6C096B87A793nAR3F" TargetMode="External"/><Relationship Id="rId239" Type="http://schemas.openxmlformats.org/officeDocument/2006/relationships/hyperlink" Target="consultantplus://offline/ref=406D5EB00F70195815E5730B1E2A7475DA94CBCCC62E697E008DE21855B48CD1375F87F5F0DF70E2547DAF5474BB5531CFD06E157785A6n9RBF" TargetMode="External"/><Relationship Id="rId390" Type="http://schemas.openxmlformats.org/officeDocument/2006/relationships/hyperlink" Target="consultantplus://offline/ref=406D5EB00F70195815E5730B1E2A7475D09FCAC1C126347408D4EE1A52BBD3C630168BF4F6D87DE6547DAF5474BB5531CFD06E157785A6n9RBF" TargetMode="External"/><Relationship Id="rId404" Type="http://schemas.openxmlformats.org/officeDocument/2006/relationships/hyperlink" Target="consultantplus://offline/ref=406D5EB00F70195815E5730B1E2A7475DA95C7C5C12A697E008DE21855B48CD1375F87F5F6D878E05C22AA4165E35830D0CE6C096B87A793nAR3F" TargetMode="External"/><Relationship Id="rId425" Type="http://schemas.openxmlformats.org/officeDocument/2006/relationships/hyperlink" Target="consultantplus://offline/ref=406D5EB00F70195815E5730B1E2A7475DB9CC6CDC325697E008DE21855B48CD1375F87F6F5DA78EA0B78BA452CB6542ED1D272097584nAREF" TargetMode="External"/><Relationship Id="rId446" Type="http://schemas.openxmlformats.org/officeDocument/2006/relationships/fontTable" Target="fontTable.xml"/><Relationship Id="rId250" Type="http://schemas.openxmlformats.org/officeDocument/2006/relationships/hyperlink" Target="consultantplus://offline/ref=406D5EB00F70195815E5730B1E2A7475DA94CBCCC62E697E008DE21855B48CD1375F87F5F6DB78E4547DAF5474BB5531CFD06E157785A6n9RBF" TargetMode="External"/><Relationship Id="rId271" Type="http://schemas.openxmlformats.org/officeDocument/2006/relationships/hyperlink" Target="consultantplus://offline/ref=406D5EB00F70195815E5730B1E2A7475DB9DC2C5C729697E008DE21855B48CD1375F87F0FD8C29A50A24FE113FB6572ED3D06Dn0R2F" TargetMode="External"/><Relationship Id="rId292" Type="http://schemas.openxmlformats.org/officeDocument/2006/relationships/hyperlink" Target="consultantplus://offline/ref=406D5EB00F70195815E5730B1E2A7475DB9CC6C6C924697E008DE21855B48CD1375F87F5F5DD7BE5547DAF5474BB5531CFD06E157785A6n9RBF" TargetMode="External"/><Relationship Id="rId306" Type="http://schemas.openxmlformats.org/officeDocument/2006/relationships/hyperlink" Target="consultantplus://offline/ref=406D5EB00F70195815E5730B1E2A7475DB9DC5C1C12F697E008DE21855B48CD1375F87F5F6D878E15622AA4165E35830D0CE6C096B87A793nAR3F" TargetMode="External"/><Relationship Id="rId24" Type="http://schemas.openxmlformats.org/officeDocument/2006/relationships/hyperlink" Target="consultantplus://offline/ref=406D5EB00F70195815E5730B1E2A7475DB9DC2CDC52C697E008DE21855B48CD1375F87F5FEDA79EA0B78BA452CB6542ED1D272097584nAREF" TargetMode="External"/><Relationship Id="rId45" Type="http://schemas.openxmlformats.org/officeDocument/2006/relationships/hyperlink" Target="consultantplus://offline/ref=406D5EB00F70195815E5730B1E2A7475DA94CBCCC62E697E008DE21855B48CD1375F87F5F6D878E15722AA4165E35830D0CE6C096B87A793nAR3F" TargetMode="External"/><Relationship Id="rId66" Type="http://schemas.openxmlformats.org/officeDocument/2006/relationships/hyperlink" Target="consultantplus://offline/ref=406D5EB00F70195815E5730B1E2A7475DA9CC2CCC924697E008DE21855B48CD1375F87F5F6D87BE85722AA4165E35830D0CE6C096B87A793nAR3F" TargetMode="External"/><Relationship Id="rId87" Type="http://schemas.openxmlformats.org/officeDocument/2006/relationships/hyperlink" Target="consultantplus://offline/ref=406D5EB00F70195815E5730B1E2A7475DB9DCBC3C328697E008DE21855B48CD1375F87F5F6D878E55C22AA4165E35830D0CE6C096B87A793nAR3F" TargetMode="External"/><Relationship Id="rId110" Type="http://schemas.openxmlformats.org/officeDocument/2006/relationships/hyperlink" Target="consultantplus://offline/ref=406D5EB00F70195815E5730B1E2A7475DB9DC6C4C92D697E008DE21855B48CD1375F87F5F6D870E35A22AA4165E35830D0CE6C096B87A793nAR3F" TargetMode="External"/><Relationship Id="rId131" Type="http://schemas.openxmlformats.org/officeDocument/2006/relationships/hyperlink" Target="consultantplus://offline/ref=406D5EB00F70195815E5730B1E2A7475DA95C7C0C728697E008DE21855B48CD1375F87F5F6D87AE05C22AA4165E35830D0CE6C096B87A793nAR3F" TargetMode="External"/><Relationship Id="rId327" Type="http://schemas.openxmlformats.org/officeDocument/2006/relationships/hyperlink" Target="consultantplus://offline/ref=406D5EB00F70195815E5730B1E2A7475DB9CC6C5C12A697E008DE21855B48CD1375F87F5F6D878E95D22AA4165E35830D0CE6C096B87A793nAR3F" TargetMode="External"/><Relationship Id="rId348" Type="http://schemas.openxmlformats.org/officeDocument/2006/relationships/hyperlink" Target="consultantplus://offline/ref=406D5EB00F70195815E5730B1E2A7475DB9DC3C3C42E697E008DE21855B48CD1375F87F5F6D87EE05D22AA4165E35830D0CE6C096B87A793nAR3F" TargetMode="External"/><Relationship Id="rId369" Type="http://schemas.openxmlformats.org/officeDocument/2006/relationships/hyperlink" Target="consultantplus://offline/ref=406D5EB00F70195815E5730B1E2A7475DB9CC3C1C72B697E008DE21855B48CD1255FDFF9F6D966E15D37FC1020nBRFF" TargetMode="External"/><Relationship Id="rId152" Type="http://schemas.openxmlformats.org/officeDocument/2006/relationships/hyperlink" Target="consultantplus://offline/ref=406D5EB00F70195815E5730B1E2A7475DA94CBCCC62E697E008DE21855B48CD1375F87F5F7DA71E4547DAF5474BB5531CFD06E157785A6n9RBF" TargetMode="External"/><Relationship Id="rId173" Type="http://schemas.openxmlformats.org/officeDocument/2006/relationships/hyperlink" Target="consultantplus://offline/ref=406D5EB00F70195815E5730B1E2A7475DA94CBCCC62E697E008DE21855B48CD1375F87F5F6DA7AE75622AA4165E35830D0CE6C096B87A793nAR3F" TargetMode="External"/><Relationship Id="rId194" Type="http://schemas.openxmlformats.org/officeDocument/2006/relationships/hyperlink" Target="consultantplus://offline/ref=406D5EB00F70195815E5730B1E2A7475DB9DC2CDC92F697E008DE21855B48CD1375F87F2F1D32CB01B7CF31020A85532CFD26C0An7RCF" TargetMode="External"/><Relationship Id="rId208" Type="http://schemas.openxmlformats.org/officeDocument/2006/relationships/hyperlink" Target="consultantplus://offline/ref=406D5EB00F70195815E5730B1E2A7475DA94CBCCC62E697E008DE21855B48CD1375F87F5F6DB71E05F22AA4165E35830D0CE6C096B87A793nAR3F" TargetMode="External"/><Relationship Id="rId229" Type="http://schemas.openxmlformats.org/officeDocument/2006/relationships/hyperlink" Target="consultantplus://offline/ref=406D5EB00F70195815E5730B1E2A7475DB9CC6C6C924697E008DE21855B48CD1375F87F5F7DA7AE0547DAF5474BB5531CFD06E157785A6n9RBF" TargetMode="External"/><Relationship Id="rId380" Type="http://schemas.openxmlformats.org/officeDocument/2006/relationships/hyperlink" Target="consultantplus://offline/ref=406D5EB00F70195815E5730B1E2A7475DA94C5C4C129697E008DE21855B48CD1375F87F5F6D878E05622AA4165E35830D0CE6C096B87A793nAR3F" TargetMode="External"/><Relationship Id="rId415" Type="http://schemas.openxmlformats.org/officeDocument/2006/relationships/hyperlink" Target="consultantplus://offline/ref=406D5EB00F70195815E5730B1E2A7475DB9DC0C5C42A697E008DE21855B48CD1255FDFF9F6D966E15D37FC1020nBRFF" TargetMode="External"/><Relationship Id="rId436" Type="http://schemas.openxmlformats.org/officeDocument/2006/relationships/hyperlink" Target="consultantplus://offline/ref=406D5EB00F70195815E5730B1E2A7475DB9CC3CCC72E697E008DE21855B48CD1255FDFF9F6D966E15D37FC1020nBRFF" TargetMode="External"/><Relationship Id="rId240" Type="http://schemas.openxmlformats.org/officeDocument/2006/relationships/hyperlink" Target="consultantplus://offline/ref=406D5EB00F70195815E5730B1E2A7475DA94CBCCC62E697E008DE21855B48CD1375F87F5F4DC71E0547DAF5474BB5531CFD06E157785A6n9RBF" TargetMode="External"/><Relationship Id="rId261" Type="http://schemas.openxmlformats.org/officeDocument/2006/relationships/hyperlink" Target="consultantplus://offline/ref=406D5EB00F70195815E5730B1E2A7475DA94CBCCC62E697E008DE21855B48CD1375F87F5F0DF71E2547DAF5474BB5531CFD06E157785A6n9RBF" TargetMode="External"/><Relationship Id="rId14" Type="http://schemas.openxmlformats.org/officeDocument/2006/relationships/hyperlink" Target="consultantplus://offline/ref=406D5EB00F70195815E5730B1E2A7475DB9DC2CDC52C697E008DE21855B48CD1375F87F0F0DC7BEA0B78BA452CB6542ED1D272097584nAREF" TargetMode="External"/><Relationship Id="rId35" Type="http://schemas.openxmlformats.org/officeDocument/2006/relationships/hyperlink" Target="consultantplus://offline/ref=406D5EB00F70195815E5730B1E2A7475DA94CAC3C02D697E008DE21855B48CD1255FDFF9F6D966E15D37FC1020nBRFF" TargetMode="External"/><Relationship Id="rId56" Type="http://schemas.openxmlformats.org/officeDocument/2006/relationships/hyperlink" Target="consultantplus://offline/ref=406D5EB00F70195815E5730B1E2A7475DA94C5C0C025697E008DE21855B48CD1375F87F5F6D97CE15C22AA4165E35830D0CE6C096B87A793nAR3F" TargetMode="External"/><Relationship Id="rId77" Type="http://schemas.openxmlformats.org/officeDocument/2006/relationships/hyperlink" Target="consultantplus://offline/ref=406D5EB00F70195815E56F08002A7475DA9ECAC3C32C697E008DE21855B48CD1375F87F5F6D879E55E22AA4165E35830D0CE6C096B87A793nAR3F" TargetMode="External"/><Relationship Id="rId100" Type="http://schemas.openxmlformats.org/officeDocument/2006/relationships/hyperlink" Target="consultantplus://offline/ref=406D5EB00F70195815E5730B1E2A7475DA94CBCCC62E697E008DE21855B48CD1375F87F5F0DA7BE4547DAF5474BB5531CFD06E157785A6n9RBF" TargetMode="External"/><Relationship Id="rId282" Type="http://schemas.openxmlformats.org/officeDocument/2006/relationships/hyperlink" Target="consultantplus://offline/ref=406D5EB00F70195815E5730B1E2A7475DB9CC1C5C72C697E008DE21855B48CD1375F87F5F6D878E15922AA4165E35830D0CE6C096B87A793nAR3F" TargetMode="External"/><Relationship Id="rId317" Type="http://schemas.openxmlformats.org/officeDocument/2006/relationships/hyperlink" Target="consultantplus://offline/ref=406D5EB00F70195815E5730B1E2A7475DB9DC6C1C02C697E008DE21855B48CD1375F87F5F6D87BE15F22AA4165E35830D0CE6C096B87A793nAR3F" TargetMode="External"/><Relationship Id="rId338" Type="http://schemas.openxmlformats.org/officeDocument/2006/relationships/image" Target="media/image7.png"/><Relationship Id="rId359" Type="http://schemas.openxmlformats.org/officeDocument/2006/relationships/hyperlink" Target="consultantplus://offline/ref=406D5EB00F70195815E5730B1E2A7475DB9DC3C0C92A697E008DE21855B48CD1375F87F5F6D87AE55F22AA4165E35830D0CE6C096B87A793nAR3F" TargetMode="External"/><Relationship Id="rId8" Type="http://schemas.openxmlformats.org/officeDocument/2006/relationships/hyperlink" Target="consultantplus://offline/ref=406D5EB00F70195815E5730B1E2A7475DB9CC7C5C12F697E008DE21855B48CD1375F87F5F6D879E35C22AA4165E35830D0CE6C096B87A793nAR3F" TargetMode="External"/><Relationship Id="rId98" Type="http://schemas.openxmlformats.org/officeDocument/2006/relationships/hyperlink" Target="consultantplus://offline/ref=406D5EB00F70195815E5730B1E2A7475DA94CBCCC62E697E008DE21855B48CD1375F87F5F0DA7BE5547DAF5474BB5531CFD06E157785A6n9RBF" TargetMode="External"/><Relationship Id="rId121" Type="http://schemas.openxmlformats.org/officeDocument/2006/relationships/hyperlink" Target="consultantplus://offline/ref=406D5EB00F70195815E56F08002A7475DA9EC1C2C52F697E008DE21855B48CD1375F87F5F6D878E05E22AA4165E35830D0CE6C096B87A793nAR3F" TargetMode="External"/><Relationship Id="rId142" Type="http://schemas.openxmlformats.org/officeDocument/2006/relationships/hyperlink" Target="consultantplus://offline/ref=406D5EB00F70195815E5730B1E2A7475DA94CBCCC62E697E008DE21855B48CD1375F87F5F3DC7EE5547DAF5474BB5531CFD06E157785A6n9RBF" TargetMode="External"/><Relationship Id="rId163" Type="http://schemas.openxmlformats.org/officeDocument/2006/relationships/hyperlink" Target="consultantplus://offline/ref=406D5EB00F70195815E5730B1E2A7475DB9CC3CCC82D697E008DE21855B48CD1375F87F5F6D879E55722AA4165E35830D0CE6C096B87A793nAR3F" TargetMode="External"/><Relationship Id="rId184" Type="http://schemas.openxmlformats.org/officeDocument/2006/relationships/hyperlink" Target="consultantplus://offline/ref=406D5EB00F70195815E5730B1E2A7475DB9CC6C6C429697E008DE21855B48CD1375F87F5F6D879E05822AA4165E35830D0CE6C096B87A793nAR3F" TargetMode="External"/><Relationship Id="rId219" Type="http://schemas.openxmlformats.org/officeDocument/2006/relationships/image" Target="media/image3.png"/><Relationship Id="rId370" Type="http://schemas.openxmlformats.org/officeDocument/2006/relationships/hyperlink" Target="consultantplus://offline/ref=406D5EB00F70195815E5730B1E2A7475DB9DC7C1C128697E008DE21855B48CD1255FDFF9F6D966E15D37FC1020nBRFF" TargetMode="External"/><Relationship Id="rId391" Type="http://schemas.openxmlformats.org/officeDocument/2006/relationships/hyperlink" Target="consultantplus://offline/ref=406D5EB00F70195815E5730B1E2A7475DB9DC3C3C42C697E008DE21855B48CD1375F87F5F6D878E05E22AA4165E35830D0CE6C096B87A793nAR3F" TargetMode="External"/><Relationship Id="rId405" Type="http://schemas.openxmlformats.org/officeDocument/2006/relationships/hyperlink" Target="consultantplus://offline/ref=406D5EB00F70195815E5730B1E2A7475DA95C7C5C12A697E008DE21855B48CD1375F87F5F6D878E05722AA4165E35830D0CE6C096B87A793nAR3F" TargetMode="External"/><Relationship Id="rId426" Type="http://schemas.openxmlformats.org/officeDocument/2006/relationships/hyperlink" Target="consultantplus://offline/ref=406D5EB00F70195815E5730B1E2A7475DB9CC6CDC325697E008DE21855B48CD1375F87F6F5DA79EA0B78BA452CB6542ED1D272097584nAREF" TargetMode="External"/><Relationship Id="rId447" Type="http://schemas.openxmlformats.org/officeDocument/2006/relationships/theme" Target="theme/theme1.xml"/><Relationship Id="rId230" Type="http://schemas.openxmlformats.org/officeDocument/2006/relationships/hyperlink" Target="consultantplus://offline/ref=406D5EB00F70195815E5730B1E2A7475DB9DC6C5C82E697E008DE21855B48CD1375F87F5F6D87AE05E22AA4165E35830D0CE6C096B87A793nAR3F" TargetMode="External"/><Relationship Id="rId251" Type="http://schemas.openxmlformats.org/officeDocument/2006/relationships/hyperlink" Target="consultantplus://offline/ref=406D5EB00F70195815E5730B1E2A7475DB9DC5C7C829697E008DE21855B48CD1375F87F7F7DD73B50E6DAB1D21B74B30D3CE6E0B74n8RCF" TargetMode="External"/><Relationship Id="rId25" Type="http://schemas.openxmlformats.org/officeDocument/2006/relationships/hyperlink" Target="consultantplus://offline/ref=406D5EB00F70195815E5730B1E2A7475DB9DC2CDC52C697E008DE21855B48CD1375F87F0F1DA70EA0B78BA452CB6542ED1D272097584nAREF" TargetMode="External"/><Relationship Id="rId46" Type="http://schemas.openxmlformats.org/officeDocument/2006/relationships/hyperlink" Target="consultantplus://offline/ref=406D5EB00F70195815E5730B1E2A7475DA94C4C6C02A697E008DE21855B48CD1375F87F5F6D878E25722AA4165E35830D0CE6C096B87A793nAR3F" TargetMode="External"/><Relationship Id="rId67" Type="http://schemas.openxmlformats.org/officeDocument/2006/relationships/hyperlink" Target="consultantplus://offline/ref=406D5EB00F70195815E5730B1E2A7475DB9CC4C5C72B697E008DE21855B48CD1375F87F5F6D878E05822AA4165E35830D0CE6C096B87A793nAR3F" TargetMode="External"/><Relationship Id="rId272" Type="http://schemas.openxmlformats.org/officeDocument/2006/relationships/hyperlink" Target="consultantplus://offline/ref=406D5EB00F70195815E5730B1E2A7475DA9CCACDC72B697E008DE21855B48CD1375F87F5F6D87AE65722AA4165E35830D0CE6C096B87A793nAR3F" TargetMode="External"/><Relationship Id="rId293" Type="http://schemas.openxmlformats.org/officeDocument/2006/relationships/hyperlink" Target="consultantplus://offline/ref=406D5EB00F70195815E5730B1E2A7475DB9CC6C6C924697E008DE21855B48CD1375F87F5F5DD7BE0547DAF5474BB5531CFD06E157785A6n9RBF" TargetMode="External"/><Relationship Id="rId307" Type="http://schemas.openxmlformats.org/officeDocument/2006/relationships/hyperlink" Target="consultantplus://offline/ref=406D5EB00F70195815E5730B1E2A7475DB9CC2C7C824697E008DE21855B48CD1375F87F5F6D878E15722AA4165E35830D0CE6C096B87A793nAR3F" TargetMode="External"/><Relationship Id="rId328" Type="http://schemas.openxmlformats.org/officeDocument/2006/relationships/hyperlink" Target="consultantplus://offline/ref=406D5EB00F70195815E5730B1E2A7475DA9CC1C7C424697E008DE21855B48CD1375F87F5F6D878E85622AA4165E35830D0CE6C096B87A793nAR3F" TargetMode="External"/><Relationship Id="rId349" Type="http://schemas.openxmlformats.org/officeDocument/2006/relationships/hyperlink" Target="consultantplus://offline/ref=406D5EB00F70195815E5730B1E2A7475DB9DC3C0C92A697E008DE21855B48CD1375F87F5F6D87AE95922AA4165E35830D0CE6C096B87A793nAR3F" TargetMode="External"/><Relationship Id="rId88" Type="http://schemas.openxmlformats.org/officeDocument/2006/relationships/hyperlink" Target="consultantplus://offline/ref=406D5EB00F70195815E5730B1E2A7475DB9DCBC3C328697E008DE21855B48CD1375F87F5F6D878E55722AA4165E35830D0CE6C096B87A793nAR3F" TargetMode="External"/><Relationship Id="rId111" Type="http://schemas.openxmlformats.org/officeDocument/2006/relationships/hyperlink" Target="consultantplus://offline/ref=406D5EB00F70195815E5730B1E2A7475DB9CC6C6C924697E008DE21855B48CD1375F87F5F4D179E0547DAF5474BB5531CFD06E157785A6n9RBF" TargetMode="External"/><Relationship Id="rId132" Type="http://schemas.openxmlformats.org/officeDocument/2006/relationships/hyperlink" Target="consultantplus://offline/ref=406D5EB00F70195815E5730B1E2A7475DB9DCBC4C229697E008DE21855B48CD1375F87F5F6D87EE55B22AA4165E35830D0CE6C096B87A793nAR3F" TargetMode="External"/><Relationship Id="rId153" Type="http://schemas.openxmlformats.org/officeDocument/2006/relationships/hyperlink" Target="consultantplus://offline/ref=406D5EB00F70195815E5730B1E2A7475DB9DC6C5C82E697E008DE21855B48CD1375F87F5F6D879E85922AA4165E35830D0CE6C096B87A793nAR3F" TargetMode="External"/><Relationship Id="rId174" Type="http://schemas.openxmlformats.org/officeDocument/2006/relationships/hyperlink" Target="consultantplus://offline/ref=406D5EB00F70195815E5730B1E2A7475DA9ACBC4C02A697E008DE21855B48CD1375F87F6FD8C29A50A24FE113FB6572ED3D06Dn0R2F" TargetMode="External"/><Relationship Id="rId195" Type="http://schemas.openxmlformats.org/officeDocument/2006/relationships/hyperlink" Target="consultantplus://offline/ref=406D5EB00F70195815E5730B1E2A7475DA9ACBC4C02A697E008DE21855B48CD1375F87F6FD8C29A50A24FE113FB6572ED3D06Dn0R2F" TargetMode="External"/><Relationship Id="rId209" Type="http://schemas.openxmlformats.org/officeDocument/2006/relationships/hyperlink" Target="consultantplus://offline/ref=406D5EB00F70195815E5730B1E2A7475DB9CC6C6C924697E008DE21855B48CD1375F87F5F5D87EE2547DAF5474BB5531CFD06E157785A6n9RBF" TargetMode="External"/><Relationship Id="rId360" Type="http://schemas.openxmlformats.org/officeDocument/2006/relationships/hyperlink" Target="consultantplus://offline/ref=406D5EB00F70195815E5730B1E2A7475DB9DC3C0C92A697E008DE21855B48CD1375F87F5F6D87AE25622AA4165E35830D0CE6C096B87A793nAR3F" TargetMode="External"/><Relationship Id="rId381" Type="http://schemas.openxmlformats.org/officeDocument/2006/relationships/hyperlink" Target="consultantplus://offline/ref=406D5EB00F70195815E5730B1E2A7475DA94CBC4C82A697E008DE21855B48CD1375F87F5F6D878E15A22AA4165E35830D0CE6C096B87A793nAR3F" TargetMode="External"/><Relationship Id="rId416" Type="http://schemas.openxmlformats.org/officeDocument/2006/relationships/hyperlink" Target="consultantplus://offline/ref=406D5EB00F70195815E5730B1E2A7475DB9CC6CDC428697E008DE21855B48CD1255FDFF9F6D966E15D37FC1020nBRFF" TargetMode="External"/><Relationship Id="rId220" Type="http://schemas.openxmlformats.org/officeDocument/2006/relationships/hyperlink" Target="consultantplus://offline/ref=406D5EB00F70195815E5730B1E2A7475DB9CC1C5C02F697E008DE21855B48CD1375F87F5F6D87DE55722AA4165E35830D0CE6C096B87A793nAR3F" TargetMode="External"/><Relationship Id="rId241" Type="http://schemas.openxmlformats.org/officeDocument/2006/relationships/hyperlink" Target="consultantplus://offline/ref=406D5EB00F70195815E5730B1E2A7475DB9DC6C5C525697E008DE21855B48CD1375F87F5F6D878E05A22AA4165E35830D0CE6C096B87A793nAR3F" TargetMode="External"/><Relationship Id="rId437" Type="http://schemas.openxmlformats.org/officeDocument/2006/relationships/hyperlink" Target="consultantplus://offline/ref=406D5EB00F70195815E5730B1E2A7475DA94CBCCC62E697E008DE21855B48CD1375F87F5F3D079E1547DAF5474BB5531CFD06E157785A6n9RBF" TargetMode="External"/><Relationship Id="rId15" Type="http://schemas.openxmlformats.org/officeDocument/2006/relationships/hyperlink" Target="consultantplus://offline/ref=406D5EB00F70195815E5730B1E2A7475DB9DC2CDC52C697E008DE21855B48CD1375F87F0F0DD78EA0B78BA452CB6542ED1D272097584nAREF" TargetMode="External"/><Relationship Id="rId36" Type="http://schemas.openxmlformats.org/officeDocument/2006/relationships/hyperlink" Target="consultantplus://offline/ref=406D5EB00F70195815E5730B1E2A7475DB9DC2CDC52C697E008DE21855B48CD1375F87F5FEDF7BEA0B78BA452CB6542ED1D272097584nAREF" TargetMode="External"/><Relationship Id="rId57" Type="http://schemas.openxmlformats.org/officeDocument/2006/relationships/hyperlink" Target="consultantplus://offline/ref=406D5EB00F70195815E5730B1E2A7475DB9CC1C6C425697E008DE21855B48CD1255FDFF9F6D966E15D37FC1020nBRFF" TargetMode="External"/><Relationship Id="rId262" Type="http://schemas.openxmlformats.org/officeDocument/2006/relationships/hyperlink" Target="consultantplus://offline/ref=406D5EB00F70195815E5730B1E2A7475DA94CBCCC62E697E008DE21855B48CD1375F87F5F6DB79E5547DAF5474BB5531CFD06E157785A6n9RBF" TargetMode="External"/><Relationship Id="rId283" Type="http://schemas.openxmlformats.org/officeDocument/2006/relationships/hyperlink" Target="consultantplus://offline/ref=406D5EB00F70195815E5730B1E2A7475DB9CC0C7C52B697E008DE21855B48CD1375F87F5F6D878E15A22AA4165E35830D0CE6C096B87A793nAR3F" TargetMode="External"/><Relationship Id="rId318" Type="http://schemas.openxmlformats.org/officeDocument/2006/relationships/hyperlink" Target="consultantplus://offline/ref=406D5EB00F70195815E5730B1E2A7475DB9CC6C5C12A697E008DE21855B48CD1375F87F5F6D878E05822AA4165E35830D0CE6C096B87A793nAR3F" TargetMode="External"/><Relationship Id="rId339" Type="http://schemas.openxmlformats.org/officeDocument/2006/relationships/hyperlink" Target="consultantplus://offline/ref=406D5EB00F70195815E5730B1E2A7475DB9CC6C5C12A697E008DE21855B48CD1255FDFF9F6D966E15D37FC1020nBRFF" TargetMode="External"/><Relationship Id="rId78" Type="http://schemas.openxmlformats.org/officeDocument/2006/relationships/hyperlink" Target="consultantplus://offline/ref=406D5EB00F70195815E5730B1E2A7475DB9DC7C3C32F697E008DE21855B48CD1375F87F5F6D878E15922AA4165E35830D0CE6C096B87A793nAR3F" TargetMode="External"/><Relationship Id="rId99" Type="http://schemas.openxmlformats.org/officeDocument/2006/relationships/hyperlink" Target="consultantplus://offline/ref=406D5EB00F70195815E5730B1E2A7475DB9DC6C1C32F697E008DE21855B48CD1375F87F5F2D87AE2547DAF5474BB5531CFD06E157785A6n9RBF" TargetMode="External"/><Relationship Id="rId101" Type="http://schemas.openxmlformats.org/officeDocument/2006/relationships/hyperlink" Target="consultantplus://offline/ref=406D5EB00F70195815E5730B1E2A7475DB9DC6C5C82E697E008DE21855B48CD1375F87F5F6D879E55822AA4165E35830D0CE6C096B87A793nAR3F" TargetMode="External"/><Relationship Id="rId122" Type="http://schemas.openxmlformats.org/officeDocument/2006/relationships/hyperlink" Target="consultantplus://offline/ref=406D5EB00F70195815E5730B1E2A7475DB9CC6C3C72A697E008DE21855B48CD1375F87F5F6D878E05922AA4165E35830D0CE6C096B87A793nAR3F" TargetMode="External"/><Relationship Id="rId143" Type="http://schemas.openxmlformats.org/officeDocument/2006/relationships/hyperlink" Target="consultantplus://offline/ref=406D5EB00F70195815E5730B1E2A7475DA94C4C1C52E697E008DE21855B48CD1375F87F5F6D878E15E22AA4165E35830D0CE6C096B87A793nAR3F" TargetMode="External"/><Relationship Id="rId164" Type="http://schemas.openxmlformats.org/officeDocument/2006/relationships/hyperlink" Target="consultantplus://offline/ref=406D5EB00F70195815E5730B1E2A7475DA94CBCCC62E697E008DE21855B48CD1375F87F5F0D170E6547DAF5474BB5531CFD06E157785A6n9RBF" TargetMode="External"/><Relationship Id="rId185" Type="http://schemas.openxmlformats.org/officeDocument/2006/relationships/hyperlink" Target="consultantplus://offline/ref=406D5EB00F70195815E5730B1E2A7475DA94CBCCC62E697E008DE21855B48CD1375F87F5F0DF7DE0547DAF5474BB5531CFD06E157785A6n9RBF" TargetMode="External"/><Relationship Id="rId350" Type="http://schemas.openxmlformats.org/officeDocument/2006/relationships/hyperlink" Target="consultantplus://offline/ref=406D5EB00F70195815E5730B1E2A7475D99EC5C7C62D697E008DE21855B48CD1375F87F5F6D878E35C22AA4165E35830D0CE6C096B87A793nAR3F" TargetMode="External"/><Relationship Id="rId371" Type="http://schemas.openxmlformats.org/officeDocument/2006/relationships/hyperlink" Target="consultantplus://offline/ref=406D5EB00F70195815E5730B1E2A7475DA94C5C4C129697E008DE21855B48CD1375F87F5F6D878E05622AA4165E35830D0CE6C096B87A793nAR3F" TargetMode="External"/><Relationship Id="rId406" Type="http://schemas.openxmlformats.org/officeDocument/2006/relationships/hyperlink" Target="consultantplus://offline/ref=406D5EB00F70195815E5730B1E2A7475DA95C1C2C62C697E008DE21855B48CD1255FDFF9F6D966E15D37FC1020nBRFF" TargetMode="External"/><Relationship Id="rId9" Type="http://schemas.openxmlformats.org/officeDocument/2006/relationships/hyperlink" Target="consultantplus://offline/ref=406D5EB00F70195815E5730B1E2A7475DB9CC7C1C72E697E008DE21855B48CD1255FDFF9F6D966E15D37FC1020nBRFF" TargetMode="External"/><Relationship Id="rId210" Type="http://schemas.openxmlformats.org/officeDocument/2006/relationships/hyperlink" Target="consultantplus://offline/ref=406D5EB00F70195815E5730B1E2A7475DB9DC2CDC92F697E008DE21855B48CD1375F87F2F1D32CB01B7CF31020A85532CFD26C0An7RCF" TargetMode="External"/><Relationship Id="rId392" Type="http://schemas.openxmlformats.org/officeDocument/2006/relationships/hyperlink" Target="consultantplus://offline/ref=406D5EB00F70195815E5730B1E2A7475DA94C5C4C129697E008DE21855B48CD1375F87F5F6D878E05B22AA4165E35830D0CE6C096B87A793nAR3F" TargetMode="External"/><Relationship Id="rId427" Type="http://schemas.openxmlformats.org/officeDocument/2006/relationships/hyperlink" Target="consultantplus://offline/ref=406D5EB00F70195815E5730B1E2A7475DB9DCAC4C525697E008DE21855B48CD1255FDFF9F6D966E15D37FC1020nBRFF" TargetMode="External"/><Relationship Id="rId26" Type="http://schemas.openxmlformats.org/officeDocument/2006/relationships/hyperlink" Target="consultantplus://offline/ref=406D5EB00F70195815E5730B1E2A7475DA94CBCCC62E697E008DE21855B48CD1375F87F7F4D17EEA0B78BA452CB6542ED1D272097584nAREF" TargetMode="External"/><Relationship Id="rId231" Type="http://schemas.openxmlformats.org/officeDocument/2006/relationships/hyperlink" Target="consultantplus://offline/ref=406D5EB00F70195815E5730B1E2A7475DA94CBCCC62E697E008DE21855B48CD1375F87F5F0DF7FE5547DAF5474BB5531CFD06E157785A6n9RBF" TargetMode="External"/><Relationship Id="rId252" Type="http://schemas.openxmlformats.org/officeDocument/2006/relationships/hyperlink" Target="consultantplus://offline/ref=406D5EB00F70195815E5730B1E2A7475DB9DC5C7C129697E008DE21855B48CD1255FDFF9F6D966E15D37FC1020nBRFF" TargetMode="External"/><Relationship Id="rId273" Type="http://schemas.openxmlformats.org/officeDocument/2006/relationships/hyperlink" Target="consultantplus://offline/ref=406D5EB00F70195815E56F08002A7475DA9EC4CCC72D697E008DE21855B48CD1375F87F5F6D879E05B22AA4165E35830D0CE6C096B87A793nAR3F" TargetMode="External"/><Relationship Id="rId294" Type="http://schemas.openxmlformats.org/officeDocument/2006/relationships/hyperlink" Target="consultantplus://offline/ref=406D5EB00F70195815E5730B1E2A7475DB9CC6C6C924697E008DE21855B48CD1375F87F5F6DC7EE65C22AA4165E35830D0CE6C096B87A793nAR3F" TargetMode="External"/><Relationship Id="rId308" Type="http://schemas.openxmlformats.org/officeDocument/2006/relationships/hyperlink" Target="consultantplus://offline/ref=406D5EB00F70195815E5730B1E2A7475DA9ACBC1C12C697E008DE21855B48CD1375F87F5F6D979E25B22AA4165E35830D0CE6C096B87A793nAR3F" TargetMode="External"/><Relationship Id="rId329" Type="http://schemas.openxmlformats.org/officeDocument/2006/relationships/image" Target="media/image6.png"/><Relationship Id="rId47" Type="http://schemas.openxmlformats.org/officeDocument/2006/relationships/hyperlink" Target="consultantplus://offline/ref=406D5EB00F70195815E5730B1E2A7475DA94C4C6C02A697E008DE21855B48CD1375F87F5F6D878E55E22AA4165E35830D0CE6C096B87A793nAR3F" TargetMode="External"/><Relationship Id="rId68" Type="http://schemas.openxmlformats.org/officeDocument/2006/relationships/hyperlink" Target="consultantplus://offline/ref=406D5EB00F70195815E5730B1E2A7475DA9CC2CCC924697E008DE21855B48CD1375F87F5F6D87BE55F22AA4165E35830D0CE6C096B87A793nAR3F" TargetMode="External"/><Relationship Id="rId89" Type="http://schemas.openxmlformats.org/officeDocument/2006/relationships/hyperlink" Target="consultantplus://offline/ref=406D5EB00F70195815E5730B1E2A7475DB9DCBC3C328697E008DE21855B48CD1375F87F5F6D878E25822AA4165E35830D0CE6C096B87A793nAR3F" TargetMode="External"/><Relationship Id="rId112" Type="http://schemas.openxmlformats.org/officeDocument/2006/relationships/hyperlink" Target="consultantplus://offline/ref=406D5EB00F70195815E5730B1E2A7475DB9CC3CCC82D697E008DE21855B48CD1375F87F5F6D878E55722AA4165E35830D0CE6C096B87A793nAR3F" TargetMode="External"/><Relationship Id="rId133" Type="http://schemas.openxmlformats.org/officeDocument/2006/relationships/hyperlink" Target="consultantplus://offline/ref=406D5EB00F70195815E5730B1E2A7475DB9DCBC4C229697E008DE21855B48CD1375F87F5F6D87EE45A22AA4165E35830D0CE6C096B87A793nAR3F" TargetMode="External"/><Relationship Id="rId154" Type="http://schemas.openxmlformats.org/officeDocument/2006/relationships/hyperlink" Target="consultantplus://offline/ref=406D5EB00F70195815E5730B1E2A7475DB9CC0C5C42D697E008DE21855B48CD1375F87F5F6D87CE25822AA4165E35830D0CE6C096B87A793nAR3F" TargetMode="External"/><Relationship Id="rId175" Type="http://schemas.openxmlformats.org/officeDocument/2006/relationships/hyperlink" Target="consultantplus://offline/ref=406D5EB00F70195815E5730B1E2A7475DA94CBCCC62E697E008DE21855B48CD1375F87F5F6DB7BE55F22AA4165E35830D0CE6C096B87A793nAR3F" TargetMode="External"/><Relationship Id="rId340" Type="http://schemas.openxmlformats.org/officeDocument/2006/relationships/hyperlink" Target="consultantplus://offline/ref=406D5EB00F70195815E5730B1E2A7475DB9DC3C7C92A697E008DE21855B48CD1375F87F5F7D073B50E6DAB1D21B74B30D3CE6E0B74n8RCF" TargetMode="External"/><Relationship Id="rId361" Type="http://schemas.openxmlformats.org/officeDocument/2006/relationships/hyperlink" Target="consultantplus://offline/ref=406D5EB00F70195815E5730B1E2A7475DA94C7C6C82F697E008DE21855B48CD1375F87F5F6D87AE75922AA4165E35830D0CE6C096B87A793nAR3F" TargetMode="External"/><Relationship Id="rId196" Type="http://schemas.openxmlformats.org/officeDocument/2006/relationships/hyperlink" Target="consultantplus://offline/ref=406D5EB00F70195815E5730B1E2A7475DB9CC6C6C924697E008DE21855B48CD1375F87F5F5D87DE6547DAF5474BB5531CFD06E157785A6n9RBF" TargetMode="External"/><Relationship Id="rId200" Type="http://schemas.openxmlformats.org/officeDocument/2006/relationships/hyperlink" Target="consultantplus://offline/ref=406D5EB00F70195815E5730B1E2A7475DA94CBCCC62E697E008DE21855B48CD1375F87F3FFDB7AEA0B78BA452CB6542ED1D272097584nAREF" TargetMode="External"/><Relationship Id="rId382" Type="http://schemas.openxmlformats.org/officeDocument/2006/relationships/hyperlink" Target="consultantplus://offline/ref=406D5EB00F70195815E5730B1E2A7475DA94CBC4C82A697E008DE21855B48CD1375F87F5F6D878E25B22AA4165E35830D0CE6C096B87A793nAR3F" TargetMode="External"/><Relationship Id="rId417" Type="http://schemas.openxmlformats.org/officeDocument/2006/relationships/hyperlink" Target="consultantplus://offline/ref=406D5EB00F70195815E5730B1E2A7475DB9DC6C7C92E697E008DE21855B48CD1375F87FDF6D32CB01B7CF31020A85532CFD26C0An7RCF" TargetMode="External"/><Relationship Id="rId438" Type="http://schemas.openxmlformats.org/officeDocument/2006/relationships/hyperlink" Target="consultantplus://offline/ref=406D5EB00F70195815E5730B1E2A7475DA94CBCCC62E697E008DE21855B48CD1375F87F5F3D079E3547DAF5474BB5531CFD06E157785A6n9RBF" TargetMode="External"/><Relationship Id="rId16" Type="http://schemas.openxmlformats.org/officeDocument/2006/relationships/hyperlink" Target="consultantplus://offline/ref=406D5EB00F70195815E5730B1E2A7475DB9DC2CDC52C697E008DE21855B48CD1375F87F0F0DC7BEA0B78BA452CB6542ED1D272097584nAREF" TargetMode="External"/><Relationship Id="rId221" Type="http://schemas.openxmlformats.org/officeDocument/2006/relationships/hyperlink" Target="consultantplus://offline/ref=406D5EB00F70195815E5730B1E2A7475DB9CC2C5C62B697E008DE21855B48CD1375F87F5F6D97BE25622AA4165E35830D0CE6C096B87A793nAR3F" TargetMode="External"/><Relationship Id="rId242" Type="http://schemas.openxmlformats.org/officeDocument/2006/relationships/hyperlink" Target="consultantplus://offline/ref=406D5EB00F70195815E5730B1E2A7475DA94CBCCC62E697E008DE21855B48CD1375F87F5F5DC7DEA0B78BA452CB6542ED1D272097584nAREF" TargetMode="External"/><Relationship Id="rId263" Type="http://schemas.openxmlformats.org/officeDocument/2006/relationships/hyperlink" Target="consultantplus://offline/ref=406D5EB00F70195815E5730B1E2A7475DB9DC6C5C525697E008DE21855B48CD1375F87F5F6D878E35922AA4165E35830D0CE6C096B87A793nAR3F" TargetMode="External"/><Relationship Id="rId284" Type="http://schemas.openxmlformats.org/officeDocument/2006/relationships/hyperlink" Target="consultantplus://offline/ref=406D5EB00F70195815E5730B1E2A7475DB9CC0C7C52B697E008DE21855B48CD1375F87F5F6D878E15922AA4165E35830D0CE6C096B87A793nAR3F" TargetMode="External"/><Relationship Id="rId319" Type="http://schemas.openxmlformats.org/officeDocument/2006/relationships/hyperlink" Target="consultantplus://offline/ref=406D5EB00F70195815E5730B1E2A7475DB9CC6C5C12A697E008DE21855B48CD1375F87F5F6D87BE75D22AA4165E35830D0CE6C096B87A793nAR3F" TargetMode="External"/><Relationship Id="rId37" Type="http://schemas.openxmlformats.org/officeDocument/2006/relationships/hyperlink" Target="consultantplus://offline/ref=406D5EB00F70195815E5730B1E2A7475DB9DC7C5C82B697E008DE21855B48CD1375F87F5F6D878E05F22AA4165E35830D0CE6C096B87A793nAR3F" TargetMode="External"/><Relationship Id="rId58" Type="http://schemas.openxmlformats.org/officeDocument/2006/relationships/hyperlink" Target="consultantplus://offline/ref=406D5EB00F70195815E5730B1E2A7475DB9CC1C5C52D697E008DE21855B48CD1255FDFF9F6D966E15D37FC1020nBRFF" TargetMode="External"/><Relationship Id="rId79" Type="http://schemas.openxmlformats.org/officeDocument/2006/relationships/hyperlink" Target="consultantplus://offline/ref=406D5EB00F70195815E5730B1E2A7475DB9CC7C4C02F697E008DE21855B48CD1255FDFF9F6D966E15D37FC1020nBRFF" TargetMode="External"/><Relationship Id="rId102" Type="http://schemas.openxmlformats.org/officeDocument/2006/relationships/hyperlink" Target="consultantplus://offline/ref=406D5EB00F70195815E5730B1E2A7475DA94CBCCC62E697E008DE21855B48CD1375F87F5F3DC7DE6547DAF5474BB5531CFD06E157785A6n9RBF" TargetMode="External"/><Relationship Id="rId123" Type="http://schemas.openxmlformats.org/officeDocument/2006/relationships/hyperlink" Target="consultantplus://offline/ref=406D5EB00F70195815E5730B1E2A7475DB9DCBC0C42C697E008DE21855B48CD1255FDFF9F6D966E15D37FC1020nBRFF" TargetMode="External"/><Relationship Id="rId144" Type="http://schemas.openxmlformats.org/officeDocument/2006/relationships/hyperlink" Target="consultantplus://offline/ref=406D5EB00F70195815E5730B1E2A7475DB9CC6C6C924697E008DE21855B48CD1375F87F5F5D178E8547DAF5474BB5531CFD06E157785A6n9RBF" TargetMode="External"/><Relationship Id="rId330" Type="http://schemas.openxmlformats.org/officeDocument/2006/relationships/hyperlink" Target="consultantplus://offline/ref=406D5EB00F70195815E5730B1E2A7475DB9CC6C5C12A697E008DE21855B48CD1255FDFF9F6D966E15D37FC1020nBRFF" TargetMode="External"/><Relationship Id="rId90" Type="http://schemas.openxmlformats.org/officeDocument/2006/relationships/hyperlink" Target="consultantplus://offline/ref=406D5EB00F70195815E5730B1E2A7475DB9CC6C6C924697E008DE21855B48CD1375F87F5F6D879E05922AA4165E35830D0CE6C096B87A793nAR3F" TargetMode="External"/><Relationship Id="rId165" Type="http://schemas.openxmlformats.org/officeDocument/2006/relationships/hyperlink" Target="consultantplus://offline/ref=406D5EB00F70195815E5730B1E2A7475DB9CC3CCC82D697E008DE21855B48CD1375F87F5F6D879E55E22AA4165E35830D0CE6C096B87A793nAR3F" TargetMode="External"/><Relationship Id="rId186" Type="http://schemas.openxmlformats.org/officeDocument/2006/relationships/hyperlink" Target="consultantplus://offline/ref=406D5EB00F70195815E5730B1E2A7475DA94CBCCC62E697E008DE21855B48CD1375F87F5F0DF7DE0547DAF5474BB5531CFD06E157785A6n9RBF" TargetMode="External"/><Relationship Id="rId351" Type="http://schemas.openxmlformats.org/officeDocument/2006/relationships/hyperlink" Target="consultantplus://offline/ref=406D5EB00F70195815E5730B1E2A7475DB9DC3C0C92A697E008DE21855B48CD1375F87F5F6D87AE95922AA4165E35830D0CE6C096B87A793nAR3F" TargetMode="External"/><Relationship Id="rId372" Type="http://schemas.openxmlformats.org/officeDocument/2006/relationships/hyperlink" Target="consultantplus://offline/ref=406D5EB00F70195815E5730B1E2A7475DA94C5C4C129697E008DE21855B48CD1375F87F5F6D878E35B22AA4165E35830D0CE6C096B87A793nAR3F" TargetMode="External"/><Relationship Id="rId393" Type="http://schemas.openxmlformats.org/officeDocument/2006/relationships/hyperlink" Target="consultantplus://offline/ref=406D5EB00F70195815E5730B1E2A7475DA94CBC0C42F697E008DE21855B48CD1375F87F5F6D878E55922AA4165E35830D0CE6C096B87A793nAR3F" TargetMode="External"/><Relationship Id="rId407" Type="http://schemas.openxmlformats.org/officeDocument/2006/relationships/hyperlink" Target="consultantplus://offline/ref=406D5EB00F70195815E5730B1E2A7475DA95C7C5C12A697E008DE21855B48CD1255FDFF9F6D966E15D37FC1020nBRFF" TargetMode="External"/><Relationship Id="rId428" Type="http://schemas.openxmlformats.org/officeDocument/2006/relationships/hyperlink" Target="consultantplus://offline/ref=406D5EB00F70195815E5730B1E2A7475DB9CC6CDC42E697E008DE21855B48CD1375F87FCFED32CB01B7CF31020A85532CFD26C0An7RCF" TargetMode="External"/><Relationship Id="rId211" Type="http://schemas.openxmlformats.org/officeDocument/2006/relationships/hyperlink" Target="consultantplus://offline/ref=406D5EB00F70195815E5730B1E2A7475DB9CC6C6C924697E008DE21855B48CD1375F87F5F5D87EE7547DAF5474BB5531CFD06E157785A6n9RBF" TargetMode="External"/><Relationship Id="rId232" Type="http://schemas.openxmlformats.org/officeDocument/2006/relationships/hyperlink" Target="consultantplus://offline/ref=406D5EB00F70195815E5730B1E2A7475DA94CBCCC62E697E008DE21855B48CD1375F87F5F0DF7FE7547DAF5474BB5531CFD06E157785A6n9RBF" TargetMode="External"/><Relationship Id="rId253" Type="http://schemas.openxmlformats.org/officeDocument/2006/relationships/hyperlink" Target="consultantplus://offline/ref=406D5EB00F70195815E5730B1E2A7475DA94CBCCC62E697E008DE21855B48CD1375F87F5F0DF70E6547DAF5474BB5531CFD06E157785A6n9RBF" TargetMode="External"/><Relationship Id="rId274" Type="http://schemas.openxmlformats.org/officeDocument/2006/relationships/hyperlink" Target="consultantplus://offline/ref=406D5EB00F70195815E56F08002A7475DA9EC4CCC72D697E008DE21855B48CD1375F87F5F6D878E95B22AA4165E35830D0CE6C096B87A793nAR3F" TargetMode="External"/><Relationship Id="rId295" Type="http://schemas.openxmlformats.org/officeDocument/2006/relationships/hyperlink" Target="consultantplus://offline/ref=406D5EB00F70195815E5730B1E2A7475DA95C4C3C72E697E008DE21855B48CD1375F87F5F6D87EE05822AA4165E35830D0CE6C096B87A793nAR3F" TargetMode="External"/><Relationship Id="rId309" Type="http://schemas.openxmlformats.org/officeDocument/2006/relationships/hyperlink" Target="consultantplus://offline/ref=406D5EB00F70195815E5730B1E2A7475DB9CC2C7C824697E008DE21855B48CD1375F87F5F6D878E15722AA4165E35830D0CE6C096B87A793nAR3F" TargetMode="External"/><Relationship Id="rId27" Type="http://schemas.openxmlformats.org/officeDocument/2006/relationships/hyperlink" Target="consultantplus://offline/ref=406D5EB00F70195815E5730B1E2A7475DB9DC2CDC52C697E008DE21855B48CD1375F87F0F3DE7DEA0B78BA452CB6542ED1D272097584nAREF" TargetMode="External"/><Relationship Id="rId48" Type="http://schemas.openxmlformats.org/officeDocument/2006/relationships/hyperlink" Target="consultantplus://offline/ref=406D5EB00F70195815E5730B1E2A7475DA94C4C6C02A697E008DE21855B48CD1375F87F5F6D878E15822AA4165E35830D0CE6C096B87A793nAR3F" TargetMode="External"/><Relationship Id="rId69" Type="http://schemas.openxmlformats.org/officeDocument/2006/relationships/hyperlink" Target="consultantplus://offline/ref=406D5EB00F70195815E5730B1E2A7475DA9CC2CCC924697E008DE21855B48CD1375F87F5F6D87BE85722AA4165E35830D0CE6C096B87A793nAR3F" TargetMode="External"/><Relationship Id="rId113" Type="http://schemas.openxmlformats.org/officeDocument/2006/relationships/hyperlink" Target="consultantplus://offline/ref=406D5EB00F70195815E5730B1E2A7475D994CACDC628697E008DE21855B48CD1255FDFF9F6D966E15D37FC1020nBRFF" TargetMode="External"/><Relationship Id="rId134" Type="http://schemas.openxmlformats.org/officeDocument/2006/relationships/hyperlink" Target="consultantplus://offline/ref=406D5EB00F70195815E5730B1E2A7475DA95C7C0C728697E008DE21855B48CD1375F87F6F6DA73B50E6DAB1D21B74B30D3CE6E0B74n8RCF" TargetMode="External"/><Relationship Id="rId320" Type="http://schemas.openxmlformats.org/officeDocument/2006/relationships/hyperlink" Target="consultantplus://offline/ref=406D5EB00F70195815E56F08002A7475DA9EC7CCC028697E008DE21855B48CD1375F87F5F6D878E65622AA4165E35830D0CE6C096B87A793nAR3F" TargetMode="External"/><Relationship Id="rId80" Type="http://schemas.openxmlformats.org/officeDocument/2006/relationships/hyperlink" Target="consultantplus://offline/ref=406D5EB00F70195815E5730B1E2A7475DB9CC6C3C42F697E008DE21855B48CD1375F87F5F6D878E55922AA4165E35830D0CE6C096B87A793nAR3F" TargetMode="External"/><Relationship Id="rId155" Type="http://schemas.openxmlformats.org/officeDocument/2006/relationships/hyperlink" Target="consultantplus://offline/ref=406D5EB00F70195815E5730B1E2A7475DB9CC3CCC82D697E008DE21855B48CD1375F87F5F6D879E75C22AA4165E35830D0CE6C096B87A793nAR3F" TargetMode="External"/><Relationship Id="rId176" Type="http://schemas.openxmlformats.org/officeDocument/2006/relationships/hyperlink" Target="consultantplus://offline/ref=406D5EB00F70195815E5730B1E2A7475DB9CC6C6C429697E008DE21855B48CD1375F87F5F6D87CE65922AA4165E35830D0CE6C096B87A793nAR3F" TargetMode="External"/><Relationship Id="rId197" Type="http://schemas.openxmlformats.org/officeDocument/2006/relationships/hyperlink" Target="consultantplus://offline/ref=406D5EB00F70195815E5730B1E2A7475DA9ACBC4C02A697E008DE21855B48CD1375F87F6FD8C29A50A24FE113FB6572ED3D06Dn0R2F" TargetMode="External"/><Relationship Id="rId341" Type="http://schemas.openxmlformats.org/officeDocument/2006/relationships/hyperlink" Target="consultantplus://offline/ref=406D5EB00F70195815E5730B1E2A7475DB9DC3C3C42E697E008DE21855B48CD1375F87F5F6D87EE05822AA4165E35830D0CE6C096B87A793nAR3F" TargetMode="External"/><Relationship Id="rId362" Type="http://schemas.openxmlformats.org/officeDocument/2006/relationships/image" Target="media/image8.png"/><Relationship Id="rId383" Type="http://schemas.openxmlformats.org/officeDocument/2006/relationships/hyperlink" Target="consultantplus://offline/ref=406D5EB00F70195815E5730B1E2A7475DB9CC7C5C92B697E008DE21855B48CD1375F87F2F4D17BEA0B78BA452CB6542ED1D272097584nAREF" TargetMode="External"/><Relationship Id="rId418" Type="http://schemas.openxmlformats.org/officeDocument/2006/relationships/hyperlink" Target="consultantplus://offline/ref=406D5EB00F70195815E56F08002A7475DA9CC3C1C12B697E008DE21855B48CD1375F87F5F6D878E15C22AA4165E35830D0CE6C096B87A793nAR3F" TargetMode="External"/><Relationship Id="rId439" Type="http://schemas.openxmlformats.org/officeDocument/2006/relationships/hyperlink" Target="consultantplus://offline/ref=406D5EB00F70195815E5730B1E2A7475DA94CBCCC62E697E008DE21855B48CD1375F87F5F3D07DE8547DAF5474BB5531CFD06E157785A6n9RBF" TargetMode="External"/><Relationship Id="rId201" Type="http://schemas.openxmlformats.org/officeDocument/2006/relationships/hyperlink" Target="consultantplus://offline/ref=406D5EB00F70195815E5730B1E2A7475DA9ACBC1C12C697E008DE21855B48CD1375F87F5F6D878E75822AA4165E35830D0CE6C096B87A793nAR3F" TargetMode="External"/><Relationship Id="rId222" Type="http://schemas.openxmlformats.org/officeDocument/2006/relationships/hyperlink" Target="consultantplus://offline/ref=406D5EB00F70195815E5730B1E2A7475DB9CC3C0C528697E008DE21855B48CD1375F87F5F6D878E05D22AA4165E35830D0CE6C096B87A793nAR3F" TargetMode="External"/><Relationship Id="rId243" Type="http://schemas.openxmlformats.org/officeDocument/2006/relationships/hyperlink" Target="consultantplus://offline/ref=406D5EB00F70195815E5730B1E2A7475DB9DC5C7C829697E008DE21855B48CD1375F87F6F5DC73B50E6DAB1D21B74B30D3CE6E0B74n8RCF" TargetMode="External"/><Relationship Id="rId264" Type="http://schemas.openxmlformats.org/officeDocument/2006/relationships/hyperlink" Target="consultantplus://offline/ref=406D5EB00F70195815E5730B1E2A7475DA94CBCCC62E697E008DE21855B48CD1375F87F5F7DB71E9547DAF5474BB5531CFD06E157785A6n9RBF" TargetMode="External"/><Relationship Id="rId285" Type="http://schemas.openxmlformats.org/officeDocument/2006/relationships/hyperlink" Target="consultantplus://offline/ref=406D5EB00F70195815E5730B1E2A7475DA9ACBC1C12C697E008DE21855B48CD1375F87F5F6D87AE05E22AA4165E35830D0CE6C096B87A793nAR3F" TargetMode="External"/><Relationship Id="rId17" Type="http://schemas.openxmlformats.org/officeDocument/2006/relationships/hyperlink" Target="consultantplus://offline/ref=406D5EB00F70195815E5730B1E2A7475DB9DC2CDC52C697E008DE21855B48CD1375F87F0F0DC7AEA0B78BA452CB6542ED1D272097584nAREF" TargetMode="External"/><Relationship Id="rId38" Type="http://schemas.openxmlformats.org/officeDocument/2006/relationships/hyperlink" Target="consultantplus://offline/ref=406D5EB00F70195815E5730B1E2A7475D99EC6C2C828697E008DE21855B48CD1375F87F5F6D878E35B22AA4165E35830D0CE6C096B87A793nAR3F" TargetMode="External"/><Relationship Id="rId59" Type="http://schemas.openxmlformats.org/officeDocument/2006/relationships/hyperlink" Target="consultantplus://offline/ref=406D5EB00F70195815E5730B1E2A7475DB9DCBC3C328697E008DE21855B48CD1375F87F5F6D878E35822AA4165E35830D0CE6C096B87A793nAR3F" TargetMode="External"/><Relationship Id="rId103" Type="http://schemas.openxmlformats.org/officeDocument/2006/relationships/hyperlink" Target="consultantplus://offline/ref=406D5EB00F70195815E5730B1E2A7475DB9CC6C6C924697E008DE21855B48CD1375F87F5F5D97FE1547DAF5474BB5531CFD06E157785A6n9RBF" TargetMode="External"/><Relationship Id="rId124" Type="http://schemas.openxmlformats.org/officeDocument/2006/relationships/hyperlink" Target="consultantplus://offline/ref=406D5EB00F70195815E5730B1E2A7475DB9DCBC1C82D697E008DE21855B48CD1375F87F5F6D878E05622AA4165E35830D0CE6C096B87A793nAR3F" TargetMode="External"/><Relationship Id="rId310" Type="http://schemas.openxmlformats.org/officeDocument/2006/relationships/hyperlink" Target="consultantplus://offline/ref=406D5EB00F70195815E5730B1E2A7475DA95CACDC12D697E008DE21855B48CD1375F87F5F6D878E15722AA4165E35830D0CE6C096B87A793nAR3F" TargetMode="External"/><Relationship Id="rId70" Type="http://schemas.openxmlformats.org/officeDocument/2006/relationships/hyperlink" Target="consultantplus://offline/ref=406D5EB00F70195815E5730B1E2A7475DB9CC4C5C72B697E008DE21855B48CD1375F87F5F6D878E05722AA4165E35830D0CE6C096B87A793nAR3F" TargetMode="External"/><Relationship Id="rId91" Type="http://schemas.openxmlformats.org/officeDocument/2006/relationships/hyperlink" Target="consultantplus://offline/ref=406D5EB00F70195815E5730B1E2A7475DB9CC3CCC82D697E008DE21855B48CD1375F87F5F6D878E55B22AA4165E35830D0CE6C096B87A793nAR3F" TargetMode="External"/><Relationship Id="rId145" Type="http://schemas.openxmlformats.org/officeDocument/2006/relationships/hyperlink" Target="consultantplus://offline/ref=406D5EB00F70195815E5730B1E2A7475DB9CC6C6C924697E008DE21855B48CD1375F87F5F5D178E9547DAF5474BB5531CFD06E157785A6n9RBF" TargetMode="External"/><Relationship Id="rId166" Type="http://schemas.openxmlformats.org/officeDocument/2006/relationships/hyperlink" Target="consultantplus://offline/ref=406D5EB00F70195815E5730B1E2A7475DA94CBCCC62E697E008DE21855B48CD1375F87F5F3DC7FE2547DAF5474BB5531CFD06E157785A6n9RBF" TargetMode="External"/><Relationship Id="rId187" Type="http://schemas.openxmlformats.org/officeDocument/2006/relationships/hyperlink" Target="consultantplus://offline/ref=406D5EB00F70195815E5730B1E2A7475DB9CC6C6C429697E008DE21855B48CD1375F87F5F6D878E35C22AA4165E35830D0CE6C096B87A793nAR3F" TargetMode="External"/><Relationship Id="rId331" Type="http://schemas.openxmlformats.org/officeDocument/2006/relationships/hyperlink" Target="consultantplus://offline/ref=406D5EB00F70195815E5730B1E2A7475DB9CC6C5C12A697E008DE21855B48CD1375F87F5F6D87CE65F22AA4165E35830D0CE6C096B87A793nAR3F" TargetMode="External"/><Relationship Id="rId352" Type="http://schemas.openxmlformats.org/officeDocument/2006/relationships/hyperlink" Target="consultantplus://offline/ref=406D5EB00F70195815E5730B1E2A7475DB9DC3C0C92A697E008DE21855B48CD1375F87F5F6D87AE95922AA4165E35830D0CE6C096B87A793nAR3F" TargetMode="External"/><Relationship Id="rId373" Type="http://schemas.openxmlformats.org/officeDocument/2006/relationships/hyperlink" Target="consultantplus://offline/ref=406D5EB00F70195815E5730B1E2A7475DA94C5C4C129697E008DE21855B48CD1375F87F5F6D878E35622AA4165E35830D0CE6C096B87A793nAR3F" TargetMode="External"/><Relationship Id="rId394" Type="http://schemas.openxmlformats.org/officeDocument/2006/relationships/hyperlink" Target="consultantplus://offline/ref=406D5EB00F70195815E5730B1E2A7475DB9CC6CDC22E697E008DE21855B48CD1375F87F2F0DA73B50E6DAB1D21B74B30D3CE6E0B74n8RCF" TargetMode="External"/><Relationship Id="rId408" Type="http://schemas.openxmlformats.org/officeDocument/2006/relationships/hyperlink" Target="consultantplus://offline/ref=406D5EB00F70195815E5730B1E2A7475D99ACBC7C024697E008DE21855B48CD1375F87F5F6D879E75B22AA4165E35830D0CE6C096B87A793nAR3F" TargetMode="External"/><Relationship Id="rId429" Type="http://schemas.openxmlformats.org/officeDocument/2006/relationships/hyperlink" Target="consultantplus://offline/ref=406D5EB00F70195815E5730B1E2A7475DB9DCAC4C52B697E008DE21855B48CD1375F87F5F6D879E05922AA4165E35830D0CE6C096B87A793nAR3F" TargetMode="External"/><Relationship Id="rId1" Type="http://schemas.openxmlformats.org/officeDocument/2006/relationships/styles" Target="styles.xml"/><Relationship Id="rId212" Type="http://schemas.openxmlformats.org/officeDocument/2006/relationships/hyperlink" Target="consultantplus://offline/ref=406D5EB00F70195815E5730B1E2A7475DA9ACBC4C02A697E008DE21855B48CD1375F87F6FD8C29A50A24FE113FB6572ED3D06Dn0R2F" TargetMode="External"/><Relationship Id="rId233" Type="http://schemas.openxmlformats.org/officeDocument/2006/relationships/hyperlink" Target="consultantplus://offline/ref=406D5EB00F70195815E5730B1E2A7475DA94CBCCC62E697E008DE21855B48CD1375F87F5F0DF7FE7547DAF5474BB5531CFD06E157785A6n9RBF" TargetMode="External"/><Relationship Id="rId254" Type="http://schemas.openxmlformats.org/officeDocument/2006/relationships/hyperlink" Target="consultantplus://offline/ref=406D5EB00F70195815E5730B1E2A7475DA94CBCCC62E697E008DE21855B48CD1375F87F5F0DF70E8547DAF5474BB5531CFD06E157785A6n9RBF" TargetMode="External"/><Relationship Id="rId440" Type="http://schemas.openxmlformats.org/officeDocument/2006/relationships/hyperlink" Target="consultantplus://offline/ref=406D5EB00F70195815E56E1908212A79D3C3CFC4C725612E59D2B94502BD86867010DEB7B2D579E15F29FE172AE2047484DD6C0A6B85A58CA806D6n3R3F" TargetMode="External"/><Relationship Id="rId28" Type="http://schemas.openxmlformats.org/officeDocument/2006/relationships/hyperlink" Target="consultantplus://offline/ref=406D5EB00F70195815E5730B1E2A7475DB9DC1C0C12D697E008DE21855B48CD1375F87F7F4D07FEA0B78BA452CB6542ED1D272097584nAREF" TargetMode="External"/><Relationship Id="rId49" Type="http://schemas.openxmlformats.org/officeDocument/2006/relationships/hyperlink" Target="consultantplus://offline/ref=406D5EB00F70195815E5730B1E2A7475DA94CBCCC62E697E008DE21855B48CD1375F87F5F2DC78E6547DAF5474BB5531CFD06E157785A6n9RBF" TargetMode="External"/><Relationship Id="rId114" Type="http://schemas.openxmlformats.org/officeDocument/2006/relationships/hyperlink" Target="consultantplus://offline/ref=406D5EB00F70195815E5730B1E2A7475DB9CC3CCC82D697E008DE21855B48CD1375F87F5F6D878E55722AA4165E35830D0CE6C096B87A793nAR3F" TargetMode="External"/><Relationship Id="rId275" Type="http://schemas.openxmlformats.org/officeDocument/2006/relationships/hyperlink" Target="consultantplus://offline/ref=406D5EB00F70195815E5730B1E2A7475DA9CCACDC72B697E008DE21855B48CD1375F87F5F6D87AE65722AA4165E35830D0CE6C096B87A793nAR3F" TargetMode="External"/><Relationship Id="rId296" Type="http://schemas.openxmlformats.org/officeDocument/2006/relationships/hyperlink" Target="consultantplus://offline/ref=406D5EB00F70195815E56E1908212A79D3C3CFC4C725642C5AD2B94502BD86867010DEA5B28D75E15E37FE123FB45531nDR8F" TargetMode="External"/><Relationship Id="rId300" Type="http://schemas.openxmlformats.org/officeDocument/2006/relationships/hyperlink" Target="consultantplus://offline/ref=406D5EB00F70195815E5730B1E2A7475DA94CBCCC62E697E008DE21855B48CD1375F87F5F5DE7BE4547DAF5474BB5531CFD06E157785A6n9RBF" TargetMode="External"/><Relationship Id="rId60" Type="http://schemas.openxmlformats.org/officeDocument/2006/relationships/hyperlink" Target="consultantplus://offline/ref=406D5EB00F70195815E5730B1E2A7475DA9CC2CCC924697E008DE21855B48CD1375F87F5FFD32CB01B7CF31020A85532CFD26C0An7RCF" TargetMode="External"/><Relationship Id="rId81" Type="http://schemas.openxmlformats.org/officeDocument/2006/relationships/hyperlink" Target="consultantplus://offline/ref=406D5EB00F70195815E5730B1E2A7475DB9CC0C7C02F697E008DE21855B48CD1255FDFF9F6D966E15D37FC1020nBRFF" TargetMode="External"/><Relationship Id="rId135" Type="http://schemas.openxmlformats.org/officeDocument/2006/relationships/hyperlink" Target="consultantplus://offline/ref=406D5EB00F70195815E5730B1E2A7475DB9DCBC4C229697E008DE21855B48CD1255FDFF9F6D966E15D37FC1020nBRFF" TargetMode="External"/><Relationship Id="rId156" Type="http://schemas.openxmlformats.org/officeDocument/2006/relationships/hyperlink" Target="consultantplus://offline/ref=406D5EB00F70195815E5730B1E2A7475DA94CBCCC62E697E008DE21855B48CD1375F87F5F0D170E4547DAF5474BB5531CFD06E157785A6n9RBF" TargetMode="External"/><Relationship Id="rId177" Type="http://schemas.openxmlformats.org/officeDocument/2006/relationships/hyperlink" Target="consultantplus://offline/ref=406D5EB00F70195815E5730B1E2A7475DB9CC6C6C429697E008DE21855B48CD1375F87F5F6D878E85C22AA4165E35830D0CE6C096B87A793nAR3F" TargetMode="External"/><Relationship Id="rId198" Type="http://schemas.openxmlformats.org/officeDocument/2006/relationships/hyperlink" Target="consultantplus://offline/ref=406D5EB00F70195815E5730B1E2A7475DA94CBCCC62E697E008DE21855B48CD1375F87F5F6DB7FE35C22AA4165E35830D0CE6C096B87A793nAR3F" TargetMode="External"/><Relationship Id="rId321" Type="http://schemas.openxmlformats.org/officeDocument/2006/relationships/hyperlink" Target="consultantplus://offline/ref=406D5EB00F70195815E5730B1E2A7475DB9CC6C5C12A697E008DE21855B48CD1375F87F5F6D878E45B22AA4165E35830D0CE6C096B87A793nAR3F" TargetMode="External"/><Relationship Id="rId342" Type="http://schemas.openxmlformats.org/officeDocument/2006/relationships/hyperlink" Target="consultantplus://offline/ref=406D5EB00F70195815E5730B1E2A7475DB9DC3C3C628697E008DE21855B48CD1375F87F1F3D873B50E6DAB1D21B74B30D3CE6E0B74n8RCF" TargetMode="External"/><Relationship Id="rId363" Type="http://schemas.openxmlformats.org/officeDocument/2006/relationships/hyperlink" Target="consultantplus://offline/ref=406D5EB00F70195815E5730B1E2A7475DA94C7C6C82F697E008DE21855B48CD1375F87F5F6D878E45722AA4165E35830D0CE6C096B87A793nAR3F" TargetMode="External"/><Relationship Id="rId384" Type="http://schemas.openxmlformats.org/officeDocument/2006/relationships/hyperlink" Target="consultantplus://offline/ref=406D5EB00F70195815E5730B1E2A7475DB9DC3C3C42C697E008DE21855B48CD1375F87F5F6D878E05E22AA4165E35830D0CE6C096B87A793nAR3F" TargetMode="External"/><Relationship Id="rId419" Type="http://schemas.openxmlformats.org/officeDocument/2006/relationships/hyperlink" Target="consultantplus://offline/ref=406D5EB00F70195815E56F08002A7475DA9CC3C1C12B697E008DE21855B48CD1375F87F5F6D878E15B22AA4165E35830D0CE6C096B87A793nAR3F" TargetMode="External"/><Relationship Id="rId202" Type="http://schemas.openxmlformats.org/officeDocument/2006/relationships/hyperlink" Target="consultantplus://offline/ref=406D5EB00F70195815E5730B1E2A7475DB9CC3C4C72C697E008DE21855B48CD1375F87F5F6D878E05F22AA4165E35830D0CE6C096B87A793nAR3F" TargetMode="External"/><Relationship Id="rId223" Type="http://schemas.openxmlformats.org/officeDocument/2006/relationships/image" Target="media/image4.png"/><Relationship Id="rId244" Type="http://schemas.openxmlformats.org/officeDocument/2006/relationships/hyperlink" Target="consultantplus://offline/ref=406D5EB00F70195815E5730B1E2A7475DB9CC2C4C42D697E008DE21855B48CD1375F87F5F6D878E15722AA4165E35830D0CE6C096B87A793nAR3F" TargetMode="External"/><Relationship Id="rId430" Type="http://schemas.openxmlformats.org/officeDocument/2006/relationships/hyperlink" Target="consultantplus://offline/ref=406D5EB00F70195815E5730B1E2A7475DB9DCAC4C52B697E008DE21855B48CD1375F87F5F6D87BE35922AA4165E35830D0CE6C096B87A793nAR3F" TargetMode="External"/><Relationship Id="rId18" Type="http://schemas.openxmlformats.org/officeDocument/2006/relationships/hyperlink" Target="consultantplus://offline/ref=406D5EB00F70195815E5730B1E2A7475DB9DC1C1C228697E008DE21855B48CD1375F87F5F6D878E05C22AA4165E35830D0CE6C096B87A793nAR3F" TargetMode="External"/><Relationship Id="rId39" Type="http://schemas.openxmlformats.org/officeDocument/2006/relationships/hyperlink" Target="consultantplus://offline/ref=406D5EB00F70195815E5730B1E2A7475DB9DC6C2C425697E008DE21855B48CD1255FDFF9F6D966E15D37FC1020nBRFF" TargetMode="External"/><Relationship Id="rId265" Type="http://schemas.openxmlformats.org/officeDocument/2006/relationships/hyperlink" Target="consultantplus://offline/ref=406D5EB00F70195815E5730B1E2A7475DA94CBCCC62E697E008DE21855B48CD1375F87F5F7DB71E9547DAF5474BB5531CFD06E157785A6n9RBF" TargetMode="External"/><Relationship Id="rId286" Type="http://schemas.openxmlformats.org/officeDocument/2006/relationships/hyperlink" Target="consultantplus://offline/ref=406D5EB00F70195815E5730B1E2A7475DA94CBCCC62E697E008DE21855B48CD1375F87F5F5DC78E4547DAF5474BB5531CFD06E157785A6n9RBF" TargetMode="External"/><Relationship Id="rId50" Type="http://schemas.openxmlformats.org/officeDocument/2006/relationships/hyperlink" Target="consultantplus://offline/ref=406D5EB00F70195815E5730B1E2A7475DB9CC6C7C728697E008DE21855B48CD1375F87F5F6D878E35A22AA4165E35830D0CE6C096B87A793nAR3F" TargetMode="External"/><Relationship Id="rId104" Type="http://schemas.openxmlformats.org/officeDocument/2006/relationships/hyperlink" Target="consultantplus://offline/ref=406D5EB00F70195815E5730B1E2A7475DA94CBCCC62E697E008DE21855B48CD1375F87F5F3DC7DE5547DAF5474BB5531CFD06E157785A6n9RBF" TargetMode="External"/><Relationship Id="rId125" Type="http://schemas.openxmlformats.org/officeDocument/2006/relationships/hyperlink" Target="consultantplus://offline/ref=406D5EB00F70195815E5730B1E2A7475DA95CBC6C428697E008DE21855B48CD1375F87F5F6D979E25822AA4165E35830D0CE6C096B87A793nAR3F" TargetMode="External"/><Relationship Id="rId146" Type="http://schemas.openxmlformats.org/officeDocument/2006/relationships/hyperlink" Target="consultantplus://offline/ref=406D5EB00F70195815E5730B1E2A7475DA94CBCCC62E697E008DE21855B48CD1375F87F5F0DE7FE7547DAF5474BB5531CFD06E157785A6n9RBF" TargetMode="External"/><Relationship Id="rId167" Type="http://schemas.openxmlformats.org/officeDocument/2006/relationships/hyperlink" Target="consultantplus://offline/ref=406D5EB00F70195815E5730B1E2A7475DA94C7C3C42F697E008DE21855B48CD1375F87F5F6DA7CE15A22AA4165E35830D0CE6C096B87A793nAR3F" TargetMode="External"/><Relationship Id="rId188" Type="http://schemas.openxmlformats.org/officeDocument/2006/relationships/hyperlink" Target="consultantplus://offline/ref=406D5EB00F70195815E5730B1E2A7475DA94CBCCC62E697E008DE21855B48CD1375F87F5F6DB7DE65D22AA4165E35830D0CE6C096B87A793nAR3F" TargetMode="External"/><Relationship Id="rId311" Type="http://schemas.openxmlformats.org/officeDocument/2006/relationships/hyperlink" Target="consultantplus://offline/ref=406D5EB00F70195815E5730B1E2A7475DB9DC3C1C62B697E008DE21855B48CD1375F87F5F6D878E15722AA4165E35830D0CE6C096B87A793nAR3F" TargetMode="External"/><Relationship Id="rId332" Type="http://schemas.openxmlformats.org/officeDocument/2006/relationships/hyperlink" Target="consultantplus://offline/ref=406D5EB00F70195815E5730B1E2A7475DB9CC6C5C12A697E008DE21855B48CD1375F87F5F6D879E55C22AA4165E35830D0CE6C096B87A793nAR3F" TargetMode="External"/><Relationship Id="rId353" Type="http://schemas.openxmlformats.org/officeDocument/2006/relationships/hyperlink" Target="consultantplus://offline/ref=406D5EB00F70195815E5730B1E2A7475DB9DC3C0C92A697E008DE21855B48CD1375F87F5F6D87AE95922AA4165E35830D0CE6C096B87A793nAR3F" TargetMode="External"/><Relationship Id="rId374" Type="http://schemas.openxmlformats.org/officeDocument/2006/relationships/hyperlink" Target="consultantplus://offline/ref=406D5EB00F70195815E5730B1E2A7475DA94C5C4C129697E008DE21855B48CD1375F87F5F6D878E25B22AA4165E35830D0CE6C096B87A793nAR3F" TargetMode="External"/><Relationship Id="rId395" Type="http://schemas.openxmlformats.org/officeDocument/2006/relationships/hyperlink" Target="consultantplus://offline/ref=406D5EB00F70195815E5730B1E2A7475DB9CC6CDC22E697E008DE21855B48CD1375F87F5F6D878E55822AA4165E35830D0CE6C096B87A793nAR3F" TargetMode="External"/><Relationship Id="rId409" Type="http://schemas.openxmlformats.org/officeDocument/2006/relationships/hyperlink" Target="consultantplus://offline/ref=406D5EB00F70195815E5730B1E2A7475DB9DCBC1C72A697E008DE21855B48CD1255FDFF9F6D966E15D37FC1020nBRFF" TargetMode="External"/><Relationship Id="rId71" Type="http://schemas.openxmlformats.org/officeDocument/2006/relationships/hyperlink" Target="consultantplus://offline/ref=406D5EB00F70195815E5730B1E2A7475DB9CC4C5C72B697E008DE21855B48CD1375F87F5F6D878E05622AA4165E35830D0CE6C096B87A793nAR3F" TargetMode="External"/><Relationship Id="rId92" Type="http://schemas.openxmlformats.org/officeDocument/2006/relationships/hyperlink" Target="consultantplus://offline/ref=406D5EB00F70195815E5730B1E2A7475DA94CBCCC62E697E008DE21855B48CD1375F87F5F0D071E3547DAF5474BB5531CFD06E157785A6n9RBF" TargetMode="External"/><Relationship Id="rId213" Type="http://schemas.openxmlformats.org/officeDocument/2006/relationships/hyperlink" Target="consultantplus://offline/ref=406D5EB00F70195815E5730B1E2A7475DA94CBCCC62E697E008DE21855B48CD1375F87F5FFDF73B50E6DAB1D21B74B30D3CE6E0B74n8RCF" TargetMode="External"/><Relationship Id="rId234" Type="http://schemas.openxmlformats.org/officeDocument/2006/relationships/hyperlink" Target="consultantplus://offline/ref=406D5EB00F70195815E5730B1E2A7475DA94CBCCC62E697E008DE21855B48CD1375F87F5F0DF7FE6547DAF5474BB5531CFD06E157785A6n9RBF" TargetMode="External"/><Relationship Id="rId420" Type="http://schemas.openxmlformats.org/officeDocument/2006/relationships/hyperlink" Target="consultantplus://offline/ref=406D5EB00F70195815E5730B1E2A7475DB9CC0C4C825697E008DE21855B48CD1375F87FCF7D32CB01B7CF31020A85532CFD26C0An7RCF" TargetMode="External"/><Relationship Id="rId2" Type="http://schemas.microsoft.com/office/2007/relationships/stylesWithEffects" Target="stylesWithEffects.xml"/><Relationship Id="rId29" Type="http://schemas.openxmlformats.org/officeDocument/2006/relationships/hyperlink" Target="consultantplus://offline/ref=406D5EB00F70195815E5730B1E2A7475DB9DC2CDC52C697E008DE21855B48CD1375F87F5FED97DEA0B78BA452CB6542ED1D272097584nAREF" TargetMode="External"/><Relationship Id="rId255" Type="http://schemas.openxmlformats.org/officeDocument/2006/relationships/hyperlink" Target="consultantplus://offline/ref=406D5EB00F70195815E5730B1E2A7475DA94CBCCC62E697E008DE21855B48CD1375F87F5F0DF70E8547DAF5474BB5531CFD06E157785A6n9RBF" TargetMode="External"/><Relationship Id="rId276" Type="http://schemas.openxmlformats.org/officeDocument/2006/relationships/hyperlink" Target="consultantplus://offline/ref=406D5EB00F70195815E5730B1E2A7475DB9DC5C0C12C697E008DE21855B48CD1255FDFF9F6D966E15D37FC1020nBRFF" TargetMode="External"/><Relationship Id="rId297" Type="http://schemas.openxmlformats.org/officeDocument/2006/relationships/hyperlink" Target="consultantplus://offline/ref=406D5EB00F70195815E5730B1E2A7475DA94CBCCC62E697E008DE21855B48CD1375F87F5F3DA71E3547DAF5474BB5531CFD06E157785A6n9RBF" TargetMode="External"/><Relationship Id="rId441" Type="http://schemas.openxmlformats.org/officeDocument/2006/relationships/hyperlink" Target="consultantplus://offline/ref=406D5EB00F70195815E5730B1E2A7475DB9CC0C5C125697E008DE21855B48CD1375F87F5F6D87EE15822AA4165E35830D0CE6C096B87A793nAR3F" TargetMode="External"/><Relationship Id="rId40" Type="http://schemas.openxmlformats.org/officeDocument/2006/relationships/hyperlink" Target="consultantplus://offline/ref=406D5EB00F70195815E5730B1E2A7475DB9CC3CCC82D697E008DE21855B48CD1375F87F5F6D878E25D22AA4165E35830D0CE6C096B87A793nAR3F" TargetMode="External"/><Relationship Id="rId115" Type="http://schemas.openxmlformats.org/officeDocument/2006/relationships/hyperlink" Target="consultantplus://offline/ref=406D5EB00F70195815E5730B1E2A7475DB9CC3CCC82D697E008DE21855B48CD1375F87F5F6D878E75822AA4165E35830D0CE6C096B87A793nAR3F" TargetMode="External"/><Relationship Id="rId136" Type="http://schemas.openxmlformats.org/officeDocument/2006/relationships/hyperlink" Target="consultantplus://offline/ref=406D5EB00F70195815E5730B1E2A7475DA94CBCCC62E697E008DE21855B48CD1375F87F5F0D17EE3547DAF5474BB5531CFD06E157785A6n9RBF" TargetMode="External"/><Relationship Id="rId157" Type="http://schemas.openxmlformats.org/officeDocument/2006/relationships/hyperlink" Target="consultantplus://offline/ref=406D5EB00F70195815E56E1908212A79D3C3CFC4C628662154D2B94502BD86867010DEB7B2D579E15F29FF182AE2047484DD6C0A6B85A58CA806D6n3R3F" TargetMode="External"/><Relationship Id="rId178" Type="http://schemas.openxmlformats.org/officeDocument/2006/relationships/hyperlink" Target="consultantplus://offline/ref=406D5EB00F70195815E5730B1E2A7475DB9CC6C6C429697E008DE21855B48CD1375F87F5F6D879E05A22AA4165E35830D0CE6C096B87A793nAR3F" TargetMode="External"/><Relationship Id="rId301" Type="http://schemas.openxmlformats.org/officeDocument/2006/relationships/hyperlink" Target="consultantplus://offline/ref=406D5EB00F70195815E5730B1E2A7475DB9DC6C4C92D697E008DE21855B48CD1375F87F5F6D87FE45722AA4165E35830D0CE6C096B87A793nAR3F" TargetMode="External"/><Relationship Id="rId322" Type="http://schemas.openxmlformats.org/officeDocument/2006/relationships/hyperlink" Target="consultantplus://offline/ref=406D5EB00F70195815E5730B1E2A7475DB9CC6C5C12A697E008DE21855B48CD1375F87F5F6D87DE65B22AA4165E35830D0CE6C096B87A793nAR3F" TargetMode="External"/><Relationship Id="rId343" Type="http://schemas.openxmlformats.org/officeDocument/2006/relationships/hyperlink" Target="consultantplus://offline/ref=406D5EB00F70195815E5730B1E2A7475DB9DC3C3C42E697E008DE21855B48CD1375F87F5F6D87EE15822AA4165E35830D0CE6C096B87A793nAR3F" TargetMode="External"/><Relationship Id="rId364" Type="http://schemas.openxmlformats.org/officeDocument/2006/relationships/hyperlink" Target="consultantplus://offline/ref=406D5EB00F70195815E5730B1E2A7475DA94C7C6C82F697E008DE21855B48CD1375F87F5F6D878E45822AA4165E35830D0CE6C096B87A793nAR3F" TargetMode="External"/><Relationship Id="rId61" Type="http://schemas.openxmlformats.org/officeDocument/2006/relationships/hyperlink" Target="consultantplus://offline/ref=406D5EB00F70195815E5730B1E2A7475DB9DCBC3C328697E008DE21855B48CD1375F87F5F6D878E35822AA4165E35830D0CE6C096B87A793nAR3F" TargetMode="External"/><Relationship Id="rId82" Type="http://schemas.openxmlformats.org/officeDocument/2006/relationships/hyperlink" Target="consultantplus://offline/ref=406D5EB00F70195815E5730B1E2A7475DB9CC0C2C32E697E008DE21855B48CD1375F87F5F6D878E15622AA4165E35830D0CE6C096B87A793nAR3F" TargetMode="External"/><Relationship Id="rId199" Type="http://schemas.openxmlformats.org/officeDocument/2006/relationships/hyperlink" Target="consultantplus://offline/ref=406D5EB00F70195815E5730B1E2A7475DA94CBCCC62E697E008DE21855B48CD1375F87F5FEDD71EA0B78BA452CB6542ED1D272097584nAREF" TargetMode="External"/><Relationship Id="rId203" Type="http://schemas.openxmlformats.org/officeDocument/2006/relationships/hyperlink" Target="consultantplus://offline/ref=406D5EB00F70195815E5730B1E2A7475DB9DC5C0C02B697E008DE21855B48CD1375F87F5F6D879E45E22AA4165E35830D0CE6C096B87A793nAR3F" TargetMode="External"/><Relationship Id="rId385" Type="http://schemas.openxmlformats.org/officeDocument/2006/relationships/hyperlink" Target="consultantplus://offline/ref=406D5EB00F70195815E5730B1E2A7475DA94C5C4C129697E008DE21855B48CD1375F87F5F6D878E45B22AA4165E35830D0CE6C096B87A793nAR3F" TargetMode="External"/><Relationship Id="rId19" Type="http://schemas.openxmlformats.org/officeDocument/2006/relationships/hyperlink" Target="consultantplus://offline/ref=406D5EB00F70195815E5730B1E2A7475DB9DC2CDC52C697E008DE21855B48CD1375F87F0F3D17AEA0B78BA452CB6542ED1D272097584nAREF" TargetMode="External"/><Relationship Id="rId224" Type="http://schemas.openxmlformats.org/officeDocument/2006/relationships/hyperlink" Target="consultantplus://offline/ref=406D5EB00F70195815E5730B1E2A7475DB9CC0CDC524697E008DE21855B48CD1375F87F5F6D878E05722AA4165E35830D0CE6C096B87A793nAR3F" TargetMode="External"/><Relationship Id="rId245" Type="http://schemas.openxmlformats.org/officeDocument/2006/relationships/image" Target="media/image5.png"/><Relationship Id="rId266" Type="http://schemas.openxmlformats.org/officeDocument/2006/relationships/hyperlink" Target="consultantplus://offline/ref=406D5EB00F70195815E5730B1E2A7475DA9ACBC1C12C697E008DE21855B48CD1375F87F5F6D878E65D22AA4165E35830D0CE6C096B87A793nAR3F" TargetMode="External"/><Relationship Id="rId287" Type="http://schemas.openxmlformats.org/officeDocument/2006/relationships/hyperlink" Target="consultantplus://offline/ref=406D5EB00F70195815E5730B1E2A7475DA94CBCCC62E697E008DE21855B48CD1375F87F5F0D078E2547DAF5474BB5531CFD06E157785A6n9RBF" TargetMode="External"/><Relationship Id="rId410" Type="http://schemas.openxmlformats.org/officeDocument/2006/relationships/hyperlink" Target="consultantplus://offline/ref=406D5EB00F70195815E5730B1E2A7475DB9CC1C4C82E697E008DE21855B48CD1255FDFF9F6D966E15D37FC1020nBRFF" TargetMode="External"/><Relationship Id="rId431" Type="http://schemas.openxmlformats.org/officeDocument/2006/relationships/hyperlink" Target="consultantplus://offline/ref=406D5EB00F70195815E5730B1E2A7475DB9CC6CDC42E697E008DE21855B48CD1375F87FCFFD32CB01B7CF31020A85532CFD26C0An7RCF" TargetMode="External"/><Relationship Id="rId30" Type="http://schemas.openxmlformats.org/officeDocument/2006/relationships/hyperlink" Target="consultantplus://offline/ref=406D5EB00F70195815E5730B1E2A7475DB9DC2CDC52C697E008DE21855B48CD1375F87F0F1DB7AEA0B78BA452CB6542ED1D272097584nAREF" TargetMode="External"/><Relationship Id="rId105" Type="http://schemas.openxmlformats.org/officeDocument/2006/relationships/hyperlink" Target="consultantplus://offline/ref=406D5EB00F70195815E5730B1E2A7475DB9DC6C4C92D697E008DE21855B48CD1375F87F5F6D878E55F22AA4165E35830D0CE6C096B87A793nAR3F" TargetMode="External"/><Relationship Id="rId126" Type="http://schemas.openxmlformats.org/officeDocument/2006/relationships/hyperlink" Target="consultantplus://offline/ref=406D5EB00F70195815E5730B1E2A7475DB9DCBC1C82D697E008DE21855B48CD1255FDFF9F6D966E15D37FC1020nBRFF" TargetMode="External"/><Relationship Id="rId147" Type="http://schemas.openxmlformats.org/officeDocument/2006/relationships/hyperlink" Target="consultantplus://offline/ref=406D5EB00F70195815E5730B1E2A7475DA94CBCCC62E697E008DE21855B48CD1375F87F5F4DA7EE8547DAF5474BB5531CFD06E157785A6n9RBF" TargetMode="External"/><Relationship Id="rId168" Type="http://schemas.openxmlformats.org/officeDocument/2006/relationships/hyperlink" Target="consultantplus://offline/ref=406D5EB00F70195815E5730B1E2A7475DB9CC6C0C828697E008DE21855B48CD1375F87F5F6D87DE55C22AA4165E35830D0CE6C096B87A793nAR3F" TargetMode="External"/><Relationship Id="rId312" Type="http://schemas.openxmlformats.org/officeDocument/2006/relationships/hyperlink" Target="consultantplus://offline/ref=406D5EB00F70195815E5730B1E2A7475D995C4C3C92E697E008DE21855B48CD1375F87F5F6D878E65A22AA4165E35830D0CE6C096B87A793nAR3F" TargetMode="External"/><Relationship Id="rId333" Type="http://schemas.openxmlformats.org/officeDocument/2006/relationships/hyperlink" Target="consultantplus://offline/ref=406D5EB00F70195815E5730B1E2A7475DB9CC6C5C12A697E008DE21855B48CD1375F87F5F6D879E55622AA4165E35830D0CE6C096B87A793nAR3F" TargetMode="External"/><Relationship Id="rId354" Type="http://schemas.openxmlformats.org/officeDocument/2006/relationships/hyperlink" Target="consultantplus://offline/ref=406D5EB00F70195815E5730B1E2A7475DB9DC3C0C92A697E008DE21855B48CD1255FDFF9F6D966E15D37FC1020nBRFF" TargetMode="External"/><Relationship Id="rId51" Type="http://schemas.openxmlformats.org/officeDocument/2006/relationships/hyperlink" Target="consultantplus://offline/ref=406D5EB00F70195815E5730B1E2A7475DB9CC6C7C728697E008DE21855B48CD1375F87F5F6D878E25E22AA4165E35830D0CE6C096B87A793nAR3F" TargetMode="External"/><Relationship Id="rId72" Type="http://schemas.openxmlformats.org/officeDocument/2006/relationships/hyperlink" Target="consultantplus://offline/ref=406D5EB00F70195815E5730B1E2A7475DA9CC2CCC924697E008DE21855B48CD1375F87F5F3D173B50E6DAB1D21B74B30D3CE6E0B74n8RCF" TargetMode="External"/><Relationship Id="rId93" Type="http://schemas.openxmlformats.org/officeDocument/2006/relationships/hyperlink" Target="consultantplus://offline/ref=406D5EB00F70195815E56F08002A7475DA9EC4CCC928697E008DE21855B48CD1375F87F5F6D878E75622AA4165E35830D0CE6C096B87A793nAR3F" TargetMode="External"/><Relationship Id="rId189" Type="http://schemas.openxmlformats.org/officeDocument/2006/relationships/hyperlink" Target="consultantplus://offline/ref=406D5EB00F70195815E5730B1E2A7475DA94CBCCC62E697E008DE21855B48CD1375F87F5F6DB7DE65D22AA4165E35830D0CE6C096B87A793nAR3F" TargetMode="External"/><Relationship Id="rId375" Type="http://schemas.openxmlformats.org/officeDocument/2006/relationships/hyperlink" Target="consultantplus://offline/ref=406D5EB00F70195815E5730B1E2A7475DA94C5C4C129697E008DE21855B48CD1375F87F5F6D878E25622AA4165E35830D0CE6C096B87A793nAR3F" TargetMode="External"/><Relationship Id="rId396" Type="http://schemas.openxmlformats.org/officeDocument/2006/relationships/hyperlink" Target="consultantplus://offline/ref=406D5EB00F70195815E5730B1E2A7475DB9CC6C3C829697E008DE21855B48CD1375F87F5F6D878E15722AA4165E35830D0CE6C096B87A793nAR3F" TargetMode="External"/><Relationship Id="rId3" Type="http://schemas.openxmlformats.org/officeDocument/2006/relationships/settings" Target="settings.xml"/><Relationship Id="rId214" Type="http://schemas.openxmlformats.org/officeDocument/2006/relationships/hyperlink" Target="consultantplus://offline/ref=406D5EB00F70195815E5730B1E2A7475DB9CC2C5C62B697E008DE21855B48CD1375F87F5F6D97BE25622AA4165E35830D0CE6C096B87A793nAR3F" TargetMode="External"/><Relationship Id="rId235" Type="http://schemas.openxmlformats.org/officeDocument/2006/relationships/hyperlink" Target="consultantplus://offline/ref=406D5EB00F70195815E5730B1E2A7475DA94CBCCC62E697E008DE21855B48CD1375F87F5F0DF7FE7547DAF5474BB5531CFD06E157785A6n9RBF" TargetMode="External"/><Relationship Id="rId256" Type="http://schemas.openxmlformats.org/officeDocument/2006/relationships/hyperlink" Target="consultantplus://offline/ref=406D5EB00F70195815E5730B1E2A7475DA94CBCCC62E697E008DE21855B48CD1375F87F5F0DF71E1547DAF5474BB5531CFD06E157785A6n9RBF" TargetMode="External"/><Relationship Id="rId277" Type="http://schemas.openxmlformats.org/officeDocument/2006/relationships/hyperlink" Target="consultantplus://offline/ref=406D5EB00F70195815E5730B1E2A7475DD9AC0C1C326347408D4EE1A52BBD3C630168BF4F6D878E8547DAF5474BB5531CFD06E157785A6n9RBF" TargetMode="External"/><Relationship Id="rId298" Type="http://schemas.openxmlformats.org/officeDocument/2006/relationships/hyperlink" Target="consultantplus://offline/ref=406D5EB00F70195815E5730B1E2A7475DA94CBCCC62E697E008DE21855B48CD1375F87F5F3DA70E8547DAF5474BB5531CFD06E157785A6n9RBF" TargetMode="External"/><Relationship Id="rId400" Type="http://schemas.openxmlformats.org/officeDocument/2006/relationships/hyperlink" Target="consultantplus://offline/ref=406D5EB00F70195815E5730B1E2A7475DB9CC6C0C029697E008DE21855B48CD1255FDFF9F6D966E15D37FC1020nBRFF" TargetMode="External"/><Relationship Id="rId421" Type="http://schemas.openxmlformats.org/officeDocument/2006/relationships/hyperlink" Target="consultantplus://offline/ref=406D5EB00F70195815E5730B1E2A7475DB9DC6C7C92E697E008DE21855B48CD1375F87F3F2D32CB01B7CF31020A85532CFD26C0An7RCF" TargetMode="External"/><Relationship Id="rId442" Type="http://schemas.openxmlformats.org/officeDocument/2006/relationships/hyperlink" Target="consultantplus://offline/ref=406D5EB00F70195815E5730B1E2A7475DB9CC0C5C125697E008DE21855B48CD1375F87F5F6D87EE05E22AA4165E35830D0CE6C096B87A793nAR3F" TargetMode="External"/><Relationship Id="rId116" Type="http://schemas.openxmlformats.org/officeDocument/2006/relationships/hyperlink" Target="consultantplus://offline/ref=406D5EB00F70195815E5730B1E2A7475DB9CC3CCC82D697E008DE21855B48CD1375F87F5F6D878E75822AA4165E35830D0CE6C096B87A793nAR3F" TargetMode="External"/><Relationship Id="rId137" Type="http://schemas.openxmlformats.org/officeDocument/2006/relationships/hyperlink" Target="consultantplus://offline/ref=406D5EB00F70195815E5730B1E2A7475DB9CC3CCC82D697E008DE21855B48CD1375F87F5F6D878E85622AA4165E35830D0CE6C096B87A793nAR3F" TargetMode="External"/><Relationship Id="rId158" Type="http://schemas.openxmlformats.org/officeDocument/2006/relationships/hyperlink" Target="consultantplus://offline/ref=406D5EB00F70195815E56E1908212A79D3C3CFC2C825652D578FB34D5BB184817F4FC9B0FBD978E15F28FD1B75E71165DCD06D157587B990AA07nDREF" TargetMode="External"/><Relationship Id="rId302" Type="http://schemas.openxmlformats.org/officeDocument/2006/relationships/hyperlink" Target="consultantplus://offline/ref=406D5EB00F70195815E5730B1E2A7475DB9DC5C1C42A697E008DE21855B48CD1375F87F5FEDA73B50E6DAB1D21B74B30D3CE6E0B74n8RCF" TargetMode="External"/><Relationship Id="rId323" Type="http://schemas.openxmlformats.org/officeDocument/2006/relationships/hyperlink" Target="consultantplus://offline/ref=406D5EB00F70195815E5730B1E2A7475DB9CC6C5C12A697E008DE21855B48CD1375F87F5F6D878E45822AA4165E35830D0CE6C096B87A793nAR3F" TargetMode="External"/><Relationship Id="rId344" Type="http://schemas.openxmlformats.org/officeDocument/2006/relationships/hyperlink" Target="consultantplus://offline/ref=406D5EB00F70195815E5730B1E2A7475DB9DC3C3C42E697E008DE21855B48CD1375F87F5F6D87EE15B22AA4165E35830D0CE6C096B87A793nAR3F" TargetMode="External"/><Relationship Id="rId20" Type="http://schemas.openxmlformats.org/officeDocument/2006/relationships/hyperlink" Target="consultantplus://offline/ref=406D5EB00F70195815E5730B1E2A7475DB9DC1C1C22F697E008DE21855B48CD1375F87F5F6D878E35E22AA4165E35830D0CE6C096B87A793nAR3F" TargetMode="External"/><Relationship Id="rId41" Type="http://schemas.openxmlformats.org/officeDocument/2006/relationships/hyperlink" Target="consultantplus://offline/ref=406D5EB00F70195815E5730B1E2A7475DB9CC0C7C32A697E008DE21855B48CD1375F87F5F6D87FE25E22AA4165E35830D0CE6C096B87A793nAR3F" TargetMode="External"/><Relationship Id="rId62" Type="http://schemas.openxmlformats.org/officeDocument/2006/relationships/hyperlink" Target="consultantplus://offline/ref=406D5EB00F70195815E5730B1E2A7475DB9CC4C5C72B697E008DE21855B48CD1375F87F5F6D878E25E22AA4165E35830D0CE6C096B87A793nAR3F" TargetMode="External"/><Relationship Id="rId83" Type="http://schemas.openxmlformats.org/officeDocument/2006/relationships/hyperlink" Target="consultantplus://offline/ref=406D5EB00F70195815E5730B1E2A7475DB9CC0C2C32E697E008DE21855B48CD1375F87F5F6D878E05E22AA4165E35830D0CE6C096B87A793nAR3F" TargetMode="External"/><Relationship Id="rId179" Type="http://schemas.openxmlformats.org/officeDocument/2006/relationships/hyperlink" Target="consultantplus://offline/ref=406D5EB00F70195815E5730B1E2A7475DA94CBCCC62E697E008DE21855B48CD1375F87F5F1D971E8547DAF5474BB5531CFD06E157785A6n9RBF" TargetMode="External"/><Relationship Id="rId365" Type="http://schemas.openxmlformats.org/officeDocument/2006/relationships/hyperlink" Target="consultantplus://offline/ref=406D5EB00F70195815E5730B1E2A7475DB9DC3C7C92A697E008DE21855B48CD1375F87F2F5D173B50E6DAB1D21B74B30D3CE6E0B74n8RCF" TargetMode="External"/><Relationship Id="rId386" Type="http://schemas.openxmlformats.org/officeDocument/2006/relationships/hyperlink" Target="consultantplus://offline/ref=406D5EB00F70195815E5730B1E2A7475DB9DC1C3C628697E008DE21855B48CD1375F87F5F6D879E35F22AA4165E35830D0CE6C096B87A793nAR3F" TargetMode="External"/><Relationship Id="rId190" Type="http://schemas.openxmlformats.org/officeDocument/2006/relationships/hyperlink" Target="consultantplus://offline/ref=406D5EB00F70195815E5730B1E2A7475DA95C4C3C72E697E008DE21855B48CD1375F87F5F6D87FE45722AA4165E35830D0CE6C096B87A793nAR3F" TargetMode="External"/><Relationship Id="rId204" Type="http://schemas.openxmlformats.org/officeDocument/2006/relationships/hyperlink" Target="consultantplus://offline/ref=406D5EB00F70195815E5730B1E2A7475DB9DC5C0C02B697E008DE21855B48CD1375F87F5F6D879E55C22AA4165E35830D0CE6C096B87A793nAR3F" TargetMode="External"/><Relationship Id="rId225" Type="http://schemas.openxmlformats.org/officeDocument/2006/relationships/hyperlink" Target="consultantplus://offline/ref=406D5EB00F70195815E5730B1E2A7475DB9CC0CDC524697E008DE21855B48CD1375F87F5F6D878E15722AA4165E35830D0CE6C096B87A793nAR3F" TargetMode="External"/><Relationship Id="rId246" Type="http://schemas.openxmlformats.org/officeDocument/2006/relationships/hyperlink" Target="consultantplus://offline/ref=406D5EB00F70195815E5730B1E2A7475DB9DC5C7C829697E008DE21855B48CD1375F87F6FFD973B50E6DAB1D21B74B30D3CE6E0B74n8RCF" TargetMode="External"/><Relationship Id="rId267" Type="http://schemas.openxmlformats.org/officeDocument/2006/relationships/hyperlink" Target="consultantplus://offline/ref=406D5EB00F70195815E5730B1E2A7475DB9CC3C4C72C697E008DE21855B48CD1375F87F5F6D878E05C22AA4165E35830D0CE6C096B87A793nAR3F" TargetMode="External"/><Relationship Id="rId288" Type="http://schemas.openxmlformats.org/officeDocument/2006/relationships/hyperlink" Target="consultantplus://offline/ref=406D5EB00F70195815E5730B1E2A7475D99BC4C0C32F697E008DE21855B48CD1375F87F5F6D871E75F22AA4165E35830D0CE6C096B87A793nAR3F" TargetMode="External"/><Relationship Id="rId411" Type="http://schemas.openxmlformats.org/officeDocument/2006/relationships/hyperlink" Target="consultantplus://offline/ref=406D5EB00F70195815E5730B1E2A7475DB9DC5CCC92B697E008DE21855B48CD1255FDFF9F6D966E15D37FC1020nBRFF" TargetMode="External"/><Relationship Id="rId432" Type="http://schemas.openxmlformats.org/officeDocument/2006/relationships/hyperlink" Target="consultantplus://offline/ref=406D5EB00F70195815E5730B1E2A7475DB9DCAC4C52B697E008DE21855B48CD1255FDFF9F6D966E15D37FC1020nBRFF" TargetMode="External"/><Relationship Id="rId106" Type="http://schemas.openxmlformats.org/officeDocument/2006/relationships/hyperlink" Target="consultantplus://offline/ref=406D5EB00F70195815E5730B1E2A7475DA94CBCCC62E697E008DE21855B48CD1375F87F5F3DC70E9547DAF5474BB5531CFD06E157785A6n9RBF" TargetMode="External"/><Relationship Id="rId127" Type="http://schemas.openxmlformats.org/officeDocument/2006/relationships/hyperlink" Target="consultantplus://offline/ref=406D5EB00F70195815E5730B1E2A7475DA95C7C0C728697E008DE21855B48CD1375F87F5F6D879E85E22AA4165E35830D0CE6C096B87A793nAR3F" TargetMode="External"/><Relationship Id="rId313" Type="http://schemas.openxmlformats.org/officeDocument/2006/relationships/hyperlink" Target="consultantplus://offline/ref=406D5EB00F70195815E5730B1E2A7475DB9CC6C0C828697E008DE21855B48CD1375F87F5F6D87BE15E22AA4165E35830D0CE6C096B87A793nAR3F" TargetMode="External"/><Relationship Id="rId10" Type="http://schemas.openxmlformats.org/officeDocument/2006/relationships/hyperlink" Target="consultantplus://offline/ref=406D5EB00F70195815E5730B1E2A7475DB9CC7C5C12F697E008DE21855B48CD1255FDFF9F6D966E15D37FC1020nBRFF" TargetMode="External"/><Relationship Id="rId31" Type="http://schemas.openxmlformats.org/officeDocument/2006/relationships/hyperlink" Target="consultantplus://offline/ref=406D5EB00F70195815E5730B1E2A7475DB9DC1C0C12D697E008DE21855B48CD1375F87F0F2DF7FEA0B78BA452CB6542ED1D272097584nAREF" TargetMode="External"/><Relationship Id="rId52" Type="http://schemas.openxmlformats.org/officeDocument/2006/relationships/hyperlink" Target="consultantplus://offline/ref=406D5EB00F70195815E5730B1E2A7475DB9CC6C7C728697E008DE21855B48CD1375F87F5F6D878E25C22AA4165E35830D0CE6C096B87A793nAR3F" TargetMode="External"/><Relationship Id="rId73" Type="http://schemas.openxmlformats.org/officeDocument/2006/relationships/hyperlink" Target="consultantplus://offline/ref=406D5EB00F70195815E5730B1E2A7475DA9CC2CCC924697E008DE21855B48CD1375F87F5F6D87DE35622AA4165E35830D0CE6C096B87A793nAR3F" TargetMode="External"/><Relationship Id="rId94" Type="http://schemas.openxmlformats.org/officeDocument/2006/relationships/hyperlink" Target="consultantplus://offline/ref=406D5EB00F70195815E5730B1E2A7475DB9CC3CCC82D697E008DE21855B48CD1375F87F5F6D878E55B22AA4165E35830D0CE6C096B87A793nAR3F" TargetMode="External"/><Relationship Id="rId148" Type="http://schemas.openxmlformats.org/officeDocument/2006/relationships/hyperlink" Target="consultantplus://offline/ref=406D5EB00F70195815E56E1908212A79D3C3CFC4C82C602B5FD2B94502BD86867010DEB7B2D579E15F29FF182AE2047484DD6C0A6B85A58CA806D6n3R3F" TargetMode="External"/><Relationship Id="rId169" Type="http://schemas.openxmlformats.org/officeDocument/2006/relationships/hyperlink" Target="consultantplus://offline/ref=406D5EB00F70195815E5730B1E2A7475DB9DC2CDC92F697E008DE21855B48CD1375F87F2F1D32CB01B7CF31020A85532CFD26C0An7RCF" TargetMode="External"/><Relationship Id="rId334" Type="http://schemas.openxmlformats.org/officeDocument/2006/relationships/hyperlink" Target="consultantplus://offline/ref=406D5EB00F70195815E5730B1E2A7475DB9CC6C5C12A697E008DE21855B48CD1375F87F5F6D879E45722AA4165E35830D0CE6C096B87A793nAR3F" TargetMode="External"/><Relationship Id="rId355" Type="http://schemas.openxmlformats.org/officeDocument/2006/relationships/hyperlink" Target="consultantplus://offline/ref=406D5EB00F70195815E5730B1E2A7475DA95C1C1C92B697E008DE21855B48CD1255FDFF9F6D966E15D37FC1020nBRFF" TargetMode="External"/><Relationship Id="rId376" Type="http://schemas.openxmlformats.org/officeDocument/2006/relationships/hyperlink" Target="consultantplus://offline/ref=406D5EB00F70195815E5730B1E2A7475DA94C5C4C129697E008DE21855B48CD1375F87F5F6D878E55622AA4165E35830D0CE6C096B87A793nAR3F" TargetMode="External"/><Relationship Id="rId397" Type="http://schemas.openxmlformats.org/officeDocument/2006/relationships/hyperlink" Target="consultantplus://offline/ref=406D5EB00F70195815E5730B1E2A7475DB9CC6C0C029697E008DE21855B48CD1375F87F5F6D878E05F22AA4165E35830D0CE6C096B87A793nAR3F" TargetMode="External"/><Relationship Id="rId4" Type="http://schemas.openxmlformats.org/officeDocument/2006/relationships/webSettings" Target="webSettings.xml"/><Relationship Id="rId180" Type="http://schemas.openxmlformats.org/officeDocument/2006/relationships/hyperlink" Target="consultantplus://offline/ref=406D5EB00F70195815E5730B1E2A7475DA94CBCCC62E697E008DE21855B48CD1375F87F5F1D971E8547DAF5474BB5531CFD06E157785A6n9RBF" TargetMode="External"/><Relationship Id="rId215" Type="http://schemas.openxmlformats.org/officeDocument/2006/relationships/hyperlink" Target="consultantplus://offline/ref=406D5EB00F70195815E5730B1E2A7475DA9CC7C1C429697E008DE21855B48CD1375F87F5F6D97CE45A22AA4165E35830D0CE6C096B87A793nAR3F" TargetMode="External"/><Relationship Id="rId236" Type="http://schemas.openxmlformats.org/officeDocument/2006/relationships/hyperlink" Target="consultantplus://offline/ref=406D5EB00F70195815E5730B1E2A7475DB9CC6C6C924697E008DE21855B48CD1375F87F5F5D170E8547DAF5474BB5531CFD06E157785A6n9RBF" TargetMode="External"/><Relationship Id="rId257" Type="http://schemas.openxmlformats.org/officeDocument/2006/relationships/hyperlink" Target="consultantplus://offline/ref=406D5EB00F70195815E5730B1E2A7475DA94CBCCC62E697E008DE21855B48CD1375F87F5F0DF70E8547DAF5474BB5531CFD06E157785A6n9RBF" TargetMode="External"/><Relationship Id="rId278" Type="http://schemas.openxmlformats.org/officeDocument/2006/relationships/hyperlink" Target="consultantplus://offline/ref=406D5EB00F70195815E5730B1E2A7475DA94C0C3C929697E008DE21855B48CD1375F87F6FD8C29A50A24FE113FB6572ED3D06Dn0R2F" TargetMode="External"/><Relationship Id="rId401" Type="http://schemas.openxmlformats.org/officeDocument/2006/relationships/hyperlink" Target="consultantplus://offline/ref=406D5EB00F70195815E5730B1E2A7475DA94CBC4C725697E008DE21855B48CD1375F87F5F6D878E05D22AA4165E35830D0CE6C096B87A793nAR3F" TargetMode="External"/><Relationship Id="rId422" Type="http://schemas.openxmlformats.org/officeDocument/2006/relationships/hyperlink" Target="consultantplus://offline/ref=406D5EB00F70195815E5730B1E2A7475DB9DC6C7C92E697E008DE21855B48CD1375F87F5F6D878E75B22AA4165E35830D0CE6C096B87A793nAR3F" TargetMode="External"/><Relationship Id="rId443" Type="http://schemas.openxmlformats.org/officeDocument/2006/relationships/hyperlink" Target="consultantplus://offline/ref=406D5EB00F70195815E56E1908212A79D3C3CFC4C725612E59D2B94502BD86867010DEB7B2D579E15F29FE172AE2047484DD6C0A6B85A58CA806D6n3R3F" TargetMode="External"/><Relationship Id="rId303" Type="http://schemas.openxmlformats.org/officeDocument/2006/relationships/hyperlink" Target="consultantplus://offline/ref=406D5EB00F70195815E5730B1E2A7475DA95C4C7C42B697E008DE21855B48CD1375F87F5F2D873B50E6DAB1D21B74B30D3CE6E0B74n8RCF" TargetMode="External"/><Relationship Id="rId42" Type="http://schemas.openxmlformats.org/officeDocument/2006/relationships/hyperlink" Target="consultantplus://offline/ref=406D5EB00F70195815E56E1908212A79D3C3CFC4C72F672F5FD2B94502BD86867010DEB7B2D579E15F29FF182AE2047484DD6C0A6B85A58CA806D6n3R3F" TargetMode="External"/><Relationship Id="rId84" Type="http://schemas.openxmlformats.org/officeDocument/2006/relationships/hyperlink" Target="consultantplus://offline/ref=406D5EB00F70195815E5730B1E2A7475DB9DCBCDC328697E008DE21855B48CD1375F87F5F6D878E15A22AA4165E35830D0CE6C096B87A793nAR3F" TargetMode="External"/><Relationship Id="rId138" Type="http://schemas.openxmlformats.org/officeDocument/2006/relationships/hyperlink" Target="consultantplus://offline/ref=406D5EB00F70195815E5730B1E2A7475DA94CBCCC62E697E008DE21855B48CD1375F87F5F6D970E25B22AA4165E35830D0CE6C096B87A793nAR3F" TargetMode="External"/><Relationship Id="rId345" Type="http://schemas.openxmlformats.org/officeDocument/2006/relationships/hyperlink" Target="consultantplus://offline/ref=406D5EB00F70195815E5730B1E2A7475DB9DC3C3C42E697E008DE21855B48CD1375F87F5F6D87EE15A22AA4165E35830D0CE6C096B87A793nAR3F" TargetMode="External"/><Relationship Id="rId387" Type="http://schemas.openxmlformats.org/officeDocument/2006/relationships/hyperlink" Target="consultantplus://offline/ref=406D5EB00F70195815E5730B1E2A7475DB9DC3C0C129697E008DE21855B48CD1375F87F5F6D879E05722AA4165E35830D0CE6C096B87A793nAR3F" TargetMode="External"/><Relationship Id="rId191" Type="http://schemas.openxmlformats.org/officeDocument/2006/relationships/hyperlink" Target="consultantplus://offline/ref=406D5EB00F70195815E5730B1E2A7475DA94CBCCC62E697E008DE21855B48CD1375F87F5F5D17EE2547DAF5474BB5531CFD06E157785A6n9RBF" TargetMode="External"/><Relationship Id="rId205" Type="http://schemas.openxmlformats.org/officeDocument/2006/relationships/hyperlink" Target="consultantplus://offline/ref=406D5EB00F70195815E5730B1E2A7475DA9ACBC1C12C697E008DE21855B48CD1375F87F5F6D978E05D22AA4165E35830D0CE6C096B87A793nAR3F" TargetMode="External"/><Relationship Id="rId247" Type="http://schemas.openxmlformats.org/officeDocument/2006/relationships/hyperlink" Target="consultantplus://offline/ref=406D5EB00F70195815E5730B1E2A7475DB9DC5C7C829697E008DE21855B48CD1375F87F7F6D873B50E6DAB1D21B74B30D3CE6E0B74n8RCF" TargetMode="External"/><Relationship Id="rId412" Type="http://schemas.openxmlformats.org/officeDocument/2006/relationships/hyperlink" Target="consultantplus://offline/ref=406D5EB00F70195815E5730B1E2A7475DA9ACBC1C12C697E008DE21855B48CD1375F87F5F6D870E05722AA4165E35830D0CE6C096B87A793nAR3F" TargetMode="External"/><Relationship Id="rId107" Type="http://schemas.openxmlformats.org/officeDocument/2006/relationships/hyperlink" Target="consultantplus://offline/ref=406D5EB00F70195815E5730B1E2A7475DA94CBCCC62E697E008DE21855B48CD1375F87F5F3DC7BE4547DAF5474BB5531CFD06E157785A6n9RBF" TargetMode="External"/><Relationship Id="rId289" Type="http://schemas.openxmlformats.org/officeDocument/2006/relationships/hyperlink" Target="consultantplus://offline/ref=406D5EB00F70195815E5730B1E2A7475DB9CC0C7C52B697E008DE21855B48CD1255FDFF9F6D966E15D37FC1020nBRFF" TargetMode="External"/><Relationship Id="rId11" Type="http://schemas.openxmlformats.org/officeDocument/2006/relationships/hyperlink" Target="consultantplus://offline/ref=406D5EB00F70195815E5730B1E2A7475D995CAC4C22C697E008DE21855B48CD1375F87F5F6D878E15822AA4165E35830D0CE6C096B87A793nAR3F" TargetMode="External"/><Relationship Id="rId53" Type="http://schemas.openxmlformats.org/officeDocument/2006/relationships/hyperlink" Target="consultantplus://offline/ref=406D5EB00F70195815E5730B1E2A7475DB9CC6C7C728697E008DE21855B48CD1375F87F5F6D878E75B22AA4165E35830D0CE6C096B87A793nAR3F" TargetMode="External"/><Relationship Id="rId149" Type="http://schemas.openxmlformats.org/officeDocument/2006/relationships/hyperlink" Target="consultantplus://offline/ref=406D5EB00F70195815E5730B1E2A7475DA94CBCCC62E697E008DE21855B48CD1375F87F5F0DE7FE6547DAF5474BB5531CFD06E157785A6n9RBF" TargetMode="External"/><Relationship Id="rId314" Type="http://schemas.openxmlformats.org/officeDocument/2006/relationships/hyperlink" Target="consultantplus://offline/ref=406D5EB00F70195815E5730B1E2A7475DB9CC1C7C52C697E008DE21855B48CD1375F87F5F6D878E05F22AA4165E35830D0CE6C096B87A793nAR3F" TargetMode="External"/><Relationship Id="rId356" Type="http://schemas.openxmlformats.org/officeDocument/2006/relationships/hyperlink" Target="consultantplus://offline/ref=406D5EB00F70195815E5730B1E2A7475DB9DC3C0C92A697E008DE21855B48CD1375F87F5F6D87AE55F22AA4165E35830D0CE6C096B87A793nAR3F" TargetMode="External"/><Relationship Id="rId398" Type="http://schemas.openxmlformats.org/officeDocument/2006/relationships/hyperlink" Target="consultantplus://offline/ref=406D5EB00F70195815E5730B1E2A7475DB9CC6C0C029697E008DE21855B48CD1375F87F5F6D879E55922AA4165E35830D0CE6C096B87A793nAR3F" TargetMode="External"/><Relationship Id="rId95" Type="http://schemas.openxmlformats.org/officeDocument/2006/relationships/hyperlink" Target="consultantplus://offline/ref=406D5EB00F70195815E5730B1E2A7475DB9DC6C1C32F697E008DE21855B48CD1375F87F5F4DC7EE8547DAF5474BB5531CFD06E157785A6n9RBF" TargetMode="External"/><Relationship Id="rId160" Type="http://schemas.openxmlformats.org/officeDocument/2006/relationships/hyperlink" Target="consultantplus://offline/ref=406D5EB00F70195815E5730B1E2A7475DB9CC3CCC82D697E008DE21855B48CD1375F87F5F6D879E45922AA4165E35830D0CE6C096B87A793nAR3F" TargetMode="External"/><Relationship Id="rId216" Type="http://schemas.openxmlformats.org/officeDocument/2006/relationships/image" Target="media/image1.png"/><Relationship Id="rId423" Type="http://schemas.openxmlformats.org/officeDocument/2006/relationships/hyperlink" Target="consultantplus://offline/ref=406D5EB00F70195815E5730B1E2A7475DB9DC6C7C92E697E008DE21855B48CD1375F87F5F6D87DE65922AA4165E35830D0CE6C096B87A793nAR3F" TargetMode="External"/><Relationship Id="rId258" Type="http://schemas.openxmlformats.org/officeDocument/2006/relationships/hyperlink" Target="consultantplus://offline/ref=406D5EB00F70195815E5730B1E2A7475DB9CC6C6C924697E008DE21855B48CD1375F87F5F5D171E5547DAF5474BB5531CFD06E157785A6n9RBF" TargetMode="External"/><Relationship Id="rId22" Type="http://schemas.openxmlformats.org/officeDocument/2006/relationships/hyperlink" Target="consultantplus://offline/ref=406D5EB00F70195815E5730B1E2A7475DB9DC2CDC52C697E008DE21855B48CD1375F87F5FEDA79EA0B78BA452CB6542ED1D272097584nAREF" TargetMode="External"/><Relationship Id="rId64" Type="http://schemas.openxmlformats.org/officeDocument/2006/relationships/hyperlink" Target="consultantplus://offline/ref=406D5EB00F70195815E5730B1E2A7475DB9CC4C5C72B697E008DE21855B48CD1375F87F5F6D878E05922AA4165E35830D0CE6C096B87A793nAR3F" TargetMode="External"/><Relationship Id="rId118" Type="http://schemas.openxmlformats.org/officeDocument/2006/relationships/hyperlink" Target="consultantplus://offline/ref=406D5EB00F70195815E5730B1E2A7475DB9CC3CCC82D697E008DE21855B48CD1375F87F5F6D878E45722AA4165E35830D0CE6C096B87A793nAR3F" TargetMode="External"/><Relationship Id="rId325" Type="http://schemas.openxmlformats.org/officeDocument/2006/relationships/hyperlink" Target="consultantplus://offline/ref=406D5EB00F70195815E5730B1E2A7475DA9CC1C7C424697E008DE21855B48CD1375F87F5F6D87CE55B22AA4165E35830D0CE6C096B87A793nAR3F" TargetMode="External"/><Relationship Id="rId367" Type="http://schemas.openxmlformats.org/officeDocument/2006/relationships/hyperlink" Target="consultantplus://offline/ref=406D5EB00F70195815E5730B1E2A7475DB9CC3C1C72B697E008DE21855B48CD1255FDFF9F6D966E15D37FC1020nBRFF" TargetMode="External"/><Relationship Id="rId171" Type="http://schemas.openxmlformats.org/officeDocument/2006/relationships/hyperlink" Target="consultantplus://offline/ref=406D5EB00F70195815E5730B1E2A7475DB9CC6C6C924697E008DE21855B48CD1375F87F5F5D87DE0547DAF5474BB5531CFD06E157785A6n9RBF" TargetMode="External"/><Relationship Id="rId227" Type="http://schemas.openxmlformats.org/officeDocument/2006/relationships/hyperlink" Target="consultantplus://offline/ref=406D5EB00F70195815E5730B1E2A7475DA94CBCCC62E697E008DE21855B48CD1375F87F5F0DF7EE8547DAF5474BB5531CFD06E157785A6n9RBF" TargetMode="External"/><Relationship Id="rId269" Type="http://schemas.openxmlformats.org/officeDocument/2006/relationships/hyperlink" Target="consultantplus://offline/ref=406D5EB00F70195815E5730B1E2A7475DB9CC1C5C72C697E008DE21855B48CD1375F87F5F6D878E15822AA4165E35830D0CE6C096B87A793nAR3F" TargetMode="External"/><Relationship Id="rId434" Type="http://schemas.openxmlformats.org/officeDocument/2006/relationships/image" Target="media/image9.png"/><Relationship Id="rId33" Type="http://schemas.openxmlformats.org/officeDocument/2006/relationships/hyperlink" Target="consultantplus://offline/ref=406D5EB00F70195815E5730B1E2A7475DB9CC0C5C125697E008DE21855B48CD1375F87F5F6D878E35E22AA4165E35830D0CE6C096B87A793nAR3F" TargetMode="External"/><Relationship Id="rId129" Type="http://schemas.openxmlformats.org/officeDocument/2006/relationships/hyperlink" Target="consultantplus://offline/ref=406D5EB00F70195815E5730B1E2A7475DA95C7C0C728697E008DE21855B48CD1375F87F5F6D87AE15922AA4165E35830D0CE6C096B87A793nAR3F" TargetMode="External"/><Relationship Id="rId280" Type="http://schemas.openxmlformats.org/officeDocument/2006/relationships/hyperlink" Target="consultantplus://offline/ref=406D5EB00F70195815E5730B1E2A7475DB9CC6C7C62E697E008DE21855B48CD1255FDFF9F6D966E15D37FC1020nBRFF" TargetMode="External"/><Relationship Id="rId336" Type="http://schemas.openxmlformats.org/officeDocument/2006/relationships/hyperlink" Target="consultantplus://offline/ref=406D5EB00F70195815E5730B1E2A7475DB9CC6C5C12A697E008DE21855B48CD1375F87F5F6D879E55622AA4165E35830D0CE6C096B87A793nAR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18176</Words>
  <Characters>103607</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Наурузова</dc:creator>
  <cp:lastModifiedBy>Дьякова</cp:lastModifiedBy>
  <cp:revision>2</cp:revision>
  <dcterms:created xsi:type="dcterms:W3CDTF">2019-02-01T06:20:00Z</dcterms:created>
  <dcterms:modified xsi:type="dcterms:W3CDTF">2019-02-01T06:20:00Z</dcterms:modified>
</cp:coreProperties>
</file>