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190" w:rsidRDefault="00E87190" w:rsidP="00E87190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E87190" w:rsidRDefault="00E87190" w:rsidP="00E87190">
      <w:pPr>
        <w:jc w:val="center"/>
        <w:rPr>
          <w:b/>
          <w:szCs w:val="28"/>
        </w:rPr>
      </w:pPr>
    </w:p>
    <w:p w:rsidR="00E87190" w:rsidRDefault="00E87190" w:rsidP="00E87190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87190" w:rsidTr="005E2B04">
        <w:trPr>
          <w:trHeight w:val="80"/>
        </w:trPr>
        <w:tc>
          <w:tcPr>
            <w:tcW w:w="675" w:type="dxa"/>
          </w:tcPr>
          <w:p w:rsidR="00E87190" w:rsidRPr="00F97D62" w:rsidRDefault="00E87190" w:rsidP="005E2B0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276" w:type="dxa"/>
          </w:tcPr>
          <w:p w:rsidR="00E87190" w:rsidRPr="00F97D62" w:rsidRDefault="00E87190" w:rsidP="005E2B0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декабря</w:t>
            </w:r>
          </w:p>
        </w:tc>
        <w:tc>
          <w:tcPr>
            <w:tcW w:w="1701" w:type="dxa"/>
          </w:tcPr>
          <w:p w:rsidR="00E87190" w:rsidRPr="00F97D62" w:rsidRDefault="00E87190" w:rsidP="005E2B0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E87190" w:rsidRPr="00F97D62" w:rsidRDefault="00E87190" w:rsidP="005E2B0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E87190" w:rsidRPr="00F97D62" w:rsidRDefault="00E87190" w:rsidP="005E2B0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E87190" w:rsidRPr="00F97D62" w:rsidRDefault="00E87190" w:rsidP="005E2B04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2006</w:t>
            </w:r>
          </w:p>
        </w:tc>
      </w:tr>
    </w:tbl>
    <w:p w:rsidR="00E87190" w:rsidRDefault="00E87190" w:rsidP="00E8719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87190" w:rsidRDefault="00E87190" w:rsidP="00E8719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87190" w:rsidRDefault="00E87190" w:rsidP="00E8719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87190" w:rsidRDefault="00E87190" w:rsidP="00E8719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87190" w:rsidRDefault="00E87190" w:rsidP="00E8719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</w:rPr>
      </w:pPr>
      <w:r>
        <w:rPr>
          <w:rFonts w:eastAsia="Times New Roman"/>
          <w:szCs w:val="28"/>
          <w:lang w:eastAsia="ru-RU"/>
        </w:rPr>
        <w:t>О внесении изменений в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</w:t>
      </w:r>
      <w:r w:rsidRPr="00C942E3">
        <w:rPr>
          <w:bCs/>
          <w:szCs w:val="28"/>
        </w:rPr>
        <w:t xml:space="preserve">края </w:t>
      </w:r>
      <w:r w:rsidRPr="00C942E3">
        <w:rPr>
          <w:bCs/>
        </w:rPr>
        <w:t xml:space="preserve">«Социальная поддержка граждан», утвержденную </w:t>
      </w:r>
      <w:r>
        <w:t>постановлением адми</w:t>
      </w:r>
      <w:r w:rsidRPr="00C942E3">
        <w:t>нистрации Благодарненского</w:t>
      </w:r>
      <w:r>
        <w:t xml:space="preserve"> муниципального района Ставропольского края от 30 ноября 2017 года № 792</w:t>
      </w:r>
    </w:p>
    <w:p w:rsidR="00E87190" w:rsidRDefault="00E87190" w:rsidP="00E87190">
      <w:pPr>
        <w:rPr>
          <w:rFonts w:eastAsia="Times New Roman"/>
          <w:bCs/>
          <w:szCs w:val="24"/>
          <w:lang w:eastAsia="ru-RU"/>
        </w:rPr>
      </w:pPr>
    </w:p>
    <w:p w:rsidR="00E87190" w:rsidRDefault="00E87190" w:rsidP="00E87190">
      <w:pPr>
        <w:rPr>
          <w:rFonts w:eastAsia="Times New Roman"/>
          <w:bCs/>
          <w:szCs w:val="24"/>
          <w:lang w:eastAsia="ru-RU"/>
        </w:rPr>
      </w:pPr>
    </w:p>
    <w:p w:rsidR="00E87190" w:rsidRDefault="00E87190" w:rsidP="00E87190">
      <w:pPr>
        <w:rPr>
          <w:rFonts w:eastAsia="Times New Roman"/>
          <w:bCs/>
          <w:szCs w:val="24"/>
          <w:lang w:eastAsia="ru-RU"/>
        </w:rPr>
      </w:pPr>
    </w:p>
    <w:p w:rsidR="00E87190" w:rsidRPr="00952AD6" w:rsidRDefault="00E87190" w:rsidP="00E87190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 Бюджетным кодексом Российской Федерации, </w:t>
      </w:r>
      <w:r w:rsidRPr="00952AD6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>городского округа</w:t>
      </w:r>
      <w:r w:rsidRPr="00952AD6">
        <w:rPr>
          <w:szCs w:val="28"/>
        </w:rPr>
        <w:t xml:space="preserve"> Ставропольского края от </w:t>
      </w:r>
      <w:r>
        <w:rPr>
          <w:szCs w:val="28"/>
        </w:rPr>
        <w:t>17</w:t>
      </w:r>
      <w:r w:rsidRPr="00952AD6">
        <w:rPr>
          <w:szCs w:val="28"/>
        </w:rPr>
        <w:t xml:space="preserve"> ию</w:t>
      </w:r>
      <w:r>
        <w:rPr>
          <w:szCs w:val="28"/>
        </w:rPr>
        <w:t>л</w:t>
      </w:r>
      <w:r w:rsidRPr="00952AD6">
        <w:rPr>
          <w:szCs w:val="28"/>
        </w:rPr>
        <w:t>я 201</w:t>
      </w:r>
      <w:r>
        <w:rPr>
          <w:szCs w:val="28"/>
        </w:rPr>
        <w:t>8</w:t>
      </w:r>
      <w:r w:rsidRPr="00952AD6">
        <w:rPr>
          <w:szCs w:val="28"/>
        </w:rPr>
        <w:t xml:space="preserve"> года № </w:t>
      </w:r>
      <w:r>
        <w:rPr>
          <w:szCs w:val="28"/>
        </w:rPr>
        <w:t>839</w:t>
      </w:r>
      <w:r w:rsidRPr="00952AD6">
        <w:rPr>
          <w:szCs w:val="28"/>
        </w:rPr>
        <w:t xml:space="preserve"> «Об утверждении порядка разработки, реализации и оценки эффективности муниципальных программ Благод</w:t>
      </w:r>
      <w:r>
        <w:rPr>
          <w:szCs w:val="28"/>
        </w:rPr>
        <w:t>арненского городского округа</w:t>
      </w:r>
      <w:r w:rsidRPr="00952AD6">
        <w:rPr>
          <w:szCs w:val="28"/>
        </w:rPr>
        <w:t xml:space="preserve"> Ставропольского края»,</w:t>
      </w:r>
      <w:r>
        <w:rPr>
          <w:szCs w:val="28"/>
        </w:rPr>
        <w:t xml:space="preserve"> распоряжениями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реализации муниципальных </w:t>
      </w:r>
      <w:r w:rsidRPr="00121BFD">
        <w:rPr>
          <w:szCs w:val="28"/>
        </w:rPr>
        <w:t>программ Благодарненского городского округа Ставропольского края»</w:t>
      </w:r>
      <w:r>
        <w:rPr>
          <w:szCs w:val="28"/>
        </w:rPr>
        <w:t xml:space="preserve"> (с изменениями</w:t>
      </w:r>
      <w:r w:rsidRPr="005D7A2F">
        <w:rPr>
          <w:szCs w:val="28"/>
        </w:rPr>
        <w:t xml:space="preserve">, </w:t>
      </w:r>
      <w:r w:rsidRPr="005D7A2F">
        <w:t xml:space="preserve">внесенными </w:t>
      </w:r>
      <w:r>
        <w:rPr>
          <w:szCs w:val="28"/>
        </w:rPr>
        <w:t>распоряжением</w:t>
      </w:r>
      <w:r w:rsidRPr="005D7A2F">
        <w:t xml:space="preserve"> администрации Благодарненского городского округа Ставропольского края</w:t>
      </w:r>
      <w:r>
        <w:t xml:space="preserve"> от 26 февраля 2019 года № 126-р)</w:t>
      </w:r>
      <w:r w:rsidRPr="00121BFD">
        <w:rPr>
          <w:szCs w:val="28"/>
        </w:rPr>
        <w:t>, от 09 сентября 2019 года № 876-р «О</w:t>
      </w:r>
      <w:r>
        <w:rPr>
          <w:szCs w:val="28"/>
        </w:rPr>
        <w:t xml:space="preserve"> внесении изменений в перечень муниципальных программ </w:t>
      </w:r>
      <w:r w:rsidRPr="00952AD6">
        <w:rPr>
          <w:szCs w:val="28"/>
        </w:rPr>
        <w:t xml:space="preserve">Благодарненского </w:t>
      </w:r>
      <w:r>
        <w:rPr>
          <w:szCs w:val="28"/>
        </w:rPr>
        <w:t>городского округа</w:t>
      </w:r>
      <w:r w:rsidRPr="00952AD6">
        <w:rPr>
          <w:szCs w:val="28"/>
        </w:rPr>
        <w:t xml:space="preserve"> Ставропольского края,</w:t>
      </w:r>
      <w:r>
        <w:rPr>
          <w:szCs w:val="28"/>
        </w:rPr>
        <w:t xml:space="preserve"> утвержденный распоряжением администрации Благодарненского городского округа Ставропольского края от 06 августа 2018 года №740-р»</w:t>
      </w:r>
      <w:r w:rsidRPr="00952AD6">
        <w:rPr>
          <w:szCs w:val="28"/>
        </w:rPr>
        <w:t xml:space="preserve">, администрация Благодарненского </w:t>
      </w:r>
      <w:r>
        <w:rPr>
          <w:szCs w:val="28"/>
        </w:rPr>
        <w:t>городского округа Став</w:t>
      </w:r>
      <w:r w:rsidRPr="00952AD6">
        <w:rPr>
          <w:szCs w:val="28"/>
        </w:rPr>
        <w:t>ропольского края</w:t>
      </w:r>
    </w:p>
    <w:p w:rsidR="00E87190" w:rsidRDefault="00E87190" w:rsidP="00E87190">
      <w:pPr>
        <w:rPr>
          <w:rFonts w:eastAsia="Times New Roman"/>
          <w:bCs/>
          <w:szCs w:val="24"/>
          <w:lang w:eastAsia="ru-RU"/>
        </w:rPr>
      </w:pPr>
    </w:p>
    <w:p w:rsidR="00E87190" w:rsidRDefault="00E87190" w:rsidP="00E87190">
      <w:pPr>
        <w:jc w:val="both"/>
        <w:rPr>
          <w:rFonts w:eastAsia="Times New Roman"/>
          <w:bCs/>
          <w:szCs w:val="24"/>
          <w:lang w:eastAsia="ru-RU"/>
        </w:rPr>
      </w:pPr>
    </w:p>
    <w:p w:rsidR="00E87190" w:rsidRDefault="00E87190" w:rsidP="00E87190">
      <w:pPr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ПОСТАНОВЛЯЕТ:</w:t>
      </w:r>
    </w:p>
    <w:p w:rsidR="00E87190" w:rsidRDefault="00E87190" w:rsidP="00E87190">
      <w:pPr>
        <w:jc w:val="both"/>
        <w:rPr>
          <w:rFonts w:eastAsia="Times New Roman"/>
          <w:bCs/>
          <w:szCs w:val="24"/>
          <w:lang w:eastAsia="ru-RU"/>
        </w:rPr>
      </w:pPr>
    </w:p>
    <w:p w:rsidR="00E87190" w:rsidRDefault="00E87190" w:rsidP="00E87190">
      <w:pPr>
        <w:jc w:val="both"/>
        <w:rPr>
          <w:rFonts w:eastAsia="Times New Roman"/>
          <w:bCs/>
          <w:szCs w:val="24"/>
          <w:lang w:eastAsia="ru-RU"/>
        </w:rPr>
      </w:pPr>
    </w:p>
    <w:p w:rsidR="00E87190" w:rsidRDefault="00E87190" w:rsidP="00E8719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 Внести</w:t>
      </w:r>
      <w:r>
        <w:t xml:space="preserve"> в муниципальную программу Благодарненского городского округа Ставропольского края «</w:t>
      </w:r>
      <w:r w:rsidRPr="00C942E3">
        <w:rPr>
          <w:bCs/>
        </w:rPr>
        <w:t>Социальная поддержка граждан</w:t>
      </w:r>
      <w:r>
        <w:t>», утвержденную постановлением администрации Благодарненского муниципального района Ставропольского края от 30 ноября 2017 года № 792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</w:t>
      </w:r>
      <w:r w:rsidRPr="00776D92">
        <w:rPr>
          <w:bCs/>
        </w:rPr>
        <w:t xml:space="preserve">программы Благодарненского городского округа Ставропольского края </w:t>
      </w:r>
      <w:r w:rsidRPr="00776D92">
        <w:rPr>
          <w:b/>
          <w:bCs/>
        </w:rPr>
        <w:t>«</w:t>
      </w:r>
      <w:r w:rsidRPr="00776D92">
        <w:rPr>
          <w:bCs/>
        </w:rPr>
        <w:t>Социальная поддержка граждан</w:t>
      </w:r>
      <w:r w:rsidRPr="00776D92">
        <w:t xml:space="preserve">» (с изменениями, внесенными постановлениями администрации </w:t>
      </w:r>
      <w:r w:rsidRPr="00776D92">
        <w:lastRenderedPageBreak/>
        <w:t>Бла</w:t>
      </w:r>
      <w:r>
        <w:t>годарненского городского округа</w:t>
      </w:r>
      <w:r w:rsidRPr="00776D92">
        <w:t xml:space="preserve"> Ставропольского края </w:t>
      </w:r>
      <w:r w:rsidRPr="005D7A2F">
        <w:t>от 20 марта 2018 года № 314, от 09 июня 2018 года № 657, от 20 августа 2018 года № 948</w:t>
      </w:r>
      <w:r>
        <w:t xml:space="preserve">, от 19 ноября 2018 года № 1270, от 14 декабря 2018 года №1376, от 18 февраля 2019 </w:t>
      </w:r>
      <w:r w:rsidRPr="00AA7BAC">
        <w:t>года № 249</w:t>
      </w:r>
      <w:r>
        <w:t xml:space="preserve">, от </w:t>
      </w:r>
      <w:r>
        <w:rPr>
          <w:szCs w:val="28"/>
        </w:rPr>
        <w:t>13 марта 2019 года № 504, от 26 апреля 2019 года № 817, от 26 июля 2019 года № 1162, от 21 октября 2019 года №1761</w:t>
      </w:r>
      <w:r w:rsidRPr="005D7A2F">
        <w:t>)</w:t>
      </w:r>
      <w:r w:rsidRPr="00931612">
        <w:t xml:space="preserve"> </w:t>
      </w:r>
      <w:r>
        <w:t>изменения</w:t>
      </w:r>
      <w:r w:rsidRPr="00FD7826">
        <w:rPr>
          <w:bCs/>
        </w:rPr>
        <w:t xml:space="preserve">, изложив ее в </w:t>
      </w:r>
      <w:r>
        <w:rPr>
          <w:bCs/>
        </w:rPr>
        <w:t xml:space="preserve">прилагаемой </w:t>
      </w:r>
      <w:r w:rsidRPr="00FD7826">
        <w:rPr>
          <w:bCs/>
        </w:rPr>
        <w:t xml:space="preserve"> редакции.</w:t>
      </w:r>
    </w:p>
    <w:p w:rsidR="00E87190" w:rsidRPr="00FD7826" w:rsidRDefault="00E87190" w:rsidP="00E8719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</w:rPr>
      </w:pPr>
    </w:p>
    <w:p w:rsidR="00E87190" w:rsidRDefault="00E87190" w:rsidP="00E87190">
      <w:pPr>
        <w:ind w:firstLine="709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2. Контроль за выполнением настоящего постановления возложить на </w:t>
      </w:r>
      <w:r>
        <w:rPr>
          <w:szCs w:val="24"/>
          <w:lang w:eastAsia="ru-RU"/>
        </w:rPr>
        <w:t xml:space="preserve">исполняющего обязанности </w:t>
      </w:r>
      <w:r w:rsidRPr="005D7A2F">
        <w:rPr>
          <w:szCs w:val="24"/>
          <w:lang w:eastAsia="ru-RU"/>
        </w:rPr>
        <w:t>заместителя главы администрации</w:t>
      </w:r>
      <w:r w:rsidRPr="00607CE4">
        <w:rPr>
          <w:szCs w:val="24"/>
          <w:lang w:eastAsia="ru-RU"/>
        </w:rPr>
        <w:t xml:space="preserve"> </w:t>
      </w:r>
      <w:r w:rsidRPr="005D7A2F">
        <w:rPr>
          <w:szCs w:val="24"/>
          <w:lang w:eastAsia="ru-RU"/>
        </w:rPr>
        <w:t>Благодарненского городского округа Ставропольского края</w:t>
      </w:r>
      <w:r>
        <w:rPr>
          <w:szCs w:val="24"/>
          <w:lang w:eastAsia="ru-RU"/>
        </w:rPr>
        <w:t xml:space="preserve">, начальника отдела торговли администрации </w:t>
      </w:r>
      <w:r w:rsidRPr="005D7A2F">
        <w:rPr>
          <w:szCs w:val="24"/>
          <w:lang w:eastAsia="ru-RU"/>
        </w:rPr>
        <w:t xml:space="preserve">Благодарненского городского округа Ставропольского края </w:t>
      </w:r>
      <w:r>
        <w:rPr>
          <w:szCs w:val="24"/>
          <w:lang w:eastAsia="ru-RU"/>
        </w:rPr>
        <w:t>Федюнину Н.Д.</w:t>
      </w:r>
    </w:p>
    <w:p w:rsidR="00E87190" w:rsidRPr="005D7A2F" w:rsidRDefault="00E87190" w:rsidP="00E87190">
      <w:pPr>
        <w:ind w:firstLine="709"/>
        <w:jc w:val="both"/>
        <w:rPr>
          <w:szCs w:val="24"/>
          <w:lang w:eastAsia="ru-RU"/>
        </w:rPr>
      </w:pPr>
    </w:p>
    <w:p w:rsidR="00E87190" w:rsidRPr="001D2824" w:rsidRDefault="00E87190" w:rsidP="00E87190">
      <w:pPr>
        <w:ind w:firstLine="798"/>
        <w:jc w:val="both"/>
      </w:pPr>
      <w:r w:rsidRPr="001D2824">
        <w:rPr>
          <w:rFonts w:eastAsia="Times New Roman"/>
          <w:bCs/>
          <w:szCs w:val="24"/>
          <w:lang w:eastAsia="ru-RU"/>
        </w:rPr>
        <w:t xml:space="preserve">3. Настоящее постановление вступает в силу с 01 января 2020 года </w:t>
      </w:r>
      <w:r w:rsidRPr="001D2824">
        <w:rPr>
          <w:rFonts w:eastAsia="Times New Roman"/>
          <w:szCs w:val="24"/>
          <w:lang w:eastAsia="ru-RU"/>
        </w:rPr>
        <w:t>и подлежит официальному опубликованию</w:t>
      </w:r>
      <w:r w:rsidRPr="001D2824">
        <w:rPr>
          <w:rFonts w:eastAsia="Times New Roman"/>
          <w:bCs/>
          <w:szCs w:val="24"/>
          <w:lang w:eastAsia="ru-RU"/>
        </w:rPr>
        <w:t>.</w:t>
      </w:r>
    </w:p>
    <w:p w:rsidR="00E87190" w:rsidRDefault="00E87190" w:rsidP="00E87190">
      <w:pPr>
        <w:jc w:val="both"/>
      </w:pPr>
    </w:p>
    <w:p w:rsidR="00E87190" w:rsidRDefault="00E87190" w:rsidP="00E87190">
      <w:pPr>
        <w:jc w:val="both"/>
      </w:pPr>
    </w:p>
    <w:p w:rsidR="00E87190" w:rsidRDefault="00E87190" w:rsidP="00E87190">
      <w:pPr>
        <w:jc w:val="both"/>
      </w:pPr>
    </w:p>
    <w:p w:rsidR="00E87190" w:rsidRDefault="00E87190" w:rsidP="00E87190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E87190" w:rsidTr="005E2B04">
        <w:trPr>
          <w:trHeight w:val="708"/>
        </w:trPr>
        <w:tc>
          <w:tcPr>
            <w:tcW w:w="7196" w:type="dxa"/>
            <w:hideMark/>
          </w:tcPr>
          <w:p w:rsidR="00E87190" w:rsidRPr="00460637" w:rsidRDefault="00E87190" w:rsidP="005E2B04">
            <w:pPr>
              <w:pStyle w:val="a3"/>
              <w:spacing w:line="240" w:lineRule="exact"/>
              <w:jc w:val="left"/>
              <w:rPr>
                <w:szCs w:val="28"/>
                <w:lang w:val="ru-RU"/>
              </w:rPr>
            </w:pPr>
            <w:r>
              <w:rPr>
                <w:szCs w:val="28"/>
              </w:rPr>
              <w:t>Глав</w:t>
            </w:r>
            <w:r>
              <w:rPr>
                <w:szCs w:val="28"/>
                <w:lang w:val="ru-RU"/>
              </w:rPr>
              <w:t>а</w:t>
            </w:r>
          </w:p>
          <w:p w:rsidR="00E87190" w:rsidRPr="009C3738" w:rsidRDefault="00E87190" w:rsidP="005E2B04">
            <w:pPr>
              <w:pStyle w:val="a3"/>
              <w:spacing w:line="240" w:lineRule="exact"/>
              <w:jc w:val="both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Благодарненского </w:t>
            </w:r>
            <w:r>
              <w:rPr>
                <w:szCs w:val="28"/>
                <w:lang w:val="ru-RU"/>
              </w:rPr>
              <w:t>городского округа</w:t>
            </w:r>
          </w:p>
          <w:p w:rsidR="00E87190" w:rsidRDefault="00E87190" w:rsidP="005E2B04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E87190" w:rsidRDefault="00E87190" w:rsidP="005E2B04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E87190" w:rsidRDefault="00E87190" w:rsidP="005E2B04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E87190" w:rsidRDefault="00E87190" w:rsidP="005E2B04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E87190" w:rsidRDefault="00E87190" w:rsidP="00E87190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E8719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87190" w:rsidRDefault="00E87190" w:rsidP="00F903C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  <w:bookmarkStart w:id="0" w:name="_GoBack"/>
      <w:bookmarkEnd w:id="0"/>
    </w:p>
    <w:tbl>
      <w:tblPr>
        <w:tblW w:w="0" w:type="auto"/>
        <w:tblInd w:w="567" w:type="dxa"/>
        <w:tblLook w:val="01E0" w:firstRow="1" w:lastRow="1" w:firstColumn="1" w:lastColumn="1" w:noHBand="0" w:noVBand="0"/>
      </w:tblPr>
      <w:tblGrid>
        <w:gridCol w:w="4263"/>
        <w:gridCol w:w="4524"/>
      </w:tblGrid>
      <w:tr w:rsidR="00390C8B" w:rsidRPr="002F24AB" w:rsidTr="005C2D10">
        <w:tc>
          <w:tcPr>
            <w:tcW w:w="4263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Title"/>
              <w:widowControl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524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390C8B" w:rsidRDefault="00E87190" w:rsidP="005C2D10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8"/>
                <w:szCs w:val="22"/>
                <w:lang w:eastAsia="en-US"/>
              </w:rPr>
            </w:pPr>
            <w:r w:rsidRPr="00E87190">
              <w:rPr>
                <w:rFonts w:ascii="Times New Roman" w:eastAsia="Calibri" w:hAnsi="Times New Roman" w:cs="Times New Roman"/>
                <w:b w:val="0"/>
                <w:bCs w:val="0"/>
                <w:sz w:val="28"/>
                <w:szCs w:val="22"/>
                <w:lang w:eastAsia="en-US"/>
              </w:rPr>
              <w:t>от 30 ноября 2017 года № 792</w:t>
            </w:r>
          </w:p>
          <w:p w:rsidR="00E87190" w:rsidRDefault="00E87190" w:rsidP="005C2D10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sz w:val="28"/>
                <w:szCs w:val="22"/>
                <w:lang w:eastAsia="en-US"/>
              </w:rPr>
              <w:t xml:space="preserve">в редакции 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постановления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E87190" w:rsidRPr="002F24AB" w:rsidRDefault="00E87190" w:rsidP="005C2D10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13 декабря 2019 года № 2006</w:t>
            </w:r>
          </w:p>
        </w:tc>
      </w:tr>
    </w:tbl>
    <w:p w:rsidR="00391F13" w:rsidRPr="002F24AB" w:rsidRDefault="00391F13" w:rsidP="00390C8B">
      <w:pPr>
        <w:pStyle w:val="ConsTitle"/>
        <w:widowControl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90C8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МУНИЦИПАЛЬНАЯ ПРОГРАММА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городского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right="14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ПАСПОРТ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программы Благодарненского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городского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Default="00390C8B" w:rsidP="00390C8B">
      <w:pPr>
        <w:pStyle w:val="ConsNonformat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Pr="002F24AB" w:rsidRDefault="00390C8B" w:rsidP="00390C8B">
      <w:pPr>
        <w:pStyle w:val="ConsNonformat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2409"/>
        <w:gridCol w:w="6663"/>
      </w:tblGrid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муниципальная программа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Ставропольского края «Социальная поддержка граждан» 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5860D5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труда и социальной защиты населения администрации Благодарненского 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 </w:t>
            </w:r>
          </w:p>
          <w:p w:rsidR="00390C8B" w:rsidRPr="005860D5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5860D5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Благодарненского 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9A60AC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граждане Благодарненского 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 w:rsidRPr="009A60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9A60AC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«Социальное обеспечение населения»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 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городского округа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 «Социальная поддержка граждан» и общепрограммные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90C8B" w:rsidRPr="009A60AC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  <w:p w:rsidR="00390C8B" w:rsidRPr="002F24AB" w:rsidRDefault="00390C8B" w:rsidP="005C2D10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повышение уровня и качества жизни населения Благодарненског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городского округа Ставропольского края</w:t>
            </w:r>
          </w:p>
          <w:p w:rsidR="00391F13" w:rsidRPr="002F24AB" w:rsidRDefault="00391F13" w:rsidP="00391F13">
            <w:pPr>
              <w:pStyle w:val="ConsNonformat"/>
              <w:widowControl/>
              <w:tabs>
                <w:tab w:val="left" w:pos="1769"/>
              </w:tabs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Индикаторы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достижения 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целей 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Pr="003E373D" w:rsidRDefault="00390C8B" w:rsidP="005C2D10">
            <w:pPr>
              <w:pStyle w:val="ConsNonformat"/>
              <w:widowControl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>доля населения городского округа, получившего социальные выплаты, в общей численности населения городского округа;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90C8B" w:rsidRPr="003E373D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  <w:r w:rsidR="00315954">
              <w:rPr>
                <w:szCs w:val="28"/>
              </w:rPr>
              <w:t>1 475 095,44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году – </w:t>
            </w:r>
            <w:r w:rsidR="00315954">
              <w:rPr>
                <w:szCs w:val="28"/>
              </w:rPr>
              <w:t>484 537,26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2021</w:t>
            </w:r>
            <w:r w:rsidRPr="002F24AB">
              <w:rPr>
                <w:szCs w:val="28"/>
              </w:rPr>
              <w:t xml:space="preserve"> году – </w:t>
            </w:r>
            <w:r w:rsidR="00315954">
              <w:rPr>
                <w:szCs w:val="28"/>
              </w:rPr>
              <w:t>488 593,08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2F24AB">
              <w:rPr>
                <w:szCs w:val="28"/>
              </w:rPr>
              <w:t xml:space="preserve"> году – </w:t>
            </w:r>
            <w:r w:rsidR="00315954">
              <w:rPr>
                <w:szCs w:val="28"/>
              </w:rPr>
              <w:t>501 965,10</w:t>
            </w:r>
            <w:r>
              <w:rPr>
                <w:szCs w:val="28"/>
              </w:rPr>
              <w:t xml:space="preserve"> 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 xml:space="preserve">: </w:t>
            </w:r>
            <w:r>
              <w:rPr>
                <w:szCs w:val="28"/>
              </w:rPr>
              <w:t>1</w:t>
            </w:r>
            <w:r w:rsidR="00315954">
              <w:rPr>
                <w:szCs w:val="28"/>
              </w:rPr>
              <w:t> 473 312,25</w:t>
            </w:r>
            <w:r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году – </w:t>
            </w:r>
            <w:r w:rsidR="00315954">
              <w:rPr>
                <w:szCs w:val="28"/>
              </w:rPr>
              <w:t>483 956,11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2021</w:t>
            </w:r>
            <w:r w:rsidRPr="002F24AB">
              <w:rPr>
                <w:szCs w:val="28"/>
              </w:rPr>
              <w:t xml:space="preserve"> году –</w:t>
            </w:r>
            <w:r w:rsidR="00315954">
              <w:rPr>
                <w:szCs w:val="28"/>
              </w:rPr>
              <w:t xml:space="preserve"> 488 002,07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2F24AB">
              <w:rPr>
                <w:szCs w:val="28"/>
              </w:rPr>
              <w:t xml:space="preserve"> году – </w:t>
            </w:r>
            <w:r w:rsidR="00315954">
              <w:rPr>
                <w:szCs w:val="28"/>
              </w:rPr>
              <w:t>501 354,07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>
              <w:rPr>
                <w:szCs w:val="28"/>
              </w:rPr>
              <w:t>1</w:t>
            </w:r>
            <w:r w:rsidR="00315954">
              <w:rPr>
                <w:szCs w:val="28"/>
              </w:rPr>
              <w:t xml:space="preserve"> 783,19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году – </w:t>
            </w:r>
            <w:r w:rsidR="00315954">
              <w:rPr>
                <w:szCs w:val="28"/>
              </w:rPr>
              <w:t>581,15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2021 году – 5</w:t>
            </w:r>
            <w:r w:rsidR="00315954">
              <w:rPr>
                <w:szCs w:val="28"/>
              </w:rPr>
              <w:t>91,01</w:t>
            </w:r>
            <w:r>
              <w:rPr>
                <w:szCs w:val="28"/>
              </w:rPr>
              <w:t xml:space="preserve">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22 году – </w:t>
            </w:r>
            <w:r w:rsidR="00315954">
              <w:rPr>
                <w:szCs w:val="28"/>
              </w:rPr>
              <w:t>611,03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2021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22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</w:t>
            </w:r>
          </w:p>
        </w:tc>
        <w:tc>
          <w:tcPr>
            <w:tcW w:w="6663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доли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, получившего социальные выплаты, в общей численности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, на уровне 30 процентов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10" w:rsidRPr="00391F13" w:rsidRDefault="00390C8B" w:rsidP="00391F13">
            <w:pPr>
              <w:jc w:val="both"/>
              <w:rPr>
                <w:szCs w:val="28"/>
                <w:shd w:val="clear" w:color="auto" w:fill="FFFFFF"/>
              </w:rPr>
            </w:pPr>
            <w:r w:rsidRPr="008F2197">
              <w:rPr>
                <w:szCs w:val="28"/>
                <w:shd w:val="clear" w:color="auto" w:fill="FFFFFF"/>
              </w:rPr>
      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      </w:r>
            <w:r>
              <w:rPr>
                <w:szCs w:val="28"/>
                <w:shd w:val="clear" w:color="auto" w:fill="FFFFFF"/>
              </w:rPr>
              <w:t>городского округа</w:t>
            </w:r>
          </w:p>
        </w:tc>
      </w:tr>
    </w:tbl>
    <w:p w:rsidR="00390C8B" w:rsidRDefault="00390C8B" w:rsidP="00390C8B">
      <w:pPr>
        <w:ind w:firstLine="709"/>
        <w:rPr>
          <w:szCs w:val="28"/>
        </w:rPr>
      </w:pPr>
      <w:r>
        <w:rPr>
          <w:szCs w:val="28"/>
        </w:rPr>
        <w:lastRenderedPageBreak/>
        <w:t xml:space="preserve">                                 </w:t>
      </w:r>
      <w:r w:rsidRPr="00AB300F">
        <w:rPr>
          <w:szCs w:val="28"/>
        </w:rPr>
        <w:t>П</w:t>
      </w:r>
      <w:r>
        <w:rPr>
          <w:szCs w:val="28"/>
        </w:rPr>
        <w:t>РИОРИТЕТЫ И ЦЕЛИ</w:t>
      </w:r>
    </w:p>
    <w:p w:rsidR="00390C8B" w:rsidRPr="00AB300F" w:rsidRDefault="00390C8B" w:rsidP="00390C8B">
      <w:pPr>
        <w:ind w:firstLine="709"/>
        <w:jc w:val="both"/>
        <w:rPr>
          <w:szCs w:val="28"/>
        </w:rPr>
      </w:pPr>
      <w:r w:rsidRPr="00AB300F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края.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>Программа разработана в соответствии с</w:t>
      </w:r>
      <w:r>
        <w:rPr>
          <w:szCs w:val="28"/>
        </w:rPr>
        <w:t>:</w:t>
      </w:r>
    </w:p>
    <w:p w:rsidR="00390C8B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>Указом Президента Российской Федерации от 07 мая 2018 года №204 «О национальных целях и стратегических задачах развития Российской Федерации на период до 2024 года»;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 xml:space="preserve"> распоряжением администрации Благодарненского </w:t>
      </w:r>
      <w:r>
        <w:rPr>
          <w:szCs w:val="28"/>
        </w:rPr>
        <w:t>городского округа</w:t>
      </w:r>
      <w:r w:rsidRPr="002741B4">
        <w:rPr>
          <w:szCs w:val="28"/>
        </w:rPr>
        <w:t xml:space="preserve"> Ставропольского края от </w:t>
      </w:r>
      <w:r>
        <w:rPr>
          <w:szCs w:val="28"/>
        </w:rPr>
        <w:t>06</w:t>
      </w:r>
      <w:r w:rsidRPr="002741B4">
        <w:rPr>
          <w:szCs w:val="28"/>
        </w:rPr>
        <w:t> </w:t>
      </w:r>
      <w:r>
        <w:rPr>
          <w:szCs w:val="28"/>
        </w:rPr>
        <w:t>августа</w:t>
      </w:r>
      <w:r w:rsidRPr="002741B4">
        <w:rPr>
          <w:szCs w:val="28"/>
        </w:rPr>
        <w:t xml:space="preserve"> 201</w:t>
      </w:r>
      <w:r>
        <w:rPr>
          <w:szCs w:val="28"/>
        </w:rPr>
        <w:t>8 года № 74</w:t>
      </w:r>
      <w:r w:rsidRPr="002741B4">
        <w:rPr>
          <w:szCs w:val="28"/>
        </w:rPr>
        <w:t>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2741B4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C41EE5">
        <w:rPr>
          <w:szCs w:val="28"/>
        </w:rPr>
        <w:t>(с изменениями, внесенными распоряжением администрации Благодарненского</w:t>
      </w:r>
      <w:r w:rsidRPr="002741B4">
        <w:rPr>
          <w:szCs w:val="28"/>
        </w:rPr>
        <w:t xml:space="preserve"> городского округа Ставропольского края</w:t>
      </w:r>
      <w:r>
        <w:rPr>
          <w:szCs w:val="28"/>
        </w:rPr>
        <w:t xml:space="preserve"> от 01 августа 2019 года №708-р);</w:t>
      </w:r>
    </w:p>
    <w:p w:rsidR="00390C8B" w:rsidRDefault="00F903C3" w:rsidP="00390C8B">
      <w:pPr>
        <w:ind w:firstLine="709"/>
        <w:jc w:val="both"/>
        <w:rPr>
          <w:szCs w:val="28"/>
        </w:rPr>
      </w:pPr>
      <w:hyperlink r:id="rId7" w:history="1">
        <w:r w:rsidR="00390C8B" w:rsidRPr="002741B4">
          <w:rPr>
            <w:szCs w:val="28"/>
          </w:rPr>
          <w:t>постановлением</w:t>
        </w:r>
      </w:hyperlink>
      <w:r w:rsidR="00390C8B" w:rsidRPr="002741B4">
        <w:rPr>
          <w:szCs w:val="28"/>
        </w:rPr>
        <w:t xml:space="preserve"> администрации Благодарненского </w:t>
      </w:r>
      <w:r w:rsidR="00390C8B">
        <w:rPr>
          <w:szCs w:val="28"/>
        </w:rPr>
        <w:t>городского округа</w:t>
      </w:r>
      <w:r w:rsidR="00390C8B" w:rsidRPr="002741B4">
        <w:rPr>
          <w:szCs w:val="28"/>
        </w:rPr>
        <w:t xml:space="preserve"> Ставропольского края от 1</w:t>
      </w:r>
      <w:r w:rsidR="00390C8B">
        <w:rPr>
          <w:szCs w:val="28"/>
        </w:rPr>
        <w:t>7</w:t>
      </w:r>
      <w:r w:rsidR="00390C8B" w:rsidRPr="002741B4">
        <w:rPr>
          <w:szCs w:val="28"/>
        </w:rPr>
        <w:t xml:space="preserve"> </w:t>
      </w:r>
      <w:r w:rsidR="00390C8B">
        <w:rPr>
          <w:szCs w:val="28"/>
        </w:rPr>
        <w:t>июл</w:t>
      </w:r>
      <w:r w:rsidR="00390C8B" w:rsidRPr="002741B4">
        <w:rPr>
          <w:szCs w:val="28"/>
        </w:rPr>
        <w:t>я 201</w:t>
      </w:r>
      <w:r w:rsidR="00390C8B">
        <w:rPr>
          <w:szCs w:val="28"/>
        </w:rPr>
        <w:t>8</w:t>
      </w:r>
      <w:r w:rsidR="00390C8B" w:rsidRPr="002741B4">
        <w:rPr>
          <w:szCs w:val="28"/>
        </w:rPr>
        <w:t xml:space="preserve"> года № </w:t>
      </w:r>
      <w:r w:rsidR="00390C8B">
        <w:rPr>
          <w:szCs w:val="28"/>
        </w:rPr>
        <w:t>839</w:t>
      </w:r>
      <w:r w:rsidR="00390C8B" w:rsidRPr="002741B4">
        <w:rPr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="00390C8B">
        <w:rPr>
          <w:szCs w:val="28"/>
        </w:rPr>
        <w:t xml:space="preserve">   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 xml:space="preserve">распоряжением администрации Благодарненского </w:t>
      </w:r>
      <w:r>
        <w:rPr>
          <w:szCs w:val="28"/>
        </w:rPr>
        <w:t>городского округа</w:t>
      </w:r>
      <w:r w:rsidRPr="002741B4">
        <w:rPr>
          <w:szCs w:val="28"/>
        </w:rPr>
        <w:t xml:space="preserve"> Ставропольского края от </w:t>
      </w:r>
      <w:r>
        <w:rPr>
          <w:szCs w:val="28"/>
        </w:rPr>
        <w:t>06</w:t>
      </w:r>
      <w:r w:rsidRPr="002741B4">
        <w:rPr>
          <w:szCs w:val="28"/>
        </w:rPr>
        <w:t xml:space="preserve"> </w:t>
      </w:r>
      <w:r>
        <w:rPr>
          <w:szCs w:val="28"/>
        </w:rPr>
        <w:t>августа</w:t>
      </w:r>
      <w:r w:rsidRPr="002741B4">
        <w:rPr>
          <w:szCs w:val="28"/>
        </w:rPr>
        <w:t xml:space="preserve"> 201</w:t>
      </w:r>
      <w:r>
        <w:rPr>
          <w:szCs w:val="28"/>
        </w:rPr>
        <w:t>8</w:t>
      </w:r>
      <w:r w:rsidRPr="002741B4">
        <w:rPr>
          <w:szCs w:val="28"/>
        </w:rPr>
        <w:t xml:space="preserve"> года № </w:t>
      </w:r>
      <w:r>
        <w:rPr>
          <w:szCs w:val="28"/>
        </w:rPr>
        <w:t>73</w:t>
      </w:r>
      <w:r w:rsidRPr="002741B4">
        <w:rPr>
          <w:szCs w:val="28"/>
        </w:rPr>
        <w:t>9-р «Об утверждении Методических указаний по разработке и реализации муниципальных программ городского округа Ставропольского края»</w:t>
      </w:r>
      <w:r w:rsidRPr="00C41EE5">
        <w:rPr>
          <w:szCs w:val="28"/>
        </w:rPr>
        <w:t xml:space="preserve"> </w:t>
      </w:r>
      <w:r>
        <w:rPr>
          <w:szCs w:val="28"/>
        </w:rPr>
        <w:t>(</w:t>
      </w:r>
      <w:r w:rsidRPr="00C41EE5">
        <w:rPr>
          <w:szCs w:val="28"/>
        </w:rPr>
        <w:t>с изменениями, внесенными распоряжением администрации Благодарненского</w:t>
      </w:r>
      <w:r w:rsidRPr="002741B4">
        <w:rPr>
          <w:szCs w:val="28"/>
        </w:rPr>
        <w:t xml:space="preserve"> городского округа Ставропольского края</w:t>
      </w:r>
      <w:r>
        <w:rPr>
          <w:szCs w:val="28"/>
        </w:rPr>
        <w:t xml:space="preserve"> от 26 февраля 2019 года № 126-р)</w:t>
      </w:r>
      <w:r w:rsidRPr="002741B4">
        <w:rPr>
          <w:szCs w:val="28"/>
        </w:rPr>
        <w:t>.</w:t>
      </w:r>
    </w:p>
    <w:p w:rsidR="00390C8B" w:rsidRDefault="00390C8B" w:rsidP="00390C8B">
      <w:pPr>
        <w:pStyle w:val="a8"/>
        <w:ind w:firstLine="567"/>
        <w:rPr>
          <w:szCs w:val="28"/>
        </w:rPr>
      </w:pPr>
      <w:r w:rsidRPr="00C32848">
        <w:rPr>
          <w:szCs w:val="28"/>
        </w:rPr>
        <w:t xml:space="preserve">Программа направлена на реализацию муниципальной политики </w:t>
      </w:r>
      <w:r>
        <w:rPr>
          <w:szCs w:val="28"/>
        </w:rPr>
        <w:t>городского округа</w:t>
      </w:r>
      <w:r w:rsidRPr="00C32848">
        <w:rPr>
          <w:szCs w:val="28"/>
        </w:rPr>
        <w:t xml:space="preserve"> по созданию эффективной системы социальной поддержки граждан, определенной Стратегией социально-экономического развития </w:t>
      </w:r>
      <w:r w:rsidRPr="002741B4">
        <w:rPr>
          <w:rFonts w:eastAsia="Calibri"/>
          <w:szCs w:val="28"/>
          <w:lang w:eastAsia="en-US"/>
        </w:rPr>
        <w:t xml:space="preserve">Благодарненского </w:t>
      </w:r>
      <w:r>
        <w:rPr>
          <w:rFonts w:eastAsia="Calibri"/>
          <w:szCs w:val="28"/>
          <w:lang w:eastAsia="en-US"/>
        </w:rPr>
        <w:t>муниципального района</w:t>
      </w:r>
      <w:r w:rsidRPr="002741B4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>Ставропольского края до 20</w:t>
      </w:r>
      <w:r>
        <w:rPr>
          <w:szCs w:val="28"/>
        </w:rPr>
        <w:t>30</w:t>
      </w:r>
      <w:r w:rsidRPr="00C32848">
        <w:rPr>
          <w:szCs w:val="28"/>
        </w:rPr>
        <w:t xml:space="preserve"> года, утвержденной  </w:t>
      </w:r>
      <w:r>
        <w:rPr>
          <w:szCs w:val="28"/>
        </w:rPr>
        <w:t xml:space="preserve">постановлением администрации Благодарненского </w:t>
      </w:r>
      <w:r w:rsidRPr="00C32848">
        <w:rPr>
          <w:szCs w:val="28"/>
        </w:rPr>
        <w:t xml:space="preserve"> муниципального района Ставропольского края от </w:t>
      </w:r>
      <w:r>
        <w:rPr>
          <w:szCs w:val="28"/>
        </w:rPr>
        <w:t>18.12.</w:t>
      </w:r>
      <w:r w:rsidRPr="00C32848">
        <w:rPr>
          <w:szCs w:val="28"/>
        </w:rPr>
        <w:t>20</w:t>
      </w:r>
      <w:r>
        <w:rPr>
          <w:szCs w:val="28"/>
        </w:rPr>
        <w:t>15</w:t>
      </w:r>
      <w:r w:rsidRPr="00C32848">
        <w:rPr>
          <w:szCs w:val="28"/>
        </w:rPr>
        <w:t xml:space="preserve"> года №</w:t>
      </w:r>
      <w:r>
        <w:rPr>
          <w:szCs w:val="28"/>
        </w:rPr>
        <w:t xml:space="preserve"> 784</w:t>
      </w:r>
      <w:r w:rsidRPr="00C32848">
        <w:rPr>
          <w:szCs w:val="28"/>
        </w:rPr>
        <w:t xml:space="preserve">, прогноза социально-экономического развития  </w:t>
      </w:r>
      <w:r w:rsidRPr="002741B4">
        <w:rPr>
          <w:rFonts w:eastAsia="Calibri"/>
          <w:szCs w:val="28"/>
          <w:lang w:eastAsia="en-US"/>
        </w:rPr>
        <w:t xml:space="preserve">Благодарненского </w:t>
      </w:r>
      <w:r>
        <w:rPr>
          <w:rFonts w:eastAsia="Calibri"/>
          <w:szCs w:val="28"/>
          <w:lang w:eastAsia="en-US"/>
        </w:rPr>
        <w:t>городского округа</w:t>
      </w:r>
      <w:r w:rsidRPr="002741B4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 xml:space="preserve">Ставропольского края, других муниципальных правовых актов </w:t>
      </w:r>
      <w:r w:rsidRPr="002741B4">
        <w:rPr>
          <w:rFonts w:eastAsia="Calibri"/>
          <w:szCs w:val="28"/>
          <w:lang w:eastAsia="en-US"/>
        </w:rPr>
        <w:t xml:space="preserve">Благодарненского </w:t>
      </w:r>
      <w:r>
        <w:rPr>
          <w:rFonts w:eastAsia="Calibri"/>
          <w:szCs w:val="28"/>
          <w:lang w:eastAsia="en-US"/>
        </w:rPr>
        <w:t>городского округа</w:t>
      </w:r>
      <w:r w:rsidRPr="002741B4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>Ставропольского края</w:t>
      </w:r>
      <w:r>
        <w:rPr>
          <w:szCs w:val="28"/>
        </w:rPr>
        <w:t>.</w:t>
      </w:r>
      <w:r w:rsidRPr="00C32848">
        <w:rPr>
          <w:szCs w:val="28"/>
        </w:rPr>
        <w:t xml:space="preserve"> </w:t>
      </w:r>
    </w:p>
    <w:p w:rsidR="00390C8B" w:rsidRPr="002F24AB" w:rsidRDefault="00390C8B" w:rsidP="00390C8B">
      <w:pPr>
        <w:widowControl w:val="0"/>
        <w:tabs>
          <w:tab w:val="num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>Государственные услуги и функции по предоставлению гражданам мер социальной поддержки</w:t>
      </w:r>
      <w:r>
        <w:rPr>
          <w:szCs w:val="28"/>
        </w:rPr>
        <w:t xml:space="preserve">  в рамках Программы</w:t>
      </w:r>
      <w:r w:rsidRPr="002F24AB">
        <w:rPr>
          <w:szCs w:val="28"/>
        </w:rPr>
        <w:t xml:space="preserve"> реализуются в соответствии с </w:t>
      </w:r>
      <w:hyperlink r:id="rId8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 xml:space="preserve"> от 11 декабря 2009 года № 92-</w:t>
      </w:r>
      <w:r w:rsidRPr="002F24AB">
        <w:rPr>
          <w:szCs w:val="28"/>
        </w:rPr>
        <w:t>кз "О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граждан".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lastRenderedPageBreak/>
        <w:t xml:space="preserve">Социально - демографические и экономические особенности жизнедеятельности населения городского округа и характеристики сложившейся системы социальной поддержки позволяют выделить </w:t>
      </w:r>
      <w:r w:rsidRPr="008C4558">
        <w:rPr>
          <w:szCs w:val="28"/>
        </w:rPr>
        <w:t>следующие проблемы:</w:t>
      </w:r>
      <w:r>
        <w:rPr>
          <w:szCs w:val="28"/>
        </w:rPr>
        <w:t xml:space="preserve"> 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 xml:space="preserve">уязвимость неработающих пенсионеров и инвалидов,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поддержки; 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>семьи с детьми, особенно многодетные семьи, отличаются высокими рисками бедности;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 xml:space="preserve">имеют место ограничения в доступе к социальной инфраструктуре у лиц с ограниченными возможностями здоровья; 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>недостаточно представлены в числе приоритетных направлений деятельности социально ориентированных некоммерческих организаций городского округа мероприятия, направленные на поддержку социально незащищенных категорий населения.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 xml:space="preserve">Решать эти проблемы необходимо комплексно, совмещая общедоступную и адресную поддержку социально незащищенных категорий граждан по различным направлениям. Обеспечить это возможно исключительно с использованием программно-целевого метода формирования и выполнения соответствующих мероприятий Программы, увязку в рамках единой Программы мероприятий по целям, содержанию работ, их исполнителям и ресурсам. 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>
        <w:rPr>
          <w:szCs w:val="28"/>
        </w:rPr>
        <w:t xml:space="preserve">  </w:t>
      </w:r>
      <w:r w:rsidRPr="008C4558">
        <w:rPr>
          <w:szCs w:val="28"/>
        </w:rPr>
        <w:t xml:space="preserve">Приоритетами реализуемой в городском округе муниципальной политики в сфере реализации Программы являются: 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реализация прав граждан на социальную защиту в целях ослабления негативных тенденций в обществе и содействия социальной стабильности;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>усиление адресного характера предоставления социальной помощи, учитывающей доходы и особенности различных групп населения городского округа;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>предоставление государственных услуг в сфере социальной защиты населения городского округа в соответствии с административными регламентами;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адресности;</w:t>
      </w:r>
    </w:p>
    <w:p w:rsidR="00390C8B" w:rsidRPr="008C4558" w:rsidRDefault="00390C8B" w:rsidP="00390C8B">
      <w:pPr>
        <w:pStyle w:val="ConsNonformat"/>
        <w:widowControl/>
        <w:tabs>
          <w:tab w:val="left" w:pos="0"/>
        </w:tabs>
        <w:snapToGrid w:val="0"/>
        <w:ind w:right="3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558">
        <w:rPr>
          <w:rFonts w:ascii="Times New Roman" w:hAnsi="Times New Roman" w:cs="Times New Roman"/>
          <w:sz w:val="28"/>
          <w:szCs w:val="28"/>
        </w:rPr>
        <w:t xml:space="preserve">   формирование доступной среды жизнедеятельности для инвалидов и других маломобильных групп населения в городском округе.</w:t>
      </w:r>
    </w:p>
    <w:p w:rsidR="00390C8B" w:rsidRPr="002F24AB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Специфика социально-демографической структуры</w:t>
      </w:r>
      <w:r w:rsidRPr="00C01491">
        <w:rPr>
          <w:szCs w:val="28"/>
        </w:rPr>
        <w:t xml:space="preserve"> населения </w:t>
      </w:r>
      <w:r>
        <w:rPr>
          <w:szCs w:val="28"/>
        </w:rPr>
        <w:t>городского округа</w:t>
      </w:r>
      <w:r w:rsidRPr="00C01491">
        <w:rPr>
          <w:szCs w:val="28"/>
        </w:rPr>
        <w:t xml:space="preserve"> проявляется в высоком удельном весе численности инвалидов</w:t>
      </w:r>
      <w:r w:rsidRPr="002F24AB">
        <w:rPr>
          <w:szCs w:val="28"/>
        </w:rPr>
        <w:t xml:space="preserve"> в общей численности 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. </w:t>
      </w:r>
      <w:r w:rsidRPr="002F24AB">
        <w:rPr>
          <w:bCs/>
          <w:szCs w:val="28"/>
        </w:rPr>
        <w:t xml:space="preserve">Численность инвалидов </w:t>
      </w:r>
      <w:r>
        <w:rPr>
          <w:szCs w:val="28"/>
        </w:rPr>
        <w:t>городского округа</w:t>
      </w:r>
      <w:r w:rsidRPr="002F24AB">
        <w:rPr>
          <w:bCs/>
          <w:szCs w:val="28"/>
        </w:rPr>
        <w:t xml:space="preserve"> на 01 января 201</w:t>
      </w:r>
      <w:r>
        <w:rPr>
          <w:bCs/>
          <w:szCs w:val="28"/>
        </w:rPr>
        <w:t>9</w:t>
      </w:r>
      <w:r w:rsidRPr="002F24AB">
        <w:rPr>
          <w:bCs/>
          <w:szCs w:val="28"/>
        </w:rPr>
        <w:t xml:space="preserve"> года составляет 5 </w:t>
      </w:r>
      <w:r>
        <w:rPr>
          <w:bCs/>
          <w:szCs w:val="28"/>
        </w:rPr>
        <w:t>122</w:t>
      </w:r>
      <w:r w:rsidRPr="002F24AB">
        <w:rPr>
          <w:bCs/>
          <w:szCs w:val="28"/>
        </w:rPr>
        <w:t xml:space="preserve"> </w:t>
      </w:r>
      <w:r w:rsidRPr="002F24AB">
        <w:rPr>
          <w:szCs w:val="28"/>
        </w:rPr>
        <w:t>человек</w:t>
      </w:r>
      <w:r>
        <w:rPr>
          <w:szCs w:val="28"/>
        </w:rPr>
        <w:t>а.</w:t>
      </w:r>
      <w:r w:rsidRPr="002F24AB">
        <w:rPr>
          <w:szCs w:val="28"/>
        </w:rPr>
        <w:t xml:space="preserve">  Д</w:t>
      </w:r>
      <w:r w:rsidRPr="002F24AB">
        <w:rPr>
          <w:bCs/>
          <w:szCs w:val="28"/>
        </w:rPr>
        <w:t xml:space="preserve">оля инвалидов в общей численности населения Благодарненского </w:t>
      </w:r>
      <w:r>
        <w:rPr>
          <w:szCs w:val="28"/>
        </w:rPr>
        <w:lastRenderedPageBreak/>
        <w:t>городского округа</w:t>
      </w:r>
      <w:r w:rsidRPr="002F24AB">
        <w:rPr>
          <w:bCs/>
          <w:szCs w:val="28"/>
        </w:rPr>
        <w:t xml:space="preserve"> Ставропольского края</w:t>
      </w:r>
      <w:r>
        <w:rPr>
          <w:bCs/>
          <w:szCs w:val="28"/>
        </w:rPr>
        <w:t xml:space="preserve"> (57893 человек)</w:t>
      </w:r>
      <w:r w:rsidRPr="002F24AB">
        <w:rPr>
          <w:bCs/>
          <w:szCs w:val="28"/>
        </w:rPr>
        <w:t xml:space="preserve"> составляет </w:t>
      </w:r>
      <w:r>
        <w:rPr>
          <w:bCs/>
          <w:szCs w:val="28"/>
        </w:rPr>
        <w:t>8,85</w:t>
      </w:r>
      <w:r w:rsidRPr="002F24AB">
        <w:rPr>
          <w:bCs/>
          <w:szCs w:val="28"/>
        </w:rPr>
        <w:t xml:space="preserve"> процент</w:t>
      </w:r>
      <w:r>
        <w:rPr>
          <w:bCs/>
          <w:szCs w:val="28"/>
        </w:rPr>
        <w:t>ов</w:t>
      </w:r>
      <w:r w:rsidRPr="002F24AB">
        <w:rPr>
          <w:bCs/>
          <w:szCs w:val="28"/>
        </w:rPr>
        <w:t>.</w:t>
      </w:r>
    </w:p>
    <w:p w:rsidR="00390C8B" w:rsidRPr="002F24AB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городском округе</w:t>
      </w:r>
      <w:r w:rsidRPr="002F24AB">
        <w:rPr>
          <w:szCs w:val="28"/>
        </w:rPr>
        <w:t xml:space="preserve"> последовательно проводится работа по социальной поддержке инвалидов, направленная на улучшение их социального положения, повышение уровня и качества жизни. В </w:t>
      </w:r>
      <w:r>
        <w:rPr>
          <w:szCs w:val="28"/>
        </w:rPr>
        <w:t>городском округе</w:t>
      </w:r>
      <w:r w:rsidRPr="002F24AB">
        <w:rPr>
          <w:szCs w:val="28"/>
        </w:rPr>
        <w:t xml:space="preserve"> сформированы основы современной системы реабилитации инвалидов, но пока</w:t>
      </w:r>
      <w:r>
        <w:rPr>
          <w:szCs w:val="28"/>
        </w:rPr>
        <w:t xml:space="preserve"> </w:t>
      </w:r>
      <w:r w:rsidRPr="002F24AB">
        <w:rPr>
          <w:szCs w:val="28"/>
        </w:rPr>
        <w:t>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 xml:space="preserve">Актуальной проблемой является формирование в </w:t>
      </w:r>
      <w:r>
        <w:rPr>
          <w:szCs w:val="28"/>
        </w:rPr>
        <w:t>городском округе</w:t>
      </w:r>
      <w:r w:rsidRPr="002F24AB">
        <w:rPr>
          <w:szCs w:val="28"/>
        </w:rPr>
        <w:t xml:space="preserve"> доступной среды жизнедеятельности для инвалидов и других маломобильных групп 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>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 xml:space="preserve">С учётом того, что инвалиды составляют более </w:t>
      </w:r>
      <w:r>
        <w:rPr>
          <w:szCs w:val="28"/>
        </w:rPr>
        <w:t>8,85</w:t>
      </w:r>
      <w:r w:rsidRPr="002F24AB">
        <w:rPr>
          <w:szCs w:val="28"/>
        </w:rPr>
        <w:t xml:space="preserve"> процентов 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>, вопрос обеспечения им беспрепятственного доступа к социально значимым объектам имеет первоочередное значение.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>Реализация мероприятий программы позволит достичь определенных положительных результатов: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во-первых, достичь положительной динамики основных демографических показателей;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во-вторых, обеспечить стабильное предоставление гражданам гарантированных мер социальной поддержки;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 xml:space="preserve">в-третьих, </w:t>
      </w:r>
      <w:r w:rsidRPr="002F24AB">
        <w:rPr>
          <w:szCs w:val="28"/>
        </w:rPr>
        <w:t xml:space="preserve">позволит создать более комфортную среду проживания жителям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и повысит уровень социальной защищенности маломобильных граждан.</w:t>
      </w:r>
    </w:p>
    <w:p w:rsidR="00390C8B" w:rsidRPr="00C01491" w:rsidRDefault="00390C8B" w:rsidP="00390C8B">
      <w:pPr>
        <w:suppressAutoHyphens/>
        <w:ind w:firstLine="709"/>
        <w:jc w:val="both"/>
        <w:rPr>
          <w:szCs w:val="28"/>
        </w:rPr>
      </w:pPr>
      <w:r w:rsidRPr="008C4558">
        <w:rPr>
          <w:szCs w:val="28"/>
        </w:rPr>
        <w:t xml:space="preserve">Целью </w:t>
      </w:r>
      <w:r w:rsidRPr="00C01491">
        <w:rPr>
          <w:szCs w:val="28"/>
        </w:rPr>
        <w:t>Программы является:</w:t>
      </w:r>
    </w:p>
    <w:p w:rsidR="00390C8B" w:rsidRPr="00C01491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         повышение уровня и качества жизни населения Благодарненского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1491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390C8B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</w:t>
      </w:r>
      <w:r w:rsidRPr="00C01491">
        <w:rPr>
          <w:rFonts w:ascii="Times New Roman" w:hAnsi="Times New Roman" w:cs="Times New Roman"/>
          <w:sz w:val="28"/>
          <w:szCs w:val="28"/>
        </w:rPr>
        <w:t>В ходе реализации Программы предусматривается обеспечение следующих задач: выполнение государственных обязательств по социальной поддержке граждан в городском округе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0C8B" w:rsidRPr="00C01491" w:rsidRDefault="00390C8B" w:rsidP="00390C8B">
      <w:pPr>
        <w:pStyle w:val="ConsNonformat"/>
        <w:widowControl/>
        <w:tabs>
          <w:tab w:val="left" w:pos="70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повышение информированности граждан о предоставляемых мерах социальной поддержки отдельных категорий граждан.  </w:t>
      </w:r>
    </w:p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  <w:r w:rsidRPr="002F24AB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2F24AB">
        <w:rPr>
          <w:szCs w:val="28"/>
        </w:rPr>
        <w:t>Ожидаемыми конечными результатами реализации Программы будут являться: сохранение доли на</w:t>
      </w:r>
      <w:r>
        <w:rPr>
          <w:szCs w:val="28"/>
        </w:rPr>
        <w:t>селения городского округа, получившего</w:t>
      </w:r>
      <w:r w:rsidRPr="002F24AB">
        <w:rPr>
          <w:szCs w:val="28"/>
        </w:rPr>
        <w:t xml:space="preserve"> социальные выплаты, в общей численности 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на уровне 30 процентов</w:t>
      </w:r>
      <w:r>
        <w:rPr>
          <w:szCs w:val="28"/>
        </w:rPr>
        <w:t>;</w:t>
      </w:r>
    </w:p>
    <w:p w:rsidR="00390C8B" w:rsidRPr="009D754E" w:rsidRDefault="00390C8B" w:rsidP="00390C8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</w:t>
      </w:r>
      <w:r w:rsidRPr="008F2197">
        <w:rPr>
          <w:szCs w:val="28"/>
          <w:shd w:val="clear" w:color="auto" w:fill="FFFFFF"/>
        </w:rPr>
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</w:r>
      <w:r>
        <w:rPr>
          <w:szCs w:val="28"/>
          <w:shd w:val="clear" w:color="auto" w:fill="FFFFFF"/>
        </w:rPr>
        <w:t>городского округа.</w:t>
      </w:r>
    </w:p>
    <w:p w:rsidR="00390C8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Сведения об индикаторах достижения целей муниципальной   программы 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 «Социальная поддержка граждан» и показателях решения задач подпрограмм Программы и их значениях приведены в приложении 1 к Программе. </w:t>
      </w:r>
    </w:p>
    <w:p w:rsidR="00390C8B" w:rsidRPr="002F24A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lastRenderedPageBreak/>
        <w:t xml:space="preserve">Перечень основных мероприятий подпрограмм Программы «Социальная поддержка граждан» приведен в приложении </w:t>
      </w:r>
      <w:r>
        <w:rPr>
          <w:szCs w:val="28"/>
        </w:rPr>
        <w:t>2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 w:rsidRPr="002F24AB">
        <w:rPr>
          <w:szCs w:val="28"/>
        </w:rPr>
        <w:t xml:space="preserve">Объемы и источники финансового обеспечения Программы «Социальная поддержка граждан» приведены в приложении </w:t>
      </w:r>
      <w:r>
        <w:rPr>
          <w:szCs w:val="28"/>
        </w:rPr>
        <w:t>3</w:t>
      </w:r>
      <w:r w:rsidRPr="002F24AB">
        <w:rPr>
          <w:szCs w:val="28"/>
        </w:rPr>
        <w:t xml:space="preserve"> к Программе.</w:t>
      </w:r>
      <w:r w:rsidRPr="001338AF">
        <w:rPr>
          <w:szCs w:val="28"/>
        </w:rPr>
        <w:t xml:space="preserve"> </w:t>
      </w:r>
      <w:r>
        <w:rPr>
          <w:szCs w:val="28"/>
        </w:rPr>
        <w:t xml:space="preserve">  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>
        <w:rPr>
          <w:szCs w:val="28"/>
        </w:rPr>
        <w:t xml:space="preserve">Каждой цели Программы (задаче подпрограммы) присваивается весовой коэффициент, в зависимости от значимости достижения цели (задачи подпрограммы), для оценки эффективности реализации Программы, а также с учетом доли финансовых затрат в общем объеме финансирования мероприятий Программы. Сведения о весовых коэффициентах, присвоенных целям Программы, задачам подпрограмм Программы </w:t>
      </w:r>
      <w:r w:rsidRPr="002F24AB">
        <w:rPr>
          <w:szCs w:val="28"/>
        </w:rPr>
        <w:t>«Социальная поддержка граждан»</w:t>
      </w:r>
      <w:r>
        <w:rPr>
          <w:szCs w:val="28"/>
        </w:rPr>
        <w:t xml:space="preserve"> приведены в приложении 4 к Программе</w:t>
      </w:r>
    </w:p>
    <w:p w:rsidR="00390C8B" w:rsidRPr="000478CB" w:rsidRDefault="00390C8B" w:rsidP="00390C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78CB">
        <w:rPr>
          <w:szCs w:val="28"/>
        </w:rPr>
        <w:t xml:space="preserve">Достижение целей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осуществляется путем решения задач подпрограмм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и выполнения основных мероприятий следующих подпрограмм </w:t>
      </w:r>
      <w:r>
        <w:rPr>
          <w:szCs w:val="28"/>
        </w:rPr>
        <w:t>П</w:t>
      </w:r>
      <w:r w:rsidRPr="000478CB">
        <w:rPr>
          <w:szCs w:val="28"/>
        </w:rPr>
        <w:t>рограммы, взаимосвязанных по срокам, ресурсам и исполнителям:</w:t>
      </w:r>
    </w:p>
    <w:p w:rsidR="00390C8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</w:t>
      </w:r>
      <w:r w:rsidRPr="000D3E58">
        <w:rPr>
          <w:szCs w:val="28"/>
        </w:rPr>
        <w:t>«Социальное обеспечение населения»</w:t>
      </w:r>
      <w:r>
        <w:rPr>
          <w:szCs w:val="28"/>
        </w:rPr>
        <w:t xml:space="preserve"> приведена в приложении 5 к Программе;</w:t>
      </w:r>
    </w:p>
    <w:p w:rsidR="00390C8B" w:rsidRPr="000478C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«Обеспечение реализации муниципальной программы </w:t>
      </w:r>
      <w:r w:rsidRPr="002F24AB">
        <w:rPr>
          <w:szCs w:val="28"/>
        </w:rPr>
        <w:t xml:space="preserve">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 </w:t>
      </w:r>
      <w:r>
        <w:rPr>
          <w:szCs w:val="28"/>
        </w:rPr>
        <w:t>«Социальная поддержка граждан» и общепрограммные мероприятия» приведена в приложении 6 к Программе.</w:t>
      </w:r>
    </w:p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931612">
          <w:headerReference w:type="default" r:id="rId9"/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1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</w:t>
      </w:r>
      <w:r w:rsidRPr="002F24AB">
        <w:rPr>
          <w:szCs w:val="28"/>
          <w:vertAlign w:val="superscript"/>
        </w:rPr>
        <w:t xml:space="preserve"> </w:t>
      </w:r>
      <w:r w:rsidRPr="002F24AB">
        <w:rPr>
          <w:szCs w:val="28"/>
        </w:rPr>
        <w:t>«Социальная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992"/>
        <w:gridCol w:w="1134"/>
        <w:gridCol w:w="993"/>
      </w:tblGrid>
      <w:tr w:rsidR="00390C8B" w:rsidRPr="002F24AB" w:rsidTr="005C2D10">
        <w:tc>
          <w:tcPr>
            <w:tcW w:w="851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     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</w:t>
            </w:r>
            <w:r w:rsidRPr="002F24AB" w:rsidDel="006C2FA5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по годам</w:t>
            </w:r>
          </w:p>
        </w:tc>
      </w:tr>
      <w:tr w:rsidR="00390C8B" w:rsidRPr="002F24AB" w:rsidTr="005C2D10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201</w:t>
            </w:r>
            <w:r>
              <w:rPr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</w:t>
            </w:r>
            <w:r>
              <w:rPr>
                <w:szCs w:val="28"/>
              </w:rPr>
              <w:t>019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2020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Программа «Социальная поддержка граждан»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494914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>овышение уровня и качества жизни населения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trHeight w:val="565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Индикатор 1 достижения цели 1 Программы: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</w:p>
        </w:tc>
      </w:tr>
      <w:tr w:rsidR="00390C8B" w:rsidRPr="002F24AB" w:rsidTr="005C2D10">
        <w:trPr>
          <w:trHeight w:val="565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городского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31,00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30,80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30,50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30,30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30,</w:t>
            </w:r>
            <w:r>
              <w:rPr>
                <w:szCs w:val="28"/>
              </w:rPr>
              <w:t>1</w:t>
            </w:r>
            <w:r w:rsidRPr="002F24AB">
              <w:rPr>
                <w:szCs w:val="28"/>
              </w:rPr>
              <w:t>0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 </w:t>
            </w: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 «Выполнение государственных обязательств по социальной поддержке граждан в Благодарненском городском округе Ставропольского края»</w:t>
            </w: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3.1.1.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1: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городском округе</w:t>
            </w:r>
            <w:r w:rsidRPr="002F24AB">
              <w:rPr>
                <w:szCs w:val="28"/>
              </w:rPr>
              <w:t xml:space="preserve">, обратившихся и имеющих право на их получение в соответствии с законодательством Российской Федерации и </w:t>
            </w:r>
            <w:r w:rsidRPr="002F24AB">
              <w:rPr>
                <w:szCs w:val="28"/>
              </w:rPr>
              <w:lastRenderedPageBreak/>
              <w:t>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3.1.2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>
              <w:rPr>
                <w:szCs w:val="28"/>
              </w:rPr>
              <w:t>городском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многодетных семей, проживающих на территории городского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1388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1430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1450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1470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1490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3.2.1. 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уровень</w:t>
            </w:r>
            <w:r>
              <w:rPr>
                <w:rFonts w:eastAsia="Courier New"/>
                <w:szCs w:val="28"/>
              </w:rPr>
              <w:t xml:space="preserve"> </w:t>
            </w:r>
            <w:r w:rsidRPr="003D41D0">
              <w:rPr>
                <w:rFonts w:eastAsia="Courier New"/>
                <w:szCs w:val="28"/>
              </w:rPr>
              <w:t>удовлетво</w:t>
            </w:r>
            <w:r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Pr="003D41D0">
              <w:rPr>
                <w:rFonts w:eastAsia="Courier New"/>
                <w:szCs w:val="28"/>
              </w:rPr>
              <w:t>доступностью госу</w:t>
            </w:r>
            <w:r>
              <w:rPr>
                <w:rFonts w:eastAsia="Courier New"/>
                <w:szCs w:val="28"/>
              </w:rPr>
              <w:t xml:space="preserve">дарственных   услуг   в   сфере </w:t>
            </w:r>
            <w:r w:rsidRPr="003D41D0">
              <w:rPr>
                <w:rFonts w:eastAsia="Courier New"/>
                <w:szCs w:val="28"/>
              </w:rPr>
              <w:t>со</w:t>
            </w:r>
            <w:r>
              <w:rPr>
                <w:rFonts w:eastAsia="Courier New"/>
                <w:szCs w:val="28"/>
              </w:rPr>
              <w:t>циальной защиты населения городского округа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3.2.2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rFonts w:eastAsia="Courier New"/>
                <w:szCs w:val="28"/>
              </w:rPr>
              <w:t xml:space="preserve"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84</w:t>
            </w: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88</w:t>
            </w: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</w:tbl>
    <w:p w:rsidR="00390C8B" w:rsidRPr="002F24AB" w:rsidRDefault="00390C8B" w:rsidP="00390C8B">
      <w:pPr>
        <w:spacing w:line="14" w:lineRule="auto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>Приложение 2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</w:t>
            </w:r>
            <w:r w:rsidRPr="002F24A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lastRenderedPageBreak/>
        <w:t>ПЕРЕЧЕНЬ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>основных мероприятий подпрограмм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0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"/>
        <w:gridCol w:w="5181"/>
        <w:gridCol w:w="142"/>
        <w:gridCol w:w="2126"/>
        <w:gridCol w:w="2127"/>
        <w:gridCol w:w="850"/>
        <w:gridCol w:w="992"/>
        <w:gridCol w:w="3183"/>
      </w:tblGrid>
      <w:tr w:rsidR="00390C8B" w:rsidRPr="002F24AB" w:rsidTr="005C2D10">
        <w:trPr>
          <w:cantSplit/>
          <w:trHeight w:val="240"/>
        </w:trPr>
        <w:tc>
          <w:tcPr>
            <w:tcW w:w="4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</w:t>
            </w:r>
            <w:r w:rsidRPr="002F24AB">
              <w:rPr>
                <w:szCs w:val="28"/>
              </w:rPr>
              <w:br/>
              <w:t>п/п</w:t>
            </w:r>
          </w:p>
        </w:tc>
        <w:tc>
          <w:tcPr>
            <w:tcW w:w="53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тип основного мероприятия</w:t>
            </w:r>
            <w:r w:rsidRPr="002F24AB">
              <w:rPr>
                <w:spacing w:val="-2"/>
                <w:szCs w:val="28"/>
                <w:vertAlign w:val="superscript"/>
              </w:rPr>
              <w:t>7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срок</w:t>
            </w:r>
          </w:p>
        </w:tc>
        <w:tc>
          <w:tcPr>
            <w:tcW w:w="31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2F24AB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0C8B" w:rsidRPr="002F24AB" w:rsidTr="005C2D10">
        <w:trPr>
          <w:cantSplit/>
          <w:trHeight w:val="720"/>
        </w:trPr>
        <w:tc>
          <w:tcPr>
            <w:tcW w:w="48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нача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ла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реализации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окончания </w:t>
            </w:r>
            <w:proofErr w:type="spellStart"/>
            <w:r w:rsidRPr="002F24AB">
              <w:rPr>
                <w:szCs w:val="28"/>
              </w:rPr>
              <w:t>реали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зации</w:t>
            </w:r>
            <w:proofErr w:type="spellEnd"/>
          </w:p>
        </w:tc>
        <w:tc>
          <w:tcPr>
            <w:tcW w:w="3183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cantSplit/>
          <w:trHeight w:val="116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Pr="00693215">
              <w:rPr>
                <w:szCs w:val="28"/>
              </w:rPr>
              <w:t xml:space="preserve"> Программы: «Повышение уровня и качества жизни населения Благодарненского </w:t>
            </w:r>
            <w:r>
              <w:rPr>
                <w:szCs w:val="28"/>
              </w:rPr>
              <w:t>городского округа</w:t>
            </w:r>
            <w:r w:rsidRPr="00693215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 xml:space="preserve">              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>2.</w:t>
            </w:r>
            <w:r w:rsidRPr="002F24AB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Задача подпрограммы </w:t>
            </w:r>
            <w:r w:rsidRPr="002F24AB">
              <w:rPr>
                <w:szCs w:val="28"/>
              </w:rPr>
              <w:t xml:space="preserve">Программы: «Выполнение государственных обязательств по социальной поддержке граждан в Благодарненском </w:t>
            </w:r>
            <w:r>
              <w:rPr>
                <w:szCs w:val="28"/>
              </w:rPr>
              <w:t>городском округе Ставропольского края</w:t>
            </w:r>
            <w:r w:rsidRPr="002F24AB">
              <w:rPr>
                <w:szCs w:val="28"/>
              </w:rPr>
              <w:t>»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семьям и детям»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3.1.1.; 3.1.3. </w:t>
            </w:r>
            <w:r w:rsidRPr="002F24AB">
              <w:rPr>
                <w:szCs w:val="28"/>
              </w:rPr>
              <w:t>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>2.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отдельным категориям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  <w:r>
              <w:rPr>
                <w:szCs w:val="28"/>
              </w:rPr>
              <w:t xml:space="preserve">, управление образования и молодежной политики АБГО СК, </w:t>
            </w:r>
            <w:proofErr w:type="spellStart"/>
            <w:r>
              <w:rPr>
                <w:szCs w:val="28"/>
              </w:rPr>
              <w:t>администра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ция</w:t>
            </w:r>
            <w:proofErr w:type="spellEnd"/>
            <w:r>
              <w:rPr>
                <w:szCs w:val="28"/>
              </w:rPr>
              <w:t xml:space="preserve"> БГО 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3.1.1.; 3.1.2.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«Финансовая поддержка семей при рождении детей»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3.1.1.; 3.1.3.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Pr="00E51729">
              <w:rPr>
                <w:rFonts w:eastAsia="Courier New"/>
                <w:szCs w:val="28"/>
              </w:rPr>
              <w:t>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 xml:space="preserve">доступностью государственных   услуг   в  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3D41D0">
              <w:rPr>
                <w:rFonts w:eastAsia="Courier New"/>
                <w:szCs w:val="28"/>
              </w:rPr>
              <w:t>предоставл</w:t>
            </w:r>
            <w:r>
              <w:rPr>
                <w:rFonts w:eastAsia="Courier New"/>
                <w:szCs w:val="28"/>
              </w:rPr>
              <w:t>ение</w:t>
            </w:r>
            <w:r w:rsidRPr="003D41D0">
              <w:rPr>
                <w:rFonts w:eastAsia="Courier New"/>
                <w:szCs w:val="28"/>
              </w:rPr>
              <w:t xml:space="preserve"> государственных услуг в сфере социальной защиты населения </w:t>
            </w:r>
            <w:r w:rsidR="005C2D10">
              <w:rPr>
                <w:rFonts w:eastAsia="Courier New"/>
                <w:szCs w:val="28"/>
              </w:rPr>
              <w:t>городского округа</w:t>
            </w:r>
            <w:r w:rsidRPr="003D41D0">
              <w:rPr>
                <w:rFonts w:eastAsia="Courier New"/>
                <w:szCs w:val="28"/>
              </w:rPr>
              <w:t xml:space="preserve"> в </w:t>
            </w:r>
            <w:r>
              <w:rPr>
                <w:rFonts w:eastAsia="Courier New"/>
                <w:szCs w:val="28"/>
              </w:rPr>
              <w:t>соответствии с административными регламентами предоставления государственных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3.2.1.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F13832" w:rsidRDefault="00390C8B" w:rsidP="005C2D10">
            <w:pPr>
              <w:rPr>
                <w:color w:val="000000"/>
                <w:szCs w:val="28"/>
              </w:rPr>
            </w:pPr>
            <w:r w:rsidRPr="00F13832">
              <w:rPr>
                <w:color w:val="000000"/>
                <w:szCs w:val="28"/>
              </w:rPr>
              <w:t>Основное мероприятие «</w:t>
            </w:r>
            <w:r w:rsidRPr="00F13832">
              <w:rPr>
                <w:rFonts w:eastAsia="Courier New"/>
                <w:szCs w:val="28"/>
              </w:rPr>
      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      </w:r>
            <w:r w:rsidRPr="00F13832">
              <w:rPr>
                <w:color w:val="000000"/>
                <w:szCs w:val="28"/>
              </w:rPr>
              <w:t>»</w:t>
            </w:r>
          </w:p>
          <w:p w:rsidR="00390C8B" w:rsidRPr="00E51729" w:rsidRDefault="00390C8B" w:rsidP="005C2D10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3D41D0" w:rsidRDefault="00390C8B" w:rsidP="005C2D1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szCs w:val="28"/>
              </w:rPr>
              <w:t>индивидуальное консультирование, размещение в СМИ, на Интернет-портале, информационных стендах управления актуальной информации в сфере действующего законодательства о предоставлении мер социальной поддержки гражданам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3.2.2.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  <w:r w:rsidRPr="002F24AB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11984"/>
      </w:tblGrid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2F24AB">
              <w:rPr>
                <w:szCs w:val="28"/>
              </w:rPr>
              <w:t>дминистрация Б</w:t>
            </w:r>
            <w:r>
              <w:rPr>
                <w:szCs w:val="28"/>
              </w:rPr>
              <w:t>ГО</w:t>
            </w:r>
            <w:r w:rsidRPr="002F24AB">
              <w:rPr>
                <w:szCs w:val="28"/>
              </w:rPr>
              <w:t xml:space="preserve"> СК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2F24AB">
              <w:rPr>
                <w:szCs w:val="28"/>
              </w:rPr>
              <w:t xml:space="preserve">дминистрация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 труд</w:t>
            </w:r>
            <w:r>
              <w:rPr>
                <w:szCs w:val="28"/>
              </w:rPr>
              <w:t>а и социальной защиты населения</w:t>
            </w:r>
            <w:r w:rsidRPr="002F24AB">
              <w:rPr>
                <w:szCs w:val="28"/>
              </w:rPr>
              <w:t xml:space="preserve">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АБГО СК</w:t>
            </w:r>
          </w:p>
        </w:tc>
        <w:tc>
          <w:tcPr>
            <w:tcW w:w="11984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Default="00390C8B" w:rsidP="00390C8B"/>
    <w:p w:rsidR="00390C8B" w:rsidRDefault="00390C8B" w:rsidP="00390C8B"/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     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(тыс.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>
              <w:rPr>
                <w:szCs w:val="28"/>
              </w:rPr>
              <w:t>1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</w:t>
            </w:r>
            <w:r w:rsidR="00157D1F">
              <w:rPr>
                <w:szCs w:val="28"/>
              </w:rPr>
              <w:t>4</w:t>
            </w:r>
            <w:r>
              <w:rPr>
                <w:szCs w:val="28"/>
              </w:rPr>
              <w:t> 537,26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488 593,08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501 965,10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483 956,11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488 002,07</w:t>
            </w:r>
          </w:p>
        </w:tc>
        <w:tc>
          <w:tcPr>
            <w:tcW w:w="1842" w:type="dxa"/>
          </w:tcPr>
          <w:p w:rsidR="00767DA4" w:rsidRPr="000410B1" w:rsidRDefault="00767DA4" w:rsidP="00767DA4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     501 354,07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472 048,01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476 093,97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489 445,97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11 862,62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11 862,62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11 862,62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581,15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591,01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611,03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490,48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500,34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520,36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462 702,51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465 797,80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478 338,18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462 212,03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465 297,46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477 817,82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450 303,93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453 389,36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465 909,72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11 862,62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11 862,62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11 862,62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490,48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500,34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520,36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490,48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500,34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520,36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48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154 765,11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165 694,53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172 340,56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154 765,11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165 694,53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172 340,56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154 765,11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165 694,53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172 340,56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194 786,04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181 506,84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182 456,18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194 295,56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181 006,50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181 935,82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182 387,46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169 098,40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170 027,72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11 862,62</w:t>
            </w:r>
          </w:p>
        </w:tc>
        <w:tc>
          <w:tcPr>
            <w:tcW w:w="1985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11 862,62</w:t>
            </w:r>
          </w:p>
        </w:tc>
        <w:tc>
          <w:tcPr>
            <w:tcW w:w="1842" w:type="dxa"/>
          </w:tcPr>
          <w:p w:rsidR="00390C8B" w:rsidRPr="000410B1" w:rsidRDefault="00767DA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11 862,62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490,48</w:t>
            </w:r>
          </w:p>
        </w:tc>
        <w:tc>
          <w:tcPr>
            <w:tcW w:w="1985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500,34</w:t>
            </w:r>
          </w:p>
        </w:tc>
        <w:tc>
          <w:tcPr>
            <w:tcW w:w="1842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520,36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490,48</w:t>
            </w:r>
          </w:p>
        </w:tc>
        <w:tc>
          <w:tcPr>
            <w:tcW w:w="1985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500,34</w:t>
            </w:r>
          </w:p>
        </w:tc>
        <w:tc>
          <w:tcPr>
            <w:tcW w:w="1842" w:type="dxa"/>
          </w:tcPr>
          <w:p w:rsidR="00664C3E" w:rsidRPr="000410B1" w:rsidRDefault="00664C3E" w:rsidP="00664C3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520,36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</w:t>
            </w:r>
            <w:r w:rsidRPr="000410B1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</w:t>
            </w:r>
            <w:r w:rsidR="005C2D10">
              <w:rPr>
                <w:szCs w:val="28"/>
              </w:rPr>
              <w:t xml:space="preserve"> </w:t>
            </w:r>
            <w:r>
              <w:rPr>
                <w:szCs w:val="28"/>
              </w:rPr>
              <w:t>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0410B1">
              <w:rPr>
                <w:szCs w:val="28"/>
                <w:vertAlign w:val="superscript"/>
              </w:rPr>
              <w:t>8</w:t>
            </w:r>
            <w:r w:rsidRPr="000410B1">
              <w:rPr>
                <w:szCs w:val="28"/>
              </w:rPr>
              <w:t>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ч. </w:t>
            </w:r>
          </w:p>
        </w:tc>
        <w:tc>
          <w:tcPr>
            <w:tcW w:w="1843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113 151,36</w:t>
            </w:r>
          </w:p>
        </w:tc>
        <w:tc>
          <w:tcPr>
            <w:tcW w:w="1985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118 596,43</w:t>
            </w:r>
          </w:p>
        </w:tc>
        <w:tc>
          <w:tcPr>
            <w:tcW w:w="1842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123 541,44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113 151,36</w:t>
            </w:r>
          </w:p>
        </w:tc>
        <w:tc>
          <w:tcPr>
            <w:tcW w:w="1985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118 596,43</w:t>
            </w:r>
          </w:p>
        </w:tc>
        <w:tc>
          <w:tcPr>
            <w:tcW w:w="1842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123 541,44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113 151,36</w:t>
            </w:r>
          </w:p>
        </w:tc>
        <w:tc>
          <w:tcPr>
            <w:tcW w:w="1985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118 596,43</w:t>
            </w:r>
          </w:p>
        </w:tc>
        <w:tc>
          <w:tcPr>
            <w:tcW w:w="1842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123 541,44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0410B1">
              <w:rPr>
                <w:szCs w:val="28"/>
                <w:vertAlign w:val="superscript"/>
              </w:rPr>
              <w:t>8</w:t>
            </w:r>
            <w:r w:rsidRPr="000410B1">
              <w:rPr>
                <w:szCs w:val="28"/>
              </w:rPr>
              <w:t>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населением о предоставляемых мерах социальной поддержки </w:t>
            </w:r>
            <w:r>
              <w:rPr>
                <w:rFonts w:eastAsia="Courier New"/>
                <w:szCs w:val="28"/>
              </w:rPr>
              <w:lastRenderedPageBreak/>
              <w:t>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0410B1">
              <w:rPr>
                <w:szCs w:val="28"/>
                <w:vertAlign w:val="superscript"/>
              </w:rPr>
              <w:t>8</w:t>
            </w:r>
            <w:r w:rsidRPr="000410B1">
              <w:rPr>
                <w:szCs w:val="28"/>
              </w:rPr>
              <w:t>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Подпрограмма 3 «Обеспечение реализации муниципальной программы Благодарненского городского округа Ставропольского края «Социальная поддержка граждан» и общепрограммные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21 834,75</w:t>
            </w:r>
          </w:p>
        </w:tc>
        <w:tc>
          <w:tcPr>
            <w:tcW w:w="1985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22 795,28</w:t>
            </w:r>
          </w:p>
        </w:tc>
        <w:tc>
          <w:tcPr>
            <w:tcW w:w="1842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23 626,92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21 744,08</w:t>
            </w:r>
          </w:p>
        </w:tc>
        <w:tc>
          <w:tcPr>
            <w:tcW w:w="1985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22 704,61</w:t>
            </w:r>
          </w:p>
        </w:tc>
        <w:tc>
          <w:tcPr>
            <w:tcW w:w="1842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23 536,25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21 744,08</w:t>
            </w:r>
          </w:p>
        </w:tc>
        <w:tc>
          <w:tcPr>
            <w:tcW w:w="1985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22 704,61</w:t>
            </w:r>
          </w:p>
        </w:tc>
        <w:tc>
          <w:tcPr>
            <w:tcW w:w="1842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23 536,25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21 834,75</w:t>
            </w:r>
          </w:p>
        </w:tc>
        <w:tc>
          <w:tcPr>
            <w:tcW w:w="1985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22 795,28</w:t>
            </w:r>
          </w:p>
        </w:tc>
        <w:tc>
          <w:tcPr>
            <w:tcW w:w="1842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23 626,92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21 744,08</w:t>
            </w:r>
          </w:p>
        </w:tc>
        <w:tc>
          <w:tcPr>
            <w:tcW w:w="1985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22 704,61</w:t>
            </w:r>
          </w:p>
        </w:tc>
        <w:tc>
          <w:tcPr>
            <w:tcW w:w="1842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23 536,25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21 744,08</w:t>
            </w:r>
          </w:p>
        </w:tc>
        <w:tc>
          <w:tcPr>
            <w:tcW w:w="1985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22 704,61</w:t>
            </w:r>
          </w:p>
        </w:tc>
        <w:tc>
          <w:tcPr>
            <w:tcW w:w="1842" w:type="dxa"/>
          </w:tcPr>
          <w:p w:rsidR="00390C8B" w:rsidRPr="000410B1" w:rsidRDefault="00664C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23 536,25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-».</w:t>
            </w:r>
          </w:p>
        </w:tc>
      </w:tr>
    </w:tbl>
    <w:p w:rsidR="00390C8B" w:rsidRPr="000410B1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0410B1" w:rsidSect="005C2D1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17"/>
        <w:gridCol w:w="1654"/>
        <w:gridCol w:w="8582"/>
      </w:tblGrid>
      <w:tr w:rsidR="00390C8B" w:rsidRPr="0044138B" w:rsidTr="005C2D10">
        <w:tc>
          <w:tcPr>
            <w:tcW w:w="5117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Приложение 4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к муниципальной программе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Благодарненского городского округа Ставропольского края</w:t>
            </w:r>
          </w:p>
          <w:p w:rsidR="00390C8B" w:rsidRPr="0044138B" w:rsidRDefault="00390C8B" w:rsidP="005C2D10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«Социальная поддержка граждан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>СВЕДЕНИЯ</w:t>
      </w: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 </w:t>
      </w:r>
      <w:r w:rsidRPr="002F24AB">
        <w:rPr>
          <w:spacing w:val="-4"/>
          <w:szCs w:val="28"/>
        </w:rPr>
        <w:t>«Социальная поддержка граждан»</w:t>
      </w:r>
      <w:r>
        <w:rPr>
          <w:szCs w:val="28"/>
        </w:rPr>
        <w:t xml:space="preserve">, </w:t>
      </w:r>
    </w:p>
    <w:p w:rsidR="00390C8B" w:rsidRPr="002F24A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>задачам подпрограммы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181"/>
        <w:gridCol w:w="3071"/>
        <w:gridCol w:w="3071"/>
        <w:gridCol w:w="3071"/>
      </w:tblGrid>
      <w:tr w:rsidR="00390C8B" w:rsidRPr="00497FB1" w:rsidTr="005C2D10">
        <w:tc>
          <w:tcPr>
            <w:tcW w:w="959" w:type="dxa"/>
            <w:vMerge w:val="restart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№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п/п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.</w:t>
            </w:r>
          </w:p>
        </w:tc>
        <w:tc>
          <w:tcPr>
            <w:tcW w:w="5181" w:type="dxa"/>
            <w:vMerge w:val="restart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Цель Программы и задачи подпрограмм Программы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9213" w:type="dxa"/>
            <w:gridSpan w:val="3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390C8B" w:rsidRPr="00497FB1" w:rsidTr="005C2D10">
        <w:tc>
          <w:tcPr>
            <w:tcW w:w="959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5181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2019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2020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2021</w:t>
            </w:r>
          </w:p>
        </w:tc>
      </w:tr>
      <w:tr w:rsidR="00390C8B" w:rsidRPr="00497FB1" w:rsidTr="005C2D10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518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Цель 1 Программы «Повышение уровня и качества жизни населения Благодарненского городского округа Ставропольского края»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90C8B" w:rsidRPr="00497FB1" w:rsidTr="005C2D10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518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8E6C7F">
              <w:rPr>
                <w:szCs w:val="28"/>
              </w:rPr>
              <w:t>Социальное обеспечение населения</w:t>
            </w:r>
            <w:r>
              <w:rPr>
                <w:szCs w:val="28"/>
              </w:rPr>
              <w:t>»</w:t>
            </w:r>
          </w:p>
        </w:tc>
        <w:tc>
          <w:tcPr>
            <w:tcW w:w="3071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390C8B" w:rsidRPr="00497FB1" w:rsidTr="005C2D10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97FB1">
              <w:rPr>
                <w:szCs w:val="28"/>
              </w:rPr>
              <w:t>.1.</w:t>
            </w:r>
          </w:p>
        </w:tc>
        <w:tc>
          <w:tcPr>
            <w:tcW w:w="518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Задача 1 подпрограммы</w:t>
            </w:r>
            <w:r>
              <w:rPr>
                <w:szCs w:val="28"/>
              </w:rPr>
              <w:t xml:space="preserve"> 1</w:t>
            </w:r>
            <w:r w:rsidRPr="00497FB1">
              <w:rPr>
                <w:szCs w:val="28"/>
              </w:rPr>
              <w:t xml:space="preserve"> Программы «Выполнение государственных обязательств по социальной поддержке граждан в Благодарненском городском округе Ставропольского края»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</w:tr>
      <w:tr w:rsidR="00390C8B" w:rsidRPr="00497FB1" w:rsidTr="005C2D10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518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2</w:t>
            </w:r>
            <w:r w:rsidRPr="00497FB1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5C2D10">
          <w:pgSz w:w="16838" w:h="11906" w:orient="landscape"/>
          <w:pgMar w:top="1134" w:right="567" w:bottom="993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94"/>
        <w:gridCol w:w="5276"/>
      </w:tblGrid>
      <w:tr w:rsidR="00390C8B" w:rsidRPr="002F24AB" w:rsidTr="005C2D10">
        <w:tc>
          <w:tcPr>
            <w:tcW w:w="4295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5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2F24AB" w:rsidRDefault="00390C8B" w:rsidP="00390C8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 xml:space="preserve">«Социальное обеспечение населения» 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</w:rPr>
      </w:pPr>
      <w:r w:rsidRPr="002F24AB">
        <w:rPr>
          <w:rFonts w:ascii="Times New Roman" w:hAnsi="Times New Roman" w:cs="Times New Roman"/>
          <w:sz w:val="28"/>
        </w:rPr>
        <w:t xml:space="preserve">                                              ПАСПОРТ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sz w:val="28"/>
        </w:rPr>
        <w:t xml:space="preserve">подпрограммы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«Социальное обеспечение населения»</w:t>
      </w:r>
      <w:r w:rsidRPr="002F24AB">
        <w:rPr>
          <w:rFonts w:ascii="Times New Roman" w:hAnsi="Times New Roman" w:cs="Times New Roman"/>
          <w:b w:val="0"/>
          <w:sz w:val="28"/>
        </w:rPr>
        <w:t xml:space="preserve"> муниципальной программы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Pr="008441D5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>Ставропольского края</w:t>
      </w:r>
      <w:r w:rsidRPr="008441D5">
        <w:rPr>
          <w:rFonts w:ascii="Times New Roman" w:hAnsi="Times New Roman" w:cs="Times New Roman"/>
          <w:b w:val="0"/>
          <w:sz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»</w:t>
      </w:r>
    </w:p>
    <w:p w:rsidR="00390C8B" w:rsidRPr="002F24AB" w:rsidRDefault="00390C8B" w:rsidP="00390C8B">
      <w:pPr>
        <w:pStyle w:val="ConsNonformat"/>
        <w:widowControl/>
        <w:ind w:left="567" w:right="140"/>
        <w:jc w:val="both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8441D5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8441D5" w:rsidRDefault="00390C8B" w:rsidP="005C2D10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>«Социальное обеспечение населения»</w:t>
            </w:r>
            <w:r w:rsidRPr="008441D5">
              <w:rPr>
                <w:rFonts w:ascii="Times New Roman" w:hAnsi="Times New Roman" w:cs="Times New Roman"/>
                <w:b w:val="0"/>
                <w:sz w:val="28"/>
              </w:rPr>
              <w:t xml:space="preserve"> муниципальной программы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городского округа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поддержка граждан» 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Ответственный исполнитель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>
              <w:rPr>
                <w:rFonts w:ascii="Times New Roman" w:hAnsi="Times New Roman" w:cs="Times New Roman"/>
                <w:sz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</w:t>
            </w:r>
            <w:r w:rsidRPr="002F24AB">
              <w:rPr>
                <w:rFonts w:ascii="Times New Roman" w:hAnsi="Times New Roman" w:cs="Times New Roman"/>
                <w:sz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</w:rPr>
              <w:t xml:space="preserve"> и молодежной политики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администрации Благодарненского </w:t>
            </w:r>
            <w:r>
              <w:rPr>
                <w:rFonts w:ascii="Times New Roman" w:hAnsi="Times New Roman" w:cs="Times New Roman"/>
                <w:sz w:val="28"/>
              </w:rPr>
              <w:t>городского округа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администрация Благодарненского </w:t>
            </w:r>
            <w:r>
              <w:rPr>
                <w:rFonts w:ascii="Times New Roman" w:hAnsi="Times New Roman" w:cs="Times New Roman"/>
                <w:sz w:val="28"/>
              </w:rPr>
              <w:t>городского округа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граждане, проживающие на территории Благодарненского городского округа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выполнение государственных обязательств по социальной поддержке граждан в Благодарненском </w:t>
            </w:r>
            <w:r>
              <w:rPr>
                <w:rFonts w:ascii="Times New Roman" w:hAnsi="Times New Roman" w:cs="Times New Roman"/>
                <w:sz w:val="28"/>
              </w:rPr>
              <w:t>городском округе Ставропольского края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повышение информированности граждан о предоставляемых мерах социальной поддержки отдельных категорий граждан (далее-меры социальной поддержки)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>оля граждан, которым предоставлены меры социальной поддержки, в общей численности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szCs w:val="28"/>
              </w:rPr>
              <w:t>ательством Ставропольского края</w:t>
            </w:r>
          </w:p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д</w:t>
            </w:r>
            <w:r w:rsidRPr="002F24AB">
              <w:rPr>
                <w:szCs w:val="28"/>
              </w:rPr>
              <w:t>оля инвалидов, которым оказаны меры социальной поддержки в обще</w:t>
            </w:r>
            <w:r>
              <w:rPr>
                <w:szCs w:val="28"/>
              </w:rPr>
              <w:t>й численности инвалидов в городском округе</w:t>
            </w:r>
            <w:r w:rsidRPr="002F24AB">
              <w:rPr>
                <w:szCs w:val="28"/>
              </w:rPr>
              <w:t>, обратившихся за получение</w:t>
            </w:r>
            <w:r>
              <w:rPr>
                <w:szCs w:val="28"/>
              </w:rPr>
              <w:t>м выплат и имеющих на них право</w:t>
            </w:r>
          </w:p>
          <w:p w:rsidR="00390C8B" w:rsidRDefault="00390C8B" w:rsidP="005C2D10">
            <w:pPr>
              <w:jc w:val="both"/>
              <w:rPr>
                <w:szCs w:val="28"/>
              </w:rPr>
            </w:pPr>
          </w:p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многодетных семей, проживающих на территории Благодарненского городского округа Ставропольского края </w:t>
            </w:r>
          </w:p>
          <w:p w:rsidR="00390C8B" w:rsidRDefault="00390C8B" w:rsidP="005C2D10">
            <w:pPr>
              <w:jc w:val="both"/>
              <w:rPr>
                <w:szCs w:val="28"/>
              </w:rPr>
            </w:pPr>
          </w:p>
          <w:p w:rsidR="00390C8B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уровень удовлетворенности граждан </w:t>
            </w:r>
            <w:r w:rsidRPr="00E43C6F">
              <w:rPr>
                <w:rFonts w:eastAsia="Courier New"/>
                <w:sz w:val="28"/>
                <w:szCs w:val="28"/>
              </w:rPr>
              <w:t>качеством</w:t>
            </w:r>
            <w:r>
              <w:rPr>
                <w:rFonts w:eastAsia="Courier New"/>
                <w:sz w:val="28"/>
                <w:szCs w:val="28"/>
              </w:rPr>
              <w:t xml:space="preserve"> и доступностью </w:t>
            </w:r>
            <w:r w:rsidRPr="00E43C6F">
              <w:rPr>
                <w:rFonts w:eastAsia="Courier New"/>
                <w:sz w:val="28"/>
                <w:szCs w:val="28"/>
              </w:rPr>
              <w:t xml:space="preserve">государственных   услуг   в   сфере социальной защиты населения </w:t>
            </w:r>
            <w:r>
              <w:rPr>
                <w:rFonts w:eastAsia="Courier New"/>
                <w:sz w:val="28"/>
                <w:szCs w:val="28"/>
              </w:rPr>
              <w:t>городского округа</w:t>
            </w:r>
          </w:p>
          <w:p w:rsidR="00390C8B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</w:p>
          <w:p w:rsidR="00390C8B" w:rsidRPr="00E43C6F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 w:rsidRPr="00E43C6F">
              <w:rPr>
                <w:rFonts w:eastAsia="Courier New"/>
                <w:sz w:val="28"/>
                <w:szCs w:val="28"/>
              </w:rPr>
              <w:t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lastRenderedPageBreak/>
              <w:t>Сроки реализации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- 20</w:t>
            </w:r>
            <w:r>
              <w:rPr>
                <w:szCs w:val="28"/>
              </w:rPr>
              <w:t>22</w:t>
            </w:r>
            <w:r w:rsidRPr="002F24AB">
              <w:rPr>
                <w:szCs w:val="28"/>
              </w:rPr>
              <w:t xml:space="preserve"> годы 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 </w:t>
            </w:r>
            <w:r>
              <w:rPr>
                <w:szCs w:val="28"/>
              </w:rPr>
              <w:t>1</w:t>
            </w:r>
            <w:r w:rsidR="000A6486">
              <w:rPr>
                <w:szCs w:val="28"/>
              </w:rPr>
              <w:t> 406 838,49</w:t>
            </w:r>
            <w:r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20 </w:t>
            </w:r>
            <w:r w:rsidRPr="002F24AB">
              <w:rPr>
                <w:szCs w:val="28"/>
              </w:rPr>
              <w:t xml:space="preserve">году – </w:t>
            </w:r>
            <w:r w:rsidR="000A6486">
              <w:rPr>
                <w:szCs w:val="28"/>
              </w:rPr>
              <w:t>462 702,51</w:t>
            </w:r>
            <w:r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2F24AB">
              <w:rPr>
                <w:szCs w:val="28"/>
              </w:rPr>
              <w:t xml:space="preserve"> году – </w:t>
            </w:r>
            <w:r w:rsidR="000A6486">
              <w:rPr>
                <w:szCs w:val="28"/>
              </w:rPr>
              <w:t>465 797,80</w:t>
            </w:r>
            <w:r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22</w:t>
            </w:r>
            <w:r w:rsidRPr="002F24AB">
              <w:rPr>
                <w:szCs w:val="28"/>
              </w:rPr>
              <w:t xml:space="preserve"> году – </w:t>
            </w:r>
            <w:r w:rsidR="000A6486">
              <w:rPr>
                <w:szCs w:val="28"/>
              </w:rPr>
              <w:t>478 338,18</w:t>
            </w:r>
            <w:r w:rsidRPr="002F24AB"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  <w:r w:rsidRPr="002F24AB">
              <w:rPr>
                <w:szCs w:val="28"/>
              </w:rPr>
              <w:t xml:space="preserve"> </w:t>
            </w:r>
            <w:r>
              <w:rPr>
                <w:szCs w:val="28"/>
              </w:rPr>
              <w:t>1</w:t>
            </w:r>
            <w:r w:rsidR="000A6486">
              <w:rPr>
                <w:szCs w:val="28"/>
              </w:rPr>
              <w:t> 405 327,31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году – </w:t>
            </w:r>
            <w:r w:rsidR="000A6486">
              <w:rPr>
                <w:szCs w:val="28"/>
              </w:rPr>
              <w:t>462 212,03</w:t>
            </w:r>
            <w:r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2F24AB">
              <w:rPr>
                <w:szCs w:val="28"/>
              </w:rPr>
              <w:t xml:space="preserve"> году – </w:t>
            </w:r>
            <w:r w:rsidR="000A6486">
              <w:rPr>
                <w:szCs w:val="28"/>
              </w:rPr>
              <w:t>465 297,46</w:t>
            </w:r>
            <w:r>
              <w:rPr>
                <w:szCs w:val="28"/>
              </w:rPr>
              <w:t xml:space="preserve"> 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2F24AB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</w:t>
            </w:r>
            <w:r w:rsidR="000A6486">
              <w:rPr>
                <w:szCs w:val="28"/>
              </w:rPr>
              <w:t>477 817,82</w:t>
            </w:r>
            <w:r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>
              <w:rPr>
                <w:szCs w:val="28"/>
              </w:rPr>
              <w:t>1</w:t>
            </w:r>
            <w:r w:rsidR="000A6486">
              <w:rPr>
                <w:szCs w:val="28"/>
              </w:rPr>
              <w:t> 511,18</w:t>
            </w:r>
            <w:r>
              <w:rPr>
                <w:szCs w:val="28"/>
              </w:rPr>
              <w:t xml:space="preserve"> 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 году – 4</w:t>
            </w:r>
            <w:r w:rsidR="000A6486">
              <w:rPr>
                <w:szCs w:val="28"/>
              </w:rPr>
              <w:t>90,48</w:t>
            </w:r>
            <w:r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2021 году – </w:t>
            </w:r>
            <w:r w:rsidR="000A6486">
              <w:rPr>
                <w:szCs w:val="28"/>
              </w:rPr>
              <w:t>500,34</w:t>
            </w:r>
            <w:r>
              <w:rPr>
                <w:szCs w:val="28"/>
              </w:rPr>
              <w:t xml:space="preserve"> 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22 году – </w:t>
            </w:r>
            <w:r w:rsidR="000A6486">
              <w:rPr>
                <w:szCs w:val="28"/>
              </w:rPr>
              <w:t>520,36</w:t>
            </w:r>
            <w:r>
              <w:rPr>
                <w:szCs w:val="28"/>
              </w:rPr>
              <w:t xml:space="preserve"> тыс. рублей</w:t>
            </w: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ательством Ставропольского края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многодетных семей, проживающих на территории Благодарненского городского округа Ставропольского края до 2022 года до 1490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DA3AAA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90C8B" w:rsidRPr="002F24AB" w:rsidRDefault="00390C8B" w:rsidP="00390C8B">
      <w:pPr>
        <w:spacing w:line="240" w:lineRule="exact"/>
        <w:jc w:val="center"/>
        <w:rPr>
          <w:szCs w:val="28"/>
        </w:rPr>
      </w:pP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Подпрограммой предусмотрена реализация следующих основных мероприятий: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1) предоставление мер социальной поддержки с</w:t>
      </w:r>
      <w:r>
        <w:rPr>
          <w:szCs w:val="28"/>
        </w:rPr>
        <w:t xml:space="preserve">емьям и детям,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B72689">
        <w:rPr>
          <w:szCs w:val="28"/>
        </w:rPr>
        <w:t>жемесячная выплата в связи с рождением (усыновлением) 1 ребенка и (или) второго ребенка</w:t>
      </w:r>
      <w:r w:rsidRPr="002F24AB">
        <w:rPr>
          <w:szCs w:val="28"/>
        </w:rPr>
        <w:t>;</w:t>
      </w:r>
    </w:p>
    <w:p w:rsidR="00390C8B" w:rsidRDefault="00390C8B" w:rsidP="00391F13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B72689">
        <w:rPr>
          <w:szCs w:val="28"/>
        </w:rPr>
        <w:t>жемесячная денежная выплата, назначаемая в случае рождения третьего ребенка или последующих детей до достижения ребенком возраста трех лет, за счет средств краевого бюджета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ежегодного социального пособия на проезд учащимся (студентам)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пособия на ребенка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ыплаты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ежемесячной денежной компенсации на каждого ребенка в возрасте до 18 лет многодетным семьям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</w:t>
      </w:r>
      <w:r>
        <w:rPr>
          <w:szCs w:val="28"/>
        </w:rPr>
        <w:t>р</w:t>
      </w:r>
      <w:r w:rsidRPr="00B72689">
        <w:rPr>
          <w:szCs w:val="28"/>
        </w:rPr>
        <w:t>тивной одежды и обуви</w:t>
      </w:r>
      <w:r>
        <w:rPr>
          <w:szCs w:val="28"/>
        </w:rPr>
        <w:t>,</w:t>
      </w:r>
      <w:r w:rsidRPr="00B72689">
        <w:rPr>
          <w:szCs w:val="28"/>
        </w:rPr>
        <w:t xml:space="preserve"> и школьных письменных принадлежностей</w:t>
      </w:r>
      <w:r>
        <w:rPr>
          <w:szCs w:val="28"/>
        </w:rPr>
        <w:t>;</w:t>
      </w:r>
    </w:p>
    <w:p w:rsidR="00390C8B" w:rsidRPr="00B72689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денежной компенсации семьям, в которых в период с 1 января 2011 года по 31 декабря 2015 года родился третий или последующий ребенок</w:t>
      </w:r>
      <w:r>
        <w:rPr>
          <w:szCs w:val="28"/>
        </w:rPr>
        <w:t>.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реализации основного</w:t>
      </w:r>
      <w:r>
        <w:rPr>
          <w:szCs w:val="28"/>
        </w:rPr>
        <w:t xml:space="preserve"> мероприятия подпрограммы станет </w:t>
      </w:r>
      <w:r w:rsidRPr="002F24AB">
        <w:rPr>
          <w:szCs w:val="28"/>
        </w:rPr>
        <w:t xml:space="preserve">обеспечение мерами социальной поддержки 100 процентов граждан, обратившихся и имеющих право на их получение в </w:t>
      </w:r>
      <w:r w:rsidRPr="002F24AB">
        <w:rPr>
          <w:szCs w:val="28"/>
        </w:rPr>
        <w:lastRenderedPageBreak/>
        <w:t>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2) Предоставление мер социальной поддержки отдельным катег</w:t>
      </w:r>
      <w:r>
        <w:rPr>
          <w:szCs w:val="28"/>
        </w:rPr>
        <w:t xml:space="preserve">ориям граждан,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существление ежегодной денежной выплаты лицам, награжденным нагрудным зн</w:t>
      </w:r>
      <w:r>
        <w:rPr>
          <w:szCs w:val="28"/>
        </w:rPr>
        <w:t>аком "Почетный донор России";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плата жилищно-коммунальных услуг отдельным категориям граждан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B72689">
        <w:rPr>
          <w:szCs w:val="28"/>
        </w:rPr>
        <w:t>редоставление государственной социальной помощи малоимущим семьям, малоимущим одиноко проживающим гражданам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социального пособия на погребение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мер социальной поддержки по оплате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к</w:t>
      </w:r>
      <w:r w:rsidRPr="00E0791F">
        <w:rPr>
          <w:szCs w:val="28"/>
        </w:rPr>
        <w:t>омпенсация отдельным категориям граждан оплаты взноса на капитальный ремонт общего имущества в многоквартирном доме за счет средств краевого бюджета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жегодная денежная выплата гражданам Российской Федерации, родившимся на территории Союза Советских Социалистических Республик, а также на иных территориях, которые на дату начала Великой Отечественной войны входили в его состав, не достигшим совершеннолетия на 3 сентября 1945 года и постоянно проживающим на территории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и тружеников тыла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реабилитированных лиц и лиц, признанных пострадавшими от политических репрессий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доплата к пенсии гражданам, ставшим инвалидами при исполнении служебных обязанностей в районах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денежная выплата семьям погибших ветеранов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гражданам субсидий на оплату жилого помещения и коммунальных услуг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</w:t>
      </w:r>
      <w:r w:rsidRPr="00E0791F">
        <w:rPr>
          <w:szCs w:val="28"/>
        </w:rPr>
        <w:t>еры социальной поддержки отдельных категорий граждан, работающих и проживающих в сельской местности</w:t>
      </w:r>
      <w:r>
        <w:rPr>
          <w:szCs w:val="28"/>
        </w:rPr>
        <w:t>;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 xml:space="preserve">редоставление компенсации расходов на уплату взноса на капитальный </w:t>
      </w:r>
      <w:r w:rsidRPr="00E0791F">
        <w:rPr>
          <w:szCs w:val="28"/>
        </w:rPr>
        <w:lastRenderedPageBreak/>
        <w:t>ремонт общего имущества в многоквартирном доме отдельным категориям граждан</w:t>
      </w:r>
      <w:r>
        <w:rPr>
          <w:szCs w:val="28"/>
        </w:rPr>
        <w:t>.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 xml:space="preserve">3)  </w:t>
      </w:r>
      <w:r w:rsidRPr="00A258F5">
        <w:rPr>
          <w:szCs w:val="28"/>
        </w:rPr>
        <w:t xml:space="preserve">Реализация регионального проекта "Финансовая поддержка семей при рождении детей" </w:t>
      </w:r>
      <w:r>
        <w:rPr>
          <w:szCs w:val="28"/>
        </w:rPr>
        <w:t xml:space="preserve">в рамках которого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A258F5">
        <w:rPr>
          <w:szCs w:val="28"/>
        </w:rPr>
        <w:t>жемесячная денежная выплата, назначаемая в случае рождения третьего ребенка или последующих детей до достижения ребенком возраста трех лет</w:t>
      </w:r>
      <w:r>
        <w:rPr>
          <w:szCs w:val="28"/>
        </w:rPr>
        <w:t>;</w:t>
      </w:r>
    </w:p>
    <w:p w:rsidR="00390C8B" w:rsidRDefault="00391F13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="00390C8B" w:rsidRPr="00A258F5">
        <w:rPr>
          <w:szCs w:val="28"/>
        </w:rPr>
        <w:t>редоставление государственной социальной помощи малоимущим семьям, малоимущим одиноко проживающим гражданам</w:t>
      </w:r>
      <w:r w:rsidR="00CA53A2">
        <w:rPr>
          <w:szCs w:val="28"/>
        </w:rPr>
        <w:t>;</w:t>
      </w:r>
    </w:p>
    <w:p w:rsidR="00CA53A2" w:rsidRDefault="00CA53A2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ежемесячная выплата в связи с рождением (усыновлением) первого ребенка.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390C8B" w:rsidRPr="008C2F49" w:rsidRDefault="00390C8B" w:rsidP="00390C8B">
      <w:pPr>
        <w:pStyle w:val="ConsNonformat"/>
        <w:widowControl/>
        <w:snapToGrid w:val="0"/>
        <w:ind w:left="34" w:right="34"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мероприятия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ены в приложении 2 к Программе.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both"/>
        <w:rPr>
          <w:szCs w:val="28"/>
        </w:rPr>
        <w:sectPr w:rsidR="00390C8B" w:rsidSect="005C2D10">
          <w:pgSz w:w="11906" w:h="16838"/>
          <w:pgMar w:top="1134" w:right="567" w:bottom="1134" w:left="1985" w:header="709" w:footer="709" w:gutter="0"/>
          <w:cols w:space="720"/>
          <w:titlePg/>
          <w:docGrid w:linePitch="272"/>
        </w:sect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897" w:type="dxa"/>
        <w:tblInd w:w="567" w:type="dxa"/>
        <w:tblLook w:val="01E0" w:firstRow="1" w:lastRow="1" w:firstColumn="1" w:lastColumn="1" w:noHBand="0" w:noVBand="0"/>
      </w:tblPr>
      <w:tblGrid>
        <w:gridCol w:w="4028"/>
        <w:gridCol w:w="4869"/>
      </w:tblGrid>
      <w:tr w:rsidR="00390C8B" w:rsidRPr="002F24AB" w:rsidTr="00391F13">
        <w:tc>
          <w:tcPr>
            <w:tcW w:w="4028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  <w:tc>
          <w:tcPr>
            <w:tcW w:w="4869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</w:rPr>
              <w:t>6</w:t>
            </w:r>
          </w:p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 к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муниципальной программе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Ставропольского края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«Социальная поддержка граждан» </w:t>
            </w:r>
          </w:p>
        </w:tc>
      </w:tr>
    </w:tbl>
    <w:p w:rsidR="00390C8B" w:rsidRPr="002F24AB" w:rsidRDefault="00390C8B" w:rsidP="00390C8B">
      <w:pPr>
        <w:pStyle w:val="ConsTitle"/>
        <w:widowControl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Default="00390C8B" w:rsidP="00390C8B">
      <w:pPr>
        <w:pStyle w:val="ConsTitle"/>
        <w:widowControl/>
        <w:spacing w:line="240" w:lineRule="exact"/>
        <w:ind w:left="-17" w:right="-2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муниципальной программы Благодарненского </w:t>
      </w:r>
      <w:r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 «Социальная поддержка граждан» и общепрограммные мероприятия» 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-17" w:right="-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программы Благодарненского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округа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 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граждан»</w:t>
      </w:r>
    </w:p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90C8B" w:rsidRPr="00803D0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Целью </w:t>
      </w:r>
      <w:r w:rsidRPr="00803D0B">
        <w:rPr>
          <w:szCs w:val="28"/>
        </w:rPr>
        <w:t xml:space="preserve">подпрограммы "Обеспечение реализации муниципальной  программы Благодарненского городского округа Ставропольского края "Социальная поддержка граждан" и общепрограммные мероприятия" муниципальной программы Благодарненского городского округа Ставропольского края "Социальная поддержка граждан" (далее - Подпрограмма, Программа, </w:t>
      </w:r>
      <w:r>
        <w:rPr>
          <w:szCs w:val="28"/>
        </w:rPr>
        <w:t>городского округа</w:t>
      </w:r>
      <w:r w:rsidRPr="00803D0B">
        <w:rPr>
          <w:szCs w:val="28"/>
        </w:rPr>
        <w:t>) является осуществление управлением</w:t>
      </w:r>
      <w:r w:rsidRPr="002F24AB">
        <w:rPr>
          <w:szCs w:val="28"/>
        </w:rPr>
        <w:t xml:space="preserve"> </w:t>
      </w:r>
      <w:r w:rsidRPr="00803D0B">
        <w:rPr>
          <w:szCs w:val="28"/>
        </w:rPr>
        <w:t>труда и социальной защиты населения администрации Благодарненского городского округа Ставропольского края (далее  управление) - ответственным исполнителем Программы деятельности в сфере развития социальной защиты</w:t>
      </w:r>
      <w:r w:rsidRPr="002F24AB">
        <w:rPr>
          <w:szCs w:val="28"/>
        </w:rPr>
        <w:t xml:space="preserve"> населения </w:t>
      </w:r>
      <w:r w:rsidRPr="00803D0B">
        <w:rPr>
          <w:szCs w:val="28"/>
        </w:rPr>
        <w:t>Благодарненского городского округа Ставропольского края.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Для достижения вышеуказанной цели необходимо решение следующих задач:</w:t>
      </w:r>
    </w:p>
    <w:p w:rsidR="00390C8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color w:val="FF0000"/>
          <w:szCs w:val="28"/>
        </w:rPr>
      </w:pPr>
      <w:r w:rsidRPr="002F24AB">
        <w:rPr>
          <w:szCs w:val="28"/>
        </w:rPr>
        <w:t xml:space="preserve">выполнение функций управлением по осуществлению отдельных государственных полномочий, переданных органам местного самоуправления муниципальных образований Ставропольского края, а также других функций, определенных </w:t>
      </w:r>
      <w:hyperlink r:id="rId10" w:history="1">
        <w:r w:rsidRPr="002F24AB">
          <w:rPr>
            <w:szCs w:val="28"/>
          </w:rPr>
          <w:t>Положением</w:t>
        </w:r>
      </w:hyperlink>
      <w:r w:rsidRPr="002F24AB">
        <w:rPr>
          <w:szCs w:val="28"/>
        </w:rPr>
        <w:t xml:space="preserve"> об управлении труда и социальной защите населения администрации 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>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предоставление государственных услуг в сфере социальной защиты населения </w:t>
      </w:r>
      <w:r w:rsidRPr="00803D0B">
        <w:rPr>
          <w:szCs w:val="28"/>
        </w:rPr>
        <w:t>Благодарненского городского округа</w:t>
      </w:r>
      <w:r w:rsidRPr="002F24AB">
        <w:rPr>
          <w:szCs w:val="28"/>
        </w:rPr>
        <w:t xml:space="preserve"> Ставропольского края;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формирование единого информационного пространства в целях эффективного развития сферы социальной защ</w:t>
      </w:r>
      <w:r>
        <w:rPr>
          <w:szCs w:val="28"/>
        </w:rPr>
        <w:t xml:space="preserve">иты населения Благодарненского </w:t>
      </w:r>
      <w:r w:rsidRPr="00803D0B"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края.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Основным мероприятием Подпрограммы является: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осуществление отдельных государственных полномочий в области труда и социальной защиты отдельных категорий граждан. 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В соответствии с </w:t>
      </w:r>
      <w:hyperlink r:id="rId11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</w:t>
      </w:r>
      <w:r>
        <w:rPr>
          <w:szCs w:val="28"/>
        </w:rPr>
        <w:t>я от 11 декабря 2009 года № 92-</w:t>
      </w:r>
      <w:r w:rsidRPr="002F24AB">
        <w:rPr>
          <w:szCs w:val="28"/>
        </w:rPr>
        <w:t xml:space="preserve">кз "О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</w:t>
      </w:r>
      <w:r w:rsidRPr="002F24AB">
        <w:rPr>
          <w:szCs w:val="28"/>
        </w:rPr>
        <w:lastRenderedPageBreak/>
        <w:t>Ставропольского края в области труда и социальной защиты отдельных категорий граждан" управлению выделяются субвенции на реализацию мероприятий в рамках переданных государственных полномочий из бюджета Ставропольского края.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>
        <w:rPr>
          <w:szCs w:val="28"/>
        </w:rPr>
        <w:t>О</w:t>
      </w:r>
      <w:r w:rsidRPr="002F24AB">
        <w:rPr>
          <w:szCs w:val="28"/>
        </w:rPr>
        <w:t>бъем финанс</w:t>
      </w:r>
      <w:r>
        <w:rPr>
          <w:szCs w:val="28"/>
        </w:rPr>
        <w:t xml:space="preserve">ового обеспечения </w:t>
      </w:r>
      <w:r w:rsidRPr="002F24AB">
        <w:rPr>
          <w:szCs w:val="28"/>
        </w:rPr>
        <w:t>П</w:t>
      </w:r>
      <w:r>
        <w:rPr>
          <w:szCs w:val="28"/>
        </w:rPr>
        <w:t>одпр</w:t>
      </w:r>
      <w:r w:rsidRPr="002F24AB">
        <w:rPr>
          <w:szCs w:val="28"/>
        </w:rPr>
        <w:t>ограммы</w:t>
      </w:r>
      <w:r>
        <w:rPr>
          <w:szCs w:val="28"/>
        </w:rPr>
        <w:t xml:space="preserve"> за счет всех источников финансирования </w:t>
      </w:r>
      <w:r w:rsidRPr="002F24AB">
        <w:rPr>
          <w:szCs w:val="28"/>
        </w:rPr>
        <w:t xml:space="preserve">составит </w:t>
      </w:r>
      <w:r w:rsidR="00CA53A2">
        <w:rPr>
          <w:szCs w:val="28"/>
        </w:rPr>
        <w:t>68 256,95</w:t>
      </w:r>
      <w:r w:rsidRPr="002F24AB">
        <w:rPr>
          <w:szCs w:val="28"/>
        </w:rPr>
        <w:t xml:space="preserve"> 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right="34" w:firstLine="318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20</w:t>
      </w:r>
      <w:r w:rsidRPr="002F24AB">
        <w:rPr>
          <w:szCs w:val="28"/>
        </w:rPr>
        <w:t xml:space="preserve"> году – </w:t>
      </w:r>
      <w:r w:rsidR="00CA53A2">
        <w:rPr>
          <w:szCs w:val="28"/>
        </w:rPr>
        <w:t>21 834,75</w:t>
      </w:r>
      <w:r>
        <w:rPr>
          <w:szCs w:val="28"/>
        </w:rPr>
        <w:t xml:space="preserve"> 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176" w:right="34" w:firstLine="142"/>
        <w:jc w:val="both"/>
        <w:rPr>
          <w:szCs w:val="28"/>
        </w:rPr>
      </w:pPr>
      <w:r>
        <w:rPr>
          <w:szCs w:val="28"/>
        </w:rPr>
        <w:t>в 2021</w:t>
      </w:r>
      <w:r w:rsidRPr="002F24AB">
        <w:rPr>
          <w:szCs w:val="28"/>
        </w:rPr>
        <w:t xml:space="preserve"> году – </w:t>
      </w:r>
      <w:r w:rsidR="00CA53A2">
        <w:rPr>
          <w:szCs w:val="28"/>
        </w:rPr>
        <w:t>22 795,28</w:t>
      </w:r>
      <w:r>
        <w:rPr>
          <w:szCs w:val="28"/>
        </w:rPr>
        <w:t xml:space="preserve"> 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4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22</w:t>
      </w:r>
      <w:r w:rsidRPr="002F24AB">
        <w:rPr>
          <w:szCs w:val="28"/>
        </w:rPr>
        <w:t xml:space="preserve"> году – </w:t>
      </w:r>
      <w:r w:rsidR="00CA53A2">
        <w:rPr>
          <w:szCs w:val="28"/>
        </w:rPr>
        <w:t>23 626,92</w:t>
      </w:r>
      <w:r>
        <w:rPr>
          <w:szCs w:val="28"/>
        </w:rPr>
        <w:t xml:space="preserve"> тыс. рублей;</w:t>
      </w:r>
    </w:p>
    <w:p w:rsidR="00390C8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 w:rsidRPr="002F24AB">
        <w:rPr>
          <w:szCs w:val="28"/>
        </w:rPr>
        <w:t xml:space="preserve"> по</w:t>
      </w:r>
      <w:r>
        <w:rPr>
          <w:szCs w:val="28"/>
        </w:rPr>
        <w:t xml:space="preserve"> источникам финансирования:</w:t>
      </w: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>за счет средств бюджета</w:t>
      </w:r>
      <w:r>
        <w:rPr>
          <w:szCs w:val="28"/>
        </w:rPr>
        <w:t xml:space="preserve"> Ставропольского края</w:t>
      </w:r>
      <w:r w:rsidRPr="002F24AB">
        <w:rPr>
          <w:szCs w:val="28"/>
        </w:rPr>
        <w:t xml:space="preserve">: </w:t>
      </w:r>
      <w:r w:rsidR="00CA53A2">
        <w:rPr>
          <w:szCs w:val="28"/>
        </w:rPr>
        <w:t>67 984,94</w:t>
      </w:r>
      <w:r>
        <w:rPr>
          <w:szCs w:val="28"/>
        </w:rPr>
        <w:t xml:space="preserve">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20</w:t>
      </w:r>
      <w:r w:rsidRPr="002F24AB">
        <w:rPr>
          <w:szCs w:val="28"/>
        </w:rPr>
        <w:t xml:space="preserve"> году – </w:t>
      </w:r>
      <w:r w:rsidR="00CA53A2">
        <w:rPr>
          <w:szCs w:val="28"/>
        </w:rPr>
        <w:t>21 744,08</w:t>
      </w:r>
      <w:r>
        <w:rPr>
          <w:szCs w:val="28"/>
        </w:rPr>
        <w:t xml:space="preserve">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>
        <w:rPr>
          <w:szCs w:val="28"/>
        </w:rPr>
        <w:t>в 2021</w:t>
      </w:r>
      <w:r w:rsidRPr="002F24AB">
        <w:rPr>
          <w:szCs w:val="28"/>
        </w:rPr>
        <w:t xml:space="preserve"> году –</w:t>
      </w:r>
      <w:r>
        <w:rPr>
          <w:szCs w:val="28"/>
        </w:rPr>
        <w:t xml:space="preserve"> </w:t>
      </w:r>
      <w:r w:rsidR="00CA53A2">
        <w:rPr>
          <w:szCs w:val="28"/>
        </w:rPr>
        <w:t>22 704,61</w:t>
      </w:r>
      <w:r>
        <w:rPr>
          <w:szCs w:val="28"/>
        </w:rPr>
        <w:t xml:space="preserve">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22</w:t>
      </w:r>
      <w:r w:rsidRPr="002F24AB">
        <w:rPr>
          <w:szCs w:val="28"/>
        </w:rPr>
        <w:t xml:space="preserve"> году – </w:t>
      </w:r>
      <w:r w:rsidR="00CA53A2">
        <w:rPr>
          <w:szCs w:val="28"/>
        </w:rPr>
        <w:t>23 536,25</w:t>
      </w:r>
      <w:r>
        <w:rPr>
          <w:szCs w:val="28"/>
        </w:rPr>
        <w:t xml:space="preserve"> тыс. рублей;</w:t>
      </w: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 xml:space="preserve">за счет средств </w:t>
      </w:r>
      <w:r>
        <w:rPr>
          <w:szCs w:val="28"/>
        </w:rPr>
        <w:t xml:space="preserve">местного </w:t>
      </w:r>
      <w:r w:rsidRPr="002F24AB">
        <w:rPr>
          <w:szCs w:val="28"/>
        </w:rPr>
        <w:t xml:space="preserve">бюджета: </w:t>
      </w:r>
      <w:r>
        <w:rPr>
          <w:szCs w:val="28"/>
        </w:rPr>
        <w:t xml:space="preserve">272,01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20</w:t>
      </w:r>
      <w:r w:rsidRPr="002F24AB">
        <w:rPr>
          <w:szCs w:val="28"/>
        </w:rPr>
        <w:t xml:space="preserve"> году – </w:t>
      </w:r>
      <w:r>
        <w:rPr>
          <w:szCs w:val="28"/>
        </w:rPr>
        <w:t>90,67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2021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22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  <w:r>
        <w:rPr>
          <w:szCs w:val="28"/>
        </w:rPr>
        <w:t>за счет средств других источников составит 0,00 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20</w:t>
      </w:r>
      <w:r w:rsidRPr="002F24AB">
        <w:rPr>
          <w:szCs w:val="28"/>
        </w:rPr>
        <w:t xml:space="preserve"> году – </w:t>
      </w:r>
      <w:r>
        <w:rPr>
          <w:szCs w:val="28"/>
        </w:rPr>
        <w:t>0,00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2021 году – 0,00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22 году – 0,00 тыс. рублей.</w:t>
      </w:r>
    </w:p>
    <w:p w:rsidR="00390C8B" w:rsidRDefault="00390C8B" w:rsidP="00390C8B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7054"/>
        <w:gridCol w:w="2410"/>
      </w:tblGrid>
      <w:tr w:rsidR="00390C8B" w:rsidRPr="002F24AB" w:rsidTr="005C2D10">
        <w:trPr>
          <w:trHeight w:val="606"/>
        </w:trPr>
        <w:tc>
          <w:tcPr>
            <w:tcW w:w="7054" w:type="dxa"/>
          </w:tcPr>
          <w:p w:rsidR="00390C8B" w:rsidRDefault="00390C8B" w:rsidP="005C2D1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Исполняющий обязанности заместителя главы администрации </w:t>
            </w:r>
            <w:r w:rsidRPr="002F24AB">
              <w:rPr>
                <w:szCs w:val="28"/>
              </w:rPr>
              <w:t xml:space="preserve">Благодарненского </w:t>
            </w:r>
          </w:p>
          <w:p w:rsidR="00390C8B" w:rsidRDefault="00390C8B" w:rsidP="005C2D1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</w:t>
            </w:r>
            <w:r w:rsidRPr="002F24AB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</w:t>
            </w:r>
          </w:p>
          <w:p w:rsidR="00390C8B" w:rsidRDefault="00390C8B" w:rsidP="005C2D1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торговли администрации </w:t>
            </w:r>
            <w:r w:rsidRPr="002F24A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городского округа </w:t>
            </w:r>
          </w:p>
          <w:p w:rsidR="00390C8B" w:rsidRPr="002F24AB" w:rsidRDefault="00390C8B" w:rsidP="005C2D10">
            <w:pPr>
              <w:spacing w:line="240" w:lineRule="exact"/>
              <w:rPr>
                <w:szCs w:val="28"/>
              </w:rPr>
            </w:pPr>
            <w:r w:rsidRPr="002F24AB">
              <w:rPr>
                <w:szCs w:val="28"/>
              </w:rPr>
              <w:t xml:space="preserve">Ставропольского края                                                              </w:t>
            </w:r>
          </w:p>
        </w:tc>
        <w:tc>
          <w:tcPr>
            <w:tcW w:w="2410" w:type="dxa"/>
          </w:tcPr>
          <w:p w:rsidR="00390C8B" w:rsidRPr="002F24AB" w:rsidRDefault="00390C8B" w:rsidP="005C2D10">
            <w:pPr>
              <w:spacing w:line="240" w:lineRule="exact"/>
              <w:jc w:val="right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right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E55" w:rsidRDefault="002B7E55">
      <w:r>
        <w:separator/>
      </w:r>
    </w:p>
  </w:endnote>
  <w:endnote w:type="continuationSeparator" w:id="0">
    <w:p w:rsidR="002B7E55" w:rsidRDefault="002B7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E55" w:rsidRDefault="002B7E55">
      <w:r>
        <w:separator/>
      </w:r>
    </w:p>
  </w:footnote>
  <w:footnote w:type="continuationSeparator" w:id="0">
    <w:p w:rsidR="002B7E55" w:rsidRDefault="002B7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DA4" w:rsidRDefault="00767DA4">
    <w:pPr>
      <w:pStyle w:val="ad"/>
      <w:jc w:val="right"/>
    </w:pPr>
  </w:p>
  <w:p w:rsidR="00767DA4" w:rsidRDefault="00767DA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8B"/>
    <w:rsid w:val="000A6486"/>
    <w:rsid w:val="00157D1F"/>
    <w:rsid w:val="002B7E55"/>
    <w:rsid w:val="00315954"/>
    <w:rsid w:val="00390C8B"/>
    <w:rsid w:val="00391F13"/>
    <w:rsid w:val="003C1B29"/>
    <w:rsid w:val="005279B2"/>
    <w:rsid w:val="005A2618"/>
    <w:rsid w:val="005C2D10"/>
    <w:rsid w:val="0061632D"/>
    <w:rsid w:val="00664C3E"/>
    <w:rsid w:val="00767DA4"/>
    <w:rsid w:val="008560FD"/>
    <w:rsid w:val="00931612"/>
    <w:rsid w:val="00C313A6"/>
    <w:rsid w:val="00CA53A2"/>
    <w:rsid w:val="00DD4736"/>
    <w:rsid w:val="00E22203"/>
    <w:rsid w:val="00E87190"/>
    <w:rsid w:val="00E91200"/>
    <w:rsid w:val="00EC0519"/>
    <w:rsid w:val="00F9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5E08E"/>
  <w15:docId w15:val="{DF9920F1-43C8-4D52-9812-8463ACA7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4">
    <w:name w:val="Заголовок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12">
    <w:name w:val="Заголовок1"/>
    <w:basedOn w:val="a"/>
    <w:next w:val="a8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8">
    <w:name w:val="Body Text"/>
    <w:basedOn w:val="a"/>
    <w:link w:val="a9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9">
    <w:name w:val="Основной текст Знак"/>
    <w:basedOn w:val="a0"/>
    <w:link w:val="a8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List"/>
    <w:basedOn w:val="a8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3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b">
    <w:name w:val="Body Text Indent"/>
    <w:basedOn w:val="a"/>
    <w:link w:val="ac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d">
    <w:name w:val="header"/>
    <w:basedOn w:val="a"/>
    <w:link w:val="ae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footer"/>
    <w:basedOn w:val="a"/>
    <w:link w:val="af0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5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1">
    <w:name w:val="Balloon Text"/>
    <w:basedOn w:val="a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2">
    <w:name w:val="Текст выноски Знак"/>
    <w:basedOn w:val="a0"/>
    <w:link w:val="af1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3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4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5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6">
    <w:name w:val="Заголовок таблицы"/>
    <w:basedOn w:val="af5"/>
    <w:rsid w:val="00390C8B"/>
    <w:pPr>
      <w:jc w:val="center"/>
    </w:pPr>
    <w:rPr>
      <w:b/>
      <w:bCs/>
    </w:rPr>
  </w:style>
  <w:style w:type="paragraph" w:customStyle="1" w:styleId="af7">
    <w:name w:val="Содержимое врезки"/>
    <w:basedOn w:val="a8"/>
    <w:rsid w:val="00390C8B"/>
  </w:style>
  <w:style w:type="table" w:styleId="af8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9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a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b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AC2AC0D7EB8EEB0C497F216D58F5A562F8997EF2E692537D011D9D2BC10AF4V9N2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59B319B10740A3BC5CBB6D07523C8B5241B1D78042FF9573F2F79FCDF9A908DD11B49714EDDC4ED088A83F00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58EB04EBEA2F44688A1111A33400F995B0C057A8D9F0D526EC357D168012CF0WFN0L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58EB04EBEA2F44688A1111A33400F995B0C057A8D9F075264C357D168012CF0F0FC38335A18CF49AE349DW1N8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28</Pages>
  <Words>6026</Words>
  <Characters>34354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Номеровченко</cp:lastModifiedBy>
  <cp:revision>10</cp:revision>
  <cp:lastPrinted>2019-12-17T09:03:00Z</cp:lastPrinted>
  <dcterms:created xsi:type="dcterms:W3CDTF">2019-12-03T08:03:00Z</dcterms:created>
  <dcterms:modified xsi:type="dcterms:W3CDTF">2019-12-17T11:27:00Z</dcterms:modified>
</cp:coreProperties>
</file>