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55" w:rsidRPr="00585787" w:rsidRDefault="00BF6855" w:rsidP="00BF6855">
      <w:pPr>
        <w:tabs>
          <w:tab w:val="left" w:pos="7230"/>
        </w:tabs>
        <w:jc w:val="center"/>
        <w:rPr>
          <w:b/>
          <w:sz w:val="56"/>
          <w:szCs w:val="56"/>
        </w:rPr>
      </w:pPr>
      <w:bookmarkStart w:id="0" w:name="_GoBack"/>
      <w:bookmarkEnd w:id="0"/>
      <w:r w:rsidRPr="00585787">
        <w:rPr>
          <w:b/>
          <w:sz w:val="56"/>
          <w:szCs w:val="56"/>
        </w:rPr>
        <w:t>ПОСТАНОВЛЕНИЕ</w:t>
      </w:r>
    </w:p>
    <w:p w:rsidR="00BF6855" w:rsidRPr="00585787" w:rsidRDefault="00BF6855" w:rsidP="00BF6855">
      <w:pPr>
        <w:jc w:val="center"/>
        <w:rPr>
          <w:b/>
          <w:sz w:val="28"/>
          <w:szCs w:val="28"/>
        </w:rPr>
      </w:pPr>
    </w:p>
    <w:p w:rsidR="00BF6855" w:rsidRPr="00585787" w:rsidRDefault="00BF6855" w:rsidP="00BF6855">
      <w:pPr>
        <w:jc w:val="center"/>
        <w:rPr>
          <w:b/>
          <w:sz w:val="28"/>
          <w:szCs w:val="28"/>
        </w:rPr>
      </w:pPr>
      <w:r w:rsidRPr="00585787">
        <w:rPr>
          <w:b/>
          <w:sz w:val="28"/>
          <w:szCs w:val="28"/>
        </w:rPr>
        <w:t>АДМИНИСТРАЦИИ БЛАГОДАРНЕНСКОГО ГОРОДСКОГО ОКРУГА  СТАВРОПОЛЬСКОГО КРАЯ</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BF6855" w:rsidRPr="00585787" w:rsidTr="00BF6855">
        <w:trPr>
          <w:trHeight w:val="80"/>
        </w:trPr>
        <w:tc>
          <w:tcPr>
            <w:tcW w:w="675" w:type="dxa"/>
          </w:tcPr>
          <w:p w:rsidR="00BF6855" w:rsidRPr="00585787" w:rsidRDefault="00BF6855" w:rsidP="00BF6855">
            <w:pPr>
              <w:tabs>
                <w:tab w:val="left" w:pos="1862"/>
              </w:tabs>
              <w:jc w:val="center"/>
              <w:rPr>
                <w:sz w:val="28"/>
                <w:szCs w:val="28"/>
              </w:rPr>
            </w:pPr>
            <w:r>
              <w:rPr>
                <w:sz w:val="28"/>
                <w:szCs w:val="28"/>
              </w:rPr>
              <w:t>26</w:t>
            </w:r>
          </w:p>
        </w:tc>
        <w:tc>
          <w:tcPr>
            <w:tcW w:w="1276" w:type="dxa"/>
          </w:tcPr>
          <w:p w:rsidR="00BF6855" w:rsidRPr="00585787" w:rsidRDefault="00BF6855" w:rsidP="00BF6855">
            <w:pPr>
              <w:tabs>
                <w:tab w:val="left" w:pos="1862"/>
              </w:tabs>
              <w:jc w:val="center"/>
              <w:rPr>
                <w:sz w:val="28"/>
                <w:szCs w:val="28"/>
              </w:rPr>
            </w:pPr>
            <w:r>
              <w:rPr>
                <w:sz w:val="28"/>
                <w:szCs w:val="28"/>
              </w:rPr>
              <w:t>апреля</w:t>
            </w:r>
          </w:p>
        </w:tc>
        <w:tc>
          <w:tcPr>
            <w:tcW w:w="1701" w:type="dxa"/>
          </w:tcPr>
          <w:p w:rsidR="00BF6855" w:rsidRPr="00585787" w:rsidRDefault="00BF6855" w:rsidP="00BF6855">
            <w:pPr>
              <w:tabs>
                <w:tab w:val="left" w:pos="1862"/>
              </w:tabs>
              <w:jc w:val="center"/>
              <w:rPr>
                <w:sz w:val="28"/>
                <w:szCs w:val="28"/>
              </w:rPr>
            </w:pPr>
            <w:r>
              <w:rPr>
                <w:sz w:val="28"/>
                <w:szCs w:val="28"/>
              </w:rPr>
              <w:t>2022</w:t>
            </w:r>
            <w:r w:rsidRPr="00585787">
              <w:rPr>
                <w:sz w:val="28"/>
                <w:szCs w:val="28"/>
              </w:rPr>
              <w:t xml:space="preserve">  года</w:t>
            </w:r>
          </w:p>
        </w:tc>
        <w:tc>
          <w:tcPr>
            <w:tcW w:w="4253" w:type="dxa"/>
          </w:tcPr>
          <w:p w:rsidR="00BF6855" w:rsidRPr="00585787" w:rsidRDefault="00BF6855" w:rsidP="00BF6855">
            <w:pPr>
              <w:tabs>
                <w:tab w:val="left" w:pos="1862"/>
              </w:tabs>
              <w:jc w:val="center"/>
              <w:rPr>
                <w:sz w:val="28"/>
                <w:szCs w:val="28"/>
              </w:rPr>
            </w:pPr>
            <w:r w:rsidRPr="00585787">
              <w:rPr>
                <w:sz w:val="28"/>
                <w:szCs w:val="28"/>
              </w:rPr>
              <w:t>г. Благодарный</w:t>
            </w:r>
          </w:p>
        </w:tc>
        <w:tc>
          <w:tcPr>
            <w:tcW w:w="708" w:type="dxa"/>
          </w:tcPr>
          <w:p w:rsidR="00BF6855" w:rsidRPr="00585787" w:rsidRDefault="00BF6855" w:rsidP="00BF6855">
            <w:pPr>
              <w:tabs>
                <w:tab w:val="left" w:pos="1862"/>
              </w:tabs>
              <w:jc w:val="center"/>
              <w:rPr>
                <w:sz w:val="28"/>
                <w:szCs w:val="28"/>
              </w:rPr>
            </w:pPr>
            <w:r w:rsidRPr="00585787">
              <w:rPr>
                <w:sz w:val="28"/>
                <w:szCs w:val="28"/>
              </w:rPr>
              <w:t>№</w:t>
            </w:r>
          </w:p>
        </w:tc>
        <w:tc>
          <w:tcPr>
            <w:tcW w:w="957" w:type="dxa"/>
          </w:tcPr>
          <w:p w:rsidR="00BF6855" w:rsidRPr="00585787" w:rsidRDefault="00BF6855" w:rsidP="00BF6855">
            <w:pPr>
              <w:tabs>
                <w:tab w:val="left" w:pos="1862"/>
              </w:tabs>
              <w:jc w:val="center"/>
              <w:rPr>
                <w:sz w:val="28"/>
                <w:szCs w:val="28"/>
              </w:rPr>
            </w:pPr>
            <w:r>
              <w:rPr>
                <w:sz w:val="28"/>
                <w:szCs w:val="28"/>
              </w:rPr>
              <w:t>474</w:t>
            </w:r>
          </w:p>
        </w:tc>
      </w:tr>
    </w:tbl>
    <w:p w:rsidR="00BF6855" w:rsidRDefault="00BF6855" w:rsidP="00BF6855">
      <w:pPr>
        <w:spacing w:line="240" w:lineRule="exact"/>
        <w:jc w:val="both"/>
        <w:rPr>
          <w:sz w:val="28"/>
          <w:szCs w:val="28"/>
        </w:rPr>
      </w:pPr>
    </w:p>
    <w:p w:rsidR="00BF6855" w:rsidRDefault="00BF6855" w:rsidP="00BF6855">
      <w:pPr>
        <w:spacing w:line="240" w:lineRule="exact"/>
        <w:jc w:val="both"/>
        <w:rPr>
          <w:sz w:val="28"/>
          <w:szCs w:val="28"/>
        </w:rPr>
      </w:pPr>
    </w:p>
    <w:p w:rsidR="00BF6855" w:rsidRDefault="00BF6855" w:rsidP="00BF6855">
      <w:pPr>
        <w:spacing w:line="240" w:lineRule="exact"/>
        <w:jc w:val="both"/>
        <w:rPr>
          <w:sz w:val="28"/>
          <w:szCs w:val="28"/>
        </w:rPr>
      </w:pPr>
    </w:p>
    <w:p w:rsidR="00BF6855" w:rsidRDefault="00BF6855" w:rsidP="00BF6855">
      <w:pPr>
        <w:spacing w:line="240" w:lineRule="exact"/>
        <w:jc w:val="both"/>
        <w:rPr>
          <w:sz w:val="28"/>
          <w:szCs w:val="28"/>
        </w:rPr>
      </w:pPr>
    </w:p>
    <w:p w:rsidR="00BF6855" w:rsidRPr="00A143AA" w:rsidRDefault="00BF6855" w:rsidP="00BF6855">
      <w:pPr>
        <w:widowControl w:val="0"/>
        <w:autoSpaceDE w:val="0"/>
        <w:autoSpaceDN w:val="0"/>
        <w:adjustRightInd w:val="0"/>
        <w:spacing w:line="240" w:lineRule="exact"/>
        <w:jc w:val="both"/>
        <w:rPr>
          <w:rFonts w:eastAsia="Calibri"/>
          <w:bCs/>
          <w:sz w:val="28"/>
          <w:szCs w:val="22"/>
          <w:lang w:eastAsia="en-US"/>
        </w:rPr>
      </w:pPr>
      <w:r w:rsidRPr="005D7A2F">
        <w:rPr>
          <w:sz w:val="28"/>
          <w:szCs w:val="28"/>
        </w:rPr>
        <w:t>О</w:t>
      </w:r>
      <w:r>
        <w:rPr>
          <w:sz w:val="28"/>
          <w:szCs w:val="28"/>
        </w:rPr>
        <w:t>б</w:t>
      </w:r>
      <w:r w:rsidRPr="005D7A2F">
        <w:rPr>
          <w:sz w:val="28"/>
          <w:szCs w:val="28"/>
        </w:rPr>
        <w:t xml:space="preserve"> </w:t>
      </w:r>
      <w:r>
        <w:rPr>
          <w:sz w:val="28"/>
          <w:szCs w:val="28"/>
        </w:rPr>
        <w:t xml:space="preserve">утверждении отчета </w:t>
      </w:r>
      <w:r w:rsidRPr="008A4694">
        <w:rPr>
          <w:sz w:val="28"/>
          <w:szCs w:val="28"/>
        </w:rPr>
        <w:t>о ходе исполнения Плана мероприятий по реализации Стратегии социально-экономического развития</w:t>
      </w:r>
      <w:r>
        <w:rPr>
          <w:sz w:val="28"/>
          <w:szCs w:val="28"/>
        </w:rPr>
        <w:t xml:space="preserve"> Благодарненского городского округа Ставропольского края на период до 2035 года по итогам 2021 года</w:t>
      </w:r>
    </w:p>
    <w:p w:rsidR="00BF6855" w:rsidRDefault="00BF6855" w:rsidP="00BF6855">
      <w:pPr>
        <w:rPr>
          <w:bCs/>
          <w:sz w:val="28"/>
        </w:rPr>
      </w:pPr>
    </w:p>
    <w:p w:rsidR="00BF6855" w:rsidRDefault="00BF6855" w:rsidP="00BF6855">
      <w:pPr>
        <w:rPr>
          <w:bCs/>
          <w:sz w:val="28"/>
        </w:rPr>
      </w:pPr>
    </w:p>
    <w:p w:rsidR="00BF6855" w:rsidRDefault="00BF6855" w:rsidP="00BF6855">
      <w:pPr>
        <w:rPr>
          <w:bCs/>
          <w:sz w:val="28"/>
        </w:rPr>
      </w:pPr>
    </w:p>
    <w:p w:rsidR="00BF6855" w:rsidRDefault="00BF6855" w:rsidP="00BF6855">
      <w:pPr>
        <w:ind w:firstLine="720"/>
        <w:jc w:val="both"/>
        <w:rPr>
          <w:rFonts w:eastAsia="Calibri"/>
          <w:sz w:val="28"/>
          <w:szCs w:val="28"/>
          <w:lang w:eastAsia="en-US"/>
        </w:rPr>
      </w:pPr>
      <w:r w:rsidRPr="00DC2E74">
        <w:rPr>
          <w:rFonts w:eastAsia="Calibri"/>
          <w:sz w:val="28"/>
          <w:szCs w:val="22"/>
          <w:lang w:eastAsia="en-US"/>
        </w:rPr>
        <w:t>В соответствии</w:t>
      </w:r>
      <w:r>
        <w:rPr>
          <w:rFonts w:eastAsia="Calibri"/>
          <w:sz w:val="28"/>
          <w:szCs w:val="22"/>
          <w:lang w:eastAsia="en-US"/>
        </w:rPr>
        <w:t xml:space="preserve">  </w:t>
      </w:r>
      <w:r w:rsidRPr="00DC2E74">
        <w:rPr>
          <w:rFonts w:eastAsia="Calibri"/>
          <w:sz w:val="28"/>
          <w:szCs w:val="22"/>
          <w:lang w:eastAsia="en-US"/>
        </w:rPr>
        <w:t xml:space="preserve"> с</w:t>
      </w:r>
      <w:r>
        <w:rPr>
          <w:rFonts w:eastAsia="Calibri"/>
          <w:sz w:val="28"/>
          <w:szCs w:val="22"/>
          <w:lang w:eastAsia="en-US"/>
        </w:rPr>
        <w:t xml:space="preserve">   </w:t>
      </w:r>
      <w:r w:rsidRPr="00DC2E74">
        <w:rPr>
          <w:rFonts w:eastAsia="Calibri"/>
          <w:sz w:val="28"/>
          <w:szCs w:val="22"/>
          <w:lang w:eastAsia="en-US"/>
        </w:rPr>
        <w:t xml:space="preserve"> </w:t>
      </w:r>
      <w:r>
        <w:rPr>
          <w:rFonts w:eastAsia="Calibri"/>
          <w:sz w:val="28"/>
          <w:szCs w:val="22"/>
          <w:lang w:eastAsia="en-US"/>
        </w:rPr>
        <w:t xml:space="preserve">Федеральным    законом    от    28 июня 2014 года № 172-ФЗ «О стратегическом планировании в Российской Федерации», постановлением администрации Благодарненского городского округа Ставропольского края от 17 октября 2018 года №1167 «Об утверждении Порядка разработки, корректировки, мониторинга и контроля реализации плана мероприятий по реализации стратегии социально-экономического развития Благодарненского городского округа  Ставропольского   края», </w:t>
      </w:r>
      <w:r w:rsidRPr="005D7A2F">
        <w:rPr>
          <w:rFonts w:eastAsia="Calibri"/>
          <w:sz w:val="28"/>
          <w:szCs w:val="28"/>
          <w:lang w:eastAsia="en-US"/>
        </w:rPr>
        <w:t xml:space="preserve"> администрация Благодарненского городск</w:t>
      </w:r>
      <w:r>
        <w:rPr>
          <w:rFonts w:eastAsia="Calibri"/>
          <w:sz w:val="28"/>
          <w:szCs w:val="28"/>
          <w:lang w:eastAsia="en-US"/>
        </w:rPr>
        <w:t>ого округа Ставропольского края</w:t>
      </w:r>
    </w:p>
    <w:p w:rsidR="00BF6855" w:rsidRDefault="00BF6855" w:rsidP="00BF6855">
      <w:pPr>
        <w:ind w:firstLine="720"/>
        <w:jc w:val="both"/>
        <w:rPr>
          <w:rFonts w:eastAsia="Calibri"/>
          <w:sz w:val="28"/>
          <w:szCs w:val="28"/>
          <w:lang w:eastAsia="en-US"/>
        </w:rPr>
      </w:pPr>
    </w:p>
    <w:p w:rsidR="00BF6855" w:rsidRPr="00A143AA" w:rsidRDefault="00BF6855" w:rsidP="00BF6855">
      <w:pPr>
        <w:ind w:firstLine="720"/>
        <w:jc w:val="both"/>
        <w:rPr>
          <w:rFonts w:eastAsia="Calibri"/>
          <w:sz w:val="28"/>
          <w:szCs w:val="28"/>
          <w:lang w:eastAsia="en-US"/>
        </w:rPr>
      </w:pPr>
    </w:p>
    <w:p w:rsidR="00BF6855" w:rsidRPr="00D00D4E" w:rsidRDefault="00BF6855" w:rsidP="00BF6855">
      <w:pPr>
        <w:jc w:val="both"/>
        <w:rPr>
          <w:sz w:val="28"/>
          <w:szCs w:val="28"/>
        </w:rPr>
      </w:pPr>
      <w:r w:rsidRPr="00D00D4E">
        <w:rPr>
          <w:sz w:val="28"/>
          <w:szCs w:val="28"/>
        </w:rPr>
        <w:t>ПОСТАНОВЛЯЕТ:</w:t>
      </w:r>
    </w:p>
    <w:p w:rsidR="00BF6855" w:rsidRDefault="00BF6855" w:rsidP="00BF6855">
      <w:pPr>
        <w:ind w:firstLine="720"/>
        <w:jc w:val="both"/>
        <w:rPr>
          <w:sz w:val="28"/>
          <w:szCs w:val="28"/>
        </w:rPr>
      </w:pPr>
    </w:p>
    <w:p w:rsidR="00BF6855" w:rsidRDefault="00BF6855" w:rsidP="00BF6855">
      <w:pPr>
        <w:ind w:firstLine="720"/>
        <w:jc w:val="both"/>
        <w:rPr>
          <w:sz w:val="28"/>
          <w:szCs w:val="28"/>
        </w:rPr>
      </w:pPr>
    </w:p>
    <w:p w:rsidR="00BF6855" w:rsidRDefault="00BF6855" w:rsidP="00BF6855">
      <w:pPr>
        <w:widowControl w:val="0"/>
        <w:autoSpaceDE w:val="0"/>
        <w:autoSpaceDN w:val="0"/>
        <w:adjustRightInd w:val="0"/>
        <w:ind w:firstLine="709"/>
        <w:contextualSpacing/>
        <w:jc w:val="both"/>
        <w:rPr>
          <w:rFonts w:eastAsia="Calibri"/>
          <w:bCs/>
          <w:sz w:val="28"/>
          <w:szCs w:val="22"/>
          <w:lang w:eastAsia="en-US"/>
        </w:rPr>
      </w:pPr>
      <w:r>
        <w:rPr>
          <w:sz w:val="28"/>
        </w:rPr>
        <w:t>1.</w:t>
      </w:r>
      <w:r>
        <w:rPr>
          <w:sz w:val="28"/>
        </w:rPr>
        <w:tab/>
      </w:r>
      <w:r w:rsidRPr="00D00D4E">
        <w:rPr>
          <w:sz w:val="28"/>
          <w:szCs w:val="28"/>
        </w:rPr>
        <w:t xml:space="preserve">Утвердить </w:t>
      </w:r>
      <w:r>
        <w:rPr>
          <w:sz w:val="28"/>
          <w:szCs w:val="28"/>
        </w:rPr>
        <w:t>прилагаемый отчет о ходе исполнения Плана мероприятий по реализации Стратегии социально-экономического развития Благодарненского городского округа Ставропольского края на период до 2035 года</w:t>
      </w:r>
      <w:r>
        <w:rPr>
          <w:rFonts w:eastAsia="Calibri"/>
          <w:bCs/>
          <w:sz w:val="28"/>
          <w:szCs w:val="22"/>
          <w:lang w:eastAsia="en-US"/>
        </w:rPr>
        <w:t xml:space="preserve"> по итогам 2021 года.</w:t>
      </w:r>
    </w:p>
    <w:p w:rsidR="00BF6855" w:rsidRDefault="00BF6855" w:rsidP="00BF6855">
      <w:pPr>
        <w:widowControl w:val="0"/>
        <w:autoSpaceDE w:val="0"/>
        <w:autoSpaceDN w:val="0"/>
        <w:adjustRightInd w:val="0"/>
        <w:ind w:firstLine="709"/>
        <w:contextualSpacing/>
        <w:jc w:val="both"/>
        <w:rPr>
          <w:rFonts w:eastAsia="Calibri"/>
          <w:bCs/>
          <w:sz w:val="28"/>
          <w:szCs w:val="22"/>
          <w:lang w:eastAsia="en-US"/>
        </w:rPr>
      </w:pPr>
    </w:p>
    <w:p w:rsidR="00BF6855" w:rsidRDefault="00BF6855" w:rsidP="00BF6855">
      <w:pPr>
        <w:widowControl w:val="0"/>
        <w:autoSpaceDE w:val="0"/>
        <w:autoSpaceDN w:val="0"/>
        <w:adjustRightInd w:val="0"/>
        <w:ind w:firstLine="709"/>
        <w:contextualSpacing/>
        <w:jc w:val="both"/>
        <w:rPr>
          <w:sz w:val="28"/>
          <w:szCs w:val="28"/>
        </w:rPr>
      </w:pPr>
      <w:r>
        <w:rPr>
          <w:rFonts w:eastAsia="Calibri"/>
          <w:bCs/>
          <w:sz w:val="28"/>
          <w:szCs w:val="22"/>
          <w:lang w:eastAsia="en-US"/>
        </w:rPr>
        <w:t xml:space="preserve">2. Ответственным исполнителям продолжить работу по выполнению </w:t>
      </w:r>
      <w:r>
        <w:rPr>
          <w:sz w:val="28"/>
          <w:szCs w:val="28"/>
        </w:rPr>
        <w:t>Плана мероприятий по реализации Стратегии социально-экономического развития Благодарненского городского округа Ставропольского края на период до 2035 года.</w:t>
      </w:r>
    </w:p>
    <w:p w:rsidR="00BF6855" w:rsidRDefault="00BF6855" w:rsidP="00BF6855">
      <w:pPr>
        <w:widowControl w:val="0"/>
        <w:autoSpaceDE w:val="0"/>
        <w:autoSpaceDN w:val="0"/>
        <w:adjustRightInd w:val="0"/>
        <w:ind w:firstLine="709"/>
        <w:contextualSpacing/>
        <w:jc w:val="both"/>
        <w:rPr>
          <w:sz w:val="28"/>
          <w:szCs w:val="28"/>
        </w:rPr>
      </w:pPr>
    </w:p>
    <w:p w:rsidR="00BF6855" w:rsidRDefault="00BF6855" w:rsidP="00BF6855">
      <w:pPr>
        <w:widowControl w:val="0"/>
        <w:autoSpaceDE w:val="0"/>
        <w:autoSpaceDN w:val="0"/>
        <w:adjustRightInd w:val="0"/>
        <w:ind w:firstLine="709"/>
        <w:contextualSpacing/>
        <w:jc w:val="both"/>
        <w:rPr>
          <w:sz w:val="28"/>
          <w:szCs w:val="28"/>
        </w:rPr>
      </w:pPr>
      <w:r>
        <w:rPr>
          <w:sz w:val="28"/>
          <w:szCs w:val="28"/>
        </w:rPr>
        <w:t>3. Отделу экономического развития администрации Благодарненского городского округа Ставропольского края (Арзамас):</w:t>
      </w:r>
    </w:p>
    <w:p w:rsidR="00BF6855" w:rsidRDefault="00BF6855" w:rsidP="00BF6855">
      <w:pPr>
        <w:widowControl w:val="0"/>
        <w:autoSpaceDE w:val="0"/>
        <w:autoSpaceDN w:val="0"/>
        <w:adjustRightInd w:val="0"/>
        <w:ind w:firstLine="709"/>
        <w:contextualSpacing/>
        <w:jc w:val="both"/>
        <w:rPr>
          <w:sz w:val="28"/>
          <w:szCs w:val="28"/>
        </w:rPr>
      </w:pPr>
      <w:r>
        <w:rPr>
          <w:sz w:val="28"/>
          <w:szCs w:val="28"/>
        </w:rPr>
        <w:t>3.1. По результатам мониторинга и контроля Плана мероприятий по реализации Стратегии социально-экономического развития Благодарненского городского округа Ставропольского края на период до 2035 года</w:t>
      </w:r>
      <w:r>
        <w:rPr>
          <w:rFonts w:eastAsia="Calibri"/>
          <w:bCs/>
          <w:sz w:val="28"/>
          <w:szCs w:val="22"/>
          <w:lang w:eastAsia="en-US"/>
        </w:rPr>
        <w:t xml:space="preserve"> (далее – План мероприятий) по итогам 2021 года провести </w:t>
      </w:r>
      <w:r>
        <w:rPr>
          <w:rFonts w:eastAsia="Calibri"/>
          <w:bCs/>
          <w:sz w:val="28"/>
          <w:szCs w:val="22"/>
          <w:lang w:eastAsia="en-US"/>
        </w:rPr>
        <w:lastRenderedPageBreak/>
        <w:t xml:space="preserve">корректировку </w:t>
      </w:r>
      <w:r>
        <w:rPr>
          <w:sz w:val="28"/>
          <w:szCs w:val="28"/>
        </w:rPr>
        <w:t>Плана мероприятий.</w:t>
      </w:r>
    </w:p>
    <w:p w:rsidR="00BF6855" w:rsidRDefault="00BF6855" w:rsidP="00BF6855">
      <w:pPr>
        <w:widowControl w:val="0"/>
        <w:autoSpaceDE w:val="0"/>
        <w:autoSpaceDN w:val="0"/>
        <w:adjustRightInd w:val="0"/>
        <w:ind w:firstLine="709"/>
        <w:contextualSpacing/>
        <w:jc w:val="both"/>
        <w:rPr>
          <w:sz w:val="28"/>
          <w:szCs w:val="28"/>
        </w:rPr>
      </w:pPr>
      <w:r>
        <w:rPr>
          <w:sz w:val="28"/>
          <w:szCs w:val="28"/>
        </w:rPr>
        <w:t>3.2. Разместить отчет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BF6855" w:rsidRPr="005D7A2F" w:rsidRDefault="00BF6855" w:rsidP="00BF6855">
      <w:pPr>
        <w:widowControl w:val="0"/>
        <w:autoSpaceDE w:val="0"/>
        <w:autoSpaceDN w:val="0"/>
        <w:adjustRightInd w:val="0"/>
        <w:ind w:firstLine="709"/>
        <w:contextualSpacing/>
        <w:jc w:val="both"/>
        <w:rPr>
          <w:rFonts w:eastAsia="Calibri"/>
          <w:bCs/>
          <w:sz w:val="28"/>
          <w:szCs w:val="22"/>
          <w:lang w:eastAsia="en-US"/>
        </w:rPr>
      </w:pPr>
    </w:p>
    <w:p w:rsidR="00BF6855" w:rsidRPr="005D7A2F" w:rsidRDefault="00BF6855" w:rsidP="00BF6855">
      <w:pPr>
        <w:ind w:firstLine="709"/>
        <w:jc w:val="both"/>
        <w:rPr>
          <w:sz w:val="28"/>
        </w:rPr>
      </w:pPr>
      <w:r>
        <w:rPr>
          <w:sz w:val="28"/>
        </w:rPr>
        <w:t>4</w:t>
      </w:r>
      <w:r w:rsidRPr="005D7A2F">
        <w:rPr>
          <w:sz w:val="28"/>
        </w:rPr>
        <w:t>. Контроль за выполнением настоящ</w:t>
      </w:r>
      <w:r>
        <w:rPr>
          <w:sz w:val="28"/>
        </w:rPr>
        <w:t xml:space="preserve">его постановления возложить на </w:t>
      </w:r>
      <w:r w:rsidRPr="005D7A2F">
        <w:rPr>
          <w:sz w:val="28"/>
        </w:rPr>
        <w:t>заместителя главы администрации</w:t>
      </w:r>
      <w:r>
        <w:rPr>
          <w:sz w:val="28"/>
        </w:rPr>
        <w:t xml:space="preserve"> - начальника финансового управления администрации</w:t>
      </w:r>
      <w:r w:rsidRPr="00607CE4">
        <w:rPr>
          <w:sz w:val="28"/>
        </w:rPr>
        <w:t xml:space="preserve"> </w:t>
      </w:r>
      <w:r w:rsidRPr="005D7A2F">
        <w:rPr>
          <w:sz w:val="28"/>
        </w:rPr>
        <w:t xml:space="preserve">Благодарненского городского округа Ставропольского края </w:t>
      </w:r>
      <w:r>
        <w:rPr>
          <w:sz w:val="28"/>
        </w:rPr>
        <w:t>Кузнецову Л.В.</w:t>
      </w:r>
    </w:p>
    <w:p w:rsidR="00BF6855" w:rsidRPr="005D7A2F" w:rsidRDefault="00BF6855" w:rsidP="00BF6855">
      <w:pPr>
        <w:ind w:firstLine="709"/>
        <w:jc w:val="both"/>
        <w:rPr>
          <w:sz w:val="28"/>
        </w:rPr>
      </w:pPr>
    </w:p>
    <w:p w:rsidR="00BF6855" w:rsidRDefault="00BF6855" w:rsidP="00BF6855">
      <w:pPr>
        <w:ind w:firstLine="709"/>
        <w:jc w:val="both"/>
        <w:rPr>
          <w:sz w:val="28"/>
          <w:szCs w:val="28"/>
        </w:rPr>
      </w:pPr>
      <w:r>
        <w:rPr>
          <w:bCs/>
          <w:sz w:val="28"/>
        </w:rPr>
        <w:t>5</w:t>
      </w:r>
      <w:r w:rsidRPr="005D7A2F">
        <w:rPr>
          <w:bCs/>
          <w:sz w:val="28"/>
        </w:rPr>
        <w:t xml:space="preserve">. </w:t>
      </w:r>
      <w:r w:rsidRPr="00677669">
        <w:rPr>
          <w:sz w:val="28"/>
          <w:szCs w:val="28"/>
        </w:rPr>
        <w:t xml:space="preserve">Настоящее постановление вступает в силу </w:t>
      </w:r>
      <w:r>
        <w:rPr>
          <w:sz w:val="28"/>
          <w:szCs w:val="28"/>
        </w:rPr>
        <w:t>со дня его подписания.</w:t>
      </w:r>
    </w:p>
    <w:p w:rsidR="00BF6855" w:rsidRDefault="00BF6855" w:rsidP="00BF6855">
      <w:pPr>
        <w:ind w:firstLine="709"/>
        <w:jc w:val="both"/>
        <w:rPr>
          <w:sz w:val="28"/>
          <w:szCs w:val="28"/>
        </w:rPr>
      </w:pPr>
    </w:p>
    <w:p w:rsidR="00BF6855" w:rsidRDefault="00BF6855" w:rsidP="00BF6855">
      <w:pPr>
        <w:ind w:firstLine="709"/>
        <w:jc w:val="both"/>
        <w:rPr>
          <w:sz w:val="28"/>
          <w:szCs w:val="28"/>
        </w:rPr>
      </w:pPr>
    </w:p>
    <w:p w:rsidR="00BF6855" w:rsidRDefault="00BF6855" w:rsidP="00BF6855">
      <w:pPr>
        <w:ind w:firstLine="709"/>
        <w:jc w:val="both"/>
        <w:rPr>
          <w:sz w:val="28"/>
          <w:szCs w:val="28"/>
        </w:rPr>
      </w:pPr>
    </w:p>
    <w:p w:rsidR="00BF6855" w:rsidRDefault="00BF6855" w:rsidP="00BF6855">
      <w:pPr>
        <w:ind w:firstLine="709"/>
        <w:jc w:val="both"/>
        <w:rPr>
          <w:sz w:val="28"/>
          <w:szCs w:val="28"/>
        </w:rPr>
      </w:pPr>
    </w:p>
    <w:p w:rsidR="00BF6855" w:rsidRPr="007C234B" w:rsidRDefault="00BF6855" w:rsidP="00BF6855">
      <w:pPr>
        <w:ind w:firstLine="709"/>
        <w:jc w:val="both"/>
        <w:rPr>
          <w:sz w:val="28"/>
          <w:szCs w:val="28"/>
        </w:rPr>
      </w:pPr>
    </w:p>
    <w:tbl>
      <w:tblPr>
        <w:tblW w:w="0" w:type="auto"/>
        <w:tblLook w:val="01E0" w:firstRow="1" w:lastRow="1" w:firstColumn="1" w:lastColumn="1" w:noHBand="0" w:noVBand="0"/>
      </w:tblPr>
      <w:tblGrid>
        <w:gridCol w:w="7196"/>
        <w:gridCol w:w="2374"/>
      </w:tblGrid>
      <w:tr w:rsidR="00BF6855" w:rsidRPr="005D7A2F" w:rsidTr="00BF6855">
        <w:trPr>
          <w:trHeight w:val="708"/>
        </w:trPr>
        <w:tc>
          <w:tcPr>
            <w:tcW w:w="7196" w:type="dxa"/>
            <w:hideMark/>
          </w:tcPr>
          <w:p w:rsidR="00BF6855" w:rsidRPr="005D7A2F" w:rsidRDefault="00BF6855" w:rsidP="00BF6855">
            <w:pPr>
              <w:spacing w:line="240" w:lineRule="exact"/>
              <w:rPr>
                <w:sz w:val="28"/>
                <w:szCs w:val="28"/>
                <w:lang w:eastAsia="x-none"/>
              </w:rPr>
            </w:pPr>
            <w:r w:rsidRPr="005D7A2F">
              <w:rPr>
                <w:sz w:val="28"/>
                <w:szCs w:val="28"/>
                <w:lang w:val="x-none" w:eastAsia="x-none"/>
              </w:rPr>
              <w:t>Глав</w:t>
            </w:r>
            <w:r w:rsidRPr="005D7A2F">
              <w:rPr>
                <w:sz w:val="28"/>
                <w:szCs w:val="28"/>
                <w:lang w:eastAsia="x-none"/>
              </w:rPr>
              <w:t>а</w:t>
            </w:r>
          </w:p>
          <w:p w:rsidR="00BF6855" w:rsidRPr="005D7A2F" w:rsidRDefault="00BF6855" w:rsidP="00BF6855">
            <w:pPr>
              <w:spacing w:line="240" w:lineRule="exact"/>
              <w:jc w:val="both"/>
              <w:rPr>
                <w:sz w:val="28"/>
                <w:szCs w:val="28"/>
                <w:lang w:eastAsia="x-none"/>
              </w:rPr>
            </w:pPr>
            <w:r w:rsidRPr="005D7A2F">
              <w:rPr>
                <w:sz w:val="28"/>
                <w:szCs w:val="28"/>
                <w:lang w:val="x-none" w:eastAsia="x-none"/>
              </w:rPr>
              <w:t xml:space="preserve">Благодарненского </w:t>
            </w:r>
            <w:r w:rsidRPr="005D7A2F">
              <w:rPr>
                <w:sz w:val="28"/>
                <w:szCs w:val="28"/>
                <w:lang w:eastAsia="x-none"/>
              </w:rPr>
              <w:t>городского округа</w:t>
            </w:r>
          </w:p>
          <w:p w:rsidR="00BF6855" w:rsidRPr="005D7A2F" w:rsidRDefault="00BF6855" w:rsidP="00BF6855">
            <w:pPr>
              <w:shd w:val="clear" w:color="auto" w:fill="FFFFFF"/>
              <w:spacing w:line="240" w:lineRule="exact"/>
              <w:jc w:val="both"/>
              <w:rPr>
                <w:rFonts w:eastAsia="Calibri"/>
                <w:color w:val="000000"/>
                <w:spacing w:val="-1"/>
                <w:sz w:val="28"/>
                <w:szCs w:val="28"/>
                <w:lang w:eastAsia="en-US"/>
              </w:rPr>
            </w:pPr>
            <w:r w:rsidRPr="005D7A2F">
              <w:rPr>
                <w:rFonts w:eastAsia="Calibri"/>
                <w:sz w:val="28"/>
                <w:szCs w:val="28"/>
                <w:lang w:eastAsia="en-US"/>
              </w:rPr>
              <w:t xml:space="preserve">Ставропольского края                                                                </w:t>
            </w:r>
          </w:p>
        </w:tc>
        <w:tc>
          <w:tcPr>
            <w:tcW w:w="2374" w:type="dxa"/>
          </w:tcPr>
          <w:p w:rsidR="00BF6855" w:rsidRPr="005D7A2F" w:rsidRDefault="00BF6855" w:rsidP="00BF6855">
            <w:pPr>
              <w:suppressAutoHyphens/>
              <w:spacing w:line="240" w:lineRule="exact"/>
              <w:jc w:val="both"/>
              <w:rPr>
                <w:rFonts w:eastAsia="Calibri"/>
                <w:sz w:val="28"/>
                <w:szCs w:val="28"/>
                <w:lang w:eastAsia="en-US"/>
              </w:rPr>
            </w:pPr>
          </w:p>
          <w:p w:rsidR="00BF6855" w:rsidRPr="005D7A2F" w:rsidRDefault="00BF6855" w:rsidP="00BF6855">
            <w:pPr>
              <w:suppressAutoHyphens/>
              <w:spacing w:line="240" w:lineRule="exact"/>
              <w:jc w:val="both"/>
              <w:rPr>
                <w:rFonts w:eastAsia="Calibri"/>
                <w:sz w:val="28"/>
                <w:szCs w:val="28"/>
                <w:lang w:eastAsia="en-US"/>
              </w:rPr>
            </w:pPr>
          </w:p>
          <w:p w:rsidR="00BF6855" w:rsidRPr="005D7A2F" w:rsidRDefault="00BF6855" w:rsidP="00BF6855">
            <w:pPr>
              <w:suppressAutoHyphens/>
              <w:spacing w:line="240" w:lineRule="exact"/>
              <w:jc w:val="right"/>
              <w:rPr>
                <w:rFonts w:eastAsia="Calibri"/>
                <w:sz w:val="28"/>
                <w:szCs w:val="28"/>
                <w:lang w:eastAsia="en-US"/>
              </w:rPr>
            </w:pPr>
            <w:r w:rsidRPr="005D7A2F">
              <w:rPr>
                <w:rFonts w:eastAsia="Calibri"/>
                <w:sz w:val="28"/>
                <w:szCs w:val="28"/>
                <w:lang w:eastAsia="en-US"/>
              </w:rPr>
              <w:t>А.И. Теньков</w:t>
            </w:r>
          </w:p>
        </w:tc>
      </w:tr>
    </w:tbl>
    <w:p w:rsidR="00BF6855" w:rsidRPr="005D7A2F" w:rsidRDefault="00BF6855" w:rsidP="00BF6855">
      <w:pPr>
        <w:spacing w:after="200" w:line="276" w:lineRule="auto"/>
        <w:ind w:firstLine="798"/>
        <w:jc w:val="both"/>
        <w:rPr>
          <w:bCs/>
          <w:sz w:val="28"/>
        </w:rPr>
      </w:pPr>
    </w:p>
    <w:p w:rsidR="00BF6855" w:rsidRDefault="00BF6855" w:rsidP="00BF6855">
      <w:pPr>
        <w:jc w:val="both"/>
        <w:rPr>
          <w:sz w:val="28"/>
          <w:szCs w:val="28"/>
        </w:rPr>
      </w:pPr>
    </w:p>
    <w:p w:rsidR="00BF6855" w:rsidRDefault="00BF6855" w:rsidP="00BF6855">
      <w:pPr>
        <w:jc w:val="both"/>
        <w:rPr>
          <w:sz w:val="28"/>
          <w:szCs w:val="28"/>
        </w:rPr>
      </w:pPr>
    </w:p>
    <w:p w:rsidR="00BF6855" w:rsidRDefault="00BF6855" w:rsidP="00BF6855">
      <w:pPr>
        <w:jc w:val="both"/>
        <w:rPr>
          <w:sz w:val="28"/>
          <w:szCs w:val="28"/>
        </w:rPr>
      </w:pPr>
    </w:p>
    <w:p w:rsidR="00BF6855" w:rsidRDefault="00BF6855" w:rsidP="00BF6855">
      <w:pPr>
        <w:jc w:val="both"/>
        <w:rPr>
          <w:sz w:val="28"/>
          <w:szCs w:val="28"/>
        </w:rPr>
      </w:pPr>
    </w:p>
    <w:p w:rsidR="00BF6855" w:rsidRDefault="00BF6855" w:rsidP="00BF6855">
      <w:pPr>
        <w:jc w:val="both"/>
        <w:rPr>
          <w:sz w:val="28"/>
          <w:szCs w:val="28"/>
        </w:rPr>
      </w:pPr>
    </w:p>
    <w:p w:rsidR="00BF6855" w:rsidRDefault="00BF6855" w:rsidP="00BF6855">
      <w:pPr>
        <w:jc w:val="both"/>
        <w:rPr>
          <w:sz w:val="28"/>
          <w:szCs w:val="28"/>
        </w:rPr>
      </w:pPr>
    </w:p>
    <w:p w:rsidR="00BF6855" w:rsidRDefault="00BF6855" w:rsidP="00BF6855">
      <w:pPr>
        <w:jc w:val="both"/>
        <w:rPr>
          <w:sz w:val="28"/>
          <w:szCs w:val="28"/>
        </w:rPr>
      </w:pPr>
    </w:p>
    <w:p w:rsidR="00BF6855" w:rsidRDefault="00BF6855" w:rsidP="00BF6855">
      <w:pPr>
        <w:jc w:val="both"/>
        <w:rPr>
          <w:sz w:val="28"/>
          <w:szCs w:val="28"/>
        </w:rPr>
      </w:pPr>
    </w:p>
    <w:p w:rsidR="00BF6855" w:rsidRDefault="00BF6855" w:rsidP="00BF6855">
      <w:pPr>
        <w:jc w:val="both"/>
        <w:rPr>
          <w:sz w:val="28"/>
          <w:szCs w:val="28"/>
        </w:rPr>
      </w:pPr>
    </w:p>
    <w:p w:rsidR="00BF6855" w:rsidRDefault="00BF6855" w:rsidP="00BF6855">
      <w:pPr>
        <w:jc w:val="both"/>
        <w:rPr>
          <w:sz w:val="28"/>
          <w:szCs w:val="28"/>
        </w:rPr>
      </w:pPr>
    </w:p>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Pr="00276D0D" w:rsidRDefault="00BF6855" w:rsidP="00BF6855">
      <w:pPr>
        <w:pStyle w:val="ConsTitle"/>
        <w:widowControl/>
        <w:ind w:right="140"/>
        <w:jc w:val="center"/>
        <w:rPr>
          <w:rFonts w:ascii="Times New Roman" w:hAnsi="Times New Roman" w:cs="Times New Roman"/>
          <w:b w:val="0"/>
          <w:bCs w:val="0"/>
          <w:sz w:val="28"/>
        </w:rPr>
      </w:pPr>
    </w:p>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Pr>
        <w:spacing w:line="240" w:lineRule="exact"/>
        <w:rPr>
          <w:sz w:val="28"/>
          <w:szCs w:val="28"/>
        </w:rPr>
      </w:pPr>
      <w:r w:rsidRPr="00B7030E">
        <w:rPr>
          <w:sz w:val="28"/>
          <w:szCs w:val="28"/>
        </w:rPr>
        <w:t xml:space="preserve">Проект вносит </w:t>
      </w:r>
      <w:r>
        <w:rPr>
          <w:sz w:val="28"/>
          <w:szCs w:val="28"/>
        </w:rPr>
        <w:t xml:space="preserve">начальник отдела экономического развития  </w:t>
      </w:r>
      <w:r w:rsidRPr="00B7030E">
        <w:rPr>
          <w:sz w:val="28"/>
          <w:szCs w:val="28"/>
        </w:rPr>
        <w:t xml:space="preserve"> администрации Благодарненского </w:t>
      </w:r>
      <w:r>
        <w:rPr>
          <w:sz w:val="28"/>
          <w:szCs w:val="28"/>
        </w:rPr>
        <w:t>городского округа</w:t>
      </w:r>
      <w:r w:rsidRPr="00B7030E">
        <w:rPr>
          <w:sz w:val="28"/>
          <w:szCs w:val="28"/>
        </w:rPr>
        <w:t xml:space="preserve"> Ставропольского края                                            </w:t>
      </w:r>
      <w:r>
        <w:rPr>
          <w:sz w:val="28"/>
          <w:szCs w:val="28"/>
        </w:rPr>
        <w:t xml:space="preserve">                     </w:t>
      </w:r>
    </w:p>
    <w:p w:rsidR="00BF6855" w:rsidRPr="00B7030E" w:rsidRDefault="00BF6855" w:rsidP="00BF6855">
      <w:pPr>
        <w:spacing w:line="240" w:lineRule="exact"/>
        <w:rPr>
          <w:sz w:val="28"/>
          <w:szCs w:val="28"/>
        </w:rPr>
      </w:pPr>
      <w:r>
        <w:rPr>
          <w:sz w:val="28"/>
          <w:szCs w:val="28"/>
        </w:rPr>
        <w:t xml:space="preserve">                                                                                                            М.Н. Арзамас</w:t>
      </w:r>
    </w:p>
    <w:p w:rsidR="00BF6855" w:rsidRPr="00B7030E" w:rsidRDefault="00BF6855" w:rsidP="00BF6855">
      <w:pPr>
        <w:rPr>
          <w:sz w:val="28"/>
          <w:szCs w:val="28"/>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BF6855" w:rsidRPr="00B7030E" w:rsidTr="00BF6855">
        <w:tc>
          <w:tcPr>
            <w:tcW w:w="6096" w:type="dxa"/>
            <w:shd w:val="clear" w:color="auto" w:fill="auto"/>
          </w:tcPr>
          <w:p w:rsidR="00BF6855" w:rsidRPr="00B7030E" w:rsidRDefault="00BF6855" w:rsidP="00BF6855">
            <w:pPr>
              <w:pStyle w:val="af0"/>
              <w:spacing w:line="240" w:lineRule="exact"/>
              <w:rPr>
                <w:sz w:val="28"/>
                <w:szCs w:val="28"/>
              </w:rPr>
            </w:pPr>
            <w:r w:rsidRPr="00B7030E">
              <w:rPr>
                <w:sz w:val="28"/>
                <w:szCs w:val="28"/>
              </w:rPr>
              <w:t>Проект визируют:</w:t>
            </w:r>
          </w:p>
          <w:p w:rsidR="00BF6855" w:rsidRPr="00B7030E" w:rsidRDefault="00BF6855" w:rsidP="00BF6855">
            <w:pPr>
              <w:pStyle w:val="af0"/>
              <w:spacing w:line="240" w:lineRule="exact"/>
              <w:rPr>
                <w:sz w:val="28"/>
                <w:szCs w:val="28"/>
              </w:rPr>
            </w:pPr>
          </w:p>
        </w:tc>
        <w:tc>
          <w:tcPr>
            <w:tcW w:w="3260" w:type="dxa"/>
            <w:shd w:val="clear" w:color="auto" w:fill="auto"/>
          </w:tcPr>
          <w:p w:rsidR="00BF6855" w:rsidRPr="00B7030E" w:rsidRDefault="00BF6855" w:rsidP="00BF6855">
            <w:pPr>
              <w:pStyle w:val="af0"/>
              <w:spacing w:line="240" w:lineRule="exact"/>
            </w:pPr>
          </w:p>
        </w:tc>
      </w:tr>
      <w:tr w:rsidR="00BF6855" w:rsidTr="00BF6855">
        <w:tc>
          <w:tcPr>
            <w:tcW w:w="6096" w:type="dxa"/>
            <w:shd w:val="clear" w:color="auto" w:fill="auto"/>
          </w:tcPr>
          <w:p w:rsidR="00BF6855" w:rsidRDefault="00BF6855" w:rsidP="00BF6855">
            <w:pPr>
              <w:pStyle w:val="af0"/>
              <w:spacing w:line="240" w:lineRule="exact"/>
              <w:rPr>
                <w:sz w:val="28"/>
                <w:szCs w:val="28"/>
              </w:rPr>
            </w:pPr>
            <w:r>
              <w:rPr>
                <w:sz w:val="28"/>
                <w:szCs w:val="28"/>
              </w:rPr>
              <w:t>Заместитель главы администрации</w:t>
            </w:r>
            <w:r w:rsidRPr="005D7A2F">
              <w:rPr>
                <w:sz w:val="28"/>
                <w:szCs w:val="24"/>
                <w:lang w:eastAsia="ru-RU"/>
              </w:rPr>
              <w:t xml:space="preserve"> Благодарненского городского округа Ставропольского края</w:t>
            </w:r>
            <w:r>
              <w:rPr>
                <w:sz w:val="28"/>
                <w:szCs w:val="28"/>
              </w:rPr>
              <w:t xml:space="preserve"> </w:t>
            </w:r>
          </w:p>
          <w:p w:rsidR="00BF6855" w:rsidRDefault="00BF6855" w:rsidP="00BF6855">
            <w:pPr>
              <w:pStyle w:val="af0"/>
              <w:spacing w:line="240" w:lineRule="exact"/>
              <w:rPr>
                <w:sz w:val="28"/>
                <w:szCs w:val="28"/>
              </w:rPr>
            </w:pPr>
          </w:p>
        </w:tc>
        <w:tc>
          <w:tcPr>
            <w:tcW w:w="3260" w:type="dxa"/>
            <w:shd w:val="clear" w:color="auto" w:fill="auto"/>
          </w:tcPr>
          <w:p w:rsidR="00BF6855" w:rsidRDefault="00BF6855" w:rsidP="00BF6855">
            <w:pPr>
              <w:pStyle w:val="af0"/>
              <w:spacing w:line="240" w:lineRule="exact"/>
              <w:jc w:val="right"/>
              <w:rPr>
                <w:sz w:val="28"/>
                <w:szCs w:val="28"/>
              </w:rPr>
            </w:pPr>
          </w:p>
          <w:p w:rsidR="00BF6855" w:rsidRDefault="00BF6855" w:rsidP="00BF6855">
            <w:pPr>
              <w:pStyle w:val="af0"/>
              <w:spacing w:line="240" w:lineRule="exact"/>
              <w:jc w:val="right"/>
              <w:rPr>
                <w:sz w:val="28"/>
                <w:szCs w:val="28"/>
              </w:rPr>
            </w:pPr>
          </w:p>
          <w:p w:rsidR="00BF6855" w:rsidRDefault="00BF6855" w:rsidP="00BF6855">
            <w:pPr>
              <w:pStyle w:val="af0"/>
              <w:spacing w:line="240" w:lineRule="exact"/>
              <w:jc w:val="right"/>
              <w:rPr>
                <w:sz w:val="28"/>
                <w:szCs w:val="28"/>
              </w:rPr>
            </w:pPr>
            <w:r>
              <w:rPr>
                <w:sz w:val="28"/>
                <w:szCs w:val="28"/>
              </w:rPr>
              <w:t>Н.Д. Федюнина</w:t>
            </w:r>
          </w:p>
        </w:tc>
      </w:tr>
      <w:tr w:rsidR="00BF6855" w:rsidTr="00BF6855">
        <w:tc>
          <w:tcPr>
            <w:tcW w:w="6096" w:type="dxa"/>
            <w:shd w:val="clear" w:color="auto" w:fill="auto"/>
          </w:tcPr>
          <w:p w:rsidR="00BF6855" w:rsidRDefault="00BF6855" w:rsidP="00BF6855">
            <w:pPr>
              <w:pStyle w:val="af0"/>
              <w:spacing w:line="240" w:lineRule="exact"/>
              <w:rPr>
                <w:sz w:val="28"/>
                <w:szCs w:val="28"/>
              </w:rPr>
            </w:pPr>
            <w:r>
              <w:rPr>
                <w:sz w:val="28"/>
                <w:szCs w:val="28"/>
              </w:rPr>
              <w:t>Заместителя главы администрации -</w:t>
            </w:r>
          </w:p>
          <w:p w:rsidR="00BF6855" w:rsidRDefault="00BF6855" w:rsidP="00BF6855">
            <w:pPr>
              <w:pStyle w:val="af0"/>
              <w:spacing w:line="240" w:lineRule="exact"/>
              <w:rPr>
                <w:sz w:val="28"/>
                <w:szCs w:val="28"/>
              </w:rPr>
            </w:pPr>
            <w:r>
              <w:rPr>
                <w:sz w:val="28"/>
                <w:szCs w:val="28"/>
              </w:rPr>
              <w:t xml:space="preserve">начальник финансового управления администрации Благодарненского </w:t>
            </w:r>
          </w:p>
          <w:p w:rsidR="00BF6855" w:rsidRDefault="00BF6855" w:rsidP="00BF6855">
            <w:pPr>
              <w:pStyle w:val="af0"/>
              <w:spacing w:line="240" w:lineRule="exact"/>
              <w:rPr>
                <w:sz w:val="28"/>
                <w:szCs w:val="28"/>
              </w:rPr>
            </w:pPr>
            <w:r>
              <w:rPr>
                <w:sz w:val="28"/>
                <w:szCs w:val="28"/>
              </w:rPr>
              <w:t>городского округа Ставропольского края</w:t>
            </w:r>
          </w:p>
          <w:p w:rsidR="00BF6855" w:rsidRDefault="00BF6855" w:rsidP="00BF6855">
            <w:pPr>
              <w:pStyle w:val="af0"/>
              <w:spacing w:line="240" w:lineRule="exact"/>
              <w:rPr>
                <w:sz w:val="28"/>
                <w:szCs w:val="28"/>
              </w:rPr>
            </w:pPr>
          </w:p>
        </w:tc>
        <w:tc>
          <w:tcPr>
            <w:tcW w:w="3260" w:type="dxa"/>
            <w:shd w:val="clear" w:color="auto" w:fill="auto"/>
          </w:tcPr>
          <w:p w:rsidR="00BF6855" w:rsidRDefault="00BF6855" w:rsidP="00BF6855">
            <w:pPr>
              <w:pStyle w:val="af0"/>
              <w:spacing w:line="240" w:lineRule="exact"/>
              <w:jc w:val="right"/>
              <w:rPr>
                <w:sz w:val="28"/>
                <w:szCs w:val="28"/>
              </w:rPr>
            </w:pPr>
          </w:p>
          <w:p w:rsidR="00BF6855" w:rsidRDefault="00BF6855" w:rsidP="00BF6855">
            <w:pPr>
              <w:pStyle w:val="af0"/>
              <w:spacing w:line="240" w:lineRule="exact"/>
              <w:jc w:val="right"/>
              <w:rPr>
                <w:sz w:val="28"/>
                <w:szCs w:val="28"/>
              </w:rPr>
            </w:pPr>
          </w:p>
          <w:p w:rsidR="00BF6855" w:rsidRDefault="00BF6855" w:rsidP="00BF6855">
            <w:pPr>
              <w:pStyle w:val="af0"/>
              <w:spacing w:line="240" w:lineRule="exact"/>
              <w:jc w:val="right"/>
              <w:rPr>
                <w:sz w:val="28"/>
                <w:szCs w:val="28"/>
              </w:rPr>
            </w:pPr>
          </w:p>
          <w:p w:rsidR="00BF6855" w:rsidRDefault="00BF6855" w:rsidP="00BF6855">
            <w:pPr>
              <w:pStyle w:val="af0"/>
              <w:spacing w:line="240" w:lineRule="exact"/>
              <w:jc w:val="right"/>
              <w:rPr>
                <w:sz w:val="28"/>
                <w:szCs w:val="28"/>
              </w:rPr>
            </w:pPr>
            <w:r>
              <w:rPr>
                <w:sz w:val="28"/>
                <w:szCs w:val="28"/>
              </w:rPr>
              <w:t>Л.В. Кузнецова</w:t>
            </w:r>
          </w:p>
        </w:tc>
      </w:tr>
      <w:tr w:rsidR="00BF6855" w:rsidTr="00BF6855">
        <w:tc>
          <w:tcPr>
            <w:tcW w:w="6096" w:type="dxa"/>
            <w:shd w:val="clear" w:color="auto" w:fill="auto"/>
          </w:tcPr>
          <w:p w:rsidR="00BF6855" w:rsidRDefault="00BF6855" w:rsidP="00BF6855">
            <w:pPr>
              <w:spacing w:line="240" w:lineRule="exact"/>
              <w:rPr>
                <w:sz w:val="28"/>
                <w:szCs w:val="28"/>
              </w:rPr>
            </w:pPr>
          </w:p>
        </w:tc>
        <w:tc>
          <w:tcPr>
            <w:tcW w:w="3260" w:type="dxa"/>
            <w:shd w:val="clear" w:color="auto" w:fill="auto"/>
          </w:tcPr>
          <w:p w:rsidR="00BF6855" w:rsidRDefault="00BF6855" w:rsidP="00BF6855">
            <w:pPr>
              <w:pStyle w:val="af0"/>
              <w:spacing w:line="240" w:lineRule="exact"/>
              <w:jc w:val="right"/>
              <w:rPr>
                <w:sz w:val="28"/>
                <w:szCs w:val="28"/>
              </w:rPr>
            </w:pPr>
          </w:p>
        </w:tc>
      </w:tr>
      <w:tr w:rsidR="00BF6855" w:rsidTr="00BF6855">
        <w:tc>
          <w:tcPr>
            <w:tcW w:w="6096" w:type="dxa"/>
            <w:shd w:val="clear" w:color="auto" w:fill="auto"/>
          </w:tcPr>
          <w:p w:rsidR="00BF6855" w:rsidRDefault="00BF6855" w:rsidP="00BF6855">
            <w:pPr>
              <w:pStyle w:val="af0"/>
              <w:spacing w:line="240" w:lineRule="exact"/>
              <w:rPr>
                <w:sz w:val="28"/>
                <w:szCs w:val="28"/>
              </w:rPr>
            </w:pPr>
            <w:r>
              <w:rPr>
                <w:sz w:val="28"/>
                <w:szCs w:val="28"/>
              </w:rPr>
              <w:t>Начальник отдела по  правовым, организационным и  общим вопросам администрации Благодарненского городского округа Ставропольского края</w:t>
            </w:r>
          </w:p>
        </w:tc>
        <w:tc>
          <w:tcPr>
            <w:tcW w:w="3260" w:type="dxa"/>
            <w:shd w:val="clear" w:color="auto" w:fill="auto"/>
          </w:tcPr>
          <w:p w:rsidR="00BF6855" w:rsidRDefault="00BF6855" w:rsidP="00BF6855">
            <w:pPr>
              <w:pStyle w:val="af0"/>
              <w:spacing w:line="240" w:lineRule="exact"/>
              <w:jc w:val="right"/>
              <w:rPr>
                <w:sz w:val="28"/>
                <w:szCs w:val="28"/>
              </w:rPr>
            </w:pPr>
          </w:p>
          <w:p w:rsidR="00BF6855" w:rsidRDefault="00BF6855" w:rsidP="00BF6855">
            <w:pPr>
              <w:pStyle w:val="af0"/>
              <w:spacing w:line="240" w:lineRule="exact"/>
              <w:jc w:val="right"/>
              <w:rPr>
                <w:sz w:val="28"/>
                <w:szCs w:val="28"/>
              </w:rPr>
            </w:pPr>
          </w:p>
          <w:p w:rsidR="00BF6855" w:rsidRPr="00E556BE" w:rsidRDefault="00BF6855" w:rsidP="00BF6855">
            <w:pPr>
              <w:pStyle w:val="af0"/>
              <w:spacing w:line="240" w:lineRule="exact"/>
              <w:jc w:val="right"/>
              <w:rPr>
                <w:sz w:val="28"/>
                <w:szCs w:val="28"/>
              </w:rPr>
            </w:pPr>
            <w:r>
              <w:rPr>
                <w:sz w:val="28"/>
                <w:szCs w:val="28"/>
              </w:rPr>
              <w:t>Л.С. Шурховецкая</w:t>
            </w:r>
          </w:p>
          <w:p w:rsidR="00BF6855" w:rsidRDefault="00BF6855" w:rsidP="00BF6855">
            <w:pPr>
              <w:pStyle w:val="af0"/>
              <w:spacing w:line="240" w:lineRule="exact"/>
              <w:jc w:val="right"/>
              <w:rPr>
                <w:sz w:val="28"/>
                <w:szCs w:val="28"/>
              </w:rPr>
            </w:pPr>
          </w:p>
        </w:tc>
      </w:tr>
    </w:tbl>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 w:rsidR="00BF6855" w:rsidRDefault="00BF6855" w:rsidP="00BF6855">
      <w:pPr>
        <w:sectPr w:rsidR="00BF6855" w:rsidSect="00BF6855">
          <w:headerReference w:type="default" r:id="rId8"/>
          <w:pgSz w:w="11906" w:h="16838"/>
          <w:pgMar w:top="1418" w:right="567" w:bottom="1134" w:left="1985" w:header="709" w:footer="709" w:gutter="0"/>
          <w:cols w:space="708"/>
          <w:titlePg/>
          <w:docGrid w:linePitch="360"/>
        </w:sectPr>
      </w:pPr>
    </w:p>
    <w:p w:rsidR="00BF6855" w:rsidRPr="00E72B6D" w:rsidRDefault="00BF6855" w:rsidP="00BF6855">
      <w:pPr>
        <w:spacing w:line="240" w:lineRule="exact"/>
        <w:rPr>
          <w:sz w:val="28"/>
          <w:szCs w:val="28"/>
        </w:rPr>
      </w:pPr>
    </w:p>
    <w:p w:rsidR="00BF6855" w:rsidRDefault="00BF6855">
      <w:pPr>
        <w:sectPr w:rsidR="00BF6855" w:rsidSect="00BF6855">
          <w:headerReference w:type="default" r:id="rId9"/>
          <w:pgSz w:w="11906" w:h="16838"/>
          <w:pgMar w:top="1418" w:right="567" w:bottom="1134" w:left="1985" w:header="709" w:footer="709" w:gutter="0"/>
          <w:cols w:space="708"/>
          <w:titlePg/>
          <w:docGrid w:linePitch="360"/>
        </w:sectPr>
      </w:pPr>
    </w:p>
    <w:p w:rsidR="00BF6855" w:rsidRDefault="00BF6855"/>
    <w:tbl>
      <w:tblPr>
        <w:tblStyle w:val="a3"/>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654"/>
      </w:tblGrid>
      <w:tr w:rsidR="00CF6DB2" w:rsidTr="00070016">
        <w:tc>
          <w:tcPr>
            <w:tcW w:w="7763" w:type="dxa"/>
          </w:tcPr>
          <w:p w:rsidR="00CF6DB2" w:rsidRDefault="00CF6DB2" w:rsidP="00070016">
            <w:pPr>
              <w:spacing w:line="240" w:lineRule="exact"/>
              <w:jc w:val="center"/>
              <w:rPr>
                <w:sz w:val="28"/>
                <w:szCs w:val="28"/>
              </w:rPr>
            </w:pPr>
          </w:p>
        </w:tc>
        <w:tc>
          <w:tcPr>
            <w:tcW w:w="7654" w:type="dxa"/>
          </w:tcPr>
          <w:p w:rsidR="00CF6DB2" w:rsidRPr="00CF6DB2" w:rsidRDefault="00CF6DB2" w:rsidP="00070016">
            <w:pPr>
              <w:spacing w:line="240" w:lineRule="exact"/>
              <w:jc w:val="center"/>
              <w:rPr>
                <w:rFonts w:ascii="Times New Roman" w:hAnsi="Times New Roman" w:cs="Times New Roman"/>
                <w:sz w:val="28"/>
                <w:szCs w:val="28"/>
              </w:rPr>
            </w:pPr>
            <w:r w:rsidRPr="00CF6DB2">
              <w:rPr>
                <w:rFonts w:ascii="Times New Roman" w:hAnsi="Times New Roman" w:cs="Times New Roman"/>
                <w:sz w:val="28"/>
                <w:szCs w:val="28"/>
              </w:rPr>
              <w:t>УТВЕРЖДЕН</w:t>
            </w:r>
          </w:p>
          <w:p w:rsidR="00CF6DB2" w:rsidRPr="00CF6DB2" w:rsidRDefault="00CF6DB2" w:rsidP="00070016">
            <w:pPr>
              <w:spacing w:line="240" w:lineRule="exact"/>
              <w:jc w:val="center"/>
              <w:rPr>
                <w:rFonts w:ascii="Times New Roman" w:hAnsi="Times New Roman" w:cs="Times New Roman"/>
                <w:sz w:val="28"/>
                <w:szCs w:val="28"/>
              </w:rPr>
            </w:pPr>
            <w:r w:rsidRPr="00CF6DB2">
              <w:rPr>
                <w:rFonts w:ascii="Times New Roman" w:hAnsi="Times New Roman" w:cs="Times New Roman"/>
                <w:sz w:val="28"/>
                <w:szCs w:val="28"/>
              </w:rPr>
              <w:t>постановлением администрации</w:t>
            </w:r>
          </w:p>
          <w:p w:rsidR="00CF6DB2" w:rsidRPr="00CF6DB2" w:rsidRDefault="00CF6DB2" w:rsidP="00070016">
            <w:pPr>
              <w:spacing w:line="240" w:lineRule="exact"/>
              <w:jc w:val="center"/>
              <w:rPr>
                <w:rFonts w:ascii="Times New Roman" w:hAnsi="Times New Roman" w:cs="Times New Roman"/>
                <w:sz w:val="28"/>
                <w:szCs w:val="28"/>
              </w:rPr>
            </w:pPr>
            <w:r w:rsidRPr="00CF6DB2">
              <w:rPr>
                <w:rFonts w:ascii="Times New Roman" w:hAnsi="Times New Roman" w:cs="Times New Roman"/>
                <w:sz w:val="28"/>
                <w:szCs w:val="28"/>
              </w:rPr>
              <w:t>Благодарненского городского округа</w:t>
            </w:r>
          </w:p>
          <w:p w:rsidR="00CF6DB2" w:rsidRPr="00CF6DB2" w:rsidRDefault="00CF6DB2" w:rsidP="00070016">
            <w:pPr>
              <w:spacing w:line="240" w:lineRule="exact"/>
              <w:jc w:val="center"/>
              <w:rPr>
                <w:rFonts w:ascii="Times New Roman" w:hAnsi="Times New Roman" w:cs="Times New Roman"/>
                <w:sz w:val="28"/>
                <w:szCs w:val="28"/>
              </w:rPr>
            </w:pPr>
            <w:r w:rsidRPr="00CF6DB2">
              <w:rPr>
                <w:rFonts w:ascii="Times New Roman" w:hAnsi="Times New Roman" w:cs="Times New Roman"/>
                <w:sz w:val="28"/>
                <w:szCs w:val="28"/>
              </w:rPr>
              <w:t>Ставропольского края</w:t>
            </w:r>
          </w:p>
          <w:p w:rsidR="00CF6DB2" w:rsidRPr="00BF6855" w:rsidRDefault="00BF6855" w:rsidP="00BF6855">
            <w:pPr>
              <w:spacing w:line="240" w:lineRule="exact"/>
              <w:jc w:val="center"/>
              <w:rPr>
                <w:rFonts w:ascii="Times New Roman" w:hAnsi="Times New Roman" w:cs="Times New Roman"/>
                <w:sz w:val="28"/>
                <w:szCs w:val="28"/>
              </w:rPr>
            </w:pPr>
            <w:r w:rsidRPr="00BF6855">
              <w:rPr>
                <w:rFonts w:ascii="Times New Roman" w:hAnsi="Times New Roman" w:cs="Times New Roman"/>
                <w:sz w:val="28"/>
                <w:szCs w:val="28"/>
              </w:rPr>
              <w:t>от 26 апреля 2022 года № 474</w:t>
            </w:r>
          </w:p>
        </w:tc>
      </w:tr>
    </w:tbl>
    <w:p w:rsidR="001C6E12" w:rsidRDefault="001C6E12" w:rsidP="00067AC2">
      <w:pPr>
        <w:spacing w:line="240" w:lineRule="exact"/>
        <w:rPr>
          <w:sz w:val="28"/>
          <w:szCs w:val="28"/>
        </w:rPr>
      </w:pPr>
    </w:p>
    <w:p w:rsidR="00067AC2" w:rsidRDefault="00067AC2" w:rsidP="00070016">
      <w:pPr>
        <w:spacing w:line="240" w:lineRule="exact"/>
        <w:jc w:val="center"/>
        <w:rPr>
          <w:sz w:val="28"/>
          <w:szCs w:val="28"/>
        </w:rPr>
      </w:pPr>
    </w:p>
    <w:p w:rsidR="00C42D39" w:rsidRPr="0084765B" w:rsidRDefault="00C42D39" w:rsidP="00070016">
      <w:pPr>
        <w:spacing w:line="240" w:lineRule="exact"/>
        <w:jc w:val="center"/>
        <w:rPr>
          <w:sz w:val="28"/>
          <w:szCs w:val="28"/>
        </w:rPr>
      </w:pPr>
      <w:r w:rsidRPr="0084765B">
        <w:rPr>
          <w:sz w:val="28"/>
          <w:szCs w:val="28"/>
        </w:rPr>
        <w:t>ОТЧЕТ</w:t>
      </w:r>
    </w:p>
    <w:p w:rsidR="00980BB9" w:rsidRPr="0084765B" w:rsidRDefault="0076018E" w:rsidP="00070016">
      <w:pPr>
        <w:spacing w:line="240" w:lineRule="exact"/>
        <w:jc w:val="center"/>
        <w:rPr>
          <w:sz w:val="28"/>
          <w:szCs w:val="28"/>
        </w:rPr>
      </w:pPr>
      <w:r w:rsidRPr="0084765B">
        <w:rPr>
          <w:sz w:val="28"/>
          <w:szCs w:val="28"/>
        </w:rPr>
        <w:t>о ходе исполнения</w:t>
      </w:r>
      <w:r w:rsidR="00AB2326" w:rsidRPr="0084765B">
        <w:rPr>
          <w:sz w:val="28"/>
          <w:szCs w:val="28"/>
        </w:rPr>
        <w:t xml:space="preserve"> План</w:t>
      </w:r>
      <w:r w:rsidRPr="0084765B">
        <w:rPr>
          <w:sz w:val="28"/>
          <w:szCs w:val="28"/>
        </w:rPr>
        <w:t>а</w:t>
      </w:r>
      <w:r w:rsidR="00AB2326" w:rsidRPr="0084765B">
        <w:rPr>
          <w:sz w:val="28"/>
          <w:szCs w:val="28"/>
        </w:rPr>
        <w:t xml:space="preserve"> мероприятий </w:t>
      </w:r>
      <w:r w:rsidR="00980BB9" w:rsidRPr="0084765B">
        <w:rPr>
          <w:sz w:val="28"/>
          <w:szCs w:val="28"/>
        </w:rPr>
        <w:t xml:space="preserve">по реализации Стратегии социально-экономического развития </w:t>
      </w:r>
    </w:p>
    <w:p w:rsidR="00AB2326" w:rsidRPr="0084765B" w:rsidRDefault="00980BB9" w:rsidP="00070016">
      <w:pPr>
        <w:spacing w:line="240" w:lineRule="exact"/>
        <w:jc w:val="center"/>
        <w:rPr>
          <w:sz w:val="28"/>
          <w:szCs w:val="28"/>
        </w:rPr>
      </w:pPr>
      <w:r w:rsidRPr="0084765B">
        <w:rPr>
          <w:sz w:val="28"/>
          <w:szCs w:val="28"/>
        </w:rPr>
        <w:t>Благодарненского городского округа Ставропольского края на период до 2035 года</w:t>
      </w:r>
      <w:r w:rsidR="0076018E" w:rsidRPr="0084765B">
        <w:rPr>
          <w:sz w:val="28"/>
          <w:szCs w:val="28"/>
        </w:rPr>
        <w:t xml:space="preserve"> по итогам </w:t>
      </w:r>
      <w:r w:rsidRPr="0084765B">
        <w:rPr>
          <w:sz w:val="28"/>
          <w:szCs w:val="28"/>
        </w:rPr>
        <w:t xml:space="preserve"> 20</w:t>
      </w:r>
      <w:r w:rsidR="00297A07" w:rsidRPr="0084765B">
        <w:rPr>
          <w:sz w:val="28"/>
          <w:szCs w:val="28"/>
        </w:rPr>
        <w:t>2</w:t>
      </w:r>
      <w:r w:rsidR="008C5A2A" w:rsidRPr="0084765B">
        <w:rPr>
          <w:sz w:val="28"/>
          <w:szCs w:val="28"/>
        </w:rPr>
        <w:t>1</w:t>
      </w:r>
      <w:r w:rsidRPr="0084765B">
        <w:rPr>
          <w:sz w:val="28"/>
          <w:szCs w:val="28"/>
        </w:rPr>
        <w:t xml:space="preserve"> год</w:t>
      </w:r>
      <w:r w:rsidR="0076018E" w:rsidRPr="0084765B">
        <w:rPr>
          <w:sz w:val="28"/>
          <w:szCs w:val="28"/>
        </w:rPr>
        <w:t>а</w:t>
      </w:r>
    </w:p>
    <w:p w:rsidR="00AB2326" w:rsidRDefault="00AB2326">
      <w:pPr>
        <w:rPr>
          <w:sz w:val="28"/>
          <w:szCs w:val="28"/>
        </w:rPr>
      </w:pPr>
    </w:p>
    <w:p w:rsidR="001C6E12" w:rsidRPr="0084765B" w:rsidRDefault="001C6E12">
      <w:pPr>
        <w:rPr>
          <w:sz w:val="28"/>
          <w:szCs w:val="28"/>
        </w:rPr>
      </w:pPr>
    </w:p>
    <w:tbl>
      <w:tblPr>
        <w:tblStyle w:val="a3"/>
        <w:tblW w:w="15417" w:type="dxa"/>
        <w:tblLayout w:type="fixed"/>
        <w:tblLook w:val="04A0" w:firstRow="1" w:lastRow="0" w:firstColumn="1" w:lastColumn="0" w:noHBand="0" w:noVBand="1"/>
      </w:tblPr>
      <w:tblGrid>
        <w:gridCol w:w="809"/>
        <w:gridCol w:w="8"/>
        <w:gridCol w:w="15"/>
        <w:gridCol w:w="127"/>
        <w:gridCol w:w="2551"/>
        <w:gridCol w:w="284"/>
        <w:gridCol w:w="48"/>
        <w:gridCol w:w="85"/>
        <w:gridCol w:w="150"/>
        <w:gridCol w:w="142"/>
        <w:gridCol w:w="1418"/>
        <w:gridCol w:w="283"/>
        <w:gridCol w:w="142"/>
        <w:gridCol w:w="142"/>
        <w:gridCol w:w="850"/>
        <w:gridCol w:w="142"/>
        <w:gridCol w:w="142"/>
        <w:gridCol w:w="283"/>
        <w:gridCol w:w="5954"/>
        <w:gridCol w:w="850"/>
        <w:gridCol w:w="992"/>
      </w:tblGrid>
      <w:tr w:rsidR="00E227FE" w:rsidRPr="0084765B" w:rsidTr="001C5C47">
        <w:tc>
          <w:tcPr>
            <w:tcW w:w="809" w:type="dxa"/>
            <w:vMerge w:val="restart"/>
          </w:tcPr>
          <w:p w:rsidR="00E227FE" w:rsidRPr="0084765B" w:rsidRDefault="00E227FE" w:rsidP="00D8659A">
            <w:pPr>
              <w:spacing w:line="240" w:lineRule="exact"/>
              <w:jc w:val="center"/>
              <w:rPr>
                <w:rFonts w:ascii="Times New Roman" w:hAnsi="Times New Roman" w:cs="Times New Roman"/>
                <w:sz w:val="28"/>
                <w:szCs w:val="28"/>
              </w:rPr>
            </w:pPr>
            <w:r w:rsidRPr="0084765B">
              <w:rPr>
                <w:rFonts w:ascii="Times New Roman" w:hAnsi="Times New Roman" w:cs="Times New Roman"/>
                <w:sz w:val="28"/>
                <w:szCs w:val="28"/>
              </w:rPr>
              <w:t>№</w:t>
            </w:r>
          </w:p>
          <w:p w:rsidR="00E227FE" w:rsidRPr="0084765B" w:rsidRDefault="00E227FE" w:rsidP="00D8659A">
            <w:pPr>
              <w:spacing w:line="240" w:lineRule="exact"/>
              <w:jc w:val="center"/>
              <w:rPr>
                <w:rFonts w:ascii="Times New Roman" w:hAnsi="Times New Roman" w:cs="Times New Roman"/>
                <w:sz w:val="28"/>
                <w:szCs w:val="28"/>
              </w:rPr>
            </w:pPr>
            <w:r w:rsidRPr="0084765B">
              <w:rPr>
                <w:rFonts w:ascii="Times New Roman" w:hAnsi="Times New Roman" w:cs="Times New Roman"/>
                <w:sz w:val="28"/>
                <w:szCs w:val="28"/>
              </w:rPr>
              <w:t>п/п</w:t>
            </w:r>
          </w:p>
        </w:tc>
        <w:tc>
          <w:tcPr>
            <w:tcW w:w="2701" w:type="dxa"/>
            <w:gridSpan w:val="4"/>
            <w:vMerge w:val="restart"/>
            <w:shd w:val="clear" w:color="auto" w:fill="auto"/>
          </w:tcPr>
          <w:p w:rsidR="00E227FE" w:rsidRPr="0084765B" w:rsidRDefault="00E227FE" w:rsidP="001C5C47">
            <w:pPr>
              <w:spacing w:line="240" w:lineRule="exact"/>
              <w:jc w:val="center"/>
              <w:rPr>
                <w:rFonts w:ascii="Times New Roman" w:hAnsi="Times New Roman" w:cs="Times New Roman"/>
                <w:sz w:val="28"/>
                <w:szCs w:val="28"/>
              </w:rPr>
            </w:pPr>
            <w:r w:rsidRPr="0084765B">
              <w:rPr>
                <w:rFonts w:ascii="Times New Roman" w:hAnsi="Times New Roman" w:cs="Times New Roman"/>
                <w:sz w:val="28"/>
                <w:szCs w:val="28"/>
              </w:rPr>
              <w:t>Наименование</w:t>
            </w:r>
          </w:p>
          <w:p w:rsidR="00E227FE" w:rsidRPr="0084765B" w:rsidRDefault="00E227FE" w:rsidP="00D8659A">
            <w:pPr>
              <w:spacing w:line="240" w:lineRule="exact"/>
              <w:jc w:val="center"/>
              <w:rPr>
                <w:rFonts w:ascii="Times New Roman" w:hAnsi="Times New Roman" w:cs="Times New Roman"/>
                <w:sz w:val="28"/>
                <w:szCs w:val="28"/>
              </w:rPr>
            </w:pPr>
            <w:r w:rsidRPr="0084765B">
              <w:rPr>
                <w:rFonts w:ascii="Times New Roman" w:hAnsi="Times New Roman" w:cs="Times New Roman"/>
                <w:sz w:val="28"/>
                <w:szCs w:val="28"/>
              </w:rPr>
              <w:t>мероприятия</w:t>
            </w:r>
          </w:p>
        </w:tc>
        <w:tc>
          <w:tcPr>
            <w:tcW w:w="2127" w:type="dxa"/>
            <w:gridSpan w:val="6"/>
            <w:vMerge w:val="restart"/>
            <w:shd w:val="clear" w:color="auto" w:fill="auto"/>
          </w:tcPr>
          <w:p w:rsidR="00E227FE" w:rsidRPr="0084765B" w:rsidRDefault="00E227FE" w:rsidP="00AB0A96">
            <w:pPr>
              <w:spacing w:line="240" w:lineRule="exact"/>
              <w:ind w:left="-85" w:right="-108"/>
              <w:jc w:val="center"/>
              <w:rPr>
                <w:rFonts w:ascii="Times New Roman" w:hAnsi="Times New Roman" w:cs="Times New Roman"/>
                <w:sz w:val="28"/>
                <w:szCs w:val="28"/>
              </w:rPr>
            </w:pPr>
            <w:r w:rsidRPr="0084765B">
              <w:rPr>
                <w:rFonts w:ascii="Times New Roman" w:hAnsi="Times New Roman" w:cs="Times New Roman"/>
                <w:sz w:val="28"/>
                <w:szCs w:val="28"/>
              </w:rPr>
              <w:t>наименование муниципальной программы, содержащей мероприятие</w:t>
            </w:r>
          </w:p>
          <w:p w:rsidR="00E227FE" w:rsidRPr="0084765B" w:rsidRDefault="00E227FE" w:rsidP="00D8659A">
            <w:pPr>
              <w:spacing w:line="240" w:lineRule="exact"/>
              <w:jc w:val="center"/>
              <w:rPr>
                <w:rFonts w:ascii="Times New Roman" w:hAnsi="Times New Roman" w:cs="Times New Roman"/>
                <w:sz w:val="28"/>
                <w:szCs w:val="28"/>
              </w:rPr>
            </w:pPr>
            <w:r w:rsidRPr="0084765B">
              <w:rPr>
                <w:rFonts w:ascii="Times New Roman" w:hAnsi="Times New Roman" w:cs="Times New Roman"/>
                <w:sz w:val="28"/>
                <w:szCs w:val="28"/>
              </w:rPr>
              <w:t>(при наличии)</w:t>
            </w:r>
          </w:p>
        </w:tc>
        <w:tc>
          <w:tcPr>
            <w:tcW w:w="1984" w:type="dxa"/>
            <w:gridSpan w:val="7"/>
            <w:vMerge w:val="restart"/>
            <w:shd w:val="clear" w:color="auto" w:fill="auto"/>
          </w:tcPr>
          <w:p w:rsidR="00E227FE" w:rsidRPr="0084765B" w:rsidRDefault="00E227FE" w:rsidP="00AB0A96">
            <w:pPr>
              <w:spacing w:line="240" w:lineRule="exact"/>
              <w:ind w:right="-108"/>
              <w:jc w:val="center"/>
              <w:rPr>
                <w:rFonts w:ascii="Times New Roman" w:hAnsi="Times New Roman" w:cs="Times New Roman"/>
                <w:sz w:val="28"/>
                <w:szCs w:val="28"/>
              </w:rPr>
            </w:pPr>
            <w:r w:rsidRPr="0084765B">
              <w:rPr>
                <w:rFonts w:ascii="Times New Roman" w:hAnsi="Times New Roman" w:cs="Times New Roman"/>
                <w:sz w:val="28"/>
                <w:szCs w:val="28"/>
              </w:rPr>
              <w:t>ответственный</w:t>
            </w:r>
          </w:p>
          <w:p w:rsidR="00E227FE" w:rsidRPr="0084765B" w:rsidRDefault="00E227FE" w:rsidP="00D8659A">
            <w:pPr>
              <w:spacing w:line="240" w:lineRule="exact"/>
              <w:jc w:val="center"/>
              <w:rPr>
                <w:rFonts w:ascii="Times New Roman" w:hAnsi="Times New Roman" w:cs="Times New Roman"/>
                <w:sz w:val="28"/>
                <w:szCs w:val="28"/>
              </w:rPr>
            </w:pPr>
            <w:r w:rsidRPr="0084765B">
              <w:rPr>
                <w:rFonts w:ascii="Times New Roman" w:hAnsi="Times New Roman" w:cs="Times New Roman"/>
                <w:sz w:val="28"/>
                <w:szCs w:val="28"/>
              </w:rPr>
              <w:t>исполнитель</w:t>
            </w:r>
          </w:p>
          <w:p w:rsidR="00E227FE" w:rsidRPr="0084765B" w:rsidRDefault="00E227FE" w:rsidP="00D8659A">
            <w:pPr>
              <w:spacing w:line="240" w:lineRule="exact"/>
              <w:jc w:val="center"/>
              <w:rPr>
                <w:rFonts w:ascii="Times New Roman" w:hAnsi="Times New Roman" w:cs="Times New Roman"/>
                <w:sz w:val="28"/>
                <w:szCs w:val="28"/>
              </w:rPr>
            </w:pPr>
            <w:r w:rsidRPr="0084765B">
              <w:rPr>
                <w:rFonts w:ascii="Times New Roman" w:hAnsi="Times New Roman" w:cs="Times New Roman"/>
                <w:sz w:val="28"/>
                <w:szCs w:val="28"/>
              </w:rPr>
              <w:t>мероприятия</w:t>
            </w:r>
          </w:p>
        </w:tc>
        <w:tc>
          <w:tcPr>
            <w:tcW w:w="7796" w:type="dxa"/>
            <w:gridSpan w:val="3"/>
            <w:shd w:val="clear" w:color="auto" w:fill="auto"/>
          </w:tcPr>
          <w:p w:rsidR="00E227FE" w:rsidRPr="0084765B" w:rsidRDefault="00E227FE" w:rsidP="00D8659A">
            <w:pPr>
              <w:jc w:val="center"/>
              <w:rPr>
                <w:rFonts w:ascii="Times New Roman" w:hAnsi="Times New Roman" w:cs="Times New Roman"/>
                <w:sz w:val="28"/>
                <w:szCs w:val="28"/>
              </w:rPr>
            </w:pPr>
            <w:r w:rsidRPr="0084765B">
              <w:rPr>
                <w:rFonts w:ascii="Times New Roman" w:hAnsi="Times New Roman" w:cs="Times New Roman"/>
                <w:sz w:val="28"/>
                <w:szCs w:val="28"/>
              </w:rPr>
              <w:t>результат  мероприятия</w:t>
            </w:r>
          </w:p>
        </w:tc>
      </w:tr>
      <w:tr w:rsidR="00E227FE" w:rsidRPr="0084765B" w:rsidTr="009C7A67">
        <w:trPr>
          <w:trHeight w:val="614"/>
        </w:trPr>
        <w:tc>
          <w:tcPr>
            <w:tcW w:w="809" w:type="dxa"/>
            <w:vMerge/>
          </w:tcPr>
          <w:p w:rsidR="00E227FE" w:rsidRPr="0084765B" w:rsidRDefault="00E227FE" w:rsidP="00D8659A">
            <w:pPr>
              <w:spacing w:line="240" w:lineRule="exact"/>
              <w:jc w:val="center"/>
              <w:rPr>
                <w:rFonts w:ascii="Times New Roman" w:hAnsi="Times New Roman" w:cs="Times New Roman"/>
                <w:sz w:val="28"/>
                <w:szCs w:val="28"/>
              </w:rPr>
            </w:pPr>
          </w:p>
        </w:tc>
        <w:tc>
          <w:tcPr>
            <w:tcW w:w="2701" w:type="dxa"/>
            <w:gridSpan w:val="4"/>
            <w:vMerge/>
            <w:shd w:val="clear" w:color="auto" w:fill="auto"/>
          </w:tcPr>
          <w:p w:rsidR="00E227FE" w:rsidRPr="0084765B" w:rsidRDefault="00E227FE" w:rsidP="00D8659A">
            <w:pPr>
              <w:spacing w:line="240" w:lineRule="exact"/>
              <w:jc w:val="center"/>
              <w:rPr>
                <w:rFonts w:ascii="Times New Roman" w:hAnsi="Times New Roman" w:cs="Times New Roman"/>
                <w:sz w:val="28"/>
                <w:szCs w:val="28"/>
              </w:rPr>
            </w:pPr>
          </w:p>
        </w:tc>
        <w:tc>
          <w:tcPr>
            <w:tcW w:w="2127" w:type="dxa"/>
            <w:gridSpan w:val="6"/>
            <w:vMerge/>
            <w:shd w:val="clear" w:color="auto" w:fill="auto"/>
          </w:tcPr>
          <w:p w:rsidR="00E227FE" w:rsidRPr="0084765B" w:rsidRDefault="00E227FE" w:rsidP="00D8659A">
            <w:pPr>
              <w:spacing w:line="240" w:lineRule="exact"/>
              <w:jc w:val="center"/>
              <w:rPr>
                <w:rFonts w:ascii="Times New Roman" w:hAnsi="Times New Roman" w:cs="Times New Roman"/>
                <w:sz w:val="28"/>
                <w:szCs w:val="28"/>
              </w:rPr>
            </w:pPr>
          </w:p>
        </w:tc>
        <w:tc>
          <w:tcPr>
            <w:tcW w:w="1984" w:type="dxa"/>
            <w:gridSpan w:val="7"/>
            <w:vMerge/>
            <w:shd w:val="clear" w:color="auto" w:fill="auto"/>
          </w:tcPr>
          <w:p w:rsidR="00E227FE" w:rsidRPr="0084765B" w:rsidRDefault="00E227FE" w:rsidP="00D8659A">
            <w:pPr>
              <w:spacing w:line="240" w:lineRule="exact"/>
              <w:jc w:val="center"/>
              <w:rPr>
                <w:rFonts w:ascii="Times New Roman" w:hAnsi="Times New Roman" w:cs="Times New Roman"/>
                <w:sz w:val="28"/>
                <w:szCs w:val="28"/>
              </w:rPr>
            </w:pPr>
          </w:p>
        </w:tc>
        <w:tc>
          <w:tcPr>
            <w:tcW w:w="5954" w:type="dxa"/>
            <w:vMerge w:val="restart"/>
            <w:shd w:val="clear" w:color="auto" w:fill="auto"/>
          </w:tcPr>
          <w:p w:rsidR="00E227FE" w:rsidRPr="0084765B" w:rsidRDefault="00E227FE" w:rsidP="00D8659A">
            <w:pPr>
              <w:spacing w:line="240" w:lineRule="exact"/>
              <w:jc w:val="center"/>
              <w:rPr>
                <w:rFonts w:ascii="Times New Roman" w:hAnsi="Times New Roman" w:cs="Times New Roman"/>
                <w:sz w:val="28"/>
                <w:szCs w:val="28"/>
              </w:rPr>
            </w:pPr>
            <w:r w:rsidRPr="0084765B">
              <w:rPr>
                <w:rFonts w:ascii="Times New Roman" w:hAnsi="Times New Roman" w:cs="Times New Roman"/>
                <w:sz w:val="28"/>
                <w:szCs w:val="28"/>
              </w:rPr>
              <w:t>наименование показателя реализации</w:t>
            </w:r>
          </w:p>
          <w:p w:rsidR="00E227FE" w:rsidRPr="0084765B" w:rsidRDefault="00E227FE" w:rsidP="00D8659A">
            <w:pPr>
              <w:spacing w:line="240" w:lineRule="exact"/>
              <w:jc w:val="center"/>
              <w:rPr>
                <w:rFonts w:ascii="Times New Roman" w:hAnsi="Times New Roman" w:cs="Times New Roman"/>
                <w:sz w:val="28"/>
                <w:szCs w:val="28"/>
              </w:rPr>
            </w:pPr>
            <w:r w:rsidRPr="0084765B">
              <w:rPr>
                <w:rFonts w:ascii="Times New Roman" w:hAnsi="Times New Roman" w:cs="Times New Roman"/>
                <w:sz w:val="28"/>
                <w:szCs w:val="28"/>
              </w:rPr>
              <w:t>стратегии (единица измерения)</w:t>
            </w:r>
          </w:p>
        </w:tc>
        <w:tc>
          <w:tcPr>
            <w:tcW w:w="1842" w:type="dxa"/>
            <w:gridSpan w:val="2"/>
            <w:shd w:val="clear" w:color="auto" w:fill="auto"/>
          </w:tcPr>
          <w:p w:rsidR="00E227FE" w:rsidRPr="00E227FE" w:rsidRDefault="00E227FE" w:rsidP="009C7A67">
            <w:pPr>
              <w:spacing w:line="240" w:lineRule="exact"/>
              <w:jc w:val="center"/>
              <w:rPr>
                <w:rFonts w:ascii="Times New Roman" w:hAnsi="Times New Roman" w:cs="Times New Roman"/>
                <w:sz w:val="28"/>
                <w:szCs w:val="28"/>
              </w:rPr>
            </w:pPr>
          </w:p>
          <w:p w:rsidR="00E227FE" w:rsidRPr="00E227FE" w:rsidRDefault="00E227FE" w:rsidP="009C7A67">
            <w:pPr>
              <w:spacing w:line="240" w:lineRule="exact"/>
              <w:jc w:val="center"/>
              <w:rPr>
                <w:rFonts w:ascii="Times New Roman" w:hAnsi="Times New Roman" w:cs="Times New Roman"/>
                <w:sz w:val="28"/>
                <w:szCs w:val="28"/>
              </w:rPr>
            </w:pPr>
            <w:r w:rsidRPr="00E227FE">
              <w:rPr>
                <w:rFonts w:ascii="Times New Roman" w:hAnsi="Times New Roman" w:cs="Times New Roman"/>
                <w:sz w:val="28"/>
                <w:szCs w:val="28"/>
              </w:rPr>
              <w:t>2021</w:t>
            </w:r>
          </w:p>
        </w:tc>
      </w:tr>
      <w:tr w:rsidR="00E227FE" w:rsidRPr="0084765B" w:rsidTr="001C5C47">
        <w:trPr>
          <w:trHeight w:val="245"/>
        </w:trPr>
        <w:tc>
          <w:tcPr>
            <w:tcW w:w="809" w:type="dxa"/>
            <w:vMerge/>
          </w:tcPr>
          <w:p w:rsidR="00E227FE" w:rsidRPr="0084765B" w:rsidRDefault="00E227FE" w:rsidP="00D8659A">
            <w:pPr>
              <w:spacing w:line="240" w:lineRule="exact"/>
              <w:jc w:val="center"/>
              <w:rPr>
                <w:sz w:val="28"/>
                <w:szCs w:val="28"/>
              </w:rPr>
            </w:pPr>
          </w:p>
        </w:tc>
        <w:tc>
          <w:tcPr>
            <w:tcW w:w="2701" w:type="dxa"/>
            <w:gridSpan w:val="4"/>
            <w:vMerge/>
            <w:shd w:val="clear" w:color="auto" w:fill="auto"/>
          </w:tcPr>
          <w:p w:rsidR="00E227FE" w:rsidRPr="0084765B" w:rsidRDefault="00E227FE" w:rsidP="00D8659A">
            <w:pPr>
              <w:spacing w:line="240" w:lineRule="exact"/>
              <w:jc w:val="center"/>
              <w:rPr>
                <w:sz w:val="28"/>
                <w:szCs w:val="28"/>
              </w:rPr>
            </w:pPr>
          </w:p>
        </w:tc>
        <w:tc>
          <w:tcPr>
            <w:tcW w:w="2127" w:type="dxa"/>
            <w:gridSpan w:val="6"/>
            <w:vMerge/>
            <w:shd w:val="clear" w:color="auto" w:fill="auto"/>
          </w:tcPr>
          <w:p w:rsidR="00E227FE" w:rsidRPr="0084765B" w:rsidRDefault="00E227FE" w:rsidP="00D8659A">
            <w:pPr>
              <w:spacing w:line="240" w:lineRule="exact"/>
              <w:jc w:val="center"/>
              <w:rPr>
                <w:sz w:val="28"/>
                <w:szCs w:val="28"/>
              </w:rPr>
            </w:pPr>
          </w:p>
        </w:tc>
        <w:tc>
          <w:tcPr>
            <w:tcW w:w="1984" w:type="dxa"/>
            <w:gridSpan w:val="7"/>
            <w:vMerge/>
            <w:shd w:val="clear" w:color="auto" w:fill="auto"/>
          </w:tcPr>
          <w:p w:rsidR="00E227FE" w:rsidRPr="0084765B" w:rsidRDefault="00E227FE" w:rsidP="00D8659A">
            <w:pPr>
              <w:spacing w:line="240" w:lineRule="exact"/>
              <w:jc w:val="center"/>
              <w:rPr>
                <w:sz w:val="28"/>
                <w:szCs w:val="28"/>
              </w:rPr>
            </w:pPr>
          </w:p>
        </w:tc>
        <w:tc>
          <w:tcPr>
            <w:tcW w:w="5954" w:type="dxa"/>
            <w:vMerge/>
            <w:shd w:val="clear" w:color="auto" w:fill="auto"/>
          </w:tcPr>
          <w:p w:rsidR="00E227FE" w:rsidRPr="0084765B" w:rsidRDefault="00E227FE" w:rsidP="00D8659A">
            <w:pPr>
              <w:spacing w:line="240" w:lineRule="exact"/>
              <w:jc w:val="center"/>
              <w:rPr>
                <w:sz w:val="28"/>
                <w:szCs w:val="28"/>
              </w:rPr>
            </w:pPr>
          </w:p>
        </w:tc>
        <w:tc>
          <w:tcPr>
            <w:tcW w:w="850" w:type="dxa"/>
            <w:shd w:val="clear" w:color="auto" w:fill="auto"/>
          </w:tcPr>
          <w:p w:rsidR="00E227FE" w:rsidRPr="00E227FE" w:rsidRDefault="00E227FE" w:rsidP="00472A91">
            <w:pPr>
              <w:spacing w:line="240" w:lineRule="exact"/>
              <w:jc w:val="center"/>
              <w:rPr>
                <w:rFonts w:ascii="Times New Roman" w:hAnsi="Times New Roman" w:cs="Times New Roman"/>
                <w:sz w:val="28"/>
                <w:szCs w:val="28"/>
              </w:rPr>
            </w:pPr>
            <w:r w:rsidRPr="00E227FE">
              <w:rPr>
                <w:rFonts w:ascii="Times New Roman" w:hAnsi="Times New Roman" w:cs="Times New Roman"/>
                <w:sz w:val="28"/>
                <w:szCs w:val="28"/>
              </w:rPr>
              <w:t>план</w:t>
            </w:r>
          </w:p>
        </w:tc>
        <w:tc>
          <w:tcPr>
            <w:tcW w:w="992" w:type="dxa"/>
            <w:shd w:val="clear" w:color="auto" w:fill="auto"/>
          </w:tcPr>
          <w:p w:rsidR="00E227FE" w:rsidRPr="00E227FE" w:rsidRDefault="00E227FE" w:rsidP="00D8659A">
            <w:pPr>
              <w:spacing w:line="240" w:lineRule="exact"/>
              <w:jc w:val="center"/>
              <w:rPr>
                <w:rFonts w:ascii="Times New Roman" w:hAnsi="Times New Roman" w:cs="Times New Roman"/>
                <w:sz w:val="28"/>
                <w:szCs w:val="28"/>
              </w:rPr>
            </w:pPr>
            <w:r w:rsidRPr="00E227FE">
              <w:rPr>
                <w:rFonts w:ascii="Times New Roman" w:hAnsi="Times New Roman" w:cs="Times New Roman"/>
                <w:sz w:val="28"/>
                <w:szCs w:val="28"/>
              </w:rPr>
              <w:t>факт</w:t>
            </w:r>
          </w:p>
        </w:tc>
      </w:tr>
      <w:tr w:rsidR="00586C00" w:rsidRPr="0084765B" w:rsidTr="00070016">
        <w:tc>
          <w:tcPr>
            <w:tcW w:w="15417" w:type="dxa"/>
            <w:gridSpan w:val="21"/>
            <w:shd w:val="clear" w:color="auto" w:fill="auto"/>
          </w:tcPr>
          <w:p w:rsidR="00586C00" w:rsidRPr="0084765B" w:rsidRDefault="00586C00">
            <w:pPr>
              <w:rPr>
                <w:rFonts w:ascii="Times New Roman" w:hAnsi="Times New Roman" w:cs="Times New Roman"/>
                <w:sz w:val="28"/>
                <w:szCs w:val="28"/>
              </w:rPr>
            </w:pPr>
            <w:r w:rsidRPr="0084765B">
              <w:rPr>
                <w:rFonts w:ascii="Times New Roman" w:hAnsi="Times New Roman" w:cs="Times New Roman"/>
                <w:sz w:val="28"/>
                <w:szCs w:val="28"/>
              </w:rPr>
              <w:t>Цель Стратегии:  Благодарненский городской округ - территория, комфортная для проживания, возможностей ведения бизнеса и развития здоровой и гармоничной личности</w:t>
            </w:r>
          </w:p>
        </w:tc>
      </w:tr>
      <w:tr w:rsidR="00253DAB" w:rsidRPr="0084765B" w:rsidTr="00070016">
        <w:tc>
          <w:tcPr>
            <w:tcW w:w="832" w:type="dxa"/>
            <w:gridSpan w:val="3"/>
            <w:shd w:val="clear" w:color="auto" w:fill="auto"/>
          </w:tcPr>
          <w:p w:rsidR="00253DAB" w:rsidRPr="0084765B" w:rsidRDefault="00586C00" w:rsidP="00637504">
            <w:pPr>
              <w:rPr>
                <w:rFonts w:ascii="Times New Roman" w:hAnsi="Times New Roman" w:cs="Times New Roman"/>
                <w:sz w:val="28"/>
                <w:szCs w:val="28"/>
              </w:rPr>
            </w:pPr>
            <w:r w:rsidRPr="0084765B">
              <w:rPr>
                <w:rFonts w:ascii="Times New Roman" w:hAnsi="Times New Roman" w:cs="Times New Roman"/>
                <w:sz w:val="28"/>
                <w:szCs w:val="28"/>
              </w:rPr>
              <w:t>1.</w:t>
            </w:r>
          </w:p>
        </w:tc>
        <w:tc>
          <w:tcPr>
            <w:tcW w:w="14585" w:type="dxa"/>
            <w:gridSpan w:val="18"/>
            <w:shd w:val="clear" w:color="auto" w:fill="auto"/>
          </w:tcPr>
          <w:p w:rsidR="00253DAB" w:rsidRPr="0084765B" w:rsidRDefault="00253DAB" w:rsidP="00637504">
            <w:pPr>
              <w:rPr>
                <w:rFonts w:ascii="Times New Roman" w:hAnsi="Times New Roman" w:cs="Times New Roman"/>
                <w:sz w:val="28"/>
                <w:szCs w:val="28"/>
              </w:rPr>
            </w:pPr>
            <w:r w:rsidRPr="0084765B">
              <w:rPr>
                <w:rFonts w:ascii="Times New Roman" w:hAnsi="Times New Roman" w:cs="Times New Roman"/>
                <w:sz w:val="28"/>
                <w:szCs w:val="28"/>
              </w:rPr>
              <w:t>Задача 1. Развитие и повышение качества человеческого капитала</w:t>
            </w:r>
          </w:p>
        </w:tc>
      </w:tr>
      <w:tr w:rsidR="008C5A2A" w:rsidRPr="0084765B" w:rsidTr="001C5C47">
        <w:trPr>
          <w:trHeight w:val="1375"/>
        </w:trPr>
        <w:tc>
          <w:tcPr>
            <w:tcW w:w="809" w:type="dxa"/>
            <w:vMerge w:val="restart"/>
          </w:tcPr>
          <w:p w:rsidR="008C5A2A" w:rsidRPr="0084765B" w:rsidRDefault="008C5A2A" w:rsidP="007F44DD">
            <w:pPr>
              <w:rPr>
                <w:rFonts w:ascii="Times New Roman" w:hAnsi="Times New Roman" w:cs="Times New Roman"/>
                <w:sz w:val="28"/>
                <w:szCs w:val="28"/>
              </w:rPr>
            </w:pPr>
            <w:r w:rsidRPr="0084765B">
              <w:rPr>
                <w:rFonts w:ascii="Times New Roman" w:hAnsi="Times New Roman" w:cs="Times New Roman"/>
                <w:sz w:val="28"/>
                <w:szCs w:val="28"/>
              </w:rPr>
              <w:t>1.1.</w:t>
            </w:r>
          </w:p>
        </w:tc>
        <w:tc>
          <w:tcPr>
            <w:tcW w:w="6812" w:type="dxa"/>
            <w:gridSpan w:val="17"/>
            <w:vMerge w:val="restart"/>
            <w:shd w:val="clear" w:color="auto" w:fill="auto"/>
          </w:tcPr>
          <w:p w:rsidR="008C5A2A" w:rsidRPr="0084765B" w:rsidRDefault="008C5A2A" w:rsidP="00F81108">
            <w:pPr>
              <w:jc w:val="both"/>
              <w:rPr>
                <w:rFonts w:ascii="Times New Roman" w:hAnsi="Times New Roman" w:cs="Times New Roman"/>
                <w:sz w:val="28"/>
                <w:szCs w:val="28"/>
              </w:rPr>
            </w:pPr>
            <w:r w:rsidRPr="0084765B">
              <w:rPr>
                <w:rFonts w:ascii="Times New Roman" w:hAnsi="Times New Roman" w:cs="Times New Roman"/>
                <w:sz w:val="28"/>
                <w:szCs w:val="28"/>
              </w:rPr>
              <w:t>Задача 1.1. Повышение доступности и качества образования и обеспечение его соответствия требованиям инновационной эконо</w:t>
            </w:r>
            <w:r w:rsidR="00AB0A96">
              <w:rPr>
                <w:rFonts w:ascii="Times New Roman" w:hAnsi="Times New Roman" w:cs="Times New Roman"/>
                <w:sz w:val="28"/>
                <w:szCs w:val="28"/>
              </w:rPr>
              <w:t>мики и потребностям рынка труда</w:t>
            </w:r>
          </w:p>
          <w:p w:rsidR="008C5A2A" w:rsidRPr="0084765B" w:rsidRDefault="008C5A2A" w:rsidP="00950B8C">
            <w:pPr>
              <w:pStyle w:val="a6"/>
              <w:ind w:firstLine="709"/>
              <w:jc w:val="both"/>
              <w:rPr>
                <w:rFonts w:ascii="Times New Roman" w:hAnsi="Times New Roman" w:cs="Times New Roman"/>
                <w:sz w:val="28"/>
                <w:szCs w:val="28"/>
              </w:rPr>
            </w:pPr>
          </w:p>
        </w:tc>
        <w:tc>
          <w:tcPr>
            <w:tcW w:w="5954" w:type="dxa"/>
            <w:tcBorders>
              <w:bottom w:val="nil"/>
            </w:tcBorders>
            <w:shd w:val="clear" w:color="auto" w:fill="auto"/>
          </w:tcPr>
          <w:p w:rsidR="008C5A2A" w:rsidRPr="0084765B" w:rsidRDefault="008C5A2A" w:rsidP="001C6E12">
            <w:pPr>
              <w:ind w:firstLine="317"/>
              <w:jc w:val="both"/>
              <w:rPr>
                <w:rFonts w:ascii="Times New Roman" w:hAnsi="Times New Roman" w:cs="Times New Roman"/>
                <w:sz w:val="28"/>
                <w:szCs w:val="28"/>
              </w:rPr>
            </w:pPr>
            <w:r w:rsidRPr="0084765B">
              <w:rPr>
                <w:rFonts w:ascii="Times New Roman" w:hAnsi="Times New Roman" w:cs="Times New Roman"/>
                <w:sz w:val="28"/>
                <w:szCs w:val="28"/>
              </w:rPr>
              <w:t xml:space="preserve">доля детей в возрасте 1 - 6 лет, получающих дошкольную образовательную услугу и (или) услугу по их содержанию в муниципальных образовательных </w:t>
            </w:r>
            <w:r w:rsidR="001C6E12">
              <w:rPr>
                <w:rFonts w:ascii="Times New Roman" w:hAnsi="Times New Roman" w:cs="Times New Roman"/>
                <w:sz w:val="28"/>
                <w:szCs w:val="28"/>
              </w:rPr>
              <w:t>организациях</w:t>
            </w:r>
            <w:r w:rsidRPr="0084765B">
              <w:rPr>
                <w:rFonts w:ascii="Times New Roman" w:hAnsi="Times New Roman" w:cs="Times New Roman"/>
                <w:sz w:val="28"/>
                <w:szCs w:val="28"/>
              </w:rPr>
              <w:t>, в общей численности детей в возрасте 1 - 6 лет, (процент)</w:t>
            </w:r>
          </w:p>
        </w:tc>
        <w:tc>
          <w:tcPr>
            <w:tcW w:w="850" w:type="dxa"/>
            <w:tcBorders>
              <w:bottom w:val="nil"/>
            </w:tcBorders>
            <w:shd w:val="clear" w:color="auto" w:fill="auto"/>
            <w:vAlign w:val="bottom"/>
          </w:tcPr>
          <w:p w:rsidR="008C5A2A" w:rsidRPr="0084765B" w:rsidRDefault="008C5A2A" w:rsidP="00AB0A96">
            <w:pPr>
              <w:jc w:val="right"/>
              <w:rPr>
                <w:rFonts w:ascii="Times New Roman" w:hAnsi="Times New Roman" w:cs="Times New Roman"/>
                <w:sz w:val="28"/>
                <w:szCs w:val="28"/>
              </w:rPr>
            </w:pPr>
            <w:r w:rsidRPr="0084765B">
              <w:rPr>
                <w:rFonts w:ascii="Times New Roman" w:hAnsi="Times New Roman" w:cs="Times New Roman"/>
                <w:sz w:val="28"/>
                <w:szCs w:val="28"/>
              </w:rPr>
              <w:t>60,1</w:t>
            </w:r>
          </w:p>
        </w:tc>
        <w:tc>
          <w:tcPr>
            <w:tcW w:w="992" w:type="dxa"/>
            <w:tcBorders>
              <w:bottom w:val="nil"/>
            </w:tcBorders>
            <w:shd w:val="clear" w:color="auto" w:fill="auto"/>
            <w:vAlign w:val="bottom"/>
          </w:tcPr>
          <w:p w:rsidR="008C5A2A" w:rsidRPr="0084765B" w:rsidRDefault="008C5A2A" w:rsidP="00AB0A96">
            <w:pPr>
              <w:pStyle w:val="a6"/>
              <w:ind w:left="-108" w:firstLine="34"/>
              <w:jc w:val="right"/>
              <w:rPr>
                <w:rFonts w:ascii="Times New Roman" w:hAnsi="Times New Roman" w:cs="Times New Roman"/>
                <w:sz w:val="28"/>
                <w:szCs w:val="28"/>
              </w:rPr>
            </w:pPr>
            <w:r w:rsidRPr="0084765B">
              <w:rPr>
                <w:rFonts w:ascii="Times New Roman" w:hAnsi="Times New Roman" w:cs="Times New Roman"/>
                <w:sz w:val="28"/>
                <w:szCs w:val="28"/>
              </w:rPr>
              <w:t>61,0</w:t>
            </w:r>
          </w:p>
        </w:tc>
      </w:tr>
      <w:tr w:rsidR="008C5A2A" w:rsidRPr="0084765B" w:rsidTr="001C5C47">
        <w:tc>
          <w:tcPr>
            <w:tcW w:w="809" w:type="dxa"/>
            <w:vMerge/>
            <w:tcBorders>
              <w:bottom w:val="single" w:sz="4" w:space="0" w:color="auto"/>
            </w:tcBorders>
          </w:tcPr>
          <w:p w:rsidR="008C5A2A" w:rsidRPr="0084765B" w:rsidRDefault="008C5A2A" w:rsidP="007F44DD">
            <w:pPr>
              <w:rPr>
                <w:rFonts w:ascii="Times New Roman" w:hAnsi="Times New Roman" w:cs="Times New Roman"/>
                <w:sz w:val="28"/>
                <w:szCs w:val="28"/>
              </w:rPr>
            </w:pPr>
          </w:p>
        </w:tc>
        <w:tc>
          <w:tcPr>
            <w:tcW w:w="6812" w:type="dxa"/>
            <w:gridSpan w:val="17"/>
            <w:vMerge/>
            <w:tcBorders>
              <w:bottom w:val="single" w:sz="4" w:space="0" w:color="auto"/>
            </w:tcBorders>
            <w:shd w:val="clear" w:color="auto" w:fill="auto"/>
          </w:tcPr>
          <w:p w:rsidR="008C5A2A" w:rsidRPr="0084765B" w:rsidRDefault="008C5A2A">
            <w:pPr>
              <w:rPr>
                <w:rFonts w:ascii="Times New Roman" w:hAnsi="Times New Roman" w:cs="Times New Roman"/>
                <w:sz w:val="28"/>
                <w:szCs w:val="28"/>
              </w:rPr>
            </w:pPr>
          </w:p>
        </w:tc>
        <w:tc>
          <w:tcPr>
            <w:tcW w:w="5954" w:type="dxa"/>
            <w:tcBorders>
              <w:top w:val="nil"/>
              <w:bottom w:val="single" w:sz="4" w:space="0" w:color="auto"/>
            </w:tcBorders>
            <w:shd w:val="clear" w:color="auto" w:fill="auto"/>
          </w:tcPr>
          <w:p w:rsidR="00067AC2" w:rsidRPr="0084765B" w:rsidRDefault="008C5A2A" w:rsidP="00067AC2">
            <w:pPr>
              <w:ind w:firstLine="317"/>
              <w:jc w:val="both"/>
              <w:rPr>
                <w:rFonts w:ascii="Times New Roman" w:hAnsi="Times New Roman" w:cs="Times New Roman"/>
                <w:sz w:val="28"/>
                <w:szCs w:val="28"/>
              </w:rPr>
            </w:pPr>
            <w:r w:rsidRPr="0084765B">
              <w:rPr>
                <w:rFonts w:ascii="Times New Roman" w:hAnsi="Times New Roman" w:cs="Times New Roman"/>
                <w:sz w:val="28"/>
                <w:szCs w:val="28"/>
              </w:rPr>
              <w:t xml:space="preserve">доля детей в возрасте 1 - 6 лет, стоящих на учете для определения в муниципальные дошкольные образовательные </w:t>
            </w:r>
            <w:r w:rsidR="001C6E12">
              <w:rPr>
                <w:rFonts w:ascii="Times New Roman" w:hAnsi="Times New Roman" w:cs="Times New Roman"/>
                <w:sz w:val="28"/>
                <w:szCs w:val="28"/>
              </w:rPr>
              <w:t>организации</w:t>
            </w:r>
            <w:r w:rsidRPr="0084765B">
              <w:rPr>
                <w:rFonts w:ascii="Times New Roman" w:hAnsi="Times New Roman" w:cs="Times New Roman"/>
                <w:sz w:val="28"/>
                <w:szCs w:val="28"/>
              </w:rPr>
              <w:t>, в общей численности детей в возрасте 1 - 6 лет, (процент)</w:t>
            </w:r>
          </w:p>
        </w:tc>
        <w:tc>
          <w:tcPr>
            <w:tcW w:w="850" w:type="dxa"/>
            <w:tcBorders>
              <w:top w:val="nil"/>
              <w:bottom w:val="single" w:sz="4" w:space="0" w:color="auto"/>
            </w:tcBorders>
            <w:shd w:val="clear" w:color="auto" w:fill="auto"/>
            <w:vAlign w:val="bottom"/>
          </w:tcPr>
          <w:p w:rsidR="008C5A2A" w:rsidRPr="0084765B" w:rsidRDefault="008C5A2A" w:rsidP="00AB0A96">
            <w:pPr>
              <w:jc w:val="right"/>
              <w:rPr>
                <w:rFonts w:ascii="Times New Roman" w:hAnsi="Times New Roman" w:cs="Times New Roman"/>
                <w:sz w:val="28"/>
                <w:szCs w:val="28"/>
              </w:rPr>
            </w:pPr>
            <w:r w:rsidRPr="0084765B">
              <w:rPr>
                <w:rFonts w:ascii="Times New Roman" w:hAnsi="Times New Roman" w:cs="Times New Roman"/>
                <w:sz w:val="28"/>
                <w:szCs w:val="28"/>
              </w:rPr>
              <w:t>0,2</w:t>
            </w:r>
          </w:p>
        </w:tc>
        <w:tc>
          <w:tcPr>
            <w:tcW w:w="992" w:type="dxa"/>
            <w:tcBorders>
              <w:top w:val="nil"/>
              <w:bottom w:val="single" w:sz="4" w:space="0" w:color="auto"/>
            </w:tcBorders>
            <w:shd w:val="clear" w:color="auto" w:fill="auto"/>
            <w:vAlign w:val="bottom"/>
          </w:tcPr>
          <w:p w:rsidR="008C5A2A" w:rsidRPr="0084765B" w:rsidRDefault="008C5A2A" w:rsidP="00AB0A96">
            <w:pPr>
              <w:pStyle w:val="a6"/>
              <w:ind w:left="-108" w:firstLine="309"/>
              <w:jc w:val="right"/>
              <w:rPr>
                <w:rFonts w:ascii="Times New Roman" w:hAnsi="Times New Roman" w:cs="Times New Roman"/>
                <w:sz w:val="28"/>
                <w:szCs w:val="28"/>
              </w:rPr>
            </w:pPr>
            <w:r w:rsidRPr="0084765B">
              <w:rPr>
                <w:rFonts w:ascii="Times New Roman" w:hAnsi="Times New Roman" w:cs="Times New Roman"/>
                <w:sz w:val="28"/>
                <w:szCs w:val="28"/>
              </w:rPr>
              <w:t>0,3</w:t>
            </w:r>
          </w:p>
        </w:tc>
      </w:tr>
      <w:tr w:rsidR="00AB0A96" w:rsidRPr="0084765B" w:rsidTr="001C5C47">
        <w:tc>
          <w:tcPr>
            <w:tcW w:w="809" w:type="dxa"/>
            <w:tcBorders>
              <w:top w:val="single" w:sz="4" w:space="0" w:color="auto"/>
              <w:bottom w:val="nil"/>
            </w:tcBorders>
          </w:tcPr>
          <w:p w:rsidR="00AB0A96" w:rsidRPr="0084765B" w:rsidRDefault="00AB0A96" w:rsidP="007F44DD">
            <w:pPr>
              <w:rPr>
                <w:sz w:val="28"/>
                <w:szCs w:val="28"/>
              </w:rPr>
            </w:pPr>
          </w:p>
        </w:tc>
        <w:tc>
          <w:tcPr>
            <w:tcW w:w="6812" w:type="dxa"/>
            <w:gridSpan w:val="17"/>
            <w:tcBorders>
              <w:top w:val="single" w:sz="4" w:space="0" w:color="auto"/>
              <w:bottom w:val="nil"/>
            </w:tcBorders>
            <w:shd w:val="clear" w:color="auto" w:fill="auto"/>
          </w:tcPr>
          <w:p w:rsidR="00AB0A96" w:rsidRPr="0084765B" w:rsidRDefault="00AB0A96">
            <w:pPr>
              <w:rPr>
                <w:sz w:val="28"/>
                <w:szCs w:val="28"/>
              </w:rPr>
            </w:pPr>
          </w:p>
        </w:tc>
        <w:tc>
          <w:tcPr>
            <w:tcW w:w="5954" w:type="dxa"/>
            <w:tcBorders>
              <w:top w:val="single" w:sz="4" w:space="0" w:color="auto"/>
              <w:bottom w:val="nil"/>
            </w:tcBorders>
            <w:shd w:val="clear" w:color="auto" w:fill="auto"/>
          </w:tcPr>
          <w:p w:rsidR="00AB0A96" w:rsidRPr="0084765B" w:rsidRDefault="00AB0A96" w:rsidP="001C6E12">
            <w:pPr>
              <w:ind w:firstLine="317"/>
              <w:jc w:val="both"/>
              <w:rPr>
                <w:sz w:val="28"/>
                <w:szCs w:val="28"/>
              </w:rPr>
            </w:pPr>
            <w:r w:rsidRPr="0084765B">
              <w:rPr>
                <w:rFonts w:ascii="Times New Roman" w:hAnsi="Times New Roman" w:cs="Times New Roman"/>
                <w:sz w:val="28"/>
                <w:szCs w:val="28"/>
              </w:rPr>
              <w:t xml:space="preserve">доля выпускников муниципальных общеобразовательных </w:t>
            </w:r>
            <w:r w:rsidR="001C6E12">
              <w:rPr>
                <w:rFonts w:ascii="Times New Roman" w:hAnsi="Times New Roman" w:cs="Times New Roman"/>
                <w:sz w:val="28"/>
                <w:szCs w:val="28"/>
              </w:rPr>
              <w:t>организаций</w:t>
            </w:r>
            <w:r w:rsidRPr="0084765B">
              <w:rPr>
                <w:rFonts w:ascii="Times New Roman" w:hAnsi="Times New Roman" w:cs="Times New Roman"/>
                <w:sz w:val="28"/>
                <w:szCs w:val="28"/>
              </w:rPr>
              <w:t>, не получивших аттестат о среднем (полном) образовании, в общей численности выпускников муниципальных</w:t>
            </w:r>
            <w:r w:rsidR="001C6E12" w:rsidRPr="0084765B">
              <w:rPr>
                <w:rFonts w:ascii="Times New Roman" w:hAnsi="Times New Roman" w:cs="Times New Roman"/>
                <w:sz w:val="28"/>
                <w:szCs w:val="28"/>
              </w:rPr>
              <w:t xml:space="preserve"> общеобр</w:t>
            </w:r>
            <w:r w:rsidR="001C6E12">
              <w:rPr>
                <w:rFonts w:ascii="Times New Roman" w:hAnsi="Times New Roman" w:cs="Times New Roman"/>
                <w:sz w:val="28"/>
                <w:szCs w:val="28"/>
              </w:rPr>
              <w:t xml:space="preserve">азовательных организаций </w:t>
            </w:r>
            <w:r w:rsidR="001C6E12" w:rsidRPr="0084765B">
              <w:rPr>
                <w:rFonts w:ascii="Times New Roman" w:hAnsi="Times New Roman" w:cs="Times New Roman"/>
                <w:sz w:val="28"/>
                <w:szCs w:val="28"/>
              </w:rPr>
              <w:t>, (процент)</w:t>
            </w:r>
          </w:p>
        </w:tc>
        <w:tc>
          <w:tcPr>
            <w:tcW w:w="850" w:type="dxa"/>
            <w:tcBorders>
              <w:top w:val="single" w:sz="4" w:space="0" w:color="auto"/>
              <w:bottom w:val="nil"/>
            </w:tcBorders>
            <w:shd w:val="clear" w:color="auto" w:fill="auto"/>
          </w:tcPr>
          <w:p w:rsidR="00AB0A96" w:rsidRPr="0084765B" w:rsidRDefault="00AB0A96" w:rsidP="002C6E92">
            <w:pPr>
              <w:jc w:val="center"/>
              <w:rPr>
                <w:sz w:val="28"/>
                <w:szCs w:val="28"/>
              </w:rPr>
            </w:pPr>
          </w:p>
        </w:tc>
        <w:tc>
          <w:tcPr>
            <w:tcW w:w="992" w:type="dxa"/>
            <w:tcBorders>
              <w:top w:val="single" w:sz="4" w:space="0" w:color="auto"/>
              <w:bottom w:val="nil"/>
            </w:tcBorders>
            <w:shd w:val="clear" w:color="auto" w:fill="auto"/>
          </w:tcPr>
          <w:p w:rsidR="00AB0A96" w:rsidRPr="0084765B" w:rsidRDefault="00AB0A96" w:rsidP="00070016">
            <w:pPr>
              <w:pStyle w:val="a6"/>
              <w:ind w:left="-108" w:firstLine="309"/>
              <w:jc w:val="center"/>
              <w:rPr>
                <w:rFonts w:ascii="Times New Roman" w:hAnsi="Times New Roman" w:cs="Times New Roman"/>
                <w:sz w:val="28"/>
                <w:szCs w:val="28"/>
              </w:rPr>
            </w:pPr>
          </w:p>
        </w:tc>
      </w:tr>
      <w:tr w:rsidR="001C6E12" w:rsidRPr="0084765B" w:rsidTr="001C5C47">
        <w:trPr>
          <w:cantSplit/>
          <w:trHeight w:val="359"/>
        </w:trPr>
        <w:tc>
          <w:tcPr>
            <w:tcW w:w="809" w:type="dxa"/>
            <w:tcBorders>
              <w:top w:val="nil"/>
              <w:bottom w:val="nil"/>
            </w:tcBorders>
          </w:tcPr>
          <w:p w:rsidR="001C6E12" w:rsidRPr="0084765B" w:rsidRDefault="001C6E12" w:rsidP="00AB0A96">
            <w:pPr>
              <w:rPr>
                <w:sz w:val="28"/>
                <w:szCs w:val="28"/>
              </w:rPr>
            </w:pPr>
          </w:p>
        </w:tc>
        <w:tc>
          <w:tcPr>
            <w:tcW w:w="2701" w:type="dxa"/>
            <w:gridSpan w:val="4"/>
            <w:tcBorders>
              <w:top w:val="nil"/>
              <w:bottom w:val="nil"/>
            </w:tcBorders>
            <w:shd w:val="clear" w:color="auto" w:fill="auto"/>
          </w:tcPr>
          <w:p w:rsidR="001C6E12" w:rsidRPr="0084765B" w:rsidRDefault="001C6E12" w:rsidP="00AB0A96">
            <w:pPr>
              <w:jc w:val="both"/>
              <w:rPr>
                <w:sz w:val="28"/>
                <w:szCs w:val="28"/>
              </w:rPr>
            </w:pPr>
          </w:p>
        </w:tc>
        <w:tc>
          <w:tcPr>
            <w:tcW w:w="2127" w:type="dxa"/>
            <w:gridSpan w:val="6"/>
            <w:tcBorders>
              <w:top w:val="nil"/>
              <w:bottom w:val="nil"/>
            </w:tcBorders>
            <w:shd w:val="clear" w:color="auto" w:fill="auto"/>
          </w:tcPr>
          <w:p w:rsidR="001C6E12" w:rsidRPr="0084765B" w:rsidRDefault="001C6E12" w:rsidP="00AB0A96">
            <w:pPr>
              <w:jc w:val="center"/>
              <w:rPr>
                <w:sz w:val="28"/>
                <w:szCs w:val="28"/>
              </w:rPr>
            </w:pPr>
          </w:p>
        </w:tc>
        <w:tc>
          <w:tcPr>
            <w:tcW w:w="1984" w:type="dxa"/>
            <w:gridSpan w:val="7"/>
            <w:tcBorders>
              <w:top w:val="nil"/>
              <w:bottom w:val="nil"/>
            </w:tcBorders>
            <w:shd w:val="clear" w:color="auto" w:fill="auto"/>
          </w:tcPr>
          <w:p w:rsidR="001C6E12" w:rsidRPr="0084765B" w:rsidRDefault="001C6E12" w:rsidP="00AB0A96">
            <w:pPr>
              <w:jc w:val="center"/>
              <w:rPr>
                <w:sz w:val="28"/>
                <w:szCs w:val="28"/>
              </w:rPr>
            </w:pPr>
          </w:p>
        </w:tc>
        <w:tc>
          <w:tcPr>
            <w:tcW w:w="5954" w:type="dxa"/>
            <w:vMerge w:val="restart"/>
            <w:tcBorders>
              <w:top w:val="nil"/>
            </w:tcBorders>
            <w:shd w:val="clear" w:color="auto" w:fill="auto"/>
          </w:tcPr>
          <w:p w:rsidR="001C6E12" w:rsidRPr="0084765B" w:rsidRDefault="001C6E12" w:rsidP="001C6E12">
            <w:pPr>
              <w:ind w:firstLine="175"/>
              <w:jc w:val="both"/>
              <w:rPr>
                <w:rFonts w:ascii="Times New Roman" w:hAnsi="Times New Roman" w:cs="Times New Roman"/>
                <w:sz w:val="28"/>
                <w:szCs w:val="28"/>
              </w:rPr>
            </w:pPr>
            <w:r w:rsidRPr="0084765B">
              <w:rPr>
                <w:rFonts w:ascii="Times New Roman" w:hAnsi="Times New Roman" w:cs="Times New Roman"/>
                <w:sz w:val="28"/>
                <w:szCs w:val="28"/>
              </w:rPr>
              <w:t>доля обучающихся образовательных организаций, занимающихся во вторую смену, (процент)</w:t>
            </w:r>
          </w:p>
        </w:tc>
        <w:tc>
          <w:tcPr>
            <w:tcW w:w="850" w:type="dxa"/>
            <w:tcBorders>
              <w:top w:val="nil"/>
              <w:bottom w:val="nil"/>
            </w:tcBorders>
            <w:shd w:val="clear" w:color="auto" w:fill="auto"/>
            <w:vAlign w:val="bottom"/>
          </w:tcPr>
          <w:p w:rsidR="001C6E12" w:rsidRPr="0084765B" w:rsidRDefault="001C6E12" w:rsidP="00AB0A96">
            <w:pPr>
              <w:jc w:val="right"/>
              <w:rPr>
                <w:rFonts w:ascii="Times New Roman" w:hAnsi="Times New Roman" w:cs="Times New Roman"/>
                <w:sz w:val="28"/>
                <w:szCs w:val="28"/>
              </w:rPr>
            </w:pPr>
            <w:r w:rsidRPr="0084765B">
              <w:rPr>
                <w:rFonts w:ascii="Times New Roman" w:hAnsi="Times New Roman" w:cs="Times New Roman"/>
                <w:sz w:val="28"/>
                <w:szCs w:val="28"/>
              </w:rPr>
              <w:t>0,0</w:t>
            </w:r>
          </w:p>
        </w:tc>
        <w:tc>
          <w:tcPr>
            <w:tcW w:w="992" w:type="dxa"/>
            <w:tcBorders>
              <w:top w:val="nil"/>
              <w:bottom w:val="nil"/>
            </w:tcBorders>
            <w:shd w:val="clear" w:color="auto" w:fill="auto"/>
            <w:vAlign w:val="bottom"/>
          </w:tcPr>
          <w:p w:rsidR="001C6E12" w:rsidRPr="0084765B" w:rsidRDefault="001C6E12" w:rsidP="00AB0A96">
            <w:pPr>
              <w:pStyle w:val="a6"/>
              <w:ind w:firstLine="34"/>
              <w:jc w:val="right"/>
              <w:rPr>
                <w:rFonts w:ascii="Times New Roman" w:hAnsi="Times New Roman" w:cs="Times New Roman"/>
                <w:sz w:val="28"/>
                <w:szCs w:val="28"/>
              </w:rPr>
            </w:pPr>
            <w:r w:rsidRPr="0084765B">
              <w:rPr>
                <w:rFonts w:ascii="Times New Roman" w:hAnsi="Times New Roman" w:cs="Times New Roman"/>
                <w:sz w:val="28"/>
                <w:szCs w:val="28"/>
              </w:rPr>
              <w:t>0,0</w:t>
            </w:r>
          </w:p>
        </w:tc>
      </w:tr>
      <w:tr w:rsidR="001C6E12" w:rsidRPr="0084765B" w:rsidTr="001C5C47">
        <w:trPr>
          <w:cantSplit/>
          <w:trHeight w:val="188"/>
        </w:trPr>
        <w:tc>
          <w:tcPr>
            <w:tcW w:w="809" w:type="dxa"/>
            <w:tcBorders>
              <w:top w:val="nil"/>
            </w:tcBorders>
          </w:tcPr>
          <w:p w:rsidR="001C6E12" w:rsidRPr="0084765B" w:rsidRDefault="001C6E12" w:rsidP="00AB0A96">
            <w:pPr>
              <w:rPr>
                <w:sz w:val="28"/>
                <w:szCs w:val="28"/>
              </w:rPr>
            </w:pPr>
          </w:p>
        </w:tc>
        <w:tc>
          <w:tcPr>
            <w:tcW w:w="2701" w:type="dxa"/>
            <w:gridSpan w:val="4"/>
            <w:tcBorders>
              <w:top w:val="nil"/>
            </w:tcBorders>
            <w:shd w:val="clear" w:color="auto" w:fill="auto"/>
          </w:tcPr>
          <w:p w:rsidR="001C6E12" w:rsidRPr="0084765B" w:rsidRDefault="001C6E12" w:rsidP="00AB0A96">
            <w:pPr>
              <w:jc w:val="both"/>
              <w:rPr>
                <w:sz w:val="28"/>
                <w:szCs w:val="28"/>
              </w:rPr>
            </w:pPr>
          </w:p>
        </w:tc>
        <w:tc>
          <w:tcPr>
            <w:tcW w:w="2127" w:type="dxa"/>
            <w:gridSpan w:val="6"/>
            <w:tcBorders>
              <w:top w:val="nil"/>
            </w:tcBorders>
            <w:shd w:val="clear" w:color="auto" w:fill="auto"/>
          </w:tcPr>
          <w:p w:rsidR="001C6E12" w:rsidRPr="0084765B" w:rsidRDefault="001C6E12" w:rsidP="00AB0A96">
            <w:pPr>
              <w:jc w:val="center"/>
              <w:rPr>
                <w:sz w:val="28"/>
                <w:szCs w:val="28"/>
              </w:rPr>
            </w:pPr>
          </w:p>
        </w:tc>
        <w:tc>
          <w:tcPr>
            <w:tcW w:w="1984" w:type="dxa"/>
            <w:gridSpan w:val="7"/>
            <w:tcBorders>
              <w:top w:val="nil"/>
            </w:tcBorders>
            <w:shd w:val="clear" w:color="auto" w:fill="auto"/>
          </w:tcPr>
          <w:p w:rsidR="001C6E12" w:rsidRPr="0084765B" w:rsidRDefault="001C6E12" w:rsidP="00AB0A96">
            <w:pPr>
              <w:jc w:val="center"/>
              <w:rPr>
                <w:sz w:val="28"/>
                <w:szCs w:val="28"/>
              </w:rPr>
            </w:pPr>
          </w:p>
        </w:tc>
        <w:tc>
          <w:tcPr>
            <w:tcW w:w="5954" w:type="dxa"/>
            <w:vMerge/>
            <w:shd w:val="clear" w:color="auto" w:fill="auto"/>
          </w:tcPr>
          <w:p w:rsidR="001C6E12" w:rsidRPr="0084765B" w:rsidRDefault="001C6E12" w:rsidP="00AB0A96">
            <w:pPr>
              <w:jc w:val="both"/>
              <w:rPr>
                <w:rFonts w:ascii="Times New Roman" w:hAnsi="Times New Roman" w:cs="Times New Roman"/>
                <w:sz w:val="28"/>
                <w:szCs w:val="28"/>
              </w:rPr>
            </w:pPr>
          </w:p>
        </w:tc>
        <w:tc>
          <w:tcPr>
            <w:tcW w:w="850" w:type="dxa"/>
            <w:tcBorders>
              <w:top w:val="nil"/>
            </w:tcBorders>
            <w:shd w:val="clear" w:color="auto" w:fill="auto"/>
            <w:vAlign w:val="bottom"/>
          </w:tcPr>
          <w:p w:rsidR="001C6E12" w:rsidRPr="0084765B" w:rsidRDefault="001C6E12" w:rsidP="00AB0A96">
            <w:pPr>
              <w:jc w:val="right"/>
              <w:rPr>
                <w:rFonts w:ascii="Times New Roman" w:hAnsi="Times New Roman" w:cs="Times New Roman"/>
                <w:sz w:val="28"/>
                <w:szCs w:val="28"/>
              </w:rPr>
            </w:pPr>
            <w:r w:rsidRPr="0084765B">
              <w:rPr>
                <w:rFonts w:ascii="Times New Roman" w:hAnsi="Times New Roman" w:cs="Times New Roman"/>
                <w:sz w:val="28"/>
                <w:szCs w:val="28"/>
              </w:rPr>
              <w:t>3,4</w:t>
            </w:r>
          </w:p>
        </w:tc>
        <w:tc>
          <w:tcPr>
            <w:tcW w:w="992" w:type="dxa"/>
            <w:tcBorders>
              <w:top w:val="nil"/>
            </w:tcBorders>
            <w:shd w:val="clear" w:color="auto" w:fill="auto"/>
            <w:vAlign w:val="bottom"/>
          </w:tcPr>
          <w:p w:rsidR="001C6E12" w:rsidRPr="0084765B" w:rsidRDefault="001C6E12" w:rsidP="00AB0A96">
            <w:pPr>
              <w:ind w:firstLine="34"/>
              <w:jc w:val="right"/>
              <w:rPr>
                <w:rFonts w:ascii="Times New Roman" w:hAnsi="Times New Roman" w:cs="Times New Roman"/>
                <w:sz w:val="28"/>
                <w:szCs w:val="28"/>
              </w:rPr>
            </w:pPr>
            <w:r w:rsidRPr="0084765B">
              <w:rPr>
                <w:rFonts w:ascii="Times New Roman" w:hAnsi="Times New Roman" w:cs="Times New Roman"/>
                <w:sz w:val="28"/>
                <w:szCs w:val="28"/>
              </w:rPr>
              <w:t>2,7</w:t>
            </w:r>
          </w:p>
        </w:tc>
      </w:tr>
      <w:tr w:rsidR="00AB0A96" w:rsidRPr="0084765B" w:rsidTr="001C5C47">
        <w:trPr>
          <w:cantSplit/>
          <w:trHeight w:val="1134"/>
        </w:trPr>
        <w:tc>
          <w:tcPr>
            <w:tcW w:w="809" w:type="dxa"/>
          </w:tcPr>
          <w:p w:rsidR="00AB0A96" w:rsidRPr="0084765B" w:rsidRDefault="00AB0A96" w:rsidP="00AB0A96">
            <w:pPr>
              <w:rPr>
                <w:rFonts w:ascii="Times New Roman" w:hAnsi="Times New Roman" w:cs="Times New Roman"/>
                <w:sz w:val="28"/>
                <w:szCs w:val="28"/>
              </w:rPr>
            </w:pPr>
            <w:r w:rsidRPr="0084765B">
              <w:rPr>
                <w:rFonts w:ascii="Times New Roman" w:hAnsi="Times New Roman" w:cs="Times New Roman"/>
                <w:sz w:val="28"/>
                <w:szCs w:val="28"/>
              </w:rPr>
              <w:t>1.1.1</w:t>
            </w:r>
          </w:p>
        </w:tc>
        <w:tc>
          <w:tcPr>
            <w:tcW w:w="2701" w:type="dxa"/>
            <w:gridSpan w:val="4"/>
            <w:shd w:val="clear" w:color="auto" w:fill="auto"/>
          </w:tcPr>
          <w:p w:rsidR="008A6434" w:rsidRDefault="00AB0A96" w:rsidP="00AB0A96">
            <w:pPr>
              <w:jc w:val="both"/>
              <w:rPr>
                <w:rFonts w:ascii="Times New Roman" w:hAnsi="Times New Roman" w:cs="Times New Roman"/>
                <w:sz w:val="28"/>
                <w:szCs w:val="28"/>
              </w:rPr>
            </w:pPr>
            <w:r w:rsidRPr="0084765B">
              <w:rPr>
                <w:rFonts w:ascii="Times New Roman" w:hAnsi="Times New Roman" w:cs="Times New Roman"/>
                <w:sz w:val="28"/>
                <w:szCs w:val="28"/>
              </w:rPr>
              <w:t>Модернизация суще</w:t>
            </w:r>
          </w:p>
          <w:p w:rsidR="008A6434" w:rsidRDefault="00AB0A96" w:rsidP="00AB0A96">
            <w:pPr>
              <w:jc w:val="both"/>
              <w:rPr>
                <w:rFonts w:ascii="Times New Roman" w:hAnsi="Times New Roman" w:cs="Times New Roman"/>
                <w:sz w:val="28"/>
                <w:szCs w:val="28"/>
              </w:rPr>
            </w:pPr>
            <w:r w:rsidRPr="0084765B">
              <w:rPr>
                <w:rFonts w:ascii="Times New Roman" w:hAnsi="Times New Roman" w:cs="Times New Roman"/>
                <w:sz w:val="28"/>
                <w:szCs w:val="28"/>
              </w:rPr>
              <w:t>ствующей инфра</w:t>
            </w:r>
            <w:r w:rsidR="008A6434">
              <w:rPr>
                <w:rFonts w:ascii="Times New Roman" w:hAnsi="Times New Roman" w:cs="Times New Roman"/>
                <w:sz w:val="28"/>
                <w:szCs w:val="28"/>
              </w:rPr>
              <w:t>ст</w:t>
            </w:r>
          </w:p>
          <w:p w:rsidR="008A6434" w:rsidRDefault="00AB0A96" w:rsidP="008A6434">
            <w:pPr>
              <w:ind w:right="-108"/>
              <w:jc w:val="both"/>
              <w:rPr>
                <w:rFonts w:ascii="Times New Roman" w:hAnsi="Times New Roman" w:cs="Times New Roman"/>
                <w:sz w:val="28"/>
                <w:szCs w:val="28"/>
              </w:rPr>
            </w:pPr>
            <w:r w:rsidRPr="0084765B">
              <w:rPr>
                <w:rFonts w:ascii="Times New Roman" w:hAnsi="Times New Roman" w:cs="Times New Roman"/>
                <w:sz w:val="28"/>
                <w:szCs w:val="28"/>
              </w:rPr>
              <w:t>руктуры школ (капи</w:t>
            </w:r>
          </w:p>
          <w:p w:rsidR="008A6434" w:rsidRDefault="00AB0A96" w:rsidP="008A6434">
            <w:pPr>
              <w:ind w:right="-108"/>
              <w:jc w:val="both"/>
              <w:rPr>
                <w:rFonts w:ascii="Times New Roman" w:hAnsi="Times New Roman" w:cs="Times New Roman"/>
                <w:sz w:val="28"/>
                <w:szCs w:val="28"/>
              </w:rPr>
            </w:pPr>
            <w:r w:rsidRPr="0084765B">
              <w:rPr>
                <w:rFonts w:ascii="Times New Roman" w:hAnsi="Times New Roman" w:cs="Times New Roman"/>
                <w:sz w:val="28"/>
                <w:szCs w:val="28"/>
              </w:rPr>
              <w:t>тальный ре</w:t>
            </w:r>
            <w:r w:rsidR="008A6434">
              <w:rPr>
                <w:rFonts w:ascii="Times New Roman" w:hAnsi="Times New Roman" w:cs="Times New Roman"/>
                <w:sz w:val="28"/>
                <w:szCs w:val="28"/>
              </w:rPr>
              <w:t>монт, ре</w:t>
            </w:r>
          </w:p>
          <w:p w:rsidR="008A6434" w:rsidRDefault="00AB0A96" w:rsidP="00AB0A96">
            <w:pPr>
              <w:jc w:val="both"/>
              <w:rPr>
                <w:rFonts w:ascii="Times New Roman" w:hAnsi="Times New Roman" w:cs="Times New Roman"/>
                <w:sz w:val="28"/>
                <w:szCs w:val="28"/>
              </w:rPr>
            </w:pPr>
            <w:r w:rsidRPr="0084765B">
              <w:rPr>
                <w:rFonts w:ascii="Times New Roman" w:hAnsi="Times New Roman" w:cs="Times New Roman"/>
                <w:sz w:val="28"/>
                <w:szCs w:val="28"/>
              </w:rPr>
              <w:t>конструкция, прист</w:t>
            </w:r>
          </w:p>
          <w:p w:rsidR="00AB0A96" w:rsidRPr="0084765B" w:rsidRDefault="00AB0A96" w:rsidP="00AB0A96">
            <w:pPr>
              <w:jc w:val="both"/>
              <w:rPr>
                <w:rFonts w:ascii="Times New Roman" w:hAnsi="Times New Roman" w:cs="Times New Roman"/>
                <w:sz w:val="28"/>
                <w:szCs w:val="28"/>
              </w:rPr>
            </w:pPr>
            <w:r w:rsidRPr="0084765B">
              <w:rPr>
                <w:rFonts w:ascii="Times New Roman" w:hAnsi="Times New Roman" w:cs="Times New Roman"/>
                <w:sz w:val="28"/>
                <w:szCs w:val="28"/>
              </w:rPr>
              <w:t>ройка к зданиям школ)</w:t>
            </w:r>
          </w:p>
        </w:tc>
        <w:tc>
          <w:tcPr>
            <w:tcW w:w="2127" w:type="dxa"/>
            <w:gridSpan w:val="6"/>
            <w:shd w:val="clear" w:color="auto" w:fill="auto"/>
          </w:tcPr>
          <w:p w:rsidR="00AB0A96" w:rsidRPr="0084765B" w:rsidRDefault="00AB0A96" w:rsidP="00AB0A96">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образования и молодежной политики»</w:t>
            </w:r>
          </w:p>
        </w:tc>
        <w:tc>
          <w:tcPr>
            <w:tcW w:w="1984" w:type="dxa"/>
            <w:gridSpan w:val="7"/>
            <w:shd w:val="clear" w:color="auto" w:fill="auto"/>
          </w:tcPr>
          <w:p w:rsidR="00AB0A96" w:rsidRPr="0084765B" w:rsidRDefault="00AB0A96" w:rsidP="001C6E12">
            <w:pPr>
              <w:jc w:val="center"/>
              <w:rPr>
                <w:rFonts w:ascii="Times New Roman" w:hAnsi="Times New Roman" w:cs="Times New Roman"/>
                <w:sz w:val="28"/>
                <w:szCs w:val="28"/>
              </w:rPr>
            </w:pPr>
            <w:r w:rsidRPr="0084765B">
              <w:rPr>
                <w:rFonts w:ascii="Times New Roman" w:hAnsi="Times New Roman" w:cs="Times New Roman"/>
                <w:sz w:val="28"/>
                <w:szCs w:val="28"/>
              </w:rPr>
              <w:t xml:space="preserve">управление образования </w:t>
            </w:r>
          </w:p>
        </w:tc>
        <w:tc>
          <w:tcPr>
            <w:tcW w:w="5954" w:type="dxa"/>
            <w:shd w:val="clear" w:color="auto" w:fill="auto"/>
          </w:tcPr>
          <w:p w:rsidR="00AB0A96" w:rsidRPr="0084765B" w:rsidRDefault="00AB0A96" w:rsidP="001C6E12">
            <w:pPr>
              <w:jc w:val="both"/>
              <w:rPr>
                <w:rFonts w:ascii="Times New Roman" w:hAnsi="Times New Roman" w:cs="Times New Roman"/>
                <w:sz w:val="28"/>
                <w:szCs w:val="28"/>
              </w:rPr>
            </w:pPr>
            <w:r w:rsidRPr="0084765B">
              <w:rPr>
                <w:rFonts w:ascii="Times New Roman" w:hAnsi="Times New Roman" w:cs="Times New Roman"/>
                <w:sz w:val="28"/>
                <w:szCs w:val="28"/>
              </w:rPr>
              <w:t xml:space="preserve">доля муниципальных общеобразовательных </w:t>
            </w:r>
            <w:r w:rsidR="001C6E12">
              <w:rPr>
                <w:rFonts w:ascii="Times New Roman" w:hAnsi="Times New Roman" w:cs="Times New Roman"/>
                <w:sz w:val="28"/>
                <w:szCs w:val="28"/>
              </w:rPr>
              <w:t>организаций</w:t>
            </w:r>
            <w:r w:rsidRPr="0084765B">
              <w:rPr>
                <w:rFonts w:ascii="Times New Roman" w:hAnsi="Times New Roman" w:cs="Times New Roman"/>
                <w:sz w:val="28"/>
                <w:szCs w:val="28"/>
              </w:rPr>
              <w:t xml:space="preserve">, здания которых находятся в аварийном состоянии или требуют капитального ремонта, в общем числе муниципальных общеобразовательных </w:t>
            </w:r>
            <w:r w:rsidR="001C6E12">
              <w:rPr>
                <w:rFonts w:ascii="Times New Roman" w:hAnsi="Times New Roman" w:cs="Times New Roman"/>
                <w:sz w:val="28"/>
                <w:szCs w:val="28"/>
              </w:rPr>
              <w:t>организаций</w:t>
            </w:r>
            <w:r w:rsidRPr="0084765B">
              <w:rPr>
                <w:rFonts w:ascii="Times New Roman" w:hAnsi="Times New Roman" w:cs="Times New Roman"/>
                <w:sz w:val="28"/>
                <w:szCs w:val="28"/>
              </w:rPr>
              <w:t>, (процент)</w:t>
            </w:r>
          </w:p>
        </w:tc>
        <w:tc>
          <w:tcPr>
            <w:tcW w:w="850" w:type="dxa"/>
            <w:shd w:val="clear" w:color="auto" w:fill="auto"/>
            <w:vAlign w:val="bottom"/>
          </w:tcPr>
          <w:p w:rsidR="00AB0A96" w:rsidRPr="0084765B" w:rsidRDefault="00AB0A96" w:rsidP="00AB0A96">
            <w:pPr>
              <w:jc w:val="right"/>
              <w:rPr>
                <w:rFonts w:ascii="Times New Roman" w:hAnsi="Times New Roman" w:cs="Times New Roman"/>
                <w:sz w:val="28"/>
                <w:szCs w:val="28"/>
              </w:rPr>
            </w:pPr>
            <w:r w:rsidRPr="0084765B">
              <w:rPr>
                <w:rFonts w:ascii="Times New Roman" w:hAnsi="Times New Roman" w:cs="Times New Roman"/>
                <w:sz w:val="28"/>
                <w:szCs w:val="28"/>
              </w:rPr>
              <w:t>6,3</w:t>
            </w:r>
          </w:p>
        </w:tc>
        <w:tc>
          <w:tcPr>
            <w:tcW w:w="992" w:type="dxa"/>
            <w:shd w:val="clear" w:color="auto" w:fill="auto"/>
            <w:vAlign w:val="bottom"/>
          </w:tcPr>
          <w:p w:rsidR="00AB0A96" w:rsidRPr="0084765B" w:rsidRDefault="00AB0A96" w:rsidP="00AB0A96">
            <w:pPr>
              <w:ind w:left="-108" w:firstLine="34"/>
              <w:jc w:val="right"/>
              <w:rPr>
                <w:rFonts w:ascii="Times New Roman" w:hAnsi="Times New Roman" w:cs="Times New Roman"/>
                <w:sz w:val="28"/>
                <w:szCs w:val="28"/>
              </w:rPr>
            </w:pPr>
            <w:r w:rsidRPr="0084765B">
              <w:rPr>
                <w:rFonts w:ascii="Times New Roman" w:hAnsi="Times New Roman" w:cs="Times New Roman"/>
                <w:sz w:val="28"/>
                <w:szCs w:val="28"/>
              </w:rPr>
              <w:t>100,0</w:t>
            </w:r>
          </w:p>
        </w:tc>
      </w:tr>
      <w:tr w:rsidR="00AB0A96" w:rsidRPr="0084765B" w:rsidTr="001C5C47">
        <w:trPr>
          <w:cantSplit/>
          <w:trHeight w:val="1134"/>
        </w:trPr>
        <w:tc>
          <w:tcPr>
            <w:tcW w:w="809" w:type="dxa"/>
          </w:tcPr>
          <w:p w:rsidR="00AB0A96" w:rsidRPr="0084765B" w:rsidRDefault="00AB0A96" w:rsidP="00AB0A96">
            <w:pPr>
              <w:rPr>
                <w:rFonts w:ascii="Times New Roman" w:hAnsi="Times New Roman" w:cs="Times New Roman"/>
                <w:sz w:val="28"/>
                <w:szCs w:val="28"/>
              </w:rPr>
            </w:pPr>
            <w:r w:rsidRPr="0084765B">
              <w:rPr>
                <w:rFonts w:ascii="Times New Roman" w:hAnsi="Times New Roman" w:cs="Times New Roman"/>
                <w:sz w:val="28"/>
                <w:szCs w:val="28"/>
              </w:rPr>
              <w:t>1.1.2</w:t>
            </w:r>
          </w:p>
        </w:tc>
        <w:tc>
          <w:tcPr>
            <w:tcW w:w="2701" w:type="dxa"/>
            <w:gridSpan w:val="4"/>
            <w:shd w:val="clear" w:color="auto" w:fill="auto"/>
          </w:tcPr>
          <w:p w:rsidR="008A6434" w:rsidRDefault="00AB0A96" w:rsidP="008A6434">
            <w:pPr>
              <w:ind w:right="-108"/>
              <w:jc w:val="both"/>
              <w:rPr>
                <w:rFonts w:ascii="Times New Roman" w:hAnsi="Times New Roman" w:cs="Times New Roman"/>
                <w:sz w:val="28"/>
                <w:szCs w:val="28"/>
              </w:rPr>
            </w:pPr>
            <w:r w:rsidRPr="0084765B">
              <w:rPr>
                <w:rFonts w:ascii="Times New Roman" w:hAnsi="Times New Roman" w:cs="Times New Roman"/>
                <w:sz w:val="28"/>
                <w:szCs w:val="28"/>
              </w:rPr>
              <w:t>Капитальный ре</w:t>
            </w:r>
            <w:r w:rsidR="008A6434">
              <w:rPr>
                <w:rFonts w:ascii="Times New Roman" w:hAnsi="Times New Roman" w:cs="Times New Roman"/>
                <w:sz w:val="28"/>
                <w:szCs w:val="28"/>
              </w:rPr>
              <w:t>монт</w:t>
            </w:r>
          </w:p>
          <w:p w:rsidR="00AB0A96" w:rsidRPr="0084765B" w:rsidRDefault="00AB0A96" w:rsidP="00AB0A96">
            <w:pPr>
              <w:jc w:val="both"/>
              <w:rPr>
                <w:rFonts w:ascii="Times New Roman" w:hAnsi="Times New Roman" w:cs="Times New Roman"/>
                <w:sz w:val="28"/>
                <w:szCs w:val="28"/>
              </w:rPr>
            </w:pPr>
            <w:r w:rsidRPr="0084765B">
              <w:rPr>
                <w:rFonts w:ascii="Times New Roman" w:hAnsi="Times New Roman" w:cs="Times New Roman"/>
                <w:sz w:val="28"/>
                <w:szCs w:val="28"/>
              </w:rPr>
              <w:t>спортивных залов</w:t>
            </w:r>
            <w:r w:rsidR="00DF3390">
              <w:rPr>
                <w:rFonts w:ascii="Times New Roman" w:hAnsi="Times New Roman" w:cs="Times New Roman"/>
                <w:sz w:val="28"/>
                <w:szCs w:val="28"/>
              </w:rPr>
              <w:t xml:space="preserve"> в образовательных организациях</w:t>
            </w:r>
          </w:p>
        </w:tc>
        <w:tc>
          <w:tcPr>
            <w:tcW w:w="2127" w:type="dxa"/>
            <w:gridSpan w:val="6"/>
            <w:shd w:val="clear" w:color="auto" w:fill="auto"/>
          </w:tcPr>
          <w:p w:rsidR="00AB0A96" w:rsidRPr="0084765B" w:rsidRDefault="00AB0A96" w:rsidP="00AB0A96">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образования и молодежной политики»</w:t>
            </w:r>
          </w:p>
        </w:tc>
        <w:tc>
          <w:tcPr>
            <w:tcW w:w="1984" w:type="dxa"/>
            <w:gridSpan w:val="7"/>
            <w:shd w:val="clear" w:color="auto" w:fill="auto"/>
          </w:tcPr>
          <w:p w:rsidR="00AB0A96" w:rsidRPr="0084765B" w:rsidRDefault="00AB0A96" w:rsidP="001C6E12">
            <w:pPr>
              <w:jc w:val="center"/>
              <w:rPr>
                <w:rFonts w:ascii="Times New Roman" w:hAnsi="Times New Roman" w:cs="Times New Roman"/>
                <w:sz w:val="28"/>
                <w:szCs w:val="28"/>
              </w:rPr>
            </w:pPr>
            <w:r w:rsidRPr="0084765B">
              <w:rPr>
                <w:rFonts w:ascii="Times New Roman" w:hAnsi="Times New Roman" w:cs="Times New Roman"/>
                <w:sz w:val="28"/>
                <w:szCs w:val="28"/>
              </w:rPr>
              <w:t xml:space="preserve">управление образования </w:t>
            </w:r>
          </w:p>
        </w:tc>
        <w:tc>
          <w:tcPr>
            <w:tcW w:w="5954" w:type="dxa"/>
            <w:shd w:val="clear" w:color="auto" w:fill="auto"/>
          </w:tcPr>
          <w:p w:rsidR="00AB0A96" w:rsidRPr="0084765B" w:rsidRDefault="00AB0A96" w:rsidP="001C6E12">
            <w:pPr>
              <w:jc w:val="both"/>
              <w:rPr>
                <w:rFonts w:ascii="Times New Roman" w:hAnsi="Times New Roman" w:cs="Times New Roman"/>
                <w:sz w:val="28"/>
                <w:szCs w:val="28"/>
              </w:rPr>
            </w:pPr>
            <w:r w:rsidRPr="0084765B">
              <w:rPr>
                <w:rFonts w:ascii="Times New Roman" w:hAnsi="Times New Roman" w:cs="Times New Roman"/>
                <w:sz w:val="28"/>
                <w:szCs w:val="28"/>
              </w:rPr>
              <w:t xml:space="preserve">доля муниципальных общеобразовательных </w:t>
            </w:r>
            <w:r w:rsidR="001C6E12">
              <w:rPr>
                <w:rFonts w:ascii="Times New Roman" w:hAnsi="Times New Roman" w:cs="Times New Roman"/>
                <w:sz w:val="28"/>
                <w:szCs w:val="28"/>
              </w:rPr>
              <w:t>организаций</w:t>
            </w:r>
            <w:r w:rsidRPr="0084765B">
              <w:rPr>
                <w:rFonts w:ascii="Times New Roman" w:hAnsi="Times New Roman" w:cs="Times New Roman"/>
                <w:sz w:val="28"/>
                <w:szCs w:val="28"/>
              </w:rPr>
              <w:t xml:space="preserve">, соответствующих современным требованиям обучения, в общем количестве муниципальных общеобразовательных </w:t>
            </w:r>
            <w:r w:rsidR="001C6E12">
              <w:rPr>
                <w:rFonts w:ascii="Times New Roman" w:hAnsi="Times New Roman" w:cs="Times New Roman"/>
                <w:sz w:val="28"/>
                <w:szCs w:val="28"/>
              </w:rPr>
              <w:t>организаций</w:t>
            </w:r>
            <w:r w:rsidRPr="0084765B">
              <w:rPr>
                <w:rFonts w:ascii="Times New Roman" w:hAnsi="Times New Roman" w:cs="Times New Roman"/>
                <w:sz w:val="28"/>
                <w:szCs w:val="28"/>
              </w:rPr>
              <w:t>, (процент)</w:t>
            </w:r>
          </w:p>
        </w:tc>
        <w:tc>
          <w:tcPr>
            <w:tcW w:w="850" w:type="dxa"/>
            <w:shd w:val="clear" w:color="auto" w:fill="auto"/>
            <w:vAlign w:val="bottom"/>
          </w:tcPr>
          <w:p w:rsidR="00AB0A96" w:rsidRPr="0084765B" w:rsidRDefault="00AB0A96" w:rsidP="00DF3390">
            <w:pPr>
              <w:jc w:val="right"/>
              <w:rPr>
                <w:rFonts w:ascii="Times New Roman" w:hAnsi="Times New Roman" w:cs="Times New Roman"/>
                <w:sz w:val="28"/>
                <w:szCs w:val="28"/>
              </w:rPr>
            </w:pPr>
            <w:r w:rsidRPr="0084765B">
              <w:rPr>
                <w:rFonts w:ascii="Times New Roman" w:hAnsi="Times New Roman" w:cs="Times New Roman"/>
                <w:sz w:val="28"/>
                <w:szCs w:val="28"/>
              </w:rPr>
              <w:t>90,0</w:t>
            </w:r>
          </w:p>
        </w:tc>
        <w:tc>
          <w:tcPr>
            <w:tcW w:w="992" w:type="dxa"/>
            <w:shd w:val="clear" w:color="auto" w:fill="auto"/>
            <w:vAlign w:val="bottom"/>
          </w:tcPr>
          <w:p w:rsidR="00AB0A96" w:rsidRPr="0084765B" w:rsidRDefault="00AB0A96" w:rsidP="00DF3390">
            <w:pPr>
              <w:tabs>
                <w:tab w:val="left" w:pos="284"/>
              </w:tabs>
              <w:ind w:left="-108" w:firstLine="176"/>
              <w:jc w:val="right"/>
              <w:rPr>
                <w:rFonts w:ascii="Times New Roman" w:hAnsi="Times New Roman" w:cs="Times New Roman"/>
                <w:sz w:val="28"/>
                <w:szCs w:val="28"/>
              </w:rPr>
            </w:pPr>
            <w:r w:rsidRPr="0084765B">
              <w:rPr>
                <w:rFonts w:ascii="Times New Roman" w:hAnsi="Times New Roman" w:cs="Times New Roman"/>
                <w:sz w:val="28"/>
                <w:szCs w:val="28"/>
              </w:rPr>
              <w:t>89,8</w:t>
            </w:r>
          </w:p>
        </w:tc>
      </w:tr>
      <w:tr w:rsidR="000A4996" w:rsidRPr="0084765B" w:rsidTr="001C5C47">
        <w:trPr>
          <w:cantSplit/>
          <w:trHeight w:val="217"/>
        </w:trPr>
        <w:tc>
          <w:tcPr>
            <w:tcW w:w="809" w:type="dxa"/>
          </w:tcPr>
          <w:p w:rsidR="000A4996" w:rsidRPr="0084765B" w:rsidRDefault="000A4996" w:rsidP="000A4996">
            <w:pPr>
              <w:rPr>
                <w:sz w:val="28"/>
                <w:szCs w:val="28"/>
              </w:rPr>
            </w:pPr>
            <w:r w:rsidRPr="0084765B">
              <w:rPr>
                <w:rFonts w:ascii="Times New Roman" w:hAnsi="Times New Roman" w:cs="Times New Roman"/>
                <w:sz w:val="28"/>
                <w:szCs w:val="28"/>
              </w:rPr>
              <w:t>1.1.3</w:t>
            </w:r>
          </w:p>
        </w:tc>
        <w:tc>
          <w:tcPr>
            <w:tcW w:w="2701" w:type="dxa"/>
            <w:gridSpan w:val="4"/>
            <w:shd w:val="clear" w:color="auto" w:fill="auto"/>
          </w:tcPr>
          <w:p w:rsidR="000A4996"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Создание на базе общеобразователь</w:t>
            </w:r>
          </w:p>
          <w:p w:rsidR="000A4996" w:rsidRPr="0084765B" w:rsidRDefault="000A4996" w:rsidP="000A4996">
            <w:pPr>
              <w:jc w:val="both"/>
              <w:rPr>
                <w:sz w:val="28"/>
                <w:szCs w:val="28"/>
              </w:rPr>
            </w:pPr>
            <w:r w:rsidRPr="0084765B">
              <w:rPr>
                <w:rFonts w:ascii="Times New Roman" w:hAnsi="Times New Roman" w:cs="Times New Roman"/>
                <w:sz w:val="28"/>
                <w:szCs w:val="28"/>
              </w:rPr>
              <w:t>ных организаций городского округа Центров цифрового</w:t>
            </w:r>
          </w:p>
        </w:tc>
        <w:tc>
          <w:tcPr>
            <w:tcW w:w="2127" w:type="dxa"/>
            <w:gridSpan w:val="6"/>
            <w:shd w:val="clear" w:color="auto" w:fill="auto"/>
          </w:tcPr>
          <w:p w:rsidR="000A4996" w:rsidRPr="0084765B" w:rsidRDefault="000A4996" w:rsidP="000A4996">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образования и молодежной политики»</w:t>
            </w:r>
          </w:p>
        </w:tc>
        <w:tc>
          <w:tcPr>
            <w:tcW w:w="1984" w:type="dxa"/>
            <w:gridSpan w:val="7"/>
            <w:shd w:val="clear" w:color="auto" w:fill="auto"/>
          </w:tcPr>
          <w:p w:rsidR="000A4996" w:rsidRPr="0084765B" w:rsidRDefault="000A4996" w:rsidP="000A4996">
            <w:pPr>
              <w:rPr>
                <w:rFonts w:ascii="Times New Roman" w:hAnsi="Times New Roman" w:cs="Times New Roman"/>
                <w:sz w:val="28"/>
                <w:szCs w:val="28"/>
              </w:rPr>
            </w:pPr>
            <w:r w:rsidRPr="0084765B">
              <w:rPr>
                <w:rFonts w:ascii="Times New Roman" w:hAnsi="Times New Roman" w:cs="Times New Roman"/>
                <w:sz w:val="28"/>
                <w:szCs w:val="28"/>
              </w:rPr>
              <w:t xml:space="preserve">управление образования </w:t>
            </w:r>
          </w:p>
        </w:tc>
        <w:tc>
          <w:tcPr>
            <w:tcW w:w="5954" w:type="dxa"/>
            <w:shd w:val="clear" w:color="auto" w:fill="auto"/>
          </w:tcPr>
          <w:p w:rsidR="000A4996" w:rsidRPr="00067AC2"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доля детей, в возрасте 5 - 18 лет, получающих услуги по дополнительному образованию в орга</w:t>
            </w:r>
            <w:r>
              <w:rPr>
                <w:rFonts w:ascii="Times New Roman" w:hAnsi="Times New Roman" w:cs="Times New Roman"/>
                <w:sz w:val="28"/>
                <w:szCs w:val="28"/>
              </w:rPr>
              <w:t>ни</w:t>
            </w:r>
            <w:r w:rsidRPr="0084765B">
              <w:rPr>
                <w:rFonts w:ascii="Times New Roman" w:hAnsi="Times New Roman" w:cs="Times New Roman"/>
                <w:sz w:val="28"/>
                <w:szCs w:val="28"/>
              </w:rPr>
              <w:t>зациях различной организационно-правовой формы и формы собственности, в общей численности детей данной возрастной</w:t>
            </w:r>
            <w:r>
              <w:rPr>
                <w:rFonts w:ascii="Times New Roman" w:hAnsi="Times New Roman" w:cs="Times New Roman"/>
                <w:sz w:val="28"/>
                <w:szCs w:val="28"/>
              </w:rPr>
              <w:t xml:space="preserve"> группы, (процент)</w:t>
            </w:r>
          </w:p>
        </w:tc>
        <w:tc>
          <w:tcPr>
            <w:tcW w:w="850" w:type="dxa"/>
            <w:shd w:val="clear" w:color="auto" w:fill="auto"/>
            <w:vAlign w:val="bottom"/>
          </w:tcPr>
          <w:p w:rsidR="000A4996" w:rsidRPr="0084765B" w:rsidRDefault="000A4996" w:rsidP="000A4996">
            <w:pPr>
              <w:jc w:val="right"/>
              <w:rPr>
                <w:rFonts w:ascii="Times New Roman" w:hAnsi="Times New Roman" w:cs="Times New Roman"/>
                <w:sz w:val="28"/>
                <w:szCs w:val="28"/>
              </w:rPr>
            </w:pPr>
            <w:r w:rsidRPr="0084765B">
              <w:rPr>
                <w:rFonts w:ascii="Times New Roman" w:hAnsi="Times New Roman" w:cs="Times New Roman"/>
                <w:sz w:val="28"/>
                <w:szCs w:val="28"/>
              </w:rPr>
              <w:t>76,9</w:t>
            </w:r>
          </w:p>
        </w:tc>
        <w:tc>
          <w:tcPr>
            <w:tcW w:w="992" w:type="dxa"/>
            <w:shd w:val="clear" w:color="auto" w:fill="auto"/>
            <w:vAlign w:val="bottom"/>
          </w:tcPr>
          <w:p w:rsidR="000A4996" w:rsidRPr="0084765B" w:rsidRDefault="000A4996" w:rsidP="000A4996">
            <w:pPr>
              <w:pStyle w:val="a6"/>
              <w:ind w:left="-108" w:firstLine="34"/>
              <w:jc w:val="right"/>
              <w:rPr>
                <w:rFonts w:ascii="Times New Roman" w:hAnsi="Times New Roman" w:cs="Times New Roman"/>
                <w:sz w:val="28"/>
                <w:szCs w:val="28"/>
              </w:rPr>
            </w:pPr>
            <w:r w:rsidRPr="0084765B">
              <w:rPr>
                <w:rFonts w:ascii="Times New Roman" w:hAnsi="Times New Roman" w:cs="Times New Roman"/>
                <w:sz w:val="28"/>
                <w:szCs w:val="28"/>
              </w:rPr>
              <w:t>73,62</w:t>
            </w:r>
          </w:p>
        </w:tc>
      </w:tr>
      <w:tr w:rsidR="000A4996" w:rsidRPr="0084765B" w:rsidTr="001C5C47">
        <w:trPr>
          <w:cantSplit/>
          <w:trHeight w:val="841"/>
        </w:trPr>
        <w:tc>
          <w:tcPr>
            <w:tcW w:w="809" w:type="dxa"/>
          </w:tcPr>
          <w:p w:rsidR="000A4996" w:rsidRPr="0084765B" w:rsidRDefault="000A4996" w:rsidP="000A4996">
            <w:pPr>
              <w:rPr>
                <w:rFonts w:ascii="Times New Roman" w:hAnsi="Times New Roman" w:cs="Times New Roman"/>
                <w:sz w:val="28"/>
                <w:szCs w:val="28"/>
              </w:rPr>
            </w:pPr>
          </w:p>
        </w:tc>
        <w:tc>
          <w:tcPr>
            <w:tcW w:w="2701" w:type="dxa"/>
            <w:gridSpan w:val="4"/>
            <w:shd w:val="clear" w:color="auto" w:fill="auto"/>
          </w:tcPr>
          <w:p w:rsidR="000A4996" w:rsidRPr="0084765B"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 xml:space="preserve">и гуманитарного </w:t>
            </w:r>
            <w:r>
              <w:rPr>
                <w:rFonts w:ascii="Times New Roman" w:hAnsi="Times New Roman" w:cs="Times New Roman"/>
                <w:sz w:val="28"/>
                <w:szCs w:val="28"/>
              </w:rPr>
              <w:t>профилей «Точка роста»</w:t>
            </w:r>
          </w:p>
        </w:tc>
        <w:tc>
          <w:tcPr>
            <w:tcW w:w="2127" w:type="dxa"/>
            <w:gridSpan w:val="6"/>
            <w:shd w:val="clear" w:color="auto" w:fill="auto"/>
          </w:tcPr>
          <w:p w:rsidR="000A4996" w:rsidRPr="0084765B" w:rsidRDefault="000A4996" w:rsidP="000A4996">
            <w:pPr>
              <w:jc w:val="center"/>
              <w:rPr>
                <w:rFonts w:ascii="Times New Roman" w:hAnsi="Times New Roman" w:cs="Times New Roman"/>
                <w:sz w:val="28"/>
                <w:szCs w:val="28"/>
              </w:rPr>
            </w:pPr>
          </w:p>
        </w:tc>
        <w:tc>
          <w:tcPr>
            <w:tcW w:w="1984" w:type="dxa"/>
            <w:gridSpan w:val="7"/>
            <w:shd w:val="clear" w:color="auto" w:fill="auto"/>
          </w:tcPr>
          <w:p w:rsidR="000A4996" w:rsidRPr="0084765B" w:rsidRDefault="000A4996" w:rsidP="000A4996">
            <w:pPr>
              <w:rPr>
                <w:rFonts w:ascii="Times New Roman" w:hAnsi="Times New Roman" w:cs="Times New Roman"/>
                <w:sz w:val="28"/>
                <w:szCs w:val="28"/>
              </w:rPr>
            </w:pPr>
          </w:p>
        </w:tc>
        <w:tc>
          <w:tcPr>
            <w:tcW w:w="5954" w:type="dxa"/>
            <w:shd w:val="clear" w:color="auto" w:fill="auto"/>
          </w:tcPr>
          <w:p w:rsidR="000A4996" w:rsidRPr="0084765B" w:rsidRDefault="000A4996" w:rsidP="000A4996">
            <w:pPr>
              <w:jc w:val="both"/>
              <w:rPr>
                <w:rFonts w:ascii="Times New Roman" w:hAnsi="Times New Roman" w:cs="Times New Roman"/>
                <w:sz w:val="28"/>
                <w:szCs w:val="28"/>
              </w:rPr>
            </w:pPr>
          </w:p>
        </w:tc>
        <w:tc>
          <w:tcPr>
            <w:tcW w:w="850" w:type="dxa"/>
            <w:shd w:val="clear" w:color="auto" w:fill="auto"/>
            <w:vAlign w:val="bottom"/>
          </w:tcPr>
          <w:p w:rsidR="000A4996" w:rsidRPr="0084765B" w:rsidRDefault="000A4996" w:rsidP="000A4996">
            <w:pPr>
              <w:jc w:val="right"/>
              <w:rPr>
                <w:rFonts w:ascii="Times New Roman" w:hAnsi="Times New Roman" w:cs="Times New Roman"/>
                <w:sz w:val="28"/>
                <w:szCs w:val="28"/>
              </w:rPr>
            </w:pPr>
          </w:p>
        </w:tc>
        <w:tc>
          <w:tcPr>
            <w:tcW w:w="992" w:type="dxa"/>
            <w:shd w:val="clear" w:color="auto" w:fill="auto"/>
            <w:vAlign w:val="bottom"/>
          </w:tcPr>
          <w:p w:rsidR="000A4996" w:rsidRPr="0084765B" w:rsidRDefault="000A4996" w:rsidP="000A4996">
            <w:pPr>
              <w:pStyle w:val="a6"/>
              <w:ind w:left="-108" w:firstLine="34"/>
              <w:jc w:val="right"/>
              <w:rPr>
                <w:rFonts w:ascii="Times New Roman" w:hAnsi="Times New Roman" w:cs="Times New Roman"/>
                <w:sz w:val="28"/>
                <w:szCs w:val="28"/>
              </w:rPr>
            </w:pPr>
          </w:p>
        </w:tc>
      </w:tr>
      <w:tr w:rsidR="000A4996" w:rsidRPr="0084765B" w:rsidTr="001C5C47">
        <w:trPr>
          <w:cantSplit/>
          <w:trHeight w:val="1134"/>
        </w:trPr>
        <w:tc>
          <w:tcPr>
            <w:tcW w:w="809" w:type="dxa"/>
          </w:tcPr>
          <w:p w:rsidR="000A4996" w:rsidRPr="0084765B" w:rsidRDefault="000A4996" w:rsidP="000A4996">
            <w:pPr>
              <w:rPr>
                <w:rFonts w:ascii="Times New Roman" w:hAnsi="Times New Roman" w:cs="Times New Roman"/>
                <w:sz w:val="28"/>
                <w:szCs w:val="28"/>
              </w:rPr>
            </w:pPr>
            <w:r w:rsidRPr="0084765B">
              <w:rPr>
                <w:rFonts w:ascii="Times New Roman" w:hAnsi="Times New Roman" w:cs="Times New Roman"/>
                <w:sz w:val="28"/>
                <w:szCs w:val="28"/>
              </w:rPr>
              <w:t>1.1.4</w:t>
            </w:r>
          </w:p>
        </w:tc>
        <w:tc>
          <w:tcPr>
            <w:tcW w:w="2701" w:type="dxa"/>
            <w:gridSpan w:val="4"/>
            <w:shd w:val="clear" w:color="auto" w:fill="auto"/>
          </w:tcPr>
          <w:p w:rsidR="000A4996" w:rsidRDefault="000A4996" w:rsidP="000A4996">
            <w:pPr>
              <w:ind w:right="-108"/>
              <w:jc w:val="both"/>
              <w:rPr>
                <w:rFonts w:ascii="Times New Roman" w:hAnsi="Times New Roman" w:cs="Times New Roman"/>
                <w:sz w:val="28"/>
                <w:szCs w:val="28"/>
              </w:rPr>
            </w:pPr>
            <w:r>
              <w:rPr>
                <w:rFonts w:ascii="Times New Roman" w:hAnsi="Times New Roman" w:cs="Times New Roman"/>
                <w:sz w:val="28"/>
                <w:szCs w:val="28"/>
              </w:rPr>
              <w:t xml:space="preserve">Внедрение новых образовательных </w:t>
            </w:r>
            <w:r w:rsidRPr="0084765B">
              <w:rPr>
                <w:rFonts w:ascii="Times New Roman" w:hAnsi="Times New Roman" w:cs="Times New Roman"/>
                <w:sz w:val="28"/>
                <w:szCs w:val="28"/>
              </w:rPr>
              <w:t>тех</w:t>
            </w:r>
          </w:p>
          <w:p w:rsidR="000A4996" w:rsidRDefault="000A4996" w:rsidP="000A4996">
            <w:pPr>
              <w:ind w:right="-108"/>
              <w:jc w:val="both"/>
              <w:rPr>
                <w:rFonts w:ascii="Times New Roman" w:hAnsi="Times New Roman" w:cs="Times New Roman"/>
                <w:sz w:val="28"/>
                <w:szCs w:val="28"/>
              </w:rPr>
            </w:pPr>
            <w:r w:rsidRPr="0084765B">
              <w:rPr>
                <w:rFonts w:ascii="Times New Roman" w:hAnsi="Times New Roman" w:cs="Times New Roman"/>
                <w:sz w:val="28"/>
                <w:szCs w:val="28"/>
              </w:rPr>
              <w:t>нологий, вклю</w:t>
            </w:r>
            <w:r>
              <w:rPr>
                <w:rFonts w:ascii="Times New Roman" w:hAnsi="Times New Roman" w:cs="Times New Roman"/>
                <w:sz w:val="28"/>
                <w:szCs w:val="28"/>
              </w:rPr>
              <w:t>чая ин</w:t>
            </w:r>
          </w:p>
          <w:p w:rsidR="000A4996"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формационно – ком</w:t>
            </w:r>
          </w:p>
          <w:p w:rsidR="000A4996"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муникационные, обе</w:t>
            </w:r>
          </w:p>
          <w:p w:rsidR="000A4996"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спечивающих ка</w:t>
            </w:r>
            <w:r>
              <w:rPr>
                <w:rFonts w:ascii="Times New Roman" w:hAnsi="Times New Roman" w:cs="Times New Roman"/>
                <w:sz w:val="28"/>
                <w:szCs w:val="28"/>
              </w:rPr>
              <w:t>чес</w:t>
            </w:r>
          </w:p>
          <w:p w:rsidR="000A4996"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тво образования в соответствии с новы</w:t>
            </w:r>
          </w:p>
          <w:p w:rsidR="000A4996"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ми государст</w:t>
            </w:r>
            <w:r>
              <w:rPr>
                <w:rFonts w:ascii="Times New Roman" w:hAnsi="Times New Roman" w:cs="Times New Roman"/>
                <w:sz w:val="28"/>
                <w:szCs w:val="28"/>
              </w:rPr>
              <w:t>венны</w:t>
            </w:r>
          </w:p>
          <w:p w:rsidR="000A4996"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ми образова</w:t>
            </w:r>
            <w:r>
              <w:rPr>
                <w:rFonts w:ascii="Times New Roman" w:hAnsi="Times New Roman" w:cs="Times New Roman"/>
                <w:sz w:val="28"/>
                <w:szCs w:val="28"/>
              </w:rPr>
              <w:t>тельны</w:t>
            </w:r>
          </w:p>
          <w:p w:rsidR="000A4996" w:rsidRPr="0084765B"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ми стандартами</w:t>
            </w:r>
          </w:p>
        </w:tc>
        <w:tc>
          <w:tcPr>
            <w:tcW w:w="2127" w:type="dxa"/>
            <w:gridSpan w:val="6"/>
            <w:shd w:val="clear" w:color="auto" w:fill="auto"/>
          </w:tcPr>
          <w:p w:rsidR="000A4996" w:rsidRPr="0084765B" w:rsidRDefault="000A4996" w:rsidP="000A4996">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образования и молодежной политики»</w:t>
            </w:r>
          </w:p>
        </w:tc>
        <w:tc>
          <w:tcPr>
            <w:tcW w:w="1984" w:type="dxa"/>
            <w:gridSpan w:val="7"/>
            <w:shd w:val="clear" w:color="auto" w:fill="auto"/>
          </w:tcPr>
          <w:p w:rsidR="000A4996" w:rsidRPr="0084765B" w:rsidRDefault="000A4996" w:rsidP="000A4996">
            <w:pPr>
              <w:rPr>
                <w:rFonts w:ascii="Times New Roman" w:hAnsi="Times New Roman" w:cs="Times New Roman"/>
                <w:sz w:val="28"/>
                <w:szCs w:val="28"/>
              </w:rPr>
            </w:pPr>
            <w:r w:rsidRPr="0084765B">
              <w:rPr>
                <w:rFonts w:ascii="Times New Roman" w:hAnsi="Times New Roman" w:cs="Times New Roman"/>
                <w:sz w:val="28"/>
                <w:szCs w:val="28"/>
              </w:rPr>
              <w:t>управление образования и молодежной политики</w:t>
            </w:r>
          </w:p>
        </w:tc>
        <w:tc>
          <w:tcPr>
            <w:tcW w:w="5954" w:type="dxa"/>
            <w:shd w:val="clear" w:color="auto" w:fill="auto"/>
          </w:tcPr>
          <w:p w:rsidR="000A4996" w:rsidRPr="0084765B"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(процент)</w:t>
            </w:r>
          </w:p>
        </w:tc>
        <w:tc>
          <w:tcPr>
            <w:tcW w:w="850" w:type="dxa"/>
            <w:shd w:val="clear" w:color="auto" w:fill="auto"/>
            <w:vAlign w:val="bottom"/>
          </w:tcPr>
          <w:p w:rsidR="000A4996" w:rsidRPr="0084765B" w:rsidRDefault="000A4996" w:rsidP="000A4996">
            <w:pPr>
              <w:jc w:val="right"/>
              <w:rPr>
                <w:rFonts w:ascii="Times New Roman" w:hAnsi="Times New Roman" w:cs="Times New Roman"/>
                <w:sz w:val="28"/>
                <w:szCs w:val="28"/>
              </w:rPr>
            </w:pPr>
            <w:r w:rsidRPr="0084765B">
              <w:rPr>
                <w:rFonts w:ascii="Times New Roman" w:hAnsi="Times New Roman" w:cs="Times New Roman"/>
                <w:sz w:val="28"/>
                <w:szCs w:val="28"/>
              </w:rPr>
              <w:t>93,0</w:t>
            </w:r>
          </w:p>
        </w:tc>
        <w:tc>
          <w:tcPr>
            <w:tcW w:w="992" w:type="dxa"/>
            <w:shd w:val="clear" w:color="auto" w:fill="auto"/>
            <w:vAlign w:val="bottom"/>
          </w:tcPr>
          <w:p w:rsidR="000A4996" w:rsidRPr="0084765B" w:rsidRDefault="000A4996" w:rsidP="000A4996">
            <w:pPr>
              <w:jc w:val="right"/>
              <w:rPr>
                <w:rFonts w:ascii="Times New Roman" w:hAnsi="Times New Roman" w:cs="Times New Roman"/>
                <w:sz w:val="28"/>
                <w:szCs w:val="28"/>
              </w:rPr>
            </w:pPr>
            <w:r w:rsidRPr="0084765B">
              <w:rPr>
                <w:rFonts w:ascii="Times New Roman" w:hAnsi="Times New Roman" w:cs="Times New Roman"/>
                <w:sz w:val="28"/>
                <w:szCs w:val="28"/>
              </w:rPr>
              <w:t>100,0</w:t>
            </w:r>
          </w:p>
        </w:tc>
      </w:tr>
      <w:tr w:rsidR="000A4996" w:rsidRPr="0084765B" w:rsidTr="001C5C47">
        <w:trPr>
          <w:cantSplit/>
          <w:trHeight w:val="3542"/>
        </w:trPr>
        <w:tc>
          <w:tcPr>
            <w:tcW w:w="809" w:type="dxa"/>
          </w:tcPr>
          <w:p w:rsidR="000A4996" w:rsidRPr="0084765B" w:rsidRDefault="000A4996" w:rsidP="000A4996">
            <w:pPr>
              <w:rPr>
                <w:sz w:val="28"/>
                <w:szCs w:val="28"/>
              </w:rPr>
            </w:pPr>
            <w:r w:rsidRPr="0084765B">
              <w:rPr>
                <w:rFonts w:ascii="Times New Roman" w:hAnsi="Times New Roman" w:cs="Times New Roman"/>
                <w:sz w:val="28"/>
                <w:szCs w:val="28"/>
              </w:rPr>
              <w:t>1.1.5</w:t>
            </w:r>
          </w:p>
        </w:tc>
        <w:tc>
          <w:tcPr>
            <w:tcW w:w="2701" w:type="dxa"/>
            <w:gridSpan w:val="4"/>
            <w:shd w:val="clear" w:color="auto" w:fill="auto"/>
          </w:tcPr>
          <w:p w:rsidR="000A4996" w:rsidRDefault="000A4996" w:rsidP="000A4996">
            <w:pPr>
              <w:ind w:right="-108"/>
              <w:jc w:val="both"/>
              <w:rPr>
                <w:rFonts w:ascii="Times New Roman" w:hAnsi="Times New Roman" w:cs="Times New Roman"/>
                <w:sz w:val="28"/>
                <w:szCs w:val="28"/>
              </w:rPr>
            </w:pPr>
            <w:r w:rsidRPr="0084765B">
              <w:rPr>
                <w:rFonts w:ascii="Times New Roman" w:hAnsi="Times New Roman" w:cs="Times New Roman"/>
                <w:sz w:val="28"/>
                <w:szCs w:val="28"/>
              </w:rPr>
              <w:t>Создание условий для полноценного включения в образо</w:t>
            </w:r>
          </w:p>
          <w:p w:rsidR="000A4996" w:rsidRDefault="000A4996" w:rsidP="000A4996">
            <w:pPr>
              <w:ind w:right="-108"/>
              <w:jc w:val="both"/>
              <w:rPr>
                <w:rFonts w:ascii="Times New Roman" w:hAnsi="Times New Roman" w:cs="Times New Roman"/>
                <w:sz w:val="28"/>
                <w:szCs w:val="28"/>
              </w:rPr>
            </w:pPr>
            <w:r w:rsidRPr="0084765B">
              <w:rPr>
                <w:rFonts w:ascii="Times New Roman" w:hAnsi="Times New Roman" w:cs="Times New Roman"/>
                <w:sz w:val="28"/>
                <w:szCs w:val="28"/>
              </w:rPr>
              <w:t>вательное простран</w:t>
            </w:r>
          </w:p>
          <w:p w:rsidR="000A4996" w:rsidRDefault="000A4996" w:rsidP="000A4996">
            <w:pPr>
              <w:ind w:right="-108"/>
              <w:jc w:val="both"/>
              <w:rPr>
                <w:sz w:val="28"/>
                <w:szCs w:val="28"/>
              </w:rPr>
            </w:pPr>
            <w:r w:rsidRPr="0084765B">
              <w:rPr>
                <w:rFonts w:ascii="Times New Roman" w:hAnsi="Times New Roman" w:cs="Times New Roman"/>
                <w:sz w:val="28"/>
                <w:szCs w:val="28"/>
              </w:rPr>
              <w:t>ство и успешной социализации детей с ограниченными возможностями</w:t>
            </w:r>
          </w:p>
          <w:p w:rsidR="000A4996" w:rsidRDefault="000A4996" w:rsidP="000A4996">
            <w:pPr>
              <w:jc w:val="both"/>
              <w:rPr>
                <w:sz w:val="28"/>
                <w:szCs w:val="28"/>
              </w:rPr>
            </w:pPr>
            <w:r w:rsidRPr="0084765B">
              <w:rPr>
                <w:rFonts w:ascii="Times New Roman" w:hAnsi="Times New Roman" w:cs="Times New Roman"/>
                <w:sz w:val="28"/>
                <w:szCs w:val="28"/>
              </w:rPr>
              <w:t>здоровья (инклюзивное образование)</w:t>
            </w:r>
          </w:p>
        </w:tc>
        <w:tc>
          <w:tcPr>
            <w:tcW w:w="2127" w:type="dxa"/>
            <w:gridSpan w:val="6"/>
            <w:shd w:val="clear" w:color="auto" w:fill="auto"/>
          </w:tcPr>
          <w:p w:rsidR="000A4996" w:rsidRPr="0084765B" w:rsidRDefault="000A4996" w:rsidP="000A4996">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образования и молодежной политики»</w:t>
            </w:r>
          </w:p>
        </w:tc>
        <w:tc>
          <w:tcPr>
            <w:tcW w:w="1984" w:type="dxa"/>
            <w:gridSpan w:val="7"/>
            <w:shd w:val="clear" w:color="auto" w:fill="auto"/>
          </w:tcPr>
          <w:p w:rsidR="000A4996" w:rsidRPr="0084765B" w:rsidRDefault="000A4996" w:rsidP="000A4996">
            <w:pPr>
              <w:jc w:val="center"/>
              <w:rPr>
                <w:rFonts w:ascii="Times New Roman" w:hAnsi="Times New Roman" w:cs="Times New Roman"/>
                <w:sz w:val="28"/>
                <w:szCs w:val="28"/>
              </w:rPr>
            </w:pPr>
            <w:r w:rsidRPr="0084765B">
              <w:rPr>
                <w:rFonts w:ascii="Times New Roman" w:hAnsi="Times New Roman" w:cs="Times New Roman"/>
                <w:sz w:val="28"/>
                <w:szCs w:val="28"/>
              </w:rPr>
              <w:t xml:space="preserve">управление образования </w:t>
            </w:r>
          </w:p>
        </w:tc>
        <w:tc>
          <w:tcPr>
            <w:tcW w:w="5954" w:type="dxa"/>
            <w:shd w:val="clear" w:color="auto" w:fill="auto"/>
          </w:tcPr>
          <w:p w:rsidR="000A4996" w:rsidRPr="0084765B"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доля детей с ограниченными возможностями здоровья, охваченных обучением по дополнительным общеобразовательным программам, в том числе с использованием дистанционных технологий, (процент)</w:t>
            </w:r>
          </w:p>
        </w:tc>
        <w:tc>
          <w:tcPr>
            <w:tcW w:w="850" w:type="dxa"/>
            <w:shd w:val="clear" w:color="auto" w:fill="auto"/>
            <w:vAlign w:val="bottom"/>
          </w:tcPr>
          <w:p w:rsidR="000A4996" w:rsidRPr="0084765B" w:rsidRDefault="000A4996" w:rsidP="000A4996">
            <w:pPr>
              <w:jc w:val="right"/>
              <w:rPr>
                <w:rFonts w:ascii="Times New Roman" w:hAnsi="Times New Roman" w:cs="Times New Roman"/>
                <w:sz w:val="28"/>
                <w:szCs w:val="28"/>
              </w:rPr>
            </w:pPr>
            <w:r w:rsidRPr="0084765B">
              <w:rPr>
                <w:rFonts w:ascii="Times New Roman" w:hAnsi="Times New Roman" w:cs="Times New Roman"/>
                <w:sz w:val="28"/>
                <w:szCs w:val="28"/>
              </w:rPr>
              <w:t>50</w:t>
            </w:r>
          </w:p>
        </w:tc>
        <w:tc>
          <w:tcPr>
            <w:tcW w:w="992" w:type="dxa"/>
            <w:shd w:val="clear" w:color="auto" w:fill="auto"/>
            <w:vAlign w:val="bottom"/>
          </w:tcPr>
          <w:p w:rsidR="000A4996" w:rsidRPr="0084765B" w:rsidRDefault="000A4996" w:rsidP="000A4996">
            <w:pPr>
              <w:pStyle w:val="a6"/>
              <w:ind w:firstLine="34"/>
              <w:jc w:val="right"/>
              <w:rPr>
                <w:rFonts w:ascii="Times New Roman" w:hAnsi="Times New Roman" w:cs="Times New Roman"/>
                <w:sz w:val="28"/>
                <w:szCs w:val="28"/>
              </w:rPr>
            </w:pPr>
            <w:r w:rsidRPr="0084765B">
              <w:rPr>
                <w:rFonts w:ascii="Times New Roman" w:hAnsi="Times New Roman" w:cs="Times New Roman"/>
                <w:sz w:val="28"/>
                <w:szCs w:val="28"/>
              </w:rPr>
              <w:t>69,8</w:t>
            </w:r>
          </w:p>
        </w:tc>
      </w:tr>
      <w:tr w:rsidR="000A4996" w:rsidRPr="0084765B" w:rsidTr="00070016">
        <w:trPr>
          <w:cantSplit/>
          <w:trHeight w:val="1134"/>
        </w:trPr>
        <w:tc>
          <w:tcPr>
            <w:tcW w:w="15417" w:type="dxa"/>
            <w:gridSpan w:val="21"/>
          </w:tcPr>
          <w:p w:rsidR="000A4996" w:rsidRPr="0084765B" w:rsidRDefault="000A4996" w:rsidP="000A4996">
            <w:pPr>
              <w:pStyle w:val="a6"/>
              <w:ind w:firstLine="34"/>
              <w:jc w:val="both"/>
              <w:rPr>
                <w:rFonts w:ascii="Times New Roman" w:hAnsi="Times New Roman" w:cs="Times New Roman"/>
                <w:sz w:val="28"/>
                <w:szCs w:val="28"/>
              </w:rPr>
            </w:pPr>
            <w:r w:rsidRPr="0084765B">
              <w:rPr>
                <w:rFonts w:ascii="Times New Roman" w:hAnsi="Times New Roman" w:cs="Times New Roman"/>
                <w:sz w:val="28"/>
                <w:szCs w:val="28"/>
              </w:rPr>
              <w:lastRenderedPageBreak/>
              <w:t>Примечание. В муниципальную сеть отрасли входят 45 образовательных организаций: 23 дошкольные образовательные организации (2894 воспитанника); 16 общеобразовательных организаций (6621 обучающийся); 6 учреждений дополнительного образования (3529 обучающихся). Очередность на устройство детей в детские сады округа отсутствует. Чи</w:t>
            </w:r>
            <w:r w:rsidRPr="0084765B">
              <w:rPr>
                <w:rFonts w:ascii="Times New Roman" w:hAnsi="Times New Roman" w:cs="Times New Roman"/>
                <w:w w:val="101"/>
                <w:sz w:val="28"/>
                <w:szCs w:val="28"/>
              </w:rPr>
              <w:t>с</w:t>
            </w:r>
            <w:r w:rsidRPr="0084765B">
              <w:rPr>
                <w:rFonts w:ascii="Times New Roman" w:hAnsi="Times New Roman" w:cs="Times New Roman"/>
                <w:sz w:val="28"/>
                <w:szCs w:val="28"/>
              </w:rPr>
              <w:t>л</w:t>
            </w:r>
            <w:r w:rsidRPr="0084765B">
              <w:rPr>
                <w:rFonts w:ascii="Times New Roman" w:hAnsi="Times New Roman" w:cs="Times New Roman"/>
                <w:w w:val="101"/>
                <w:sz w:val="28"/>
                <w:szCs w:val="28"/>
              </w:rPr>
              <w:t>е</w:t>
            </w:r>
            <w:r w:rsidRPr="0084765B">
              <w:rPr>
                <w:rFonts w:ascii="Times New Roman" w:hAnsi="Times New Roman" w:cs="Times New Roman"/>
                <w:sz w:val="28"/>
                <w:szCs w:val="28"/>
              </w:rPr>
              <w:t>нно</w:t>
            </w:r>
            <w:r w:rsidRPr="0084765B">
              <w:rPr>
                <w:rFonts w:ascii="Times New Roman" w:hAnsi="Times New Roman" w:cs="Times New Roman"/>
                <w:w w:val="101"/>
                <w:sz w:val="28"/>
                <w:szCs w:val="28"/>
              </w:rPr>
              <w:t>с</w:t>
            </w:r>
            <w:r w:rsidRPr="0084765B">
              <w:rPr>
                <w:rFonts w:ascii="Times New Roman" w:hAnsi="Times New Roman" w:cs="Times New Roman"/>
                <w:sz w:val="28"/>
                <w:szCs w:val="28"/>
              </w:rPr>
              <w:t>ть д</w:t>
            </w:r>
            <w:r w:rsidRPr="0084765B">
              <w:rPr>
                <w:rFonts w:ascii="Times New Roman" w:hAnsi="Times New Roman" w:cs="Times New Roman"/>
                <w:w w:val="101"/>
                <w:sz w:val="28"/>
                <w:szCs w:val="28"/>
              </w:rPr>
              <w:t>е</w:t>
            </w:r>
            <w:r w:rsidRPr="0084765B">
              <w:rPr>
                <w:rFonts w:ascii="Times New Roman" w:hAnsi="Times New Roman" w:cs="Times New Roman"/>
                <w:sz w:val="28"/>
                <w:szCs w:val="28"/>
              </w:rPr>
              <w:t>т</w:t>
            </w:r>
            <w:r w:rsidRPr="0084765B">
              <w:rPr>
                <w:rFonts w:ascii="Times New Roman" w:hAnsi="Times New Roman" w:cs="Times New Roman"/>
                <w:w w:val="101"/>
                <w:sz w:val="28"/>
                <w:szCs w:val="28"/>
              </w:rPr>
              <w:t>е</w:t>
            </w:r>
            <w:r w:rsidRPr="0084765B">
              <w:rPr>
                <w:rFonts w:ascii="Times New Roman" w:hAnsi="Times New Roman" w:cs="Times New Roman"/>
                <w:sz w:val="28"/>
                <w:szCs w:val="28"/>
              </w:rPr>
              <w:t>й от 1 до 6 л</w:t>
            </w:r>
            <w:r w:rsidRPr="0084765B">
              <w:rPr>
                <w:rFonts w:ascii="Times New Roman" w:hAnsi="Times New Roman" w:cs="Times New Roman"/>
                <w:w w:val="101"/>
                <w:sz w:val="28"/>
                <w:szCs w:val="28"/>
              </w:rPr>
              <w:t>е</w:t>
            </w:r>
            <w:r w:rsidRPr="0084765B">
              <w:rPr>
                <w:rFonts w:ascii="Times New Roman" w:hAnsi="Times New Roman" w:cs="Times New Roman"/>
                <w:sz w:val="28"/>
                <w:szCs w:val="28"/>
              </w:rPr>
              <w:t>т в округе</w:t>
            </w:r>
            <w:r w:rsidRPr="0084765B">
              <w:rPr>
                <w:rFonts w:ascii="Times New Roman" w:hAnsi="Times New Roman" w:cs="Times New Roman"/>
                <w:w w:val="101"/>
                <w:sz w:val="28"/>
                <w:szCs w:val="28"/>
              </w:rPr>
              <w:t xml:space="preserve"> с</w:t>
            </w:r>
            <w:r w:rsidRPr="0084765B">
              <w:rPr>
                <w:rFonts w:ascii="Times New Roman" w:hAnsi="Times New Roman" w:cs="Times New Roman"/>
                <w:sz w:val="28"/>
                <w:szCs w:val="28"/>
              </w:rPr>
              <w:t>о</w:t>
            </w:r>
            <w:r w:rsidRPr="0084765B">
              <w:rPr>
                <w:rFonts w:ascii="Times New Roman" w:hAnsi="Times New Roman" w:cs="Times New Roman"/>
                <w:w w:val="101"/>
                <w:sz w:val="28"/>
                <w:szCs w:val="28"/>
              </w:rPr>
              <w:t>с</w:t>
            </w:r>
            <w:r w:rsidRPr="0084765B">
              <w:rPr>
                <w:rFonts w:ascii="Times New Roman" w:hAnsi="Times New Roman" w:cs="Times New Roman"/>
                <w:sz w:val="28"/>
                <w:szCs w:val="28"/>
              </w:rPr>
              <w:t>т</w:t>
            </w:r>
            <w:r w:rsidRPr="0084765B">
              <w:rPr>
                <w:rFonts w:ascii="Times New Roman" w:hAnsi="Times New Roman" w:cs="Times New Roman"/>
                <w:w w:val="101"/>
                <w:sz w:val="28"/>
                <w:szCs w:val="28"/>
              </w:rPr>
              <w:t>а</w:t>
            </w:r>
            <w:r w:rsidRPr="0084765B">
              <w:rPr>
                <w:rFonts w:ascii="Times New Roman" w:hAnsi="Times New Roman" w:cs="Times New Roman"/>
                <w:sz w:val="28"/>
                <w:szCs w:val="28"/>
              </w:rPr>
              <w:t>вл</w:t>
            </w:r>
            <w:r w:rsidRPr="0084765B">
              <w:rPr>
                <w:rFonts w:ascii="Times New Roman" w:hAnsi="Times New Roman" w:cs="Times New Roman"/>
                <w:w w:val="101"/>
                <w:sz w:val="28"/>
                <w:szCs w:val="28"/>
              </w:rPr>
              <w:t>яе</w:t>
            </w:r>
            <w:r w:rsidRPr="0084765B">
              <w:rPr>
                <w:rFonts w:ascii="Times New Roman" w:hAnsi="Times New Roman" w:cs="Times New Roman"/>
                <w:sz w:val="28"/>
                <w:szCs w:val="28"/>
              </w:rPr>
              <w:t xml:space="preserve">т 4853 ребенка. Численность детей в возрасте от 0 года до 7 лет, охваченных услугами дошкольного образования, составляет 2835 человек (58,4 процента от общей численности детей). Численность детей в возрасте от 1 года до 8 лет, охваченных услугами дошкольного образования, составляет 2894 человека (61,0 процент от общей численности детей). Наполняемость групп на 100 мест составила 81,7 ребенка (2020 – 83,2 ребенка).  По ФГОС начального общего и ФГОС основного общего образования в 2021 году обучался 6621 школьник с 1 по 11 классы, что составляет 100,0 процентов от общей численности учащихся. </w:t>
            </w:r>
            <w:r w:rsidRPr="0084765B">
              <w:rPr>
                <w:rFonts w:ascii="Times New Roman" w:hAnsi="Times New Roman" w:cs="Times New Roman"/>
                <w:color w:val="000000" w:themeColor="text1"/>
                <w:sz w:val="28"/>
                <w:szCs w:val="28"/>
              </w:rPr>
              <w:t xml:space="preserve">Государственную итоговую аттестацию по образовательным программам среднего общего образования в форме ЕГЭ в 2021 году проходили 163 выпускника округа. </w:t>
            </w:r>
            <w:r w:rsidRPr="0084765B">
              <w:rPr>
                <w:rFonts w:ascii="Times New Roman" w:hAnsi="Times New Roman" w:cs="Times New Roman"/>
                <w:sz w:val="28"/>
                <w:szCs w:val="28"/>
              </w:rPr>
              <w:t>В городском округе реализуется национальный проект «Образование». В рамках проекта «Современная школа» в 2021 году открыты два Центра цифрового и гуманитарного профилей «Точка роста» МОУ «СОШ №6» г. Благодарный МОУ «СОШ №11» с.Алексеевское. 16 общеобразовательных организаций реализовывали программы дополнительного образования в 146 кружках и секциях. Всего детей в возрасте от 5 до 18 лет, обучающихся по дополнительным образовательным программам, - 6843 человек, что составляет 73,62 процента от общего количества детей в возрасте от 5 до 18 лет, проживающих в округе.</w:t>
            </w:r>
          </w:p>
        </w:tc>
      </w:tr>
      <w:tr w:rsidR="000A4996" w:rsidRPr="0084765B" w:rsidTr="000307DA">
        <w:trPr>
          <w:cantSplit/>
          <w:trHeight w:val="819"/>
        </w:trPr>
        <w:tc>
          <w:tcPr>
            <w:tcW w:w="809" w:type="dxa"/>
            <w:vMerge w:val="restart"/>
          </w:tcPr>
          <w:p w:rsidR="000A4996" w:rsidRPr="0084765B" w:rsidRDefault="000A4996" w:rsidP="000A4996">
            <w:pPr>
              <w:rPr>
                <w:rFonts w:ascii="Times New Roman" w:hAnsi="Times New Roman" w:cs="Times New Roman"/>
                <w:color w:val="000000" w:themeColor="text1"/>
                <w:sz w:val="28"/>
                <w:szCs w:val="28"/>
              </w:rPr>
            </w:pPr>
            <w:r w:rsidRPr="0084765B">
              <w:rPr>
                <w:rFonts w:ascii="Times New Roman" w:hAnsi="Times New Roman" w:cs="Times New Roman"/>
                <w:color w:val="000000" w:themeColor="text1"/>
                <w:sz w:val="28"/>
                <w:szCs w:val="28"/>
              </w:rPr>
              <w:t>1.2</w:t>
            </w:r>
          </w:p>
        </w:tc>
        <w:tc>
          <w:tcPr>
            <w:tcW w:w="6245" w:type="dxa"/>
            <w:gridSpan w:val="14"/>
            <w:vMerge w:val="restart"/>
            <w:shd w:val="clear" w:color="auto" w:fill="auto"/>
          </w:tcPr>
          <w:p w:rsidR="000A4996" w:rsidRPr="0084765B" w:rsidRDefault="000A4996" w:rsidP="000A4996">
            <w:pPr>
              <w:jc w:val="both"/>
              <w:rPr>
                <w:rFonts w:ascii="Times New Roman" w:hAnsi="Times New Roman" w:cs="Times New Roman"/>
                <w:color w:val="000000" w:themeColor="text1"/>
                <w:sz w:val="28"/>
                <w:szCs w:val="28"/>
              </w:rPr>
            </w:pPr>
            <w:r w:rsidRPr="0084765B">
              <w:rPr>
                <w:rFonts w:ascii="Times New Roman" w:hAnsi="Times New Roman" w:cs="Times New Roman"/>
                <w:color w:val="000000" w:themeColor="text1"/>
                <w:sz w:val="28"/>
                <w:szCs w:val="2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0A4996" w:rsidRPr="0084765B" w:rsidRDefault="000A4996" w:rsidP="000A4996">
            <w:pPr>
              <w:jc w:val="both"/>
              <w:rPr>
                <w:rFonts w:ascii="Times New Roman" w:hAnsi="Times New Roman" w:cs="Times New Roman"/>
                <w:color w:val="000000" w:themeColor="text1"/>
                <w:sz w:val="28"/>
                <w:szCs w:val="28"/>
              </w:rPr>
            </w:pPr>
          </w:p>
        </w:tc>
        <w:tc>
          <w:tcPr>
            <w:tcW w:w="6521" w:type="dxa"/>
            <w:gridSpan w:val="4"/>
            <w:tcBorders>
              <w:bottom w:val="nil"/>
            </w:tcBorders>
            <w:shd w:val="clear" w:color="auto" w:fill="auto"/>
          </w:tcPr>
          <w:p w:rsidR="000A4996" w:rsidRPr="0084765B" w:rsidRDefault="000A4996" w:rsidP="000A4996">
            <w:pPr>
              <w:ind w:firstLine="176"/>
              <w:jc w:val="both"/>
              <w:rPr>
                <w:rFonts w:ascii="Times New Roman" w:hAnsi="Times New Roman" w:cs="Times New Roman"/>
                <w:color w:val="000000" w:themeColor="text1"/>
                <w:sz w:val="28"/>
                <w:szCs w:val="28"/>
              </w:rPr>
            </w:pPr>
            <w:r w:rsidRPr="0084765B">
              <w:rPr>
                <w:rFonts w:ascii="Times New Roman" w:hAnsi="Times New Roman" w:cs="Times New Roman"/>
                <w:color w:val="000000" w:themeColor="text1"/>
                <w:sz w:val="28"/>
                <w:szCs w:val="28"/>
              </w:rPr>
              <w:t>доля обучающихся, систематически занимающихся физической культурой и спортом, в общей численности обучающихся, (процент)</w:t>
            </w:r>
          </w:p>
        </w:tc>
        <w:tc>
          <w:tcPr>
            <w:tcW w:w="850" w:type="dxa"/>
            <w:tcBorders>
              <w:bottom w:val="nil"/>
            </w:tcBorders>
            <w:shd w:val="clear" w:color="auto" w:fill="auto"/>
            <w:vAlign w:val="bottom"/>
          </w:tcPr>
          <w:p w:rsidR="000A4996" w:rsidRPr="0084765B" w:rsidRDefault="000A4996" w:rsidP="000A4996">
            <w:pPr>
              <w:jc w:val="right"/>
              <w:rPr>
                <w:rFonts w:ascii="Times New Roman" w:hAnsi="Times New Roman" w:cs="Times New Roman"/>
                <w:color w:val="000000" w:themeColor="text1"/>
                <w:sz w:val="28"/>
                <w:szCs w:val="28"/>
              </w:rPr>
            </w:pPr>
            <w:r w:rsidRPr="0084765B">
              <w:rPr>
                <w:rFonts w:ascii="Times New Roman" w:hAnsi="Times New Roman" w:cs="Times New Roman"/>
                <w:color w:val="000000" w:themeColor="text1"/>
                <w:sz w:val="28"/>
                <w:szCs w:val="28"/>
              </w:rPr>
              <w:t>96,0</w:t>
            </w:r>
          </w:p>
        </w:tc>
        <w:tc>
          <w:tcPr>
            <w:tcW w:w="992" w:type="dxa"/>
            <w:tcBorders>
              <w:bottom w:val="nil"/>
            </w:tcBorders>
            <w:shd w:val="clear" w:color="auto" w:fill="auto"/>
            <w:vAlign w:val="bottom"/>
          </w:tcPr>
          <w:p w:rsidR="000A4996" w:rsidRPr="0084765B" w:rsidRDefault="000A4996" w:rsidP="000A4996">
            <w:pPr>
              <w:jc w:val="right"/>
              <w:rPr>
                <w:rFonts w:ascii="Times New Roman" w:hAnsi="Times New Roman" w:cs="Times New Roman"/>
                <w:color w:val="FF0000"/>
                <w:sz w:val="28"/>
                <w:szCs w:val="28"/>
              </w:rPr>
            </w:pPr>
            <w:r w:rsidRPr="0084765B">
              <w:rPr>
                <w:rFonts w:ascii="Times New Roman" w:hAnsi="Times New Roman" w:cs="Times New Roman"/>
                <w:color w:val="000000" w:themeColor="text1"/>
                <w:sz w:val="28"/>
                <w:szCs w:val="28"/>
              </w:rPr>
              <w:t>97,0</w:t>
            </w:r>
          </w:p>
        </w:tc>
      </w:tr>
      <w:tr w:rsidR="000A4996" w:rsidRPr="0084765B" w:rsidTr="000307DA">
        <w:trPr>
          <w:cantSplit/>
          <w:trHeight w:val="1134"/>
        </w:trPr>
        <w:tc>
          <w:tcPr>
            <w:tcW w:w="809" w:type="dxa"/>
            <w:vMerge/>
          </w:tcPr>
          <w:p w:rsidR="000A4996" w:rsidRPr="0084765B" w:rsidRDefault="000A4996" w:rsidP="000A4996">
            <w:pPr>
              <w:rPr>
                <w:rFonts w:ascii="Times New Roman" w:hAnsi="Times New Roman" w:cs="Times New Roman"/>
                <w:color w:val="000000" w:themeColor="text1"/>
                <w:sz w:val="28"/>
                <w:szCs w:val="28"/>
              </w:rPr>
            </w:pPr>
          </w:p>
        </w:tc>
        <w:tc>
          <w:tcPr>
            <w:tcW w:w="6245" w:type="dxa"/>
            <w:gridSpan w:val="14"/>
            <w:vMerge/>
            <w:shd w:val="clear" w:color="auto" w:fill="auto"/>
          </w:tcPr>
          <w:p w:rsidR="000A4996" w:rsidRPr="0084765B" w:rsidRDefault="000A4996" w:rsidP="000A4996">
            <w:pPr>
              <w:jc w:val="center"/>
              <w:rPr>
                <w:rFonts w:ascii="Times New Roman" w:hAnsi="Times New Roman" w:cs="Times New Roman"/>
                <w:color w:val="000000" w:themeColor="text1"/>
                <w:sz w:val="28"/>
                <w:szCs w:val="28"/>
              </w:rPr>
            </w:pPr>
          </w:p>
        </w:tc>
        <w:tc>
          <w:tcPr>
            <w:tcW w:w="6521" w:type="dxa"/>
            <w:gridSpan w:val="4"/>
            <w:tcBorders>
              <w:top w:val="nil"/>
              <w:bottom w:val="nil"/>
            </w:tcBorders>
            <w:shd w:val="clear" w:color="auto" w:fill="auto"/>
          </w:tcPr>
          <w:p w:rsidR="000A4996" w:rsidRPr="0084765B" w:rsidRDefault="000A4996" w:rsidP="000A4996">
            <w:pPr>
              <w:ind w:firstLine="176"/>
              <w:jc w:val="both"/>
              <w:rPr>
                <w:rFonts w:ascii="Times New Roman" w:hAnsi="Times New Roman" w:cs="Times New Roman"/>
                <w:color w:val="000000" w:themeColor="text1"/>
                <w:sz w:val="28"/>
                <w:szCs w:val="28"/>
              </w:rPr>
            </w:pPr>
            <w:r w:rsidRPr="0084765B">
              <w:rPr>
                <w:rFonts w:ascii="Times New Roman" w:hAnsi="Times New Roman" w:cs="Times New Roman"/>
                <w:color w:val="000000" w:themeColor="text1"/>
                <w:sz w:val="28"/>
                <w:szCs w:val="28"/>
              </w:rPr>
              <w:t>доля населения БГО СК в возрасте от 3 до 79 лет, систематически занимающегося физической культурой и спортом, в общей численности населения БГО СК в возрасте от 3 до 79 лет (56150 чел.)</w:t>
            </w:r>
          </w:p>
        </w:tc>
        <w:tc>
          <w:tcPr>
            <w:tcW w:w="850" w:type="dxa"/>
            <w:tcBorders>
              <w:top w:val="nil"/>
              <w:bottom w:val="nil"/>
            </w:tcBorders>
            <w:shd w:val="clear" w:color="auto" w:fill="auto"/>
            <w:vAlign w:val="bottom"/>
          </w:tcPr>
          <w:p w:rsidR="000A4996" w:rsidRPr="0084765B" w:rsidRDefault="000A4996" w:rsidP="000A4996">
            <w:pPr>
              <w:jc w:val="right"/>
              <w:rPr>
                <w:rFonts w:ascii="Times New Roman" w:hAnsi="Times New Roman" w:cs="Times New Roman"/>
                <w:color w:val="000000" w:themeColor="text1"/>
                <w:sz w:val="28"/>
                <w:szCs w:val="28"/>
              </w:rPr>
            </w:pPr>
            <w:r w:rsidRPr="0084765B">
              <w:rPr>
                <w:rFonts w:ascii="Times New Roman" w:hAnsi="Times New Roman" w:cs="Times New Roman"/>
                <w:color w:val="000000" w:themeColor="text1"/>
                <w:sz w:val="28"/>
                <w:szCs w:val="28"/>
              </w:rPr>
              <w:t>48,5</w:t>
            </w:r>
          </w:p>
        </w:tc>
        <w:tc>
          <w:tcPr>
            <w:tcW w:w="992" w:type="dxa"/>
            <w:tcBorders>
              <w:top w:val="nil"/>
              <w:bottom w:val="nil"/>
            </w:tcBorders>
            <w:shd w:val="clear" w:color="auto" w:fill="auto"/>
            <w:vAlign w:val="bottom"/>
          </w:tcPr>
          <w:p w:rsidR="000A4996" w:rsidRPr="0084765B" w:rsidRDefault="000A4996" w:rsidP="000A4996">
            <w:pPr>
              <w:jc w:val="right"/>
              <w:rPr>
                <w:rFonts w:ascii="Times New Roman" w:hAnsi="Times New Roman" w:cs="Times New Roman"/>
                <w:color w:val="FF0000"/>
                <w:sz w:val="28"/>
                <w:szCs w:val="28"/>
              </w:rPr>
            </w:pPr>
            <w:r w:rsidRPr="0084765B">
              <w:rPr>
                <w:rFonts w:ascii="Times New Roman" w:hAnsi="Times New Roman" w:cs="Times New Roman"/>
                <w:color w:val="000000" w:themeColor="text1"/>
                <w:sz w:val="28"/>
                <w:szCs w:val="28"/>
              </w:rPr>
              <w:t>51,6</w:t>
            </w:r>
          </w:p>
        </w:tc>
      </w:tr>
      <w:tr w:rsidR="000A4996" w:rsidRPr="0084765B" w:rsidTr="000307DA">
        <w:trPr>
          <w:cantSplit/>
          <w:trHeight w:val="68"/>
        </w:trPr>
        <w:tc>
          <w:tcPr>
            <w:tcW w:w="809" w:type="dxa"/>
            <w:vMerge/>
          </w:tcPr>
          <w:p w:rsidR="000A4996" w:rsidRPr="0084765B" w:rsidRDefault="000A4996" w:rsidP="000A4996">
            <w:pPr>
              <w:rPr>
                <w:rFonts w:ascii="Times New Roman" w:hAnsi="Times New Roman" w:cs="Times New Roman"/>
                <w:color w:val="FF0000"/>
                <w:sz w:val="28"/>
                <w:szCs w:val="28"/>
              </w:rPr>
            </w:pPr>
          </w:p>
        </w:tc>
        <w:tc>
          <w:tcPr>
            <w:tcW w:w="6245" w:type="dxa"/>
            <w:gridSpan w:val="14"/>
            <w:vMerge/>
            <w:shd w:val="clear" w:color="auto" w:fill="auto"/>
          </w:tcPr>
          <w:p w:rsidR="000A4996" w:rsidRPr="0084765B" w:rsidRDefault="000A4996" w:rsidP="000A4996">
            <w:pPr>
              <w:jc w:val="center"/>
              <w:rPr>
                <w:rFonts w:ascii="Times New Roman" w:hAnsi="Times New Roman" w:cs="Times New Roman"/>
                <w:color w:val="FF0000"/>
                <w:sz w:val="28"/>
                <w:szCs w:val="28"/>
              </w:rPr>
            </w:pPr>
          </w:p>
        </w:tc>
        <w:tc>
          <w:tcPr>
            <w:tcW w:w="6521" w:type="dxa"/>
            <w:gridSpan w:val="4"/>
            <w:tcBorders>
              <w:top w:val="nil"/>
              <w:bottom w:val="nil"/>
            </w:tcBorders>
            <w:shd w:val="clear" w:color="auto" w:fill="auto"/>
          </w:tcPr>
          <w:p w:rsidR="000A4996" w:rsidRPr="0084765B" w:rsidRDefault="000A4996" w:rsidP="000A4996">
            <w:pPr>
              <w:ind w:firstLine="176"/>
              <w:jc w:val="both"/>
              <w:rPr>
                <w:rFonts w:ascii="Times New Roman" w:hAnsi="Times New Roman" w:cs="Times New Roman"/>
                <w:sz w:val="28"/>
                <w:szCs w:val="28"/>
              </w:rPr>
            </w:pPr>
            <w:r w:rsidRPr="0084765B">
              <w:rPr>
                <w:rFonts w:ascii="Times New Roman" w:hAnsi="Times New Roman" w:cs="Times New Roman"/>
                <w:sz w:val="28"/>
                <w:szCs w:val="28"/>
              </w:rPr>
              <w:t>численность населения (среднегодовая), (процент)</w:t>
            </w:r>
          </w:p>
        </w:tc>
        <w:tc>
          <w:tcPr>
            <w:tcW w:w="850" w:type="dxa"/>
            <w:tcBorders>
              <w:top w:val="nil"/>
              <w:bottom w:val="nil"/>
            </w:tcBorders>
            <w:shd w:val="clear" w:color="auto" w:fill="auto"/>
            <w:vAlign w:val="bottom"/>
          </w:tcPr>
          <w:p w:rsidR="000A4996" w:rsidRPr="0084765B" w:rsidRDefault="000A4996" w:rsidP="000A4996">
            <w:pPr>
              <w:jc w:val="right"/>
              <w:rPr>
                <w:rFonts w:ascii="Times New Roman" w:hAnsi="Times New Roman" w:cs="Times New Roman"/>
                <w:sz w:val="28"/>
                <w:szCs w:val="28"/>
              </w:rPr>
            </w:pPr>
            <w:r w:rsidRPr="0084765B">
              <w:rPr>
                <w:rFonts w:ascii="Times New Roman" w:hAnsi="Times New Roman" w:cs="Times New Roman"/>
                <w:sz w:val="28"/>
                <w:szCs w:val="28"/>
              </w:rPr>
              <w:t>58,5</w:t>
            </w:r>
          </w:p>
        </w:tc>
        <w:tc>
          <w:tcPr>
            <w:tcW w:w="992" w:type="dxa"/>
            <w:tcBorders>
              <w:top w:val="nil"/>
              <w:bottom w:val="nil"/>
            </w:tcBorders>
            <w:shd w:val="clear" w:color="auto" w:fill="auto"/>
            <w:vAlign w:val="bottom"/>
          </w:tcPr>
          <w:p w:rsidR="000A4996" w:rsidRPr="0084765B" w:rsidRDefault="000A4996" w:rsidP="000A4996">
            <w:pPr>
              <w:jc w:val="right"/>
              <w:rPr>
                <w:rFonts w:ascii="Times New Roman" w:hAnsi="Times New Roman" w:cs="Times New Roman"/>
                <w:color w:val="FF0000"/>
                <w:sz w:val="28"/>
                <w:szCs w:val="28"/>
              </w:rPr>
            </w:pPr>
            <w:r w:rsidRPr="0084765B">
              <w:rPr>
                <w:rFonts w:ascii="Times New Roman" w:hAnsi="Times New Roman" w:cs="Times New Roman"/>
                <w:sz w:val="28"/>
                <w:szCs w:val="28"/>
              </w:rPr>
              <w:t>57,4</w:t>
            </w:r>
          </w:p>
        </w:tc>
      </w:tr>
      <w:tr w:rsidR="000A4996" w:rsidRPr="0084765B" w:rsidTr="000307DA">
        <w:trPr>
          <w:cantSplit/>
          <w:trHeight w:val="842"/>
        </w:trPr>
        <w:tc>
          <w:tcPr>
            <w:tcW w:w="809" w:type="dxa"/>
            <w:vMerge/>
          </w:tcPr>
          <w:p w:rsidR="000A4996" w:rsidRPr="0084765B" w:rsidRDefault="000A4996" w:rsidP="000A4996">
            <w:pPr>
              <w:rPr>
                <w:rFonts w:ascii="Times New Roman" w:hAnsi="Times New Roman" w:cs="Times New Roman"/>
                <w:color w:val="FF0000"/>
                <w:sz w:val="28"/>
                <w:szCs w:val="28"/>
              </w:rPr>
            </w:pPr>
          </w:p>
        </w:tc>
        <w:tc>
          <w:tcPr>
            <w:tcW w:w="6245" w:type="dxa"/>
            <w:gridSpan w:val="14"/>
            <w:vMerge/>
            <w:shd w:val="clear" w:color="auto" w:fill="auto"/>
          </w:tcPr>
          <w:p w:rsidR="000A4996" w:rsidRPr="0084765B" w:rsidRDefault="000A4996" w:rsidP="000A4996">
            <w:pPr>
              <w:jc w:val="center"/>
              <w:rPr>
                <w:rFonts w:ascii="Times New Roman" w:hAnsi="Times New Roman" w:cs="Times New Roman"/>
                <w:color w:val="FF0000"/>
                <w:sz w:val="28"/>
                <w:szCs w:val="28"/>
              </w:rPr>
            </w:pPr>
          </w:p>
        </w:tc>
        <w:tc>
          <w:tcPr>
            <w:tcW w:w="6521" w:type="dxa"/>
            <w:gridSpan w:val="4"/>
            <w:tcBorders>
              <w:top w:val="nil"/>
            </w:tcBorders>
            <w:shd w:val="clear" w:color="auto" w:fill="auto"/>
          </w:tcPr>
          <w:p w:rsidR="000A4996" w:rsidRPr="0084765B" w:rsidRDefault="000A4996" w:rsidP="000A4996">
            <w:pPr>
              <w:ind w:firstLine="176"/>
              <w:jc w:val="both"/>
              <w:rPr>
                <w:rFonts w:ascii="Times New Roman" w:hAnsi="Times New Roman" w:cs="Times New Roman"/>
                <w:sz w:val="28"/>
                <w:szCs w:val="28"/>
              </w:rPr>
            </w:pPr>
            <w:r w:rsidRPr="0084765B">
              <w:rPr>
                <w:rFonts w:ascii="Times New Roman" w:hAnsi="Times New Roman" w:cs="Times New Roman"/>
                <w:sz w:val="28"/>
                <w:szCs w:val="28"/>
              </w:rPr>
              <w:t>ожидаемая продолжительность жизни при рождении, лет</w:t>
            </w:r>
          </w:p>
        </w:tc>
        <w:tc>
          <w:tcPr>
            <w:tcW w:w="850" w:type="dxa"/>
            <w:tcBorders>
              <w:top w:val="nil"/>
            </w:tcBorders>
            <w:shd w:val="clear" w:color="auto" w:fill="auto"/>
            <w:vAlign w:val="bottom"/>
          </w:tcPr>
          <w:p w:rsidR="000A4996" w:rsidRPr="0084765B" w:rsidRDefault="000A4996" w:rsidP="000A4996">
            <w:pPr>
              <w:jc w:val="right"/>
              <w:rPr>
                <w:rFonts w:ascii="Times New Roman" w:hAnsi="Times New Roman" w:cs="Times New Roman"/>
                <w:sz w:val="28"/>
                <w:szCs w:val="28"/>
              </w:rPr>
            </w:pPr>
            <w:r w:rsidRPr="0084765B">
              <w:rPr>
                <w:rFonts w:ascii="Times New Roman" w:hAnsi="Times New Roman" w:cs="Times New Roman"/>
                <w:sz w:val="28"/>
                <w:szCs w:val="28"/>
              </w:rPr>
              <w:t>74,0</w:t>
            </w:r>
          </w:p>
        </w:tc>
        <w:tc>
          <w:tcPr>
            <w:tcW w:w="992" w:type="dxa"/>
            <w:tcBorders>
              <w:top w:val="nil"/>
            </w:tcBorders>
            <w:shd w:val="clear" w:color="auto" w:fill="auto"/>
            <w:vAlign w:val="bottom"/>
          </w:tcPr>
          <w:p w:rsidR="000A4996" w:rsidRPr="0084765B" w:rsidRDefault="000A4996" w:rsidP="000A4996">
            <w:pPr>
              <w:jc w:val="right"/>
              <w:rPr>
                <w:rFonts w:ascii="Times New Roman" w:hAnsi="Times New Roman" w:cs="Times New Roman"/>
                <w:color w:val="FF0000"/>
                <w:sz w:val="28"/>
                <w:szCs w:val="28"/>
              </w:rPr>
            </w:pPr>
            <w:r w:rsidRPr="0084765B">
              <w:rPr>
                <w:rFonts w:ascii="Times New Roman" w:hAnsi="Times New Roman" w:cs="Times New Roman"/>
                <w:sz w:val="28"/>
                <w:szCs w:val="28"/>
              </w:rPr>
              <w:t>71,66</w:t>
            </w:r>
          </w:p>
        </w:tc>
      </w:tr>
      <w:tr w:rsidR="000A4996" w:rsidRPr="0084765B" w:rsidTr="001B4291">
        <w:trPr>
          <w:cantSplit/>
          <w:trHeight w:val="1134"/>
        </w:trPr>
        <w:tc>
          <w:tcPr>
            <w:tcW w:w="809" w:type="dxa"/>
          </w:tcPr>
          <w:p w:rsidR="000A4996" w:rsidRPr="0084765B" w:rsidRDefault="000A4996" w:rsidP="000A4996">
            <w:pPr>
              <w:rPr>
                <w:rFonts w:ascii="Times New Roman" w:hAnsi="Times New Roman" w:cs="Times New Roman"/>
                <w:sz w:val="28"/>
                <w:szCs w:val="28"/>
              </w:rPr>
            </w:pPr>
            <w:r w:rsidRPr="0084765B">
              <w:rPr>
                <w:rFonts w:ascii="Times New Roman" w:hAnsi="Times New Roman" w:cs="Times New Roman"/>
                <w:sz w:val="28"/>
                <w:szCs w:val="28"/>
              </w:rPr>
              <w:lastRenderedPageBreak/>
              <w:t>1.2.1</w:t>
            </w:r>
          </w:p>
        </w:tc>
        <w:tc>
          <w:tcPr>
            <w:tcW w:w="3268" w:type="dxa"/>
            <w:gridSpan w:val="8"/>
            <w:shd w:val="clear" w:color="auto" w:fill="auto"/>
          </w:tcPr>
          <w:p w:rsidR="000A4996" w:rsidRPr="0084765B" w:rsidRDefault="000A4996" w:rsidP="00D7024E">
            <w:pPr>
              <w:jc w:val="both"/>
              <w:rPr>
                <w:rFonts w:ascii="Times New Roman" w:hAnsi="Times New Roman" w:cs="Times New Roman"/>
                <w:sz w:val="28"/>
                <w:szCs w:val="28"/>
              </w:rPr>
            </w:pPr>
            <w:r w:rsidRPr="0084765B">
              <w:rPr>
                <w:rFonts w:ascii="Times New Roman" w:hAnsi="Times New Roman" w:cs="Times New Roman"/>
                <w:sz w:val="28"/>
                <w:szCs w:val="28"/>
              </w:rPr>
              <w:t>Приобщение людей к систематическим занятиям физическими упражнениями и массовым спортом, к здоровому образу жизни</w:t>
            </w:r>
          </w:p>
        </w:tc>
        <w:tc>
          <w:tcPr>
            <w:tcW w:w="1560" w:type="dxa"/>
            <w:gridSpan w:val="2"/>
            <w:shd w:val="clear" w:color="auto" w:fill="auto"/>
          </w:tcPr>
          <w:p w:rsidR="0055566B" w:rsidRDefault="0055566B" w:rsidP="000A4996">
            <w:pPr>
              <w:jc w:val="center"/>
              <w:rPr>
                <w:rFonts w:ascii="Times New Roman" w:hAnsi="Times New Roman" w:cs="Times New Roman"/>
                <w:sz w:val="28"/>
                <w:szCs w:val="28"/>
              </w:rPr>
            </w:pPr>
            <w:r w:rsidRPr="0055566B">
              <w:rPr>
                <w:rFonts w:ascii="Times New Roman" w:hAnsi="Times New Roman" w:cs="Times New Roman"/>
                <w:sz w:val="28"/>
                <w:szCs w:val="28"/>
              </w:rPr>
              <w:t xml:space="preserve">ПП </w:t>
            </w:r>
            <w:r w:rsidR="000A4996" w:rsidRPr="0084765B">
              <w:rPr>
                <w:rFonts w:ascii="Times New Roman" w:hAnsi="Times New Roman" w:cs="Times New Roman"/>
                <w:sz w:val="28"/>
                <w:szCs w:val="28"/>
              </w:rPr>
              <w:t>«Разви</w:t>
            </w:r>
          </w:p>
          <w:p w:rsidR="0055566B" w:rsidRDefault="000A4996" w:rsidP="000A4996">
            <w:pPr>
              <w:jc w:val="center"/>
              <w:rPr>
                <w:rFonts w:ascii="Times New Roman" w:hAnsi="Times New Roman" w:cs="Times New Roman"/>
                <w:sz w:val="28"/>
                <w:szCs w:val="28"/>
              </w:rPr>
            </w:pPr>
            <w:r w:rsidRPr="0084765B">
              <w:rPr>
                <w:rFonts w:ascii="Times New Roman" w:hAnsi="Times New Roman" w:cs="Times New Roman"/>
                <w:sz w:val="28"/>
                <w:szCs w:val="28"/>
              </w:rPr>
              <w:t>тие физи</w:t>
            </w:r>
            <w:r w:rsidR="0055566B">
              <w:rPr>
                <w:rFonts w:ascii="Times New Roman" w:hAnsi="Times New Roman" w:cs="Times New Roman"/>
                <w:sz w:val="28"/>
                <w:szCs w:val="28"/>
              </w:rPr>
              <w:t>че</w:t>
            </w:r>
          </w:p>
          <w:p w:rsidR="0055566B" w:rsidRDefault="000A4996" w:rsidP="000A4996">
            <w:pPr>
              <w:jc w:val="center"/>
              <w:rPr>
                <w:rFonts w:ascii="Times New Roman" w:hAnsi="Times New Roman" w:cs="Times New Roman"/>
                <w:sz w:val="28"/>
                <w:szCs w:val="28"/>
              </w:rPr>
            </w:pPr>
            <w:r w:rsidRPr="0084765B">
              <w:rPr>
                <w:rFonts w:ascii="Times New Roman" w:hAnsi="Times New Roman" w:cs="Times New Roman"/>
                <w:sz w:val="28"/>
                <w:szCs w:val="28"/>
              </w:rPr>
              <w:t>ской куль</w:t>
            </w:r>
            <w:r w:rsidR="0055566B">
              <w:rPr>
                <w:rFonts w:ascii="Times New Roman" w:hAnsi="Times New Roman" w:cs="Times New Roman"/>
                <w:sz w:val="28"/>
                <w:szCs w:val="28"/>
              </w:rPr>
              <w:t>ту</w:t>
            </w:r>
          </w:p>
          <w:p w:rsidR="0055566B" w:rsidRDefault="000A4996" w:rsidP="000A4996">
            <w:pPr>
              <w:jc w:val="center"/>
              <w:rPr>
                <w:rFonts w:ascii="Times New Roman" w:hAnsi="Times New Roman" w:cs="Times New Roman"/>
                <w:sz w:val="28"/>
                <w:szCs w:val="28"/>
              </w:rPr>
            </w:pPr>
            <w:r w:rsidRPr="0084765B">
              <w:rPr>
                <w:rFonts w:ascii="Times New Roman" w:hAnsi="Times New Roman" w:cs="Times New Roman"/>
                <w:sz w:val="28"/>
                <w:szCs w:val="28"/>
              </w:rPr>
              <w:t>ры и спор</w:t>
            </w:r>
          </w:p>
          <w:p w:rsidR="000A4996" w:rsidRPr="0084765B" w:rsidRDefault="000A4996" w:rsidP="00C5194B">
            <w:pPr>
              <w:ind w:right="-108"/>
              <w:jc w:val="center"/>
              <w:rPr>
                <w:rFonts w:ascii="Times New Roman" w:hAnsi="Times New Roman" w:cs="Times New Roman"/>
                <w:sz w:val="28"/>
                <w:szCs w:val="28"/>
              </w:rPr>
            </w:pPr>
            <w:r w:rsidRPr="0084765B">
              <w:rPr>
                <w:rFonts w:ascii="Times New Roman" w:hAnsi="Times New Roman" w:cs="Times New Roman"/>
                <w:sz w:val="28"/>
                <w:szCs w:val="28"/>
              </w:rPr>
              <w:t>та» МП «</w:t>
            </w:r>
            <w:r w:rsidR="00545B2D">
              <w:rPr>
                <w:rFonts w:ascii="Times New Roman" w:hAnsi="Times New Roman" w:cs="Times New Roman"/>
                <w:sz w:val="28"/>
                <w:szCs w:val="28"/>
              </w:rPr>
              <w:t>ОМС</w:t>
            </w:r>
            <w:r w:rsidRPr="0084765B">
              <w:rPr>
                <w:rFonts w:ascii="Times New Roman" w:hAnsi="Times New Roman" w:cs="Times New Roman"/>
                <w:sz w:val="28"/>
                <w:szCs w:val="28"/>
              </w:rPr>
              <w:t xml:space="preserve"> БГО СК»</w:t>
            </w:r>
          </w:p>
        </w:tc>
        <w:tc>
          <w:tcPr>
            <w:tcW w:w="1417" w:type="dxa"/>
            <w:gridSpan w:val="4"/>
            <w:shd w:val="clear" w:color="auto" w:fill="auto"/>
          </w:tcPr>
          <w:p w:rsidR="000A4996" w:rsidRDefault="0055566B" w:rsidP="000A4996">
            <w:pPr>
              <w:jc w:val="center"/>
              <w:rPr>
                <w:rFonts w:ascii="Times New Roman" w:hAnsi="Times New Roman" w:cs="Times New Roman"/>
                <w:sz w:val="28"/>
                <w:szCs w:val="28"/>
              </w:rPr>
            </w:pPr>
            <w:r>
              <w:rPr>
                <w:rFonts w:ascii="Times New Roman" w:hAnsi="Times New Roman" w:cs="Times New Roman"/>
                <w:sz w:val="28"/>
                <w:szCs w:val="28"/>
              </w:rPr>
              <w:t>УФКиС</w:t>
            </w:r>
          </w:p>
          <w:p w:rsidR="00D7024E" w:rsidRPr="0084765B" w:rsidRDefault="00D7024E" w:rsidP="000A4996">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521" w:type="dxa"/>
            <w:gridSpan w:val="4"/>
            <w:shd w:val="clear" w:color="auto" w:fill="auto"/>
          </w:tcPr>
          <w:p w:rsidR="000A4996" w:rsidRPr="0084765B"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удовлетворенность  населения качеством предоставляемых бюджетных услуг в области физической культуры и спорта, (процент)</w:t>
            </w:r>
          </w:p>
        </w:tc>
        <w:tc>
          <w:tcPr>
            <w:tcW w:w="850" w:type="dxa"/>
            <w:shd w:val="clear" w:color="auto" w:fill="auto"/>
            <w:vAlign w:val="bottom"/>
          </w:tcPr>
          <w:p w:rsidR="000A4996" w:rsidRPr="0084765B" w:rsidRDefault="000A4996" w:rsidP="0055566B">
            <w:pPr>
              <w:jc w:val="right"/>
              <w:rPr>
                <w:rFonts w:ascii="Times New Roman" w:hAnsi="Times New Roman" w:cs="Times New Roman"/>
                <w:sz w:val="28"/>
                <w:szCs w:val="28"/>
              </w:rPr>
            </w:pPr>
            <w:r w:rsidRPr="0084765B">
              <w:rPr>
                <w:rFonts w:ascii="Times New Roman" w:hAnsi="Times New Roman" w:cs="Times New Roman"/>
                <w:sz w:val="28"/>
                <w:szCs w:val="28"/>
              </w:rPr>
              <w:t>55,0</w:t>
            </w:r>
          </w:p>
        </w:tc>
        <w:tc>
          <w:tcPr>
            <w:tcW w:w="992" w:type="dxa"/>
            <w:shd w:val="clear" w:color="auto" w:fill="auto"/>
            <w:vAlign w:val="bottom"/>
          </w:tcPr>
          <w:p w:rsidR="000A4996" w:rsidRPr="0084765B" w:rsidRDefault="000A4996" w:rsidP="0055566B">
            <w:pPr>
              <w:jc w:val="right"/>
              <w:rPr>
                <w:rFonts w:ascii="Times New Roman" w:hAnsi="Times New Roman" w:cs="Times New Roman"/>
                <w:color w:val="FF0000"/>
                <w:sz w:val="28"/>
                <w:szCs w:val="28"/>
              </w:rPr>
            </w:pPr>
            <w:r w:rsidRPr="0084765B">
              <w:rPr>
                <w:rFonts w:ascii="Times New Roman" w:hAnsi="Times New Roman" w:cs="Times New Roman"/>
                <w:sz w:val="28"/>
                <w:szCs w:val="28"/>
              </w:rPr>
              <w:t>55,0</w:t>
            </w:r>
          </w:p>
        </w:tc>
      </w:tr>
      <w:tr w:rsidR="000A4996" w:rsidRPr="0084765B" w:rsidTr="001B4291">
        <w:trPr>
          <w:cantSplit/>
          <w:trHeight w:val="1134"/>
        </w:trPr>
        <w:tc>
          <w:tcPr>
            <w:tcW w:w="809" w:type="dxa"/>
          </w:tcPr>
          <w:p w:rsidR="000A4996" w:rsidRPr="0084765B" w:rsidRDefault="000A4996" w:rsidP="000A4996">
            <w:pPr>
              <w:rPr>
                <w:rFonts w:ascii="Times New Roman" w:hAnsi="Times New Roman" w:cs="Times New Roman"/>
                <w:sz w:val="28"/>
                <w:szCs w:val="28"/>
              </w:rPr>
            </w:pPr>
            <w:r w:rsidRPr="0084765B">
              <w:rPr>
                <w:rFonts w:ascii="Times New Roman" w:hAnsi="Times New Roman" w:cs="Times New Roman"/>
                <w:sz w:val="28"/>
                <w:szCs w:val="28"/>
              </w:rPr>
              <w:t>1.2.2</w:t>
            </w:r>
          </w:p>
        </w:tc>
        <w:tc>
          <w:tcPr>
            <w:tcW w:w="3268" w:type="dxa"/>
            <w:gridSpan w:val="8"/>
            <w:shd w:val="clear" w:color="auto" w:fill="auto"/>
          </w:tcPr>
          <w:p w:rsidR="00D7024E" w:rsidRDefault="000A4996" w:rsidP="00D7024E">
            <w:pPr>
              <w:jc w:val="both"/>
              <w:rPr>
                <w:rFonts w:ascii="Times New Roman" w:hAnsi="Times New Roman" w:cs="Times New Roman"/>
                <w:sz w:val="28"/>
                <w:szCs w:val="28"/>
              </w:rPr>
            </w:pPr>
            <w:r w:rsidRPr="0084765B">
              <w:rPr>
                <w:rFonts w:ascii="Times New Roman" w:hAnsi="Times New Roman" w:cs="Times New Roman"/>
                <w:sz w:val="28"/>
                <w:szCs w:val="28"/>
              </w:rPr>
              <w:t>Модернизация системы детско-юношеского спор</w:t>
            </w:r>
          </w:p>
          <w:p w:rsidR="00D7024E" w:rsidRDefault="000A4996" w:rsidP="00D7024E">
            <w:pPr>
              <w:jc w:val="both"/>
              <w:rPr>
                <w:rFonts w:ascii="Times New Roman" w:hAnsi="Times New Roman" w:cs="Times New Roman"/>
                <w:sz w:val="28"/>
                <w:szCs w:val="28"/>
              </w:rPr>
            </w:pPr>
            <w:r w:rsidRPr="0084765B">
              <w:rPr>
                <w:rFonts w:ascii="Times New Roman" w:hAnsi="Times New Roman" w:cs="Times New Roman"/>
                <w:sz w:val="28"/>
                <w:szCs w:val="28"/>
              </w:rPr>
              <w:t>т</w:t>
            </w:r>
            <w:r w:rsidR="00D7024E">
              <w:rPr>
                <w:rFonts w:ascii="Times New Roman" w:hAnsi="Times New Roman" w:cs="Times New Roman"/>
                <w:sz w:val="28"/>
                <w:szCs w:val="28"/>
              </w:rPr>
              <w:t xml:space="preserve">а, включая нормативно-правовое, </w:t>
            </w:r>
            <w:r w:rsidRPr="0084765B">
              <w:rPr>
                <w:rFonts w:ascii="Times New Roman" w:hAnsi="Times New Roman" w:cs="Times New Roman"/>
                <w:sz w:val="28"/>
                <w:szCs w:val="28"/>
              </w:rPr>
              <w:t>организацион</w:t>
            </w:r>
          </w:p>
          <w:p w:rsidR="00D7024E" w:rsidRDefault="000A4996" w:rsidP="00D7024E">
            <w:pPr>
              <w:jc w:val="both"/>
              <w:rPr>
                <w:rFonts w:ascii="Times New Roman" w:hAnsi="Times New Roman" w:cs="Times New Roman"/>
                <w:sz w:val="28"/>
                <w:szCs w:val="28"/>
              </w:rPr>
            </w:pPr>
            <w:r w:rsidRPr="0084765B">
              <w:rPr>
                <w:rFonts w:ascii="Times New Roman" w:hAnsi="Times New Roman" w:cs="Times New Roman"/>
                <w:sz w:val="28"/>
                <w:szCs w:val="28"/>
              </w:rPr>
              <w:t>но-управленческое, фина</w:t>
            </w:r>
          </w:p>
          <w:p w:rsidR="000A4996" w:rsidRPr="0084765B" w:rsidRDefault="000A4996" w:rsidP="00D7024E">
            <w:pPr>
              <w:jc w:val="both"/>
              <w:rPr>
                <w:rFonts w:ascii="Times New Roman" w:hAnsi="Times New Roman" w:cs="Times New Roman"/>
                <w:sz w:val="28"/>
                <w:szCs w:val="28"/>
              </w:rPr>
            </w:pPr>
            <w:r w:rsidRPr="0084765B">
              <w:rPr>
                <w:rFonts w:ascii="Times New Roman" w:hAnsi="Times New Roman" w:cs="Times New Roman"/>
                <w:sz w:val="28"/>
                <w:szCs w:val="28"/>
              </w:rPr>
              <w:t>нсовое, материально-техническое, научно-методическое, кадровое обеспечение</w:t>
            </w:r>
          </w:p>
        </w:tc>
        <w:tc>
          <w:tcPr>
            <w:tcW w:w="1560" w:type="dxa"/>
            <w:gridSpan w:val="2"/>
            <w:shd w:val="clear" w:color="auto" w:fill="auto"/>
          </w:tcPr>
          <w:p w:rsidR="00D7024E" w:rsidRDefault="000A4996" w:rsidP="000A4996">
            <w:pPr>
              <w:jc w:val="center"/>
              <w:rPr>
                <w:rFonts w:ascii="Times New Roman" w:hAnsi="Times New Roman" w:cs="Times New Roman"/>
                <w:sz w:val="28"/>
                <w:szCs w:val="28"/>
              </w:rPr>
            </w:pPr>
            <w:r w:rsidRPr="0084765B">
              <w:rPr>
                <w:rFonts w:ascii="Times New Roman" w:hAnsi="Times New Roman" w:cs="Times New Roman"/>
                <w:sz w:val="28"/>
                <w:szCs w:val="28"/>
              </w:rPr>
              <w:t>внепрограммные меропри</w:t>
            </w:r>
          </w:p>
          <w:p w:rsidR="000A4996" w:rsidRPr="0084765B" w:rsidRDefault="000A4996" w:rsidP="000A4996">
            <w:pPr>
              <w:jc w:val="center"/>
              <w:rPr>
                <w:rFonts w:ascii="Times New Roman" w:hAnsi="Times New Roman" w:cs="Times New Roman"/>
                <w:sz w:val="28"/>
                <w:szCs w:val="28"/>
              </w:rPr>
            </w:pPr>
            <w:r w:rsidRPr="0084765B">
              <w:rPr>
                <w:rFonts w:ascii="Times New Roman" w:hAnsi="Times New Roman" w:cs="Times New Roman"/>
                <w:sz w:val="28"/>
                <w:szCs w:val="28"/>
              </w:rPr>
              <w:t>ятия</w:t>
            </w:r>
          </w:p>
        </w:tc>
        <w:tc>
          <w:tcPr>
            <w:tcW w:w="1417" w:type="dxa"/>
            <w:gridSpan w:val="4"/>
            <w:shd w:val="clear" w:color="auto" w:fill="auto"/>
          </w:tcPr>
          <w:p w:rsidR="000A4996" w:rsidRDefault="00D7024E" w:rsidP="000A4996">
            <w:pPr>
              <w:rPr>
                <w:rFonts w:ascii="Times New Roman" w:hAnsi="Times New Roman" w:cs="Times New Roman"/>
                <w:sz w:val="28"/>
                <w:szCs w:val="28"/>
              </w:rPr>
            </w:pPr>
            <w:r>
              <w:rPr>
                <w:rFonts w:ascii="Times New Roman" w:hAnsi="Times New Roman" w:cs="Times New Roman"/>
                <w:sz w:val="28"/>
                <w:szCs w:val="28"/>
              </w:rPr>
              <w:t>УФКиС</w:t>
            </w:r>
          </w:p>
          <w:p w:rsidR="00D7024E" w:rsidRPr="0084765B" w:rsidRDefault="00D7024E" w:rsidP="00D7024E">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521" w:type="dxa"/>
            <w:gridSpan w:val="4"/>
            <w:shd w:val="clear" w:color="auto" w:fill="auto"/>
          </w:tcPr>
          <w:p w:rsidR="000A4996" w:rsidRPr="0084765B" w:rsidRDefault="000A4996" w:rsidP="000A4996">
            <w:pPr>
              <w:jc w:val="both"/>
              <w:rPr>
                <w:rFonts w:ascii="Times New Roman" w:hAnsi="Times New Roman" w:cs="Times New Roman"/>
                <w:sz w:val="28"/>
                <w:szCs w:val="28"/>
              </w:rPr>
            </w:pPr>
            <w:r w:rsidRPr="0084765B">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w:t>
            </w:r>
          </w:p>
        </w:tc>
        <w:tc>
          <w:tcPr>
            <w:tcW w:w="850" w:type="dxa"/>
            <w:shd w:val="clear" w:color="auto" w:fill="auto"/>
            <w:vAlign w:val="bottom"/>
          </w:tcPr>
          <w:p w:rsidR="000A4996" w:rsidRPr="0084765B" w:rsidRDefault="000A4996" w:rsidP="0055566B">
            <w:pPr>
              <w:jc w:val="right"/>
              <w:rPr>
                <w:rFonts w:ascii="Times New Roman" w:hAnsi="Times New Roman" w:cs="Times New Roman"/>
                <w:sz w:val="28"/>
                <w:szCs w:val="28"/>
              </w:rPr>
            </w:pPr>
            <w:r w:rsidRPr="0084765B">
              <w:rPr>
                <w:rFonts w:ascii="Times New Roman" w:hAnsi="Times New Roman" w:cs="Times New Roman"/>
                <w:sz w:val="28"/>
                <w:szCs w:val="28"/>
              </w:rPr>
              <w:t>80</w:t>
            </w:r>
          </w:p>
        </w:tc>
        <w:tc>
          <w:tcPr>
            <w:tcW w:w="992" w:type="dxa"/>
            <w:shd w:val="clear" w:color="auto" w:fill="auto"/>
            <w:vAlign w:val="bottom"/>
          </w:tcPr>
          <w:p w:rsidR="000A4996" w:rsidRPr="0084765B" w:rsidRDefault="000A4996" w:rsidP="0055566B">
            <w:pPr>
              <w:jc w:val="right"/>
              <w:rPr>
                <w:rFonts w:ascii="Times New Roman" w:hAnsi="Times New Roman" w:cs="Times New Roman"/>
                <w:color w:val="FF0000"/>
                <w:sz w:val="28"/>
                <w:szCs w:val="28"/>
              </w:rPr>
            </w:pPr>
            <w:r w:rsidRPr="0084765B">
              <w:rPr>
                <w:rFonts w:ascii="Times New Roman" w:hAnsi="Times New Roman" w:cs="Times New Roman"/>
                <w:sz w:val="28"/>
                <w:szCs w:val="28"/>
              </w:rPr>
              <w:t>97</w:t>
            </w:r>
          </w:p>
        </w:tc>
      </w:tr>
      <w:tr w:rsidR="00D7024E" w:rsidRPr="0084765B" w:rsidTr="001B4291">
        <w:trPr>
          <w:cantSplit/>
          <w:trHeight w:val="293"/>
        </w:trPr>
        <w:tc>
          <w:tcPr>
            <w:tcW w:w="809" w:type="dxa"/>
          </w:tcPr>
          <w:p w:rsidR="00D7024E" w:rsidRPr="0084765B" w:rsidRDefault="00D7024E" w:rsidP="00D7024E">
            <w:pPr>
              <w:rPr>
                <w:sz w:val="28"/>
                <w:szCs w:val="28"/>
              </w:rPr>
            </w:pPr>
            <w:r w:rsidRPr="00D7024E">
              <w:rPr>
                <w:rFonts w:ascii="Times New Roman" w:hAnsi="Times New Roman" w:cs="Times New Roman"/>
                <w:sz w:val="28"/>
                <w:szCs w:val="28"/>
              </w:rPr>
              <w:t>1.2.3</w:t>
            </w:r>
          </w:p>
        </w:tc>
        <w:tc>
          <w:tcPr>
            <w:tcW w:w="3268" w:type="dxa"/>
            <w:gridSpan w:val="8"/>
            <w:shd w:val="clear" w:color="auto" w:fill="auto"/>
          </w:tcPr>
          <w:p w:rsidR="00D7024E" w:rsidRDefault="00D7024E" w:rsidP="00D7024E">
            <w:pPr>
              <w:ind w:right="-108"/>
              <w:jc w:val="both"/>
              <w:rPr>
                <w:rFonts w:ascii="Times New Roman" w:hAnsi="Times New Roman" w:cs="Times New Roman"/>
                <w:sz w:val="28"/>
                <w:szCs w:val="28"/>
              </w:rPr>
            </w:pPr>
            <w:r w:rsidRPr="0084765B">
              <w:rPr>
                <w:rFonts w:ascii="Times New Roman" w:hAnsi="Times New Roman" w:cs="Times New Roman"/>
                <w:sz w:val="28"/>
                <w:szCs w:val="28"/>
              </w:rPr>
              <w:t>Совершенствование фи</w:t>
            </w:r>
            <w:r>
              <w:rPr>
                <w:rFonts w:ascii="Times New Roman" w:hAnsi="Times New Roman" w:cs="Times New Roman"/>
                <w:sz w:val="28"/>
                <w:szCs w:val="28"/>
              </w:rPr>
              <w:t>зи</w:t>
            </w:r>
          </w:p>
          <w:p w:rsidR="00D7024E" w:rsidRDefault="00D7024E" w:rsidP="00D7024E">
            <w:pPr>
              <w:ind w:right="-108"/>
              <w:jc w:val="both"/>
              <w:rPr>
                <w:rFonts w:ascii="Times New Roman" w:hAnsi="Times New Roman" w:cs="Times New Roman"/>
                <w:sz w:val="28"/>
                <w:szCs w:val="28"/>
              </w:rPr>
            </w:pPr>
            <w:r w:rsidRPr="0084765B">
              <w:rPr>
                <w:rFonts w:ascii="Times New Roman" w:hAnsi="Times New Roman" w:cs="Times New Roman"/>
                <w:sz w:val="28"/>
                <w:szCs w:val="28"/>
              </w:rPr>
              <w:t>ческого воспитания лиц с ограниченными возмо</w:t>
            </w:r>
            <w:r>
              <w:rPr>
                <w:rFonts w:ascii="Times New Roman" w:hAnsi="Times New Roman" w:cs="Times New Roman"/>
                <w:sz w:val="28"/>
                <w:szCs w:val="28"/>
              </w:rPr>
              <w:t>жно</w:t>
            </w:r>
          </w:p>
          <w:p w:rsidR="00D7024E"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стями здоровья и инва</w:t>
            </w:r>
            <w:r>
              <w:rPr>
                <w:rFonts w:ascii="Times New Roman" w:hAnsi="Times New Roman" w:cs="Times New Roman"/>
                <w:sz w:val="28"/>
                <w:szCs w:val="28"/>
              </w:rPr>
              <w:t>ли</w:t>
            </w:r>
          </w:p>
          <w:p w:rsidR="00D7024E"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дов и привлечение их к занятиям спортом, обес</w:t>
            </w:r>
          </w:p>
          <w:p w:rsidR="00D7024E" w:rsidRPr="00D7024E"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печение доступности объектов спорта для лиц данной</w:t>
            </w:r>
            <w:r>
              <w:rPr>
                <w:rFonts w:ascii="Times New Roman" w:hAnsi="Times New Roman" w:cs="Times New Roman"/>
                <w:sz w:val="28"/>
                <w:szCs w:val="28"/>
              </w:rPr>
              <w:t xml:space="preserve"> </w:t>
            </w:r>
            <w:r w:rsidRPr="0084765B">
              <w:rPr>
                <w:rFonts w:ascii="Times New Roman" w:hAnsi="Times New Roman" w:cs="Times New Roman"/>
                <w:sz w:val="28"/>
                <w:szCs w:val="28"/>
              </w:rPr>
              <w:t>категории</w:t>
            </w:r>
          </w:p>
        </w:tc>
        <w:tc>
          <w:tcPr>
            <w:tcW w:w="1560" w:type="dxa"/>
            <w:gridSpan w:val="2"/>
            <w:shd w:val="clear" w:color="auto" w:fill="auto"/>
          </w:tcPr>
          <w:p w:rsidR="00D7024E" w:rsidRDefault="00D7024E" w:rsidP="00D7024E">
            <w:pPr>
              <w:jc w:val="center"/>
              <w:rPr>
                <w:rFonts w:ascii="Times New Roman" w:hAnsi="Times New Roman" w:cs="Times New Roman"/>
                <w:sz w:val="28"/>
                <w:szCs w:val="28"/>
              </w:rPr>
            </w:pPr>
            <w:r>
              <w:rPr>
                <w:rFonts w:ascii="Times New Roman" w:hAnsi="Times New Roman" w:cs="Times New Roman"/>
                <w:sz w:val="28"/>
                <w:szCs w:val="28"/>
              </w:rPr>
              <w:t xml:space="preserve">ПП </w:t>
            </w:r>
            <w:r w:rsidRPr="0084765B">
              <w:rPr>
                <w:rFonts w:ascii="Times New Roman" w:hAnsi="Times New Roman" w:cs="Times New Roman"/>
                <w:sz w:val="28"/>
                <w:szCs w:val="28"/>
              </w:rPr>
              <w:t>«Разви</w:t>
            </w:r>
          </w:p>
          <w:p w:rsidR="00D7024E"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тие физиче</w:t>
            </w:r>
          </w:p>
          <w:p w:rsidR="00D7024E"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ской куль</w:t>
            </w:r>
            <w:r>
              <w:rPr>
                <w:rFonts w:ascii="Times New Roman" w:hAnsi="Times New Roman" w:cs="Times New Roman"/>
                <w:sz w:val="28"/>
                <w:szCs w:val="28"/>
              </w:rPr>
              <w:t>ту</w:t>
            </w:r>
          </w:p>
          <w:p w:rsidR="00D7024E" w:rsidRDefault="00D7024E" w:rsidP="00D7024E">
            <w:pPr>
              <w:ind w:right="-108"/>
              <w:jc w:val="center"/>
              <w:rPr>
                <w:rFonts w:ascii="Times New Roman" w:hAnsi="Times New Roman" w:cs="Times New Roman"/>
                <w:sz w:val="28"/>
                <w:szCs w:val="28"/>
              </w:rPr>
            </w:pPr>
            <w:r w:rsidRPr="0084765B">
              <w:rPr>
                <w:rFonts w:ascii="Times New Roman" w:hAnsi="Times New Roman" w:cs="Times New Roman"/>
                <w:sz w:val="28"/>
                <w:szCs w:val="28"/>
              </w:rPr>
              <w:t>ры и спор</w:t>
            </w:r>
            <w:r>
              <w:rPr>
                <w:rFonts w:ascii="Times New Roman" w:hAnsi="Times New Roman" w:cs="Times New Roman"/>
                <w:sz w:val="28"/>
                <w:szCs w:val="28"/>
              </w:rPr>
              <w:t>та»</w:t>
            </w:r>
          </w:p>
          <w:p w:rsidR="00D7024E" w:rsidRPr="0084765B" w:rsidRDefault="00D7024E" w:rsidP="00C5194B">
            <w:pPr>
              <w:jc w:val="center"/>
              <w:rPr>
                <w:sz w:val="28"/>
                <w:szCs w:val="28"/>
              </w:rPr>
            </w:pPr>
            <w:r w:rsidRPr="0084765B">
              <w:rPr>
                <w:rFonts w:ascii="Times New Roman" w:hAnsi="Times New Roman" w:cs="Times New Roman"/>
                <w:sz w:val="28"/>
                <w:szCs w:val="28"/>
              </w:rPr>
              <w:t>МП «</w:t>
            </w:r>
            <w:r w:rsidR="00545B2D">
              <w:rPr>
                <w:rFonts w:ascii="Times New Roman" w:hAnsi="Times New Roman" w:cs="Times New Roman"/>
                <w:sz w:val="28"/>
                <w:szCs w:val="28"/>
              </w:rPr>
              <w:t>ОМС</w:t>
            </w:r>
            <w:r>
              <w:rPr>
                <w:rFonts w:ascii="Times New Roman" w:hAnsi="Times New Roman" w:cs="Times New Roman"/>
                <w:sz w:val="28"/>
                <w:szCs w:val="28"/>
              </w:rPr>
              <w:t xml:space="preserve"> </w:t>
            </w:r>
            <w:r w:rsidRPr="0084765B">
              <w:rPr>
                <w:rFonts w:ascii="Times New Roman" w:hAnsi="Times New Roman" w:cs="Times New Roman"/>
                <w:sz w:val="28"/>
                <w:szCs w:val="28"/>
              </w:rPr>
              <w:t>БГО СК»</w:t>
            </w:r>
          </w:p>
        </w:tc>
        <w:tc>
          <w:tcPr>
            <w:tcW w:w="1417" w:type="dxa"/>
            <w:gridSpan w:val="4"/>
            <w:shd w:val="clear" w:color="auto" w:fill="auto"/>
          </w:tcPr>
          <w:p w:rsidR="00D7024E" w:rsidRDefault="00D7024E" w:rsidP="00D7024E">
            <w:pPr>
              <w:rPr>
                <w:rFonts w:ascii="Times New Roman" w:hAnsi="Times New Roman" w:cs="Times New Roman"/>
                <w:sz w:val="28"/>
                <w:szCs w:val="28"/>
              </w:rPr>
            </w:pPr>
            <w:r>
              <w:rPr>
                <w:rFonts w:ascii="Times New Roman" w:hAnsi="Times New Roman" w:cs="Times New Roman"/>
                <w:sz w:val="28"/>
                <w:szCs w:val="28"/>
              </w:rPr>
              <w:t>УФКиС</w:t>
            </w:r>
          </w:p>
          <w:p w:rsidR="00D7024E" w:rsidRPr="0084765B" w:rsidRDefault="00D7024E" w:rsidP="00D7024E">
            <w:pPr>
              <w:jc w:val="center"/>
              <w:rPr>
                <w:sz w:val="28"/>
                <w:szCs w:val="28"/>
              </w:rPr>
            </w:pPr>
            <w:r>
              <w:rPr>
                <w:rFonts w:ascii="Times New Roman" w:hAnsi="Times New Roman" w:cs="Times New Roman"/>
                <w:sz w:val="28"/>
                <w:szCs w:val="28"/>
              </w:rPr>
              <w:t>АБГО СК</w:t>
            </w:r>
          </w:p>
        </w:tc>
        <w:tc>
          <w:tcPr>
            <w:tcW w:w="6521" w:type="dxa"/>
            <w:gridSpan w:val="4"/>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 xml:space="preserve">доля лиц с ограниченными возможностями здоровья и инвалидов, систематически занимающегося физической культурой и спортом, в общей численности данной категории населения городского округа, (процент) </w:t>
            </w:r>
          </w:p>
        </w:tc>
        <w:tc>
          <w:tcPr>
            <w:tcW w:w="850" w:type="dxa"/>
            <w:shd w:val="clear" w:color="auto" w:fill="auto"/>
            <w:vAlign w:val="bottom"/>
          </w:tcPr>
          <w:p w:rsidR="00D7024E" w:rsidRPr="0084765B" w:rsidRDefault="00D7024E" w:rsidP="000307DA">
            <w:pPr>
              <w:jc w:val="right"/>
              <w:rPr>
                <w:rFonts w:ascii="Times New Roman" w:hAnsi="Times New Roman" w:cs="Times New Roman"/>
                <w:sz w:val="28"/>
                <w:szCs w:val="28"/>
              </w:rPr>
            </w:pPr>
            <w:r w:rsidRPr="0084765B">
              <w:rPr>
                <w:rFonts w:ascii="Times New Roman" w:hAnsi="Times New Roman" w:cs="Times New Roman"/>
                <w:sz w:val="28"/>
                <w:szCs w:val="28"/>
              </w:rPr>
              <w:t>20</w:t>
            </w:r>
          </w:p>
        </w:tc>
        <w:tc>
          <w:tcPr>
            <w:tcW w:w="992" w:type="dxa"/>
            <w:shd w:val="clear" w:color="auto" w:fill="auto"/>
            <w:vAlign w:val="bottom"/>
          </w:tcPr>
          <w:p w:rsidR="00D7024E" w:rsidRPr="0084765B" w:rsidRDefault="00D7024E" w:rsidP="000307DA">
            <w:pPr>
              <w:jc w:val="right"/>
              <w:rPr>
                <w:rFonts w:ascii="Times New Roman" w:hAnsi="Times New Roman" w:cs="Times New Roman"/>
                <w:color w:val="FF0000"/>
                <w:sz w:val="28"/>
                <w:szCs w:val="28"/>
              </w:rPr>
            </w:pPr>
            <w:r w:rsidRPr="0084765B">
              <w:rPr>
                <w:rFonts w:ascii="Times New Roman" w:hAnsi="Times New Roman" w:cs="Times New Roman"/>
                <w:sz w:val="28"/>
                <w:szCs w:val="28"/>
              </w:rPr>
              <w:t>19,8</w:t>
            </w:r>
          </w:p>
        </w:tc>
      </w:tr>
      <w:tr w:rsidR="00D7024E" w:rsidRPr="0084765B" w:rsidTr="001B4291">
        <w:trPr>
          <w:cantSplit/>
          <w:trHeight w:val="1134"/>
        </w:trPr>
        <w:tc>
          <w:tcPr>
            <w:tcW w:w="809" w:type="dxa"/>
          </w:tcPr>
          <w:p w:rsidR="00D7024E" w:rsidRPr="0084765B" w:rsidRDefault="00D7024E" w:rsidP="00D7024E">
            <w:pPr>
              <w:rPr>
                <w:rFonts w:ascii="Times New Roman" w:hAnsi="Times New Roman" w:cs="Times New Roman"/>
                <w:color w:val="FF0000"/>
                <w:sz w:val="28"/>
                <w:szCs w:val="28"/>
              </w:rPr>
            </w:pPr>
            <w:r w:rsidRPr="00C5194B">
              <w:rPr>
                <w:rFonts w:ascii="Times New Roman" w:hAnsi="Times New Roman" w:cs="Times New Roman"/>
                <w:sz w:val="28"/>
                <w:szCs w:val="28"/>
              </w:rPr>
              <w:lastRenderedPageBreak/>
              <w:t>1.2.4</w:t>
            </w:r>
          </w:p>
        </w:tc>
        <w:tc>
          <w:tcPr>
            <w:tcW w:w="3268" w:type="dxa"/>
            <w:gridSpan w:val="8"/>
            <w:shd w:val="clear" w:color="auto" w:fill="auto"/>
          </w:tcPr>
          <w:p w:rsidR="008C0FA4"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Создание инфраструкту</w:t>
            </w:r>
          </w:p>
          <w:p w:rsidR="008C0FA4"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ры физкультурно-спор</w:t>
            </w:r>
            <w:r w:rsidR="008C0FA4">
              <w:rPr>
                <w:rFonts w:ascii="Times New Roman" w:hAnsi="Times New Roman" w:cs="Times New Roman"/>
                <w:sz w:val="28"/>
                <w:szCs w:val="28"/>
              </w:rPr>
              <w:t>ти</w:t>
            </w:r>
          </w:p>
          <w:p w:rsidR="008C0FA4"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вного и оздоровитель</w:t>
            </w:r>
            <w:r w:rsidR="008C0FA4">
              <w:rPr>
                <w:rFonts w:ascii="Times New Roman" w:hAnsi="Times New Roman" w:cs="Times New Roman"/>
                <w:sz w:val="28"/>
                <w:szCs w:val="28"/>
              </w:rPr>
              <w:t>но</w:t>
            </w:r>
          </w:p>
          <w:p w:rsidR="008C0FA4"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го назначения, рекреаци</w:t>
            </w:r>
          </w:p>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 xml:space="preserve">онных территорий с учетом социальных нормативов </w:t>
            </w:r>
          </w:p>
        </w:tc>
        <w:tc>
          <w:tcPr>
            <w:tcW w:w="1560" w:type="dxa"/>
            <w:gridSpan w:val="2"/>
            <w:shd w:val="clear" w:color="auto" w:fill="auto"/>
          </w:tcPr>
          <w:p w:rsidR="008C0FA4" w:rsidRDefault="008C0FA4" w:rsidP="008C0FA4">
            <w:pPr>
              <w:jc w:val="center"/>
              <w:rPr>
                <w:rFonts w:ascii="Times New Roman" w:hAnsi="Times New Roman" w:cs="Times New Roman"/>
                <w:sz w:val="28"/>
                <w:szCs w:val="28"/>
              </w:rPr>
            </w:pPr>
            <w:r>
              <w:rPr>
                <w:rFonts w:ascii="Times New Roman" w:hAnsi="Times New Roman" w:cs="Times New Roman"/>
                <w:sz w:val="28"/>
                <w:szCs w:val="28"/>
              </w:rPr>
              <w:t xml:space="preserve">ПП </w:t>
            </w:r>
            <w:r w:rsidRPr="0084765B">
              <w:rPr>
                <w:rFonts w:ascii="Times New Roman" w:hAnsi="Times New Roman" w:cs="Times New Roman"/>
                <w:sz w:val="28"/>
                <w:szCs w:val="28"/>
              </w:rPr>
              <w:t>«Разви</w:t>
            </w:r>
          </w:p>
          <w:p w:rsidR="008C0FA4" w:rsidRDefault="008C0FA4" w:rsidP="008C0FA4">
            <w:pPr>
              <w:jc w:val="center"/>
              <w:rPr>
                <w:rFonts w:ascii="Times New Roman" w:hAnsi="Times New Roman" w:cs="Times New Roman"/>
                <w:sz w:val="28"/>
                <w:szCs w:val="28"/>
              </w:rPr>
            </w:pPr>
            <w:r w:rsidRPr="0084765B">
              <w:rPr>
                <w:rFonts w:ascii="Times New Roman" w:hAnsi="Times New Roman" w:cs="Times New Roman"/>
                <w:sz w:val="28"/>
                <w:szCs w:val="28"/>
              </w:rPr>
              <w:t>тие физиче</w:t>
            </w:r>
          </w:p>
          <w:p w:rsidR="008C0FA4" w:rsidRDefault="008C0FA4" w:rsidP="008C0FA4">
            <w:pPr>
              <w:jc w:val="center"/>
              <w:rPr>
                <w:rFonts w:ascii="Times New Roman" w:hAnsi="Times New Roman" w:cs="Times New Roman"/>
                <w:sz w:val="28"/>
                <w:szCs w:val="28"/>
              </w:rPr>
            </w:pPr>
            <w:r w:rsidRPr="0084765B">
              <w:rPr>
                <w:rFonts w:ascii="Times New Roman" w:hAnsi="Times New Roman" w:cs="Times New Roman"/>
                <w:sz w:val="28"/>
                <w:szCs w:val="28"/>
              </w:rPr>
              <w:t>ской куль</w:t>
            </w:r>
            <w:r>
              <w:rPr>
                <w:rFonts w:ascii="Times New Roman" w:hAnsi="Times New Roman" w:cs="Times New Roman"/>
                <w:sz w:val="28"/>
                <w:szCs w:val="28"/>
              </w:rPr>
              <w:t>ту</w:t>
            </w:r>
          </w:p>
          <w:p w:rsidR="008C0FA4" w:rsidRDefault="008C0FA4" w:rsidP="008C0FA4">
            <w:pPr>
              <w:ind w:right="-108"/>
              <w:jc w:val="center"/>
              <w:rPr>
                <w:rFonts w:ascii="Times New Roman" w:hAnsi="Times New Roman" w:cs="Times New Roman"/>
                <w:sz w:val="28"/>
                <w:szCs w:val="28"/>
              </w:rPr>
            </w:pPr>
            <w:r w:rsidRPr="0084765B">
              <w:rPr>
                <w:rFonts w:ascii="Times New Roman" w:hAnsi="Times New Roman" w:cs="Times New Roman"/>
                <w:sz w:val="28"/>
                <w:szCs w:val="28"/>
              </w:rPr>
              <w:t>ры и спор</w:t>
            </w:r>
            <w:r>
              <w:rPr>
                <w:rFonts w:ascii="Times New Roman" w:hAnsi="Times New Roman" w:cs="Times New Roman"/>
                <w:sz w:val="28"/>
                <w:szCs w:val="28"/>
              </w:rPr>
              <w:t>та»</w:t>
            </w:r>
          </w:p>
          <w:p w:rsidR="00D7024E" w:rsidRPr="0084765B" w:rsidRDefault="008C0FA4" w:rsidP="00C5194B">
            <w:pPr>
              <w:jc w:val="center"/>
              <w:rPr>
                <w:rFonts w:ascii="Times New Roman" w:hAnsi="Times New Roman" w:cs="Times New Roman"/>
                <w:sz w:val="28"/>
                <w:szCs w:val="28"/>
              </w:rPr>
            </w:pPr>
            <w:r w:rsidRPr="0084765B">
              <w:rPr>
                <w:rFonts w:ascii="Times New Roman" w:hAnsi="Times New Roman" w:cs="Times New Roman"/>
                <w:sz w:val="28"/>
                <w:szCs w:val="28"/>
              </w:rPr>
              <w:t>МП «</w:t>
            </w:r>
            <w:r w:rsidR="00545B2D">
              <w:rPr>
                <w:rFonts w:ascii="Times New Roman" w:hAnsi="Times New Roman" w:cs="Times New Roman"/>
                <w:sz w:val="28"/>
                <w:szCs w:val="28"/>
              </w:rPr>
              <w:t>ОМС</w:t>
            </w:r>
            <w:r>
              <w:rPr>
                <w:rFonts w:ascii="Times New Roman" w:hAnsi="Times New Roman" w:cs="Times New Roman"/>
                <w:sz w:val="28"/>
                <w:szCs w:val="28"/>
              </w:rPr>
              <w:t xml:space="preserve"> </w:t>
            </w:r>
            <w:r w:rsidRPr="0084765B">
              <w:rPr>
                <w:rFonts w:ascii="Times New Roman" w:hAnsi="Times New Roman" w:cs="Times New Roman"/>
                <w:sz w:val="28"/>
                <w:szCs w:val="28"/>
              </w:rPr>
              <w:t>БГО СК»</w:t>
            </w:r>
          </w:p>
        </w:tc>
        <w:tc>
          <w:tcPr>
            <w:tcW w:w="1417" w:type="dxa"/>
            <w:gridSpan w:val="4"/>
            <w:shd w:val="clear" w:color="auto" w:fill="auto"/>
          </w:tcPr>
          <w:p w:rsidR="008C0FA4" w:rsidRDefault="008C0FA4" w:rsidP="008C0FA4">
            <w:pPr>
              <w:rPr>
                <w:rFonts w:ascii="Times New Roman" w:hAnsi="Times New Roman" w:cs="Times New Roman"/>
                <w:sz w:val="28"/>
                <w:szCs w:val="28"/>
              </w:rPr>
            </w:pPr>
            <w:r>
              <w:rPr>
                <w:rFonts w:ascii="Times New Roman" w:hAnsi="Times New Roman" w:cs="Times New Roman"/>
                <w:sz w:val="28"/>
                <w:szCs w:val="28"/>
              </w:rPr>
              <w:t>УФКиС</w:t>
            </w:r>
          </w:p>
          <w:p w:rsidR="00D7024E" w:rsidRPr="0084765B" w:rsidRDefault="008C0FA4" w:rsidP="008C0FA4">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521" w:type="dxa"/>
            <w:gridSpan w:val="4"/>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 xml:space="preserve">строительство и реконструкция физкультурно-спортивных сооружений на территории Благодарненского городского округа. Повышение уровня обеспеченности населения спортивными сооружениями, исходя из единовременной пропускной способности объектов спорта, процент </w:t>
            </w:r>
          </w:p>
        </w:tc>
        <w:tc>
          <w:tcPr>
            <w:tcW w:w="850" w:type="dxa"/>
            <w:shd w:val="clear" w:color="auto" w:fill="auto"/>
            <w:vAlign w:val="bottom"/>
          </w:tcPr>
          <w:p w:rsidR="00D7024E" w:rsidRPr="0084765B" w:rsidRDefault="00D7024E" w:rsidP="008C0FA4">
            <w:pPr>
              <w:jc w:val="right"/>
              <w:rPr>
                <w:rFonts w:ascii="Times New Roman" w:hAnsi="Times New Roman" w:cs="Times New Roman"/>
                <w:sz w:val="28"/>
                <w:szCs w:val="28"/>
              </w:rPr>
            </w:pPr>
            <w:r w:rsidRPr="0084765B">
              <w:rPr>
                <w:rFonts w:ascii="Times New Roman" w:hAnsi="Times New Roman" w:cs="Times New Roman"/>
                <w:sz w:val="28"/>
                <w:szCs w:val="28"/>
              </w:rPr>
              <w:t>67</w:t>
            </w:r>
          </w:p>
        </w:tc>
        <w:tc>
          <w:tcPr>
            <w:tcW w:w="992" w:type="dxa"/>
            <w:shd w:val="clear" w:color="auto" w:fill="auto"/>
            <w:vAlign w:val="bottom"/>
          </w:tcPr>
          <w:p w:rsidR="00D7024E" w:rsidRPr="0084765B" w:rsidRDefault="00D7024E" w:rsidP="008C0FA4">
            <w:pPr>
              <w:jc w:val="right"/>
              <w:rPr>
                <w:rFonts w:ascii="Times New Roman" w:hAnsi="Times New Roman" w:cs="Times New Roman"/>
                <w:color w:val="FF0000"/>
                <w:sz w:val="28"/>
                <w:szCs w:val="28"/>
              </w:rPr>
            </w:pPr>
            <w:r w:rsidRPr="0084765B">
              <w:rPr>
                <w:rFonts w:ascii="Times New Roman" w:hAnsi="Times New Roman" w:cs="Times New Roman"/>
                <w:sz w:val="28"/>
                <w:szCs w:val="28"/>
              </w:rPr>
              <w:t>68,4</w:t>
            </w:r>
          </w:p>
        </w:tc>
      </w:tr>
      <w:tr w:rsidR="00D7024E" w:rsidRPr="0084765B" w:rsidTr="001B4291">
        <w:trPr>
          <w:cantSplit/>
          <w:trHeight w:val="1134"/>
        </w:trPr>
        <w:tc>
          <w:tcPr>
            <w:tcW w:w="809" w:type="dxa"/>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1.2.5</w:t>
            </w:r>
          </w:p>
        </w:tc>
        <w:tc>
          <w:tcPr>
            <w:tcW w:w="3268" w:type="dxa"/>
            <w:gridSpan w:val="8"/>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Формирование качественной системы информационного обеспечения в области физической культуры и спорта</w:t>
            </w:r>
          </w:p>
        </w:tc>
        <w:tc>
          <w:tcPr>
            <w:tcW w:w="1560" w:type="dxa"/>
            <w:gridSpan w:val="2"/>
            <w:shd w:val="clear" w:color="auto" w:fill="auto"/>
          </w:tcPr>
          <w:p w:rsidR="008C0FA4" w:rsidRDefault="008C0FA4" w:rsidP="00D7024E">
            <w:pPr>
              <w:jc w:val="center"/>
              <w:rPr>
                <w:rFonts w:ascii="Times New Roman" w:hAnsi="Times New Roman" w:cs="Times New Roman"/>
                <w:sz w:val="28"/>
                <w:szCs w:val="28"/>
              </w:rPr>
            </w:pPr>
            <w:r>
              <w:rPr>
                <w:rFonts w:ascii="Times New Roman" w:hAnsi="Times New Roman" w:cs="Times New Roman"/>
                <w:sz w:val="28"/>
                <w:szCs w:val="28"/>
              </w:rPr>
              <w:t>ПП</w:t>
            </w:r>
          </w:p>
          <w:p w:rsidR="00D7024E" w:rsidRPr="0084765B"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«Развитие физической культуры и спорта»</w:t>
            </w:r>
          </w:p>
        </w:tc>
        <w:tc>
          <w:tcPr>
            <w:tcW w:w="1417" w:type="dxa"/>
            <w:gridSpan w:val="4"/>
            <w:shd w:val="clear" w:color="auto" w:fill="auto"/>
          </w:tcPr>
          <w:p w:rsidR="008C0FA4" w:rsidRDefault="008C0FA4" w:rsidP="008C0FA4">
            <w:pPr>
              <w:rPr>
                <w:rFonts w:ascii="Times New Roman" w:hAnsi="Times New Roman" w:cs="Times New Roman"/>
                <w:sz w:val="28"/>
                <w:szCs w:val="28"/>
              </w:rPr>
            </w:pPr>
            <w:r>
              <w:rPr>
                <w:rFonts w:ascii="Times New Roman" w:hAnsi="Times New Roman" w:cs="Times New Roman"/>
                <w:sz w:val="28"/>
                <w:szCs w:val="28"/>
              </w:rPr>
              <w:t>УФКиС</w:t>
            </w:r>
          </w:p>
          <w:p w:rsidR="00D7024E" w:rsidRPr="0084765B" w:rsidRDefault="008C0FA4" w:rsidP="008C0FA4">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521" w:type="dxa"/>
            <w:gridSpan w:val="4"/>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проведение информационно-просветительских кампаний, в средствах массовой информации, направленных на пропаганду здорового образа жизни и формирование позитивного общественного мнения о занятиях физической культурой и спортом в том числе реализация муниципальной составляющей  всероссийского комплекса «ГТО» и  регионального проекта  «Спорт-норма жизни», единиц</w:t>
            </w:r>
          </w:p>
        </w:tc>
        <w:tc>
          <w:tcPr>
            <w:tcW w:w="850" w:type="dxa"/>
            <w:shd w:val="clear" w:color="auto" w:fill="auto"/>
            <w:vAlign w:val="bottom"/>
          </w:tcPr>
          <w:p w:rsidR="00D7024E" w:rsidRPr="0084765B" w:rsidRDefault="00D7024E" w:rsidP="008C0FA4">
            <w:pPr>
              <w:jc w:val="right"/>
              <w:rPr>
                <w:rFonts w:ascii="Times New Roman" w:hAnsi="Times New Roman" w:cs="Times New Roman"/>
                <w:sz w:val="28"/>
                <w:szCs w:val="28"/>
              </w:rPr>
            </w:pPr>
            <w:r w:rsidRPr="0084765B">
              <w:rPr>
                <w:rFonts w:ascii="Times New Roman" w:hAnsi="Times New Roman" w:cs="Times New Roman"/>
                <w:sz w:val="28"/>
                <w:szCs w:val="28"/>
              </w:rPr>
              <w:t>15</w:t>
            </w:r>
          </w:p>
        </w:tc>
        <w:tc>
          <w:tcPr>
            <w:tcW w:w="992" w:type="dxa"/>
            <w:shd w:val="clear" w:color="auto" w:fill="auto"/>
            <w:vAlign w:val="bottom"/>
          </w:tcPr>
          <w:p w:rsidR="00D7024E" w:rsidRPr="0084765B" w:rsidRDefault="00D7024E" w:rsidP="008C0FA4">
            <w:pPr>
              <w:jc w:val="right"/>
              <w:rPr>
                <w:rFonts w:ascii="Times New Roman" w:hAnsi="Times New Roman" w:cs="Times New Roman"/>
                <w:color w:val="FF0000"/>
                <w:sz w:val="28"/>
                <w:szCs w:val="28"/>
              </w:rPr>
            </w:pPr>
            <w:r w:rsidRPr="0084765B">
              <w:rPr>
                <w:rFonts w:ascii="Times New Roman" w:hAnsi="Times New Roman" w:cs="Times New Roman"/>
                <w:sz w:val="28"/>
                <w:szCs w:val="28"/>
              </w:rPr>
              <w:t>30</w:t>
            </w:r>
          </w:p>
        </w:tc>
      </w:tr>
      <w:tr w:rsidR="00D7024E" w:rsidRPr="0084765B" w:rsidTr="00070016">
        <w:trPr>
          <w:cantSplit/>
          <w:trHeight w:val="1134"/>
        </w:trPr>
        <w:tc>
          <w:tcPr>
            <w:tcW w:w="15417" w:type="dxa"/>
            <w:gridSpan w:val="21"/>
          </w:tcPr>
          <w:p w:rsidR="00D7024E" w:rsidRDefault="00D7024E" w:rsidP="00D7024E">
            <w:pPr>
              <w:pStyle w:val="10"/>
              <w:shd w:val="clear" w:color="auto" w:fill="auto"/>
              <w:spacing w:line="240" w:lineRule="auto"/>
              <w:jc w:val="both"/>
              <w:rPr>
                <w:rFonts w:ascii="Times New Roman" w:hAnsi="Times New Roman" w:cs="Times New Roman"/>
                <w:sz w:val="28"/>
                <w:szCs w:val="28"/>
              </w:rPr>
            </w:pPr>
            <w:r w:rsidRPr="0084765B">
              <w:rPr>
                <w:rFonts w:ascii="Times New Roman" w:hAnsi="Times New Roman" w:cs="Times New Roman"/>
                <w:sz w:val="28"/>
                <w:szCs w:val="28"/>
              </w:rPr>
              <w:t>На территории округа расположено 143 спортивных сооружения, в том числе 31 спортивный зал, 96 плоскостных площадок. Штатных работников физической культуры и спорта 124 человека. Численность жителей систематически занимающихся физической культурой и спортом, на 1 января 2022 года составляет более 26000 человек (51,6 процентов). В 2021 году проведено более 100 спортивно-массовых мероприятий среди различных слоев населения. В рамках государственной программы «Комплексное развитие сельских территорий» разрабатывается проект «Физкультурно-оздоровительный комплекс с универсальным игровым залом и плавательным бассейном в селе Сотниковское».</w:t>
            </w:r>
            <w:r w:rsidRPr="0084765B">
              <w:rPr>
                <w:rFonts w:ascii="Times New Roman" w:eastAsia="Calibri" w:hAnsi="Times New Roman" w:cs="Times New Roman"/>
                <w:sz w:val="28"/>
                <w:szCs w:val="28"/>
                <w:lang w:eastAsia="ru-RU"/>
              </w:rPr>
              <w:t xml:space="preserve"> Строительство запланировано </w:t>
            </w:r>
            <w:r w:rsidRPr="0084765B">
              <w:rPr>
                <w:rFonts w:ascii="Times New Roman" w:eastAsia="Times New Roman" w:hAnsi="Times New Roman" w:cs="Times New Roman"/>
                <w:sz w:val="28"/>
                <w:szCs w:val="28"/>
                <w:lang w:eastAsia="ru-RU"/>
              </w:rPr>
              <w:t xml:space="preserve">на 2023 год. </w:t>
            </w:r>
            <w:r w:rsidRPr="0084765B">
              <w:rPr>
                <w:rFonts w:ascii="Times New Roman" w:hAnsi="Times New Roman" w:cs="Times New Roman"/>
                <w:sz w:val="28"/>
                <w:szCs w:val="28"/>
              </w:rPr>
              <w:t xml:space="preserve"> На территории округа занимаются физкультурой и спортом 998 человек с ограниченными возможностями. В округе 62 коллектива физической культуры. Доля инвалидов и лиц с ограниченными возможностями здоровья в округе, систематически занимающихся физической культурой и спортом, в общем количестве инвалидов и лиц с ограниченными возможностями здоровья увеличи</w:t>
            </w:r>
            <w:r w:rsidR="008C0FA4">
              <w:rPr>
                <w:rFonts w:ascii="Times New Roman" w:hAnsi="Times New Roman" w:cs="Times New Roman"/>
                <w:sz w:val="28"/>
                <w:szCs w:val="28"/>
              </w:rPr>
              <w:t>лась и составила 19,8 процентов</w:t>
            </w:r>
          </w:p>
          <w:p w:rsidR="00C5194B" w:rsidRPr="0084765B" w:rsidRDefault="00C5194B" w:rsidP="00D7024E">
            <w:pPr>
              <w:pStyle w:val="10"/>
              <w:shd w:val="clear" w:color="auto" w:fill="auto"/>
              <w:spacing w:line="240" w:lineRule="auto"/>
              <w:jc w:val="both"/>
              <w:rPr>
                <w:rFonts w:ascii="Times New Roman" w:hAnsi="Times New Roman" w:cs="Times New Roman"/>
                <w:color w:val="FF0000"/>
                <w:sz w:val="28"/>
                <w:szCs w:val="28"/>
              </w:rPr>
            </w:pPr>
          </w:p>
        </w:tc>
      </w:tr>
      <w:tr w:rsidR="00D7024E" w:rsidRPr="0084765B" w:rsidTr="00487725">
        <w:trPr>
          <w:cantSplit/>
          <w:trHeight w:val="566"/>
        </w:trPr>
        <w:tc>
          <w:tcPr>
            <w:tcW w:w="817" w:type="dxa"/>
            <w:gridSpan w:val="2"/>
            <w:vMerge w:val="restart"/>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lastRenderedPageBreak/>
              <w:t>1.3</w:t>
            </w:r>
          </w:p>
          <w:p w:rsidR="00D7024E" w:rsidRPr="0084765B" w:rsidRDefault="00D7024E" w:rsidP="00D7024E">
            <w:pPr>
              <w:rPr>
                <w:rFonts w:ascii="Times New Roman" w:hAnsi="Times New Roman" w:cs="Times New Roman"/>
                <w:sz w:val="28"/>
                <w:szCs w:val="28"/>
              </w:rPr>
            </w:pPr>
          </w:p>
          <w:p w:rsidR="00D7024E" w:rsidRPr="0084765B" w:rsidRDefault="00D7024E" w:rsidP="00D7024E">
            <w:pPr>
              <w:rPr>
                <w:rFonts w:ascii="Times New Roman" w:hAnsi="Times New Roman" w:cs="Times New Roman"/>
                <w:sz w:val="28"/>
                <w:szCs w:val="28"/>
              </w:rPr>
            </w:pPr>
          </w:p>
        </w:tc>
        <w:tc>
          <w:tcPr>
            <w:tcW w:w="6804" w:type="dxa"/>
            <w:gridSpan w:val="16"/>
            <w:vMerge w:val="restart"/>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Задача 1.3. Обеспечение творческого и культурного развития личности, участие населения в культурной жизни Бла</w:t>
            </w:r>
            <w:r w:rsidR="005F2809">
              <w:rPr>
                <w:rFonts w:ascii="Times New Roman" w:hAnsi="Times New Roman" w:cs="Times New Roman"/>
                <w:sz w:val="28"/>
                <w:szCs w:val="28"/>
              </w:rPr>
              <w:t>годарненского городского округа</w:t>
            </w:r>
          </w:p>
          <w:p w:rsidR="00D7024E" w:rsidRPr="0084765B" w:rsidRDefault="00D7024E" w:rsidP="00D7024E">
            <w:pPr>
              <w:jc w:val="both"/>
              <w:rPr>
                <w:rFonts w:ascii="Times New Roman" w:hAnsi="Times New Roman" w:cs="Times New Roman"/>
                <w:color w:val="FF0000"/>
                <w:sz w:val="28"/>
                <w:szCs w:val="28"/>
              </w:rPr>
            </w:pPr>
          </w:p>
        </w:tc>
        <w:tc>
          <w:tcPr>
            <w:tcW w:w="5954" w:type="dxa"/>
            <w:tcBorders>
              <w:bottom w:val="nil"/>
            </w:tcBorders>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количество участников клубных формирований, единиц</w:t>
            </w:r>
          </w:p>
        </w:tc>
        <w:tc>
          <w:tcPr>
            <w:tcW w:w="850" w:type="dxa"/>
            <w:tcBorders>
              <w:bottom w:val="nil"/>
            </w:tcBorders>
            <w:shd w:val="clear" w:color="auto" w:fill="auto"/>
            <w:vAlign w:val="bottom"/>
          </w:tcPr>
          <w:p w:rsidR="00D7024E" w:rsidRPr="0084765B" w:rsidRDefault="00D7024E" w:rsidP="005F2809">
            <w:pPr>
              <w:jc w:val="right"/>
              <w:rPr>
                <w:rFonts w:ascii="Times New Roman" w:hAnsi="Times New Roman" w:cs="Times New Roman"/>
                <w:sz w:val="28"/>
                <w:szCs w:val="28"/>
              </w:rPr>
            </w:pPr>
            <w:r w:rsidRPr="0084765B">
              <w:rPr>
                <w:rFonts w:ascii="Times New Roman" w:hAnsi="Times New Roman" w:cs="Times New Roman"/>
                <w:sz w:val="28"/>
                <w:szCs w:val="28"/>
              </w:rPr>
              <w:t>3350</w:t>
            </w:r>
          </w:p>
        </w:tc>
        <w:tc>
          <w:tcPr>
            <w:tcW w:w="992" w:type="dxa"/>
            <w:tcBorders>
              <w:bottom w:val="nil"/>
            </w:tcBorders>
            <w:shd w:val="clear" w:color="auto" w:fill="auto"/>
            <w:vAlign w:val="bottom"/>
          </w:tcPr>
          <w:p w:rsidR="00D7024E" w:rsidRPr="0084765B" w:rsidRDefault="00D7024E" w:rsidP="005F2809">
            <w:pPr>
              <w:jc w:val="right"/>
              <w:rPr>
                <w:rFonts w:ascii="Times New Roman" w:hAnsi="Times New Roman" w:cs="Times New Roman"/>
                <w:sz w:val="28"/>
                <w:szCs w:val="28"/>
              </w:rPr>
            </w:pPr>
            <w:r w:rsidRPr="0084765B">
              <w:rPr>
                <w:rFonts w:ascii="Times New Roman" w:hAnsi="Times New Roman" w:cs="Times New Roman"/>
                <w:sz w:val="28"/>
                <w:szCs w:val="28"/>
              </w:rPr>
              <w:t>3813</w:t>
            </w:r>
          </w:p>
        </w:tc>
      </w:tr>
      <w:tr w:rsidR="00D7024E" w:rsidRPr="0084765B" w:rsidTr="00487725">
        <w:trPr>
          <w:cantSplit/>
          <w:trHeight w:val="617"/>
        </w:trPr>
        <w:tc>
          <w:tcPr>
            <w:tcW w:w="817" w:type="dxa"/>
            <w:gridSpan w:val="2"/>
            <w:vMerge/>
          </w:tcPr>
          <w:p w:rsidR="00D7024E" w:rsidRPr="0084765B" w:rsidRDefault="00D7024E" w:rsidP="00D7024E">
            <w:pPr>
              <w:rPr>
                <w:rFonts w:ascii="Times New Roman" w:hAnsi="Times New Roman" w:cs="Times New Roman"/>
                <w:sz w:val="28"/>
                <w:szCs w:val="28"/>
              </w:rPr>
            </w:pPr>
          </w:p>
        </w:tc>
        <w:tc>
          <w:tcPr>
            <w:tcW w:w="6804" w:type="dxa"/>
            <w:gridSpan w:val="16"/>
            <w:vMerge/>
            <w:shd w:val="clear" w:color="auto" w:fill="auto"/>
          </w:tcPr>
          <w:p w:rsidR="00D7024E" w:rsidRPr="0084765B" w:rsidRDefault="00D7024E" w:rsidP="00D7024E">
            <w:pPr>
              <w:jc w:val="center"/>
              <w:rPr>
                <w:rFonts w:ascii="Times New Roman" w:hAnsi="Times New Roman" w:cs="Times New Roman"/>
                <w:color w:val="FF0000"/>
                <w:sz w:val="28"/>
                <w:szCs w:val="28"/>
              </w:rPr>
            </w:pPr>
          </w:p>
        </w:tc>
        <w:tc>
          <w:tcPr>
            <w:tcW w:w="5954" w:type="dxa"/>
            <w:tcBorders>
              <w:top w:val="nil"/>
            </w:tcBorders>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количество посещений культурно-массовых мероприятий, единиц</w:t>
            </w:r>
          </w:p>
        </w:tc>
        <w:tc>
          <w:tcPr>
            <w:tcW w:w="850" w:type="dxa"/>
            <w:tcBorders>
              <w:top w:val="nil"/>
            </w:tcBorders>
            <w:shd w:val="clear" w:color="auto" w:fill="auto"/>
            <w:vAlign w:val="bottom"/>
          </w:tcPr>
          <w:p w:rsidR="00D7024E" w:rsidRPr="0084765B" w:rsidRDefault="00D7024E" w:rsidP="005F2809">
            <w:pPr>
              <w:jc w:val="right"/>
              <w:rPr>
                <w:rFonts w:ascii="Times New Roman" w:hAnsi="Times New Roman" w:cs="Times New Roman"/>
                <w:sz w:val="28"/>
                <w:szCs w:val="28"/>
              </w:rPr>
            </w:pPr>
            <w:r w:rsidRPr="0084765B">
              <w:rPr>
                <w:rFonts w:ascii="Times New Roman" w:hAnsi="Times New Roman" w:cs="Times New Roman"/>
                <w:sz w:val="28"/>
                <w:szCs w:val="28"/>
              </w:rPr>
              <w:t>187,8</w:t>
            </w:r>
          </w:p>
        </w:tc>
        <w:tc>
          <w:tcPr>
            <w:tcW w:w="992" w:type="dxa"/>
            <w:tcBorders>
              <w:top w:val="nil"/>
            </w:tcBorders>
            <w:shd w:val="clear" w:color="auto" w:fill="auto"/>
            <w:vAlign w:val="bottom"/>
          </w:tcPr>
          <w:p w:rsidR="00D7024E" w:rsidRPr="0084765B" w:rsidRDefault="00D7024E" w:rsidP="005F2809">
            <w:pPr>
              <w:jc w:val="right"/>
              <w:rPr>
                <w:rFonts w:ascii="Times New Roman" w:hAnsi="Times New Roman" w:cs="Times New Roman"/>
                <w:sz w:val="28"/>
                <w:szCs w:val="28"/>
              </w:rPr>
            </w:pPr>
            <w:r w:rsidRPr="0084765B">
              <w:rPr>
                <w:rFonts w:ascii="Times New Roman" w:hAnsi="Times New Roman" w:cs="Times New Roman"/>
                <w:sz w:val="28"/>
                <w:szCs w:val="28"/>
              </w:rPr>
              <w:t>194,7</w:t>
            </w:r>
          </w:p>
        </w:tc>
      </w:tr>
      <w:tr w:rsidR="00D7024E" w:rsidRPr="0084765B" w:rsidTr="00487725">
        <w:trPr>
          <w:cantSplit/>
          <w:trHeight w:val="1134"/>
        </w:trPr>
        <w:tc>
          <w:tcPr>
            <w:tcW w:w="817" w:type="dxa"/>
            <w:gridSpan w:val="2"/>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1.3.1</w:t>
            </w:r>
          </w:p>
        </w:tc>
        <w:tc>
          <w:tcPr>
            <w:tcW w:w="3402" w:type="dxa"/>
            <w:gridSpan w:val="8"/>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Модернизация материально-технической базы учреждений культуры; обеспечение досуга сельских жителей</w:t>
            </w:r>
          </w:p>
        </w:tc>
        <w:tc>
          <w:tcPr>
            <w:tcW w:w="1985" w:type="dxa"/>
            <w:gridSpan w:val="4"/>
            <w:shd w:val="clear" w:color="auto" w:fill="auto"/>
          </w:tcPr>
          <w:p w:rsidR="005F2809"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ПП «Сохра</w:t>
            </w:r>
            <w:r w:rsidR="005F2809">
              <w:rPr>
                <w:rFonts w:ascii="Times New Roman" w:hAnsi="Times New Roman" w:cs="Times New Roman"/>
                <w:sz w:val="28"/>
                <w:szCs w:val="28"/>
              </w:rPr>
              <w:t>не</w:t>
            </w:r>
          </w:p>
          <w:p w:rsidR="00D7024E" w:rsidRPr="0084765B"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ние развитие культуры» МП «ОМС БГО СК»</w:t>
            </w:r>
          </w:p>
        </w:tc>
        <w:tc>
          <w:tcPr>
            <w:tcW w:w="1417" w:type="dxa"/>
            <w:gridSpan w:val="4"/>
            <w:shd w:val="clear" w:color="auto" w:fill="auto"/>
          </w:tcPr>
          <w:p w:rsidR="00D7024E" w:rsidRPr="0084765B" w:rsidRDefault="005F2809" w:rsidP="00D7024E">
            <w:pPr>
              <w:jc w:val="center"/>
              <w:rPr>
                <w:rFonts w:ascii="Times New Roman" w:hAnsi="Times New Roman" w:cs="Times New Roman"/>
                <w:sz w:val="28"/>
                <w:szCs w:val="28"/>
              </w:rPr>
            </w:pPr>
            <w:r>
              <w:rPr>
                <w:rFonts w:ascii="Times New Roman" w:hAnsi="Times New Roman" w:cs="Times New Roman"/>
                <w:sz w:val="28"/>
                <w:szCs w:val="28"/>
              </w:rPr>
              <w:t>УК</w:t>
            </w:r>
            <w:r>
              <w:rPr>
                <w:rFonts w:ascii="Times New Roman" w:hAnsi="Times New Roman" w:cs="Times New Roman"/>
                <w:sz w:val="28"/>
                <w:szCs w:val="28"/>
              </w:rPr>
              <w:br/>
              <w:t>АБГО СК</w:t>
            </w:r>
          </w:p>
        </w:tc>
        <w:tc>
          <w:tcPr>
            <w:tcW w:w="5954" w:type="dxa"/>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проведена реконструкция домов культуры, их капитальный ремонт, модернизация и техническое переоснащение, единиц</w:t>
            </w:r>
          </w:p>
          <w:p w:rsidR="00D7024E" w:rsidRPr="0084765B" w:rsidRDefault="00D7024E" w:rsidP="00D7024E">
            <w:pPr>
              <w:jc w:val="both"/>
              <w:rPr>
                <w:rFonts w:ascii="Times New Roman" w:hAnsi="Times New Roman" w:cs="Times New Roman"/>
                <w:sz w:val="28"/>
                <w:szCs w:val="28"/>
              </w:rPr>
            </w:pPr>
          </w:p>
        </w:tc>
        <w:tc>
          <w:tcPr>
            <w:tcW w:w="850" w:type="dxa"/>
            <w:shd w:val="clear" w:color="auto" w:fill="auto"/>
            <w:vAlign w:val="bottom"/>
          </w:tcPr>
          <w:p w:rsidR="005F2809" w:rsidRDefault="005F2809" w:rsidP="005F2809">
            <w:pPr>
              <w:jc w:val="right"/>
              <w:rPr>
                <w:rFonts w:ascii="Times New Roman" w:hAnsi="Times New Roman" w:cs="Times New Roman"/>
                <w:sz w:val="28"/>
                <w:szCs w:val="28"/>
              </w:rPr>
            </w:pPr>
          </w:p>
          <w:p w:rsidR="005F2809" w:rsidRDefault="005F2809" w:rsidP="005F2809">
            <w:pPr>
              <w:jc w:val="right"/>
              <w:rPr>
                <w:rFonts w:ascii="Times New Roman" w:hAnsi="Times New Roman" w:cs="Times New Roman"/>
                <w:sz w:val="28"/>
                <w:szCs w:val="28"/>
              </w:rPr>
            </w:pPr>
          </w:p>
          <w:p w:rsidR="005F2809" w:rsidRDefault="005F2809" w:rsidP="005F2809">
            <w:pPr>
              <w:jc w:val="right"/>
              <w:rPr>
                <w:rFonts w:ascii="Times New Roman" w:hAnsi="Times New Roman" w:cs="Times New Roman"/>
                <w:sz w:val="28"/>
                <w:szCs w:val="28"/>
              </w:rPr>
            </w:pPr>
          </w:p>
          <w:p w:rsidR="00D7024E" w:rsidRPr="0084765B" w:rsidRDefault="00D7024E" w:rsidP="005F2809">
            <w:pPr>
              <w:jc w:val="right"/>
              <w:rPr>
                <w:rFonts w:ascii="Times New Roman" w:hAnsi="Times New Roman" w:cs="Times New Roman"/>
                <w:sz w:val="28"/>
                <w:szCs w:val="28"/>
              </w:rPr>
            </w:pPr>
            <w:r w:rsidRPr="0084765B">
              <w:rPr>
                <w:rFonts w:ascii="Times New Roman" w:hAnsi="Times New Roman" w:cs="Times New Roman"/>
                <w:sz w:val="28"/>
                <w:szCs w:val="28"/>
              </w:rPr>
              <w:t>3</w:t>
            </w:r>
          </w:p>
        </w:tc>
        <w:tc>
          <w:tcPr>
            <w:tcW w:w="992" w:type="dxa"/>
            <w:shd w:val="clear" w:color="auto" w:fill="auto"/>
            <w:vAlign w:val="bottom"/>
          </w:tcPr>
          <w:p w:rsidR="00D7024E" w:rsidRPr="0084765B" w:rsidRDefault="00D7024E" w:rsidP="005F2809">
            <w:pPr>
              <w:jc w:val="right"/>
              <w:rPr>
                <w:rFonts w:ascii="Times New Roman" w:hAnsi="Times New Roman" w:cs="Times New Roman"/>
                <w:sz w:val="28"/>
                <w:szCs w:val="28"/>
              </w:rPr>
            </w:pPr>
            <w:r w:rsidRPr="0084765B">
              <w:rPr>
                <w:rFonts w:ascii="Times New Roman" w:hAnsi="Times New Roman" w:cs="Times New Roman"/>
                <w:sz w:val="28"/>
                <w:szCs w:val="28"/>
              </w:rPr>
              <w:t>3</w:t>
            </w:r>
          </w:p>
        </w:tc>
      </w:tr>
      <w:tr w:rsidR="00D7024E" w:rsidRPr="0084765B" w:rsidTr="00487725">
        <w:trPr>
          <w:cantSplit/>
          <w:trHeight w:val="1134"/>
        </w:trPr>
        <w:tc>
          <w:tcPr>
            <w:tcW w:w="817" w:type="dxa"/>
            <w:gridSpan w:val="2"/>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1.3.2</w:t>
            </w:r>
          </w:p>
        </w:tc>
        <w:tc>
          <w:tcPr>
            <w:tcW w:w="3402" w:type="dxa"/>
            <w:gridSpan w:val="8"/>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Формирование, учет, изучение, обеспечение физического сохранения и безопасности музейных предметов, музейных коллекций</w:t>
            </w:r>
          </w:p>
        </w:tc>
        <w:tc>
          <w:tcPr>
            <w:tcW w:w="1985" w:type="dxa"/>
            <w:gridSpan w:val="4"/>
            <w:shd w:val="clear" w:color="auto" w:fill="auto"/>
          </w:tcPr>
          <w:p w:rsidR="00D7024E" w:rsidRPr="0084765B"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ПП «Сохранение развитие культуры» МП «ОМС БГО СК»</w:t>
            </w:r>
          </w:p>
        </w:tc>
        <w:tc>
          <w:tcPr>
            <w:tcW w:w="1417" w:type="dxa"/>
            <w:gridSpan w:val="4"/>
            <w:shd w:val="clear" w:color="auto" w:fill="auto"/>
          </w:tcPr>
          <w:p w:rsidR="00D7024E" w:rsidRPr="0084765B" w:rsidRDefault="005F2809" w:rsidP="005F2809">
            <w:pPr>
              <w:jc w:val="center"/>
              <w:rPr>
                <w:rFonts w:ascii="Times New Roman" w:hAnsi="Times New Roman" w:cs="Times New Roman"/>
                <w:sz w:val="28"/>
                <w:szCs w:val="28"/>
              </w:rPr>
            </w:pPr>
            <w:r>
              <w:rPr>
                <w:rFonts w:ascii="Times New Roman" w:hAnsi="Times New Roman" w:cs="Times New Roman"/>
                <w:sz w:val="28"/>
                <w:szCs w:val="28"/>
              </w:rPr>
              <w:t>УК</w:t>
            </w:r>
            <w:r>
              <w:rPr>
                <w:rFonts w:ascii="Times New Roman" w:hAnsi="Times New Roman" w:cs="Times New Roman"/>
                <w:sz w:val="28"/>
                <w:szCs w:val="28"/>
              </w:rPr>
              <w:br/>
              <w:t>АБГО СК</w:t>
            </w:r>
          </w:p>
        </w:tc>
        <w:tc>
          <w:tcPr>
            <w:tcW w:w="5954" w:type="dxa"/>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 xml:space="preserve">количество посетителей МУК «БРИКМ», единиц </w:t>
            </w:r>
          </w:p>
        </w:tc>
        <w:tc>
          <w:tcPr>
            <w:tcW w:w="850" w:type="dxa"/>
            <w:shd w:val="clear" w:color="auto" w:fill="auto"/>
            <w:vAlign w:val="bottom"/>
          </w:tcPr>
          <w:p w:rsidR="00D7024E" w:rsidRPr="0084765B" w:rsidRDefault="00D7024E" w:rsidP="00CE5CDC">
            <w:pPr>
              <w:ind w:left="-108"/>
              <w:jc w:val="right"/>
              <w:rPr>
                <w:rFonts w:ascii="Times New Roman" w:hAnsi="Times New Roman" w:cs="Times New Roman"/>
                <w:sz w:val="28"/>
                <w:szCs w:val="28"/>
              </w:rPr>
            </w:pPr>
            <w:r w:rsidRPr="0084765B">
              <w:rPr>
                <w:rFonts w:ascii="Times New Roman" w:hAnsi="Times New Roman" w:cs="Times New Roman"/>
                <w:sz w:val="28"/>
                <w:szCs w:val="28"/>
              </w:rPr>
              <w:t>17715</w:t>
            </w:r>
          </w:p>
        </w:tc>
        <w:tc>
          <w:tcPr>
            <w:tcW w:w="992" w:type="dxa"/>
            <w:shd w:val="clear" w:color="auto" w:fill="auto"/>
            <w:vAlign w:val="bottom"/>
          </w:tcPr>
          <w:p w:rsidR="00D7024E" w:rsidRPr="0084765B" w:rsidRDefault="00D7024E" w:rsidP="00F50B9B">
            <w:pPr>
              <w:widowControl w:val="0"/>
              <w:autoSpaceDE w:val="0"/>
              <w:autoSpaceDN w:val="0"/>
              <w:adjustRightInd w:val="0"/>
              <w:ind w:left="-108"/>
              <w:jc w:val="right"/>
              <w:rPr>
                <w:rFonts w:ascii="Times New Roman" w:hAnsi="Times New Roman" w:cs="Times New Roman"/>
                <w:sz w:val="28"/>
                <w:szCs w:val="28"/>
              </w:rPr>
            </w:pPr>
            <w:r w:rsidRPr="0084765B">
              <w:rPr>
                <w:rFonts w:ascii="Times New Roman" w:hAnsi="Times New Roman" w:cs="Times New Roman"/>
                <w:sz w:val="28"/>
                <w:szCs w:val="28"/>
              </w:rPr>
              <w:t>17802</w:t>
            </w:r>
          </w:p>
        </w:tc>
      </w:tr>
      <w:tr w:rsidR="00D7024E" w:rsidRPr="0084765B" w:rsidTr="00487725">
        <w:trPr>
          <w:cantSplit/>
          <w:trHeight w:val="1134"/>
        </w:trPr>
        <w:tc>
          <w:tcPr>
            <w:tcW w:w="817" w:type="dxa"/>
            <w:gridSpan w:val="2"/>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1.3.3</w:t>
            </w:r>
          </w:p>
        </w:tc>
        <w:tc>
          <w:tcPr>
            <w:tcW w:w="3402" w:type="dxa"/>
            <w:gridSpan w:val="8"/>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 xml:space="preserve">Создание в библиотеках комфортной среды для духовного, культурного, интеллектуального развития населения </w:t>
            </w:r>
          </w:p>
        </w:tc>
        <w:tc>
          <w:tcPr>
            <w:tcW w:w="1985" w:type="dxa"/>
            <w:gridSpan w:val="4"/>
            <w:shd w:val="clear" w:color="auto" w:fill="auto"/>
          </w:tcPr>
          <w:p w:rsidR="005F2809" w:rsidRDefault="005F2809" w:rsidP="005F2809">
            <w:pPr>
              <w:jc w:val="center"/>
              <w:rPr>
                <w:rFonts w:ascii="Times New Roman" w:hAnsi="Times New Roman" w:cs="Times New Roman"/>
                <w:sz w:val="28"/>
                <w:szCs w:val="28"/>
              </w:rPr>
            </w:pPr>
            <w:r w:rsidRPr="0084765B">
              <w:rPr>
                <w:rFonts w:ascii="Times New Roman" w:hAnsi="Times New Roman" w:cs="Times New Roman"/>
                <w:sz w:val="28"/>
                <w:szCs w:val="28"/>
              </w:rPr>
              <w:t>ПП «Сохра</w:t>
            </w:r>
            <w:r>
              <w:rPr>
                <w:rFonts w:ascii="Times New Roman" w:hAnsi="Times New Roman" w:cs="Times New Roman"/>
                <w:sz w:val="28"/>
                <w:szCs w:val="28"/>
              </w:rPr>
              <w:t>не</w:t>
            </w:r>
          </w:p>
          <w:p w:rsidR="00D7024E" w:rsidRPr="0084765B" w:rsidRDefault="005F2809" w:rsidP="005F2809">
            <w:pPr>
              <w:jc w:val="center"/>
              <w:rPr>
                <w:rFonts w:ascii="Times New Roman" w:hAnsi="Times New Roman" w:cs="Times New Roman"/>
                <w:sz w:val="28"/>
                <w:szCs w:val="28"/>
              </w:rPr>
            </w:pPr>
            <w:r w:rsidRPr="0084765B">
              <w:rPr>
                <w:rFonts w:ascii="Times New Roman" w:hAnsi="Times New Roman" w:cs="Times New Roman"/>
                <w:sz w:val="28"/>
                <w:szCs w:val="28"/>
              </w:rPr>
              <w:t>ние развитие культуры» МП «ОМС БГО СК»</w:t>
            </w:r>
          </w:p>
        </w:tc>
        <w:tc>
          <w:tcPr>
            <w:tcW w:w="1417" w:type="dxa"/>
            <w:gridSpan w:val="4"/>
            <w:shd w:val="clear" w:color="auto" w:fill="auto"/>
          </w:tcPr>
          <w:p w:rsidR="00D7024E" w:rsidRPr="0084765B" w:rsidRDefault="005F2809" w:rsidP="005F2809">
            <w:pPr>
              <w:jc w:val="center"/>
              <w:rPr>
                <w:rFonts w:ascii="Times New Roman" w:hAnsi="Times New Roman" w:cs="Times New Roman"/>
                <w:sz w:val="28"/>
                <w:szCs w:val="28"/>
              </w:rPr>
            </w:pPr>
            <w:r>
              <w:rPr>
                <w:rFonts w:ascii="Times New Roman" w:hAnsi="Times New Roman" w:cs="Times New Roman"/>
                <w:sz w:val="28"/>
                <w:szCs w:val="28"/>
              </w:rPr>
              <w:t>УК</w:t>
            </w:r>
            <w:r>
              <w:rPr>
                <w:rFonts w:ascii="Times New Roman" w:hAnsi="Times New Roman" w:cs="Times New Roman"/>
                <w:sz w:val="28"/>
                <w:szCs w:val="28"/>
              </w:rPr>
              <w:br/>
              <w:t>АБГО СК</w:t>
            </w:r>
          </w:p>
        </w:tc>
        <w:tc>
          <w:tcPr>
            <w:tcW w:w="5954" w:type="dxa"/>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количество посещений МУК «БЦБС», тыс.чел.</w:t>
            </w:r>
          </w:p>
        </w:tc>
        <w:tc>
          <w:tcPr>
            <w:tcW w:w="850" w:type="dxa"/>
            <w:shd w:val="clear" w:color="auto" w:fill="auto"/>
            <w:vAlign w:val="bottom"/>
          </w:tcPr>
          <w:p w:rsidR="00D7024E" w:rsidRPr="0084765B" w:rsidRDefault="00D7024E" w:rsidP="005F2809">
            <w:pPr>
              <w:jc w:val="right"/>
              <w:rPr>
                <w:rFonts w:ascii="Times New Roman" w:hAnsi="Times New Roman" w:cs="Times New Roman"/>
                <w:sz w:val="28"/>
                <w:szCs w:val="28"/>
              </w:rPr>
            </w:pPr>
            <w:r w:rsidRPr="0084765B">
              <w:rPr>
                <w:rFonts w:ascii="Times New Roman" w:hAnsi="Times New Roman" w:cs="Times New Roman"/>
                <w:sz w:val="28"/>
                <w:szCs w:val="28"/>
              </w:rPr>
              <w:t>141,5</w:t>
            </w:r>
          </w:p>
        </w:tc>
        <w:tc>
          <w:tcPr>
            <w:tcW w:w="992" w:type="dxa"/>
            <w:shd w:val="clear" w:color="auto" w:fill="auto"/>
            <w:vAlign w:val="bottom"/>
          </w:tcPr>
          <w:p w:rsidR="00D7024E" w:rsidRPr="0084765B" w:rsidRDefault="00D7024E" w:rsidP="005F2809">
            <w:pPr>
              <w:ind w:hanging="108"/>
              <w:jc w:val="right"/>
              <w:rPr>
                <w:rFonts w:ascii="Times New Roman" w:hAnsi="Times New Roman" w:cs="Times New Roman"/>
                <w:sz w:val="28"/>
                <w:szCs w:val="28"/>
              </w:rPr>
            </w:pPr>
            <w:r w:rsidRPr="0084765B">
              <w:rPr>
                <w:rFonts w:ascii="Times New Roman" w:hAnsi="Times New Roman" w:cs="Times New Roman"/>
                <w:sz w:val="28"/>
                <w:szCs w:val="28"/>
              </w:rPr>
              <w:t>155,1</w:t>
            </w:r>
          </w:p>
        </w:tc>
      </w:tr>
      <w:tr w:rsidR="00D7024E" w:rsidRPr="0084765B" w:rsidTr="00487725">
        <w:trPr>
          <w:cantSplit/>
          <w:trHeight w:val="1134"/>
        </w:trPr>
        <w:tc>
          <w:tcPr>
            <w:tcW w:w="817" w:type="dxa"/>
            <w:gridSpan w:val="2"/>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1.3.5</w:t>
            </w:r>
          </w:p>
        </w:tc>
        <w:tc>
          <w:tcPr>
            <w:tcW w:w="3402" w:type="dxa"/>
            <w:gridSpan w:val="8"/>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Обеспечение доступности и повышение качества дополнительного образования детей городского округа</w:t>
            </w:r>
          </w:p>
        </w:tc>
        <w:tc>
          <w:tcPr>
            <w:tcW w:w="1985" w:type="dxa"/>
            <w:gridSpan w:val="4"/>
            <w:shd w:val="clear" w:color="auto" w:fill="auto"/>
          </w:tcPr>
          <w:p w:rsidR="00D7024E" w:rsidRPr="0084765B"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ПП «Сохранение развитие культуры» МП «ОМС БГО СК»</w:t>
            </w:r>
          </w:p>
        </w:tc>
        <w:tc>
          <w:tcPr>
            <w:tcW w:w="1417" w:type="dxa"/>
            <w:gridSpan w:val="4"/>
            <w:shd w:val="clear" w:color="auto" w:fill="auto"/>
          </w:tcPr>
          <w:p w:rsidR="00D7024E" w:rsidRPr="0084765B" w:rsidRDefault="005F2809" w:rsidP="005F2809">
            <w:pPr>
              <w:jc w:val="center"/>
              <w:rPr>
                <w:rFonts w:ascii="Times New Roman" w:hAnsi="Times New Roman" w:cs="Times New Roman"/>
                <w:sz w:val="28"/>
                <w:szCs w:val="28"/>
              </w:rPr>
            </w:pPr>
            <w:r>
              <w:rPr>
                <w:rFonts w:ascii="Times New Roman" w:hAnsi="Times New Roman" w:cs="Times New Roman"/>
                <w:sz w:val="28"/>
                <w:szCs w:val="28"/>
              </w:rPr>
              <w:t>УК</w:t>
            </w:r>
            <w:r>
              <w:rPr>
                <w:rFonts w:ascii="Times New Roman" w:hAnsi="Times New Roman" w:cs="Times New Roman"/>
                <w:sz w:val="28"/>
                <w:szCs w:val="28"/>
              </w:rPr>
              <w:br/>
              <w:t>АБГО СК</w:t>
            </w:r>
          </w:p>
        </w:tc>
        <w:tc>
          <w:tcPr>
            <w:tcW w:w="5954" w:type="dxa"/>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количество детей, охваченных дополнительным образованием в сфере культуры, человек</w:t>
            </w:r>
          </w:p>
        </w:tc>
        <w:tc>
          <w:tcPr>
            <w:tcW w:w="850" w:type="dxa"/>
            <w:shd w:val="clear" w:color="auto" w:fill="auto"/>
            <w:vAlign w:val="bottom"/>
          </w:tcPr>
          <w:p w:rsidR="00D7024E" w:rsidRPr="0084765B" w:rsidRDefault="00D7024E" w:rsidP="005F2809">
            <w:pPr>
              <w:jc w:val="right"/>
              <w:rPr>
                <w:rFonts w:ascii="Times New Roman" w:hAnsi="Times New Roman" w:cs="Times New Roman"/>
                <w:sz w:val="28"/>
                <w:szCs w:val="28"/>
              </w:rPr>
            </w:pPr>
            <w:r w:rsidRPr="0084765B">
              <w:rPr>
                <w:rFonts w:ascii="Times New Roman" w:hAnsi="Times New Roman" w:cs="Times New Roman"/>
                <w:sz w:val="28"/>
                <w:szCs w:val="28"/>
              </w:rPr>
              <w:t>545</w:t>
            </w:r>
          </w:p>
        </w:tc>
        <w:tc>
          <w:tcPr>
            <w:tcW w:w="992" w:type="dxa"/>
            <w:shd w:val="clear" w:color="auto" w:fill="auto"/>
            <w:vAlign w:val="bottom"/>
          </w:tcPr>
          <w:p w:rsidR="00D7024E" w:rsidRPr="0084765B" w:rsidRDefault="00D7024E" w:rsidP="005F2809">
            <w:pPr>
              <w:jc w:val="right"/>
              <w:rPr>
                <w:rFonts w:ascii="Times New Roman" w:hAnsi="Times New Roman" w:cs="Times New Roman"/>
                <w:sz w:val="28"/>
                <w:szCs w:val="28"/>
              </w:rPr>
            </w:pPr>
            <w:r w:rsidRPr="0084765B">
              <w:rPr>
                <w:rFonts w:ascii="Times New Roman" w:hAnsi="Times New Roman" w:cs="Times New Roman"/>
                <w:sz w:val="28"/>
                <w:szCs w:val="28"/>
              </w:rPr>
              <w:t>545</w:t>
            </w:r>
          </w:p>
        </w:tc>
      </w:tr>
      <w:tr w:rsidR="00D7024E" w:rsidRPr="0084765B" w:rsidTr="00070016">
        <w:trPr>
          <w:cantSplit/>
          <w:trHeight w:val="1134"/>
        </w:trPr>
        <w:tc>
          <w:tcPr>
            <w:tcW w:w="15417" w:type="dxa"/>
            <w:gridSpan w:val="21"/>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lastRenderedPageBreak/>
              <w:t xml:space="preserve">17 учреждений культуры городского округа расположены в 25-х зданиях. В Домах культуры насчитывается </w:t>
            </w:r>
            <w:r w:rsidRPr="0084765B">
              <w:rPr>
                <w:rFonts w:ascii="Times New Roman" w:hAnsi="Times New Roman" w:cs="Times New Roman"/>
                <w:bCs/>
                <w:sz w:val="28"/>
                <w:szCs w:val="28"/>
              </w:rPr>
              <w:t xml:space="preserve">20 </w:t>
            </w:r>
            <w:r w:rsidRPr="0084765B">
              <w:rPr>
                <w:rFonts w:ascii="Times New Roman" w:hAnsi="Times New Roman" w:cs="Times New Roman"/>
                <w:sz w:val="28"/>
                <w:szCs w:val="28"/>
              </w:rPr>
              <w:t xml:space="preserve">зрительных залов с общим количеством посадочных мест </w:t>
            </w:r>
            <w:r w:rsidRPr="0084765B">
              <w:rPr>
                <w:rFonts w:ascii="Times New Roman" w:hAnsi="Times New Roman" w:cs="Times New Roman"/>
                <w:bCs/>
                <w:sz w:val="28"/>
                <w:szCs w:val="28"/>
              </w:rPr>
              <w:t xml:space="preserve">- 5331, </w:t>
            </w:r>
            <w:r w:rsidRPr="0084765B">
              <w:rPr>
                <w:rFonts w:ascii="Times New Roman" w:hAnsi="Times New Roman" w:cs="Times New Roman"/>
                <w:sz w:val="28"/>
                <w:szCs w:val="28"/>
              </w:rPr>
              <w:t xml:space="preserve">помещений для досуговых занятий - </w:t>
            </w:r>
            <w:r w:rsidRPr="0084765B">
              <w:rPr>
                <w:rFonts w:ascii="Times New Roman" w:hAnsi="Times New Roman" w:cs="Times New Roman"/>
                <w:bCs/>
                <w:sz w:val="28"/>
                <w:szCs w:val="28"/>
              </w:rPr>
              <w:t>72</w:t>
            </w:r>
            <w:r w:rsidRPr="0084765B">
              <w:rPr>
                <w:rFonts w:ascii="Times New Roman" w:hAnsi="Times New Roman" w:cs="Times New Roman"/>
                <w:sz w:val="28"/>
                <w:szCs w:val="28"/>
              </w:rPr>
              <w:t>. В 2021 году общее число клубных формирований составляет – 210 (2020г. – 204), число участников в них – 3813 человек (2020г. – 3435 человек), в среднем на одно клубное учреждение приходится 4429 посетителей. Услугами автоклуба было охвачено 6320 посетителей, организовано 96 выездов  в сельские населенные пункты и охвачено 14 населенных пунктов Благодарненского городского округа. За 2021 год учреждениями культуры проведено 4031 культурно-досуговых мероприятий. Из общего числа мер</w:t>
            </w:r>
            <w:r w:rsidR="005F2809">
              <w:rPr>
                <w:rFonts w:ascii="Times New Roman" w:hAnsi="Times New Roman" w:cs="Times New Roman"/>
                <w:sz w:val="28"/>
                <w:szCs w:val="28"/>
              </w:rPr>
              <w:t>оприятий на платной основе –262</w:t>
            </w:r>
            <w:r w:rsidRPr="0084765B">
              <w:rPr>
                <w:rFonts w:ascii="Times New Roman" w:hAnsi="Times New Roman" w:cs="Times New Roman"/>
                <w:sz w:val="28"/>
                <w:szCs w:val="28"/>
              </w:rPr>
              <w:t>.</w:t>
            </w:r>
            <w:r w:rsidR="005F2809">
              <w:rPr>
                <w:rFonts w:ascii="Times New Roman" w:hAnsi="Times New Roman" w:cs="Times New Roman"/>
                <w:sz w:val="28"/>
                <w:szCs w:val="28"/>
              </w:rPr>
              <w:t xml:space="preserve">  </w:t>
            </w:r>
            <w:r w:rsidRPr="0084765B">
              <w:rPr>
                <w:rFonts w:ascii="Times New Roman" w:hAnsi="Times New Roman" w:cs="Times New Roman"/>
                <w:sz w:val="28"/>
                <w:szCs w:val="28"/>
              </w:rPr>
              <w:t>Посетителей на мероприятиях - 194701 человек. Посетителей на платн</w:t>
            </w:r>
            <w:r w:rsidR="005F2809">
              <w:rPr>
                <w:rFonts w:ascii="Times New Roman" w:hAnsi="Times New Roman" w:cs="Times New Roman"/>
                <w:sz w:val="28"/>
                <w:szCs w:val="28"/>
              </w:rPr>
              <w:t>ых мероприятиях - 13195 человек</w:t>
            </w:r>
          </w:p>
        </w:tc>
      </w:tr>
      <w:tr w:rsidR="00D7024E" w:rsidRPr="0084765B" w:rsidTr="00487725">
        <w:trPr>
          <w:cantSplit/>
          <w:trHeight w:val="1134"/>
        </w:trPr>
        <w:tc>
          <w:tcPr>
            <w:tcW w:w="959" w:type="dxa"/>
            <w:gridSpan w:val="4"/>
            <w:vMerge w:val="restart"/>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1.4</w:t>
            </w:r>
          </w:p>
        </w:tc>
        <w:tc>
          <w:tcPr>
            <w:tcW w:w="6662" w:type="dxa"/>
            <w:gridSpan w:val="14"/>
            <w:vMerge w:val="restart"/>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p w:rsidR="00D7024E" w:rsidRPr="0084765B" w:rsidRDefault="00D7024E" w:rsidP="00D7024E">
            <w:pPr>
              <w:jc w:val="both"/>
              <w:rPr>
                <w:rFonts w:ascii="Times New Roman" w:hAnsi="Times New Roman" w:cs="Times New Roman"/>
                <w:color w:val="FF0000"/>
                <w:sz w:val="28"/>
                <w:szCs w:val="28"/>
              </w:rPr>
            </w:pPr>
          </w:p>
        </w:tc>
        <w:tc>
          <w:tcPr>
            <w:tcW w:w="5954" w:type="dxa"/>
            <w:tcBorders>
              <w:bottom w:val="nil"/>
            </w:tcBorders>
            <w:shd w:val="clear" w:color="auto" w:fill="auto"/>
          </w:tcPr>
          <w:p w:rsidR="00D7024E" w:rsidRPr="0084765B" w:rsidRDefault="00D7024E" w:rsidP="005F2809">
            <w:pPr>
              <w:ind w:firstLine="176"/>
              <w:jc w:val="both"/>
              <w:rPr>
                <w:rFonts w:ascii="Times New Roman" w:hAnsi="Times New Roman" w:cs="Times New Roman"/>
                <w:sz w:val="28"/>
                <w:szCs w:val="28"/>
              </w:rPr>
            </w:pPr>
            <w:r w:rsidRPr="0084765B">
              <w:rPr>
                <w:rFonts w:ascii="Times New Roman" w:hAnsi="Times New Roman" w:cs="Times New Roman"/>
                <w:sz w:val="28"/>
                <w:szCs w:val="28"/>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процент</w:t>
            </w:r>
          </w:p>
        </w:tc>
        <w:tc>
          <w:tcPr>
            <w:tcW w:w="850" w:type="dxa"/>
            <w:tcBorders>
              <w:bottom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64</w:t>
            </w:r>
          </w:p>
        </w:tc>
        <w:tc>
          <w:tcPr>
            <w:tcW w:w="992" w:type="dxa"/>
            <w:tcBorders>
              <w:bottom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64,2</w:t>
            </w:r>
          </w:p>
        </w:tc>
      </w:tr>
      <w:tr w:rsidR="00D7024E" w:rsidRPr="0084765B" w:rsidTr="00487725">
        <w:trPr>
          <w:cantSplit/>
          <w:trHeight w:val="1134"/>
        </w:trPr>
        <w:tc>
          <w:tcPr>
            <w:tcW w:w="959" w:type="dxa"/>
            <w:gridSpan w:val="4"/>
            <w:vMerge/>
          </w:tcPr>
          <w:p w:rsidR="00D7024E" w:rsidRPr="0084765B" w:rsidRDefault="00D7024E" w:rsidP="00D7024E">
            <w:pPr>
              <w:rPr>
                <w:rFonts w:ascii="Times New Roman" w:hAnsi="Times New Roman" w:cs="Times New Roman"/>
                <w:sz w:val="28"/>
                <w:szCs w:val="28"/>
              </w:rPr>
            </w:pPr>
          </w:p>
        </w:tc>
        <w:tc>
          <w:tcPr>
            <w:tcW w:w="6662" w:type="dxa"/>
            <w:gridSpan w:val="14"/>
            <w:vMerge/>
            <w:shd w:val="clear" w:color="auto" w:fill="auto"/>
          </w:tcPr>
          <w:p w:rsidR="00D7024E" w:rsidRPr="0084765B" w:rsidRDefault="00D7024E" w:rsidP="00D7024E">
            <w:pPr>
              <w:jc w:val="center"/>
              <w:rPr>
                <w:rFonts w:ascii="Times New Roman" w:hAnsi="Times New Roman" w:cs="Times New Roman"/>
                <w:color w:val="FF0000"/>
                <w:sz w:val="28"/>
                <w:szCs w:val="28"/>
              </w:rPr>
            </w:pPr>
          </w:p>
        </w:tc>
        <w:tc>
          <w:tcPr>
            <w:tcW w:w="5954" w:type="dxa"/>
            <w:tcBorders>
              <w:top w:val="nil"/>
            </w:tcBorders>
            <w:shd w:val="clear" w:color="auto" w:fill="auto"/>
          </w:tcPr>
          <w:p w:rsidR="00D7024E" w:rsidRPr="0084765B" w:rsidRDefault="00D7024E" w:rsidP="005F2809">
            <w:pPr>
              <w:ind w:firstLine="176"/>
              <w:jc w:val="both"/>
              <w:rPr>
                <w:rFonts w:ascii="Times New Roman" w:hAnsi="Times New Roman" w:cs="Times New Roman"/>
                <w:sz w:val="28"/>
                <w:szCs w:val="28"/>
              </w:rPr>
            </w:pPr>
            <w:r w:rsidRPr="0084765B">
              <w:rPr>
                <w:rFonts w:ascii="Times New Roman" w:hAnsi="Times New Roman" w:cs="Times New Roman"/>
                <w:sz w:val="28"/>
                <w:szCs w:val="28"/>
              </w:rPr>
              <w:t>доля молодых граждан, принимающих участие в волонтерском движении, в общем количестве молодых граждан Благодарненского городского округа, процент</w:t>
            </w:r>
          </w:p>
        </w:tc>
        <w:tc>
          <w:tcPr>
            <w:tcW w:w="850" w:type="dxa"/>
            <w:tcBorders>
              <w:top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4,5</w:t>
            </w:r>
          </w:p>
        </w:tc>
        <w:tc>
          <w:tcPr>
            <w:tcW w:w="992" w:type="dxa"/>
            <w:tcBorders>
              <w:top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4,5</w:t>
            </w:r>
          </w:p>
        </w:tc>
      </w:tr>
      <w:tr w:rsidR="00D7024E" w:rsidRPr="0084765B" w:rsidTr="00487725">
        <w:trPr>
          <w:cantSplit/>
          <w:trHeight w:val="1134"/>
        </w:trPr>
        <w:tc>
          <w:tcPr>
            <w:tcW w:w="959" w:type="dxa"/>
            <w:gridSpan w:val="4"/>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1.4.1</w:t>
            </w:r>
          </w:p>
        </w:tc>
        <w:tc>
          <w:tcPr>
            <w:tcW w:w="3260" w:type="dxa"/>
            <w:gridSpan w:val="6"/>
            <w:shd w:val="clear" w:color="auto" w:fill="auto"/>
          </w:tcPr>
          <w:p w:rsidR="00D7024E" w:rsidRPr="0084765B" w:rsidRDefault="00D7024E" w:rsidP="00D7024E">
            <w:pPr>
              <w:jc w:val="both"/>
              <w:rPr>
                <w:rFonts w:ascii="Times New Roman" w:hAnsi="Times New Roman" w:cs="Times New Roman"/>
                <w:color w:val="FF0000"/>
                <w:sz w:val="28"/>
                <w:szCs w:val="28"/>
              </w:rPr>
            </w:pPr>
            <w:r w:rsidRPr="0084765B">
              <w:rPr>
                <w:rFonts w:ascii="Times New Roman" w:hAnsi="Times New Roman" w:cs="Times New Roman"/>
                <w:sz w:val="28"/>
                <w:szCs w:val="28"/>
              </w:rPr>
              <w:t>Развитие кадрового потенциала (курсы повышения квалификация, аттестация специалистов, проведение и участие в семинарах)</w:t>
            </w:r>
          </w:p>
        </w:tc>
        <w:tc>
          <w:tcPr>
            <w:tcW w:w="1843" w:type="dxa"/>
            <w:gridSpan w:val="3"/>
            <w:shd w:val="clear" w:color="auto" w:fill="auto"/>
          </w:tcPr>
          <w:p w:rsidR="00357571" w:rsidRDefault="00357571" w:rsidP="00D7024E">
            <w:pPr>
              <w:jc w:val="center"/>
              <w:rPr>
                <w:rFonts w:ascii="Times New Roman" w:hAnsi="Times New Roman" w:cs="Times New Roman"/>
                <w:sz w:val="28"/>
                <w:szCs w:val="28"/>
              </w:rPr>
            </w:pPr>
            <w:r>
              <w:rPr>
                <w:rFonts w:ascii="Times New Roman" w:hAnsi="Times New Roman" w:cs="Times New Roman"/>
                <w:sz w:val="28"/>
                <w:szCs w:val="28"/>
              </w:rPr>
              <w:t xml:space="preserve">ПП </w:t>
            </w:r>
            <w:r w:rsidR="00D7024E" w:rsidRPr="0084765B">
              <w:rPr>
                <w:rFonts w:ascii="Times New Roman" w:hAnsi="Times New Roman" w:cs="Times New Roman"/>
                <w:sz w:val="28"/>
                <w:szCs w:val="28"/>
              </w:rPr>
              <w:t>«Моло</w:t>
            </w:r>
          </w:p>
          <w:p w:rsidR="00357571"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дежная поли</w:t>
            </w:r>
          </w:p>
          <w:p w:rsidR="00357571"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тика» МП «Развитие образования и молодеж</w:t>
            </w:r>
          </w:p>
          <w:p w:rsidR="00D7024E" w:rsidRPr="0084765B" w:rsidRDefault="00D7024E" w:rsidP="00D7024E">
            <w:pPr>
              <w:jc w:val="center"/>
              <w:rPr>
                <w:rFonts w:ascii="Times New Roman" w:hAnsi="Times New Roman" w:cs="Times New Roman"/>
                <w:color w:val="FF0000"/>
                <w:sz w:val="28"/>
                <w:szCs w:val="28"/>
              </w:rPr>
            </w:pPr>
            <w:r w:rsidRPr="0084765B">
              <w:rPr>
                <w:rFonts w:ascii="Times New Roman" w:hAnsi="Times New Roman" w:cs="Times New Roman"/>
                <w:sz w:val="28"/>
                <w:szCs w:val="28"/>
              </w:rPr>
              <w:t>ной политики»</w:t>
            </w:r>
          </w:p>
        </w:tc>
        <w:tc>
          <w:tcPr>
            <w:tcW w:w="1559" w:type="dxa"/>
            <w:gridSpan w:val="5"/>
            <w:shd w:val="clear" w:color="auto" w:fill="auto"/>
          </w:tcPr>
          <w:p w:rsidR="00D7024E" w:rsidRPr="0084765B" w:rsidRDefault="00D7024E" w:rsidP="00357571">
            <w:pPr>
              <w:ind w:left="-108" w:right="-108"/>
              <w:jc w:val="center"/>
              <w:rPr>
                <w:rFonts w:ascii="Times New Roman" w:hAnsi="Times New Roman" w:cs="Times New Roman"/>
                <w:color w:val="FF0000"/>
                <w:sz w:val="28"/>
                <w:szCs w:val="28"/>
              </w:rPr>
            </w:pPr>
            <w:r w:rsidRPr="0084765B">
              <w:rPr>
                <w:rFonts w:ascii="Times New Roman" w:hAnsi="Times New Roman" w:cs="Times New Roman"/>
                <w:sz w:val="28"/>
                <w:szCs w:val="28"/>
              </w:rPr>
              <w:t xml:space="preserve">управление образования </w:t>
            </w:r>
          </w:p>
        </w:tc>
        <w:tc>
          <w:tcPr>
            <w:tcW w:w="5954" w:type="dxa"/>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доля молодых граждан, участвующих в деятельности общественных объединений различных форм общественного самоуправления, процент</w:t>
            </w:r>
          </w:p>
        </w:tc>
        <w:tc>
          <w:tcPr>
            <w:tcW w:w="850" w:type="dxa"/>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12</w:t>
            </w:r>
          </w:p>
        </w:tc>
        <w:tc>
          <w:tcPr>
            <w:tcW w:w="992" w:type="dxa"/>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12,0</w:t>
            </w:r>
          </w:p>
        </w:tc>
      </w:tr>
      <w:tr w:rsidR="00D7024E" w:rsidRPr="0084765B" w:rsidTr="00487725">
        <w:trPr>
          <w:cantSplit/>
          <w:trHeight w:val="1134"/>
        </w:trPr>
        <w:tc>
          <w:tcPr>
            <w:tcW w:w="959" w:type="dxa"/>
            <w:gridSpan w:val="4"/>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lastRenderedPageBreak/>
              <w:t>1.4.2</w:t>
            </w:r>
          </w:p>
        </w:tc>
        <w:tc>
          <w:tcPr>
            <w:tcW w:w="3260" w:type="dxa"/>
            <w:gridSpan w:val="6"/>
            <w:shd w:val="clear" w:color="auto" w:fill="auto"/>
          </w:tcPr>
          <w:p w:rsidR="00D7024E" w:rsidRPr="0084765B" w:rsidRDefault="00D7024E" w:rsidP="00D7024E">
            <w:pPr>
              <w:jc w:val="both"/>
              <w:rPr>
                <w:rFonts w:ascii="Times New Roman" w:hAnsi="Times New Roman" w:cs="Times New Roman"/>
                <w:color w:val="FF0000"/>
                <w:sz w:val="28"/>
                <w:szCs w:val="28"/>
              </w:rPr>
            </w:pPr>
            <w:r w:rsidRPr="0084765B">
              <w:rPr>
                <w:rFonts w:ascii="Times New Roman" w:hAnsi="Times New Roman" w:cs="Times New Roman"/>
                <w:sz w:val="28"/>
                <w:szCs w:val="28"/>
              </w:rPr>
              <w:t>Усовершенствование межведомственного взаимодействия с социальными партнерами и организациями и предприятиями городского округа</w:t>
            </w:r>
          </w:p>
        </w:tc>
        <w:tc>
          <w:tcPr>
            <w:tcW w:w="1843" w:type="dxa"/>
            <w:gridSpan w:val="3"/>
            <w:shd w:val="clear" w:color="auto" w:fill="auto"/>
          </w:tcPr>
          <w:p w:rsidR="00357571" w:rsidRDefault="00357571" w:rsidP="00D7024E">
            <w:pPr>
              <w:jc w:val="center"/>
              <w:rPr>
                <w:rFonts w:ascii="Times New Roman" w:hAnsi="Times New Roman" w:cs="Times New Roman"/>
                <w:sz w:val="28"/>
                <w:szCs w:val="28"/>
              </w:rPr>
            </w:pPr>
            <w:r>
              <w:rPr>
                <w:rFonts w:ascii="Times New Roman" w:hAnsi="Times New Roman" w:cs="Times New Roman"/>
                <w:sz w:val="28"/>
                <w:szCs w:val="28"/>
              </w:rPr>
              <w:t xml:space="preserve">ПП </w:t>
            </w:r>
            <w:r w:rsidR="00D7024E" w:rsidRPr="0084765B">
              <w:rPr>
                <w:rFonts w:ascii="Times New Roman" w:hAnsi="Times New Roman" w:cs="Times New Roman"/>
                <w:sz w:val="28"/>
                <w:szCs w:val="28"/>
              </w:rPr>
              <w:t>«Моло</w:t>
            </w:r>
          </w:p>
          <w:p w:rsidR="00357571"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дежная поли</w:t>
            </w:r>
          </w:p>
          <w:p w:rsidR="00357571"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тика» МП «Развитие образования и молодеж</w:t>
            </w:r>
          </w:p>
          <w:p w:rsidR="00D7024E" w:rsidRPr="0084765B" w:rsidRDefault="00D7024E" w:rsidP="00D7024E">
            <w:pPr>
              <w:jc w:val="center"/>
              <w:rPr>
                <w:rFonts w:ascii="Times New Roman" w:hAnsi="Times New Roman" w:cs="Times New Roman"/>
                <w:color w:val="FF0000"/>
                <w:sz w:val="28"/>
                <w:szCs w:val="28"/>
              </w:rPr>
            </w:pPr>
            <w:r w:rsidRPr="0084765B">
              <w:rPr>
                <w:rFonts w:ascii="Times New Roman" w:hAnsi="Times New Roman" w:cs="Times New Roman"/>
                <w:sz w:val="28"/>
                <w:szCs w:val="28"/>
              </w:rPr>
              <w:t>ной политики»</w:t>
            </w:r>
          </w:p>
        </w:tc>
        <w:tc>
          <w:tcPr>
            <w:tcW w:w="1559" w:type="dxa"/>
            <w:gridSpan w:val="5"/>
            <w:shd w:val="clear" w:color="auto" w:fill="auto"/>
          </w:tcPr>
          <w:p w:rsidR="00D7024E" w:rsidRPr="0084765B" w:rsidRDefault="00D7024E" w:rsidP="00357571">
            <w:pPr>
              <w:ind w:left="-108" w:right="-108"/>
              <w:jc w:val="center"/>
              <w:rPr>
                <w:rFonts w:ascii="Times New Roman" w:hAnsi="Times New Roman" w:cs="Times New Roman"/>
                <w:color w:val="FF0000"/>
                <w:sz w:val="28"/>
                <w:szCs w:val="28"/>
              </w:rPr>
            </w:pPr>
            <w:r w:rsidRPr="0084765B">
              <w:rPr>
                <w:rFonts w:ascii="Times New Roman" w:hAnsi="Times New Roman" w:cs="Times New Roman"/>
                <w:sz w:val="28"/>
                <w:szCs w:val="28"/>
              </w:rPr>
              <w:t xml:space="preserve">управление образования </w:t>
            </w:r>
          </w:p>
        </w:tc>
        <w:tc>
          <w:tcPr>
            <w:tcW w:w="5954" w:type="dxa"/>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доля молодых граждан - участников проектов и мероприятий, направленных на формирование здорового образа жизни, процент</w:t>
            </w:r>
          </w:p>
        </w:tc>
        <w:tc>
          <w:tcPr>
            <w:tcW w:w="850" w:type="dxa"/>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16</w:t>
            </w:r>
          </w:p>
        </w:tc>
        <w:tc>
          <w:tcPr>
            <w:tcW w:w="992" w:type="dxa"/>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16,1</w:t>
            </w:r>
          </w:p>
        </w:tc>
      </w:tr>
      <w:tr w:rsidR="00D7024E" w:rsidRPr="0084765B" w:rsidTr="00070016">
        <w:trPr>
          <w:cantSplit/>
          <w:trHeight w:val="1377"/>
        </w:trPr>
        <w:tc>
          <w:tcPr>
            <w:tcW w:w="15417" w:type="dxa"/>
            <w:gridSpan w:val="21"/>
          </w:tcPr>
          <w:p w:rsidR="00D7024E" w:rsidRPr="0084765B" w:rsidRDefault="00D7024E" w:rsidP="00D7024E">
            <w:pPr>
              <w:pStyle w:val="a6"/>
              <w:jc w:val="both"/>
              <w:rPr>
                <w:rFonts w:ascii="Times New Roman" w:hAnsi="Times New Roman" w:cs="Times New Roman"/>
                <w:sz w:val="28"/>
                <w:szCs w:val="28"/>
              </w:rPr>
            </w:pPr>
            <w:r w:rsidRPr="0084765B">
              <w:rPr>
                <w:rFonts w:ascii="Times New Roman" w:hAnsi="Times New Roman" w:cs="Times New Roman"/>
                <w:sz w:val="28"/>
                <w:szCs w:val="28"/>
              </w:rPr>
              <w:t xml:space="preserve"> На территории Благодарненского городского округа на 01 января 2022 года проживает 15237 молодых людей в возрасте от 14 до 35 лет или 26,6 процентов. За 2021 год проведено 190 мероприятий. Количество молодежи в возрасте от 14 до 30 лет, вовлеченной в мероприятия по реализации молодежной политики на территории городского округа, составляет 2300 человек. На территории городского округа действует общественная организация "Российский Союз Молодёжи", в которую входит 180 инициативных ребят. В 2021 году в реестр добровольческих (волонтерских) организаций, действующих на территории округа, входят 19 волонтерских отрядов, в которых состоят 275 волонтеров (в 2020 году – 235 волонтеров)</w:t>
            </w:r>
          </w:p>
        </w:tc>
      </w:tr>
      <w:tr w:rsidR="00D7024E" w:rsidRPr="0084765B" w:rsidTr="00487725">
        <w:trPr>
          <w:cantSplit/>
          <w:trHeight w:val="984"/>
        </w:trPr>
        <w:tc>
          <w:tcPr>
            <w:tcW w:w="959" w:type="dxa"/>
            <w:gridSpan w:val="4"/>
            <w:vMerge w:val="restart"/>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1.5</w:t>
            </w:r>
          </w:p>
        </w:tc>
        <w:tc>
          <w:tcPr>
            <w:tcW w:w="6379" w:type="dxa"/>
            <w:gridSpan w:val="13"/>
            <w:vMerge w:val="restart"/>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D7024E" w:rsidRPr="0084765B" w:rsidRDefault="00D7024E" w:rsidP="00D7024E">
            <w:pPr>
              <w:jc w:val="both"/>
              <w:rPr>
                <w:rFonts w:ascii="Times New Roman" w:hAnsi="Times New Roman" w:cs="Times New Roman"/>
                <w:color w:val="FF0000"/>
                <w:sz w:val="28"/>
                <w:szCs w:val="28"/>
              </w:rPr>
            </w:pPr>
          </w:p>
        </w:tc>
        <w:tc>
          <w:tcPr>
            <w:tcW w:w="6237" w:type="dxa"/>
            <w:gridSpan w:val="2"/>
            <w:tcBorders>
              <w:bottom w:val="nil"/>
            </w:tcBorders>
            <w:shd w:val="clear" w:color="auto" w:fill="auto"/>
          </w:tcPr>
          <w:p w:rsidR="00D7024E" w:rsidRPr="0084765B" w:rsidRDefault="00D7024E" w:rsidP="00357571">
            <w:pPr>
              <w:ind w:firstLine="175"/>
              <w:jc w:val="both"/>
              <w:rPr>
                <w:rFonts w:ascii="Times New Roman" w:hAnsi="Times New Roman" w:cs="Times New Roman"/>
                <w:sz w:val="28"/>
                <w:szCs w:val="28"/>
              </w:rPr>
            </w:pPr>
            <w:r w:rsidRPr="0084765B">
              <w:rPr>
                <w:rFonts w:ascii="Times New Roman" w:hAnsi="Times New Roman" w:cs="Times New Roman"/>
                <w:sz w:val="28"/>
                <w:szCs w:val="28"/>
              </w:rPr>
              <w:t>численность населения с денежными доходами ниже прожиточного минимума к общей  численности населения,  человек</w:t>
            </w:r>
          </w:p>
        </w:tc>
        <w:tc>
          <w:tcPr>
            <w:tcW w:w="850" w:type="dxa"/>
            <w:tcBorders>
              <w:bottom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16,7</w:t>
            </w:r>
          </w:p>
        </w:tc>
        <w:tc>
          <w:tcPr>
            <w:tcW w:w="992" w:type="dxa"/>
            <w:tcBorders>
              <w:bottom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12,3</w:t>
            </w:r>
          </w:p>
        </w:tc>
      </w:tr>
      <w:tr w:rsidR="00D7024E" w:rsidRPr="0084765B" w:rsidTr="00487725">
        <w:trPr>
          <w:cantSplit/>
          <w:trHeight w:val="1134"/>
        </w:trPr>
        <w:tc>
          <w:tcPr>
            <w:tcW w:w="959" w:type="dxa"/>
            <w:gridSpan w:val="4"/>
            <w:vMerge/>
          </w:tcPr>
          <w:p w:rsidR="00D7024E" w:rsidRPr="0084765B" w:rsidRDefault="00D7024E" w:rsidP="00D7024E">
            <w:pPr>
              <w:rPr>
                <w:rFonts w:ascii="Times New Roman" w:hAnsi="Times New Roman" w:cs="Times New Roman"/>
                <w:sz w:val="28"/>
                <w:szCs w:val="28"/>
              </w:rPr>
            </w:pPr>
          </w:p>
        </w:tc>
        <w:tc>
          <w:tcPr>
            <w:tcW w:w="6379" w:type="dxa"/>
            <w:gridSpan w:val="13"/>
            <w:vMerge/>
            <w:shd w:val="clear" w:color="auto" w:fill="auto"/>
          </w:tcPr>
          <w:p w:rsidR="00D7024E" w:rsidRPr="0084765B" w:rsidRDefault="00D7024E" w:rsidP="00D7024E">
            <w:pPr>
              <w:jc w:val="center"/>
              <w:rPr>
                <w:rFonts w:ascii="Times New Roman" w:hAnsi="Times New Roman" w:cs="Times New Roman"/>
                <w:color w:val="FF0000"/>
                <w:sz w:val="28"/>
                <w:szCs w:val="28"/>
              </w:rPr>
            </w:pPr>
          </w:p>
        </w:tc>
        <w:tc>
          <w:tcPr>
            <w:tcW w:w="6237" w:type="dxa"/>
            <w:gridSpan w:val="2"/>
            <w:tcBorders>
              <w:top w:val="nil"/>
              <w:bottom w:val="nil"/>
            </w:tcBorders>
            <w:shd w:val="clear" w:color="auto" w:fill="auto"/>
          </w:tcPr>
          <w:p w:rsidR="00D7024E" w:rsidRPr="0084765B" w:rsidRDefault="00D7024E" w:rsidP="00357571">
            <w:pPr>
              <w:ind w:firstLine="175"/>
              <w:jc w:val="both"/>
              <w:rPr>
                <w:rFonts w:ascii="Times New Roman" w:hAnsi="Times New Roman" w:cs="Times New Roman"/>
                <w:sz w:val="28"/>
                <w:szCs w:val="28"/>
              </w:rPr>
            </w:pPr>
            <w:r w:rsidRPr="0084765B">
              <w:rPr>
                <w:rFonts w:ascii="Times New Roman" w:hAnsi="Times New Roman" w:cs="Times New Roman"/>
                <w:sz w:val="28"/>
                <w:szCs w:val="28"/>
              </w:rPr>
              <w:t>доля приоритетных объектов социальной инфраструктуры, доступных (условно доступных) для маломобильных групп населения и инвалидов в общей численности, процент</w:t>
            </w:r>
          </w:p>
        </w:tc>
        <w:tc>
          <w:tcPr>
            <w:tcW w:w="850" w:type="dxa"/>
            <w:tcBorders>
              <w:top w:val="nil"/>
              <w:bottom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51</w:t>
            </w:r>
          </w:p>
        </w:tc>
        <w:tc>
          <w:tcPr>
            <w:tcW w:w="992" w:type="dxa"/>
            <w:tcBorders>
              <w:top w:val="nil"/>
              <w:bottom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57</w:t>
            </w:r>
          </w:p>
        </w:tc>
      </w:tr>
      <w:tr w:rsidR="00D7024E" w:rsidRPr="0084765B" w:rsidTr="00AD383C">
        <w:trPr>
          <w:cantSplit/>
          <w:trHeight w:val="936"/>
        </w:trPr>
        <w:tc>
          <w:tcPr>
            <w:tcW w:w="959" w:type="dxa"/>
            <w:gridSpan w:val="4"/>
            <w:vMerge/>
          </w:tcPr>
          <w:p w:rsidR="00D7024E" w:rsidRPr="0084765B" w:rsidRDefault="00D7024E" w:rsidP="00D7024E">
            <w:pPr>
              <w:rPr>
                <w:rFonts w:ascii="Times New Roman" w:hAnsi="Times New Roman" w:cs="Times New Roman"/>
                <w:sz w:val="28"/>
                <w:szCs w:val="28"/>
              </w:rPr>
            </w:pPr>
          </w:p>
        </w:tc>
        <w:tc>
          <w:tcPr>
            <w:tcW w:w="6379" w:type="dxa"/>
            <w:gridSpan w:val="13"/>
            <w:vMerge/>
            <w:shd w:val="clear" w:color="auto" w:fill="auto"/>
          </w:tcPr>
          <w:p w:rsidR="00D7024E" w:rsidRPr="0084765B" w:rsidRDefault="00D7024E" w:rsidP="00D7024E">
            <w:pPr>
              <w:jc w:val="center"/>
              <w:rPr>
                <w:rFonts w:ascii="Times New Roman" w:hAnsi="Times New Roman" w:cs="Times New Roman"/>
                <w:color w:val="FF0000"/>
                <w:sz w:val="28"/>
                <w:szCs w:val="28"/>
              </w:rPr>
            </w:pPr>
          </w:p>
        </w:tc>
        <w:tc>
          <w:tcPr>
            <w:tcW w:w="6237" w:type="dxa"/>
            <w:gridSpan w:val="2"/>
            <w:tcBorders>
              <w:top w:val="nil"/>
              <w:bottom w:val="nil"/>
            </w:tcBorders>
            <w:shd w:val="clear" w:color="auto" w:fill="auto"/>
          </w:tcPr>
          <w:p w:rsidR="00D7024E" w:rsidRPr="0084765B" w:rsidRDefault="00D7024E" w:rsidP="00357571">
            <w:pPr>
              <w:ind w:firstLine="175"/>
              <w:jc w:val="both"/>
              <w:rPr>
                <w:rFonts w:ascii="Times New Roman" w:hAnsi="Times New Roman" w:cs="Times New Roman"/>
                <w:sz w:val="28"/>
                <w:szCs w:val="28"/>
              </w:rPr>
            </w:pPr>
            <w:r w:rsidRPr="0084765B">
              <w:rPr>
                <w:rFonts w:ascii="Times New Roman" w:hAnsi="Times New Roman" w:cs="Times New Roman"/>
                <w:sz w:val="28"/>
                <w:szCs w:val="28"/>
              </w:rPr>
              <w:t>численность инвалидов и детей - инвалидов, участвующих в социокультурных и спортивных мероприятиях, человек</w:t>
            </w:r>
          </w:p>
        </w:tc>
        <w:tc>
          <w:tcPr>
            <w:tcW w:w="850" w:type="dxa"/>
            <w:tcBorders>
              <w:top w:val="nil"/>
              <w:bottom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50</w:t>
            </w:r>
          </w:p>
        </w:tc>
        <w:tc>
          <w:tcPr>
            <w:tcW w:w="992" w:type="dxa"/>
            <w:tcBorders>
              <w:top w:val="nil"/>
              <w:bottom w:val="nil"/>
            </w:tcBorders>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60</w:t>
            </w:r>
          </w:p>
        </w:tc>
      </w:tr>
      <w:tr w:rsidR="00357571" w:rsidRPr="0084765B" w:rsidTr="00487725">
        <w:trPr>
          <w:cantSplit/>
          <w:trHeight w:val="227"/>
        </w:trPr>
        <w:tc>
          <w:tcPr>
            <w:tcW w:w="959" w:type="dxa"/>
            <w:gridSpan w:val="4"/>
            <w:vMerge/>
          </w:tcPr>
          <w:p w:rsidR="00357571" w:rsidRPr="0084765B" w:rsidRDefault="00357571" w:rsidP="00D7024E">
            <w:pPr>
              <w:rPr>
                <w:sz w:val="28"/>
                <w:szCs w:val="28"/>
              </w:rPr>
            </w:pPr>
          </w:p>
        </w:tc>
        <w:tc>
          <w:tcPr>
            <w:tcW w:w="6379" w:type="dxa"/>
            <w:gridSpan w:val="13"/>
            <w:vMerge/>
            <w:shd w:val="clear" w:color="auto" w:fill="auto"/>
          </w:tcPr>
          <w:p w:rsidR="00357571" w:rsidRPr="0084765B" w:rsidRDefault="00357571" w:rsidP="00D7024E">
            <w:pPr>
              <w:jc w:val="center"/>
              <w:rPr>
                <w:color w:val="FF0000"/>
                <w:sz w:val="28"/>
                <w:szCs w:val="28"/>
              </w:rPr>
            </w:pPr>
          </w:p>
        </w:tc>
        <w:tc>
          <w:tcPr>
            <w:tcW w:w="6237" w:type="dxa"/>
            <w:gridSpan w:val="2"/>
            <w:tcBorders>
              <w:top w:val="nil"/>
            </w:tcBorders>
            <w:shd w:val="clear" w:color="auto" w:fill="auto"/>
          </w:tcPr>
          <w:p w:rsidR="00357571" w:rsidRPr="0084765B" w:rsidRDefault="00357571" w:rsidP="00357571">
            <w:pPr>
              <w:ind w:firstLine="175"/>
              <w:jc w:val="both"/>
              <w:rPr>
                <w:sz w:val="28"/>
                <w:szCs w:val="28"/>
              </w:rPr>
            </w:pPr>
            <w:r w:rsidRPr="0084765B">
              <w:rPr>
                <w:rFonts w:ascii="Times New Roman" w:hAnsi="Times New Roman" w:cs="Times New Roman"/>
                <w:sz w:val="28"/>
                <w:szCs w:val="28"/>
              </w:rPr>
              <w:t>доля граждан, которым предоставлены меры социальной поддержки, в общей численности граждан, обратившихся и</w:t>
            </w:r>
          </w:p>
        </w:tc>
        <w:tc>
          <w:tcPr>
            <w:tcW w:w="850" w:type="dxa"/>
            <w:tcBorders>
              <w:top w:val="nil"/>
            </w:tcBorders>
            <w:shd w:val="clear" w:color="auto" w:fill="auto"/>
            <w:vAlign w:val="bottom"/>
          </w:tcPr>
          <w:p w:rsidR="00357571" w:rsidRPr="0084765B" w:rsidRDefault="00357571" w:rsidP="00357571">
            <w:pPr>
              <w:jc w:val="right"/>
              <w:rPr>
                <w:sz w:val="28"/>
                <w:szCs w:val="28"/>
              </w:rPr>
            </w:pPr>
          </w:p>
        </w:tc>
        <w:tc>
          <w:tcPr>
            <w:tcW w:w="992" w:type="dxa"/>
            <w:tcBorders>
              <w:top w:val="nil"/>
            </w:tcBorders>
            <w:shd w:val="clear" w:color="auto" w:fill="auto"/>
            <w:vAlign w:val="bottom"/>
          </w:tcPr>
          <w:p w:rsidR="00357571" w:rsidRPr="0084765B" w:rsidRDefault="00357571" w:rsidP="00357571">
            <w:pPr>
              <w:jc w:val="right"/>
              <w:rPr>
                <w:sz w:val="28"/>
                <w:szCs w:val="28"/>
              </w:rPr>
            </w:pPr>
          </w:p>
        </w:tc>
      </w:tr>
      <w:tr w:rsidR="00D7024E" w:rsidRPr="0084765B" w:rsidTr="00487725">
        <w:trPr>
          <w:cantSplit/>
          <w:trHeight w:val="1134"/>
        </w:trPr>
        <w:tc>
          <w:tcPr>
            <w:tcW w:w="959" w:type="dxa"/>
            <w:gridSpan w:val="4"/>
            <w:vMerge/>
          </w:tcPr>
          <w:p w:rsidR="00D7024E" w:rsidRPr="0084765B" w:rsidRDefault="00D7024E" w:rsidP="00D7024E">
            <w:pPr>
              <w:rPr>
                <w:rFonts w:ascii="Times New Roman" w:hAnsi="Times New Roman" w:cs="Times New Roman"/>
                <w:sz w:val="28"/>
                <w:szCs w:val="28"/>
              </w:rPr>
            </w:pPr>
          </w:p>
        </w:tc>
        <w:tc>
          <w:tcPr>
            <w:tcW w:w="6379" w:type="dxa"/>
            <w:gridSpan w:val="13"/>
            <w:vMerge/>
            <w:shd w:val="clear" w:color="auto" w:fill="auto"/>
          </w:tcPr>
          <w:p w:rsidR="00D7024E" w:rsidRPr="0084765B" w:rsidRDefault="00D7024E" w:rsidP="00D7024E">
            <w:pPr>
              <w:jc w:val="center"/>
              <w:rPr>
                <w:rFonts w:ascii="Times New Roman" w:hAnsi="Times New Roman" w:cs="Times New Roman"/>
                <w:color w:val="FF0000"/>
                <w:sz w:val="28"/>
                <w:szCs w:val="28"/>
              </w:rPr>
            </w:pPr>
          </w:p>
        </w:tc>
        <w:tc>
          <w:tcPr>
            <w:tcW w:w="6237" w:type="dxa"/>
            <w:gridSpan w:val="2"/>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имеющих право на их получение в соответствии с законодательством Российской Федерации и законодательством Ставропольского края, процент</w:t>
            </w:r>
          </w:p>
        </w:tc>
        <w:tc>
          <w:tcPr>
            <w:tcW w:w="850" w:type="dxa"/>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100</w:t>
            </w:r>
          </w:p>
        </w:tc>
        <w:tc>
          <w:tcPr>
            <w:tcW w:w="992" w:type="dxa"/>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100</w:t>
            </w:r>
          </w:p>
        </w:tc>
      </w:tr>
      <w:tr w:rsidR="00D7024E" w:rsidRPr="0084765B" w:rsidTr="00487725">
        <w:trPr>
          <w:cantSplit/>
          <w:trHeight w:val="1134"/>
        </w:trPr>
        <w:tc>
          <w:tcPr>
            <w:tcW w:w="959" w:type="dxa"/>
            <w:gridSpan w:val="4"/>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1.5.1</w:t>
            </w:r>
          </w:p>
        </w:tc>
        <w:tc>
          <w:tcPr>
            <w:tcW w:w="2968" w:type="dxa"/>
            <w:gridSpan w:val="4"/>
            <w:shd w:val="clear" w:color="auto" w:fill="auto"/>
          </w:tcPr>
          <w:p w:rsidR="0058703E" w:rsidRDefault="00D7024E" w:rsidP="00C5194B">
            <w:pPr>
              <w:jc w:val="both"/>
              <w:rPr>
                <w:rFonts w:ascii="Times New Roman" w:hAnsi="Times New Roman" w:cs="Times New Roman"/>
                <w:sz w:val="28"/>
                <w:szCs w:val="28"/>
              </w:rPr>
            </w:pPr>
            <w:r w:rsidRPr="0084765B">
              <w:rPr>
                <w:rFonts w:ascii="Times New Roman" w:hAnsi="Times New Roman" w:cs="Times New Roman"/>
                <w:sz w:val="28"/>
                <w:szCs w:val="28"/>
              </w:rPr>
              <w:t>Совершенствование организации работы по охране труда и вне</w:t>
            </w:r>
          </w:p>
          <w:p w:rsidR="0058703E" w:rsidRDefault="00D7024E" w:rsidP="00C5194B">
            <w:pPr>
              <w:jc w:val="both"/>
              <w:rPr>
                <w:rFonts w:ascii="Times New Roman" w:hAnsi="Times New Roman" w:cs="Times New Roman"/>
                <w:sz w:val="28"/>
                <w:szCs w:val="28"/>
              </w:rPr>
            </w:pPr>
            <w:r w:rsidRPr="0084765B">
              <w:rPr>
                <w:rFonts w:ascii="Times New Roman" w:hAnsi="Times New Roman" w:cs="Times New Roman"/>
                <w:sz w:val="28"/>
                <w:szCs w:val="28"/>
              </w:rPr>
              <w:t>дрение систем оценки и управления профес</w:t>
            </w:r>
          </w:p>
          <w:p w:rsidR="00D7024E" w:rsidRPr="0084765B" w:rsidRDefault="00D7024E" w:rsidP="00C5194B">
            <w:pPr>
              <w:jc w:val="both"/>
              <w:rPr>
                <w:rFonts w:ascii="Times New Roman" w:hAnsi="Times New Roman" w:cs="Times New Roman"/>
                <w:sz w:val="28"/>
                <w:szCs w:val="28"/>
              </w:rPr>
            </w:pPr>
            <w:r w:rsidRPr="0084765B">
              <w:rPr>
                <w:rFonts w:ascii="Times New Roman" w:hAnsi="Times New Roman" w:cs="Times New Roman"/>
                <w:sz w:val="28"/>
                <w:szCs w:val="28"/>
              </w:rPr>
              <w:t xml:space="preserve">сиональными рисками у работодателей </w:t>
            </w:r>
            <w:r w:rsidR="0058703E">
              <w:rPr>
                <w:rFonts w:ascii="Times New Roman" w:hAnsi="Times New Roman" w:cs="Times New Roman"/>
                <w:sz w:val="28"/>
                <w:szCs w:val="28"/>
              </w:rPr>
              <w:t>БГО СК</w:t>
            </w:r>
          </w:p>
        </w:tc>
        <w:tc>
          <w:tcPr>
            <w:tcW w:w="1993" w:type="dxa"/>
            <w:gridSpan w:val="4"/>
            <w:shd w:val="clear" w:color="auto" w:fill="auto"/>
          </w:tcPr>
          <w:p w:rsidR="0058703E" w:rsidRDefault="0058703E" w:rsidP="00D7024E">
            <w:pPr>
              <w:jc w:val="center"/>
              <w:rPr>
                <w:rFonts w:ascii="Times New Roman" w:hAnsi="Times New Roman" w:cs="Times New Roman"/>
                <w:sz w:val="28"/>
                <w:szCs w:val="28"/>
              </w:rPr>
            </w:pPr>
            <w:r>
              <w:rPr>
                <w:rFonts w:ascii="Times New Roman" w:hAnsi="Times New Roman" w:cs="Times New Roman"/>
                <w:sz w:val="28"/>
                <w:szCs w:val="28"/>
              </w:rPr>
              <w:t>ПП</w:t>
            </w:r>
            <w:r w:rsidR="00D7024E" w:rsidRPr="0084765B">
              <w:rPr>
                <w:rFonts w:ascii="Times New Roman" w:hAnsi="Times New Roman" w:cs="Times New Roman"/>
                <w:sz w:val="28"/>
                <w:szCs w:val="28"/>
              </w:rPr>
              <w:t xml:space="preserve"> «Улучше</w:t>
            </w:r>
          </w:p>
          <w:p w:rsidR="00D7024E" w:rsidRPr="0084765B"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ние условий и охраны труда» МП «Социальная поддержка граждан»</w:t>
            </w:r>
          </w:p>
        </w:tc>
        <w:tc>
          <w:tcPr>
            <w:tcW w:w="1418" w:type="dxa"/>
            <w:gridSpan w:val="5"/>
            <w:shd w:val="clear" w:color="auto" w:fill="auto"/>
          </w:tcPr>
          <w:p w:rsidR="00D7024E"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58703E" w:rsidRPr="0084765B" w:rsidRDefault="0058703E" w:rsidP="00D7024E">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внедрение системы оценки и управления профессиональными рисками работодателями, осуществляющих деятельность на территории Благодарненского городского округа Ставропольского края, штук</w:t>
            </w:r>
          </w:p>
        </w:tc>
        <w:tc>
          <w:tcPr>
            <w:tcW w:w="850" w:type="dxa"/>
            <w:shd w:val="clear" w:color="auto" w:fill="auto"/>
            <w:vAlign w:val="bottom"/>
          </w:tcPr>
          <w:p w:rsidR="00D7024E" w:rsidRPr="0084765B" w:rsidRDefault="00D7024E" w:rsidP="00357571">
            <w:pPr>
              <w:jc w:val="right"/>
              <w:rPr>
                <w:rFonts w:ascii="Times New Roman" w:hAnsi="Times New Roman" w:cs="Times New Roman"/>
                <w:sz w:val="28"/>
                <w:szCs w:val="28"/>
              </w:rPr>
            </w:pPr>
            <w:r w:rsidRPr="0084765B">
              <w:rPr>
                <w:rFonts w:ascii="Times New Roman" w:hAnsi="Times New Roman" w:cs="Times New Roman"/>
                <w:sz w:val="28"/>
                <w:szCs w:val="28"/>
              </w:rPr>
              <w:t>5</w:t>
            </w:r>
          </w:p>
        </w:tc>
        <w:tc>
          <w:tcPr>
            <w:tcW w:w="992" w:type="dxa"/>
            <w:shd w:val="clear" w:color="auto" w:fill="auto"/>
            <w:vAlign w:val="bottom"/>
          </w:tcPr>
          <w:p w:rsidR="00357571" w:rsidRDefault="00357571" w:rsidP="00357571">
            <w:pPr>
              <w:jc w:val="right"/>
              <w:rPr>
                <w:rFonts w:ascii="Times New Roman" w:hAnsi="Times New Roman" w:cs="Times New Roman"/>
                <w:sz w:val="28"/>
                <w:szCs w:val="28"/>
              </w:rPr>
            </w:pPr>
          </w:p>
          <w:p w:rsidR="00357571" w:rsidRDefault="00357571" w:rsidP="00357571">
            <w:pPr>
              <w:jc w:val="right"/>
              <w:rPr>
                <w:rFonts w:ascii="Times New Roman" w:hAnsi="Times New Roman" w:cs="Times New Roman"/>
                <w:sz w:val="28"/>
                <w:szCs w:val="28"/>
              </w:rPr>
            </w:pPr>
          </w:p>
          <w:p w:rsidR="00357571" w:rsidRDefault="00357571" w:rsidP="00357571">
            <w:pPr>
              <w:jc w:val="right"/>
              <w:rPr>
                <w:rFonts w:ascii="Times New Roman" w:hAnsi="Times New Roman" w:cs="Times New Roman"/>
                <w:sz w:val="28"/>
                <w:szCs w:val="28"/>
              </w:rPr>
            </w:pPr>
          </w:p>
          <w:p w:rsidR="00D7024E" w:rsidRPr="0084765B" w:rsidRDefault="00357571" w:rsidP="00357571">
            <w:pPr>
              <w:jc w:val="right"/>
              <w:rPr>
                <w:rFonts w:ascii="Times New Roman" w:hAnsi="Times New Roman" w:cs="Times New Roman"/>
                <w:sz w:val="28"/>
                <w:szCs w:val="28"/>
              </w:rPr>
            </w:pPr>
            <w:r>
              <w:rPr>
                <w:rFonts w:ascii="Times New Roman" w:hAnsi="Times New Roman" w:cs="Times New Roman"/>
                <w:sz w:val="28"/>
                <w:szCs w:val="28"/>
              </w:rPr>
              <w:t>47</w:t>
            </w:r>
          </w:p>
        </w:tc>
      </w:tr>
      <w:tr w:rsidR="00D7024E" w:rsidRPr="0084765B" w:rsidTr="00487725">
        <w:trPr>
          <w:cantSplit/>
          <w:trHeight w:val="1134"/>
        </w:trPr>
        <w:tc>
          <w:tcPr>
            <w:tcW w:w="959" w:type="dxa"/>
            <w:gridSpan w:val="4"/>
          </w:tcPr>
          <w:p w:rsidR="00D7024E" w:rsidRPr="0084765B" w:rsidRDefault="00D7024E" w:rsidP="00D7024E">
            <w:pPr>
              <w:rPr>
                <w:rFonts w:ascii="Times New Roman" w:hAnsi="Times New Roman" w:cs="Times New Roman"/>
                <w:sz w:val="28"/>
                <w:szCs w:val="28"/>
              </w:rPr>
            </w:pPr>
            <w:r w:rsidRPr="0084765B">
              <w:rPr>
                <w:rFonts w:ascii="Times New Roman" w:hAnsi="Times New Roman" w:cs="Times New Roman"/>
                <w:sz w:val="28"/>
                <w:szCs w:val="28"/>
              </w:rPr>
              <w:t>1.5.2</w:t>
            </w:r>
          </w:p>
        </w:tc>
        <w:tc>
          <w:tcPr>
            <w:tcW w:w="2968" w:type="dxa"/>
            <w:gridSpan w:val="4"/>
            <w:shd w:val="clear" w:color="auto" w:fill="auto"/>
          </w:tcPr>
          <w:p w:rsidR="00C5194B" w:rsidRDefault="00D7024E" w:rsidP="00C5194B">
            <w:pPr>
              <w:ind w:right="-117"/>
              <w:jc w:val="both"/>
              <w:rPr>
                <w:rFonts w:ascii="Times New Roman" w:hAnsi="Times New Roman" w:cs="Times New Roman"/>
                <w:sz w:val="28"/>
                <w:szCs w:val="28"/>
              </w:rPr>
            </w:pPr>
            <w:r w:rsidRPr="0084765B">
              <w:rPr>
                <w:rFonts w:ascii="Times New Roman" w:hAnsi="Times New Roman" w:cs="Times New Roman"/>
                <w:sz w:val="28"/>
                <w:szCs w:val="28"/>
              </w:rPr>
              <w:t>Активизация деятель</w:t>
            </w:r>
            <w:r w:rsidR="00C5194B">
              <w:rPr>
                <w:rFonts w:ascii="Times New Roman" w:hAnsi="Times New Roman" w:cs="Times New Roman"/>
                <w:sz w:val="28"/>
                <w:szCs w:val="28"/>
              </w:rPr>
              <w:t>но</w:t>
            </w:r>
          </w:p>
          <w:p w:rsidR="00C5194B" w:rsidRDefault="00D7024E" w:rsidP="00C5194B">
            <w:pPr>
              <w:ind w:right="-117"/>
              <w:jc w:val="both"/>
              <w:rPr>
                <w:rFonts w:ascii="Times New Roman" w:hAnsi="Times New Roman" w:cs="Times New Roman"/>
                <w:sz w:val="28"/>
                <w:szCs w:val="28"/>
              </w:rPr>
            </w:pPr>
            <w:r w:rsidRPr="0084765B">
              <w:rPr>
                <w:rFonts w:ascii="Times New Roman" w:hAnsi="Times New Roman" w:cs="Times New Roman"/>
                <w:sz w:val="28"/>
                <w:szCs w:val="28"/>
              </w:rPr>
              <w:t>сти работодателей</w:t>
            </w:r>
            <w:r w:rsidR="00C5194B">
              <w:rPr>
                <w:rFonts w:ascii="Times New Roman" w:hAnsi="Times New Roman" w:cs="Times New Roman"/>
                <w:sz w:val="28"/>
                <w:szCs w:val="28"/>
              </w:rPr>
              <w:t xml:space="preserve"> БГО</w:t>
            </w:r>
            <w:r w:rsidRPr="0084765B">
              <w:rPr>
                <w:rFonts w:ascii="Times New Roman" w:hAnsi="Times New Roman" w:cs="Times New Roman"/>
                <w:sz w:val="28"/>
                <w:szCs w:val="28"/>
              </w:rPr>
              <w:t xml:space="preserve"> </w:t>
            </w:r>
            <w:r w:rsidR="00C5194B">
              <w:rPr>
                <w:rFonts w:ascii="Times New Roman" w:hAnsi="Times New Roman" w:cs="Times New Roman"/>
                <w:sz w:val="28"/>
                <w:szCs w:val="28"/>
              </w:rPr>
              <w:t xml:space="preserve">СК </w:t>
            </w:r>
            <w:r w:rsidRPr="0084765B">
              <w:rPr>
                <w:rFonts w:ascii="Times New Roman" w:hAnsi="Times New Roman" w:cs="Times New Roman"/>
                <w:sz w:val="28"/>
                <w:szCs w:val="28"/>
              </w:rPr>
              <w:t xml:space="preserve"> по проведению специальной оценки условий труда на рабо</w:t>
            </w:r>
          </w:p>
          <w:p w:rsidR="00C5194B" w:rsidRDefault="00D7024E" w:rsidP="00C5194B">
            <w:pPr>
              <w:ind w:right="-117"/>
              <w:jc w:val="both"/>
              <w:rPr>
                <w:rFonts w:ascii="Times New Roman" w:hAnsi="Times New Roman" w:cs="Times New Roman"/>
                <w:sz w:val="28"/>
                <w:szCs w:val="28"/>
              </w:rPr>
            </w:pPr>
            <w:r w:rsidRPr="0084765B">
              <w:rPr>
                <w:rFonts w:ascii="Times New Roman" w:hAnsi="Times New Roman" w:cs="Times New Roman"/>
                <w:sz w:val="28"/>
                <w:szCs w:val="28"/>
              </w:rPr>
              <w:t>чих местах и приведе</w:t>
            </w:r>
          </w:p>
          <w:p w:rsidR="00C5194B" w:rsidRDefault="00D7024E" w:rsidP="00C5194B">
            <w:pPr>
              <w:jc w:val="both"/>
              <w:rPr>
                <w:rFonts w:ascii="Times New Roman" w:hAnsi="Times New Roman" w:cs="Times New Roman"/>
                <w:sz w:val="28"/>
                <w:szCs w:val="28"/>
              </w:rPr>
            </w:pPr>
            <w:r w:rsidRPr="0084765B">
              <w:rPr>
                <w:rFonts w:ascii="Times New Roman" w:hAnsi="Times New Roman" w:cs="Times New Roman"/>
                <w:sz w:val="28"/>
                <w:szCs w:val="28"/>
              </w:rPr>
              <w:t>нию их в соответ</w:t>
            </w:r>
            <w:r w:rsidR="00C5194B">
              <w:rPr>
                <w:rFonts w:ascii="Times New Roman" w:hAnsi="Times New Roman" w:cs="Times New Roman"/>
                <w:sz w:val="28"/>
                <w:szCs w:val="28"/>
              </w:rPr>
              <w:t>ствие</w:t>
            </w:r>
          </w:p>
          <w:p w:rsidR="00C5194B" w:rsidRDefault="00D7024E" w:rsidP="00C5194B">
            <w:pPr>
              <w:jc w:val="both"/>
              <w:rPr>
                <w:rFonts w:ascii="Times New Roman" w:hAnsi="Times New Roman" w:cs="Times New Roman"/>
                <w:sz w:val="28"/>
                <w:szCs w:val="28"/>
              </w:rPr>
            </w:pPr>
            <w:r w:rsidRPr="0084765B">
              <w:rPr>
                <w:rFonts w:ascii="Times New Roman" w:hAnsi="Times New Roman" w:cs="Times New Roman"/>
                <w:sz w:val="28"/>
                <w:szCs w:val="28"/>
              </w:rPr>
              <w:t>с государственными нормативными требо</w:t>
            </w:r>
          </w:p>
          <w:p w:rsidR="00D7024E" w:rsidRPr="0084765B" w:rsidRDefault="00D7024E" w:rsidP="00C5194B">
            <w:pPr>
              <w:jc w:val="both"/>
              <w:rPr>
                <w:rFonts w:ascii="Times New Roman" w:hAnsi="Times New Roman" w:cs="Times New Roman"/>
                <w:sz w:val="28"/>
                <w:szCs w:val="28"/>
              </w:rPr>
            </w:pPr>
            <w:r w:rsidRPr="0084765B">
              <w:rPr>
                <w:rFonts w:ascii="Times New Roman" w:hAnsi="Times New Roman" w:cs="Times New Roman"/>
                <w:sz w:val="28"/>
                <w:szCs w:val="28"/>
              </w:rPr>
              <w:t>ваниями охраны труда</w:t>
            </w:r>
          </w:p>
        </w:tc>
        <w:tc>
          <w:tcPr>
            <w:tcW w:w="1993" w:type="dxa"/>
            <w:gridSpan w:val="4"/>
            <w:shd w:val="clear" w:color="auto" w:fill="auto"/>
          </w:tcPr>
          <w:p w:rsidR="00D7024E" w:rsidRPr="0084765B" w:rsidRDefault="0058703E" w:rsidP="00D7024E">
            <w:pPr>
              <w:jc w:val="center"/>
              <w:rPr>
                <w:rFonts w:ascii="Times New Roman" w:hAnsi="Times New Roman" w:cs="Times New Roman"/>
                <w:sz w:val="28"/>
                <w:szCs w:val="28"/>
              </w:rPr>
            </w:pPr>
            <w:r>
              <w:rPr>
                <w:rFonts w:ascii="Times New Roman" w:hAnsi="Times New Roman" w:cs="Times New Roman"/>
                <w:sz w:val="28"/>
                <w:szCs w:val="28"/>
              </w:rPr>
              <w:t>ПП</w:t>
            </w:r>
            <w:r w:rsidR="00D7024E" w:rsidRPr="0084765B">
              <w:rPr>
                <w:rFonts w:ascii="Times New Roman" w:hAnsi="Times New Roman" w:cs="Times New Roman"/>
                <w:sz w:val="28"/>
                <w:szCs w:val="28"/>
              </w:rPr>
              <w:t xml:space="preserve"> «Улучшение условий и охраны труда» МП «Социальная поддержка граждан»</w:t>
            </w:r>
          </w:p>
        </w:tc>
        <w:tc>
          <w:tcPr>
            <w:tcW w:w="1418" w:type="dxa"/>
            <w:gridSpan w:val="5"/>
            <w:shd w:val="clear" w:color="auto" w:fill="auto"/>
          </w:tcPr>
          <w:p w:rsidR="00D7024E" w:rsidRDefault="00D7024E" w:rsidP="00D7024E">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58703E" w:rsidRPr="0084765B" w:rsidRDefault="0058703E" w:rsidP="00D7024E">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D7024E" w:rsidRPr="0084765B" w:rsidRDefault="00D7024E" w:rsidP="00D7024E">
            <w:pPr>
              <w:jc w:val="both"/>
              <w:rPr>
                <w:rFonts w:ascii="Times New Roman" w:hAnsi="Times New Roman" w:cs="Times New Roman"/>
                <w:sz w:val="28"/>
                <w:szCs w:val="28"/>
              </w:rPr>
            </w:pPr>
            <w:r w:rsidRPr="0084765B">
              <w:rPr>
                <w:rFonts w:ascii="Times New Roman" w:hAnsi="Times New Roman" w:cs="Times New Roman"/>
                <w:sz w:val="28"/>
                <w:szCs w:val="28"/>
              </w:rPr>
              <w:t>проведение специальной оценки условий труда на рабочих местах, процент</w:t>
            </w:r>
          </w:p>
        </w:tc>
        <w:tc>
          <w:tcPr>
            <w:tcW w:w="850" w:type="dxa"/>
            <w:shd w:val="clear" w:color="auto" w:fill="auto"/>
            <w:vAlign w:val="bottom"/>
          </w:tcPr>
          <w:p w:rsidR="00D7024E" w:rsidRPr="0084765B" w:rsidRDefault="00D7024E" w:rsidP="0058703E">
            <w:pPr>
              <w:jc w:val="right"/>
              <w:rPr>
                <w:rFonts w:ascii="Times New Roman" w:hAnsi="Times New Roman" w:cs="Times New Roman"/>
                <w:sz w:val="28"/>
                <w:szCs w:val="28"/>
              </w:rPr>
            </w:pPr>
            <w:r w:rsidRPr="0084765B">
              <w:rPr>
                <w:rFonts w:ascii="Times New Roman" w:hAnsi="Times New Roman" w:cs="Times New Roman"/>
                <w:sz w:val="28"/>
                <w:szCs w:val="28"/>
              </w:rPr>
              <w:t>99,8</w:t>
            </w:r>
          </w:p>
        </w:tc>
        <w:tc>
          <w:tcPr>
            <w:tcW w:w="992" w:type="dxa"/>
            <w:shd w:val="clear" w:color="auto" w:fill="auto"/>
            <w:vAlign w:val="bottom"/>
          </w:tcPr>
          <w:p w:rsidR="00D7024E" w:rsidRPr="0084765B" w:rsidRDefault="00D7024E" w:rsidP="0058703E">
            <w:pPr>
              <w:jc w:val="right"/>
              <w:rPr>
                <w:rFonts w:ascii="Times New Roman" w:hAnsi="Times New Roman" w:cs="Times New Roman"/>
                <w:sz w:val="28"/>
                <w:szCs w:val="28"/>
              </w:rPr>
            </w:pPr>
            <w:r w:rsidRPr="0084765B">
              <w:rPr>
                <w:rFonts w:ascii="Times New Roman" w:hAnsi="Times New Roman" w:cs="Times New Roman"/>
                <w:sz w:val="28"/>
                <w:szCs w:val="28"/>
              </w:rPr>
              <w:t>99,93</w:t>
            </w:r>
          </w:p>
        </w:tc>
      </w:tr>
      <w:tr w:rsidR="00C5194B" w:rsidRPr="0084765B" w:rsidTr="00C5194B">
        <w:trPr>
          <w:cantSplit/>
          <w:trHeight w:val="60"/>
        </w:trPr>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1.5.3</w:t>
            </w:r>
          </w:p>
        </w:tc>
        <w:tc>
          <w:tcPr>
            <w:tcW w:w="2968" w:type="dxa"/>
            <w:gridSpan w:val="4"/>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Развитие информационного обеспечения процесса обучения по охране труда</w:t>
            </w:r>
          </w:p>
        </w:tc>
        <w:tc>
          <w:tcPr>
            <w:tcW w:w="1993" w:type="dxa"/>
            <w:gridSpan w:val="4"/>
            <w:shd w:val="clear" w:color="auto" w:fill="auto"/>
          </w:tcPr>
          <w:p w:rsidR="00C5194B" w:rsidRDefault="00C5194B" w:rsidP="00C5194B">
            <w:pPr>
              <w:jc w:val="center"/>
              <w:rPr>
                <w:rFonts w:ascii="Times New Roman" w:hAnsi="Times New Roman" w:cs="Times New Roman"/>
                <w:sz w:val="28"/>
                <w:szCs w:val="28"/>
              </w:rPr>
            </w:pPr>
            <w:r>
              <w:rPr>
                <w:rFonts w:ascii="Times New Roman" w:hAnsi="Times New Roman" w:cs="Times New Roman"/>
                <w:sz w:val="28"/>
                <w:szCs w:val="28"/>
              </w:rPr>
              <w:t>ПП</w:t>
            </w:r>
            <w:r w:rsidRPr="0084765B">
              <w:rPr>
                <w:rFonts w:ascii="Times New Roman" w:hAnsi="Times New Roman" w:cs="Times New Roman"/>
                <w:sz w:val="28"/>
                <w:szCs w:val="28"/>
              </w:rPr>
              <w:t xml:space="preserve"> «Улучше</w:t>
            </w:r>
          </w:p>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ние условий и охраны труда» МП «Социаль</w:t>
            </w:r>
          </w:p>
          <w:p w:rsidR="00C5194B" w:rsidRDefault="00C5194B" w:rsidP="00C5194B">
            <w:pPr>
              <w:jc w:val="center"/>
              <w:rPr>
                <w:sz w:val="28"/>
                <w:szCs w:val="28"/>
              </w:rPr>
            </w:pPr>
            <w:r w:rsidRPr="00C5194B">
              <w:rPr>
                <w:rFonts w:ascii="Times New Roman" w:hAnsi="Times New Roman" w:cs="Times New Roman"/>
                <w:sz w:val="28"/>
                <w:szCs w:val="28"/>
              </w:rPr>
              <w:t>ная</w:t>
            </w:r>
            <w:r>
              <w:rPr>
                <w:sz w:val="28"/>
                <w:szCs w:val="28"/>
              </w:rPr>
              <w:t xml:space="preserve"> </w:t>
            </w:r>
            <w:r w:rsidRPr="0084765B">
              <w:rPr>
                <w:rFonts w:ascii="Times New Roman" w:hAnsi="Times New Roman" w:cs="Times New Roman"/>
                <w:sz w:val="28"/>
                <w:szCs w:val="28"/>
              </w:rPr>
              <w:t>поддержка</w:t>
            </w:r>
            <w:r>
              <w:rPr>
                <w:rFonts w:ascii="Times New Roman" w:hAnsi="Times New Roman" w:cs="Times New Roman"/>
                <w:sz w:val="28"/>
                <w:szCs w:val="28"/>
              </w:rPr>
              <w:t xml:space="preserve"> </w:t>
            </w:r>
            <w:r w:rsidRPr="0084765B">
              <w:rPr>
                <w:rFonts w:ascii="Times New Roman" w:hAnsi="Times New Roman" w:cs="Times New Roman"/>
                <w:sz w:val="28"/>
                <w:szCs w:val="28"/>
              </w:rPr>
              <w:t>граждан»</w:t>
            </w:r>
          </w:p>
        </w:tc>
        <w:tc>
          <w:tcPr>
            <w:tcW w:w="1418" w:type="dxa"/>
            <w:gridSpan w:val="5"/>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 xml:space="preserve">принятие участия в обучении по охране труда из числа руководителей и специалистов, человек </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290</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410</w:t>
            </w:r>
          </w:p>
        </w:tc>
      </w:tr>
      <w:tr w:rsidR="00C5194B" w:rsidRPr="0084765B" w:rsidTr="00487725">
        <w:trPr>
          <w:cantSplit/>
          <w:trHeight w:val="1134"/>
        </w:trPr>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lastRenderedPageBreak/>
              <w:t>1.5.4</w:t>
            </w:r>
          </w:p>
        </w:tc>
        <w:tc>
          <w:tcPr>
            <w:tcW w:w="2968" w:type="dxa"/>
            <w:gridSpan w:val="4"/>
            <w:shd w:val="clear" w:color="auto" w:fill="auto"/>
          </w:tcPr>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Реализация мер, напра</w:t>
            </w:r>
          </w:p>
          <w:p w:rsidR="00C5194B" w:rsidRDefault="00C5194B" w:rsidP="00C5194B">
            <w:pPr>
              <w:ind w:left="-108" w:right="-117"/>
              <w:jc w:val="both"/>
              <w:rPr>
                <w:rFonts w:ascii="Times New Roman" w:hAnsi="Times New Roman" w:cs="Times New Roman"/>
                <w:sz w:val="28"/>
                <w:szCs w:val="28"/>
              </w:rPr>
            </w:pPr>
            <w:r w:rsidRPr="0084765B">
              <w:rPr>
                <w:rFonts w:ascii="Times New Roman" w:hAnsi="Times New Roman" w:cs="Times New Roman"/>
                <w:sz w:val="28"/>
                <w:szCs w:val="28"/>
              </w:rPr>
              <w:t>вленных на ликвида</w:t>
            </w:r>
            <w:r>
              <w:rPr>
                <w:rFonts w:ascii="Times New Roman" w:hAnsi="Times New Roman" w:cs="Times New Roman"/>
                <w:sz w:val="28"/>
                <w:szCs w:val="28"/>
              </w:rPr>
              <w:t>цию</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задолженности по вып</w:t>
            </w:r>
          </w:p>
          <w:p w:rsidR="00C5194B" w:rsidRDefault="00C5194B" w:rsidP="00C5194B">
            <w:pPr>
              <w:ind w:right="-117"/>
              <w:jc w:val="both"/>
              <w:rPr>
                <w:rFonts w:ascii="Times New Roman" w:hAnsi="Times New Roman" w:cs="Times New Roman"/>
                <w:sz w:val="28"/>
                <w:szCs w:val="28"/>
              </w:rPr>
            </w:pPr>
            <w:r w:rsidRPr="0084765B">
              <w:rPr>
                <w:rFonts w:ascii="Times New Roman" w:hAnsi="Times New Roman" w:cs="Times New Roman"/>
                <w:sz w:val="28"/>
                <w:szCs w:val="28"/>
              </w:rPr>
              <w:t>лате заработной пла</w:t>
            </w:r>
            <w:r>
              <w:rPr>
                <w:rFonts w:ascii="Times New Roman" w:hAnsi="Times New Roman" w:cs="Times New Roman"/>
                <w:sz w:val="28"/>
                <w:szCs w:val="28"/>
              </w:rPr>
              <w:t>ты,</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ты, уплате страховых взносов на обязатель</w:t>
            </w:r>
          </w:p>
          <w:p w:rsidR="00C5194B" w:rsidRDefault="00C5194B" w:rsidP="00C5194B">
            <w:pPr>
              <w:ind w:right="-117"/>
              <w:jc w:val="both"/>
              <w:rPr>
                <w:rFonts w:ascii="Times New Roman" w:hAnsi="Times New Roman" w:cs="Times New Roman"/>
                <w:sz w:val="28"/>
                <w:szCs w:val="28"/>
              </w:rPr>
            </w:pPr>
            <w:r w:rsidRPr="0084765B">
              <w:rPr>
                <w:rFonts w:ascii="Times New Roman" w:hAnsi="Times New Roman" w:cs="Times New Roman"/>
                <w:sz w:val="28"/>
                <w:szCs w:val="28"/>
              </w:rPr>
              <w:t>ное пенсионное и ме</w:t>
            </w:r>
            <w:r>
              <w:rPr>
                <w:rFonts w:ascii="Times New Roman" w:hAnsi="Times New Roman" w:cs="Times New Roman"/>
                <w:sz w:val="28"/>
                <w:szCs w:val="28"/>
              </w:rPr>
              <w:t>ди</w:t>
            </w:r>
          </w:p>
          <w:p w:rsidR="00C5194B" w:rsidRPr="0058703E"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цинское страхование</w:t>
            </w:r>
          </w:p>
        </w:tc>
        <w:tc>
          <w:tcPr>
            <w:tcW w:w="1993" w:type="dxa"/>
            <w:gridSpan w:val="4"/>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418" w:type="dxa"/>
            <w:gridSpan w:val="5"/>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снижение уровня задолженности по  заработной плате, процент</w:t>
            </w:r>
          </w:p>
          <w:p w:rsidR="00C5194B" w:rsidRPr="0084765B" w:rsidRDefault="00C5194B" w:rsidP="00C5194B">
            <w:pPr>
              <w:jc w:val="both"/>
              <w:rPr>
                <w:rFonts w:ascii="Times New Roman" w:hAnsi="Times New Roman" w:cs="Times New Roman"/>
                <w:sz w:val="28"/>
                <w:szCs w:val="28"/>
              </w:rPr>
            </w:pP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r>
      <w:tr w:rsidR="00C5194B" w:rsidRPr="0084765B" w:rsidTr="00487725">
        <w:trPr>
          <w:cantSplit/>
          <w:trHeight w:val="1134"/>
        </w:trPr>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1.5.5</w:t>
            </w:r>
          </w:p>
        </w:tc>
        <w:tc>
          <w:tcPr>
            <w:tcW w:w="2968" w:type="dxa"/>
            <w:gridSpan w:val="4"/>
            <w:shd w:val="clear" w:color="auto" w:fill="auto"/>
          </w:tcPr>
          <w:p w:rsidR="00300578"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Проведение мероприя</w:t>
            </w:r>
          </w:p>
          <w:p w:rsidR="00300578"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тий, направленных на устранение нелегаль</w:t>
            </w:r>
          </w:p>
          <w:p w:rsidR="00300578"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ной занятости на тер</w:t>
            </w:r>
          </w:p>
          <w:p w:rsidR="00C5194B" w:rsidRPr="0084765B" w:rsidRDefault="00C5194B" w:rsidP="00300578">
            <w:pPr>
              <w:jc w:val="both"/>
              <w:rPr>
                <w:rFonts w:ascii="Times New Roman" w:hAnsi="Times New Roman" w:cs="Times New Roman"/>
                <w:sz w:val="28"/>
                <w:szCs w:val="28"/>
              </w:rPr>
            </w:pPr>
            <w:r w:rsidRPr="0084765B">
              <w:rPr>
                <w:rFonts w:ascii="Times New Roman" w:hAnsi="Times New Roman" w:cs="Times New Roman"/>
                <w:sz w:val="28"/>
                <w:szCs w:val="28"/>
              </w:rPr>
              <w:t xml:space="preserve">ритории </w:t>
            </w:r>
            <w:r w:rsidR="00300578">
              <w:rPr>
                <w:rFonts w:ascii="Times New Roman" w:hAnsi="Times New Roman" w:cs="Times New Roman"/>
                <w:sz w:val="28"/>
                <w:szCs w:val="28"/>
              </w:rPr>
              <w:t>БГО СК</w:t>
            </w:r>
          </w:p>
        </w:tc>
        <w:tc>
          <w:tcPr>
            <w:tcW w:w="1993" w:type="dxa"/>
            <w:gridSpan w:val="4"/>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418" w:type="dxa"/>
            <w:gridSpan w:val="5"/>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выявление неформально занятых трудовой деятельностью работников, человек</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1900</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613</w:t>
            </w:r>
          </w:p>
        </w:tc>
      </w:tr>
      <w:tr w:rsidR="00C5194B" w:rsidRPr="0084765B" w:rsidTr="00487725">
        <w:trPr>
          <w:cantSplit/>
          <w:trHeight w:val="1134"/>
        </w:trPr>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1.5.6</w:t>
            </w:r>
          </w:p>
        </w:tc>
        <w:tc>
          <w:tcPr>
            <w:tcW w:w="2968" w:type="dxa"/>
            <w:gridSpan w:val="4"/>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Проведение мероприятий по обеспечению соблюдения прав и гарантий работников в процессе трудовой деятельности</w:t>
            </w:r>
          </w:p>
        </w:tc>
        <w:tc>
          <w:tcPr>
            <w:tcW w:w="1993" w:type="dxa"/>
            <w:gridSpan w:val="4"/>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418" w:type="dxa"/>
            <w:gridSpan w:val="5"/>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выявление нарушений норм трудового законодательства, штук</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200</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124</w:t>
            </w:r>
          </w:p>
        </w:tc>
      </w:tr>
      <w:tr w:rsidR="00C5194B" w:rsidRPr="0084765B" w:rsidTr="00487725">
        <w:trPr>
          <w:cantSplit/>
          <w:trHeight w:val="1134"/>
        </w:trPr>
        <w:tc>
          <w:tcPr>
            <w:tcW w:w="959" w:type="dxa"/>
            <w:gridSpan w:val="4"/>
            <w:vMerge w:val="restart"/>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1.5.7</w:t>
            </w:r>
          </w:p>
        </w:tc>
        <w:tc>
          <w:tcPr>
            <w:tcW w:w="2968" w:type="dxa"/>
            <w:gridSpan w:val="4"/>
            <w:vMerge w:val="restart"/>
            <w:shd w:val="clear" w:color="auto" w:fill="auto"/>
          </w:tcPr>
          <w:p w:rsidR="00C5194B" w:rsidRPr="0084765B" w:rsidRDefault="00C5194B" w:rsidP="00C5194B">
            <w:pPr>
              <w:jc w:val="both"/>
              <w:rPr>
                <w:rFonts w:ascii="Times New Roman" w:hAnsi="Times New Roman" w:cs="Times New Roman"/>
                <w:color w:val="FF0000"/>
                <w:sz w:val="28"/>
                <w:szCs w:val="28"/>
              </w:rPr>
            </w:pPr>
            <w:r w:rsidRPr="0084765B">
              <w:rPr>
                <w:rFonts w:ascii="Times New Roman" w:hAnsi="Times New Roman" w:cs="Times New Roman"/>
                <w:sz w:val="28"/>
                <w:szCs w:val="28"/>
              </w:rPr>
              <w:t>Эффективное осуществление социальной поддержки многодетных семей и отдельных категорий граждан</w:t>
            </w:r>
          </w:p>
        </w:tc>
        <w:tc>
          <w:tcPr>
            <w:tcW w:w="1993" w:type="dxa"/>
            <w:gridSpan w:val="4"/>
            <w:vMerge w:val="restart"/>
            <w:shd w:val="clear" w:color="auto" w:fill="auto"/>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МП «Социальная поддержка граждан»</w:t>
            </w:r>
          </w:p>
        </w:tc>
        <w:tc>
          <w:tcPr>
            <w:tcW w:w="1418" w:type="dxa"/>
            <w:gridSpan w:val="5"/>
            <w:vMerge w:val="restart"/>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tcBorders>
              <w:bottom w:val="nil"/>
            </w:tcBorders>
            <w:shd w:val="clear" w:color="auto" w:fill="auto"/>
          </w:tcPr>
          <w:p w:rsidR="00C5194B" w:rsidRPr="0084765B" w:rsidRDefault="00C5194B" w:rsidP="00C5194B">
            <w:pPr>
              <w:ind w:firstLine="175"/>
              <w:jc w:val="both"/>
              <w:rPr>
                <w:rFonts w:ascii="Times New Roman" w:hAnsi="Times New Roman" w:cs="Times New Roman"/>
                <w:sz w:val="28"/>
                <w:szCs w:val="28"/>
              </w:rPr>
            </w:pPr>
            <w:r w:rsidRPr="0084765B">
              <w:rPr>
                <w:rFonts w:ascii="Times New Roman" w:hAnsi="Times New Roman" w:cs="Times New Roman"/>
                <w:sz w:val="28"/>
                <w:szCs w:val="28"/>
              </w:rPr>
              <w:t>предоставление выплат социальной направленности многодетным семьям в соответствии с действу</w:t>
            </w:r>
            <w:r>
              <w:rPr>
                <w:rFonts w:ascii="Times New Roman" w:hAnsi="Times New Roman" w:cs="Times New Roman"/>
                <w:sz w:val="28"/>
                <w:szCs w:val="28"/>
              </w:rPr>
              <w:t>ющим законодательством, процент</w:t>
            </w:r>
          </w:p>
        </w:tc>
        <w:tc>
          <w:tcPr>
            <w:tcW w:w="850" w:type="dxa"/>
            <w:tcBorders>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c>
          <w:tcPr>
            <w:tcW w:w="992" w:type="dxa"/>
            <w:tcBorders>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r>
      <w:tr w:rsidR="00C5194B" w:rsidRPr="0084765B" w:rsidTr="00487725">
        <w:tc>
          <w:tcPr>
            <w:tcW w:w="959" w:type="dxa"/>
            <w:gridSpan w:val="4"/>
            <w:vMerge/>
          </w:tcPr>
          <w:p w:rsidR="00C5194B" w:rsidRPr="0084765B" w:rsidRDefault="00C5194B" w:rsidP="00C5194B">
            <w:pPr>
              <w:rPr>
                <w:rFonts w:ascii="Times New Roman" w:hAnsi="Times New Roman" w:cs="Times New Roman"/>
                <w:sz w:val="28"/>
                <w:szCs w:val="28"/>
              </w:rPr>
            </w:pPr>
          </w:p>
        </w:tc>
        <w:tc>
          <w:tcPr>
            <w:tcW w:w="2968" w:type="dxa"/>
            <w:gridSpan w:val="4"/>
            <w:vMerge/>
            <w:shd w:val="clear" w:color="auto" w:fill="auto"/>
          </w:tcPr>
          <w:p w:rsidR="00C5194B" w:rsidRPr="0084765B" w:rsidRDefault="00C5194B" w:rsidP="00C5194B">
            <w:pPr>
              <w:rPr>
                <w:rFonts w:ascii="Times New Roman" w:hAnsi="Times New Roman" w:cs="Times New Roman"/>
                <w:color w:val="FF0000"/>
                <w:sz w:val="28"/>
                <w:szCs w:val="28"/>
              </w:rPr>
            </w:pPr>
          </w:p>
        </w:tc>
        <w:tc>
          <w:tcPr>
            <w:tcW w:w="1993" w:type="dxa"/>
            <w:gridSpan w:val="4"/>
            <w:vMerge/>
            <w:shd w:val="clear" w:color="auto" w:fill="auto"/>
          </w:tcPr>
          <w:p w:rsidR="00C5194B" w:rsidRPr="0084765B" w:rsidRDefault="00C5194B" w:rsidP="00C5194B">
            <w:pPr>
              <w:jc w:val="center"/>
              <w:rPr>
                <w:rFonts w:ascii="Times New Roman" w:hAnsi="Times New Roman" w:cs="Times New Roman"/>
                <w:color w:val="FF0000"/>
                <w:sz w:val="28"/>
                <w:szCs w:val="28"/>
              </w:rPr>
            </w:pPr>
          </w:p>
        </w:tc>
        <w:tc>
          <w:tcPr>
            <w:tcW w:w="1418" w:type="dxa"/>
            <w:gridSpan w:val="5"/>
            <w:vMerge/>
            <w:shd w:val="clear" w:color="auto" w:fill="auto"/>
          </w:tcPr>
          <w:p w:rsidR="00C5194B" w:rsidRPr="0084765B" w:rsidRDefault="00C5194B" w:rsidP="00C5194B">
            <w:pPr>
              <w:jc w:val="center"/>
              <w:rPr>
                <w:rFonts w:ascii="Times New Roman" w:hAnsi="Times New Roman" w:cs="Times New Roman"/>
                <w:color w:val="FF0000"/>
                <w:sz w:val="28"/>
                <w:szCs w:val="28"/>
              </w:rPr>
            </w:pPr>
          </w:p>
        </w:tc>
        <w:tc>
          <w:tcPr>
            <w:tcW w:w="6237" w:type="dxa"/>
            <w:gridSpan w:val="2"/>
            <w:tcBorders>
              <w:top w:val="nil"/>
            </w:tcBorders>
            <w:shd w:val="clear" w:color="auto" w:fill="auto"/>
          </w:tcPr>
          <w:p w:rsidR="00C5194B" w:rsidRPr="0084765B" w:rsidRDefault="00C5194B" w:rsidP="00C5194B">
            <w:pPr>
              <w:ind w:firstLine="175"/>
              <w:jc w:val="both"/>
              <w:rPr>
                <w:rFonts w:ascii="Times New Roman" w:hAnsi="Times New Roman" w:cs="Times New Roman"/>
                <w:sz w:val="28"/>
                <w:szCs w:val="28"/>
              </w:rPr>
            </w:pPr>
            <w:r w:rsidRPr="0084765B">
              <w:rPr>
                <w:rFonts w:ascii="Times New Roman" w:hAnsi="Times New Roman" w:cs="Times New Roman"/>
                <w:sz w:val="28"/>
                <w:szCs w:val="28"/>
              </w:rPr>
              <w:t>предоставление выплат социальной направленности отдельным категориям граждан в соответствии с действующим законодательством, процент</w:t>
            </w:r>
          </w:p>
        </w:tc>
        <w:tc>
          <w:tcPr>
            <w:tcW w:w="850" w:type="dxa"/>
            <w:tcBorders>
              <w:top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c>
          <w:tcPr>
            <w:tcW w:w="992" w:type="dxa"/>
            <w:tcBorders>
              <w:top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r>
      <w:tr w:rsidR="00C5194B" w:rsidRPr="0084765B" w:rsidTr="00487725">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lastRenderedPageBreak/>
              <w:t>1.5.8</w:t>
            </w:r>
          </w:p>
        </w:tc>
        <w:tc>
          <w:tcPr>
            <w:tcW w:w="2968" w:type="dxa"/>
            <w:gridSpan w:val="4"/>
            <w:shd w:val="clear" w:color="auto" w:fill="auto"/>
          </w:tcPr>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Формирование системы комплексной профилактики соци</w:t>
            </w:r>
            <w:r>
              <w:rPr>
                <w:rFonts w:ascii="Times New Roman" w:hAnsi="Times New Roman" w:cs="Times New Roman"/>
                <w:sz w:val="28"/>
                <w:szCs w:val="28"/>
              </w:rPr>
              <w:t>аль</w:t>
            </w:r>
          </w:p>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ного неблагополучия семей на основе межведомственного взаимодействия</w:t>
            </w:r>
          </w:p>
        </w:tc>
        <w:tc>
          <w:tcPr>
            <w:tcW w:w="1993" w:type="dxa"/>
            <w:gridSpan w:val="4"/>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418" w:type="dxa"/>
            <w:gridSpan w:val="5"/>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участие в межведомственных операциях, рейдах по выявлению семей, находящихся в социально опасном положении, консультирование граждан данной категории о мерах социальной поддержки семей, имеющих детей, своевременное назначение  социальных пособий и компенсаций, процент</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r>
      <w:tr w:rsidR="00C5194B" w:rsidRPr="0084765B" w:rsidTr="00487725">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1.5.9</w:t>
            </w:r>
          </w:p>
        </w:tc>
        <w:tc>
          <w:tcPr>
            <w:tcW w:w="2968" w:type="dxa"/>
            <w:gridSpan w:val="4"/>
            <w:shd w:val="clear" w:color="auto" w:fill="auto"/>
          </w:tcPr>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Укрепление и пропа</w:t>
            </w:r>
            <w:r>
              <w:rPr>
                <w:rFonts w:ascii="Times New Roman" w:hAnsi="Times New Roman" w:cs="Times New Roman"/>
                <w:sz w:val="28"/>
                <w:szCs w:val="28"/>
              </w:rPr>
              <w:t>га</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нда семейных ценнос</w:t>
            </w:r>
          </w:p>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тей. Повышение престижа социально благополучной семьи</w:t>
            </w:r>
          </w:p>
        </w:tc>
        <w:tc>
          <w:tcPr>
            <w:tcW w:w="1993" w:type="dxa"/>
            <w:gridSpan w:val="4"/>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418" w:type="dxa"/>
            <w:gridSpan w:val="5"/>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предоставление кандидатур семейных пар, подающих пример достойной семейной жизни в любви и верности, сохранения се</w:t>
            </w:r>
            <w:r>
              <w:rPr>
                <w:rFonts w:ascii="Times New Roman" w:hAnsi="Times New Roman" w:cs="Times New Roman"/>
                <w:sz w:val="28"/>
                <w:szCs w:val="28"/>
              </w:rPr>
              <w:t>мей</w:t>
            </w:r>
          </w:p>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ных ценностей   для награждения медалью «За любовь и верность», семейных пар</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4</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2</w:t>
            </w:r>
          </w:p>
        </w:tc>
      </w:tr>
      <w:tr w:rsidR="00C5194B" w:rsidRPr="0084765B" w:rsidTr="00487725">
        <w:trPr>
          <w:cantSplit/>
          <w:trHeight w:val="913"/>
        </w:trPr>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1.5.10</w:t>
            </w:r>
          </w:p>
        </w:tc>
        <w:tc>
          <w:tcPr>
            <w:tcW w:w="2968" w:type="dxa"/>
            <w:gridSpan w:val="4"/>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Создание условий для активного, независимого образа жизни инвалидов</w:t>
            </w:r>
          </w:p>
        </w:tc>
        <w:tc>
          <w:tcPr>
            <w:tcW w:w="1993" w:type="dxa"/>
            <w:gridSpan w:val="4"/>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418" w:type="dxa"/>
            <w:gridSpan w:val="5"/>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проведение мониторинга доступности для инвалидов объектов социальной инфраструктуры, процент</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51</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57</w:t>
            </w:r>
          </w:p>
        </w:tc>
      </w:tr>
      <w:tr w:rsidR="00C5194B" w:rsidRPr="0084765B" w:rsidTr="00487725">
        <w:trPr>
          <w:cantSplit/>
          <w:trHeight w:val="1134"/>
        </w:trPr>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1.5.11</w:t>
            </w:r>
          </w:p>
        </w:tc>
        <w:tc>
          <w:tcPr>
            <w:tcW w:w="2968" w:type="dxa"/>
            <w:gridSpan w:val="4"/>
            <w:shd w:val="clear" w:color="auto" w:fill="auto"/>
          </w:tcPr>
          <w:p w:rsidR="00490B00"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Содействие социаль</w:t>
            </w:r>
          </w:p>
          <w:p w:rsidR="00490B00"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ной интеграции инва</w:t>
            </w:r>
          </w:p>
          <w:p w:rsidR="00490B00"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лидов, формирование толерантного отноше</w:t>
            </w:r>
          </w:p>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ния общества к проблемам инвалидов</w:t>
            </w:r>
          </w:p>
        </w:tc>
        <w:tc>
          <w:tcPr>
            <w:tcW w:w="1993" w:type="dxa"/>
            <w:gridSpan w:val="4"/>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418" w:type="dxa"/>
            <w:gridSpan w:val="5"/>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проведение фестивалей художественного творчества инвалидов, детей-инвалидов, иных мероприятий с участием инвалидов и детей-инвалидов, человек</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50</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60</w:t>
            </w:r>
          </w:p>
        </w:tc>
      </w:tr>
      <w:tr w:rsidR="00C5194B" w:rsidRPr="0084765B" w:rsidTr="00487725">
        <w:trPr>
          <w:cantSplit/>
          <w:trHeight w:val="1134"/>
        </w:trPr>
        <w:tc>
          <w:tcPr>
            <w:tcW w:w="959" w:type="dxa"/>
            <w:gridSpan w:val="4"/>
            <w:tcBorders>
              <w:bottom w:val="single" w:sz="4" w:space="0" w:color="auto"/>
            </w:tcBorders>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1.5.12</w:t>
            </w:r>
          </w:p>
        </w:tc>
        <w:tc>
          <w:tcPr>
            <w:tcW w:w="2968" w:type="dxa"/>
            <w:gridSpan w:val="4"/>
            <w:tcBorders>
              <w:bottom w:val="single" w:sz="4" w:space="0" w:color="auto"/>
            </w:tcBorders>
            <w:shd w:val="clear" w:color="auto" w:fill="auto"/>
          </w:tcPr>
          <w:p w:rsidR="00C5194B" w:rsidRPr="0084765B" w:rsidRDefault="00C5194B" w:rsidP="00300578">
            <w:pPr>
              <w:jc w:val="both"/>
              <w:rPr>
                <w:rFonts w:ascii="Times New Roman" w:hAnsi="Times New Roman" w:cs="Times New Roman"/>
                <w:sz w:val="28"/>
                <w:szCs w:val="28"/>
              </w:rPr>
            </w:pPr>
            <w:r w:rsidRPr="0084765B">
              <w:rPr>
                <w:rFonts w:ascii="Times New Roman" w:hAnsi="Times New Roman" w:cs="Times New Roman"/>
                <w:sz w:val="28"/>
                <w:szCs w:val="28"/>
              </w:rPr>
              <w:t>Обеспечение условий для социальной адаптации и интеграции в общественную жизнь пожилых людей</w:t>
            </w:r>
          </w:p>
        </w:tc>
        <w:tc>
          <w:tcPr>
            <w:tcW w:w="1993" w:type="dxa"/>
            <w:gridSpan w:val="4"/>
            <w:tcBorders>
              <w:bottom w:val="single" w:sz="4" w:space="0" w:color="auto"/>
            </w:tcBorders>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418" w:type="dxa"/>
            <w:gridSpan w:val="5"/>
            <w:tcBorders>
              <w:bottom w:val="single" w:sz="4" w:space="0" w:color="auto"/>
            </w:tcBorders>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УТ и СЗН</w:t>
            </w:r>
          </w:p>
          <w:p w:rsidR="00C5194B" w:rsidRPr="0084765B" w:rsidRDefault="00C5194B" w:rsidP="00C5194B">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tcBorders>
              <w:bottom w:val="single" w:sz="4" w:space="0" w:color="auto"/>
            </w:tcBorders>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определение льготного статуса и предоставление мер социальной поддержки гражданам из числа пожилых людей, процент</w:t>
            </w:r>
          </w:p>
        </w:tc>
        <w:tc>
          <w:tcPr>
            <w:tcW w:w="850" w:type="dxa"/>
            <w:tcBorders>
              <w:bottom w:val="single" w:sz="4" w:space="0" w:color="auto"/>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c>
          <w:tcPr>
            <w:tcW w:w="992" w:type="dxa"/>
            <w:tcBorders>
              <w:bottom w:val="single" w:sz="4" w:space="0" w:color="auto"/>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100</w:t>
            </w:r>
          </w:p>
        </w:tc>
      </w:tr>
      <w:tr w:rsidR="00C5194B" w:rsidRPr="0084765B" w:rsidTr="00487725">
        <w:trPr>
          <w:cantSplit/>
          <w:trHeight w:val="1134"/>
        </w:trPr>
        <w:tc>
          <w:tcPr>
            <w:tcW w:w="15417" w:type="dxa"/>
            <w:gridSpan w:val="21"/>
            <w:tcBorders>
              <w:bottom w:val="single" w:sz="4" w:space="0" w:color="auto"/>
            </w:tcBorders>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bCs/>
                <w:sz w:val="28"/>
                <w:szCs w:val="28"/>
              </w:rPr>
              <w:lastRenderedPageBreak/>
              <w:t>По состоянию на 01 января 2022 года на учете состоят 23662 получателя мер социальной поддержки, которым в полном объеме предоставлены выплаты. В</w:t>
            </w:r>
            <w:r w:rsidRPr="0084765B">
              <w:rPr>
                <w:rFonts w:ascii="Times New Roman" w:hAnsi="Times New Roman" w:cs="Times New Roman"/>
                <w:sz w:val="28"/>
                <w:szCs w:val="28"/>
              </w:rPr>
              <w:t xml:space="preserve"> 2021 году обследованы условия проживания 184 ветеранов ВОВ, произведен ремонт жилых помещений 2 участникам ВОВ, 2 вдовам участников ВОВ, 1 труженику тыла. За 2021 год выявлено 613 неформально занятых, из них 124 индивидуальных  предпринимателя, что составляет 115,7 процентов от целевого индикатора на 2021 год (530 человек). По состоянию на 01 января 2022 года из 113 приоритетных объектов социальной инфраструктуры округа 57 приспособлены (частично приспособлены) с учетом потребностей инвалидов </w:t>
            </w:r>
            <w:r>
              <w:rPr>
                <w:rFonts w:ascii="Times New Roman" w:hAnsi="Times New Roman" w:cs="Times New Roman"/>
                <w:sz w:val="28"/>
                <w:szCs w:val="28"/>
              </w:rPr>
              <w:t>и маломобильных групп населения</w:t>
            </w:r>
          </w:p>
        </w:tc>
      </w:tr>
      <w:tr w:rsidR="00C5194B" w:rsidRPr="0084765B" w:rsidTr="00487725">
        <w:trPr>
          <w:cantSplit/>
          <w:trHeight w:val="282"/>
        </w:trPr>
        <w:tc>
          <w:tcPr>
            <w:tcW w:w="959" w:type="dxa"/>
            <w:gridSpan w:val="4"/>
            <w:vMerge w:val="restart"/>
            <w:tcBorders>
              <w:top w:val="single" w:sz="4" w:space="0" w:color="auto"/>
            </w:tcBorders>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1.6</w:t>
            </w:r>
          </w:p>
        </w:tc>
        <w:tc>
          <w:tcPr>
            <w:tcW w:w="14458" w:type="dxa"/>
            <w:gridSpan w:val="17"/>
            <w:tcBorders>
              <w:top w:val="single" w:sz="4" w:space="0" w:color="auto"/>
              <w:bottom w:val="nil"/>
            </w:tcBorders>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Задача. Снижение смертности на территории Благодарненского городского округа Ставропольского края</w:t>
            </w:r>
          </w:p>
        </w:tc>
      </w:tr>
      <w:tr w:rsidR="00C5194B" w:rsidRPr="0084765B" w:rsidTr="00300578">
        <w:trPr>
          <w:cantSplit/>
          <w:trHeight w:val="1134"/>
        </w:trPr>
        <w:tc>
          <w:tcPr>
            <w:tcW w:w="959" w:type="dxa"/>
            <w:gridSpan w:val="4"/>
            <w:vMerge/>
          </w:tcPr>
          <w:p w:rsidR="00C5194B" w:rsidRPr="0084765B" w:rsidRDefault="00C5194B" w:rsidP="00C5194B">
            <w:pPr>
              <w:rPr>
                <w:rFonts w:ascii="Times New Roman" w:hAnsi="Times New Roman" w:cs="Times New Roman"/>
                <w:sz w:val="28"/>
                <w:szCs w:val="28"/>
              </w:rPr>
            </w:pPr>
          </w:p>
        </w:tc>
        <w:tc>
          <w:tcPr>
            <w:tcW w:w="2968" w:type="dxa"/>
            <w:gridSpan w:val="4"/>
            <w:tcBorders>
              <w:top w:val="nil"/>
              <w:bottom w:val="nil"/>
            </w:tcBorders>
            <w:shd w:val="clear" w:color="auto" w:fill="auto"/>
          </w:tcPr>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Развитие профилакти</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ческих мероприятия и увеличение выявляе</w:t>
            </w:r>
            <w:r>
              <w:rPr>
                <w:rFonts w:ascii="Times New Roman" w:hAnsi="Times New Roman" w:cs="Times New Roman"/>
                <w:sz w:val="28"/>
                <w:szCs w:val="28"/>
              </w:rPr>
              <w:t>мо</w:t>
            </w:r>
          </w:p>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сти заболеваний на ранних стадиях</w:t>
            </w:r>
          </w:p>
        </w:tc>
        <w:tc>
          <w:tcPr>
            <w:tcW w:w="1993" w:type="dxa"/>
            <w:gridSpan w:val="4"/>
            <w:tcBorders>
              <w:top w:val="nil"/>
              <w:bottom w:val="nil"/>
            </w:tcBorders>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701" w:type="dxa"/>
            <w:gridSpan w:val="6"/>
            <w:tcBorders>
              <w:top w:val="nil"/>
              <w:bottom w:val="nil"/>
            </w:tcBorders>
            <w:shd w:val="clear" w:color="auto" w:fill="auto"/>
          </w:tcPr>
          <w:p w:rsidR="00490B00" w:rsidRDefault="00C5194B" w:rsidP="00C5194B">
            <w:pPr>
              <w:jc w:val="center"/>
              <w:rPr>
                <w:rFonts w:ascii="Times New Roman" w:hAnsi="Times New Roman" w:cs="Times New Roman"/>
                <w:sz w:val="28"/>
                <w:szCs w:val="28"/>
              </w:rPr>
            </w:pPr>
            <w:r w:rsidRPr="00CE67E5">
              <w:rPr>
                <w:rFonts w:ascii="Times New Roman" w:hAnsi="Times New Roman" w:cs="Times New Roman"/>
                <w:sz w:val="28"/>
                <w:szCs w:val="28"/>
              </w:rPr>
              <w:t>отдел</w:t>
            </w:r>
          </w:p>
          <w:p w:rsidR="00C5194B" w:rsidRPr="0084765B" w:rsidRDefault="00490B00" w:rsidP="00490B00">
            <w:pPr>
              <w:jc w:val="center"/>
              <w:rPr>
                <w:rFonts w:ascii="Times New Roman" w:hAnsi="Times New Roman" w:cs="Times New Roman"/>
                <w:sz w:val="28"/>
                <w:szCs w:val="28"/>
              </w:rPr>
            </w:pPr>
            <w:r>
              <w:rPr>
                <w:rFonts w:ascii="Times New Roman" w:hAnsi="Times New Roman" w:cs="Times New Roman"/>
                <w:sz w:val="28"/>
                <w:szCs w:val="28"/>
              </w:rPr>
              <w:t>соц</w:t>
            </w:r>
            <w:r w:rsidR="00C5194B" w:rsidRPr="00CE67E5">
              <w:rPr>
                <w:rFonts w:ascii="Times New Roman" w:hAnsi="Times New Roman" w:cs="Times New Roman"/>
                <w:sz w:val="28"/>
                <w:szCs w:val="28"/>
              </w:rPr>
              <w:t>развития</w:t>
            </w:r>
          </w:p>
          <w:p w:rsidR="00C5194B" w:rsidRPr="0084765B" w:rsidRDefault="00C5194B" w:rsidP="00C5194B">
            <w:pPr>
              <w:jc w:val="center"/>
              <w:rPr>
                <w:rFonts w:ascii="Times New Roman" w:hAnsi="Times New Roman" w:cs="Times New Roman"/>
                <w:sz w:val="28"/>
                <w:szCs w:val="28"/>
              </w:rPr>
            </w:pPr>
          </w:p>
        </w:tc>
        <w:tc>
          <w:tcPr>
            <w:tcW w:w="5954" w:type="dxa"/>
            <w:tcBorders>
              <w:top w:val="nil"/>
              <w:bottom w:val="nil"/>
            </w:tcBorders>
            <w:shd w:val="clear" w:color="auto" w:fill="auto"/>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снижение смертности населения БГО СК, процент</w:t>
            </w:r>
          </w:p>
        </w:tc>
        <w:tc>
          <w:tcPr>
            <w:tcW w:w="850" w:type="dxa"/>
            <w:tcBorders>
              <w:top w:val="nil"/>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7</w:t>
            </w:r>
          </w:p>
        </w:tc>
        <w:tc>
          <w:tcPr>
            <w:tcW w:w="992" w:type="dxa"/>
            <w:tcBorders>
              <w:top w:val="nil"/>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+17,8</w:t>
            </w:r>
          </w:p>
        </w:tc>
      </w:tr>
      <w:tr w:rsidR="00C5194B" w:rsidRPr="0084765B" w:rsidTr="00652A79">
        <w:trPr>
          <w:cantSplit/>
          <w:trHeight w:val="734"/>
        </w:trPr>
        <w:tc>
          <w:tcPr>
            <w:tcW w:w="959" w:type="dxa"/>
            <w:gridSpan w:val="4"/>
            <w:vMerge/>
          </w:tcPr>
          <w:p w:rsidR="00C5194B" w:rsidRPr="0084765B" w:rsidRDefault="00C5194B" w:rsidP="00C5194B">
            <w:pPr>
              <w:rPr>
                <w:rFonts w:ascii="Times New Roman" w:hAnsi="Times New Roman" w:cs="Times New Roman"/>
                <w:sz w:val="28"/>
                <w:szCs w:val="28"/>
              </w:rPr>
            </w:pPr>
          </w:p>
        </w:tc>
        <w:tc>
          <w:tcPr>
            <w:tcW w:w="2968" w:type="dxa"/>
            <w:gridSpan w:val="4"/>
            <w:tcBorders>
              <w:top w:val="nil"/>
              <w:bottom w:val="single" w:sz="4" w:space="0" w:color="auto"/>
            </w:tcBorders>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Мотивация граждан к вакцинации</w:t>
            </w:r>
          </w:p>
        </w:tc>
        <w:tc>
          <w:tcPr>
            <w:tcW w:w="1993" w:type="dxa"/>
            <w:gridSpan w:val="4"/>
            <w:tcBorders>
              <w:top w:val="nil"/>
              <w:bottom w:val="single" w:sz="4" w:space="0" w:color="auto"/>
            </w:tcBorders>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701" w:type="dxa"/>
            <w:gridSpan w:val="6"/>
            <w:tcBorders>
              <w:top w:val="nil"/>
              <w:bottom w:val="single" w:sz="4" w:space="0" w:color="auto"/>
            </w:tcBorders>
            <w:shd w:val="clear" w:color="auto" w:fill="auto"/>
          </w:tcPr>
          <w:p w:rsidR="00490B00" w:rsidRDefault="00C5194B" w:rsidP="00C5194B">
            <w:pPr>
              <w:jc w:val="center"/>
              <w:rPr>
                <w:rFonts w:ascii="Times New Roman" w:hAnsi="Times New Roman" w:cs="Times New Roman"/>
                <w:sz w:val="28"/>
                <w:szCs w:val="28"/>
              </w:rPr>
            </w:pPr>
            <w:r w:rsidRPr="00CE67E5">
              <w:rPr>
                <w:rFonts w:ascii="Times New Roman" w:hAnsi="Times New Roman" w:cs="Times New Roman"/>
                <w:sz w:val="28"/>
                <w:szCs w:val="28"/>
              </w:rPr>
              <w:t xml:space="preserve">отдел </w:t>
            </w:r>
          </w:p>
          <w:p w:rsidR="00C5194B" w:rsidRPr="0084765B" w:rsidRDefault="00490B00" w:rsidP="00490B00">
            <w:pPr>
              <w:jc w:val="center"/>
              <w:rPr>
                <w:rFonts w:ascii="Times New Roman" w:hAnsi="Times New Roman" w:cs="Times New Roman"/>
                <w:sz w:val="28"/>
                <w:szCs w:val="28"/>
              </w:rPr>
            </w:pPr>
            <w:r>
              <w:rPr>
                <w:rFonts w:ascii="Times New Roman" w:hAnsi="Times New Roman" w:cs="Times New Roman"/>
                <w:sz w:val="28"/>
                <w:szCs w:val="28"/>
              </w:rPr>
              <w:t>соц</w:t>
            </w:r>
            <w:r w:rsidR="00C5194B" w:rsidRPr="00CE67E5">
              <w:rPr>
                <w:rFonts w:ascii="Times New Roman" w:hAnsi="Times New Roman" w:cs="Times New Roman"/>
                <w:sz w:val="28"/>
                <w:szCs w:val="28"/>
              </w:rPr>
              <w:t>развития</w:t>
            </w:r>
          </w:p>
          <w:p w:rsidR="00C5194B" w:rsidRPr="0084765B" w:rsidRDefault="00C5194B" w:rsidP="00C5194B">
            <w:pPr>
              <w:jc w:val="center"/>
              <w:rPr>
                <w:rFonts w:ascii="Times New Roman" w:hAnsi="Times New Roman" w:cs="Times New Roman"/>
                <w:sz w:val="28"/>
                <w:szCs w:val="28"/>
              </w:rPr>
            </w:pPr>
          </w:p>
        </w:tc>
        <w:tc>
          <w:tcPr>
            <w:tcW w:w="5954" w:type="dxa"/>
            <w:tcBorders>
              <w:top w:val="nil"/>
              <w:bottom w:val="single" w:sz="4" w:space="0" w:color="auto"/>
            </w:tcBorders>
            <w:shd w:val="clear" w:color="auto" w:fill="auto"/>
          </w:tcPr>
          <w:p w:rsidR="00C5194B" w:rsidRPr="00CE67E5" w:rsidRDefault="00C5194B" w:rsidP="00C5194B">
            <w:pPr>
              <w:pStyle w:val="2"/>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84765B">
              <w:rPr>
                <w:rFonts w:ascii="Times New Roman" w:hAnsi="Times New Roman" w:cs="Times New Roman"/>
                <w:b w:val="0"/>
                <w:sz w:val="28"/>
                <w:szCs w:val="28"/>
              </w:rPr>
              <w:t>хват населения городского округа иммунопрофилактикой</w:t>
            </w:r>
            <w:r>
              <w:rPr>
                <w:rFonts w:ascii="Times New Roman" w:hAnsi="Times New Roman" w:cs="Times New Roman"/>
                <w:b w:val="0"/>
                <w:sz w:val="28"/>
                <w:szCs w:val="28"/>
              </w:rPr>
              <w:t xml:space="preserve"> инфекционных болезней, процент</w:t>
            </w:r>
          </w:p>
        </w:tc>
        <w:tc>
          <w:tcPr>
            <w:tcW w:w="850" w:type="dxa"/>
            <w:tcBorders>
              <w:top w:val="nil"/>
              <w:bottom w:val="single" w:sz="4" w:space="0" w:color="auto"/>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60</w:t>
            </w:r>
          </w:p>
        </w:tc>
        <w:tc>
          <w:tcPr>
            <w:tcW w:w="992" w:type="dxa"/>
            <w:tcBorders>
              <w:top w:val="nil"/>
              <w:bottom w:val="single" w:sz="4" w:space="0" w:color="auto"/>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65</w:t>
            </w:r>
          </w:p>
        </w:tc>
      </w:tr>
      <w:tr w:rsidR="00C5194B" w:rsidRPr="0084765B" w:rsidTr="00652A79">
        <w:trPr>
          <w:cantSplit/>
          <w:trHeight w:val="1134"/>
        </w:trPr>
        <w:tc>
          <w:tcPr>
            <w:tcW w:w="959" w:type="dxa"/>
            <w:gridSpan w:val="4"/>
            <w:vMerge/>
          </w:tcPr>
          <w:p w:rsidR="00C5194B" w:rsidRPr="0084765B" w:rsidRDefault="00C5194B" w:rsidP="00C5194B">
            <w:pPr>
              <w:rPr>
                <w:rFonts w:ascii="Times New Roman" w:hAnsi="Times New Roman" w:cs="Times New Roman"/>
                <w:sz w:val="28"/>
                <w:szCs w:val="28"/>
              </w:rPr>
            </w:pPr>
          </w:p>
        </w:tc>
        <w:tc>
          <w:tcPr>
            <w:tcW w:w="2968" w:type="dxa"/>
            <w:gridSpan w:val="4"/>
            <w:tcBorders>
              <w:top w:val="single" w:sz="4" w:space="0" w:color="auto"/>
              <w:bottom w:val="single" w:sz="4" w:space="0" w:color="auto"/>
            </w:tcBorders>
            <w:shd w:val="clear" w:color="auto" w:fill="auto"/>
          </w:tcPr>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Информирование насе</w:t>
            </w:r>
          </w:p>
          <w:p w:rsidR="00C5194B" w:rsidRDefault="00C5194B" w:rsidP="00C5194B">
            <w:pPr>
              <w:jc w:val="both"/>
              <w:rPr>
                <w:rFonts w:ascii="Times New Roman" w:hAnsi="Times New Roman" w:cs="Times New Roman"/>
                <w:sz w:val="28"/>
                <w:szCs w:val="28"/>
              </w:rPr>
            </w:pPr>
            <w:r>
              <w:rPr>
                <w:rFonts w:ascii="Times New Roman" w:hAnsi="Times New Roman" w:cs="Times New Roman"/>
                <w:sz w:val="28"/>
                <w:szCs w:val="28"/>
              </w:rPr>
              <w:t>л</w:t>
            </w:r>
            <w:r w:rsidRPr="0084765B">
              <w:rPr>
                <w:rFonts w:ascii="Times New Roman" w:hAnsi="Times New Roman" w:cs="Times New Roman"/>
                <w:sz w:val="28"/>
                <w:szCs w:val="28"/>
              </w:rPr>
              <w:t>ения (распростране</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ние методического по</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собия) о симптомах ин</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сульта и правилах дей</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ствия больных и их ок</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ружающих при разви</w:t>
            </w:r>
          </w:p>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тии неотложных состояний</w:t>
            </w:r>
          </w:p>
        </w:tc>
        <w:tc>
          <w:tcPr>
            <w:tcW w:w="1993" w:type="dxa"/>
            <w:gridSpan w:val="4"/>
            <w:tcBorders>
              <w:top w:val="single" w:sz="4" w:space="0" w:color="auto"/>
              <w:bottom w:val="single" w:sz="4" w:space="0" w:color="auto"/>
            </w:tcBorders>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701" w:type="dxa"/>
            <w:gridSpan w:val="6"/>
            <w:tcBorders>
              <w:top w:val="single" w:sz="4" w:space="0" w:color="auto"/>
              <w:bottom w:val="single" w:sz="4" w:space="0" w:color="auto"/>
            </w:tcBorders>
            <w:shd w:val="clear" w:color="auto" w:fill="auto"/>
          </w:tcPr>
          <w:p w:rsidR="00C5194B" w:rsidRPr="00CE67E5" w:rsidRDefault="00C5194B" w:rsidP="00C5194B">
            <w:pPr>
              <w:jc w:val="center"/>
              <w:rPr>
                <w:rFonts w:ascii="Times New Roman" w:hAnsi="Times New Roman" w:cs="Times New Roman"/>
                <w:sz w:val="28"/>
                <w:szCs w:val="28"/>
              </w:rPr>
            </w:pPr>
            <w:r w:rsidRPr="00CE67E5">
              <w:rPr>
                <w:rFonts w:ascii="Times New Roman" w:hAnsi="Times New Roman" w:cs="Times New Roman"/>
                <w:sz w:val="28"/>
                <w:szCs w:val="28"/>
              </w:rPr>
              <w:t>отдел соц</w:t>
            </w:r>
          </w:p>
          <w:p w:rsidR="00C5194B" w:rsidRPr="0084765B" w:rsidRDefault="00C5194B" w:rsidP="00C5194B">
            <w:pPr>
              <w:jc w:val="center"/>
              <w:rPr>
                <w:rFonts w:ascii="Times New Roman" w:hAnsi="Times New Roman" w:cs="Times New Roman"/>
                <w:sz w:val="28"/>
                <w:szCs w:val="28"/>
              </w:rPr>
            </w:pPr>
            <w:r w:rsidRPr="00CE67E5">
              <w:rPr>
                <w:rFonts w:ascii="Times New Roman" w:hAnsi="Times New Roman" w:cs="Times New Roman"/>
                <w:sz w:val="28"/>
                <w:szCs w:val="28"/>
              </w:rPr>
              <w:t>развития</w:t>
            </w:r>
          </w:p>
          <w:p w:rsidR="00C5194B" w:rsidRPr="0084765B" w:rsidRDefault="00C5194B" w:rsidP="00C5194B">
            <w:pPr>
              <w:jc w:val="center"/>
              <w:rPr>
                <w:rFonts w:ascii="Times New Roman" w:hAnsi="Times New Roman" w:cs="Times New Roman"/>
                <w:sz w:val="28"/>
                <w:szCs w:val="28"/>
              </w:rPr>
            </w:pPr>
          </w:p>
        </w:tc>
        <w:tc>
          <w:tcPr>
            <w:tcW w:w="5954" w:type="dxa"/>
            <w:tcBorders>
              <w:top w:val="single" w:sz="4" w:space="0" w:color="auto"/>
              <w:bottom w:val="single" w:sz="4" w:space="0" w:color="auto"/>
            </w:tcBorders>
            <w:shd w:val="clear" w:color="auto" w:fill="auto"/>
          </w:tcPr>
          <w:p w:rsidR="00C5194B" w:rsidRPr="0084765B" w:rsidRDefault="00C5194B" w:rsidP="00C5194B">
            <w:pPr>
              <w:pStyle w:val="2"/>
              <w:ind w:right="-108"/>
              <w:jc w:val="both"/>
              <w:outlineLvl w:val="1"/>
              <w:rPr>
                <w:rFonts w:ascii="Times New Roman" w:hAnsi="Times New Roman" w:cs="Times New Roman"/>
                <w:b w:val="0"/>
                <w:sz w:val="28"/>
                <w:szCs w:val="28"/>
              </w:rPr>
            </w:pPr>
            <w:r w:rsidRPr="0084765B">
              <w:rPr>
                <w:rFonts w:ascii="Times New Roman" w:hAnsi="Times New Roman" w:cs="Times New Roman"/>
                <w:b w:val="0"/>
                <w:sz w:val="28"/>
                <w:szCs w:val="28"/>
              </w:rPr>
              <w:t>доля больных с острыми нарушениями мозгового кровообращения,</w:t>
            </w:r>
            <w:r w:rsidRPr="0084765B">
              <w:rPr>
                <w:rFonts w:ascii="Times New Roman" w:hAnsi="Times New Roman" w:cs="Times New Roman"/>
                <w:sz w:val="28"/>
                <w:szCs w:val="28"/>
              </w:rPr>
              <w:t xml:space="preserve"> </w:t>
            </w:r>
            <w:r w:rsidRPr="0084765B">
              <w:rPr>
                <w:rFonts w:ascii="Times New Roman" w:hAnsi="Times New Roman" w:cs="Times New Roman"/>
                <w:b w:val="0"/>
                <w:sz w:val="28"/>
                <w:szCs w:val="28"/>
              </w:rPr>
              <w:t>госпитализированных в стационар, в сроки менее 4,5 часов от начала заболевания, процент</w:t>
            </w:r>
          </w:p>
        </w:tc>
        <w:tc>
          <w:tcPr>
            <w:tcW w:w="850" w:type="dxa"/>
            <w:tcBorders>
              <w:top w:val="single" w:sz="4" w:space="0" w:color="auto"/>
              <w:bottom w:val="single" w:sz="4" w:space="0" w:color="auto"/>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70</w:t>
            </w:r>
          </w:p>
        </w:tc>
        <w:tc>
          <w:tcPr>
            <w:tcW w:w="992" w:type="dxa"/>
            <w:tcBorders>
              <w:top w:val="single" w:sz="4" w:space="0" w:color="auto"/>
              <w:bottom w:val="single" w:sz="4" w:space="0" w:color="auto"/>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70</w:t>
            </w:r>
          </w:p>
        </w:tc>
      </w:tr>
      <w:tr w:rsidR="00C5194B" w:rsidRPr="0084765B" w:rsidTr="00652A79">
        <w:trPr>
          <w:cantSplit/>
          <w:trHeight w:val="1134"/>
        </w:trPr>
        <w:tc>
          <w:tcPr>
            <w:tcW w:w="959" w:type="dxa"/>
            <w:gridSpan w:val="4"/>
            <w:vMerge/>
            <w:tcBorders>
              <w:bottom w:val="nil"/>
            </w:tcBorders>
          </w:tcPr>
          <w:p w:rsidR="00C5194B" w:rsidRPr="0084765B" w:rsidRDefault="00C5194B" w:rsidP="00C5194B">
            <w:pPr>
              <w:rPr>
                <w:rFonts w:ascii="Times New Roman" w:hAnsi="Times New Roman" w:cs="Times New Roman"/>
                <w:sz w:val="28"/>
                <w:szCs w:val="28"/>
              </w:rPr>
            </w:pPr>
          </w:p>
        </w:tc>
        <w:tc>
          <w:tcPr>
            <w:tcW w:w="2968" w:type="dxa"/>
            <w:gridSpan w:val="4"/>
            <w:tcBorders>
              <w:top w:val="single" w:sz="4" w:space="0" w:color="auto"/>
              <w:bottom w:val="nil"/>
            </w:tcBorders>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Пропаганда здорового образа жизни и  создание условий для занятий физкультурой и спортом всех категорий граждан</w:t>
            </w:r>
          </w:p>
        </w:tc>
        <w:tc>
          <w:tcPr>
            <w:tcW w:w="1993" w:type="dxa"/>
            <w:gridSpan w:val="4"/>
            <w:tcBorders>
              <w:top w:val="single" w:sz="4" w:space="0" w:color="auto"/>
              <w:bottom w:val="nil"/>
            </w:tcBorders>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701" w:type="dxa"/>
            <w:gridSpan w:val="6"/>
            <w:tcBorders>
              <w:top w:val="single" w:sz="4" w:space="0" w:color="auto"/>
              <w:bottom w:val="nil"/>
            </w:tcBorders>
            <w:shd w:val="clear" w:color="auto" w:fill="auto"/>
          </w:tcPr>
          <w:p w:rsidR="00C5194B" w:rsidRPr="00CE67E5" w:rsidRDefault="00C5194B" w:rsidP="00C5194B">
            <w:pPr>
              <w:jc w:val="center"/>
              <w:rPr>
                <w:rFonts w:ascii="Times New Roman" w:hAnsi="Times New Roman" w:cs="Times New Roman"/>
                <w:sz w:val="28"/>
                <w:szCs w:val="28"/>
              </w:rPr>
            </w:pPr>
            <w:r w:rsidRPr="00CE67E5">
              <w:rPr>
                <w:rFonts w:ascii="Times New Roman" w:hAnsi="Times New Roman" w:cs="Times New Roman"/>
                <w:sz w:val="28"/>
                <w:szCs w:val="28"/>
              </w:rPr>
              <w:t>отдел соц</w:t>
            </w:r>
          </w:p>
          <w:p w:rsidR="00C5194B" w:rsidRPr="0084765B" w:rsidRDefault="00C5194B" w:rsidP="00C5194B">
            <w:pPr>
              <w:jc w:val="center"/>
              <w:rPr>
                <w:rFonts w:ascii="Times New Roman" w:hAnsi="Times New Roman" w:cs="Times New Roman"/>
                <w:sz w:val="28"/>
                <w:szCs w:val="28"/>
              </w:rPr>
            </w:pPr>
            <w:r w:rsidRPr="00CE67E5">
              <w:rPr>
                <w:rFonts w:ascii="Times New Roman" w:hAnsi="Times New Roman" w:cs="Times New Roman"/>
                <w:sz w:val="28"/>
                <w:szCs w:val="28"/>
              </w:rPr>
              <w:t xml:space="preserve">развития, </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w:t>
            </w:r>
            <w:r>
              <w:rPr>
                <w:rFonts w:ascii="Times New Roman" w:hAnsi="Times New Roman" w:cs="Times New Roman"/>
                <w:sz w:val="28"/>
                <w:szCs w:val="28"/>
              </w:rPr>
              <w:t>ФК и С, управление образования  МУ «БЦМ»</w:t>
            </w:r>
          </w:p>
        </w:tc>
        <w:tc>
          <w:tcPr>
            <w:tcW w:w="5954" w:type="dxa"/>
            <w:tcBorders>
              <w:top w:val="single" w:sz="4" w:space="0" w:color="auto"/>
              <w:bottom w:val="nil"/>
            </w:tcBorders>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доля граждан городского округа, считающих спорт – нормой жизни, процент</w:t>
            </w:r>
          </w:p>
        </w:tc>
        <w:tc>
          <w:tcPr>
            <w:tcW w:w="850" w:type="dxa"/>
            <w:tcBorders>
              <w:top w:val="single" w:sz="4" w:space="0" w:color="auto"/>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50</w:t>
            </w:r>
          </w:p>
        </w:tc>
        <w:tc>
          <w:tcPr>
            <w:tcW w:w="992" w:type="dxa"/>
            <w:tcBorders>
              <w:top w:val="single" w:sz="4" w:space="0" w:color="auto"/>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50</w:t>
            </w:r>
          </w:p>
        </w:tc>
      </w:tr>
      <w:tr w:rsidR="00C5194B" w:rsidRPr="0084765B" w:rsidTr="00300578">
        <w:trPr>
          <w:cantSplit/>
          <w:trHeight w:val="1134"/>
        </w:trPr>
        <w:tc>
          <w:tcPr>
            <w:tcW w:w="959" w:type="dxa"/>
            <w:gridSpan w:val="4"/>
            <w:vMerge w:val="restart"/>
            <w:tcBorders>
              <w:top w:val="nil"/>
            </w:tcBorders>
          </w:tcPr>
          <w:p w:rsidR="00C5194B" w:rsidRPr="0084765B" w:rsidRDefault="00C5194B" w:rsidP="00C5194B">
            <w:pPr>
              <w:rPr>
                <w:rFonts w:ascii="Times New Roman" w:hAnsi="Times New Roman" w:cs="Times New Roman"/>
                <w:sz w:val="28"/>
                <w:szCs w:val="28"/>
              </w:rPr>
            </w:pPr>
          </w:p>
        </w:tc>
        <w:tc>
          <w:tcPr>
            <w:tcW w:w="2968" w:type="dxa"/>
            <w:gridSpan w:val="4"/>
            <w:tcBorders>
              <w:top w:val="nil"/>
              <w:bottom w:val="nil"/>
            </w:tcBorders>
            <w:shd w:val="clear" w:color="auto" w:fill="auto"/>
          </w:tcPr>
          <w:p w:rsidR="00C5194B" w:rsidRDefault="00C5194B" w:rsidP="00C5194B">
            <w:pPr>
              <w:autoSpaceDE w:val="0"/>
              <w:autoSpaceDN w:val="0"/>
              <w:adjustRightInd w:val="0"/>
              <w:jc w:val="both"/>
              <w:rPr>
                <w:rFonts w:ascii="Times New Roman" w:eastAsiaTheme="minorHAnsi" w:hAnsi="Times New Roman" w:cs="Times New Roman"/>
                <w:sz w:val="28"/>
                <w:szCs w:val="28"/>
                <w:lang w:eastAsia="en-US"/>
              </w:rPr>
            </w:pPr>
            <w:r w:rsidRPr="0084765B">
              <w:rPr>
                <w:rFonts w:ascii="Times New Roman" w:eastAsiaTheme="minorHAnsi" w:hAnsi="Times New Roman" w:cs="Times New Roman"/>
                <w:sz w:val="28"/>
                <w:szCs w:val="28"/>
                <w:lang w:eastAsia="en-US"/>
              </w:rPr>
              <w:t>Просвещение подрас</w:t>
            </w:r>
          </w:p>
          <w:p w:rsidR="00C5194B" w:rsidRDefault="00C5194B" w:rsidP="00C5194B">
            <w:pPr>
              <w:autoSpaceDE w:val="0"/>
              <w:autoSpaceDN w:val="0"/>
              <w:adjustRightInd w:val="0"/>
              <w:jc w:val="both"/>
              <w:rPr>
                <w:rFonts w:ascii="Times New Roman" w:eastAsiaTheme="minorHAnsi" w:hAnsi="Times New Roman" w:cs="Times New Roman"/>
                <w:sz w:val="28"/>
                <w:szCs w:val="28"/>
                <w:lang w:eastAsia="en-US"/>
              </w:rPr>
            </w:pPr>
            <w:r w:rsidRPr="0084765B">
              <w:rPr>
                <w:rFonts w:ascii="Times New Roman" w:eastAsiaTheme="minorHAnsi" w:hAnsi="Times New Roman" w:cs="Times New Roman"/>
                <w:sz w:val="28"/>
                <w:szCs w:val="28"/>
                <w:lang w:eastAsia="en-US"/>
              </w:rPr>
              <w:t>та</w:t>
            </w:r>
            <w:r>
              <w:rPr>
                <w:rFonts w:ascii="Times New Roman" w:eastAsiaTheme="minorHAnsi" w:hAnsi="Times New Roman" w:cs="Times New Roman"/>
                <w:sz w:val="28"/>
                <w:szCs w:val="28"/>
                <w:lang w:eastAsia="en-US"/>
              </w:rPr>
              <w:t xml:space="preserve">ющего </w:t>
            </w:r>
            <w:r w:rsidRPr="0084765B">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 xml:space="preserve">околения по вопросам </w:t>
            </w:r>
            <w:r w:rsidRPr="0084765B">
              <w:rPr>
                <w:rFonts w:ascii="Times New Roman" w:eastAsiaTheme="minorHAnsi" w:hAnsi="Times New Roman" w:cs="Times New Roman"/>
                <w:sz w:val="28"/>
                <w:szCs w:val="28"/>
                <w:lang w:eastAsia="en-US"/>
              </w:rPr>
              <w:t>здорового об</w:t>
            </w:r>
          </w:p>
          <w:p w:rsidR="00C5194B" w:rsidRDefault="00C5194B" w:rsidP="00C5194B">
            <w:pPr>
              <w:autoSpaceDE w:val="0"/>
              <w:autoSpaceDN w:val="0"/>
              <w:adjustRightInd w:val="0"/>
              <w:jc w:val="both"/>
              <w:rPr>
                <w:rFonts w:ascii="Times New Roman" w:eastAsiaTheme="minorHAnsi" w:hAnsi="Times New Roman" w:cs="Times New Roman"/>
                <w:sz w:val="28"/>
                <w:szCs w:val="28"/>
                <w:lang w:eastAsia="en-US"/>
              </w:rPr>
            </w:pPr>
            <w:r w:rsidRPr="0084765B">
              <w:rPr>
                <w:rFonts w:ascii="Times New Roman" w:eastAsiaTheme="minorHAnsi" w:hAnsi="Times New Roman" w:cs="Times New Roman"/>
                <w:sz w:val="28"/>
                <w:szCs w:val="28"/>
                <w:lang w:eastAsia="en-US"/>
              </w:rPr>
              <w:t>раза жизни и безопас</w:t>
            </w:r>
          </w:p>
          <w:p w:rsidR="00C5194B" w:rsidRDefault="00C5194B" w:rsidP="00C519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ности </w:t>
            </w:r>
            <w:r w:rsidRPr="0084765B">
              <w:rPr>
                <w:rFonts w:ascii="Times New Roman" w:eastAsiaTheme="minorHAnsi" w:hAnsi="Times New Roman" w:cs="Times New Roman"/>
                <w:sz w:val="28"/>
                <w:szCs w:val="28"/>
                <w:lang w:eastAsia="en-US"/>
              </w:rPr>
              <w:t>жизнедеятель</w:t>
            </w:r>
          </w:p>
          <w:p w:rsidR="00C5194B" w:rsidRPr="0084765B" w:rsidRDefault="00C5194B" w:rsidP="00C5194B">
            <w:pPr>
              <w:jc w:val="both"/>
              <w:rPr>
                <w:rFonts w:ascii="Times New Roman" w:hAnsi="Times New Roman" w:cs="Times New Roman"/>
                <w:sz w:val="28"/>
                <w:szCs w:val="28"/>
              </w:rPr>
            </w:pPr>
            <w:r w:rsidRPr="0084765B">
              <w:rPr>
                <w:rFonts w:ascii="Times New Roman" w:eastAsiaTheme="minorHAnsi" w:hAnsi="Times New Roman" w:cs="Times New Roman"/>
                <w:sz w:val="28"/>
                <w:szCs w:val="28"/>
                <w:lang w:eastAsia="en-US"/>
              </w:rPr>
              <w:t>ности человека</w:t>
            </w:r>
          </w:p>
        </w:tc>
        <w:tc>
          <w:tcPr>
            <w:tcW w:w="1993" w:type="dxa"/>
            <w:gridSpan w:val="4"/>
            <w:tcBorders>
              <w:top w:val="nil"/>
              <w:bottom w:val="nil"/>
            </w:tcBorders>
            <w:shd w:val="clear" w:color="auto" w:fill="auto"/>
          </w:tcPr>
          <w:p w:rsidR="00C5194B" w:rsidRPr="0084765B" w:rsidRDefault="00C5194B" w:rsidP="00C5194B">
            <w:pPr>
              <w:jc w:val="center"/>
              <w:rPr>
                <w:rFonts w:ascii="Times New Roman" w:hAnsi="Times New Roman" w:cs="Times New Roman"/>
                <w:sz w:val="28"/>
                <w:szCs w:val="28"/>
              </w:rPr>
            </w:pPr>
          </w:p>
        </w:tc>
        <w:tc>
          <w:tcPr>
            <w:tcW w:w="1701" w:type="dxa"/>
            <w:gridSpan w:val="6"/>
            <w:tcBorders>
              <w:top w:val="nil"/>
              <w:bottom w:val="nil"/>
            </w:tcBorders>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отдел соц</w:t>
            </w:r>
          </w:p>
          <w:p w:rsidR="00C5194B" w:rsidRPr="0084765B" w:rsidRDefault="00C5194B" w:rsidP="00490B00">
            <w:pPr>
              <w:jc w:val="center"/>
              <w:rPr>
                <w:rFonts w:ascii="Times New Roman" w:hAnsi="Times New Roman" w:cs="Times New Roman"/>
                <w:sz w:val="28"/>
                <w:szCs w:val="28"/>
              </w:rPr>
            </w:pPr>
            <w:r>
              <w:rPr>
                <w:rFonts w:ascii="Times New Roman" w:hAnsi="Times New Roman" w:cs="Times New Roman"/>
                <w:sz w:val="28"/>
                <w:szCs w:val="28"/>
              </w:rPr>
              <w:t xml:space="preserve">развития, </w:t>
            </w:r>
            <w:r w:rsidR="00490B00">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w:t>
            </w:r>
            <w:r w:rsidR="00652A79">
              <w:rPr>
                <w:rFonts w:ascii="Times New Roman" w:hAnsi="Times New Roman" w:cs="Times New Roman"/>
                <w:sz w:val="28"/>
                <w:szCs w:val="28"/>
              </w:rPr>
              <w:t xml:space="preserve">МУ </w:t>
            </w:r>
            <w:r>
              <w:rPr>
                <w:rFonts w:ascii="Times New Roman" w:hAnsi="Times New Roman" w:cs="Times New Roman"/>
                <w:sz w:val="28"/>
                <w:szCs w:val="28"/>
              </w:rPr>
              <w:t>«БЦМ»</w:t>
            </w:r>
          </w:p>
        </w:tc>
        <w:tc>
          <w:tcPr>
            <w:tcW w:w="5954" w:type="dxa"/>
            <w:tcBorders>
              <w:top w:val="nil"/>
              <w:bottom w:val="nil"/>
            </w:tcBorders>
            <w:shd w:val="clear" w:color="auto" w:fill="auto"/>
          </w:tcPr>
          <w:p w:rsidR="00C5194B" w:rsidRPr="0084765B" w:rsidRDefault="00C5194B" w:rsidP="00C5194B">
            <w:pPr>
              <w:autoSpaceDE w:val="0"/>
              <w:autoSpaceDN w:val="0"/>
              <w:adjustRightInd w:val="0"/>
              <w:rPr>
                <w:rFonts w:ascii="Times New Roman" w:hAnsi="Times New Roman" w:cs="Times New Roman"/>
                <w:sz w:val="28"/>
                <w:szCs w:val="28"/>
              </w:rPr>
            </w:pPr>
            <w:r w:rsidRPr="0084765B">
              <w:rPr>
                <w:rFonts w:ascii="Times New Roman" w:eastAsiaTheme="minorHAnsi" w:hAnsi="Times New Roman" w:cs="Times New Roman"/>
                <w:sz w:val="28"/>
                <w:szCs w:val="28"/>
                <w:lang w:eastAsia="en-US"/>
              </w:rPr>
              <w:t>исключить случаи детского дорожно-транспортного травматизма, несчастных случаев и гибели по неосторожности детей</w:t>
            </w:r>
          </w:p>
        </w:tc>
        <w:tc>
          <w:tcPr>
            <w:tcW w:w="850" w:type="dxa"/>
            <w:tcBorders>
              <w:top w:val="nil"/>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0</w:t>
            </w:r>
          </w:p>
        </w:tc>
        <w:tc>
          <w:tcPr>
            <w:tcW w:w="992" w:type="dxa"/>
            <w:tcBorders>
              <w:top w:val="nil"/>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0</w:t>
            </w:r>
          </w:p>
        </w:tc>
      </w:tr>
      <w:tr w:rsidR="00C5194B" w:rsidRPr="0084765B" w:rsidTr="001C5C47">
        <w:trPr>
          <w:cantSplit/>
          <w:trHeight w:val="1134"/>
        </w:trPr>
        <w:tc>
          <w:tcPr>
            <w:tcW w:w="959" w:type="dxa"/>
            <w:gridSpan w:val="4"/>
            <w:vMerge/>
          </w:tcPr>
          <w:p w:rsidR="00C5194B" w:rsidRPr="0084765B" w:rsidRDefault="00C5194B" w:rsidP="00C5194B">
            <w:pPr>
              <w:rPr>
                <w:rFonts w:ascii="Times New Roman" w:hAnsi="Times New Roman" w:cs="Times New Roman"/>
                <w:sz w:val="28"/>
                <w:szCs w:val="28"/>
              </w:rPr>
            </w:pPr>
          </w:p>
        </w:tc>
        <w:tc>
          <w:tcPr>
            <w:tcW w:w="2968" w:type="dxa"/>
            <w:gridSpan w:val="4"/>
            <w:tcBorders>
              <w:top w:val="nil"/>
              <w:bottom w:val="nil"/>
            </w:tcBorders>
            <w:shd w:val="clear" w:color="auto" w:fill="auto"/>
          </w:tcPr>
          <w:p w:rsidR="00C5194B" w:rsidRDefault="00C5194B" w:rsidP="00C5194B">
            <w:pPr>
              <w:autoSpaceDE w:val="0"/>
              <w:autoSpaceDN w:val="0"/>
              <w:adjustRightInd w:val="0"/>
              <w:jc w:val="both"/>
              <w:rPr>
                <w:rFonts w:ascii="Times New Roman" w:eastAsiaTheme="minorHAnsi" w:hAnsi="Times New Roman" w:cs="Times New Roman"/>
                <w:sz w:val="28"/>
                <w:szCs w:val="28"/>
                <w:lang w:eastAsia="en-US"/>
              </w:rPr>
            </w:pPr>
            <w:r w:rsidRPr="0084765B">
              <w:rPr>
                <w:rFonts w:ascii="Times New Roman" w:eastAsiaTheme="minorHAnsi" w:hAnsi="Times New Roman" w:cs="Times New Roman"/>
                <w:sz w:val="28"/>
                <w:szCs w:val="28"/>
                <w:lang w:eastAsia="en-US"/>
              </w:rPr>
              <w:t>Обеспечение доступ</w:t>
            </w:r>
          </w:p>
          <w:p w:rsidR="00C5194B" w:rsidRDefault="00C5194B" w:rsidP="00C5194B">
            <w:pPr>
              <w:autoSpaceDE w:val="0"/>
              <w:autoSpaceDN w:val="0"/>
              <w:adjustRightInd w:val="0"/>
              <w:jc w:val="both"/>
              <w:rPr>
                <w:rFonts w:ascii="Times New Roman" w:eastAsiaTheme="minorHAnsi" w:hAnsi="Times New Roman" w:cs="Times New Roman"/>
                <w:sz w:val="28"/>
                <w:szCs w:val="28"/>
                <w:lang w:eastAsia="en-US"/>
              </w:rPr>
            </w:pPr>
            <w:r w:rsidRPr="0084765B">
              <w:rPr>
                <w:rFonts w:ascii="Times New Roman" w:eastAsiaTheme="minorHAnsi" w:hAnsi="Times New Roman" w:cs="Times New Roman"/>
                <w:sz w:val="28"/>
                <w:szCs w:val="28"/>
                <w:lang w:eastAsia="en-US"/>
              </w:rPr>
              <w:t>ности спортивных объ</w:t>
            </w:r>
          </w:p>
          <w:p w:rsidR="00C5194B" w:rsidRDefault="00C5194B" w:rsidP="00C5194B">
            <w:pPr>
              <w:autoSpaceDE w:val="0"/>
              <w:autoSpaceDN w:val="0"/>
              <w:adjustRightInd w:val="0"/>
              <w:jc w:val="both"/>
              <w:rPr>
                <w:rFonts w:ascii="Times New Roman" w:eastAsiaTheme="minorHAnsi" w:hAnsi="Times New Roman" w:cs="Times New Roman"/>
                <w:sz w:val="28"/>
                <w:szCs w:val="28"/>
                <w:lang w:eastAsia="en-US"/>
              </w:rPr>
            </w:pPr>
            <w:r w:rsidRPr="0084765B">
              <w:rPr>
                <w:rFonts w:ascii="Times New Roman" w:eastAsiaTheme="minorHAnsi" w:hAnsi="Times New Roman" w:cs="Times New Roman"/>
                <w:sz w:val="28"/>
                <w:szCs w:val="28"/>
                <w:lang w:eastAsia="en-US"/>
              </w:rPr>
              <w:t>ек</w:t>
            </w:r>
            <w:r>
              <w:rPr>
                <w:rFonts w:ascii="Times New Roman" w:eastAsiaTheme="minorHAnsi" w:hAnsi="Times New Roman" w:cs="Times New Roman"/>
                <w:sz w:val="28"/>
                <w:szCs w:val="28"/>
                <w:lang w:eastAsia="en-US"/>
              </w:rPr>
              <w:t xml:space="preserve">тов </w:t>
            </w:r>
            <w:r w:rsidRPr="0084765B">
              <w:rPr>
                <w:rFonts w:ascii="Times New Roman" w:eastAsiaTheme="minorHAnsi" w:hAnsi="Times New Roman" w:cs="Times New Roman"/>
                <w:sz w:val="28"/>
                <w:szCs w:val="28"/>
                <w:lang w:eastAsia="en-US"/>
              </w:rPr>
              <w:t>для всех возрас</w:t>
            </w:r>
          </w:p>
          <w:p w:rsidR="00C5194B" w:rsidRPr="0084765B" w:rsidRDefault="00C5194B" w:rsidP="00C5194B">
            <w:pPr>
              <w:autoSpaceDE w:val="0"/>
              <w:autoSpaceDN w:val="0"/>
              <w:adjustRightInd w:val="0"/>
              <w:jc w:val="both"/>
              <w:rPr>
                <w:rFonts w:ascii="Times New Roman" w:eastAsiaTheme="minorHAnsi" w:hAnsi="Times New Roman" w:cs="Times New Roman"/>
                <w:sz w:val="28"/>
                <w:szCs w:val="28"/>
                <w:lang w:eastAsia="en-US"/>
              </w:rPr>
            </w:pPr>
            <w:r w:rsidRPr="0084765B">
              <w:rPr>
                <w:rFonts w:ascii="Times New Roman" w:eastAsiaTheme="minorHAnsi" w:hAnsi="Times New Roman" w:cs="Times New Roman"/>
                <w:sz w:val="28"/>
                <w:szCs w:val="28"/>
                <w:lang w:eastAsia="en-US"/>
              </w:rPr>
              <w:t>тных групп населения</w:t>
            </w:r>
          </w:p>
        </w:tc>
        <w:tc>
          <w:tcPr>
            <w:tcW w:w="1993" w:type="dxa"/>
            <w:gridSpan w:val="4"/>
            <w:tcBorders>
              <w:top w:val="nil"/>
              <w:bottom w:val="nil"/>
            </w:tcBorders>
            <w:shd w:val="clear" w:color="auto" w:fill="auto"/>
          </w:tcPr>
          <w:p w:rsidR="00C5194B" w:rsidRPr="0084765B" w:rsidRDefault="00C5194B" w:rsidP="00C5194B">
            <w:pPr>
              <w:jc w:val="center"/>
              <w:rPr>
                <w:rFonts w:ascii="Times New Roman" w:hAnsi="Times New Roman" w:cs="Times New Roman"/>
                <w:sz w:val="28"/>
                <w:szCs w:val="28"/>
              </w:rPr>
            </w:pPr>
          </w:p>
        </w:tc>
        <w:tc>
          <w:tcPr>
            <w:tcW w:w="1701" w:type="dxa"/>
            <w:gridSpan w:val="6"/>
            <w:tcBorders>
              <w:top w:val="nil"/>
              <w:bottom w:val="nil"/>
            </w:tcBorders>
            <w:shd w:val="clear" w:color="auto" w:fill="auto"/>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УФК и С</w:t>
            </w:r>
          </w:p>
        </w:tc>
        <w:tc>
          <w:tcPr>
            <w:tcW w:w="5954" w:type="dxa"/>
            <w:tcBorders>
              <w:top w:val="nil"/>
              <w:bottom w:val="nil"/>
            </w:tcBorders>
            <w:shd w:val="clear" w:color="auto" w:fill="auto"/>
          </w:tcPr>
          <w:p w:rsidR="00C5194B" w:rsidRPr="0084765B" w:rsidRDefault="00C5194B" w:rsidP="00C5194B">
            <w:pPr>
              <w:autoSpaceDE w:val="0"/>
              <w:autoSpaceDN w:val="0"/>
              <w:adjustRightInd w:val="0"/>
              <w:jc w:val="both"/>
              <w:rPr>
                <w:rFonts w:ascii="Times New Roman" w:eastAsiaTheme="minorHAnsi" w:hAnsi="Times New Roman" w:cs="Times New Roman"/>
                <w:sz w:val="28"/>
                <w:szCs w:val="28"/>
                <w:lang w:eastAsia="en-US"/>
              </w:rPr>
            </w:pPr>
            <w:r w:rsidRPr="0084765B">
              <w:rPr>
                <w:rFonts w:ascii="Times New Roman" w:eastAsiaTheme="minorHAnsi" w:hAnsi="Times New Roman" w:cs="Times New Roman"/>
                <w:sz w:val="28"/>
                <w:szCs w:val="28"/>
                <w:lang w:eastAsia="en-US"/>
              </w:rPr>
              <w:t>увеличение количества человек, занятых</w:t>
            </w:r>
          </w:p>
          <w:p w:rsidR="00C5194B" w:rsidRPr="0084765B" w:rsidRDefault="00C5194B" w:rsidP="00C5194B">
            <w:pPr>
              <w:jc w:val="both"/>
              <w:rPr>
                <w:rFonts w:ascii="Times New Roman" w:hAnsi="Times New Roman" w:cs="Times New Roman"/>
                <w:sz w:val="28"/>
                <w:szCs w:val="28"/>
              </w:rPr>
            </w:pPr>
            <w:r w:rsidRPr="0084765B">
              <w:rPr>
                <w:rFonts w:ascii="Times New Roman" w:eastAsiaTheme="minorHAnsi" w:hAnsi="Times New Roman" w:cs="Times New Roman"/>
                <w:sz w:val="28"/>
                <w:szCs w:val="28"/>
                <w:lang w:eastAsia="en-US"/>
              </w:rPr>
              <w:t>физической культурой и спортом от общей численности населения, процент</w:t>
            </w:r>
          </w:p>
        </w:tc>
        <w:tc>
          <w:tcPr>
            <w:tcW w:w="850" w:type="dxa"/>
            <w:tcBorders>
              <w:top w:val="nil"/>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70</w:t>
            </w:r>
          </w:p>
        </w:tc>
        <w:tc>
          <w:tcPr>
            <w:tcW w:w="992" w:type="dxa"/>
            <w:tcBorders>
              <w:top w:val="nil"/>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73</w:t>
            </w:r>
          </w:p>
        </w:tc>
      </w:tr>
      <w:tr w:rsidR="00C5194B" w:rsidRPr="0084765B" w:rsidTr="001C5C47">
        <w:trPr>
          <w:cantSplit/>
          <w:trHeight w:val="1134"/>
        </w:trPr>
        <w:tc>
          <w:tcPr>
            <w:tcW w:w="959" w:type="dxa"/>
            <w:gridSpan w:val="4"/>
            <w:vMerge/>
          </w:tcPr>
          <w:p w:rsidR="00C5194B" w:rsidRPr="0084765B" w:rsidRDefault="00C5194B" w:rsidP="00C5194B">
            <w:pPr>
              <w:rPr>
                <w:rFonts w:ascii="Times New Roman" w:hAnsi="Times New Roman" w:cs="Times New Roman"/>
                <w:sz w:val="28"/>
                <w:szCs w:val="28"/>
              </w:rPr>
            </w:pPr>
          </w:p>
        </w:tc>
        <w:tc>
          <w:tcPr>
            <w:tcW w:w="2968" w:type="dxa"/>
            <w:gridSpan w:val="4"/>
            <w:tcBorders>
              <w:top w:val="nil"/>
            </w:tcBorders>
            <w:shd w:val="clear" w:color="auto" w:fill="auto"/>
          </w:tcPr>
          <w:p w:rsidR="00C5194B" w:rsidRPr="0084765B" w:rsidRDefault="00C5194B" w:rsidP="00652A79">
            <w:pPr>
              <w:rPr>
                <w:rFonts w:ascii="Times New Roman" w:hAnsi="Times New Roman" w:cs="Times New Roman"/>
                <w:sz w:val="28"/>
                <w:szCs w:val="28"/>
              </w:rPr>
            </w:pPr>
            <w:r w:rsidRPr="0084765B">
              <w:rPr>
                <w:rFonts w:ascii="Times New Roman" w:hAnsi="Times New Roman" w:cs="Times New Roman"/>
                <w:sz w:val="28"/>
                <w:szCs w:val="28"/>
              </w:rPr>
              <w:t>системная поддержка и повышения качества ж</w:t>
            </w:r>
            <w:r w:rsidR="00652A79">
              <w:rPr>
                <w:rFonts w:ascii="Times New Roman" w:hAnsi="Times New Roman" w:cs="Times New Roman"/>
                <w:sz w:val="28"/>
                <w:szCs w:val="28"/>
              </w:rPr>
              <w:t>изни граждан старшего поколения</w:t>
            </w:r>
          </w:p>
        </w:tc>
        <w:tc>
          <w:tcPr>
            <w:tcW w:w="1993" w:type="dxa"/>
            <w:gridSpan w:val="4"/>
            <w:tcBorders>
              <w:top w:val="nil"/>
            </w:tcBorders>
            <w:shd w:val="clear" w:color="auto" w:fill="auto"/>
          </w:tcPr>
          <w:p w:rsidR="00C5194B" w:rsidRPr="0084765B" w:rsidRDefault="00C5194B" w:rsidP="00C5194B">
            <w:pPr>
              <w:jc w:val="center"/>
              <w:rPr>
                <w:rFonts w:ascii="Times New Roman" w:hAnsi="Times New Roman" w:cs="Times New Roman"/>
                <w:sz w:val="28"/>
                <w:szCs w:val="28"/>
              </w:rPr>
            </w:pPr>
            <w:r>
              <w:rPr>
                <w:rFonts w:ascii="Times New Roman" w:hAnsi="Times New Roman" w:cs="Times New Roman"/>
                <w:sz w:val="28"/>
                <w:szCs w:val="28"/>
              </w:rPr>
              <w:t xml:space="preserve">ПП </w:t>
            </w:r>
            <w:r w:rsidRPr="0084765B">
              <w:rPr>
                <w:rFonts w:ascii="Times New Roman" w:hAnsi="Times New Roman" w:cs="Times New Roman"/>
                <w:sz w:val="28"/>
                <w:szCs w:val="28"/>
              </w:rPr>
              <w:t xml:space="preserve"> «Развитие физической культуры и спорта»</w:t>
            </w:r>
          </w:p>
        </w:tc>
        <w:tc>
          <w:tcPr>
            <w:tcW w:w="1701" w:type="dxa"/>
            <w:gridSpan w:val="6"/>
            <w:tcBorders>
              <w:top w:val="nil"/>
            </w:tcBorders>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отдел соц</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развития, УТ и СЗ</w:t>
            </w:r>
          </w:p>
        </w:tc>
        <w:tc>
          <w:tcPr>
            <w:tcW w:w="5954" w:type="dxa"/>
            <w:tcBorders>
              <w:top w:val="nil"/>
            </w:tcBorders>
            <w:shd w:val="clear" w:color="auto" w:fill="auto"/>
          </w:tcPr>
          <w:p w:rsidR="00C5194B" w:rsidRPr="0084765B" w:rsidRDefault="00C5194B" w:rsidP="00C519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Pr="0084765B">
              <w:rPr>
                <w:rFonts w:ascii="Times New Roman" w:eastAsiaTheme="minorHAnsi" w:hAnsi="Times New Roman" w:cs="Times New Roman"/>
                <w:sz w:val="28"/>
                <w:szCs w:val="28"/>
                <w:lang w:eastAsia="en-US"/>
              </w:rPr>
              <w:t>нижение смертности населения в возрасте от 70 лет и старше</w:t>
            </w:r>
          </w:p>
        </w:tc>
        <w:tc>
          <w:tcPr>
            <w:tcW w:w="850" w:type="dxa"/>
            <w:tcBorders>
              <w:top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4</w:t>
            </w:r>
          </w:p>
        </w:tc>
        <w:tc>
          <w:tcPr>
            <w:tcW w:w="992" w:type="dxa"/>
            <w:tcBorders>
              <w:top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4</w:t>
            </w:r>
          </w:p>
        </w:tc>
      </w:tr>
      <w:tr w:rsidR="00C5194B" w:rsidRPr="0084765B" w:rsidTr="00070016">
        <w:trPr>
          <w:cantSplit/>
          <w:trHeight w:val="331"/>
        </w:trPr>
        <w:tc>
          <w:tcPr>
            <w:tcW w:w="959" w:type="dxa"/>
            <w:gridSpan w:val="4"/>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1.7.</w:t>
            </w:r>
          </w:p>
        </w:tc>
        <w:tc>
          <w:tcPr>
            <w:tcW w:w="14458" w:type="dxa"/>
            <w:gridSpan w:val="17"/>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Задача. Сохранение и развитие историко-культурного наследия</w:t>
            </w:r>
          </w:p>
        </w:tc>
      </w:tr>
      <w:tr w:rsidR="00C5194B" w:rsidRPr="0084765B" w:rsidTr="001C5C47">
        <w:trPr>
          <w:cantSplit/>
          <w:trHeight w:val="1134"/>
        </w:trPr>
        <w:tc>
          <w:tcPr>
            <w:tcW w:w="959" w:type="dxa"/>
            <w:gridSpan w:val="4"/>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1.7.1</w:t>
            </w:r>
          </w:p>
        </w:tc>
        <w:tc>
          <w:tcPr>
            <w:tcW w:w="2968"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Привлечение инвестиций в целях модернизации существующих объектов культурного наследия</w:t>
            </w:r>
          </w:p>
        </w:tc>
        <w:tc>
          <w:tcPr>
            <w:tcW w:w="1993" w:type="dxa"/>
            <w:gridSpan w:val="4"/>
            <w:shd w:val="clear" w:color="auto" w:fill="auto"/>
          </w:tcPr>
          <w:p w:rsidR="00C5194B" w:rsidRPr="0084765B" w:rsidRDefault="00C5194B" w:rsidP="00C5194B">
            <w:pPr>
              <w:jc w:val="center"/>
              <w:rPr>
                <w:rFonts w:ascii="Times New Roman" w:hAnsi="Times New Roman" w:cs="Times New Roman"/>
                <w:sz w:val="28"/>
                <w:szCs w:val="28"/>
              </w:rPr>
            </w:pPr>
            <w:r>
              <w:rPr>
                <w:rFonts w:ascii="Times New Roman" w:hAnsi="Times New Roman" w:cs="Times New Roman"/>
                <w:sz w:val="28"/>
                <w:szCs w:val="28"/>
              </w:rPr>
              <w:t>ПП «Сохранение развитие культу</w:t>
            </w:r>
            <w:r w:rsidRPr="0084765B">
              <w:rPr>
                <w:rFonts w:ascii="Times New Roman" w:hAnsi="Times New Roman" w:cs="Times New Roman"/>
                <w:sz w:val="28"/>
                <w:szCs w:val="28"/>
              </w:rPr>
              <w:t>ры» МП «ОМС в БГО»</w:t>
            </w:r>
          </w:p>
        </w:tc>
        <w:tc>
          <w:tcPr>
            <w:tcW w:w="1701" w:type="dxa"/>
            <w:gridSpan w:val="6"/>
            <w:shd w:val="clear" w:color="auto" w:fill="auto"/>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управление культуры</w:t>
            </w:r>
          </w:p>
        </w:tc>
        <w:tc>
          <w:tcPr>
            <w:tcW w:w="5954" w:type="dxa"/>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проведена реконструкция и реставрация объектов культурного наследия, единиц</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4</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0</w:t>
            </w:r>
          </w:p>
        </w:tc>
      </w:tr>
      <w:tr w:rsidR="00C5194B" w:rsidRPr="0084765B" w:rsidTr="001C5C47">
        <w:trPr>
          <w:cantSplit/>
          <w:trHeight w:val="1134"/>
        </w:trPr>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lastRenderedPageBreak/>
              <w:t>1.7.2</w:t>
            </w:r>
          </w:p>
        </w:tc>
        <w:tc>
          <w:tcPr>
            <w:tcW w:w="2968" w:type="dxa"/>
            <w:gridSpan w:val="4"/>
            <w:shd w:val="clear" w:color="auto" w:fill="auto"/>
          </w:tcPr>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Расширение ассорти</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мента туристских ус</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луг, проведение круп</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ных событийных меро</w:t>
            </w:r>
          </w:p>
          <w:p w:rsidR="00C5194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приятий на террито</w:t>
            </w:r>
          </w:p>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 xml:space="preserve">рии </w:t>
            </w:r>
            <w:r>
              <w:rPr>
                <w:rFonts w:ascii="Times New Roman" w:hAnsi="Times New Roman" w:cs="Times New Roman"/>
                <w:sz w:val="28"/>
                <w:szCs w:val="28"/>
              </w:rPr>
              <w:t>БГО СК</w:t>
            </w:r>
          </w:p>
        </w:tc>
        <w:tc>
          <w:tcPr>
            <w:tcW w:w="1993" w:type="dxa"/>
            <w:gridSpan w:val="4"/>
            <w:shd w:val="clear" w:color="auto" w:fill="auto"/>
          </w:tcPr>
          <w:p w:rsidR="00C5194B" w:rsidRPr="0084765B" w:rsidRDefault="00C5194B" w:rsidP="00652A79">
            <w:pPr>
              <w:jc w:val="center"/>
              <w:rPr>
                <w:rFonts w:ascii="Times New Roman" w:hAnsi="Times New Roman" w:cs="Times New Roman"/>
                <w:sz w:val="28"/>
                <w:szCs w:val="28"/>
              </w:rPr>
            </w:pPr>
            <w:r>
              <w:rPr>
                <w:rFonts w:ascii="Times New Roman" w:hAnsi="Times New Roman" w:cs="Times New Roman"/>
                <w:sz w:val="28"/>
                <w:szCs w:val="28"/>
              </w:rPr>
              <w:t>ПП</w:t>
            </w:r>
            <w:r w:rsidRPr="0084765B">
              <w:rPr>
                <w:rFonts w:ascii="Times New Roman" w:hAnsi="Times New Roman" w:cs="Times New Roman"/>
                <w:sz w:val="28"/>
                <w:szCs w:val="28"/>
              </w:rPr>
              <w:t xml:space="preserve"> «Сохранение и развитие культуры» МП «ОМС БГО СК»</w:t>
            </w:r>
          </w:p>
        </w:tc>
        <w:tc>
          <w:tcPr>
            <w:tcW w:w="1701" w:type="dxa"/>
            <w:gridSpan w:val="6"/>
            <w:shd w:val="clear" w:color="auto" w:fill="auto"/>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управление культуры</w:t>
            </w:r>
          </w:p>
        </w:tc>
        <w:tc>
          <w:tcPr>
            <w:tcW w:w="5954" w:type="dxa"/>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количество проведенных массовых мероприятий, конкурсов и фестивалей на территории Благодарненского городского округа Ставропольского края, единиц</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3873</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4031</w:t>
            </w:r>
          </w:p>
        </w:tc>
      </w:tr>
      <w:tr w:rsidR="00C5194B" w:rsidRPr="0084765B" w:rsidTr="001C5C47">
        <w:trPr>
          <w:cantSplit/>
          <w:trHeight w:val="1134"/>
        </w:trPr>
        <w:tc>
          <w:tcPr>
            <w:tcW w:w="959" w:type="dxa"/>
            <w:gridSpan w:val="4"/>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1.7.3</w:t>
            </w:r>
          </w:p>
        </w:tc>
        <w:tc>
          <w:tcPr>
            <w:tcW w:w="2968"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Развитие музейно-выставочной деятельности</w:t>
            </w:r>
          </w:p>
        </w:tc>
        <w:tc>
          <w:tcPr>
            <w:tcW w:w="1993" w:type="dxa"/>
            <w:gridSpan w:val="4"/>
            <w:shd w:val="clear" w:color="auto" w:fill="auto"/>
          </w:tcPr>
          <w:p w:rsidR="00C5194B" w:rsidRDefault="00C5194B" w:rsidP="00C5194B">
            <w:pPr>
              <w:jc w:val="center"/>
              <w:rPr>
                <w:rFonts w:ascii="Times New Roman" w:hAnsi="Times New Roman" w:cs="Times New Roman"/>
                <w:sz w:val="28"/>
                <w:szCs w:val="28"/>
              </w:rPr>
            </w:pPr>
            <w:r>
              <w:rPr>
                <w:rFonts w:ascii="Times New Roman" w:hAnsi="Times New Roman" w:cs="Times New Roman"/>
                <w:sz w:val="28"/>
                <w:szCs w:val="28"/>
              </w:rPr>
              <w:t xml:space="preserve">ПП </w:t>
            </w:r>
            <w:r w:rsidRPr="0084765B">
              <w:rPr>
                <w:rFonts w:ascii="Times New Roman" w:hAnsi="Times New Roman" w:cs="Times New Roman"/>
                <w:sz w:val="28"/>
                <w:szCs w:val="28"/>
              </w:rPr>
              <w:t>«Сохране</w:t>
            </w:r>
          </w:p>
          <w:p w:rsidR="00C5194B" w:rsidRPr="0084765B" w:rsidRDefault="00C5194B" w:rsidP="00652A79">
            <w:pPr>
              <w:jc w:val="center"/>
              <w:rPr>
                <w:rFonts w:ascii="Times New Roman" w:hAnsi="Times New Roman" w:cs="Times New Roman"/>
                <w:sz w:val="28"/>
                <w:szCs w:val="28"/>
              </w:rPr>
            </w:pPr>
            <w:r w:rsidRPr="0084765B">
              <w:rPr>
                <w:rFonts w:ascii="Times New Roman" w:hAnsi="Times New Roman" w:cs="Times New Roman"/>
                <w:sz w:val="28"/>
                <w:szCs w:val="28"/>
              </w:rPr>
              <w:t>ние и развитие культуры» МП «ОМС БГО СК»</w:t>
            </w:r>
          </w:p>
        </w:tc>
        <w:tc>
          <w:tcPr>
            <w:tcW w:w="1701" w:type="dxa"/>
            <w:gridSpan w:val="6"/>
            <w:shd w:val="clear" w:color="auto" w:fill="auto"/>
          </w:tcPr>
          <w:p w:rsidR="00C5194B" w:rsidRPr="0084765B" w:rsidRDefault="00C5194B" w:rsidP="00C5194B">
            <w:pPr>
              <w:ind w:right="-108"/>
              <w:jc w:val="center"/>
              <w:rPr>
                <w:rFonts w:ascii="Times New Roman" w:hAnsi="Times New Roman" w:cs="Times New Roman"/>
                <w:sz w:val="28"/>
                <w:szCs w:val="28"/>
              </w:rPr>
            </w:pPr>
            <w:r w:rsidRPr="0084765B">
              <w:rPr>
                <w:rFonts w:ascii="Times New Roman" w:hAnsi="Times New Roman" w:cs="Times New Roman"/>
                <w:sz w:val="28"/>
                <w:szCs w:val="28"/>
              </w:rPr>
              <w:t>управление культуры</w:t>
            </w:r>
          </w:p>
        </w:tc>
        <w:tc>
          <w:tcPr>
            <w:tcW w:w="5954" w:type="dxa"/>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color w:val="000000" w:themeColor="text1"/>
                <w:sz w:val="28"/>
                <w:szCs w:val="28"/>
              </w:rPr>
              <w:t xml:space="preserve">количество посетителей  муниципального учреждения культуры  «Благодарненский районный историко-краеведческий музей имени Петра Федоровича Грибцова», </w:t>
            </w:r>
            <w:r w:rsidRPr="0084765B">
              <w:rPr>
                <w:rFonts w:ascii="Times New Roman" w:hAnsi="Times New Roman" w:cs="Times New Roman"/>
                <w:sz w:val="28"/>
                <w:szCs w:val="28"/>
              </w:rPr>
              <w:t>единиц</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1771</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17802</w:t>
            </w:r>
          </w:p>
        </w:tc>
      </w:tr>
      <w:tr w:rsidR="00C5194B" w:rsidRPr="0084765B" w:rsidTr="00300578">
        <w:trPr>
          <w:cantSplit/>
          <w:trHeight w:val="64"/>
        </w:trPr>
        <w:tc>
          <w:tcPr>
            <w:tcW w:w="959" w:type="dxa"/>
            <w:gridSpan w:val="4"/>
          </w:tcPr>
          <w:p w:rsidR="00C5194B" w:rsidRPr="0084765B" w:rsidRDefault="00C5194B" w:rsidP="00C5194B">
            <w:pPr>
              <w:jc w:val="center"/>
              <w:rPr>
                <w:sz w:val="28"/>
                <w:szCs w:val="28"/>
              </w:rPr>
            </w:pPr>
            <w:r>
              <w:rPr>
                <w:sz w:val="28"/>
                <w:szCs w:val="28"/>
              </w:rPr>
              <w:t>2</w:t>
            </w:r>
          </w:p>
        </w:tc>
        <w:tc>
          <w:tcPr>
            <w:tcW w:w="14458" w:type="dxa"/>
            <w:gridSpan w:val="17"/>
            <w:shd w:val="clear" w:color="auto" w:fill="auto"/>
          </w:tcPr>
          <w:p w:rsidR="00C5194B" w:rsidRPr="0084765B" w:rsidRDefault="00C5194B" w:rsidP="00C5194B">
            <w:pPr>
              <w:rPr>
                <w:sz w:val="28"/>
                <w:szCs w:val="28"/>
              </w:rPr>
            </w:pPr>
            <w:r w:rsidRPr="0084765B">
              <w:rPr>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tc>
      </w:tr>
      <w:tr w:rsidR="00C5194B" w:rsidRPr="0084765B" w:rsidTr="001C5C47">
        <w:trPr>
          <w:cantSplit/>
          <w:trHeight w:val="325"/>
        </w:trPr>
        <w:tc>
          <w:tcPr>
            <w:tcW w:w="959" w:type="dxa"/>
            <w:gridSpan w:val="4"/>
            <w:vMerge w:val="restart"/>
            <w:shd w:val="clear" w:color="auto" w:fill="auto"/>
          </w:tcPr>
          <w:p w:rsidR="00C5194B" w:rsidRPr="0084765B" w:rsidRDefault="00C5194B" w:rsidP="00C5194B">
            <w:pPr>
              <w:rPr>
                <w:rFonts w:ascii="Times New Roman" w:hAnsi="Times New Roman" w:cs="Times New Roman"/>
                <w:sz w:val="28"/>
                <w:szCs w:val="28"/>
              </w:rPr>
            </w:pPr>
          </w:p>
        </w:tc>
        <w:tc>
          <w:tcPr>
            <w:tcW w:w="6662" w:type="dxa"/>
            <w:gridSpan w:val="14"/>
            <w:vMerge w:val="restart"/>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Обеспечение население качественным, комфортным и доступным жильем</w:t>
            </w:r>
          </w:p>
        </w:tc>
        <w:tc>
          <w:tcPr>
            <w:tcW w:w="5954" w:type="dxa"/>
            <w:tcBorders>
              <w:bottom w:val="nil"/>
            </w:tcBorders>
            <w:shd w:val="clear" w:color="auto" w:fill="auto"/>
          </w:tcPr>
          <w:p w:rsidR="00C5194B" w:rsidRPr="0084765B" w:rsidRDefault="00C5194B" w:rsidP="00C5194B">
            <w:pPr>
              <w:ind w:firstLine="176"/>
              <w:jc w:val="both"/>
              <w:rPr>
                <w:rFonts w:ascii="Times New Roman" w:hAnsi="Times New Roman" w:cs="Times New Roman"/>
                <w:sz w:val="28"/>
                <w:szCs w:val="28"/>
              </w:rPr>
            </w:pPr>
            <w:r w:rsidRPr="0084765B">
              <w:rPr>
                <w:rFonts w:ascii="Times New Roman" w:hAnsi="Times New Roman" w:cs="Times New Roman"/>
                <w:sz w:val="28"/>
                <w:szCs w:val="28"/>
              </w:rPr>
              <w:t>ввод в де</w:t>
            </w:r>
            <w:r>
              <w:rPr>
                <w:rFonts w:ascii="Times New Roman" w:hAnsi="Times New Roman" w:cs="Times New Roman"/>
                <w:sz w:val="28"/>
                <w:szCs w:val="28"/>
              </w:rPr>
              <w:t>йствие жилых домов, тыс. кв. м.</w:t>
            </w:r>
          </w:p>
        </w:tc>
        <w:tc>
          <w:tcPr>
            <w:tcW w:w="850" w:type="dxa"/>
            <w:tcBorders>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7,8</w:t>
            </w:r>
          </w:p>
        </w:tc>
        <w:tc>
          <w:tcPr>
            <w:tcW w:w="992" w:type="dxa"/>
            <w:tcBorders>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4,4</w:t>
            </w:r>
          </w:p>
        </w:tc>
      </w:tr>
      <w:tr w:rsidR="00C5194B" w:rsidRPr="0084765B" w:rsidTr="001C5C47">
        <w:trPr>
          <w:cantSplit/>
          <w:trHeight w:val="371"/>
        </w:trPr>
        <w:tc>
          <w:tcPr>
            <w:tcW w:w="959" w:type="dxa"/>
            <w:gridSpan w:val="4"/>
            <w:vMerge/>
            <w:shd w:val="clear" w:color="auto" w:fill="auto"/>
          </w:tcPr>
          <w:p w:rsidR="00C5194B" w:rsidRPr="0084765B" w:rsidRDefault="00C5194B" w:rsidP="00C5194B">
            <w:pPr>
              <w:rPr>
                <w:rFonts w:ascii="Times New Roman" w:hAnsi="Times New Roman" w:cs="Times New Roman"/>
                <w:sz w:val="28"/>
                <w:szCs w:val="28"/>
              </w:rPr>
            </w:pPr>
          </w:p>
        </w:tc>
        <w:tc>
          <w:tcPr>
            <w:tcW w:w="6662" w:type="dxa"/>
            <w:gridSpan w:val="14"/>
            <w:vMerge/>
            <w:shd w:val="clear" w:color="auto" w:fill="auto"/>
          </w:tcPr>
          <w:p w:rsidR="00C5194B" w:rsidRPr="0084765B" w:rsidRDefault="00C5194B" w:rsidP="00C5194B">
            <w:pPr>
              <w:jc w:val="center"/>
              <w:rPr>
                <w:rFonts w:ascii="Times New Roman" w:hAnsi="Times New Roman" w:cs="Times New Roman"/>
                <w:sz w:val="28"/>
                <w:szCs w:val="28"/>
              </w:rPr>
            </w:pPr>
          </w:p>
        </w:tc>
        <w:tc>
          <w:tcPr>
            <w:tcW w:w="5954" w:type="dxa"/>
            <w:tcBorders>
              <w:top w:val="nil"/>
              <w:bottom w:val="nil"/>
            </w:tcBorders>
            <w:shd w:val="clear" w:color="auto" w:fill="auto"/>
          </w:tcPr>
          <w:p w:rsidR="00C5194B" w:rsidRPr="0084765B" w:rsidRDefault="00C5194B" w:rsidP="00C5194B">
            <w:pPr>
              <w:ind w:firstLine="176"/>
              <w:jc w:val="both"/>
              <w:rPr>
                <w:rFonts w:ascii="Times New Roman" w:hAnsi="Times New Roman" w:cs="Times New Roman"/>
                <w:sz w:val="28"/>
                <w:szCs w:val="28"/>
              </w:rPr>
            </w:pPr>
            <w:r w:rsidRPr="0084765B">
              <w:rPr>
                <w:rFonts w:ascii="Times New Roman" w:hAnsi="Times New Roman" w:cs="Times New Roman"/>
                <w:sz w:val="28"/>
                <w:szCs w:val="28"/>
              </w:rPr>
              <w:t>общая площадь жилых помещений, приходящаяся в среднем на одного жителя, кв.м</w:t>
            </w:r>
          </w:p>
        </w:tc>
        <w:tc>
          <w:tcPr>
            <w:tcW w:w="850" w:type="dxa"/>
            <w:tcBorders>
              <w:top w:val="nil"/>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26,6</w:t>
            </w:r>
          </w:p>
        </w:tc>
        <w:tc>
          <w:tcPr>
            <w:tcW w:w="992" w:type="dxa"/>
            <w:tcBorders>
              <w:top w:val="nil"/>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26,6</w:t>
            </w:r>
          </w:p>
        </w:tc>
      </w:tr>
      <w:tr w:rsidR="00C5194B" w:rsidRPr="0084765B" w:rsidTr="001C5C47">
        <w:trPr>
          <w:cantSplit/>
          <w:trHeight w:val="1134"/>
        </w:trPr>
        <w:tc>
          <w:tcPr>
            <w:tcW w:w="959" w:type="dxa"/>
            <w:gridSpan w:val="4"/>
            <w:vMerge/>
            <w:shd w:val="clear" w:color="auto" w:fill="auto"/>
          </w:tcPr>
          <w:p w:rsidR="00C5194B" w:rsidRPr="0084765B" w:rsidRDefault="00C5194B" w:rsidP="00C5194B">
            <w:pPr>
              <w:rPr>
                <w:rFonts w:ascii="Times New Roman" w:hAnsi="Times New Roman" w:cs="Times New Roman"/>
                <w:sz w:val="28"/>
                <w:szCs w:val="28"/>
              </w:rPr>
            </w:pPr>
          </w:p>
        </w:tc>
        <w:tc>
          <w:tcPr>
            <w:tcW w:w="6662" w:type="dxa"/>
            <w:gridSpan w:val="14"/>
            <w:vMerge/>
            <w:shd w:val="clear" w:color="auto" w:fill="auto"/>
          </w:tcPr>
          <w:p w:rsidR="00C5194B" w:rsidRPr="0084765B" w:rsidRDefault="00C5194B" w:rsidP="00C5194B">
            <w:pPr>
              <w:jc w:val="center"/>
              <w:rPr>
                <w:rFonts w:ascii="Times New Roman" w:hAnsi="Times New Roman" w:cs="Times New Roman"/>
                <w:sz w:val="28"/>
                <w:szCs w:val="28"/>
              </w:rPr>
            </w:pPr>
          </w:p>
        </w:tc>
        <w:tc>
          <w:tcPr>
            <w:tcW w:w="5954" w:type="dxa"/>
            <w:tcBorders>
              <w:top w:val="nil"/>
            </w:tcBorders>
            <w:shd w:val="clear" w:color="auto" w:fill="auto"/>
          </w:tcPr>
          <w:p w:rsidR="00C5194B" w:rsidRPr="0084765B" w:rsidRDefault="00C5194B" w:rsidP="00C5194B">
            <w:pPr>
              <w:ind w:firstLine="176"/>
              <w:jc w:val="both"/>
              <w:rPr>
                <w:rFonts w:ascii="Times New Roman" w:hAnsi="Times New Roman" w:cs="Times New Roman"/>
                <w:sz w:val="28"/>
                <w:szCs w:val="28"/>
              </w:rPr>
            </w:pPr>
            <w:r w:rsidRPr="0084765B">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процент</w:t>
            </w:r>
          </w:p>
        </w:tc>
        <w:tc>
          <w:tcPr>
            <w:tcW w:w="850" w:type="dxa"/>
            <w:tcBorders>
              <w:top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95,83</w:t>
            </w:r>
          </w:p>
        </w:tc>
        <w:tc>
          <w:tcPr>
            <w:tcW w:w="992" w:type="dxa"/>
            <w:tcBorders>
              <w:top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95,83</w:t>
            </w:r>
          </w:p>
        </w:tc>
      </w:tr>
      <w:tr w:rsidR="00C5194B" w:rsidRPr="0084765B" w:rsidTr="001C5C47">
        <w:trPr>
          <w:cantSplit/>
          <w:trHeight w:val="1134"/>
        </w:trPr>
        <w:tc>
          <w:tcPr>
            <w:tcW w:w="959"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2.1.1</w:t>
            </w:r>
          </w:p>
        </w:tc>
        <w:tc>
          <w:tcPr>
            <w:tcW w:w="2883" w:type="dxa"/>
            <w:gridSpan w:val="3"/>
            <w:shd w:val="clear" w:color="auto" w:fill="auto"/>
          </w:tcPr>
          <w:p w:rsidR="00C5194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Сохранение имеюще</w:t>
            </w:r>
          </w:p>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гося жилого фонда путём уравнивания выбывших и вновь вводимых фондов</w:t>
            </w:r>
          </w:p>
        </w:tc>
        <w:tc>
          <w:tcPr>
            <w:tcW w:w="1795" w:type="dxa"/>
            <w:gridSpan w:val="4"/>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984" w:type="dxa"/>
            <w:gridSpan w:val="7"/>
            <w:shd w:val="clear" w:color="auto" w:fill="auto"/>
          </w:tcPr>
          <w:p w:rsidR="00C5194B" w:rsidRDefault="00C5194B" w:rsidP="00C5194B">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C5194B" w:rsidRPr="0084765B" w:rsidRDefault="00C5194B" w:rsidP="00C5194B">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принятие в муниципальную собственность бесхозного имущества, единиц</w:t>
            </w:r>
          </w:p>
        </w:tc>
        <w:tc>
          <w:tcPr>
            <w:tcW w:w="850" w:type="dxa"/>
            <w:shd w:val="clear" w:color="auto" w:fill="auto"/>
            <w:vAlign w:val="bottom"/>
          </w:tcPr>
          <w:p w:rsidR="00C5194B" w:rsidRPr="0084765B" w:rsidRDefault="00C5194B" w:rsidP="00C5194B">
            <w:pPr>
              <w:jc w:val="right"/>
              <w:rPr>
                <w:rFonts w:ascii="Times New Roman" w:hAnsi="Times New Roman" w:cs="Times New Roman"/>
                <w:color w:val="000000" w:themeColor="text1"/>
                <w:sz w:val="28"/>
                <w:szCs w:val="28"/>
              </w:rPr>
            </w:pPr>
            <w:r w:rsidRPr="0084765B">
              <w:rPr>
                <w:rFonts w:ascii="Times New Roman" w:hAnsi="Times New Roman" w:cs="Times New Roman"/>
                <w:color w:val="000000" w:themeColor="text1"/>
                <w:sz w:val="28"/>
                <w:szCs w:val="28"/>
              </w:rPr>
              <w:t>41</w:t>
            </w:r>
          </w:p>
        </w:tc>
        <w:tc>
          <w:tcPr>
            <w:tcW w:w="992" w:type="dxa"/>
            <w:shd w:val="clear" w:color="auto" w:fill="auto"/>
            <w:vAlign w:val="bottom"/>
          </w:tcPr>
          <w:p w:rsidR="00C5194B" w:rsidRPr="0084765B" w:rsidRDefault="00C5194B" w:rsidP="00C5194B">
            <w:pPr>
              <w:jc w:val="right"/>
              <w:rPr>
                <w:rFonts w:ascii="Times New Roman" w:hAnsi="Times New Roman" w:cs="Times New Roman"/>
                <w:color w:val="000000" w:themeColor="text1"/>
                <w:sz w:val="28"/>
                <w:szCs w:val="28"/>
              </w:rPr>
            </w:pPr>
            <w:r w:rsidRPr="0084765B">
              <w:rPr>
                <w:rFonts w:ascii="Times New Roman" w:hAnsi="Times New Roman" w:cs="Times New Roman"/>
                <w:color w:val="000000" w:themeColor="text1"/>
                <w:sz w:val="28"/>
                <w:szCs w:val="28"/>
              </w:rPr>
              <w:t>3</w:t>
            </w:r>
          </w:p>
        </w:tc>
      </w:tr>
      <w:tr w:rsidR="00C5194B" w:rsidRPr="0084765B" w:rsidTr="001C5C47">
        <w:trPr>
          <w:cantSplit/>
          <w:trHeight w:val="1134"/>
        </w:trPr>
        <w:tc>
          <w:tcPr>
            <w:tcW w:w="959"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lastRenderedPageBreak/>
              <w:t>2.1.2</w:t>
            </w:r>
          </w:p>
        </w:tc>
        <w:tc>
          <w:tcPr>
            <w:tcW w:w="2883" w:type="dxa"/>
            <w:gridSpan w:val="3"/>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Улучшение жилищных условий</w:t>
            </w:r>
          </w:p>
        </w:tc>
        <w:tc>
          <w:tcPr>
            <w:tcW w:w="1795" w:type="dxa"/>
            <w:gridSpan w:val="4"/>
            <w:shd w:val="clear" w:color="auto" w:fill="auto"/>
          </w:tcPr>
          <w:p w:rsidR="00C5194B" w:rsidRPr="00DE2144" w:rsidRDefault="00C5194B" w:rsidP="00C5194B">
            <w:pPr>
              <w:jc w:val="center"/>
              <w:rPr>
                <w:rFonts w:ascii="Times New Roman" w:hAnsi="Times New Roman" w:cs="Times New Roman"/>
                <w:sz w:val="28"/>
                <w:szCs w:val="28"/>
              </w:rPr>
            </w:pPr>
            <w:r w:rsidRPr="00DE2144">
              <w:rPr>
                <w:rFonts w:ascii="Times New Roman" w:hAnsi="Times New Roman" w:cs="Times New Roman"/>
                <w:sz w:val="28"/>
                <w:szCs w:val="28"/>
              </w:rPr>
              <w:t>МП</w:t>
            </w:r>
          </w:p>
          <w:p w:rsidR="00C5194B" w:rsidRPr="0084765B" w:rsidRDefault="00C5194B" w:rsidP="00C5194B">
            <w:pPr>
              <w:jc w:val="center"/>
              <w:rPr>
                <w:rFonts w:ascii="Times New Roman" w:hAnsi="Times New Roman" w:cs="Times New Roman"/>
                <w:sz w:val="28"/>
                <w:szCs w:val="28"/>
              </w:rPr>
            </w:pPr>
            <w:r w:rsidRPr="00DE2144">
              <w:rPr>
                <w:rFonts w:ascii="Times New Roman" w:hAnsi="Times New Roman" w:cs="Times New Roman"/>
                <w:sz w:val="28"/>
                <w:szCs w:val="28"/>
              </w:rPr>
              <w:t>«РЖКХ»</w:t>
            </w:r>
          </w:p>
        </w:tc>
        <w:tc>
          <w:tcPr>
            <w:tcW w:w="1984" w:type="dxa"/>
            <w:gridSpan w:val="7"/>
            <w:shd w:val="clear" w:color="auto" w:fill="auto"/>
          </w:tcPr>
          <w:p w:rsidR="00C5194B" w:rsidRDefault="00C5194B" w:rsidP="00C5194B">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C5194B" w:rsidRPr="0084765B" w:rsidRDefault="00C5194B" w:rsidP="00C5194B">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стоящего на учете в качестве нуждающегося в жилых помещениях, процент</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15,0</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2,99</w:t>
            </w:r>
          </w:p>
        </w:tc>
      </w:tr>
      <w:tr w:rsidR="00C5194B" w:rsidRPr="0084765B" w:rsidTr="001C5C47">
        <w:trPr>
          <w:cantSplit/>
          <w:trHeight w:val="1134"/>
        </w:trPr>
        <w:tc>
          <w:tcPr>
            <w:tcW w:w="959"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2.1.3</w:t>
            </w:r>
          </w:p>
        </w:tc>
        <w:tc>
          <w:tcPr>
            <w:tcW w:w="2883" w:type="dxa"/>
            <w:gridSpan w:val="3"/>
            <w:shd w:val="clear" w:color="auto" w:fill="auto"/>
          </w:tcPr>
          <w:p w:rsidR="00C5194B" w:rsidRPr="0084765B" w:rsidRDefault="00C5194B" w:rsidP="00C5194B">
            <w:pPr>
              <w:rPr>
                <w:rFonts w:ascii="Times New Roman" w:hAnsi="Times New Roman" w:cs="Times New Roman"/>
                <w:sz w:val="28"/>
                <w:szCs w:val="28"/>
              </w:rPr>
            </w:pPr>
            <w:r>
              <w:rPr>
                <w:rFonts w:ascii="Times New Roman" w:hAnsi="Times New Roman" w:cs="Times New Roman"/>
                <w:sz w:val="28"/>
                <w:szCs w:val="28"/>
              </w:rPr>
              <w:t>У</w:t>
            </w:r>
            <w:r w:rsidRPr="0084765B">
              <w:rPr>
                <w:rFonts w:ascii="Times New Roman" w:hAnsi="Times New Roman" w:cs="Times New Roman"/>
                <w:sz w:val="28"/>
                <w:szCs w:val="28"/>
              </w:rPr>
              <w:t>величение объемов жилищного строительства</w:t>
            </w:r>
          </w:p>
        </w:tc>
        <w:tc>
          <w:tcPr>
            <w:tcW w:w="1795" w:type="dxa"/>
            <w:gridSpan w:val="4"/>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984" w:type="dxa"/>
            <w:gridSpan w:val="7"/>
            <w:shd w:val="clear" w:color="auto" w:fill="auto"/>
          </w:tcPr>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отдел архети</w:t>
            </w:r>
          </w:p>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ктуры и гра</w:t>
            </w:r>
          </w:p>
          <w:p w:rsidR="00C5194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дострои</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тельства</w:t>
            </w:r>
          </w:p>
        </w:tc>
        <w:tc>
          <w:tcPr>
            <w:tcW w:w="5954" w:type="dxa"/>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увеличение общей площадь жилых помещений, приходящаяся в среднем на одного жителя введенная в действие за один год, тыс. кв. м.</w:t>
            </w:r>
          </w:p>
        </w:tc>
        <w:tc>
          <w:tcPr>
            <w:tcW w:w="850"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0,13</w:t>
            </w:r>
          </w:p>
        </w:tc>
        <w:tc>
          <w:tcPr>
            <w:tcW w:w="992" w:type="dxa"/>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0,08</w:t>
            </w:r>
          </w:p>
        </w:tc>
      </w:tr>
      <w:tr w:rsidR="00C5194B" w:rsidRPr="0084765B" w:rsidTr="00070016">
        <w:trPr>
          <w:cantSplit/>
          <w:trHeight w:val="1134"/>
        </w:trPr>
        <w:tc>
          <w:tcPr>
            <w:tcW w:w="15417" w:type="dxa"/>
            <w:gridSpan w:val="21"/>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shd w:val="clear" w:color="auto" w:fill="FFFFFF"/>
              </w:rPr>
              <w:t>Всего в 2021 году было завершено строительство индивидуальных жилых домов в количестве 23, реконструировано жилых домов 25.</w:t>
            </w:r>
            <w:r w:rsidRPr="0084765B">
              <w:rPr>
                <w:rFonts w:ascii="Times New Roman" w:hAnsi="Times New Roman" w:cs="Times New Roman"/>
                <w:sz w:val="28"/>
                <w:szCs w:val="28"/>
              </w:rPr>
              <w:t xml:space="preserve"> В 2021 году на учет в качестве </w:t>
            </w:r>
            <w:r w:rsidRPr="0084765B">
              <w:rPr>
                <w:rFonts w:ascii="Times New Roman" w:eastAsia="Calibri" w:hAnsi="Times New Roman" w:cs="Times New Roman"/>
                <w:sz w:val="28"/>
                <w:szCs w:val="28"/>
              </w:rPr>
              <w:t>нуждающихся в жилых помещениях, предоставляемых по договору социального найма,</w:t>
            </w:r>
            <w:r w:rsidRPr="0084765B">
              <w:rPr>
                <w:rFonts w:ascii="Times New Roman" w:hAnsi="Times New Roman" w:cs="Times New Roman"/>
                <w:sz w:val="28"/>
                <w:szCs w:val="28"/>
              </w:rPr>
              <w:t xml:space="preserve"> поставлены 94 семьи. В 2021 году жилищные условия улучшили 10 семей. Из них по программе «Молодая семья» субсидии на приобретение (строительство) жилья получили 4 многодетные семьи; 1 гражданин, состоящий на учете граждан, имеющих право на обеспечение жильем в соответствии с Федеральным законом от 24 ноября 1995 года №181-ФЗ «О социальной защите инвалидов в Российской Федерации» и принятый на учет до 01 января 2005 года - субсидию на сумму 641,2 тыс. рублей. По договорам социального найма в 2021 году предоставлено 5 муниципальных квартир. Улучшили жилищные условия путем приватизац</w:t>
            </w:r>
            <w:r>
              <w:rPr>
                <w:rFonts w:ascii="Times New Roman" w:hAnsi="Times New Roman" w:cs="Times New Roman"/>
                <w:sz w:val="28"/>
                <w:szCs w:val="28"/>
              </w:rPr>
              <w:t>ии муниципального жилья 2 семьи</w:t>
            </w:r>
          </w:p>
        </w:tc>
      </w:tr>
      <w:tr w:rsidR="00C5194B" w:rsidRPr="0084765B" w:rsidTr="00067871">
        <w:trPr>
          <w:cantSplit/>
          <w:trHeight w:val="1134"/>
        </w:trPr>
        <w:tc>
          <w:tcPr>
            <w:tcW w:w="959" w:type="dxa"/>
            <w:gridSpan w:val="4"/>
            <w:vMerge w:val="restart"/>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2.2.</w:t>
            </w:r>
          </w:p>
        </w:tc>
        <w:tc>
          <w:tcPr>
            <w:tcW w:w="6379" w:type="dxa"/>
            <w:gridSpan w:val="13"/>
            <w:vMerge w:val="restart"/>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Задача 2.2. Развитие современной и эффективной автомоб</w:t>
            </w:r>
            <w:r w:rsidR="00652A79">
              <w:rPr>
                <w:rFonts w:ascii="Times New Roman" w:hAnsi="Times New Roman" w:cs="Times New Roman"/>
                <w:sz w:val="28"/>
                <w:szCs w:val="28"/>
              </w:rPr>
              <w:t>ильно-</w:t>
            </w:r>
            <w:r>
              <w:rPr>
                <w:rFonts w:ascii="Times New Roman" w:hAnsi="Times New Roman" w:cs="Times New Roman"/>
                <w:sz w:val="28"/>
                <w:szCs w:val="28"/>
              </w:rPr>
              <w:t>дорожной инфраструктуры</w:t>
            </w:r>
          </w:p>
        </w:tc>
        <w:tc>
          <w:tcPr>
            <w:tcW w:w="6237" w:type="dxa"/>
            <w:gridSpan w:val="2"/>
            <w:tcBorders>
              <w:bottom w:val="nil"/>
            </w:tcBorders>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w:t>
            </w:r>
          </w:p>
        </w:tc>
        <w:tc>
          <w:tcPr>
            <w:tcW w:w="850" w:type="dxa"/>
            <w:tcBorders>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60,0</w:t>
            </w:r>
          </w:p>
        </w:tc>
        <w:tc>
          <w:tcPr>
            <w:tcW w:w="992" w:type="dxa"/>
            <w:tcBorders>
              <w:bottom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49,7</w:t>
            </w:r>
          </w:p>
        </w:tc>
      </w:tr>
      <w:tr w:rsidR="00C5194B" w:rsidRPr="0084765B" w:rsidTr="00067871">
        <w:trPr>
          <w:cantSplit/>
          <w:trHeight w:val="1134"/>
        </w:trPr>
        <w:tc>
          <w:tcPr>
            <w:tcW w:w="959" w:type="dxa"/>
            <w:gridSpan w:val="4"/>
            <w:vMerge/>
            <w:shd w:val="clear" w:color="auto" w:fill="auto"/>
          </w:tcPr>
          <w:p w:rsidR="00C5194B" w:rsidRPr="0084765B" w:rsidRDefault="00C5194B" w:rsidP="00C5194B">
            <w:pPr>
              <w:rPr>
                <w:rFonts w:ascii="Times New Roman" w:hAnsi="Times New Roman" w:cs="Times New Roman"/>
                <w:sz w:val="28"/>
                <w:szCs w:val="28"/>
              </w:rPr>
            </w:pPr>
          </w:p>
        </w:tc>
        <w:tc>
          <w:tcPr>
            <w:tcW w:w="6379" w:type="dxa"/>
            <w:gridSpan w:val="13"/>
            <w:vMerge/>
            <w:shd w:val="clear" w:color="auto" w:fill="auto"/>
          </w:tcPr>
          <w:p w:rsidR="00C5194B" w:rsidRPr="0084765B" w:rsidRDefault="00C5194B" w:rsidP="00C5194B">
            <w:pPr>
              <w:jc w:val="center"/>
              <w:rPr>
                <w:rFonts w:ascii="Times New Roman" w:hAnsi="Times New Roman" w:cs="Times New Roman"/>
                <w:sz w:val="28"/>
                <w:szCs w:val="28"/>
              </w:rPr>
            </w:pPr>
          </w:p>
        </w:tc>
        <w:tc>
          <w:tcPr>
            <w:tcW w:w="6237" w:type="dxa"/>
            <w:gridSpan w:val="2"/>
            <w:tcBorders>
              <w:top w:val="nil"/>
            </w:tcBorders>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доля дорожно-транспортных происшествий, зарегистрированных на автомобильных дорогах местного значения, из-за сопутствующих дорожных условий в общем количестве дорожно-транспортных происшествий в городском округе, процент</w:t>
            </w:r>
          </w:p>
        </w:tc>
        <w:tc>
          <w:tcPr>
            <w:tcW w:w="850" w:type="dxa"/>
            <w:tcBorders>
              <w:top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75</w:t>
            </w:r>
          </w:p>
        </w:tc>
        <w:tc>
          <w:tcPr>
            <w:tcW w:w="992" w:type="dxa"/>
            <w:tcBorders>
              <w:top w:val="nil"/>
            </w:tcBorders>
            <w:shd w:val="clear" w:color="auto" w:fill="auto"/>
            <w:vAlign w:val="bottom"/>
          </w:tcPr>
          <w:p w:rsidR="00C5194B" w:rsidRPr="0084765B" w:rsidRDefault="00C5194B" w:rsidP="00C5194B">
            <w:pPr>
              <w:jc w:val="right"/>
              <w:rPr>
                <w:rFonts w:ascii="Times New Roman" w:hAnsi="Times New Roman" w:cs="Times New Roman"/>
                <w:sz w:val="28"/>
                <w:szCs w:val="28"/>
              </w:rPr>
            </w:pPr>
            <w:r w:rsidRPr="0084765B">
              <w:rPr>
                <w:rFonts w:ascii="Times New Roman" w:hAnsi="Times New Roman" w:cs="Times New Roman"/>
                <w:sz w:val="28"/>
                <w:szCs w:val="28"/>
              </w:rPr>
              <w:t>40,4</w:t>
            </w:r>
          </w:p>
        </w:tc>
      </w:tr>
      <w:tr w:rsidR="00C5194B" w:rsidRPr="0084765B" w:rsidTr="00067871">
        <w:trPr>
          <w:cantSplit/>
          <w:trHeight w:val="1134"/>
        </w:trPr>
        <w:tc>
          <w:tcPr>
            <w:tcW w:w="959"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lastRenderedPageBreak/>
              <w:t>2.2.3.</w:t>
            </w:r>
          </w:p>
        </w:tc>
        <w:tc>
          <w:tcPr>
            <w:tcW w:w="2883" w:type="dxa"/>
            <w:gridSpan w:val="3"/>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Приведение улично-дорожной сети в соответствии с требованиями новых национальных стандартов на территории городского округа</w:t>
            </w:r>
          </w:p>
        </w:tc>
        <w:tc>
          <w:tcPr>
            <w:tcW w:w="1795" w:type="dxa"/>
            <w:gridSpan w:val="4"/>
            <w:shd w:val="clear" w:color="auto" w:fill="auto"/>
          </w:tcPr>
          <w:p w:rsidR="00652A79"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коммуналь</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ного хозяйства и дорожной инфраструктуры»</w:t>
            </w:r>
          </w:p>
        </w:tc>
        <w:tc>
          <w:tcPr>
            <w:tcW w:w="1701" w:type="dxa"/>
            <w:gridSpan w:val="6"/>
            <w:shd w:val="clear" w:color="auto" w:fill="auto"/>
          </w:tcPr>
          <w:p w:rsidR="00652A79" w:rsidRDefault="00652A79" w:rsidP="00652A79">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C5194B" w:rsidRPr="0084765B" w:rsidRDefault="00652A79" w:rsidP="00652A79">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 xml:space="preserve">доля пешеходных переходов автомобильных дорог, находящихся в собственности городского округа, отвечающих нормативным требованиям, в общем количестве пешеходных переходов местного значения, процент  </w:t>
            </w:r>
          </w:p>
        </w:tc>
        <w:tc>
          <w:tcPr>
            <w:tcW w:w="850" w:type="dxa"/>
            <w:shd w:val="clear" w:color="auto" w:fill="auto"/>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60,0</w:t>
            </w:r>
          </w:p>
        </w:tc>
        <w:tc>
          <w:tcPr>
            <w:tcW w:w="992" w:type="dxa"/>
            <w:shd w:val="clear" w:color="auto" w:fill="auto"/>
          </w:tcPr>
          <w:p w:rsidR="00C5194B" w:rsidRPr="0084765B" w:rsidRDefault="00C5194B" w:rsidP="00C5194B">
            <w:pPr>
              <w:ind w:right="270"/>
              <w:jc w:val="center"/>
              <w:rPr>
                <w:rFonts w:ascii="Times New Roman" w:hAnsi="Times New Roman" w:cs="Times New Roman"/>
                <w:sz w:val="28"/>
                <w:szCs w:val="28"/>
              </w:rPr>
            </w:pPr>
            <w:r w:rsidRPr="0084765B">
              <w:rPr>
                <w:rFonts w:ascii="Times New Roman" w:hAnsi="Times New Roman" w:cs="Times New Roman"/>
                <w:sz w:val="28"/>
                <w:szCs w:val="28"/>
              </w:rPr>
              <w:t>58,8</w:t>
            </w:r>
          </w:p>
        </w:tc>
      </w:tr>
      <w:tr w:rsidR="00C5194B" w:rsidRPr="0084765B" w:rsidTr="00067871">
        <w:trPr>
          <w:cantSplit/>
          <w:trHeight w:val="1134"/>
        </w:trPr>
        <w:tc>
          <w:tcPr>
            <w:tcW w:w="959"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2.2.4</w:t>
            </w:r>
          </w:p>
        </w:tc>
        <w:tc>
          <w:tcPr>
            <w:tcW w:w="2883" w:type="dxa"/>
            <w:gridSpan w:val="3"/>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Развитие транспорта общего пользования городского округа</w:t>
            </w:r>
          </w:p>
        </w:tc>
        <w:tc>
          <w:tcPr>
            <w:tcW w:w="1795" w:type="dxa"/>
            <w:gridSpan w:val="4"/>
            <w:shd w:val="clear" w:color="auto" w:fill="auto"/>
          </w:tcPr>
          <w:p w:rsidR="00652A79"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701" w:type="dxa"/>
            <w:gridSpan w:val="6"/>
            <w:shd w:val="clear" w:color="auto" w:fill="auto"/>
          </w:tcPr>
          <w:p w:rsidR="00652A79" w:rsidRDefault="00652A79" w:rsidP="00652A79">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C5194B" w:rsidRPr="0084765B" w:rsidRDefault="00652A79" w:rsidP="00652A79">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6237" w:type="dxa"/>
            <w:gridSpan w:val="2"/>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процент</w:t>
            </w:r>
          </w:p>
        </w:tc>
        <w:tc>
          <w:tcPr>
            <w:tcW w:w="850" w:type="dxa"/>
            <w:shd w:val="clear" w:color="auto" w:fill="auto"/>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0</w:t>
            </w:r>
          </w:p>
        </w:tc>
        <w:tc>
          <w:tcPr>
            <w:tcW w:w="992" w:type="dxa"/>
            <w:shd w:val="clear" w:color="auto" w:fill="auto"/>
          </w:tcPr>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0</w:t>
            </w:r>
          </w:p>
        </w:tc>
      </w:tr>
      <w:tr w:rsidR="00C5194B" w:rsidRPr="0084765B" w:rsidTr="00070016">
        <w:trPr>
          <w:cantSplit/>
          <w:trHeight w:val="1134"/>
        </w:trPr>
        <w:tc>
          <w:tcPr>
            <w:tcW w:w="15417" w:type="dxa"/>
            <w:gridSpan w:val="21"/>
            <w:shd w:val="clear" w:color="auto" w:fill="auto"/>
          </w:tcPr>
          <w:p w:rsidR="00C5194B" w:rsidRPr="0084765B" w:rsidRDefault="00C5194B" w:rsidP="00C5194B">
            <w:pPr>
              <w:jc w:val="both"/>
              <w:rPr>
                <w:rFonts w:ascii="Times New Roman" w:eastAsia="Calibri" w:hAnsi="Times New Roman" w:cs="Times New Roman"/>
                <w:sz w:val="28"/>
                <w:szCs w:val="28"/>
              </w:rPr>
            </w:pPr>
            <w:r w:rsidRPr="0084765B">
              <w:rPr>
                <w:rFonts w:ascii="Times New Roman" w:eastAsia="Calibri" w:hAnsi="Times New Roman" w:cs="Times New Roman"/>
                <w:sz w:val="28"/>
                <w:szCs w:val="28"/>
              </w:rPr>
              <w:t xml:space="preserve">   Всего на территории округа расположено 360 автомобильных дорог общей протяженностью 484,5 км. Из них:</w:t>
            </w:r>
            <w:r w:rsidRPr="0084765B">
              <w:rPr>
                <w:rFonts w:ascii="Times New Roman" w:hAnsi="Times New Roman" w:cs="Times New Roman"/>
                <w:sz w:val="28"/>
                <w:szCs w:val="28"/>
              </w:rPr>
              <w:t xml:space="preserve"> </w:t>
            </w:r>
            <w:r w:rsidRPr="0084765B">
              <w:rPr>
                <w:rFonts w:ascii="Times New Roman" w:eastAsia="Calibri" w:hAnsi="Times New Roman" w:cs="Times New Roman"/>
                <w:sz w:val="28"/>
                <w:szCs w:val="28"/>
              </w:rPr>
              <w:t>сельских дорог – 203 общей протяженностью 226,8 км;</w:t>
            </w:r>
            <w:r w:rsidRPr="0084765B">
              <w:rPr>
                <w:rFonts w:ascii="Times New Roman" w:hAnsi="Times New Roman" w:cs="Times New Roman"/>
                <w:sz w:val="28"/>
                <w:szCs w:val="28"/>
              </w:rPr>
              <w:t xml:space="preserve"> </w:t>
            </w:r>
            <w:r w:rsidRPr="0084765B">
              <w:rPr>
                <w:rFonts w:ascii="Times New Roman" w:eastAsia="Calibri" w:hAnsi="Times New Roman" w:cs="Times New Roman"/>
                <w:sz w:val="28"/>
                <w:szCs w:val="28"/>
              </w:rPr>
              <w:t>городских дорог – 148 общей протяженностью 172,5 км;</w:t>
            </w:r>
            <w:r w:rsidRPr="0084765B">
              <w:rPr>
                <w:rFonts w:ascii="Times New Roman" w:hAnsi="Times New Roman" w:cs="Times New Roman"/>
                <w:sz w:val="28"/>
                <w:szCs w:val="28"/>
              </w:rPr>
              <w:t xml:space="preserve"> </w:t>
            </w:r>
            <w:r w:rsidRPr="0084765B">
              <w:rPr>
                <w:rFonts w:ascii="Times New Roman" w:eastAsia="Calibri" w:hAnsi="Times New Roman" w:cs="Times New Roman"/>
                <w:sz w:val="28"/>
                <w:szCs w:val="28"/>
              </w:rPr>
              <w:t xml:space="preserve">межпоселковых – 9 общей протяженностью 85,2 км. По состоянию на 01 января 2022 года зарегистрировано в собственность  городского округа 284 дороги общей протяженностью 407,9 км. </w:t>
            </w:r>
          </w:p>
          <w:p w:rsidR="00C5194B" w:rsidRDefault="00C5194B" w:rsidP="00C5194B">
            <w:pPr>
              <w:jc w:val="both"/>
              <w:rPr>
                <w:rFonts w:ascii="Times New Roman" w:eastAsia="Calibri" w:hAnsi="Times New Roman" w:cs="Times New Roman"/>
                <w:sz w:val="28"/>
                <w:szCs w:val="28"/>
              </w:rPr>
            </w:pPr>
            <w:r w:rsidRPr="0084765B">
              <w:rPr>
                <w:rFonts w:ascii="Times New Roman" w:hAnsi="Times New Roman" w:cs="Times New Roman"/>
                <w:sz w:val="28"/>
                <w:szCs w:val="28"/>
              </w:rPr>
              <w:t xml:space="preserve">   В ходе реализации мероприятий муниципальной программы «Развитие  жилищно-коммунального хозяйства и дорожной инфраструктуры» за 2021 год выполнены работы по ремонту и содержанию дорог по следующим направлениям: </w:t>
            </w:r>
            <w:r w:rsidRPr="0084765B">
              <w:rPr>
                <w:rFonts w:ascii="Times New Roman" w:hAnsi="Times New Roman" w:cs="Times New Roman"/>
                <w:spacing w:val="1"/>
                <w:sz w:val="28"/>
                <w:szCs w:val="28"/>
                <w:shd w:val="clear" w:color="auto" w:fill="FFFFFF"/>
              </w:rPr>
              <w:t>ре</w:t>
            </w:r>
            <w:r w:rsidRPr="0084765B">
              <w:rPr>
                <w:rFonts w:ascii="Times New Roman" w:hAnsi="Times New Roman" w:cs="Times New Roman"/>
                <w:sz w:val="28"/>
                <w:szCs w:val="28"/>
              </w:rPr>
              <w:t>монт автомобильных дорог общего пользования местного значения городского округа (20 автодорог общей протяжённостью 13,9 км.);</w:t>
            </w:r>
            <w:r w:rsidRPr="0084765B">
              <w:rPr>
                <w:rFonts w:ascii="Times New Roman" w:hAnsi="Times New Roman" w:cs="Times New Roman"/>
                <w:spacing w:val="1"/>
                <w:sz w:val="28"/>
                <w:szCs w:val="28"/>
                <w:shd w:val="clear" w:color="auto" w:fill="FFFFFF"/>
              </w:rPr>
              <w:t xml:space="preserve">капитальный ремонт </w:t>
            </w:r>
            <w:r w:rsidRPr="0084765B">
              <w:rPr>
                <w:rFonts w:ascii="Times New Roman" w:hAnsi="Times New Roman" w:cs="Times New Roman"/>
                <w:color w:val="000000"/>
                <w:sz w:val="28"/>
                <w:szCs w:val="28"/>
              </w:rPr>
              <w:t>автомобильной дороги «Северный обход» города Благодарного;</w:t>
            </w:r>
            <w:r w:rsidRPr="0084765B">
              <w:rPr>
                <w:rFonts w:ascii="Times New Roman" w:hAnsi="Times New Roman" w:cs="Times New Roman"/>
                <w:sz w:val="28"/>
                <w:szCs w:val="28"/>
              </w:rPr>
              <w:t xml:space="preserve"> </w:t>
            </w:r>
            <w:r w:rsidRPr="0084765B">
              <w:rPr>
                <w:rFonts w:ascii="Times New Roman" w:hAnsi="Times New Roman" w:cs="Times New Roman"/>
                <w:sz w:val="28"/>
                <w:szCs w:val="28"/>
                <w:lang w:eastAsia="ar-SA"/>
              </w:rPr>
              <w:t>составление</w:t>
            </w:r>
            <w:r w:rsidRPr="0084765B">
              <w:rPr>
                <w:rFonts w:ascii="Times New Roman" w:eastAsia="Calibri" w:hAnsi="Times New Roman" w:cs="Times New Roman"/>
                <w:sz w:val="28"/>
                <w:szCs w:val="28"/>
              </w:rPr>
              <w:t xml:space="preserve"> проектно-сметной документации (далее – ПСД) на ремонт автомобильных дорог, и пройдена экспертиза на правильност</w:t>
            </w:r>
            <w:r w:rsidR="00652A79">
              <w:rPr>
                <w:rFonts w:ascii="Times New Roman" w:eastAsia="Calibri" w:hAnsi="Times New Roman" w:cs="Times New Roman"/>
                <w:sz w:val="28"/>
                <w:szCs w:val="28"/>
              </w:rPr>
              <w:t>ь применения сметных нормативов</w:t>
            </w:r>
          </w:p>
          <w:p w:rsidR="00652A79" w:rsidRPr="0084765B" w:rsidRDefault="00652A79" w:rsidP="00652A79">
            <w:pPr>
              <w:tabs>
                <w:tab w:val="left" w:pos="284"/>
              </w:tabs>
              <w:jc w:val="both"/>
              <w:rPr>
                <w:rFonts w:ascii="Times New Roman" w:hAnsi="Times New Roman" w:cs="Times New Roman"/>
                <w:color w:val="000000"/>
                <w:sz w:val="28"/>
                <w:szCs w:val="28"/>
              </w:rPr>
            </w:pPr>
            <w:r w:rsidRPr="0084765B">
              <w:rPr>
                <w:rFonts w:ascii="Times New Roman" w:eastAsia="Calibri" w:hAnsi="Times New Roman" w:cs="Times New Roman"/>
                <w:sz w:val="28"/>
                <w:szCs w:val="28"/>
              </w:rPr>
              <w:t xml:space="preserve">Протяженность разработанных ПСД для ремонта дорог составило 50 км.; </w:t>
            </w:r>
            <w:r w:rsidRPr="0084765B">
              <w:rPr>
                <w:rFonts w:ascii="Times New Roman" w:hAnsi="Times New Roman" w:cs="Times New Roman"/>
                <w:sz w:val="28"/>
                <w:szCs w:val="28"/>
              </w:rPr>
              <w:t>выполнен ямочный ремонт автомобильных дорог общего пользования местного значения с применением асфальтобетона, площадь ремонта составила более 13 тыс м</w:t>
            </w:r>
            <w:r w:rsidRPr="0084765B">
              <w:rPr>
                <w:rFonts w:ascii="Times New Roman" w:hAnsi="Times New Roman" w:cs="Times New Roman"/>
                <w:sz w:val="28"/>
                <w:szCs w:val="28"/>
                <w:vertAlign w:val="superscript"/>
              </w:rPr>
              <w:t>2</w:t>
            </w:r>
            <w:r w:rsidRPr="0084765B">
              <w:rPr>
                <w:rFonts w:ascii="Times New Roman" w:hAnsi="Times New Roman" w:cs="Times New Roman"/>
                <w:sz w:val="28"/>
                <w:szCs w:val="28"/>
              </w:rPr>
              <w:t xml:space="preserve">; </w:t>
            </w:r>
          </w:p>
          <w:p w:rsidR="00652A79" w:rsidRPr="0084765B" w:rsidRDefault="00652A79" w:rsidP="00C5194B">
            <w:pPr>
              <w:jc w:val="both"/>
              <w:rPr>
                <w:rFonts w:ascii="Times New Roman" w:hAnsi="Times New Roman" w:cs="Times New Roman"/>
                <w:sz w:val="28"/>
                <w:szCs w:val="28"/>
              </w:rPr>
            </w:pPr>
            <w:r w:rsidRPr="0084765B">
              <w:rPr>
                <w:rFonts w:ascii="Times New Roman" w:hAnsi="Times New Roman" w:cs="Times New Roman"/>
                <w:sz w:val="28"/>
                <w:szCs w:val="28"/>
              </w:rPr>
              <w:t>выполнены работы по устройству и ремонту тротуаров протяженностью более 6 км.</w:t>
            </w:r>
            <w:r w:rsidRPr="0084765B">
              <w:rPr>
                <w:rFonts w:ascii="Times New Roman" w:eastAsia="Calibri" w:hAnsi="Times New Roman" w:cs="Times New Roman"/>
                <w:sz w:val="28"/>
                <w:szCs w:val="28"/>
              </w:rPr>
              <w:t xml:space="preserve">   В целях безопасности дорожного</w:t>
            </w:r>
            <w:r>
              <w:rPr>
                <w:rFonts w:ascii="Times New Roman" w:eastAsia="Calibri" w:hAnsi="Times New Roman" w:cs="Times New Roman"/>
                <w:sz w:val="28"/>
                <w:szCs w:val="28"/>
              </w:rPr>
              <w:t xml:space="preserve"> </w:t>
            </w:r>
            <w:r w:rsidRPr="0084765B">
              <w:rPr>
                <w:rFonts w:ascii="Times New Roman" w:eastAsia="Calibri" w:hAnsi="Times New Roman" w:cs="Times New Roman"/>
                <w:sz w:val="28"/>
                <w:szCs w:val="28"/>
              </w:rPr>
              <w:t>движения на автомобильных дорогах округа выполнены следующие работы: составлены проекты организации дорожного</w:t>
            </w:r>
          </w:p>
        </w:tc>
      </w:tr>
      <w:tr w:rsidR="00C5194B" w:rsidRPr="0084765B" w:rsidTr="00070016">
        <w:trPr>
          <w:cantSplit/>
          <w:trHeight w:val="1134"/>
        </w:trPr>
        <w:tc>
          <w:tcPr>
            <w:tcW w:w="15417" w:type="dxa"/>
            <w:gridSpan w:val="21"/>
            <w:shd w:val="clear" w:color="auto" w:fill="auto"/>
          </w:tcPr>
          <w:p w:rsidR="00C5194B" w:rsidRPr="0084765B" w:rsidRDefault="00C5194B" w:rsidP="00C5194B">
            <w:pPr>
              <w:jc w:val="both"/>
              <w:rPr>
                <w:rFonts w:ascii="Times New Roman" w:eastAsia="Calibri" w:hAnsi="Times New Roman" w:cs="Times New Roman"/>
                <w:sz w:val="28"/>
                <w:szCs w:val="28"/>
              </w:rPr>
            </w:pPr>
            <w:r w:rsidRPr="0084765B">
              <w:rPr>
                <w:rFonts w:ascii="Times New Roman" w:eastAsia="Calibri" w:hAnsi="Times New Roman" w:cs="Times New Roman"/>
                <w:sz w:val="28"/>
                <w:szCs w:val="28"/>
              </w:rPr>
              <w:lastRenderedPageBreak/>
              <w:t>движения автомобильных дорог округа на 180 км.;</w:t>
            </w:r>
          </w:p>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color w:val="000000" w:themeColor="text1"/>
                <w:sz w:val="28"/>
                <w:szCs w:val="28"/>
                <w:lang w:eastAsia="ar-SA"/>
              </w:rPr>
              <w:t xml:space="preserve">выполнены работы по обустройству 6 пешеходных переходов искусственными дорожными неровностями; выполнено устройство ограждения  (136 м.) и установка искусственных дорожных неровностей (3 ед.) в целях устранения потенциально - опасного участка аварийности по анализу 2020 года; </w:t>
            </w:r>
            <w:r w:rsidRPr="0084765B">
              <w:rPr>
                <w:rFonts w:ascii="Times New Roman" w:eastAsiaTheme="minorEastAsia" w:hAnsi="Times New Roman" w:cs="Times New Roman"/>
                <w:sz w:val="28"/>
                <w:szCs w:val="28"/>
              </w:rPr>
              <w:t xml:space="preserve">выполнены работы по нанесению осевых линий дорожной разметки, нанесено более 300 километров; </w:t>
            </w:r>
            <w:r w:rsidRPr="0084765B">
              <w:rPr>
                <w:rFonts w:ascii="Times New Roman" w:eastAsia="Calibri" w:hAnsi="Times New Roman" w:cs="Times New Roman"/>
                <w:sz w:val="28"/>
                <w:szCs w:val="28"/>
              </w:rPr>
              <w:t xml:space="preserve">выполнены работы по </w:t>
            </w:r>
            <w:r w:rsidRPr="0084765B">
              <w:rPr>
                <w:rFonts w:ascii="Times New Roman" w:hAnsi="Times New Roman" w:cs="Times New Roman"/>
                <w:sz w:val="28"/>
                <w:szCs w:val="28"/>
              </w:rPr>
              <w:t xml:space="preserve">техническому обслуживанию средств регулирования дорожного движения с установкой, заменой технических средств организации дорожного движения (заменен 1 светофорный объект на светодиодный, </w:t>
            </w:r>
            <w:r w:rsidRPr="0084765B">
              <w:rPr>
                <w:rFonts w:ascii="Times New Roman" w:eastAsia="Calibri" w:hAnsi="Times New Roman" w:cs="Times New Roman"/>
                <w:sz w:val="28"/>
                <w:szCs w:val="28"/>
              </w:rPr>
              <w:t xml:space="preserve">установлено 350 новых дорожных знаков, </w:t>
            </w:r>
            <w:r w:rsidRPr="0084765B">
              <w:rPr>
                <w:rFonts w:ascii="Times New Roman" w:hAnsi="Times New Roman" w:cs="Times New Roman"/>
                <w:sz w:val="28"/>
                <w:szCs w:val="28"/>
              </w:rPr>
              <w:t>отреставрировано с заменой светоотражающей пленки – 50 знаков).</w:t>
            </w:r>
          </w:p>
        </w:tc>
      </w:tr>
      <w:tr w:rsidR="00C5194B" w:rsidRPr="0084765B" w:rsidTr="00652A79">
        <w:trPr>
          <w:cantSplit/>
          <w:trHeight w:val="1134"/>
        </w:trPr>
        <w:tc>
          <w:tcPr>
            <w:tcW w:w="959" w:type="dxa"/>
            <w:gridSpan w:val="4"/>
            <w:vMerge w:val="restart"/>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2.3</w:t>
            </w:r>
          </w:p>
        </w:tc>
        <w:tc>
          <w:tcPr>
            <w:tcW w:w="6662" w:type="dxa"/>
            <w:gridSpan w:val="14"/>
            <w:vMerge w:val="restart"/>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Задача. Повышение уровня внешнего благоустройства и санитарного содержания территории БГО СК</w:t>
            </w:r>
          </w:p>
        </w:tc>
        <w:tc>
          <w:tcPr>
            <w:tcW w:w="5954" w:type="dxa"/>
            <w:tcBorders>
              <w:bottom w:val="nil"/>
            </w:tcBorders>
            <w:shd w:val="clear" w:color="auto" w:fill="auto"/>
          </w:tcPr>
          <w:p w:rsidR="00C5194B" w:rsidRPr="0084765B" w:rsidRDefault="00C5194B" w:rsidP="00652A79">
            <w:pPr>
              <w:ind w:firstLine="317"/>
              <w:jc w:val="both"/>
              <w:rPr>
                <w:rFonts w:ascii="Times New Roman" w:hAnsi="Times New Roman" w:cs="Times New Roman"/>
                <w:sz w:val="28"/>
                <w:szCs w:val="28"/>
              </w:rPr>
            </w:pPr>
            <w:r w:rsidRPr="0084765B">
              <w:rPr>
                <w:rFonts w:ascii="Times New Roman" w:hAnsi="Times New Roman" w:cs="Times New Roman"/>
                <w:sz w:val="28"/>
                <w:szCs w:val="28"/>
              </w:rPr>
              <w:t>доля уличной сети населенных пунктов, обеспеченная искусственным освещением, от общей протяженности уличной сети населенных пунктов, процент</w:t>
            </w:r>
          </w:p>
        </w:tc>
        <w:tc>
          <w:tcPr>
            <w:tcW w:w="850" w:type="dxa"/>
            <w:tcBorders>
              <w:bottom w:val="nil"/>
            </w:tcBorders>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80</w:t>
            </w:r>
          </w:p>
        </w:tc>
        <w:tc>
          <w:tcPr>
            <w:tcW w:w="992" w:type="dxa"/>
            <w:tcBorders>
              <w:bottom w:val="nil"/>
            </w:tcBorders>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90,0</w:t>
            </w:r>
          </w:p>
        </w:tc>
      </w:tr>
      <w:tr w:rsidR="00C5194B" w:rsidRPr="0084765B" w:rsidTr="00652A79">
        <w:trPr>
          <w:cantSplit/>
          <w:trHeight w:val="892"/>
        </w:trPr>
        <w:tc>
          <w:tcPr>
            <w:tcW w:w="959" w:type="dxa"/>
            <w:gridSpan w:val="4"/>
            <w:vMerge/>
            <w:shd w:val="clear" w:color="auto" w:fill="auto"/>
          </w:tcPr>
          <w:p w:rsidR="00C5194B" w:rsidRPr="0084765B" w:rsidRDefault="00C5194B" w:rsidP="00C5194B">
            <w:pPr>
              <w:rPr>
                <w:rFonts w:ascii="Times New Roman" w:hAnsi="Times New Roman" w:cs="Times New Roman"/>
                <w:sz w:val="28"/>
                <w:szCs w:val="28"/>
              </w:rPr>
            </w:pPr>
          </w:p>
        </w:tc>
        <w:tc>
          <w:tcPr>
            <w:tcW w:w="6662" w:type="dxa"/>
            <w:gridSpan w:val="14"/>
            <w:vMerge/>
            <w:shd w:val="clear" w:color="auto" w:fill="auto"/>
          </w:tcPr>
          <w:p w:rsidR="00C5194B" w:rsidRPr="0084765B" w:rsidRDefault="00C5194B" w:rsidP="00C5194B">
            <w:pPr>
              <w:jc w:val="center"/>
              <w:rPr>
                <w:rFonts w:ascii="Times New Roman" w:hAnsi="Times New Roman" w:cs="Times New Roman"/>
                <w:sz w:val="28"/>
                <w:szCs w:val="28"/>
              </w:rPr>
            </w:pPr>
          </w:p>
        </w:tc>
        <w:tc>
          <w:tcPr>
            <w:tcW w:w="5954" w:type="dxa"/>
            <w:tcBorders>
              <w:top w:val="nil"/>
              <w:bottom w:val="nil"/>
            </w:tcBorders>
            <w:shd w:val="clear" w:color="auto" w:fill="auto"/>
          </w:tcPr>
          <w:p w:rsidR="00C5194B" w:rsidRPr="0084765B" w:rsidRDefault="00C5194B" w:rsidP="00652A79">
            <w:pPr>
              <w:ind w:firstLine="317"/>
              <w:jc w:val="both"/>
              <w:rPr>
                <w:rFonts w:ascii="Times New Roman" w:hAnsi="Times New Roman" w:cs="Times New Roman"/>
                <w:sz w:val="28"/>
                <w:szCs w:val="28"/>
              </w:rPr>
            </w:pPr>
            <w:r w:rsidRPr="0084765B">
              <w:rPr>
                <w:rFonts w:ascii="Times New Roman" w:hAnsi="Times New Roman" w:cs="Times New Roman"/>
                <w:sz w:val="28"/>
                <w:szCs w:val="28"/>
              </w:rPr>
              <w:t>доля ликвидированных несанкционированных свалок от общего количества выявленных свалок, процент</w:t>
            </w:r>
          </w:p>
        </w:tc>
        <w:tc>
          <w:tcPr>
            <w:tcW w:w="850" w:type="dxa"/>
            <w:tcBorders>
              <w:top w:val="nil"/>
              <w:bottom w:val="nil"/>
            </w:tcBorders>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75</w:t>
            </w:r>
          </w:p>
        </w:tc>
        <w:tc>
          <w:tcPr>
            <w:tcW w:w="992" w:type="dxa"/>
            <w:tcBorders>
              <w:top w:val="nil"/>
              <w:bottom w:val="nil"/>
            </w:tcBorders>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85</w:t>
            </w:r>
          </w:p>
        </w:tc>
      </w:tr>
      <w:tr w:rsidR="00C5194B" w:rsidRPr="0084765B" w:rsidTr="00652A79">
        <w:trPr>
          <w:cantSplit/>
          <w:trHeight w:val="1134"/>
        </w:trPr>
        <w:tc>
          <w:tcPr>
            <w:tcW w:w="959" w:type="dxa"/>
            <w:gridSpan w:val="4"/>
            <w:vMerge/>
            <w:shd w:val="clear" w:color="auto" w:fill="auto"/>
          </w:tcPr>
          <w:p w:rsidR="00C5194B" w:rsidRPr="0084765B" w:rsidRDefault="00C5194B" w:rsidP="00C5194B">
            <w:pPr>
              <w:rPr>
                <w:rFonts w:ascii="Times New Roman" w:hAnsi="Times New Roman" w:cs="Times New Roman"/>
                <w:sz w:val="28"/>
                <w:szCs w:val="28"/>
              </w:rPr>
            </w:pPr>
          </w:p>
        </w:tc>
        <w:tc>
          <w:tcPr>
            <w:tcW w:w="6662" w:type="dxa"/>
            <w:gridSpan w:val="14"/>
            <w:vMerge/>
            <w:shd w:val="clear" w:color="auto" w:fill="auto"/>
          </w:tcPr>
          <w:p w:rsidR="00C5194B" w:rsidRPr="0084765B" w:rsidRDefault="00C5194B" w:rsidP="00C5194B">
            <w:pPr>
              <w:jc w:val="center"/>
              <w:rPr>
                <w:rFonts w:ascii="Times New Roman" w:hAnsi="Times New Roman" w:cs="Times New Roman"/>
                <w:sz w:val="28"/>
                <w:szCs w:val="28"/>
              </w:rPr>
            </w:pPr>
          </w:p>
        </w:tc>
        <w:tc>
          <w:tcPr>
            <w:tcW w:w="5954" w:type="dxa"/>
            <w:tcBorders>
              <w:top w:val="nil"/>
            </w:tcBorders>
            <w:shd w:val="clear" w:color="auto" w:fill="auto"/>
          </w:tcPr>
          <w:p w:rsidR="00C5194B" w:rsidRPr="0084765B" w:rsidRDefault="00C5194B" w:rsidP="00652A79">
            <w:pPr>
              <w:ind w:firstLine="317"/>
              <w:jc w:val="both"/>
              <w:rPr>
                <w:rFonts w:ascii="Times New Roman" w:hAnsi="Times New Roman" w:cs="Times New Roman"/>
                <w:sz w:val="28"/>
                <w:szCs w:val="28"/>
              </w:rPr>
            </w:pPr>
            <w:r w:rsidRPr="0084765B">
              <w:rPr>
                <w:rFonts w:ascii="Times New Roman" w:hAnsi="Times New Roman" w:cs="Times New Roman"/>
                <w:sz w:val="28"/>
                <w:szCs w:val="28"/>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 процент</w:t>
            </w:r>
          </w:p>
        </w:tc>
        <w:tc>
          <w:tcPr>
            <w:tcW w:w="850" w:type="dxa"/>
            <w:tcBorders>
              <w:top w:val="nil"/>
            </w:tcBorders>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47</w:t>
            </w:r>
          </w:p>
        </w:tc>
        <w:tc>
          <w:tcPr>
            <w:tcW w:w="992" w:type="dxa"/>
            <w:tcBorders>
              <w:top w:val="nil"/>
            </w:tcBorders>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50</w:t>
            </w:r>
          </w:p>
        </w:tc>
      </w:tr>
      <w:tr w:rsidR="00C5194B" w:rsidRPr="0084765B" w:rsidTr="00652A79">
        <w:trPr>
          <w:cantSplit/>
          <w:trHeight w:val="1134"/>
        </w:trPr>
        <w:tc>
          <w:tcPr>
            <w:tcW w:w="959"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2.3.1</w:t>
            </w:r>
          </w:p>
        </w:tc>
        <w:tc>
          <w:tcPr>
            <w:tcW w:w="2883" w:type="dxa"/>
            <w:gridSpan w:val="3"/>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Благоустройство общественных территорий</w:t>
            </w:r>
          </w:p>
        </w:tc>
        <w:tc>
          <w:tcPr>
            <w:tcW w:w="2078" w:type="dxa"/>
            <w:gridSpan w:val="5"/>
            <w:shd w:val="clear" w:color="auto" w:fill="auto"/>
          </w:tcPr>
          <w:p w:rsidR="00652A79"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МП «Форми</w:t>
            </w:r>
          </w:p>
          <w:p w:rsidR="00C5194B" w:rsidRPr="0084765B" w:rsidRDefault="00C5194B" w:rsidP="00C5194B">
            <w:pPr>
              <w:jc w:val="center"/>
              <w:rPr>
                <w:rFonts w:ascii="Times New Roman" w:hAnsi="Times New Roman" w:cs="Times New Roman"/>
                <w:sz w:val="28"/>
                <w:szCs w:val="28"/>
              </w:rPr>
            </w:pPr>
            <w:r w:rsidRPr="0084765B">
              <w:rPr>
                <w:rFonts w:ascii="Times New Roman" w:hAnsi="Times New Roman" w:cs="Times New Roman"/>
                <w:sz w:val="28"/>
                <w:szCs w:val="28"/>
              </w:rPr>
              <w:t>рование современной городской среды</w:t>
            </w:r>
          </w:p>
        </w:tc>
        <w:tc>
          <w:tcPr>
            <w:tcW w:w="1701" w:type="dxa"/>
            <w:gridSpan w:val="6"/>
            <w:shd w:val="clear" w:color="auto" w:fill="auto"/>
          </w:tcPr>
          <w:p w:rsidR="00652A79" w:rsidRDefault="00652A79" w:rsidP="00652A79">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C5194B" w:rsidRPr="0084765B" w:rsidRDefault="00652A79" w:rsidP="00652A79">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количество благоустроенных общественных территорий в городском округе, единиц</w:t>
            </w:r>
          </w:p>
        </w:tc>
        <w:tc>
          <w:tcPr>
            <w:tcW w:w="850" w:type="dxa"/>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7</w:t>
            </w:r>
          </w:p>
        </w:tc>
        <w:tc>
          <w:tcPr>
            <w:tcW w:w="992" w:type="dxa"/>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13</w:t>
            </w:r>
          </w:p>
        </w:tc>
      </w:tr>
      <w:tr w:rsidR="00C5194B" w:rsidRPr="0084765B" w:rsidTr="00652A79">
        <w:trPr>
          <w:cantSplit/>
          <w:trHeight w:val="1134"/>
        </w:trPr>
        <w:tc>
          <w:tcPr>
            <w:tcW w:w="959"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lastRenderedPageBreak/>
              <w:t>2.3.2</w:t>
            </w:r>
          </w:p>
        </w:tc>
        <w:tc>
          <w:tcPr>
            <w:tcW w:w="2883" w:type="dxa"/>
            <w:gridSpan w:val="3"/>
            <w:shd w:val="clear" w:color="auto" w:fill="auto"/>
          </w:tcPr>
          <w:p w:rsidR="00652A79"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Развитие специализи</w:t>
            </w:r>
          </w:p>
          <w:p w:rsidR="00652A79" w:rsidRDefault="00C5194B" w:rsidP="0096628D">
            <w:pPr>
              <w:ind w:right="-202"/>
              <w:jc w:val="both"/>
              <w:rPr>
                <w:rFonts w:ascii="Times New Roman" w:hAnsi="Times New Roman" w:cs="Times New Roman"/>
                <w:sz w:val="28"/>
                <w:szCs w:val="28"/>
              </w:rPr>
            </w:pPr>
            <w:r w:rsidRPr="0084765B">
              <w:rPr>
                <w:rFonts w:ascii="Times New Roman" w:hAnsi="Times New Roman" w:cs="Times New Roman"/>
                <w:sz w:val="28"/>
                <w:szCs w:val="28"/>
              </w:rPr>
              <w:t>рованных предприя</w:t>
            </w:r>
            <w:r w:rsidR="0096628D">
              <w:rPr>
                <w:rFonts w:ascii="Times New Roman" w:hAnsi="Times New Roman" w:cs="Times New Roman"/>
                <w:sz w:val="28"/>
                <w:szCs w:val="28"/>
              </w:rPr>
              <w:t>тий</w:t>
            </w:r>
          </w:p>
          <w:p w:rsidR="0096628D" w:rsidRDefault="00C5194B" w:rsidP="00652A79">
            <w:pPr>
              <w:jc w:val="both"/>
              <w:rPr>
                <w:rFonts w:ascii="Times New Roman" w:hAnsi="Times New Roman" w:cs="Times New Roman"/>
                <w:sz w:val="28"/>
                <w:szCs w:val="28"/>
              </w:rPr>
            </w:pPr>
            <w:r w:rsidRPr="0084765B">
              <w:rPr>
                <w:rFonts w:ascii="Times New Roman" w:hAnsi="Times New Roman" w:cs="Times New Roman"/>
                <w:sz w:val="28"/>
                <w:szCs w:val="28"/>
              </w:rPr>
              <w:t xml:space="preserve">по уборке территории </w:t>
            </w:r>
            <w:r w:rsidR="00652A79">
              <w:rPr>
                <w:rFonts w:ascii="Times New Roman" w:hAnsi="Times New Roman" w:cs="Times New Roman"/>
                <w:sz w:val="28"/>
                <w:szCs w:val="28"/>
              </w:rPr>
              <w:t xml:space="preserve">БГО СК </w:t>
            </w:r>
            <w:r w:rsidRPr="0084765B">
              <w:rPr>
                <w:rFonts w:ascii="Times New Roman" w:hAnsi="Times New Roman" w:cs="Times New Roman"/>
                <w:sz w:val="28"/>
                <w:szCs w:val="28"/>
              </w:rPr>
              <w:t>с приобрете</w:t>
            </w:r>
          </w:p>
          <w:p w:rsidR="00652A79" w:rsidRDefault="00C5194B" w:rsidP="0096628D">
            <w:pPr>
              <w:ind w:right="-202"/>
              <w:jc w:val="both"/>
              <w:rPr>
                <w:rFonts w:ascii="Times New Roman" w:hAnsi="Times New Roman" w:cs="Times New Roman"/>
                <w:sz w:val="28"/>
                <w:szCs w:val="28"/>
              </w:rPr>
            </w:pPr>
            <w:r w:rsidRPr="0084765B">
              <w:rPr>
                <w:rFonts w:ascii="Times New Roman" w:hAnsi="Times New Roman" w:cs="Times New Roman"/>
                <w:sz w:val="28"/>
                <w:szCs w:val="28"/>
              </w:rPr>
              <w:t>нием высокопро</w:t>
            </w:r>
            <w:r w:rsidR="0096628D">
              <w:rPr>
                <w:rFonts w:ascii="Times New Roman" w:hAnsi="Times New Roman" w:cs="Times New Roman"/>
                <w:sz w:val="28"/>
                <w:szCs w:val="28"/>
              </w:rPr>
              <w:t>изводи</w:t>
            </w:r>
          </w:p>
          <w:p w:rsidR="00C5194B" w:rsidRPr="0084765B" w:rsidRDefault="00C5194B" w:rsidP="00652A79">
            <w:pPr>
              <w:jc w:val="both"/>
              <w:rPr>
                <w:rFonts w:ascii="Times New Roman" w:hAnsi="Times New Roman" w:cs="Times New Roman"/>
                <w:sz w:val="28"/>
                <w:szCs w:val="28"/>
              </w:rPr>
            </w:pPr>
            <w:r w:rsidRPr="0084765B">
              <w:rPr>
                <w:rFonts w:ascii="Times New Roman" w:hAnsi="Times New Roman" w:cs="Times New Roman"/>
                <w:sz w:val="28"/>
                <w:szCs w:val="28"/>
              </w:rPr>
              <w:t>тельной техники</w:t>
            </w:r>
          </w:p>
        </w:tc>
        <w:tc>
          <w:tcPr>
            <w:tcW w:w="2078" w:type="dxa"/>
            <w:gridSpan w:val="5"/>
            <w:shd w:val="clear" w:color="auto" w:fill="auto"/>
          </w:tcPr>
          <w:p w:rsidR="0096628D" w:rsidRDefault="0096628D" w:rsidP="0096628D">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коммунального хозяйства и до</w:t>
            </w:r>
          </w:p>
          <w:p w:rsidR="0096628D" w:rsidRDefault="0096628D" w:rsidP="0096628D">
            <w:pPr>
              <w:jc w:val="center"/>
              <w:rPr>
                <w:rFonts w:ascii="Times New Roman" w:hAnsi="Times New Roman" w:cs="Times New Roman"/>
                <w:sz w:val="28"/>
                <w:szCs w:val="28"/>
              </w:rPr>
            </w:pPr>
            <w:r w:rsidRPr="0084765B">
              <w:rPr>
                <w:rFonts w:ascii="Times New Roman" w:hAnsi="Times New Roman" w:cs="Times New Roman"/>
                <w:sz w:val="28"/>
                <w:szCs w:val="28"/>
              </w:rPr>
              <w:t>рожной инф</w:t>
            </w:r>
            <w:r>
              <w:rPr>
                <w:rFonts w:ascii="Times New Roman" w:hAnsi="Times New Roman" w:cs="Times New Roman"/>
                <w:sz w:val="28"/>
                <w:szCs w:val="28"/>
              </w:rPr>
              <w:t>ра</w:t>
            </w:r>
          </w:p>
          <w:p w:rsidR="00C5194B" w:rsidRPr="0084765B" w:rsidRDefault="0096628D" w:rsidP="0096628D">
            <w:pPr>
              <w:jc w:val="center"/>
              <w:rPr>
                <w:rFonts w:ascii="Times New Roman" w:hAnsi="Times New Roman" w:cs="Times New Roman"/>
                <w:sz w:val="28"/>
                <w:szCs w:val="28"/>
              </w:rPr>
            </w:pPr>
            <w:r w:rsidRPr="0084765B">
              <w:rPr>
                <w:rFonts w:ascii="Times New Roman" w:hAnsi="Times New Roman" w:cs="Times New Roman"/>
                <w:sz w:val="28"/>
                <w:szCs w:val="28"/>
              </w:rPr>
              <w:t>раструктуры»</w:t>
            </w:r>
          </w:p>
        </w:tc>
        <w:tc>
          <w:tcPr>
            <w:tcW w:w="1701" w:type="dxa"/>
            <w:gridSpan w:val="6"/>
            <w:shd w:val="clear" w:color="auto" w:fill="auto"/>
          </w:tcPr>
          <w:p w:rsidR="00652A79" w:rsidRDefault="00652A79" w:rsidP="00652A79">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C5194B" w:rsidRPr="0084765B" w:rsidRDefault="00652A79" w:rsidP="00652A79">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приобретена высокопроизводительная техника, единиц</w:t>
            </w:r>
          </w:p>
        </w:tc>
        <w:tc>
          <w:tcPr>
            <w:tcW w:w="850" w:type="dxa"/>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2</w:t>
            </w:r>
          </w:p>
        </w:tc>
        <w:tc>
          <w:tcPr>
            <w:tcW w:w="992" w:type="dxa"/>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0</w:t>
            </w:r>
          </w:p>
        </w:tc>
      </w:tr>
      <w:tr w:rsidR="00C5194B" w:rsidRPr="0084765B" w:rsidTr="00652A79">
        <w:trPr>
          <w:cantSplit/>
          <w:trHeight w:val="1134"/>
        </w:trPr>
        <w:tc>
          <w:tcPr>
            <w:tcW w:w="959" w:type="dxa"/>
            <w:gridSpan w:val="4"/>
            <w:shd w:val="clear" w:color="auto" w:fill="auto"/>
          </w:tcPr>
          <w:p w:rsidR="00C5194B" w:rsidRPr="0084765B" w:rsidRDefault="00C5194B" w:rsidP="00C5194B">
            <w:pPr>
              <w:rPr>
                <w:rFonts w:ascii="Times New Roman" w:hAnsi="Times New Roman" w:cs="Times New Roman"/>
                <w:sz w:val="28"/>
                <w:szCs w:val="28"/>
              </w:rPr>
            </w:pPr>
            <w:r w:rsidRPr="0084765B">
              <w:rPr>
                <w:rFonts w:ascii="Times New Roman" w:hAnsi="Times New Roman" w:cs="Times New Roman"/>
                <w:sz w:val="28"/>
                <w:szCs w:val="28"/>
              </w:rPr>
              <w:t>2.3.3</w:t>
            </w:r>
          </w:p>
        </w:tc>
        <w:tc>
          <w:tcPr>
            <w:tcW w:w="2883" w:type="dxa"/>
            <w:gridSpan w:val="3"/>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Создание декоративного озеленения территорий</w:t>
            </w:r>
          </w:p>
        </w:tc>
        <w:tc>
          <w:tcPr>
            <w:tcW w:w="2078" w:type="dxa"/>
            <w:gridSpan w:val="5"/>
            <w:shd w:val="clear" w:color="auto" w:fill="auto"/>
          </w:tcPr>
          <w:p w:rsidR="0096628D" w:rsidRDefault="0096628D" w:rsidP="0096628D">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коммунального хозяйства и до</w:t>
            </w:r>
          </w:p>
          <w:p w:rsidR="0096628D" w:rsidRDefault="0096628D" w:rsidP="0096628D">
            <w:pPr>
              <w:jc w:val="center"/>
              <w:rPr>
                <w:rFonts w:ascii="Times New Roman" w:hAnsi="Times New Roman" w:cs="Times New Roman"/>
                <w:sz w:val="28"/>
                <w:szCs w:val="28"/>
              </w:rPr>
            </w:pPr>
            <w:r w:rsidRPr="0084765B">
              <w:rPr>
                <w:rFonts w:ascii="Times New Roman" w:hAnsi="Times New Roman" w:cs="Times New Roman"/>
                <w:sz w:val="28"/>
                <w:szCs w:val="28"/>
              </w:rPr>
              <w:t>рожной инф</w:t>
            </w:r>
            <w:r>
              <w:rPr>
                <w:rFonts w:ascii="Times New Roman" w:hAnsi="Times New Roman" w:cs="Times New Roman"/>
                <w:sz w:val="28"/>
                <w:szCs w:val="28"/>
              </w:rPr>
              <w:t>ра</w:t>
            </w:r>
          </w:p>
          <w:p w:rsidR="00C5194B" w:rsidRPr="0084765B" w:rsidRDefault="0096628D" w:rsidP="0096628D">
            <w:pPr>
              <w:jc w:val="center"/>
              <w:rPr>
                <w:rFonts w:ascii="Times New Roman" w:hAnsi="Times New Roman" w:cs="Times New Roman"/>
                <w:sz w:val="28"/>
                <w:szCs w:val="28"/>
              </w:rPr>
            </w:pPr>
            <w:r w:rsidRPr="0084765B">
              <w:rPr>
                <w:rFonts w:ascii="Times New Roman" w:hAnsi="Times New Roman" w:cs="Times New Roman"/>
                <w:sz w:val="28"/>
                <w:szCs w:val="28"/>
              </w:rPr>
              <w:t>раструктуры»</w:t>
            </w:r>
          </w:p>
        </w:tc>
        <w:tc>
          <w:tcPr>
            <w:tcW w:w="1701" w:type="dxa"/>
            <w:gridSpan w:val="6"/>
            <w:shd w:val="clear" w:color="auto" w:fill="auto"/>
          </w:tcPr>
          <w:p w:rsidR="00652A79" w:rsidRDefault="00652A79" w:rsidP="00652A79">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C5194B" w:rsidRPr="0084765B" w:rsidRDefault="00652A79" w:rsidP="00652A79">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C5194B" w:rsidRPr="0084765B" w:rsidRDefault="00C5194B" w:rsidP="00C5194B">
            <w:pPr>
              <w:jc w:val="both"/>
              <w:rPr>
                <w:rFonts w:ascii="Times New Roman" w:hAnsi="Times New Roman" w:cs="Times New Roman"/>
                <w:sz w:val="28"/>
                <w:szCs w:val="28"/>
              </w:rPr>
            </w:pPr>
            <w:r w:rsidRPr="0084765B">
              <w:rPr>
                <w:rFonts w:ascii="Times New Roman" w:hAnsi="Times New Roman" w:cs="Times New Roman"/>
                <w:sz w:val="28"/>
                <w:szCs w:val="28"/>
              </w:rPr>
              <w:t>доля благоустроенных территорий населенных пунктов от общего количества населенных пунктов, процент</w:t>
            </w:r>
          </w:p>
        </w:tc>
        <w:tc>
          <w:tcPr>
            <w:tcW w:w="850" w:type="dxa"/>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50</w:t>
            </w:r>
          </w:p>
        </w:tc>
        <w:tc>
          <w:tcPr>
            <w:tcW w:w="992" w:type="dxa"/>
            <w:shd w:val="clear" w:color="auto" w:fill="auto"/>
            <w:vAlign w:val="bottom"/>
          </w:tcPr>
          <w:p w:rsidR="00C5194B" w:rsidRPr="0084765B" w:rsidRDefault="00C5194B" w:rsidP="00652A79">
            <w:pPr>
              <w:jc w:val="right"/>
              <w:rPr>
                <w:rFonts w:ascii="Times New Roman" w:hAnsi="Times New Roman" w:cs="Times New Roman"/>
                <w:sz w:val="28"/>
                <w:szCs w:val="28"/>
              </w:rPr>
            </w:pPr>
            <w:r w:rsidRPr="0084765B">
              <w:rPr>
                <w:rFonts w:ascii="Times New Roman" w:hAnsi="Times New Roman" w:cs="Times New Roman"/>
                <w:sz w:val="28"/>
                <w:szCs w:val="28"/>
              </w:rPr>
              <w:t>50</w:t>
            </w:r>
          </w:p>
        </w:tc>
      </w:tr>
      <w:tr w:rsidR="00652A79" w:rsidRPr="0084765B" w:rsidTr="00652A79">
        <w:trPr>
          <w:cantSplit/>
          <w:trHeight w:val="1134"/>
        </w:trPr>
        <w:tc>
          <w:tcPr>
            <w:tcW w:w="959" w:type="dxa"/>
            <w:gridSpan w:val="4"/>
            <w:shd w:val="clear" w:color="auto" w:fill="auto"/>
          </w:tcPr>
          <w:p w:rsidR="00652A79" w:rsidRPr="0084765B" w:rsidRDefault="00652A79" w:rsidP="00652A79">
            <w:pPr>
              <w:rPr>
                <w:rFonts w:ascii="Times New Roman" w:hAnsi="Times New Roman" w:cs="Times New Roman"/>
                <w:sz w:val="28"/>
                <w:szCs w:val="28"/>
              </w:rPr>
            </w:pPr>
            <w:r w:rsidRPr="0084765B">
              <w:rPr>
                <w:rFonts w:ascii="Times New Roman" w:hAnsi="Times New Roman" w:cs="Times New Roman"/>
                <w:sz w:val="28"/>
                <w:szCs w:val="28"/>
              </w:rPr>
              <w:t>2.3.4</w:t>
            </w:r>
          </w:p>
        </w:tc>
        <w:tc>
          <w:tcPr>
            <w:tcW w:w="2883" w:type="dxa"/>
            <w:gridSpan w:val="3"/>
            <w:shd w:val="clear" w:color="auto" w:fill="auto"/>
          </w:tcPr>
          <w:p w:rsidR="00652A79" w:rsidRPr="0084765B" w:rsidRDefault="00652A79" w:rsidP="00652A79">
            <w:pPr>
              <w:jc w:val="both"/>
              <w:rPr>
                <w:rFonts w:ascii="Times New Roman" w:hAnsi="Times New Roman" w:cs="Times New Roman"/>
                <w:sz w:val="28"/>
                <w:szCs w:val="28"/>
              </w:rPr>
            </w:pPr>
            <w:r w:rsidRPr="0084765B">
              <w:rPr>
                <w:rFonts w:ascii="Times New Roman" w:hAnsi="Times New Roman" w:cs="Times New Roman"/>
                <w:sz w:val="28"/>
                <w:szCs w:val="28"/>
              </w:rPr>
              <w:t>Благоустройство дворовых территорий многоквартирных домов</w:t>
            </w:r>
          </w:p>
        </w:tc>
        <w:tc>
          <w:tcPr>
            <w:tcW w:w="2078" w:type="dxa"/>
            <w:gridSpan w:val="5"/>
            <w:shd w:val="clear" w:color="auto" w:fill="auto"/>
          </w:tcPr>
          <w:p w:rsidR="00652A79" w:rsidRDefault="00652A79" w:rsidP="00652A79">
            <w:pPr>
              <w:jc w:val="center"/>
              <w:rPr>
                <w:rFonts w:ascii="Times New Roman" w:hAnsi="Times New Roman" w:cs="Times New Roman"/>
                <w:sz w:val="28"/>
                <w:szCs w:val="28"/>
              </w:rPr>
            </w:pPr>
            <w:r w:rsidRPr="0084765B">
              <w:rPr>
                <w:rFonts w:ascii="Times New Roman" w:hAnsi="Times New Roman" w:cs="Times New Roman"/>
                <w:sz w:val="28"/>
                <w:szCs w:val="28"/>
              </w:rPr>
              <w:t>МП «Формиро</w:t>
            </w:r>
          </w:p>
          <w:p w:rsidR="00652A79" w:rsidRDefault="00652A79" w:rsidP="00652A79">
            <w:pPr>
              <w:jc w:val="center"/>
              <w:rPr>
                <w:rFonts w:ascii="Times New Roman" w:hAnsi="Times New Roman" w:cs="Times New Roman"/>
                <w:sz w:val="28"/>
                <w:szCs w:val="28"/>
              </w:rPr>
            </w:pPr>
            <w:r w:rsidRPr="0084765B">
              <w:rPr>
                <w:rFonts w:ascii="Times New Roman" w:hAnsi="Times New Roman" w:cs="Times New Roman"/>
                <w:sz w:val="28"/>
                <w:szCs w:val="28"/>
              </w:rPr>
              <w:t>вание совре</w:t>
            </w:r>
          </w:p>
          <w:p w:rsidR="00652A79" w:rsidRDefault="00652A79" w:rsidP="00652A79">
            <w:pPr>
              <w:jc w:val="center"/>
              <w:rPr>
                <w:rFonts w:ascii="Times New Roman" w:hAnsi="Times New Roman" w:cs="Times New Roman"/>
                <w:sz w:val="28"/>
                <w:szCs w:val="28"/>
              </w:rPr>
            </w:pPr>
            <w:r w:rsidRPr="0084765B">
              <w:rPr>
                <w:rFonts w:ascii="Times New Roman" w:hAnsi="Times New Roman" w:cs="Times New Roman"/>
                <w:sz w:val="28"/>
                <w:szCs w:val="28"/>
              </w:rPr>
              <w:t>менной город</w:t>
            </w:r>
          </w:p>
          <w:p w:rsidR="00652A79" w:rsidRPr="0084765B" w:rsidRDefault="00652A79" w:rsidP="00652A79">
            <w:pPr>
              <w:jc w:val="center"/>
              <w:rPr>
                <w:rFonts w:ascii="Times New Roman" w:hAnsi="Times New Roman" w:cs="Times New Roman"/>
                <w:sz w:val="28"/>
                <w:szCs w:val="28"/>
              </w:rPr>
            </w:pPr>
            <w:r w:rsidRPr="0084765B">
              <w:rPr>
                <w:rFonts w:ascii="Times New Roman" w:hAnsi="Times New Roman" w:cs="Times New Roman"/>
                <w:sz w:val="28"/>
                <w:szCs w:val="28"/>
              </w:rPr>
              <w:t>ской среды»</w:t>
            </w:r>
          </w:p>
        </w:tc>
        <w:tc>
          <w:tcPr>
            <w:tcW w:w="1701" w:type="dxa"/>
            <w:gridSpan w:val="6"/>
            <w:shd w:val="clear" w:color="auto" w:fill="auto"/>
          </w:tcPr>
          <w:p w:rsidR="00652A79" w:rsidRDefault="00652A79" w:rsidP="00652A79">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652A79" w:rsidRPr="0084765B" w:rsidRDefault="00652A79" w:rsidP="00652A79">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652A79" w:rsidRPr="0084765B" w:rsidRDefault="00652A79" w:rsidP="00652A79">
            <w:pPr>
              <w:jc w:val="both"/>
              <w:rPr>
                <w:rFonts w:ascii="Times New Roman" w:hAnsi="Times New Roman" w:cs="Times New Roman"/>
                <w:sz w:val="28"/>
                <w:szCs w:val="28"/>
              </w:rPr>
            </w:pPr>
            <w:r w:rsidRPr="0084765B">
              <w:rPr>
                <w:rFonts w:ascii="Times New Roman" w:hAnsi="Times New Roman" w:cs="Times New Roman"/>
                <w:sz w:val="28"/>
                <w:szCs w:val="28"/>
              </w:rPr>
              <w:t>количество благоустроенных дворовых территорий в городском округе, единиц</w:t>
            </w:r>
          </w:p>
        </w:tc>
        <w:tc>
          <w:tcPr>
            <w:tcW w:w="850" w:type="dxa"/>
            <w:shd w:val="clear" w:color="auto" w:fill="auto"/>
            <w:vAlign w:val="bottom"/>
          </w:tcPr>
          <w:p w:rsidR="00652A79" w:rsidRPr="0084765B" w:rsidRDefault="00652A79" w:rsidP="00652A79">
            <w:pPr>
              <w:jc w:val="right"/>
              <w:rPr>
                <w:rFonts w:ascii="Times New Roman" w:hAnsi="Times New Roman" w:cs="Times New Roman"/>
                <w:sz w:val="28"/>
                <w:szCs w:val="28"/>
              </w:rPr>
            </w:pPr>
            <w:r w:rsidRPr="0084765B">
              <w:rPr>
                <w:rFonts w:ascii="Times New Roman" w:hAnsi="Times New Roman" w:cs="Times New Roman"/>
                <w:sz w:val="28"/>
                <w:szCs w:val="28"/>
              </w:rPr>
              <w:t>2</w:t>
            </w:r>
          </w:p>
        </w:tc>
        <w:tc>
          <w:tcPr>
            <w:tcW w:w="992" w:type="dxa"/>
            <w:shd w:val="clear" w:color="auto" w:fill="auto"/>
            <w:vAlign w:val="bottom"/>
          </w:tcPr>
          <w:p w:rsidR="00652A79" w:rsidRPr="0084765B" w:rsidRDefault="00652A79" w:rsidP="00652A79">
            <w:pPr>
              <w:jc w:val="right"/>
              <w:rPr>
                <w:rFonts w:ascii="Times New Roman" w:hAnsi="Times New Roman" w:cs="Times New Roman"/>
                <w:sz w:val="28"/>
                <w:szCs w:val="28"/>
              </w:rPr>
            </w:pPr>
            <w:r w:rsidRPr="0084765B">
              <w:rPr>
                <w:rFonts w:ascii="Times New Roman" w:hAnsi="Times New Roman" w:cs="Times New Roman"/>
                <w:sz w:val="28"/>
                <w:szCs w:val="28"/>
              </w:rPr>
              <w:t>0</w:t>
            </w:r>
          </w:p>
        </w:tc>
      </w:tr>
      <w:tr w:rsidR="00652A79" w:rsidRPr="0084765B" w:rsidTr="00652A79">
        <w:trPr>
          <w:cantSplit/>
          <w:trHeight w:val="1134"/>
        </w:trPr>
        <w:tc>
          <w:tcPr>
            <w:tcW w:w="959" w:type="dxa"/>
            <w:gridSpan w:val="4"/>
            <w:shd w:val="clear" w:color="auto" w:fill="auto"/>
          </w:tcPr>
          <w:p w:rsidR="00652A79" w:rsidRPr="0084765B" w:rsidRDefault="00652A79" w:rsidP="0096628D">
            <w:pPr>
              <w:jc w:val="center"/>
              <w:rPr>
                <w:rFonts w:ascii="Times New Roman" w:hAnsi="Times New Roman" w:cs="Times New Roman"/>
                <w:sz w:val="28"/>
                <w:szCs w:val="28"/>
              </w:rPr>
            </w:pPr>
            <w:r w:rsidRPr="0084765B">
              <w:rPr>
                <w:rFonts w:ascii="Times New Roman" w:hAnsi="Times New Roman" w:cs="Times New Roman"/>
                <w:sz w:val="28"/>
                <w:szCs w:val="28"/>
              </w:rPr>
              <w:t>2.3.5</w:t>
            </w:r>
          </w:p>
        </w:tc>
        <w:tc>
          <w:tcPr>
            <w:tcW w:w="2883" w:type="dxa"/>
            <w:gridSpan w:val="3"/>
            <w:shd w:val="clear" w:color="auto" w:fill="auto"/>
          </w:tcPr>
          <w:p w:rsidR="00652A79" w:rsidRPr="0084765B" w:rsidRDefault="00652A79" w:rsidP="00652A79">
            <w:pPr>
              <w:jc w:val="both"/>
              <w:rPr>
                <w:rFonts w:ascii="Times New Roman" w:hAnsi="Times New Roman" w:cs="Times New Roman"/>
                <w:sz w:val="28"/>
                <w:szCs w:val="28"/>
              </w:rPr>
            </w:pPr>
            <w:r w:rsidRPr="0084765B">
              <w:rPr>
                <w:rFonts w:ascii="Times New Roman" w:hAnsi="Times New Roman" w:cs="Times New Roman"/>
                <w:sz w:val="28"/>
                <w:szCs w:val="28"/>
              </w:rPr>
              <w:t>Организация уличного освещения</w:t>
            </w:r>
          </w:p>
        </w:tc>
        <w:tc>
          <w:tcPr>
            <w:tcW w:w="2078" w:type="dxa"/>
            <w:gridSpan w:val="5"/>
            <w:shd w:val="clear" w:color="auto" w:fill="auto"/>
          </w:tcPr>
          <w:p w:rsidR="0096628D" w:rsidRDefault="0096628D" w:rsidP="0096628D">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коммунального хозяйства и до</w:t>
            </w:r>
          </w:p>
          <w:p w:rsidR="0096628D" w:rsidRDefault="0096628D" w:rsidP="0096628D">
            <w:pPr>
              <w:jc w:val="center"/>
              <w:rPr>
                <w:rFonts w:ascii="Times New Roman" w:hAnsi="Times New Roman" w:cs="Times New Roman"/>
                <w:sz w:val="28"/>
                <w:szCs w:val="28"/>
              </w:rPr>
            </w:pPr>
            <w:r w:rsidRPr="0084765B">
              <w:rPr>
                <w:rFonts w:ascii="Times New Roman" w:hAnsi="Times New Roman" w:cs="Times New Roman"/>
                <w:sz w:val="28"/>
                <w:szCs w:val="28"/>
              </w:rPr>
              <w:t>рожной инф</w:t>
            </w:r>
            <w:r>
              <w:rPr>
                <w:rFonts w:ascii="Times New Roman" w:hAnsi="Times New Roman" w:cs="Times New Roman"/>
                <w:sz w:val="28"/>
                <w:szCs w:val="28"/>
              </w:rPr>
              <w:t>ра</w:t>
            </w:r>
          </w:p>
          <w:p w:rsidR="00652A79" w:rsidRPr="0084765B" w:rsidRDefault="0096628D" w:rsidP="0096628D">
            <w:pPr>
              <w:jc w:val="center"/>
              <w:rPr>
                <w:rFonts w:ascii="Times New Roman" w:hAnsi="Times New Roman" w:cs="Times New Roman"/>
                <w:sz w:val="28"/>
                <w:szCs w:val="28"/>
              </w:rPr>
            </w:pPr>
            <w:r w:rsidRPr="0084765B">
              <w:rPr>
                <w:rFonts w:ascii="Times New Roman" w:hAnsi="Times New Roman" w:cs="Times New Roman"/>
                <w:sz w:val="28"/>
                <w:szCs w:val="28"/>
              </w:rPr>
              <w:t>раструктуры»</w:t>
            </w:r>
          </w:p>
        </w:tc>
        <w:tc>
          <w:tcPr>
            <w:tcW w:w="1701" w:type="dxa"/>
            <w:gridSpan w:val="6"/>
            <w:shd w:val="clear" w:color="auto" w:fill="auto"/>
          </w:tcPr>
          <w:p w:rsidR="00652A79" w:rsidRDefault="00652A79" w:rsidP="00652A79">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652A79" w:rsidRPr="0084765B" w:rsidRDefault="00652A79" w:rsidP="00652A79">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652A79" w:rsidRPr="0084765B" w:rsidRDefault="00652A79" w:rsidP="00652A79">
            <w:pPr>
              <w:jc w:val="both"/>
              <w:rPr>
                <w:rFonts w:ascii="Times New Roman" w:hAnsi="Times New Roman" w:cs="Times New Roman"/>
                <w:sz w:val="28"/>
                <w:szCs w:val="28"/>
              </w:rPr>
            </w:pPr>
            <w:r w:rsidRPr="0084765B">
              <w:rPr>
                <w:rFonts w:ascii="Times New Roman" w:hAnsi="Times New Roman" w:cs="Times New Roman"/>
                <w:sz w:val="28"/>
                <w:szCs w:val="28"/>
              </w:rPr>
              <w:t>доля уличной сети населенных пунктов, обеспеченная искусственным освещением, от общей протяженности уличной сети населенных пунктов, процент</w:t>
            </w:r>
          </w:p>
        </w:tc>
        <w:tc>
          <w:tcPr>
            <w:tcW w:w="850" w:type="dxa"/>
            <w:shd w:val="clear" w:color="auto" w:fill="auto"/>
            <w:vAlign w:val="bottom"/>
          </w:tcPr>
          <w:p w:rsidR="00652A79" w:rsidRPr="0084765B" w:rsidRDefault="00652A79" w:rsidP="00652A79">
            <w:pPr>
              <w:jc w:val="right"/>
              <w:rPr>
                <w:rFonts w:ascii="Times New Roman" w:hAnsi="Times New Roman" w:cs="Times New Roman"/>
                <w:sz w:val="28"/>
                <w:szCs w:val="28"/>
              </w:rPr>
            </w:pPr>
            <w:r w:rsidRPr="0084765B">
              <w:rPr>
                <w:rFonts w:ascii="Times New Roman" w:hAnsi="Times New Roman" w:cs="Times New Roman"/>
                <w:sz w:val="28"/>
                <w:szCs w:val="28"/>
              </w:rPr>
              <w:t>80</w:t>
            </w:r>
          </w:p>
        </w:tc>
        <w:tc>
          <w:tcPr>
            <w:tcW w:w="992" w:type="dxa"/>
            <w:shd w:val="clear" w:color="auto" w:fill="auto"/>
            <w:vAlign w:val="bottom"/>
          </w:tcPr>
          <w:p w:rsidR="00652A79" w:rsidRPr="0084765B" w:rsidRDefault="00652A79" w:rsidP="00652A79">
            <w:pPr>
              <w:jc w:val="right"/>
              <w:rPr>
                <w:rFonts w:ascii="Times New Roman" w:hAnsi="Times New Roman" w:cs="Times New Roman"/>
                <w:sz w:val="28"/>
                <w:szCs w:val="28"/>
              </w:rPr>
            </w:pPr>
            <w:r w:rsidRPr="0084765B">
              <w:rPr>
                <w:rFonts w:ascii="Times New Roman" w:hAnsi="Times New Roman" w:cs="Times New Roman"/>
                <w:sz w:val="28"/>
                <w:szCs w:val="28"/>
              </w:rPr>
              <w:t>90,0</w:t>
            </w:r>
          </w:p>
        </w:tc>
      </w:tr>
      <w:tr w:rsidR="003729CF" w:rsidRPr="0084765B" w:rsidTr="00293868">
        <w:trPr>
          <w:cantSplit/>
          <w:trHeight w:val="203"/>
        </w:trPr>
        <w:tc>
          <w:tcPr>
            <w:tcW w:w="959" w:type="dxa"/>
            <w:gridSpan w:val="4"/>
            <w:shd w:val="clear" w:color="auto" w:fill="auto"/>
          </w:tcPr>
          <w:p w:rsidR="003729CF" w:rsidRPr="0084765B" w:rsidRDefault="003729CF" w:rsidP="003729CF">
            <w:pPr>
              <w:jc w:val="center"/>
              <w:rPr>
                <w:sz w:val="28"/>
                <w:szCs w:val="28"/>
              </w:rPr>
            </w:pPr>
            <w:r w:rsidRPr="0084765B">
              <w:rPr>
                <w:rFonts w:ascii="Times New Roman" w:hAnsi="Times New Roman" w:cs="Times New Roman"/>
                <w:sz w:val="28"/>
                <w:szCs w:val="28"/>
              </w:rPr>
              <w:t>2.3.6</w:t>
            </w:r>
          </w:p>
        </w:tc>
        <w:tc>
          <w:tcPr>
            <w:tcW w:w="2883" w:type="dxa"/>
            <w:gridSpan w:val="3"/>
            <w:shd w:val="clear" w:color="auto" w:fill="auto"/>
          </w:tcPr>
          <w:p w:rsidR="003729CF" w:rsidRDefault="003729CF" w:rsidP="003729CF">
            <w:pPr>
              <w:ind w:left="-108" w:right="-60"/>
              <w:jc w:val="both"/>
              <w:rPr>
                <w:rFonts w:ascii="Times New Roman" w:hAnsi="Times New Roman" w:cs="Times New Roman"/>
                <w:sz w:val="28"/>
                <w:szCs w:val="28"/>
              </w:rPr>
            </w:pPr>
            <w:r w:rsidRPr="0084765B">
              <w:rPr>
                <w:rFonts w:ascii="Times New Roman" w:hAnsi="Times New Roman" w:cs="Times New Roman"/>
                <w:sz w:val="28"/>
                <w:szCs w:val="28"/>
              </w:rPr>
              <w:t>Повы</w:t>
            </w:r>
            <w:r>
              <w:rPr>
                <w:rFonts w:ascii="Times New Roman" w:hAnsi="Times New Roman" w:cs="Times New Roman"/>
                <w:sz w:val="28"/>
                <w:szCs w:val="28"/>
              </w:rPr>
              <w:t>шение качества благоустройство,</w:t>
            </w:r>
            <w:r w:rsidRPr="0084765B">
              <w:rPr>
                <w:rFonts w:ascii="Times New Roman" w:hAnsi="Times New Roman" w:cs="Times New Roman"/>
                <w:sz w:val="28"/>
                <w:szCs w:val="28"/>
              </w:rPr>
              <w:t>соде</w:t>
            </w:r>
            <w:r>
              <w:rPr>
                <w:rFonts w:ascii="Times New Roman" w:hAnsi="Times New Roman" w:cs="Times New Roman"/>
                <w:sz w:val="28"/>
                <w:szCs w:val="28"/>
              </w:rPr>
              <w:t>р</w:t>
            </w:r>
          </w:p>
          <w:p w:rsidR="003729CF" w:rsidRDefault="003729CF" w:rsidP="003729CF">
            <w:pPr>
              <w:ind w:left="-108" w:right="-202"/>
              <w:jc w:val="both"/>
              <w:rPr>
                <w:rFonts w:ascii="Times New Roman" w:hAnsi="Times New Roman" w:cs="Times New Roman"/>
                <w:sz w:val="28"/>
                <w:szCs w:val="28"/>
              </w:rPr>
            </w:pPr>
            <w:r w:rsidRPr="0084765B">
              <w:rPr>
                <w:rFonts w:ascii="Times New Roman" w:hAnsi="Times New Roman" w:cs="Times New Roman"/>
                <w:sz w:val="28"/>
                <w:szCs w:val="28"/>
              </w:rPr>
              <w:t>жания дворовых и об</w:t>
            </w:r>
            <w:r>
              <w:rPr>
                <w:rFonts w:ascii="Times New Roman" w:hAnsi="Times New Roman" w:cs="Times New Roman"/>
                <w:sz w:val="28"/>
                <w:szCs w:val="28"/>
              </w:rPr>
              <w:t>ще</w:t>
            </w:r>
          </w:p>
          <w:p w:rsidR="003729CF" w:rsidRDefault="003729CF" w:rsidP="003729CF">
            <w:pPr>
              <w:ind w:left="-108" w:right="-60"/>
              <w:jc w:val="both"/>
              <w:rPr>
                <w:rFonts w:ascii="Times New Roman" w:hAnsi="Times New Roman" w:cs="Times New Roman"/>
                <w:sz w:val="28"/>
                <w:szCs w:val="28"/>
              </w:rPr>
            </w:pPr>
            <w:r w:rsidRPr="0084765B">
              <w:rPr>
                <w:rFonts w:ascii="Times New Roman" w:hAnsi="Times New Roman" w:cs="Times New Roman"/>
                <w:sz w:val="28"/>
                <w:szCs w:val="28"/>
              </w:rPr>
              <w:t>ственных пространств для поддержа</w:t>
            </w:r>
            <w:r>
              <w:rPr>
                <w:rFonts w:ascii="Times New Roman" w:hAnsi="Times New Roman" w:cs="Times New Roman"/>
                <w:sz w:val="28"/>
                <w:szCs w:val="28"/>
              </w:rPr>
              <w:t>ния физи</w:t>
            </w:r>
          </w:p>
          <w:p w:rsidR="003729CF" w:rsidRDefault="003729CF" w:rsidP="003729CF">
            <w:pPr>
              <w:ind w:left="-108" w:right="-60"/>
              <w:jc w:val="both"/>
              <w:rPr>
                <w:rFonts w:ascii="Times New Roman" w:hAnsi="Times New Roman" w:cs="Times New Roman"/>
                <w:sz w:val="28"/>
                <w:szCs w:val="28"/>
              </w:rPr>
            </w:pPr>
            <w:r>
              <w:rPr>
                <w:rFonts w:ascii="Times New Roman" w:hAnsi="Times New Roman" w:cs="Times New Roman"/>
                <w:sz w:val="28"/>
                <w:szCs w:val="28"/>
              </w:rPr>
              <w:t>ческого,психологичес</w:t>
            </w:r>
          </w:p>
          <w:p w:rsidR="003729CF" w:rsidRPr="0096628D" w:rsidRDefault="003729CF" w:rsidP="003729CF">
            <w:pPr>
              <w:ind w:left="-108" w:right="-60"/>
              <w:jc w:val="both"/>
              <w:rPr>
                <w:rFonts w:ascii="Times New Roman" w:hAnsi="Times New Roman" w:cs="Times New Roman"/>
                <w:sz w:val="28"/>
                <w:szCs w:val="28"/>
              </w:rPr>
            </w:pPr>
            <w:r w:rsidRPr="0096628D">
              <w:rPr>
                <w:rFonts w:ascii="Times New Roman" w:hAnsi="Times New Roman" w:cs="Times New Roman"/>
                <w:sz w:val="28"/>
                <w:szCs w:val="28"/>
              </w:rPr>
              <w:t>кого и соци</w:t>
            </w:r>
            <w:r>
              <w:rPr>
                <w:rFonts w:ascii="Times New Roman" w:hAnsi="Times New Roman" w:cs="Times New Roman"/>
                <w:sz w:val="28"/>
                <w:szCs w:val="28"/>
              </w:rPr>
              <w:t>ального здоровья населения</w:t>
            </w:r>
          </w:p>
        </w:tc>
        <w:tc>
          <w:tcPr>
            <w:tcW w:w="2078" w:type="dxa"/>
            <w:gridSpan w:val="5"/>
            <w:shd w:val="clear" w:color="auto" w:fill="auto"/>
          </w:tcPr>
          <w:p w:rsidR="003729CF" w:rsidRDefault="003729CF" w:rsidP="003729CF">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коммунального хозяйства и до</w:t>
            </w:r>
          </w:p>
          <w:p w:rsidR="003729CF" w:rsidRDefault="003729CF" w:rsidP="003729CF">
            <w:pPr>
              <w:jc w:val="center"/>
              <w:rPr>
                <w:rFonts w:ascii="Times New Roman" w:hAnsi="Times New Roman" w:cs="Times New Roman"/>
                <w:sz w:val="28"/>
                <w:szCs w:val="28"/>
              </w:rPr>
            </w:pPr>
            <w:r w:rsidRPr="0084765B">
              <w:rPr>
                <w:rFonts w:ascii="Times New Roman" w:hAnsi="Times New Roman" w:cs="Times New Roman"/>
                <w:sz w:val="28"/>
                <w:szCs w:val="28"/>
              </w:rPr>
              <w:t>рожной инф</w:t>
            </w:r>
            <w:r>
              <w:rPr>
                <w:rFonts w:ascii="Times New Roman" w:hAnsi="Times New Roman" w:cs="Times New Roman"/>
                <w:sz w:val="28"/>
                <w:szCs w:val="28"/>
              </w:rPr>
              <w:t>ра</w:t>
            </w:r>
          </w:p>
          <w:p w:rsidR="003729CF" w:rsidRPr="0084765B" w:rsidRDefault="003729CF" w:rsidP="003729CF">
            <w:pPr>
              <w:jc w:val="center"/>
              <w:rPr>
                <w:sz w:val="28"/>
                <w:szCs w:val="28"/>
              </w:rPr>
            </w:pPr>
            <w:r w:rsidRPr="0084765B">
              <w:rPr>
                <w:rFonts w:ascii="Times New Roman" w:hAnsi="Times New Roman" w:cs="Times New Roman"/>
                <w:sz w:val="28"/>
                <w:szCs w:val="28"/>
              </w:rPr>
              <w:t>раструктуры»</w:t>
            </w:r>
          </w:p>
        </w:tc>
        <w:tc>
          <w:tcPr>
            <w:tcW w:w="1701" w:type="dxa"/>
            <w:gridSpan w:val="6"/>
            <w:shd w:val="clear" w:color="auto" w:fill="auto"/>
          </w:tcPr>
          <w:p w:rsidR="003729CF" w:rsidRDefault="003729CF" w:rsidP="003729CF">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3729CF" w:rsidRPr="0084765B" w:rsidRDefault="003729CF" w:rsidP="003729CF">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доля населения, считающая проживание на территории городского округа комфортным (удовлетворённая состоянием благоустройства), процент</w:t>
            </w:r>
          </w:p>
        </w:tc>
        <w:tc>
          <w:tcPr>
            <w:tcW w:w="850" w:type="dxa"/>
            <w:shd w:val="clear" w:color="auto" w:fill="auto"/>
            <w:vAlign w:val="bottom"/>
          </w:tcPr>
          <w:p w:rsidR="003729CF" w:rsidRPr="0084765B" w:rsidRDefault="003729CF" w:rsidP="003729CF">
            <w:pPr>
              <w:jc w:val="right"/>
              <w:rPr>
                <w:rFonts w:ascii="Times New Roman" w:hAnsi="Times New Roman" w:cs="Times New Roman"/>
                <w:sz w:val="28"/>
                <w:szCs w:val="28"/>
              </w:rPr>
            </w:pPr>
            <w:r w:rsidRPr="0084765B">
              <w:rPr>
                <w:rFonts w:ascii="Times New Roman" w:hAnsi="Times New Roman" w:cs="Times New Roman"/>
                <w:sz w:val="28"/>
                <w:szCs w:val="28"/>
              </w:rPr>
              <w:t>67</w:t>
            </w:r>
          </w:p>
        </w:tc>
        <w:tc>
          <w:tcPr>
            <w:tcW w:w="992" w:type="dxa"/>
            <w:shd w:val="clear" w:color="auto" w:fill="auto"/>
            <w:vAlign w:val="bottom"/>
          </w:tcPr>
          <w:p w:rsidR="003729CF" w:rsidRPr="0084765B" w:rsidRDefault="003729CF" w:rsidP="003729CF">
            <w:pPr>
              <w:jc w:val="right"/>
              <w:rPr>
                <w:rFonts w:ascii="Times New Roman" w:hAnsi="Times New Roman" w:cs="Times New Roman"/>
                <w:sz w:val="28"/>
                <w:szCs w:val="28"/>
              </w:rPr>
            </w:pPr>
            <w:r w:rsidRPr="0084765B">
              <w:rPr>
                <w:rFonts w:ascii="Times New Roman" w:hAnsi="Times New Roman" w:cs="Times New Roman"/>
                <w:sz w:val="28"/>
                <w:szCs w:val="28"/>
              </w:rPr>
              <w:t>67</w:t>
            </w:r>
          </w:p>
        </w:tc>
      </w:tr>
      <w:tr w:rsidR="003729CF" w:rsidRPr="0084765B" w:rsidTr="00652A79">
        <w:trPr>
          <w:cantSplit/>
          <w:trHeight w:val="1134"/>
        </w:trPr>
        <w:tc>
          <w:tcPr>
            <w:tcW w:w="959" w:type="dxa"/>
            <w:gridSpan w:val="4"/>
            <w:shd w:val="clear" w:color="auto" w:fill="auto"/>
          </w:tcPr>
          <w:p w:rsidR="003729CF" w:rsidRPr="0084765B" w:rsidRDefault="003729CF" w:rsidP="003729CF">
            <w:pPr>
              <w:rPr>
                <w:rFonts w:ascii="Times New Roman" w:hAnsi="Times New Roman" w:cs="Times New Roman"/>
                <w:sz w:val="28"/>
                <w:szCs w:val="28"/>
              </w:rPr>
            </w:pPr>
            <w:r w:rsidRPr="0084765B">
              <w:rPr>
                <w:rFonts w:ascii="Times New Roman" w:hAnsi="Times New Roman" w:cs="Times New Roman"/>
                <w:sz w:val="28"/>
                <w:szCs w:val="28"/>
              </w:rPr>
              <w:lastRenderedPageBreak/>
              <w:t>2.3.7</w:t>
            </w:r>
          </w:p>
        </w:tc>
        <w:tc>
          <w:tcPr>
            <w:tcW w:w="2883" w:type="dxa"/>
            <w:gridSpan w:val="3"/>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Обустройство площадок по сбору мусора на территориях частного сектора</w:t>
            </w:r>
          </w:p>
        </w:tc>
        <w:tc>
          <w:tcPr>
            <w:tcW w:w="2078" w:type="dxa"/>
            <w:gridSpan w:val="5"/>
            <w:shd w:val="clear" w:color="auto" w:fill="auto"/>
          </w:tcPr>
          <w:p w:rsidR="00DE23D2" w:rsidRDefault="00DE23D2" w:rsidP="00DE23D2">
            <w:pPr>
              <w:jc w:val="center"/>
              <w:rPr>
                <w:rFonts w:ascii="Times New Roman" w:hAnsi="Times New Roman" w:cs="Times New Roman"/>
                <w:sz w:val="28"/>
                <w:szCs w:val="28"/>
              </w:rPr>
            </w:pPr>
            <w:r w:rsidRPr="0084765B">
              <w:rPr>
                <w:rFonts w:ascii="Times New Roman" w:hAnsi="Times New Roman" w:cs="Times New Roman"/>
                <w:sz w:val="28"/>
                <w:szCs w:val="28"/>
              </w:rPr>
              <w:t>МП «Развитие коммунального хозяйства и до</w:t>
            </w:r>
          </w:p>
          <w:p w:rsidR="00DE23D2" w:rsidRDefault="00DE23D2" w:rsidP="00DE23D2">
            <w:pPr>
              <w:jc w:val="center"/>
              <w:rPr>
                <w:rFonts w:ascii="Times New Roman" w:hAnsi="Times New Roman" w:cs="Times New Roman"/>
                <w:sz w:val="28"/>
                <w:szCs w:val="28"/>
              </w:rPr>
            </w:pPr>
            <w:r w:rsidRPr="0084765B">
              <w:rPr>
                <w:rFonts w:ascii="Times New Roman" w:hAnsi="Times New Roman" w:cs="Times New Roman"/>
                <w:sz w:val="28"/>
                <w:szCs w:val="28"/>
              </w:rPr>
              <w:t>рожной инф</w:t>
            </w:r>
            <w:r>
              <w:rPr>
                <w:rFonts w:ascii="Times New Roman" w:hAnsi="Times New Roman" w:cs="Times New Roman"/>
                <w:sz w:val="28"/>
                <w:szCs w:val="28"/>
              </w:rPr>
              <w:t>ра</w:t>
            </w:r>
          </w:p>
          <w:p w:rsidR="003729CF" w:rsidRPr="0084765B" w:rsidRDefault="00DE23D2" w:rsidP="00DE23D2">
            <w:pPr>
              <w:jc w:val="center"/>
              <w:rPr>
                <w:rFonts w:ascii="Times New Roman" w:hAnsi="Times New Roman" w:cs="Times New Roman"/>
                <w:sz w:val="28"/>
                <w:szCs w:val="28"/>
              </w:rPr>
            </w:pPr>
            <w:r w:rsidRPr="0084765B">
              <w:rPr>
                <w:rFonts w:ascii="Times New Roman" w:hAnsi="Times New Roman" w:cs="Times New Roman"/>
                <w:sz w:val="28"/>
                <w:szCs w:val="28"/>
              </w:rPr>
              <w:t>раструктуры»</w:t>
            </w:r>
          </w:p>
        </w:tc>
        <w:tc>
          <w:tcPr>
            <w:tcW w:w="1701" w:type="dxa"/>
            <w:gridSpan w:val="6"/>
            <w:shd w:val="clear" w:color="auto" w:fill="auto"/>
          </w:tcPr>
          <w:p w:rsidR="003729CF" w:rsidRDefault="003729CF" w:rsidP="003729CF">
            <w:pPr>
              <w:jc w:val="center"/>
              <w:rPr>
                <w:rFonts w:ascii="Times New Roman" w:hAnsi="Times New Roman" w:cs="Times New Roman"/>
                <w:sz w:val="28"/>
                <w:szCs w:val="28"/>
              </w:rPr>
            </w:pPr>
            <w:r>
              <w:rPr>
                <w:rFonts w:ascii="Times New Roman" w:hAnsi="Times New Roman" w:cs="Times New Roman"/>
                <w:sz w:val="28"/>
                <w:szCs w:val="28"/>
              </w:rPr>
              <w:t xml:space="preserve">УПДТ </w:t>
            </w:r>
          </w:p>
          <w:p w:rsidR="003729CF" w:rsidRPr="0084765B" w:rsidRDefault="003729CF" w:rsidP="003729CF">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доля ликвидированных несанкционированных свалок от общего количества выявленных свалок, процент</w:t>
            </w:r>
          </w:p>
        </w:tc>
        <w:tc>
          <w:tcPr>
            <w:tcW w:w="850" w:type="dxa"/>
            <w:shd w:val="clear" w:color="auto" w:fill="auto"/>
            <w:vAlign w:val="bottom"/>
          </w:tcPr>
          <w:p w:rsidR="003729CF" w:rsidRPr="0084765B" w:rsidRDefault="003729CF" w:rsidP="003729CF">
            <w:pPr>
              <w:jc w:val="right"/>
              <w:rPr>
                <w:rFonts w:ascii="Times New Roman" w:hAnsi="Times New Roman" w:cs="Times New Roman"/>
                <w:sz w:val="28"/>
                <w:szCs w:val="28"/>
              </w:rPr>
            </w:pPr>
            <w:r w:rsidRPr="0084765B">
              <w:rPr>
                <w:rFonts w:ascii="Times New Roman" w:hAnsi="Times New Roman" w:cs="Times New Roman"/>
                <w:sz w:val="28"/>
                <w:szCs w:val="28"/>
              </w:rPr>
              <w:t>50</w:t>
            </w:r>
          </w:p>
        </w:tc>
        <w:tc>
          <w:tcPr>
            <w:tcW w:w="992" w:type="dxa"/>
            <w:shd w:val="clear" w:color="auto" w:fill="auto"/>
            <w:vAlign w:val="bottom"/>
          </w:tcPr>
          <w:p w:rsidR="003729CF" w:rsidRPr="0084765B" w:rsidRDefault="003729CF" w:rsidP="003729CF">
            <w:pPr>
              <w:jc w:val="right"/>
              <w:rPr>
                <w:rFonts w:ascii="Times New Roman" w:hAnsi="Times New Roman" w:cs="Times New Roman"/>
                <w:sz w:val="28"/>
                <w:szCs w:val="28"/>
              </w:rPr>
            </w:pPr>
            <w:r w:rsidRPr="0084765B">
              <w:rPr>
                <w:rFonts w:ascii="Times New Roman" w:hAnsi="Times New Roman" w:cs="Times New Roman"/>
                <w:sz w:val="28"/>
                <w:szCs w:val="28"/>
              </w:rPr>
              <w:t>85</w:t>
            </w:r>
          </w:p>
        </w:tc>
      </w:tr>
      <w:tr w:rsidR="003729CF" w:rsidRPr="0084765B" w:rsidTr="00070016">
        <w:trPr>
          <w:cantSplit/>
          <w:trHeight w:val="794"/>
        </w:trPr>
        <w:tc>
          <w:tcPr>
            <w:tcW w:w="15417" w:type="dxa"/>
            <w:gridSpan w:val="21"/>
            <w:shd w:val="clear" w:color="auto" w:fill="auto"/>
          </w:tcPr>
          <w:p w:rsidR="003729CF" w:rsidRPr="00DE23D2" w:rsidRDefault="003729CF" w:rsidP="00DE23D2">
            <w:pPr>
              <w:suppressAutoHyphens/>
              <w:jc w:val="both"/>
              <w:rPr>
                <w:rFonts w:ascii="Times New Roman" w:eastAsia="SimSun" w:hAnsi="Times New Roman" w:cs="Times New Roman"/>
                <w:color w:val="000000"/>
                <w:kern w:val="2"/>
                <w:sz w:val="28"/>
                <w:szCs w:val="28"/>
                <w:lang w:eastAsia="zh-CN" w:bidi="hi-IN"/>
              </w:rPr>
            </w:pPr>
            <w:r w:rsidRPr="0084765B">
              <w:rPr>
                <w:rFonts w:ascii="Times New Roman" w:hAnsi="Times New Roman" w:cs="Times New Roman"/>
                <w:sz w:val="28"/>
                <w:szCs w:val="28"/>
              </w:rPr>
              <w:t xml:space="preserve">В 2021 году </w:t>
            </w:r>
            <w:r w:rsidRPr="0084765B">
              <w:rPr>
                <w:rFonts w:ascii="Times New Roman" w:eastAsia="Calibri" w:hAnsi="Times New Roman" w:cs="Times New Roman"/>
                <w:sz w:val="28"/>
                <w:szCs w:val="28"/>
              </w:rPr>
              <w:t>две городские территории: территория, прилегающая к реке Мокрая Буйвола и территория, прилегающей к Роднику по пер. Ручейному благоустроены в результате реализации национального проекта «Жилье и городская среда», регионального проекта «Формирование комфортной городской среды». В рамках реализации национального проекта «Экология», регионального проекта «Комплексная система обращения с твердыми бытовыми отходами» приобретены 20 контейнеров.</w:t>
            </w:r>
            <w:r w:rsidRPr="0084765B">
              <w:rPr>
                <w:rFonts w:ascii="Times New Roman" w:eastAsia="SimSun" w:hAnsi="Times New Roman" w:cs="Times New Roman"/>
                <w:color w:val="000000"/>
                <w:kern w:val="2"/>
                <w:sz w:val="28"/>
                <w:szCs w:val="28"/>
                <w:lang w:eastAsia="zh-CN" w:bidi="hi-IN"/>
              </w:rPr>
              <w:t xml:space="preserve"> Приобретены памятные знаки «Российским войнам локальных конфликтов» и «Чернобыльцам», которые установлены в Парке Воинской Славы. Установлены к празднованию 9 мая горелки и звезды на памятниках: мемориальная плита с именами участников ВОВ – жи</w:t>
            </w:r>
            <w:r>
              <w:rPr>
                <w:rFonts w:ascii="Times New Roman" w:eastAsia="SimSun" w:hAnsi="Times New Roman" w:cs="Times New Roman"/>
                <w:color w:val="000000"/>
                <w:kern w:val="2"/>
                <w:sz w:val="28"/>
                <w:szCs w:val="28"/>
                <w:lang w:eastAsia="zh-CN" w:bidi="hi-IN"/>
              </w:rPr>
              <w:t xml:space="preserve">телей в селе Шишкино, мемориал «Скорбящая мать» на </w:t>
            </w:r>
            <w:r w:rsidRPr="0084765B">
              <w:rPr>
                <w:rFonts w:ascii="Times New Roman" w:eastAsia="SimSun" w:hAnsi="Times New Roman" w:cs="Times New Roman"/>
                <w:color w:val="000000"/>
                <w:kern w:val="2"/>
                <w:sz w:val="28"/>
                <w:szCs w:val="28"/>
                <w:lang w:eastAsia="zh-CN" w:bidi="hi-IN"/>
              </w:rPr>
              <w:t xml:space="preserve"> х. Большевик, памятник войнам - односельчанам, погибшим на фронтах Великой Отечественной Войны в п. Ставропольский, мемориал войнам, погибшим в </w:t>
            </w:r>
            <w:r w:rsidR="00DE23D2">
              <w:rPr>
                <w:rFonts w:ascii="Times New Roman" w:eastAsia="SimSun" w:hAnsi="Times New Roman" w:cs="Times New Roman"/>
                <w:color w:val="000000"/>
                <w:kern w:val="2"/>
                <w:sz w:val="28"/>
                <w:szCs w:val="28"/>
                <w:lang w:eastAsia="zh-CN" w:bidi="hi-IN"/>
              </w:rPr>
              <w:t xml:space="preserve">ВОВ 1941-1945 годов </w:t>
            </w:r>
            <w:r>
              <w:rPr>
                <w:rFonts w:ascii="Times New Roman" w:eastAsia="SimSun" w:hAnsi="Times New Roman" w:cs="Times New Roman"/>
                <w:color w:val="000000"/>
                <w:kern w:val="2"/>
                <w:sz w:val="28"/>
                <w:szCs w:val="28"/>
                <w:lang w:eastAsia="zh-CN" w:bidi="hi-IN"/>
              </w:rPr>
              <w:t xml:space="preserve"> в с. Спасском</w:t>
            </w:r>
          </w:p>
        </w:tc>
      </w:tr>
      <w:tr w:rsidR="003729CF" w:rsidRPr="0084765B" w:rsidTr="00BF6855">
        <w:trPr>
          <w:cantSplit/>
          <w:trHeight w:val="262"/>
        </w:trPr>
        <w:tc>
          <w:tcPr>
            <w:tcW w:w="959" w:type="dxa"/>
            <w:gridSpan w:val="4"/>
            <w:shd w:val="clear" w:color="auto" w:fill="auto"/>
          </w:tcPr>
          <w:p w:rsidR="003729CF" w:rsidRPr="0084765B" w:rsidRDefault="003729CF" w:rsidP="003729CF">
            <w:pPr>
              <w:jc w:val="center"/>
              <w:rPr>
                <w:sz w:val="28"/>
                <w:szCs w:val="28"/>
              </w:rPr>
            </w:pPr>
            <w:r>
              <w:rPr>
                <w:sz w:val="28"/>
                <w:szCs w:val="28"/>
              </w:rPr>
              <w:t>3</w:t>
            </w:r>
          </w:p>
        </w:tc>
        <w:tc>
          <w:tcPr>
            <w:tcW w:w="14458" w:type="dxa"/>
            <w:gridSpan w:val="17"/>
            <w:shd w:val="clear" w:color="auto" w:fill="auto"/>
          </w:tcPr>
          <w:p w:rsidR="003729CF" w:rsidRPr="0084765B" w:rsidRDefault="003729CF" w:rsidP="003729CF">
            <w:pPr>
              <w:jc w:val="center"/>
              <w:rPr>
                <w:sz w:val="28"/>
                <w:szCs w:val="28"/>
              </w:rPr>
            </w:pPr>
            <w:r w:rsidRPr="0084765B">
              <w:rPr>
                <w:rFonts w:ascii="Times New Roman" w:hAnsi="Times New Roman" w:cs="Times New Roman"/>
                <w:sz w:val="28"/>
                <w:szCs w:val="28"/>
              </w:rPr>
              <w:t>Задача 3. Создание условий для эффективного использования и развития имеющегося экономического потенциала</w:t>
            </w:r>
          </w:p>
        </w:tc>
      </w:tr>
      <w:tr w:rsidR="003729CF" w:rsidRPr="0084765B" w:rsidTr="00ED2B22">
        <w:trPr>
          <w:cantSplit/>
          <w:trHeight w:val="842"/>
        </w:trPr>
        <w:tc>
          <w:tcPr>
            <w:tcW w:w="959" w:type="dxa"/>
            <w:gridSpan w:val="4"/>
            <w:vMerge w:val="restart"/>
            <w:shd w:val="clear" w:color="auto" w:fill="auto"/>
          </w:tcPr>
          <w:p w:rsidR="003729CF" w:rsidRPr="0084765B" w:rsidRDefault="003729CF" w:rsidP="003729CF">
            <w:pPr>
              <w:jc w:val="center"/>
              <w:rPr>
                <w:rFonts w:ascii="Times New Roman" w:hAnsi="Times New Roman" w:cs="Times New Roman"/>
                <w:sz w:val="28"/>
                <w:szCs w:val="28"/>
              </w:rPr>
            </w:pPr>
            <w:r w:rsidRPr="0084765B">
              <w:rPr>
                <w:rFonts w:ascii="Times New Roman" w:hAnsi="Times New Roman" w:cs="Times New Roman"/>
                <w:sz w:val="28"/>
                <w:szCs w:val="28"/>
              </w:rPr>
              <w:t>3.1.</w:t>
            </w:r>
          </w:p>
        </w:tc>
        <w:tc>
          <w:tcPr>
            <w:tcW w:w="6662" w:type="dxa"/>
            <w:gridSpan w:val="14"/>
            <w:vMerge w:val="restart"/>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Задача 3.1. Содействие развитию малого и среднего предпринимательства</w:t>
            </w:r>
          </w:p>
        </w:tc>
        <w:tc>
          <w:tcPr>
            <w:tcW w:w="5954" w:type="dxa"/>
            <w:tcBorders>
              <w:bottom w:val="nil"/>
            </w:tcBorders>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число субъектов малого и среднего предпринимательства в расчете на 10 тыс. человек населения, единиц</w:t>
            </w:r>
          </w:p>
        </w:tc>
        <w:tc>
          <w:tcPr>
            <w:tcW w:w="850" w:type="dxa"/>
            <w:tcBorders>
              <w:bottom w:val="nil"/>
            </w:tcBorders>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319,0</w:t>
            </w:r>
          </w:p>
        </w:tc>
        <w:tc>
          <w:tcPr>
            <w:tcW w:w="992" w:type="dxa"/>
            <w:tcBorders>
              <w:bottom w:val="nil"/>
            </w:tcBorders>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368,9</w:t>
            </w:r>
          </w:p>
        </w:tc>
      </w:tr>
      <w:tr w:rsidR="003729CF" w:rsidRPr="0084765B" w:rsidTr="00ED2B22">
        <w:trPr>
          <w:cantSplit/>
          <w:trHeight w:val="1134"/>
        </w:trPr>
        <w:tc>
          <w:tcPr>
            <w:tcW w:w="959" w:type="dxa"/>
            <w:gridSpan w:val="4"/>
            <w:vMerge/>
            <w:shd w:val="clear" w:color="auto" w:fill="auto"/>
          </w:tcPr>
          <w:p w:rsidR="003729CF" w:rsidRPr="0084765B" w:rsidRDefault="003729CF" w:rsidP="003729CF">
            <w:pPr>
              <w:rPr>
                <w:rFonts w:ascii="Times New Roman" w:hAnsi="Times New Roman" w:cs="Times New Roman"/>
                <w:sz w:val="28"/>
                <w:szCs w:val="28"/>
              </w:rPr>
            </w:pPr>
          </w:p>
        </w:tc>
        <w:tc>
          <w:tcPr>
            <w:tcW w:w="6662" w:type="dxa"/>
            <w:gridSpan w:val="14"/>
            <w:vMerge/>
            <w:shd w:val="clear" w:color="auto" w:fill="auto"/>
          </w:tcPr>
          <w:p w:rsidR="003729CF" w:rsidRPr="0084765B" w:rsidRDefault="003729CF" w:rsidP="003729CF">
            <w:pPr>
              <w:jc w:val="center"/>
              <w:rPr>
                <w:rFonts w:ascii="Times New Roman" w:hAnsi="Times New Roman" w:cs="Times New Roman"/>
                <w:sz w:val="28"/>
                <w:szCs w:val="28"/>
              </w:rPr>
            </w:pPr>
          </w:p>
        </w:tc>
        <w:tc>
          <w:tcPr>
            <w:tcW w:w="5954" w:type="dxa"/>
            <w:tcBorders>
              <w:top w:val="nil"/>
              <w:bottom w:val="nil"/>
            </w:tcBorders>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tc>
        <w:tc>
          <w:tcPr>
            <w:tcW w:w="850" w:type="dxa"/>
            <w:tcBorders>
              <w:top w:val="nil"/>
              <w:bottom w:val="nil"/>
            </w:tcBorders>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26,5</w:t>
            </w:r>
          </w:p>
        </w:tc>
        <w:tc>
          <w:tcPr>
            <w:tcW w:w="992" w:type="dxa"/>
            <w:tcBorders>
              <w:top w:val="nil"/>
              <w:bottom w:val="nil"/>
            </w:tcBorders>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26,4</w:t>
            </w:r>
          </w:p>
        </w:tc>
      </w:tr>
      <w:tr w:rsidR="003729CF" w:rsidRPr="0084765B" w:rsidTr="00ED2B22">
        <w:trPr>
          <w:cantSplit/>
          <w:trHeight w:val="600"/>
        </w:trPr>
        <w:tc>
          <w:tcPr>
            <w:tcW w:w="959" w:type="dxa"/>
            <w:gridSpan w:val="4"/>
            <w:vMerge/>
            <w:shd w:val="clear" w:color="auto" w:fill="auto"/>
          </w:tcPr>
          <w:p w:rsidR="003729CF" w:rsidRPr="0084765B" w:rsidRDefault="003729CF" w:rsidP="003729CF">
            <w:pPr>
              <w:rPr>
                <w:rFonts w:ascii="Times New Roman" w:hAnsi="Times New Roman" w:cs="Times New Roman"/>
                <w:sz w:val="28"/>
                <w:szCs w:val="28"/>
              </w:rPr>
            </w:pPr>
          </w:p>
        </w:tc>
        <w:tc>
          <w:tcPr>
            <w:tcW w:w="6662" w:type="dxa"/>
            <w:gridSpan w:val="14"/>
            <w:vMerge/>
            <w:shd w:val="clear" w:color="auto" w:fill="auto"/>
          </w:tcPr>
          <w:p w:rsidR="003729CF" w:rsidRPr="0084765B" w:rsidRDefault="003729CF" w:rsidP="003729CF">
            <w:pPr>
              <w:jc w:val="center"/>
              <w:rPr>
                <w:rFonts w:ascii="Times New Roman" w:hAnsi="Times New Roman" w:cs="Times New Roman"/>
                <w:sz w:val="28"/>
                <w:szCs w:val="28"/>
              </w:rPr>
            </w:pPr>
          </w:p>
        </w:tc>
        <w:tc>
          <w:tcPr>
            <w:tcW w:w="5954" w:type="dxa"/>
            <w:tcBorders>
              <w:top w:val="nil"/>
            </w:tcBorders>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единиц</w:t>
            </w:r>
          </w:p>
        </w:tc>
        <w:tc>
          <w:tcPr>
            <w:tcW w:w="850" w:type="dxa"/>
            <w:tcBorders>
              <w:top w:val="nil"/>
            </w:tcBorders>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5872</w:t>
            </w:r>
          </w:p>
        </w:tc>
        <w:tc>
          <w:tcPr>
            <w:tcW w:w="992" w:type="dxa"/>
            <w:tcBorders>
              <w:top w:val="nil"/>
            </w:tcBorders>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57450</w:t>
            </w:r>
          </w:p>
        </w:tc>
      </w:tr>
      <w:tr w:rsidR="003729CF" w:rsidRPr="0084765B" w:rsidTr="00ED2B22">
        <w:trPr>
          <w:cantSplit/>
          <w:trHeight w:val="1134"/>
        </w:trPr>
        <w:tc>
          <w:tcPr>
            <w:tcW w:w="959" w:type="dxa"/>
            <w:gridSpan w:val="4"/>
            <w:shd w:val="clear" w:color="auto" w:fill="auto"/>
          </w:tcPr>
          <w:p w:rsidR="003729CF" w:rsidRPr="0084765B" w:rsidRDefault="003729CF" w:rsidP="00F7790F">
            <w:pPr>
              <w:jc w:val="center"/>
              <w:rPr>
                <w:rFonts w:ascii="Times New Roman" w:hAnsi="Times New Roman" w:cs="Times New Roman"/>
                <w:sz w:val="28"/>
                <w:szCs w:val="28"/>
              </w:rPr>
            </w:pPr>
            <w:r w:rsidRPr="0084765B">
              <w:rPr>
                <w:rFonts w:ascii="Times New Roman" w:hAnsi="Times New Roman" w:cs="Times New Roman"/>
                <w:sz w:val="28"/>
                <w:szCs w:val="28"/>
              </w:rPr>
              <w:lastRenderedPageBreak/>
              <w:t>3.1.1</w:t>
            </w:r>
          </w:p>
        </w:tc>
        <w:tc>
          <w:tcPr>
            <w:tcW w:w="2835" w:type="dxa"/>
            <w:gridSpan w:val="2"/>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Предоставление субсидий на развитие малых форм хозяйствования и индивидуальных предпринимателей</w:t>
            </w:r>
          </w:p>
        </w:tc>
        <w:tc>
          <w:tcPr>
            <w:tcW w:w="1843" w:type="dxa"/>
            <w:gridSpan w:val="5"/>
            <w:shd w:val="clear" w:color="auto" w:fill="auto"/>
          </w:tcPr>
          <w:p w:rsidR="003729CF" w:rsidRPr="0084765B" w:rsidRDefault="003729CF" w:rsidP="00A80F99">
            <w:pPr>
              <w:jc w:val="center"/>
              <w:rPr>
                <w:rFonts w:ascii="Times New Roman" w:hAnsi="Times New Roman" w:cs="Times New Roman"/>
                <w:sz w:val="28"/>
                <w:szCs w:val="28"/>
              </w:rPr>
            </w:pPr>
            <w:r w:rsidRPr="0084765B">
              <w:rPr>
                <w:rFonts w:ascii="Times New Roman" w:hAnsi="Times New Roman" w:cs="Times New Roman"/>
                <w:sz w:val="28"/>
                <w:szCs w:val="28"/>
              </w:rPr>
              <w:t>МП «</w:t>
            </w:r>
            <w:r w:rsidR="00A80F99">
              <w:rPr>
                <w:rFonts w:ascii="Times New Roman" w:hAnsi="Times New Roman" w:cs="Times New Roman"/>
                <w:sz w:val="28"/>
                <w:szCs w:val="28"/>
              </w:rPr>
              <w:t>ОМС</w:t>
            </w:r>
            <w:r w:rsidR="00ED2B22">
              <w:rPr>
                <w:rFonts w:ascii="Times New Roman" w:hAnsi="Times New Roman" w:cs="Times New Roman"/>
                <w:sz w:val="28"/>
                <w:szCs w:val="28"/>
              </w:rPr>
              <w:t xml:space="preserve"> </w:t>
            </w:r>
            <w:r w:rsidRPr="0084765B">
              <w:rPr>
                <w:rFonts w:ascii="Times New Roman" w:hAnsi="Times New Roman" w:cs="Times New Roman"/>
                <w:sz w:val="28"/>
                <w:szCs w:val="28"/>
              </w:rPr>
              <w:t xml:space="preserve"> БГО СК»</w:t>
            </w:r>
          </w:p>
        </w:tc>
        <w:tc>
          <w:tcPr>
            <w:tcW w:w="1984" w:type="dxa"/>
            <w:gridSpan w:val="7"/>
            <w:shd w:val="clear" w:color="auto" w:fill="auto"/>
          </w:tcPr>
          <w:p w:rsidR="003729CF" w:rsidRPr="0084765B" w:rsidRDefault="003729CF" w:rsidP="00ED2B22">
            <w:pPr>
              <w:jc w:val="center"/>
              <w:rPr>
                <w:rFonts w:ascii="Times New Roman" w:hAnsi="Times New Roman" w:cs="Times New Roman"/>
                <w:sz w:val="28"/>
                <w:szCs w:val="28"/>
              </w:rPr>
            </w:pPr>
            <w:r w:rsidRPr="0084765B">
              <w:rPr>
                <w:rFonts w:ascii="Times New Roman" w:hAnsi="Times New Roman" w:cs="Times New Roman"/>
                <w:sz w:val="28"/>
                <w:szCs w:val="28"/>
              </w:rPr>
              <w:t xml:space="preserve">отдел </w:t>
            </w:r>
            <w:r w:rsidR="00ED2B22">
              <w:rPr>
                <w:rFonts w:ascii="Times New Roman" w:hAnsi="Times New Roman" w:cs="Times New Roman"/>
                <w:sz w:val="28"/>
                <w:szCs w:val="28"/>
              </w:rPr>
              <w:t>торговли</w:t>
            </w:r>
          </w:p>
        </w:tc>
        <w:tc>
          <w:tcPr>
            <w:tcW w:w="5954" w:type="dxa"/>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организация и проведение ежегодных конкурсов среди субъектов малого и среднего предпринимательства городского округа, единиц</w:t>
            </w:r>
          </w:p>
          <w:p w:rsidR="003729CF" w:rsidRPr="0084765B" w:rsidRDefault="003729CF" w:rsidP="003729CF">
            <w:pPr>
              <w:jc w:val="both"/>
              <w:rPr>
                <w:rFonts w:ascii="Times New Roman" w:hAnsi="Times New Roman" w:cs="Times New Roman"/>
                <w:sz w:val="28"/>
                <w:szCs w:val="28"/>
              </w:rPr>
            </w:pPr>
          </w:p>
        </w:tc>
        <w:tc>
          <w:tcPr>
            <w:tcW w:w="850" w:type="dxa"/>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2</w:t>
            </w:r>
          </w:p>
        </w:tc>
        <w:tc>
          <w:tcPr>
            <w:tcW w:w="992" w:type="dxa"/>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1</w:t>
            </w:r>
          </w:p>
        </w:tc>
      </w:tr>
      <w:tr w:rsidR="003729CF" w:rsidRPr="0084765B" w:rsidTr="00ED2B22">
        <w:trPr>
          <w:cantSplit/>
          <w:trHeight w:val="1134"/>
        </w:trPr>
        <w:tc>
          <w:tcPr>
            <w:tcW w:w="959" w:type="dxa"/>
            <w:gridSpan w:val="4"/>
            <w:shd w:val="clear" w:color="auto" w:fill="auto"/>
          </w:tcPr>
          <w:p w:rsidR="003729CF" w:rsidRPr="0084765B" w:rsidRDefault="003729CF" w:rsidP="00F7790F">
            <w:pPr>
              <w:jc w:val="center"/>
              <w:rPr>
                <w:rFonts w:ascii="Times New Roman" w:hAnsi="Times New Roman" w:cs="Times New Roman"/>
                <w:sz w:val="28"/>
                <w:szCs w:val="28"/>
              </w:rPr>
            </w:pPr>
            <w:r w:rsidRPr="0084765B">
              <w:rPr>
                <w:rFonts w:ascii="Times New Roman" w:hAnsi="Times New Roman" w:cs="Times New Roman"/>
                <w:sz w:val="28"/>
                <w:szCs w:val="28"/>
              </w:rPr>
              <w:t>3.1.2</w:t>
            </w:r>
          </w:p>
        </w:tc>
        <w:tc>
          <w:tcPr>
            <w:tcW w:w="2835" w:type="dxa"/>
            <w:gridSpan w:val="2"/>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Проведение обучающих семинаров, к</w:t>
            </w:r>
            <w:r w:rsidR="00A80F99">
              <w:rPr>
                <w:rFonts w:ascii="Times New Roman" w:hAnsi="Times New Roman" w:cs="Times New Roman"/>
                <w:sz w:val="28"/>
                <w:szCs w:val="28"/>
              </w:rPr>
              <w:t>руглых столов для субъектов МСП</w:t>
            </w:r>
          </w:p>
        </w:tc>
        <w:tc>
          <w:tcPr>
            <w:tcW w:w="1843" w:type="dxa"/>
            <w:gridSpan w:val="5"/>
            <w:shd w:val="clear" w:color="auto" w:fill="auto"/>
          </w:tcPr>
          <w:p w:rsidR="003729CF" w:rsidRPr="0084765B" w:rsidRDefault="003729CF" w:rsidP="00A80F99">
            <w:pPr>
              <w:jc w:val="center"/>
              <w:rPr>
                <w:rFonts w:ascii="Times New Roman" w:hAnsi="Times New Roman" w:cs="Times New Roman"/>
                <w:sz w:val="28"/>
                <w:szCs w:val="28"/>
              </w:rPr>
            </w:pPr>
            <w:r w:rsidRPr="0084765B">
              <w:rPr>
                <w:rFonts w:ascii="Times New Roman" w:hAnsi="Times New Roman" w:cs="Times New Roman"/>
                <w:sz w:val="28"/>
                <w:szCs w:val="28"/>
              </w:rPr>
              <w:t>МП «</w:t>
            </w:r>
            <w:r w:rsidR="00A80F99">
              <w:rPr>
                <w:rFonts w:ascii="Times New Roman" w:hAnsi="Times New Roman" w:cs="Times New Roman"/>
                <w:sz w:val="28"/>
                <w:szCs w:val="28"/>
              </w:rPr>
              <w:t>ОМС</w:t>
            </w:r>
            <w:r w:rsidRPr="0084765B">
              <w:rPr>
                <w:rFonts w:ascii="Times New Roman" w:hAnsi="Times New Roman" w:cs="Times New Roman"/>
                <w:sz w:val="28"/>
                <w:szCs w:val="28"/>
              </w:rPr>
              <w:t xml:space="preserve"> БГО СК»</w:t>
            </w:r>
          </w:p>
        </w:tc>
        <w:tc>
          <w:tcPr>
            <w:tcW w:w="1984" w:type="dxa"/>
            <w:gridSpan w:val="7"/>
            <w:shd w:val="clear" w:color="auto" w:fill="auto"/>
          </w:tcPr>
          <w:p w:rsidR="003729CF" w:rsidRPr="0084765B" w:rsidRDefault="003729CF" w:rsidP="00ED2B22">
            <w:pPr>
              <w:jc w:val="center"/>
              <w:rPr>
                <w:rFonts w:ascii="Times New Roman" w:hAnsi="Times New Roman" w:cs="Times New Roman"/>
                <w:sz w:val="28"/>
                <w:szCs w:val="28"/>
              </w:rPr>
            </w:pPr>
            <w:r w:rsidRPr="0084765B">
              <w:rPr>
                <w:rFonts w:ascii="Times New Roman" w:hAnsi="Times New Roman" w:cs="Times New Roman"/>
                <w:sz w:val="28"/>
                <w:szCs w:val="28"/>
              </w:rPr>
              <w:t xml:space="preserve">отдел </w:t>
            </w:r>
            <w:r w:rsidR="00ED2B22">
              <w:rPr>
                <w:rFonts w:ascii="Times New Roman" w:hAnsi="Times New Roman" w:cs="Times New Roman"/>
                <w:sz w:val="28"/>
                <w:szCs w:val="28"/>
              </w:rPr>
              <w:t>торговли</w:t>
            </w:r>
          </w:p>
        </w:tc>
        <w:tc>
          <w:tcPr>
            <w:tcW w:w="5954" w:type="dxa"/>
            <w:shd w:val="clear" w:color="auto" w:fill="auto"/>
          </w:tcPr>
          <w:p w:rsidR="003729CF" w:rsidRPr="0084765B" w:rsidRDefault="003729CF" w:rsidP="003729CF">
            <w:pPr>
              <w:jc w:val="both"/>
              <w:rPr>
                <w:rFonts w:ascii="Times New Roman" w:hAnsi="Times New Roman" w:cs="Times New Roman"/>
                <w:sz w:val="28"/>
                <w:szCs w:val="28"/>
              </w:rPr>
            </w:pPr>
            <w:r w:rsidRPr="0084765B">
              <w:rPr>
                <w:rFonts w:ascii="Times New Roman" w:hAnsi="Times New Roman" w:cs="Times New Roman"/>
                <w:sz w:val="28"/>
                <w:szCs w:val="28"/>
              </w:rPr>
              <w:t>организация и проведение ежегодных обучающих семинаров, круглых столов для субъектов МСП, единиц</w:t>
            </w:r>
          </w:p>
        </w:tc>
        <w:tc>
          <w:tcPr>
            <w:tcW w:w="850" w:type="dxa"/>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4</w:t>
            </w:r>
          </w:p>
        </w:tc>
        <w:tc>
          <w:tcPr>
            <w:tcW w:w="992" w:type="dxa"/>
            <w:shd w:val="clear" w:color="auto" w:fill="auto"/>
            <w:vAlign w:val="bottom"/>
          </w:tcPr>
          <w:p w:rsidR="003729CF" w:rsidRPr="0084765B" w:rsidRDefault="003729CF" w:rsidP="00ED2B22">
            <w:pPr>
              <w:jc w:val="right"/>
              <w:rPr>
                <w:rFonts w:ascii="Times New Roman" w:hAnsi="Times New Roman" w:cs="Times New Roman"/>
                <w:sz w:val="28"/>
                <w:szCs w:val="28"/>
              </w:rPr>
            </w:pPr>
            <w:r w:rsidRPr="0084765B">
              <w:rPr>
                <w:rFonts w:ascii="Times New Roman" w:hAnsi="Times New Roman" w:cs="Times New Roman"/>
                <w:sz w:val="28"/>
                <w:szCs w:val="28"/>
              </w:rPr>
              <w:t>4</w:t>
            </w:r>
          </w:p>
        </w:tc>
      </w:tr>
      <w:tr w:rsidR="00D57587" w:rsidRPr="0084765B" w:rsidTr="00D57587">
        <w:trPr>
          <w:cantSplit/>
          <w:trHeight w:val="119"/>
        </w:trPr>
        <w:tc>
          <w:tcPr>
            <w:tcW w:w="959" w:type="dxa"/>
            <w:gridSpan w:val="4"/>
            <w:shd w:val="clear" w:color="auto" w:fill="auto"/>
          </w:tcPr>
          <w:p w:rsidR="00D57587" w:rsidRPr="0084765B" w:rsidRDefault="00F7790F" w:rsidP="00F7790F">
            <w:pPr>
              <w:jc w:val="center"/>
              <w:rPr>
                <w:sz w:val="28"/>
                <w:szCs w:val="28"/>
              </w:rPr>
            </w:pPr>
            <w:r w:rsidRPr="0084765B">
              <w:rPr>
                <w:rFonts w:ascii="Times New Roman" w:hAnsi="Times New Roman" w:cs="Times New Roman"/>
                <w:sz w:val="28"/>
                <w:szCs w:val="28"/>
              </w:rPr>
              <w:t>3.1.3</w:t>
            </w:r>
          </w:p>
        </w:tc>
        <w:tc>
          <w:tcPr>
            <w:tcW w:w="2835" w:type="dxa"/>
            <w:gridSpan w:val="2"/>
            <w:shd w:val="clear" w:color="auto" w:fill="auto"/>
          </w:tcPr>
          <w:p w:rsidR="00190181" w:rsidRDefault="00190181" w:rsidP="00190181">
            <w:pPr>
              <w:jc w:val="both"/>
              <w:rPr>
                <w:rFonts w:ascii="Times New Roman" w:hAnsi="Times New Roman" w:cs="Times New Roman"/>
                <w:sz w:val="28"/>
                <w:szCs w:val="28"/>
              </w:rPr>
            </w:pPr>
            <w:r w:rsidRPr="0084765B">
              <w:rPr>
                <w:rFonts w:ascii="Times New Roman" w:hAnsi="Times New Roman" w:cs="Times New Roman"/>
                <w:sz w:val="28"/>
                <w:szCs w:val="28"/>
              </w:rPr>
              <w:t>Имущественная под</w:t>
            </w:r>
          </w:p>
          <w:p w:rsidR="00190181" w:rsidRDefault="00190181" w:rsidP="00190181">
            <w:pPr>
              <w:jc w:val="both"/>
              <w:rPr>
                <w:rFonts w:ascii="Times New Roman" w:hAnsi="Times New Roman" w:cs="Times New Roman"/>
                <w:sz w:val="28"/>
                <w:szCs w:val="28"/>
              </w:rPr>
            </w:pPr>
            <w:r w:rsidRPr="0084765B">
              <w:rPr>
                <w:rFonts w:ascii="Times New Roman" w:hAnsi="Times New Roman" w:cs="Times New Roman"/>
                <w:sz w:val="28"/>
                <w:szCs w:val="28"/>
              </w:rPr>
              <w:t>д</w:t>
            </w:r>
            <w:r w:rsidRPr="00F7790F">
              <w:rPr>
                <w:rFonts w:ascii="Times New Roman" w:hAnsi="Times New Roman" w:cs="Times New Roman"/>
                <w:sz w:val="28"/>
                <w:szCs w:val="28"/>
              </w:rPr>
              <w:t xml:space="preserve">ержка субъектов МСП </w:t>
            </w:r>
            <w:r w:rsidRPr="0084765B">
              <w:rPr>
                <w:rFonts w:ascii="Times New Roman" w:hAnsi="Times New Roman" w:cs="Times New Roman"/>
                <w:sz w:val="28"/>
                <w:szCs w:val="28"/>
              </w:rPr>
              <w:t>в рамках Феде</w:t>
            </w:r>
          </w:p>
          <w:p w:rsidR="00D57587" w:rsidRDefault="00190181" w:rsidP="00190181">
            <w:pPr>
              <w:jc w:val="both"/>
              <w:rPr>
                <w:rFonts w:ascii="Times New Roman" w:hAnsi="Times New Roman" w:cs="Times New Roman"/>
                <w:sz w:val="28"/>
                <w:szCs w:val="28"/>
              </w:rPr>
            </w:pPr>
            <w:r w:rsidRPr="0084765B">
              <w:rPr>
                <w:rFonts w:ascii="Times New Roman" w:hAnsi="Times New Roman" w:cs="Times New Roman"/>
                <w:sz w:val="28"/>
                <w:szCs w:val="28"/>
              </w:rPr>
              <w:t>рального закона от 24</w:t>
            </w:r>
          </w:p>
          <w:p w:rsidR="00E0004D" w:rsidRDefault="00E0004D" w:rsidP="00E0004D">
            <w:pPr>
              <w:jc w:val="both"/>
              <w:rPr>
                <w:rFonts w:ascii="Times New Roman" w:hAnsi="Times New Roman" w:cs="Times New Roman"/>
                <w:sz w:val="28"/>
                <w:szCs w:val="28"/>
              </w:rPr>
            </w:pPr>
            <w:r w:rsidRPr="0084765B">
              <w:rPr>
                <w:rFonts w:ascii="Times New Roman" w:hAnsi="Times New Roman" w:cs="Times New Roman"/>
                <w:sz w:val="28"/>
                <w:szCs w:val="28"/>
              </w:rPr>
              <w:t>июля 2007 года № 209-ФЗ «О развитии малого и среднего предпринимательства в Российской Федера</w:t>
            </w:r>
          </w:p>
          <w:p w:rsidR="00E0004D" w:rsidRDefault="00E0004D" w:rsidP="00E0004D">
            <w:pPr>
              <w:jc w:val="both"/>
              <w:rPr>
                <w:rFonts w:ascii="Times New Roman" w:hAnsi="Times New Roman" w:cs="Times New Roman"/>
                <w:sz w:val="28"/>
                <w:szCs w:val="28"/>
              </w:rPr>
            </w:pPr>
            <w:r w:rsidRPr="0084765B">
              <w:rPr>
                <w:rFonts w:ascii="Times New Roman" w:hAnsi="Times New Roman" w:cs="Times New Roman"/>
                <w:sz w:val="28"/>
                <w:szCs w:val="28"/>
              </w:rPr>
              <w:t>ции» в виде сформи</w:t>
            </w:r>
          </w:p>
          <w:p w:rsidR="00E0004D" w:rsidRDefault="00E0004D" w:rsidP="00E0004D">
            <w:pPr>
              <w:jc w:val="both"/>
              <w:rPr>
                <w:rFonts w:ascii="Times New Roman" w:hAnsi="Times New Roman" w:cs="Times New Roman"/>
                <w:sz w:val="28"/>
                <w:szCs w:val="28"/>
              </w:rPr>
            </w:pPr>
            <w:r w:rsidRPr="0084765B">
              <w:rPr>
                <w:rFonts w:ascii="Times New Roman" w:hAnsi="Times New Roman" w:cs="Times New Roman"/>
                <w:sz w:val="28"/>
                <w:szCs w:val="28"/>
              </w:rPr>
              <w:t>рованного и утверж денного перечня му</w:t>
            </w:r>
          </w:p>
          <w:p w:rsidR="00E0004D" w:rsidRDefault="00E0004D" w:rsidP="00E0004D">
            <w:pPr>
              <w:jc w:val="both"/>
              <w:rPr>
                <w:rFonts w:ascii="Times New Roman" w:hAnsi="Times New Roman" w:cs="Times New Roman"/>
                <w:sz w:val="28"/>
                <w:szCs w:val="28"/>
              </w:rPr>
            </w:pPr>
            <w:r w:rsidRPr="0084765B">
              <w:rPr>
                <w:rFonts w:ascii="Times New Roman" w:hAnsi="Times New Roman" w:cs="Times New Roman"/>
                <w:sz w:val="28"/>
                <w:szCs w:val="28"/>
              </w:rPr>
              <w:t>ниципального имуще</w:t>
            </w:r>
          </w:p>
          <w:p w:rsidR="00E0004D" w:rsidRDefault="00F7790F" w:rsidP="00E0004D">
            <w:pPr>
              <w:jc w:val="both"/>
              <w:rPr>
                <w:rFonts w:ascii="Times New Roman" w:hAnsi="Times New Roman" w:cs="Times New Roman"/>
                <w:sz w:val="28"/>
                <w:szCs w:val="28"/>
              </w:rPr>
            </w:pPr>
            <w:r>
              <w:rPr>
                <w:rFonts w:ascii="Times New Roman" w:hAnsi="Times New Roman" w:cs="Times New Roman"/>
                <w:sz w:val="28"/>
                <w:szCs w:val="28"/>
              </w:rPr>
              <w:t xml:space="preserve">ства </w:t>
            </w:r>
            <w:r w:rsidR="00D41F68">
              <w:rPr>
                <w:rFonts w:ascii="Times New Roman" w:hAnsi="Times New Roman" w:cs="Times New Roman"/>
                <w:sz w:val="28"/>
                <w:szCs w:val="28"/>
              </w:rPr>
              <w:t>(</w:t>
            </w:r>
            <w:r>
              <w:rPr>
                <w:rFonts w:ascii="Times New Roman" w:hAnsi="Times New Roman" w:cs="Times New Roman"/>
                <w:sz w:val="28"/>
                <w:szCs w:val="28"/>
              </w:rPr>
              <w:t>за исключением</w:t>
            </w:r>
          </w:p>
          <w:p w:rsidR="00E0004D" w:rsidRPr="00805DE4" w:rsidRDefault="00D41F68" w:rsidP="00190181">
            <w:pPr>
              <w:jc w:val="both"/>
              <w:rPr>
                <w:rFonts w:ascii="Times New Roman" w:hAnsi="Times New Roman" w:cs="Times New Roman"/>
                <w:sz w:val="28"/>
                <w:szCs w:val="28"/>
              </w:rPr>
            </w:pPr>
            <w:r>
              <w:rPr>
                <w:rFonts w:ascii="Times New Roman" w:hAnsi="Times New Roman" w:cs="Times New Roman"/>
                <w:sz w:val="28"/>
                <w:szCs w:val="28"/>
              </w:rPr>
              <w:t>имущественных</w:t>
            </w:r>
            <w:r w:rsidR="00F7790F">
              <w:rPr>
                <w:rFonts w:ascii="Times New Roman" w:hAnsi="Times New Roman" w:cs="Times New Roman"/>
                <w:sz w:val="28"/>
                <w:szCs w:val="28"/>
              </w:rPr>
              <w:t xml:space="preserve"> прав субъектов МСП</w:t>
            </w:r>
            <w:r>
              <w:rPr>
                <w:rFonts w:ascii="Times New Roman" w:hAnsi="Times New Roman" w:cs="Times New Roman"/>
                <w:sz w:val="28"/>
                <w:szCs w:val="28"/>
              </w:rPr>
              <w:t>)</w:t>
            </w:r>
          </w:p>
        </w:tc>
        <w:tc>
          <w:tcPr>
            <w:tcW w:w="1843" w:type="dxa"/>
            <w:gridSpan w:val="5"/>
            <w:shd w:val="clear" w:color="auto" w:fill="auto"/>
          </w:tcPr>
          <w:p w:rsidR="00D57587"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984" w:type="dxa"/>
            <w:gridSpan w:val="7"/>
            <w:shd w:val="clear" w:color="auto" w:fill="auto"/>
          </w:tcPr>
          <w:p w:rsidR="00D57587" w:rsidRDefault="00D57587" w:rsidP="00D57587">
            <w:pPr>
              <w:jc w:val="center"/>
              <w:rPr>
                <w:rFonts w:ascii="Times New Roman" w:hAnsi="Times New Roman" w:cs="Times New Roman"/>
                <w:sz w:val="28"/>
                <w:szCs w:val="28"/>
              </w:rPr>
            </w:pPr>
            <w:r>
              <w:rPr>
                <w:rFonts w:ascii="Times New Roman" w:hAnsi="Times New Roman" w:cs="Times New Roman"/>
                <w:sz w:val="28"/>
                <w:szCs w:val="28"/>
              </w:rPr>
              <w:t>УИЗО</w:t>
            </w:r>
          </w:p>
          <w:p w:rsidR="00D57587" w:rsidRPr="0084765B" w:rsidRDefault="00D57587" w:rsidP="00D57587">
            <w:pPr>
              <w:jc w:val="center"/>
              <w:rPr>
                <w:rFonts w:ascii="Times New Roman" w:hAnsi="Times New Roman" w:cs="Times New Roman"/>
                <w:sz w:val="28"/>
                <w:szCs w:val="28"/>
              </w:rPr>
            </w:pPr>
            <w:r>
              <w:rPr>
                <w:rFonts w:ascii="Times New Roman" w:hAnsi="Times New Roman" w:cs="Times New Roman"/>
                <w:sz w:val="28"/>
                <w:szCs w:val="28"/>
              </w:rPr>
              <w:t>АБГО СК</w:t>
            </w:r>
            <w:r w:rsidRPr="0084765B">
              <w:rPr>
                <w:rFonts w:ascii="Times New Roman" w:hAnsi="Times New Roman" w:cs="Times New Roman"/>
                <w:sz w:val="28"/>
                <w:szCs w:val="28"/>
              </w:rPr>
              <w:t xml:space="preserve"> </w:t>
            </w:r>
          </w:p>
        </w:tc>
        <w:tc>
          <w:tcPr>
            <w:tcW w:w="5954" w:type="dxa"/>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размещение на официальном сайте администрации актуализированного  перечня муниципального имущества городского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7587" w:rsidRPr="0084765B" w:rsidRDefault="00D57587" w:rsidP="00D57587">
            <w:pPr>
              <w:jc w:val="both"/>
              <w:rPr>
                <w:rFonts w:ascii="Times New Roman" w:hAnsi="Times New Roman" w:cs="Times New Roman"/>
                <w:sz w:val="28"/>
                <w:szCs w:val="28"/>
              </w:rPr>
            </w:pPr>
          </w:p>
        </w:tc>
        <w:tc>
          <w:tcPr>
            <w:tcW w:w="850" w:type="dxa"/>
            <w:shd w:val="clear" w:color="auto" w:fill="auto"/>
            <w:vAlign w:val="bottom"/>
          </w:tcPr>
          <w:p w:rsidR="00D57587" w:rsidRPr="0084765B" w:rsidRDefault="00D57587" w:rsidP="00D57587">
            <w:pPr>
              <w:jc w:val="right"/>
              <w:rPr>
                <w:rFonts w:ascii="Times New Roman" w:hAnsi="Times New Roman" w:cs="Times New Roman"/>
                <w:sz w:val="28"/>
                <w:szCs w:val="28"/>
              </w:rPr>
            </w:pPr>
            <w:r w:rsidRPr="0084765B">
              <w:rPr>
                <w:rFonts w:ascii="Times New Roman" w:hAnsi="Times New Roman" w:cs="Times New Roman"/>
                <w:sz w:val="28"/>
                <w:szCs w:val="28"/>
              </w:rPr>
              <w:t>8</w:t>
            </w:r>
          </w:p>
        </w:tc>
        <w:tc>
          <w:tcPr>
            <w:tcW w:w="992" w:type="dxa"/>
            <w:shd w:val="clear" w:color="auto" w:fill="auto"/>
            <w:vAlign w:val="bottom"/>
          </w:tcPr>
          <w:p w:rsidR="00D57587" w:rsidRPr="0084765B" w:rsidRDefault="00D57587" w:rsidP="00D57587">
            <w:pPr>
              <w:jc w:val="right"/>
              <w:rPr>
                <w:rFonts w:ascii="Times New Roman" w:hAnsi="Times New Roman" w:cs="Times New Roman"/>
                <w:sz w:val="28"/>
                <w:szCs w:val="28"/>
              </w:rPr>
            </w:pPr>
            <w:r w:rsidRPr="0084765B">
              <w:rPr>
                <w:rFonts w:ascii="Times New Roman" w:hAnsi="Times New Roman" w:cs="Times New Roman"/>
                <w:sz w:val="28"/>
                <w:szCs w:val="28"/>
              </w:rPr>
              <w:t>9</w:t>
            </w:r>
          </w:p>
        </w:tc>
      </w:tr>
      <w:tr w:rsidR="0055014F" w:rsidRPr="0084765B" w:rsidTr="00BF6855">
        <w:trPr>
          <w:cantSplit/>
          <w:trHeight w:val="3864"/>
        </w:trPr>
        <w:tc>
          <w:tcPr>
            <w:tcW w:w="959" w:type="dxa"/>
            <w:gridSpan w:val="4"/>
            <w:shd w:val="clear" w:color="auto" w:fill="auto"/>
          </w:tcPr>
          <w:p w:rsidR="0055014F" w:rsidRPr="0084765B" w:rsidRDefault="0055014F" w:rsidP="00D57587">
            <w:pPr>
              <w:rPr>
                <w:sz w:val="28"/>
                <w:szCs w:val="28"/>
              </w:rPr>
            </w:pPr>
            <w:r w:rsidRPr="0084765B">
              <w:rPr>
                <w:rFonts w:ascii="Times New Roman" w:hAnsi="Times New Roman" w:cs="Times New Roman"/>
                <w:sz w:val="28"/>
                <w:szCs w:val="28"/>
              </w:rPr>
              <w:t>3.1.4</w:t>
            </w:r>
          </w:p>
        </w:tc>
        <w:tc>
          <w:tcPr>
            <w:tcW w:w="2835" w:type="dxa"/>
            <w:gridSpan w:val="2"/>
            <w:shd w:val="clear" w:color="auto" w:fill="auto"/>
          </w:tcPr>
          <w:p w:rsidR="0055014F" w:rsidRDefault="0055014F" w:rsidP="00D57587">
            <w:pPr>
              <w:jc w:val="both"/>
              <w:rPr>
                <w:rFonts w:ascii="Times New Roman" w:hAnsi="Times New Roman" w:cs="Times New Roman"/>
                <w:sz w:val="28"/>
                <w:szCs w:val="28"/>
              </w:rPr>
            </w:pPr>
            <w:r w:rsidRPr="0084765B">
              <w:rPr>
                <w:rFonts w:ascii="Times New Roman" w:hAnsi="Times New Roman" w:cs="Times New Roman"/>
                <w:sz w:val="28"/>
                <w:szCs w:val="28"/>
              </w:rPr>
              <w:t>Стимулирование раз</w:t>
            </w:r>
          </w:p>
          <w:p w:rsidR="0055014F" w:rsidRDefault="0055014F" w:rsidP="00D57587">
            <w:pPr>
              <w:jc w:val="both"/>
              <w:rPr>
                <w:rFonts w:ascii="Times New Roman" w:hAnsi="Times New Roman" w:cs="Times New Roman"/>
                <w:sz w:val="28"/>
                <w:szCs w:val="28"/>
              </w:rPr>
            </w:pPr>
            <w:r w:rsidRPr="0084765B">
              <w:rPr>
                <w:rFonts w:ascii="Times New Roman" w:hAnsi="Times New Roman" w:cs="Times New Roman"/>
                <w:sz w:val="28"/>
                <w:szCs w:val="28"/>
              </w:rPr>
              <w:t>вития эко-бизнеса, по</w:t>
            </w:r>
          </w:p>
          <w:p w:rsidR="0055014F" w:rsidRDefault="0055014F" w:rsidP="00D57587">
            <w:pPr>
              <w:jc w:val="both"/>
              <w:rPr>
                <w:rFonts w:ascii="Times New Roman" w:hAnsi="Times New Roman" w:cs="Times New Roman"/>
                <w:sz w:val="28"/>
                <w:szCs w:val="28"/>
              </w:rPr>
            </w:pPr>
            <w:r w:rsidRPr="0084765B">
              <w:rPr>
                <w:rFonts w:ascii="Times New Roman" w:hAnsi="Times New Roman" w:cs="Times New Roman"/>
                <w:sz w:val="28"/>
                <w:szCs w:val="28"/>
              </w:rPr>
              <w:t>скольку с развитием информационных тех</w:t>
            </w:r>
          </w:p>
          <w:p w:rsidR="0055014F" w:rsidRDefault="0055014F" w:rsidP="00D57587">
            <w:pPr>
              <w:ind w:right="-108"/>
              <w:jc w:val="both"/>
              <w:rPr>
                <w:rFonts w:ascii="Times New Roman" w:hAnsi="Times New Roman" w:cs="Times New Roman"/>
                <w:sz w:val="28"/>
                <w:szCs w:val="28"/>
              </w:rPr>
            </w:pPr>
            <w:r w:rsidRPr="0084765B">
              <w:rPr>
                <w:rFonts w:ascii="Times New Roman" w:hAnsi="Times New Roman" w:cs="Times New Roman"/>
                <w:sz w:val="28"/>
                <w:szCs w:val="28"/>
              </w:rPr>
              <w:t>нологий параллельно растет и популяр</w:t>
            </w:r>
            <w:r>
              <w:rPr>
                <w:rFonts w:ascii="Times New Roman" w:hAnsi="Times New Roman" w:cs="Times New Roman"/>
                <w:sz w:val="28"/>
                <w:szCs w:val="28"/>
              </w:rPr>
              <w:t>ность</w:t>
            </w:r>
          </w:p>
          <w:p w:rsidR="0055014F" w:rsidRDefault="0055014F" w:rsidP="00D57587">
            <w:pPr>
              <w:jc w:val="both"/>
              <w:rPr>
                <w:rFonts w:ascii="Times New Roman" w:hAnsi="Times New Roman" w:cs="Times New Roman"/>
                <w:sz w:val="28"/>
                <w:szCs w:val="28"/>
              </w:rPr>
            </w:pPr>
            <w:r w:rsidRPr="0084765B">
              <w:rPr>
                <w:rFonts w:ascii="Times New Roman" w:hAnsi="Times New Roman" w:cs="Times New Roman"/>
                <w:sz w:val="28"/>
                <w:szCs w:val="28"/>
              </w:rPr>
              <w:t>здорового образа жиз</w:t>
            </w:r>
          </w:p>
          <w:p w:rsidR="0055014F" w:rsidRPr="0084765B" w:rsidRDefault="0055014F" w:rsidP="00D57587">
            <w:pPr>
              <w:jc w:val="both"/>
              <w:rPr>
                <w:sz w:val="28"/>
                <w:szCs w:val="28"/>
              </w:rPr>
            </w:pPr>
            <w:r w:rsidRPr="0084765B">
              <w:rPr>
                <w:rFonts w:ascii="Times New Roman" w:hAnsi="Times New Roman" w:cs="Times New Roman"/>
                <w:sz w:val="28"/>
                <w:szCs w:val="28"/>
              </w:rPr>
              <w:t>ни и увеличивается</w:t>
            </w:r>
          </w:p>
          <w:p w:rsidR="0055014F" w:rsidRDefault="0055014F" w:rsidP="00D57587">
            <w:pPr>
              <w:ind w:right="-108"/>
              <w:jc w:val="both"/>
              <w:rPr>
                <w:rFonts w:ascii="Times New Roman" w:hAnsi="Times New Roman" w:cs="Times New Roman"/>
                <w:sz w:val="28"/>
                <w:szCs w:val="28"/>
              </w:rPr>
            </w:pPr>
            <w:r w:rsidRPr="0084765B">
              <w:rPr>
                <w:rFonts w:ascii="Times New Roman" w:hAnsi="Times New Roman" w:cs="Times New Roman"/>
                <w:sz w:val="28"/>
                <w:szCs w:val="28"/>
              </w:rPr>
              <w:t>спрос потребителей  на экологичные про</w:t>
            </w:r>
            <w:r>
              <w:rPr>
                <w:rFonts w:ascii="Times New Roman" w:hAnsi="Times New Roman" w:cs="Times New Roman"/>
                <w:sz w:val="28"/>
                <w:szCs w:val="28"/>
              </w:rPr>
              <w:t>ду</w:t>
            </w:r>
          </w:p>
          <w:p w:rsidR="0055014F" w:rsidRDefault="0055014F" w:rsidP="00D57587">
            <w:pPr>
              <w:jc w:val="both"/>
              <w:rPr>
                <w:rFonts w:ascii="Times New Roman" w:hAnsi="Times New Roman" w:cs="Times New Roman"/>
                <w:sz w:val="28"/>
                <w:szCs w:val="28"/>
              </w:rPr>
            </w:pPr>
            <w:r w:rsidRPr="0084765B">
              <w:rPr>
                <w:rFonts w:ascii="Times New Roman" w:hAnsi="Times New Roman" w:cs="Times New Roman"/>
                <w:sz w:val="28"/>
                <w:szCs w:val="28"/>
              </w:rPr>
              <w:t>кты, экологичный ди</w:t>
            </w:r>
          </w:p>
          <w:p w:rsidR="0055014F" w:rsidRPr="0084765B" w:rsidRDefault="0055014F" w:rsidP="00D57587">
            <w:pPr>
              <w:jc w:val="both"/>
              <w:rPr>
                <w:sz w:val="28"/>
                <w:szCs w:val="28"/>
              </w:rPr>
            </w:pPr>
            <w:r>
              <w:rPr>
                <w:rFonts w:ascii="Times New Roman" w:hAnsi="Times New Roman" w:cs="Times New Roman"/>
                <w:sz w:val="28"/>
                <w:szCs w:val="28"/>
              </w:rPr>
              <w:t>зайн,эко</w:t>
            </w:r>
            <w:r w:rsidRPr="0084765B">
              <w:rPr>
                <w:rFonts w:ascii="Times New Roman" w:hAnsi="Times New Roman" w:cs="Times New Roman"/>
                <w:sz w:val="28"/>
                <w:szCs w:val="28"/>
              </w:rPr>
              <w:t>- маркировку</w:t>
            </w:r>
          </w:p>
        </w:tc>
        <w:tc>
          <w:tcPr>
            <w:tcW w:w="1843" w:type="dxa"/>
            <w:gridSpan w:val="5"/>
            <w:shd w:val="clear" w:color="auto" w:fill="auto"/>
          </w:tcPr>
          <w:p w:rsidR="0055014F" w:rsidRDefault="0055014F"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55014F" w:rsidRPr="0084765B" w:rsidRDefault="0055014F" w:rsidP="00D57587">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984" w:type="dxa"/>
            <w:gridSpan w:val="7"/>
            <w:shd w:val="clear" w:color="auto" w:fill="auto"/>
          </w:tcPr>
          <w:p w:rsidR="0055014F" w:rsidRDefault="0055014F" w:rsidP="00D57587">
            <w:pPr>
              <w:jc w:val="center"/>
              <w:rPr>
                <w:rFonts w:ascii="Times New Roman" w:hAnsi="Times New Roman" w:cs="Times New Roman"/>
                <w:sz w:val="28"/>
                <w:szCs w:val="28"/>
              </w:rPr>
            </w:pPr>
            <w:r w:rsidRPr="0084765B">
              <w:rPr>
                <w:rFonts w:ascii="Times New Roman" w:hAnsi="Times New Roman" w:cs="Times New Roman"/>
                <w:sz w:val="28"/>
                <w:szCs w:val="28"/>
              </w:rPr>
              <w:t xml:space="preserve">отдел </w:t>
            </w:r>
            <w:r>
              <w:rPr>
                <w:rFonts w:ascii="Times New Roman" w:hAnsi="Times New Roman" w:cs="Times New Roman"/>
                <w:sz w:val="28"/>
                <w:szCs w:val="28"/>
              </w:rPr>
              <w:t>торговли,</w:t>
            </w:r>
          </w:p>
          <w:p w:rsidR="0055014F" w:rsidRDefault="0055014F" w:rsidP="00D57587">
            <w:pPr>
              <w:jc w:val="center"/>
              <w:rPr>
                <w:rFonts w:ascii="Times New Roman" w:hAnsi="Times New Roman" w:cs="Times New Roman"/>
                <w:sz w:val="28"/>
                <w:szCs w:val="28"/>
              </w:rPr>
            </w:pPr>
            <w:r w:rsidRPr="0084765B">
              <w:rPr>
                <w:rFonts w:ascii="Times New Roman" w:hAnsi="Times New Roman" w:cs="Times New Roman"/>
                <w:sz w:val="28"/>
                <w:szCs w:val="28"/>
              </w:rPr>
              <w:t>УСХ</w:t>
            </w:r>
          </w:p>
          <w:p w:rsidR="0055014F" w:rsidRPr="0084765B" w:rsidRDefault="0055014F" w:rsidP="00D57587">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55014F" w:rsidRPr="0084765B" w:rsidRDefault="0055014F" w:rsidP="00D57587">
            <w:pPr>
              <w:jc w:val="both"/>
              <w:rPr>
                <w:rFonts w:ascii="Times New Roman" w:hAnsi="Times New Roman" w:cs="Times New Roman"/>
                <w:sz w:val="28"/>
                <w:szCs w:val="28"/>
              </w:rPr>
            </w:pPr>
            <w:r w:rsidRPr="0084765B">
              <w:rPr>
                <w:rFonts w:ascii="Times New Roman" w:hAnsi="Times New Roman" w:cs="Times New Roman"/>
                <w:sz w:val="28"/>
                <w:szCs w:val="28"/>
              </w:rPr>
              <w:t>оказано консультативных услуг субъектам малого и среднего предпринимательства по государственной и муниципальной поддержках, единиц</w:t>
            </w:r>
          </w:p>
        </w:tc>
        <w:tc>
          <w:tcPr>
            <w:tcW w:w="850" w:type="dxa"/>
            <w:shd w:val="clear" w:color="auto" w:fill="auto"/>
            <w:vAlign w:val="bottom"/>
          </w:tcPr>
          <w:p w:rsidR="0055014F" w:rsidRPr="0084765B" w:rsidRDefault="0055014F" w:rsidP="00D57587">
            <w:pPr>
              <w:jc w:val="right"/>
              <w:rPr>
                <w:rFonts w:ascii="Times New Roman" w:hAnsi="Times New Roman" w:cs="Times New Roman"/>
                <w:sz w:val="28"/>
                <w:szCs w:val="28"/>
              </w:rPr>
            </w:pPr>
            <w:r w:rsidRPr="0084765B">
              <w:rPr>
                <w:rFonts w:ascii="Times New Roman" w:hAnsi="Times New Roman" w:cs="Times New Roman"/>
                <w:sz w:val="28"/>
                <w:szCs w:val="28"/>
              </w:rPr>
              <w:t>4</w:t>
            </w:r>
          </w:p>
        </w:tc>
        <w:tc>
          <w:tcPr>
            <w:tcW w:w="992" w:type="dxa"/>
            <w:shd w:val="clear" w:color="auto" w:fill="auto"/>
            <w:vAlign w:val="bottom"/>
          </w:tcPr>
          <w:p w:rsidR="0055014F" w:rsidRPr="0084765B" w:rsidRDefault="0055014F" w:rsidP="00D57587">
            <w:pPr>
              <w:jc w:val="right"/>
              <w:rPr>
                <w:rFonts w:ascii="Times New Roman" w:hAnsi="Times New Roman" w:cs="Times New Roman"/>
                <w:sz w:val="28"/>
                <w:szCs w:val="28"/>
              </w:rPr>
            </w:pPr>
            <w:r w:rsidRPr="0084765B">
              <w:rPr>
                <w:rFonts w:ascii="Times New Roman" w:hAnsi="Times New Roman" w:cs="Times New Roman"/>
                <w:sz w:val="28"/>
                <w:szCs w:val="28"/>
              </w:rPr>
              <w:t>9</w:t>
            </w:r>
          </w:p>
        </w:tc>
      </w:tr>
      <w:tr w:rsidR="00D57587" w:rsidRPr="0084765B" w:rsidTr="0055014F">
        <w:trPr>
          <w:cantSplit/>
          <w:trHeight w:val="11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3.1.5</w:t>
            </w:r>
          </w:p>
        </w:tc>
        <w:tc>
          <w:tcPr>
            <w:tcW w:w="2835" w:type="dxa"/>
            <w:gridSpan w:val="2"/>
            <w:shd w:val="clear" w:color="auto" w:fill="auto"/>
          </w:tcPr>
          <w:p w:rsidR="00805DE4"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Организация выстав</w:t>
            </w:r>
          </w:p>
          <w:p w:rsidR="00805DE4"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ки товаров местных товаропроизводите</w:t>
            </w:r>
          </w:p>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лей</w:t>
            </w:r>
          </w:p>
        </w:tc>
        <w:tc>
          <w:tcPr>
            <w:tcW w:w="1843" w:type="dxa"/>
            <w:gridSpan w:val="5"/>
            <w:shd w:val="clear" w:color="auto" w:fill="auto"/>
          </w:tcPr>
          <w:p w:rsidR="00805DE4"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мные мероприятия</w:t>
            </w:r>
          </w:p>
        </w:tc>
        <w:tc>
          <w:tcPr>
            <w:tcW w:w="1984" w:type="dxa"/>
            <w:gridSpan w:val="7"/>
            <w:shd w:val="clear" w:color="auto" w:fill="auto"/>
          </w:tcPr>
          <w:p w:rsidR="0055014F" w:rsidRDefault="0055014F" w:rsidP="0055014F">
            <w:pPr>
              <w:jc w:val="center"/>
              <w:rPr>
                <w:rFonts w:ascii="Times New Roman" w:hAnsi="Times New Roman" w:cs="Times New Roman"/>
                <w:sz w:val="28"/>
                <w:szCs w:val="28"/>
              </w:rPr>
            </w:pPr>
            <w:r w:rsidRPr="0084765B">
              <w:rPr>
                <w:rFonts w:ascii="Times New Roman" w:hAnsi="Times New Roman" w:cs="Times New Roman"/>
                <w:sz w:val="28"/>
                <w:szCs w:val="28"/>
              </w:rPr>
              <w:t xml:space="preserve">отдел </w:t>
            </w:r>
            <w:r>
              <w:rPr>
                <w:rFonts w:ascii="Times New Roman" w:hAnsi="Times New Roman" w:cs="Times New Roman"/>
                <w:sz w:val="28"/>
                <w:szCs w:val="28"/>
              </w:rPr>
              <w:t>торговли,</w:t>
            </w:r>
          </w:p>
          <w:p w:rsidR="0055014F" w:rsidRDefault="0055014F" w:rsidP="0055014F">
            <w:pPr>
              <w:jc w:val="center"/>
              <w:rPr>
                <w:rFonts w:ascii="Times New Roman" w:hAnsi="Times New Roman" w:cs="Times New Roman"/>
                <w:sz w:val="28"/>
                <w:szCs w:val="28"/>
              </w:rPr>
            </w:pPr>
            <w:r w:rsidRPr="0084765B">
              <w:rPr>
                <w:rFonts w:ascii="Times New Roman" w:hAnsi="Times New Roman" w:cs="Times New Roman"/>
                <w:sz w:val="28"/>
                <w:szCs w:val="28"/>
              </w:rPr>
              <w:t>УСХ</w:t>
            </w:r>
          </w:p>
          <w:p w:rsidR="00D57587" w:rsidRPr="0084765B" w:rsidRDefault="0055014F" w:rsidP="0055014F">
            <w:pPr>
              <w:jc w:val="center"/>
              <w:rPr>
                <w:rFonts w:ascii="Times New Roman" w:hAnsi="Times New Roman" w:cs="Times New Roman"/>
                <w:sz w:val="28"/>
                <w:szCs w:val="28"/>
              </w:rPr>
            </w:pPr>
            <w:r>
              <w:rPr>
                <w:rFonts w:ascii="Times New Roman" w:hAnsi="Times New Roman" w:cs="Times New Roman"/>
                <w:sz w:val="28"/>
                <w:szCs w:val="28"/>
              </w:rPr>
              <w:t>АБГО СК</w:t>
            </w:r>
          </w:p>
        </w:tc>
        <w:tc>
          <w:tcPr>
            <w:tcW w:w="5954" w:type="dxa"/>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количество проведенных мероприятий, способствующих созданию благоприятных условий для ведения малого и среднего бизнеса, единиц</w:t>
            </w:r>
          </w:p>
        </w:tc>
        <w:tc>
          <w:tcPr>
            <w:tcW w:w="850" w:type="dxa"/>
            <w:shd w:val="clear" w:color="auto" w:fill="auto"/>
            <w:vAlign w:val="bottom"/>
          </w:tcPr>
          <w:p w:rsidR="00D57587" w:rsidRPr="0084765B" w:rsidRDefault="00D57587" w:rsidP="0055014F">
            <w:pPr>
              <w:jc w:val="right"/>
              <w:rPr>
                <w:rFonts w:ascii="Times New Roman" w:hAnsi="Times New Roman" w:cs="Times New Roman"/>
                <w:sz w:val="28"/>
                <w:szCs w:val="28"/>
              </w:rPr>
            </w:pPr>
            <w:r w:rsidRPr="0084765B">
              <w:rPr>
                <w:rFonts w:ascii="Times New Roman" w:hAnsi="Times New Roman" w:cs="Times New Roman"/>
                <w:sz w:val="28"/>
                <w:szCs w:val="28"/>
              </w:rPr>
              <w:t>9</w:t>
            </w:r>
          </w:p>
        </w:tc>
        <w:tc>
          <w:tcPr>
            <w:tcW w:w="992" w:type="dxa"/>
            <w:shd w:val="clear" w:color="auto" w:fill="auto"/>
            <w:vAlign w:val="bottom"/>
          </w:tcPr>
          <w:p w:rsidR="00D57587" w:rsidRPr="0084765B" w:rsidRDefault="0055014F" w:rsidP="0055014F">
            <w:pPr>
              <w:jc w:val="right"/>
              <w:rPr>
                <w:rFonts w:ascii="Times New Roman" w:hAnsi="Times New Roman" w:cs="Times New Roman"/>
                <w:sz w:val="28"/>
                <w:szCs w:val="28"/>
              </w:rPr>
            </w:pPr>
            <w:r>
              <w:rPr>
                <w:rFonts w:ascii="Times New Roman" w:hAnsi="Times New Roman" w:cs="Times New Roman"/>
                <w:sz w:val="28"/>
                <w:szCs w:val="28"/>
              </w:rPr>
              <w:t>4</w:t>
            </w:r>
          </w:p>
        </w:tc>
      </w:tr>
      <w:tr w:rsidR="00D57587" w:rsidRPr="0084765B" w:rsidTr="0055014F">
        <w:trPr>
          <w:cantSplit/>
          <w:trHeight w:val="1134"/>
        </w:trPr>
        <w:tc>
          <w:tcPr>
            <w:tcW w:w="959" w:type="dxa"/>
            <w:gridSpan w:val="4"/>
            <w:shd w:val="clear" w:color="auto" w:fill="auto"/>
          </w:tcPr>
          <w:p w:rsidR="00D57587" w:rsidRPr="0084765B" w:rsidRDefault="00805DE4" w:rsidP="00D57587">
            <w:pPr>
              <w:rPr>
                <w:rFonts w:ascii="Times New Roman" w:hAnsi="Times New Roman" w:cs="Times New Roman"/>
                <w:sz w:val="28"/>
                <w:szCs w:val="28"/>
              </w:rPr>
            </w:pPr>
            <w:r>
              <w:rPr>
                <w:rFonts w:ascii="Times New Roman" w:hAnsi="Times New Roman" w:cs="Times New Roman"/>
                <w:sz w:val="28"/>
                <w:szCs w:val="28"/>
              </w:rPr>
              <w:t>3.1.6</w:t>
            </w:r>
          </w:p>
        </w:tc>
        <w:tc>
          <w:tcPr>
            <w:tcW w:w="2835" w:type="dxa"/>
            <w:gridSpan w:val="2"/>
            <w:shd w:val="clear" w:color="auto" w:fill="auto"/>
          </w:tcPr>
          <w:p w:rsidR="00805DE4"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Проведение обучаю</w:t>
            </w:r>
          </w:p>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щих семинаров для сферы торговли и общественного питания</w:t>
            </w:r>
          </w:p>
        </w:tc>
        <w:tc>
          <w:tcPr>
            <w:tcW w:w="1843" w:type="dxa"/>
            <w:gridSpan w:val="5"/>
            <w:shd w:val="clear" w:color="auto" w:fill="auto"/>
          </w:tcPr>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внепрограммные мероприятия</w:t>
            </w:r>
          </w:p>
        </w:tc>
        <w:tc>
          <w:tcPr>
            <w:tcW w:w="1984" w:type="dxa"/>
            <w:gridSpan w:val="7"/>
            <w:shd w:val="clear" w:color="auto" w:fill="auto"/>
          </w:tcPr>
          <w:p w:rsidR="00D57587" w:rsidRPr="0084765B" w:rsidRDefault="00D57587" w:rsidP="0055014F">
            <w:pPr>
              <w:jc w:val="center"/>
              <w:rPr>
                <w:rFonts w:ascii="Times New Roman" w:hAnsi="Times New Roman" w:cs="Times New Roman"/>
                <w:sz w:val="28"/>
                <w:szCs w:val="28"/>
              </w:rPr>
            </w:pPr>
            <w:r w:rsidRPr="0084765B">
              <w:rPr>
                <w:rFonts w:ascii="Times New Roman" w:hAnsi="Times New Roman" w:cs="Times New Roman"/>
                <w:sz w:val="28"/>
                <w:szCs w:val="28"/>
              </w:rPr>
              <w:t xml:space="preserve">отдел </w:t>
            </w:r>
            <w:r w:rsidR="0055014F">
              <w:rPr>
                <w:rFonts w:ascii="Times New Roman" w:hAnsi="Times New Roman" w:cs="Times New Roman"/>
                <w:sz w:val="28"/>
                <w:szCs w:val="28"/>
              </w:rPr>
              <w:t>торговли</w:t>
            </w:r>
          </w:p>
        </w:tc>
        <w:tc>
          <w:tcPr>
            <w:tcW w:w="5954" w:type="dxa"/>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привлечение субъектов малого предпринимательства к участию в мероприятиях различных уровней, единиц</w:t>
            </w:r>
          </w:p>
        </w:tc>
        <w:tc>
          <w:tcPr>
            <w:tcW w:w="850" w:type="dxa"/>
            <w:shd w:val="clear" w:color="auto" w:fill="auto"/>
            <w:vAlign w:val="bottom"/>
          </w:tcPr>
          <w:p w:rsidR="00D57587" w:rsidRPr="0084765B" w:rsidRDefault="00D57587" w:rsidP="0055014F">
            <w:pPr>
              <w:jc w:val="right"/>
              <w:rPr>
                <w:rFonts w:ascii="Times New Roman" w:hAnsi="Times New Roman" w:cs="Times New Roman"/>
                <w:sz w:val="28"/>
                <w:szCs w:val="28"/>
              </w:rPr>
            </w:pPr>
            <w:r w:rsidRPr="0084765B">
              <w:rPr>
                <w:rFonts w:ascii="Times New Roman" w:hAnsi="Times New Roman" w:cs="Times New Roman"/>
                <w:sz w:val="28"/>
                <w:szCs w:val="28"/>
              </w:rPr>
              <w:t>2</w:t>
            </w:r>
          </w:p>
        </w:tc>
        <w:tc>
          <w:tcPr>
            <w:tcW w:w="992" w:type="dxa"/>
            <w:shd w:val="clear" w:color="auto" w:fill="auto"/>
            <w:vAlign w:val="bottom"/>
          </w:tcPr>
          <w:p w:rsidR="00D57587" w:rsidRPr="0084765B" w:rsidRDefault="00D57587" w:rsidP="0055014F">
            <w:pPr>
              <w:jc w:val="right"/>
              <w:rPr>
                <w:rFonts w:ascii="Times New Roman" w:hAnsi="Times New Roman" w:cs="Times New Roman"/>
                <w:sz w:val="28"/>
                <w:szCs w:val="28"/>
              </w:rPr>
            </w:pPr>
            <w:r w:rsidRPr="0084765B">
              <w:rPr>
                <w:rFonts w:ascii="Times New Roman" w:hAnsi="Times New Roman" w:cs="Times New Roman"/>
                <w:sz w:val="28"/>
                <w:szCs w:val="28"/>
              </w:rPr>
              <w:t>2</w:t>
            </w:r>
          </w:p>
        </w:tc>
      </w:tr>
      <w:tr w:rsidR="00D57587" w:rsidRPr="0084765B" w:rsidTr="00805DE4">
        <w:trPr>
          <w:cantSplit/>
          <w:trHeight w:val="1134"/>
        </w:trPr>
        <w:tc>
          <w:tcPr>
            <w:tcW w:w="959" w:type="dxa"/>
            <w:gridSpan w:val="4"/>
            <w:shd w:val="clear" w:color="auto" w:fill="auto"/>
          </w:tcPr>
          <w:p w:rsidR="00D57587" w:rsidRPr="0084765B" w:rsidRDefault="00805DE4" w:rsidP="00D57587">
            <w:pPr>
              <w:rPr>
                <w:rFonts w:ascii="Times New Roman" w:hAnsi="Times New Roman" w:cs="Times New Roman"/>
                <w:sz w:val="28"/>
                <w:szCs w:val="28"/>
              </w:rPr>
            </w:pPr>
            <w:r>
              <w:rPr>
                <w:rFonts w:ascii="Times New Roman" w:hAnsi="Times New Roman" w:cs="Times New Roman"/>
                <w:sz w:val="28"/>
                <w:szCs w:val="28"/>
              </w:rPr>
              <w:t>3.1.7</w:t>
            </w:r>
          </w:p>
        </w:tc>
        <w:tc>
          <w:tcPr>
            <w:tcW w:w="2835" w:type="dxa"/>
            <w:gridSpan w:val="2"/>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Содействие развитию интернет – торговли</w:t>
            </w:r>
          </w:p>
          <w:p w:rsidR="00D57587" w:rsidRPr="0084765B" w:rsidRDefault="00D57587" w:rsidP="00D57587">
            <w:pPr>
              <w:jc w:val="both"/>
              <w:rPr>
                <w:rFonts w:ascii="Times New Roman" w:hAnsi="Times New Roman" w:cs="Times New Roman"/>
                <w:sz w:val="28"/>
                <w:szCs w:val="28"/>
              </w:rPr>
            </w:pPr>
          </w:p>
        </w:tc>
        <w:tc>
          <w:tcPr>
            <w:tcW w:w="1843" w:type="dxa"/>
            <w:gridSpan w:val="5"/>
            <w:shd w:val="clear" w:color="auto" w:fill="auto"/>
          </w:tcPr>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внепрограммные мероприятия</w:t>
            </w:r>
          </w:p>
        </w:tc>
        <w:tc>
          <w:tcPr>
            <w:tcW w:w="1984" w:type="dxa"/>
            <w:gridSpan w:val="7"/>
            <w:shd w:val="clear" w:color="auto" w:fill="auto"/>
          </w:tcPr>
          <w:p w:rsidR="00D57587" w:rsidRPr="0084765B" w:rsidRDefault="00D57587" w:rsidP="00805DE4">
            <w:pPr>
              <w:jc w:val="center"/>
              <w:rPr>
                <w:rFonts w:ascii="Times New Roman" w:hAnsi="Times New Roman" w:cs="Times New Roman"/>
                <w:sz w:val="28"/>
                <w:szCs w:val="28"/>
              </w:rPr>
            </w:pPr>
            <w:r w:rsidRPr="0084765B">
              <w:rPr>
                <w:rFonts w:ascii="Times New Roman" w:hAnsi="Times New Roman" w:cs="Times New Roman"/>
                <w:sz w:val="28"/>
                <w:szCs w:val="28"/>
              </w:rPr>
              <w:t xml:space="preserve">отдел </w:t>
            </w:r>
            <w:r w:rsidR="00805DE4">
              <w:rPr>
                <w:rFonts w:ascii="Times New Roman" w:hAnsi="Times New Roman" w:cs="Times New Roman"/>
                <w:sz w:val="28"/>
                <w:szCs w:val="28"/>
              </w:rPr>
              <w:t>торговли</w:t>
            </w:r>
          </w:p>
        </w:tc>
        <w:tc>
          <w:tcPr>
            <w:tcW w:w="5954" w:type="dxa"/>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темп роста оборота розничной торговли, процент</w:t>
            </w:r>
          </w:p>
        </w:tc>
        <w:tc>
          <w:tcPr>
            <w:tcW w:w="850" w:type="dxa"/>
            <w:shd w:val="clear" w:color="auto" w:fill="auto"/>
            <w:vAlign w:val="bottom"/>
          </w:tcPr>
          <w:p w:rsidR="00D57587" w:rsidRPr="0084765B" w:rsidRDefault="00D57587" w:rsidP="00805DE4">
            <w:pPr>
              <w:jc w:val="right"/>
              <w:rPr>
                <w:rFonts w:ascii="Times New Roman" w:hAnsi="Times New Roman" w:cs="Times New Roman"/>
                <w:sz w:val="28"/>
                <w:szCs w:val="28"/>
              </w:rPr>
            </w:pPr>
            <w:r w:rsidRPr="0084765B">
              <w:rPr>
                <w:rFonts w:ascii="Times New Roman" w:hAnsi="Times New Roman" w:cs="Times New Roman"/>
                <w:sz w:val="28"/>
                <w:szCs w:val="28"/>
              </w:rPr>
              <w:t>103,4</w:t>
            </w:r>
          </w:p>
        </w:tc>
        <w:tc>
          <w:tcPr>
            <w:tcW w:w="992" w:type="dxa"/>
            <w:shd w:val="clear" w:color="auto" w:fill="auto"/>
            <w:vAlign w:val="bottom"/>
          </w:tcPr>
          <w:p w:rsidR="00D57587" w:rsidRPr="0084765B" w:rsidRDefault="00D57587" w:rsidP="00805DE4">
            <w:pPr>
              <w:jc w:val="right"/>
              <w:rPr>
                <w:rFonts w:ascii="Times New Roman" w:hAnsi="Times New Roman" w:cs="Times New Roman"/>
                <w:sz w:val="28"/>
                <w:szCs w:val="28"/>
              </w:rPr>
            </w:pPr>
            <w:r w:rsidRPr="0084765B">
              <w:rPr>
                <w:rFonts w:ascii="Times New Roman" w:hAnsi="Times New Roman" w:cs="Times New Roman"/>
                <w:sz w:val="28"/>
                <w:szCs w:val="28"/>
              </w:rPr>
              <w:t>127,3</w:t>
            </w:r>
          </w:p>
        </w:tc>
      </w:tr>
      <w:tr w:rsidR="00D57587" w:rsidRPr="0084765B" w:rsidTr="00070016">
        <w:trPr>
          <w:cantSplit/>
          <w:trHeight w:val="1134"/>
        </w:trPr>
        <w:tc>
          <w:tcPr>
            <w:tcW w:w="15417" w:type="dxa"/>
            <w:gridSpan w:val="21"/>
            <w:shd w:val="clear" w:color="auto" w:fill="auto"/>
          </w:tcPr>
          <w:p w:rsidR="00D57587" w:rsidRPr="0084765B" w:rsidRDefault="00D57587" w:rsidP="00D57587">
            <w:pPr>
              <w:autoSpaceDE w:val="0"/>
              <w:autoSpaceDN w:val="0"/>
              <w:adjustRightInd w:val="0"/>
              <w:jc w:val="both"/>
              <w:rPr>
                <w:rFonts w:ascii="Times New Roman" w:hAnsi="Times New Roman" w:cs="Times New Roman"/>
                <w:sz w:val="28"/>
                <w:szCs w:val="28"/>
              </w:rPr>
            </w:pPr>
            <w:r w:rsidRPr="0084765B">
              <w:rPr>
                <w:rFonts w:ascii="Times New Roman" w:eastAsia="Calibri" w:hAnsi="Times New Roman" w:cs="Times New Roman"/>
                <w:sz w:val="28"/>
                <w:szCs w:val="28"/>
                <w:lang w:bidi="en-US"/>
              </w:rPr>
              <w:t xml:space="preserve">   По состоянию на 31 декабря 2021 года количество индивидуальных предпринимателей, включая самозанятых, увеличилось с 1628 человек (по состоянию на 31 декабря 2020 года) до 2479 человек. </w:t>
            </w:r>
            <w:r w:rsidRPr="0084765B">
              <w:rPr>
                <w:rFonts w:ascii="Times New Roman" w:eastAsia="+mn-ea" w:hAnsi="Times New Roman" w:cs="Times New Roman"/>
                <w:iCs/>
                <w:kern w:val="24"/>
                <w:sz w:val="28"/>
                <w:szCs w:val="28"/>
                <w:lang w:bidi="en-US"/>
              </w:rPr>
              <w:t xml:space="preserve">За 2021 год даны разъяснения и консультации 487 индивидуальным предпринимателям по вопросам государственной и муниципальной поддержки, налогообложения и кредитования и применения законодательства РФ, Ставропольского края и иных нормативно - правовых актов. В результате проведенных консультаций за 2021 год 36 субъектов малого и среднего предпринимательства обратились в Фонд микрофинансирования Ставропольского края и получили микрозаймы на сумму 45,4 млн. рублей. </w:t>
            </w:r>
            <w:r w:rsidRPr="0084765B">
              <w:rPr>
                <w:rFonts w:ascii="Times New Roman" w:eastAsia="Calibri" w:hAnsi="Times New Roman" w:cs="Times New Roman"/>
                <w:sz w:val="28"/>
                <w:szCs w:val="28"/>
                <w:shd w:val="clear" w:color="auto" w:fill="FFFFFF"/>
                <w:lang w:bidi="en-US"/>
              </w:rPr>
              <w:t xml:space="preserve">На 31 декабря 2021 года в округе находится 379 хозяйствующих субъектов и 439 торговых объектов. </w:t>
            </w:r>
            <w:r w:rsidRPr="0084765B">
              <w:rPr>
                <w:rFonts w:ascii="Times New Roman" w:eastAsia="Calibri" w:hAnsi="Times New Roman" w:cs="Times New Roman"/>
                <w:sz w:val="28"/>
                <w:szCs w:val="28"/>
                <w:lang w:bidi="en-US"/>
              </w:rPr>
              <w:t>Торговая площадь стационарных объектов в округе составляет 40826,4 кв. метров. Фактическая обеспеченность торговой площадью на 1 тысячу человек составляет 708,49 кв.м. при нормативе 274 кв.м.</w:t>
            </w:r>
          </w:p>
        </w:tc>
      </w:tr>
      <w:tr w:rsidR="00D57587" w:rsidRPr="0084765B" w:rsidTr="00805DE4">
        <w:trPr>
          <w:cantSplit/>
          <w:trHeight w:val="634"/>
        </w:trPr>
        <w:tc>
          <w:tcPr>
            <w:tcW w:w="959" w:type="dxa"/>
            <w:gridSpan w:val="4"/>
            <w:vMerge w:val="restart"/>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3.2</w:t>
            </w:r>
          </w:p>
        </w:tc>
        <w:tc>
          <w:tcPr>
            <w:tcW w:w="6662" w:type="dxa"/>
            <w:gridSpan w:val="14"/>
            <w:vMerge w:val="restart"/>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Задача 3.2.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w:t>
            </w:r>
          </w:p>
        </w:tc>
        <w:tc>
          <w:tcPr>
            <w:tcW w:w="5954" w:type="dxa"/>
            <w:tcBorders>
              <w:bottom w:val="nil"/>
            </w:tcBorders>
            <w:shd w:val="clear" w:color="auto" w:fill="auto"/>
          </w:tcPr>
          <w:p w:rsidR="00D57587" w:rsidRPr="0084765B" w:rsidRDefault="00D57587" w:rsidP="00805DE4">
            <w:pPr>
              <w:ind w:firstLine="176"/>
              <w:jc w:val="both"/>
              <w:rPr>
                <w:rFonts w:ascii="Times New Roman" w:hAnsi="Times New Roman" w:cs="Times New Roman"/>
                <w:sz w:val="28"/>
                <w:szCs w:val="28"/>
              </w:rPr>
            </w:pPr>
            <w:r w:rsidRPr="0084765B">
              <w:rPr>
                <w:rFonts w:ascii="Times New Roman" w:hAnsi="Times New Roman" w:cs="Times New Roman"/>
                <w:sz w:val="28"/>
                <w:szCs w:val="28"/>
              </w:rPr>
              <w:t>объем инвестиций в основной капитал на душу населения, рублей</w:t>
            </w:r>
          </w:p>
        </w:tc>
        <w:tc>
          <w:tcPr>
            <w:tcW w:w="850" w:type="dxa"/>
            <w:tcBorders>
              <w:bottom w:val="nil"/>
            </w:tcBorders>
            <w:shd w:val="clear" w:color="auto" w:fill="auto"/>
            <w:vAlign w:val="bottom"/>
          </w:tcPr>
          <w:p w:rsidR="00D57587" w:rsidRPr="0084765B" w:rsidRDefault="00D57587" w:rsidP="00805DE4">
            <w:pPr>
              <w:ind w:left="-108" w:right="-108"/>
              <w:jc w:val="right"/>
              <w:rPr>
                <w:rFonts w:ascii="Times New Roman" w:hAnsi="Times New Roman" w:cs="Times New Roman"/>
                <w:sz w:val="28"/>
                <w:szCs w:val="28"/>
              </w:rPr>
            </w:pPr>
            <w:r w:rsidRPr="0084765B">
              <w:rPr>
                <w:rFonts w:ascii="Times New Roman" w:hAnsi="Times New Roman" w:cs="Times New Roman"/>
                <w:sz w:val="28"/>
                <w:szCs w:val="28"/>
              </w:rPr>
              <w:t>14384</w:t>
            </w:r>
          </w:p>
        </w:tc>
        <w:tc>
          <w:tcPr>
            <w:tcW w:w="992" w:type="dxa"/>
            <w:tcBorders>
              <w:bottom w:val="nil"/>
            </w:tcBorders>
            <w:shd w:val="clear" w:color="auto" w:fill="auto"/>
            <w:vAlign w:val="bottom"/>
          </w:tcPr>
          <w:p w:rsidR="00D57587" w:rsidRPr="0084765B" w:rsidRDefault="00D57587" w:rsidP="00805DE4">
            <w:pPr>
              <w:jc w:val="right"/>
              <w:rPr>
                <w:rFonts w:ascii="Times New Roman" w:hAnsi="Times New Roman" w:cs="Times New Roman"/>
                <w:sz w:val="28"/>
                <w:szCs w:val="28"/>
              </w:rPr>
            </w:pPr>
            <w:r w:rsidRPr="0084765B">
              <w:rPr>
                <w:rFonts w:ascii="Times New Roman" w:hAnsi="Times New Roman" w:cs="Times New Roman"/>
                <w:sz w:val="28"/>
                <w:szCs w:val="28"/>
              </w:rPr>
              <w:t>10754</w:t>
            </w:r>
          </w:p>
        </w:tc>
      </w:tr>
      <w:tr w:rsidR="00D57587" w:rsidRPr="0084765B" w:rsidTr="00805DE4">
        <w:trPr>
          <w:cantSplit/>
          <w:trHeight w:val="974"/>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6662" w:type="dxa"/>
            <w:gridSpan w:val="14"/>
            <w:vMerge/>
            <w:shd w:val="clear" w:color="auto" w:fill="auto"/>
          </w:tcPr>
          <w:p w:rsidR="00D57587" w:rsidRPr="0084765B" w:rsidRDefault="00D57587" w:rsidP="00D57587">
            <w:pPr>
              <w:jc w:val="center"/>
              <w:rPr>
                <w:rFonts w:ascii="Times New Roman" w:hAnsi="Times New Roman" w:cs="Times New Roman"/>
                <w:sz w:val="28"/>
                <w:szCs w:val="28"/>
              </w:rPr>
            </w:pPr>
          </w:p>
        </w:tc>
        <w:tc>
          <w:tcPr>
            <w:tcW w:w="5954" w:type="dxa"/>
            <w:tcBorders>
              <w:top w:val="nil"/>
            </w:tcBorders>
            <w:shd w:val="clear" w:color="auto" w:fill="auto"/>
          </w:tcPr>
          <w:p w:rsidR="00D57587" w:rsidRPr="0084765B" w:rsidRDefault="00D57587" w:rsidP="00805DE4">
            <w:pPr>
              <w:ind w:firstLine="176"/>
              <w:jc w:val="both"/>
              <w:rPr>
                <w:rFonts w:ascii="Times New Roman" w:hAnsi="Times New Roman" w:cs="Times New Roman"/>
                <w:sz w:val="28"/>
                <w:szCs w:val="28"/>
              </w:rPr>
            </w:pPr>
            <w:r w:rsidRPr="0084765B">
              <w:rPr>
                <w:rFonts w:ascii="Times New Roman" w:hAnsi="Times New Roman" w:cs="Times New Roman"/>
                <w:sz w:val="28"/>
                <w:szCs w:val="28"/>
              </w:rPr>
              <w:t>объем инвестиций в основной капитал, млн. рублей (субъекты малого предпринимательства), млн. руб.</w:t>
            </w:r>
          </w:p>
        </w:tc>
        <w:tc>
          <w:tcPr>
            <w:tcW w:w="850" w:type="dxa"/>
            <w:tcBorders>
              <w:top w:val="nil"/>
            </w:tcBorders>
            <w:shd w:val="clear" w:color="auto" w:fill="auto"/>
            <w:vAlign w:val="bottom"/>
          </w:tcPr>
          <w:p w:rsidR="00D57587" w:rsidRPr="0084765B" w:rsidRDefault="00D57587" w:rsidP="00805DE4">
            <w:pPr>
              <w:ind w:left="-108" w:right="-108"/>
              <w:jc w:val="right"/>
              <w:rPr>
                <w:rFonts w:ascii="Times New Roman" w:hAnsi="Times New Roman" w:cs="Times New Roman"/>
                <w:sz w:val="28"/>
                <w:szCs w:val="28"/>
              </w:rPr>
            </w:pPr>
            <w:r w:rsidRPr="0084765B">
              <w:rPr>
                <w:rFonts w:ascii="Times New Roman" w:hAnsi="Times New Roman" w:cs="Times New Roman"/>
                <w:sz w:val="28"/>
                <w:szCs w:val="28"/>
              </w:rPr>
              <w:t>2262,9</w:t>
            </w:r>
          </w:p>
        </w:tc>
        <w:tc>
          <w:tcPr>
            <w:tcW w:w="992" w:type="dxa"/>
            <w:tcBorders>
              <w:top w:val="nil"/>
            </w:tcBorders>
            <w:shd w:val="clear" w:color="auto" w:fill="auto"/>
            <w:vAlign w:val="bottom"/>
          </w:tcPr>
          <w:p w:rsidR="00D57587" w:rsidRPr="0084765B" w:rsidRDefault="00D57587" w:rsidP="00805DE4">
            <w:pPr>
              <w:jc w:val="right"/>
              <w:rPr>
                <w:rFonts w:ascii="Times New Roman" w:hAnsi="Times New Roman" w:cs="Times New Roman"/>
                <w:sz w:val="28"/>
                <w:szCs w:val="28"/>
              </w:rPr>
            </w:pPr>
            <w:r w:rsidRPr="0084765B">
              <w:rPr>
                <w:rFonts w:ascii="Times New Roman" w:hAnsi="Times New Roman" w:cs="Times New Roman"/>
                <w:sz w:val="28"/>
                <w:szCs w:val="28"/>
              </w:rPr>
              <w:t>3563,1</w:t>
            </w:r>
          </w:p>
        </w:tc>
      </w:tr>
      <w:tr w:rsidR="00D57587" w:rsidRPr="0084765B" w:rsidTr="00805DE4">
        <w:trPr>
          <w:cantSplit/>
          <w:trHeight w:val="11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3.2.1</w:t>
            </w:r>
          </w:p>
        </w:tc>
        <w:tc>
          <w:tcPr>
            <w:tcW w:w="2883" w:type="dxa"/>
            <w:gridSpan w:val="3"/>
            <w:shd w:val="clear" w:color="auto" w:fill="auto"/>
          </w:tcPr>
          <w:p w:rsidR="009160A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Поддержка в актуаль</w:t>
            </w:r>
          </w:p>
          <w:p w:rsidR="009160A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ном состоянии базы данных инвестицион</w:t>
            </w:r>
          </w:p>
          <w:p w:rsidR="009160AB" w:rsidRDefault="00D57587" w:rsidP="009160AB">
            <w:pPr>
              <w:tabs>
                <w:tab w:val="left" w:pos="2667"/>
              </w:tabs>
              <w:jc w:val="both"/>
              <w:rPr>
                <w:rFonts w:ascii="Times New Roman" w:hAnsi="Times New Roman" w:cs="Times New Roman"/>
                <w:sz w:val="28"/>
                <w:szCs w:val="28"/>
              </w:rPr>
            </w:pPr>
            <w:r w:rsidRPr="0084765B">
              <w:rPr>
                <w:rFonts w:ascii="Times New Roman" w:hAnsi="Times New Roman" w:cs="Times New Roman"/>
                <w:sz w:val="28"/>
                <w:szCs w:val="28"/>
              </w:rPr>
              <w:t>ных предложений и проектов, реализуе</w:t>
            </w:r>
            <w:r w:rsidR="009160AB">
              <w:rPr>
                <w:rFonts w:ascii="Times New Roman" w:hAnsi="Times New Roman" w:cs="Times New Roman"/>
                <w:sz w:val="28"/>
                <w:szCs w:val="28"/>
              </w:rPr>
              <w:t>м</w:t>
            </w:r>
          </w:p>
          <w:p w:rsidR="009160A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мых и (или) планируе</w:t>
            </w:r>
          </w:p>
          <w:p w:rsidR="00D57587" w:rsidRPr="0084765B" w:rsidRDefault="00D57587" w:rsidP="009160AB">
            <w:pPr>
              <w:jc w:val="both"/>
              <w:rPr>
                <w:rFonts w:ascii="Times New Roman" w:hAnsi="Times New Roman" w:cs="Times New Roman"/>
                <w:sz w:val="28"/>
                <w:szCs w:val="28"/>
              </w:rPr>
            </w:pPr>
            <w:r w:rsidRPr="0084765B">
              <w:rPr>
                <w:rFonts w:ascii="Times New Roman" w:hAnsi="Times New Roman" w:cs="Times New Roman"/>
                <w:sz w:val="28"/>
                <w:szCs w:val="28"/>
              </w:rPr>
              <w:t xml:space="preserve">мых к реализации на территории </w:t>
            </w:r>
            <w:r w:rsidR="009160AB">
              <w:rPr>
                <w:rFonts w:ascii="Times New Roman" w:hAnsi="Times New Roman" w:cs="Times New Roman"/>
                <w:sz w:val="28"/>
                <w:szCs w:val="28"/>
              </w:rPr>
              <w:t>БГО СК</w:t>
            </w:r>
          </w:p>
        </w:tc>
        <w:tc>
          <w:tcPr>
            <w:tcW w:w="1795" w:type="dxa"/>
            <w:gridSpan w:val="4"/>
            <w:shd w:val="clear" w:color="auto" w:fill="auto"/>
          </w:tcPr>
          <w:p w:rsidR="00805DE4"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p w:rsidR="00D57587" w:rsidRPr="0084765B" w:rsidRDefault="00D57587" w:rsidP="00D57587">
            <w:pPr>
              <w:jc w:val="center"/>
              <w:rPr>
                <w:rFonts w:ascii="Times New Roman" w:hAnsi="Times New Roman" w:cs="Times New Roman"/>
                <w:sz w:val="28"/>
                <w:szCs w:val="28"/>
              </w:rPr>
            </w:pPr>
          </w:p>
        </w:tc>
        <w:tc>
          <w:tcPr>
            <w:tcW w:w="1984" w:type="dxa"/>
            <w:gridSpan w:val="7"/>
            <w:shd w:val="clear" w:color="auto" w:fill="auto"/>
          </w:tcPr>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отдел экономического развития и муниципальных закупок</w:t>
            </w:r>
          </w:p>
        </w:tc>
        <w:tc>
          <w:tcPr>
            <w:tcW w:w="5954" w:type="dxa"/>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количество созданных и модернизированных рабочих мест в рамках реализации инвестиционных проектов на территории городского округа, мест</w:t>
            </w:r>
          </w:p>
        </w:tc>
        <w:tc>
          <w:tcPr>
            <w:tcW w:w="850" w:type="dxa"/>
            <w:shd w:val="clear" w:color="auto" w:fill="auto"/>
            <w:vAlign w:val="bottom"/>
          </w:tcPr>
          <w:p w:rsidR="00D57587" w:rsidRPr="0084765B" w:rsidRDefault="00D57587" w:rsidP="00805DE4">
            <w:pPr>
              <w:jc w:val="right"/>
              <w:rPr>
                <w:rFonts w:ascii="Times New Roman" w:hAnsi="Times New Roman" w:cs="Times New Roman"/>
                <w:sz w:val="28"/>
                <w:szCs w:val="28"/>
              </w:rPr>
            </w:pPr>
            <w:r w:rsidRPr="0084765B">
              <w:rPr>
                <w:rFonts w:ascii="Times New Roman" w:hAnsi="Times New Roman" w:cs="Times New Roman"/>
                <w:sz w:val="28"/>
                <w:szCs w:val="28"/>
              </w:rPr>
              <w:t>15</w:t>
            </w:r>
          </w:p>
        </w:tc>
        <w:tc>
          <w:tcPr>
            <w:tcW w:w="992" w:type="dxa"/>
            <w:shd w:val="clear" w:color="auto" w:fill="auto"/>
            <w:vAlign w:val="bottom"/>
          </w:tcPr>
          <w:p w:rsidR="00D57587" w:rsidRPr="0084765B" w:rsidRDefault="00D57587" w:rsidP="00805DE4">
            <w:pPr>
              <w:jc w:val="right"/>
              <w:rPr>
                <w:rFonts w:ascii="Times New Roman" w:hAnsi="Times New Roman" w:cs="Times New Roman"/>
                <w:sz w:val="28"/>
                <w:szCs w:val="28"/>
              </w:rPr>
            </w:pPr>
            <w:r w:rsidRPr="0084765B">
              <w:rPr>
                <w:rFonts w:ascii="Times New Roman" w:hAnsi="Times New Roman" w:cs="Times New Roman"/>
                <w:sz w:val="28"/>
                <w:szCs w:val="28"/>
              </w:rPr>
              <w:t>38</w:t>
            </w:r>
          </w:p>
        </w:tc>
      </w:tr>
      <w:tr w:rsidR="00D57587" w:rsidRPr="0084765B" w:rsidTr="009160AB">
        <w:trPr>
          <w:cantSplit/>
          <w:trHeight w:val="11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3.2.2.</w:t>
            </w:r>
          </w:p>
        </w:tc>
        <w:tc>
          <w:tcPr>
            <w:tcW w:w="2883" w:type="dxa"/>
            <w:gridSpan w:val="3"/>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Обеспечение административного сопровождения реализации инвестиционных проектов</w:t>
            </w:r>
          </w:p>
        </w:tc>
        <w:tc>
          <w:tcPr>
            <w:tcW w:w="1795" w:type="dxa"/>
            <w:gridSpan w:val="4"/>
            <w:shd w:val="clear" w:color="auto" w:fill="auto"/>
          </w:tcPr>
          <w:p w:rsidR="009160A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984" w:type="dxa"/>
            <w:gridSpan w:val="7"/>
            <w:shd w:val="clear" w:color="auto" w:fill="auto"/>
          </w:tcPr>
          <w:p w:rsidR="00D57587" w:rsidRPr="0084765B" w:rsidRDefault="00D57587" w:rsidP="00226633">
            <w:pPr>
              <w:jc w:val="center"/>
              <w:rPr>
                <w:rFonts w:ascii="Times New Roman" w:hAnsi="Times New Roman" w:cs="Times New Roman"/>
                <w:sz w:val="28"/>
                <w:szCs w:val="28"/>
              </w:rPr>
            </w:pPr>
            <w:r w:rsidRPr="00226633">
              <w:rPr>
                <w:rFonts w:ascii="Times New Roman" w:hAnsi="Times New Roman" w:cs="Times New Roman"/>
                <w:sz w:val="28"/>
                <w:szCs w:val="28"/>
              </w:rPr>
              <w:t>отдел экономического развития</w:t>
            </w:r>
          </w:p>
        </w:tc>
        <w:tc>
          <w:tcPr>
            <w:tcW w:w="5954" w:type="dxa"/>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индекс физического объема инвестиций в основной капитал, процент</w:t>
            </w:r>
          </w:p>
        </w:tc>
        <w:tc>
          <w:tcPr>
            <w:tcW w:w="850" w:type="dxa"/>
            <w:shd w:val="clear" w:color="auto" w:fill="auto"/>
            <w:vAlign w:val="bottom"/>
          </w:tcPr>
          <w:p w:rsidR="00D57587" w:rsidRPr="0084765B" w:rsidRDefault="00D57587" w:rsidP="009160AB">
            <w:pPr>
              <w:jc w:val="right"/>
              <w:rPr>
                <w:rFonts w:ascii="Times New Roman" w:hAnsi="Times New Roman" w:cs="Times New Roman"/>
                <w:sz w:val="28"/>
                <w:szCs w:val="28"/>
              </w:rPr>
            </w:pPr>
            <w:r w:rsidRPr="0084765B">
              <w:rPr>
                <w:rFonts w:ascii="Times New Roman" w:hAnsi="Times New Roman" w:cs="Times New Roman"/>
                <w:sz w:val="28"/>
                <w:szCs w:val="28"/>
              </w:rPr>
              <w:t>103,6</w:t>
            </w:r>
          </w:p>
        </w:tc>
        <w:tc>
          <w:tcPr>
            <w:tcW w:w="992" w:type="dxa"/>
            <w:shd w:val="clear" w:color="auto" w:fill="auto"/>
            <w:vAlign w:val="bottom"/>
          </w:tcPr>
          <w:p w:rsidR="00D57587" w:rsidRPr="0084765B" w:rsidRDefault="00D57587" w:rsidP="009160AB">
            <w:pPr>
              <w:jc w:val="right"/>
              <w:rPr>
                <w:rFonts w:ascii="Times New Roman" w:hAnsi="Times New Roman" w:cs="Times New Roman"/>
                <w:sz w:val="28"/>
                <w:szCs w:val="28"/>
              </w:rPr>
            </w:pPr>
            <w:r w:rsidRPr="0084765B">
              <w:rPr>
                <w:rFonts w:ascii="Times New Roman" w:hAnsi="Times New Roman" w:cs="Times New Roman"/>
                <w:sz w:val="28"/>
                <w:szCs w:val="28"/>
              </w:rPr>
              <w:t>130,6</w:t>
            </w:r>
          </w:p>
        </w:tc>
      </w:tr>
      <w:tr w:rsidR="00D57587" w:rsidRPr="0084765B" w:rsidTr="009160AB">
        <w:trPr>
          <w:cantSplit/>
          <w:trHeight w:val="11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3.2.3</w:t>
            </w:r>
          </w:p>
        </w:tc>
        <w:tc>
          <w:tcPr>
            <w:tcW w:w="2883" w:type="dxa"/>
            <w:gridSpan w:val="3"/>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Поддержание в актуальном состоянии перечня инвестиционных площадок на территории округа</w:t>
            </w:r>
          </w:p>
        </w:tc>
        <w:tc>
          <w:tcPr>
            <w:tcW w:w="1795" w:type="dxa"/>
            <w:gridSpan w:val="4"/>
            <w:shd w:val="clear" w:color="auto" w:fill="auto"/>
          </w:tcPr>
          <w:p w:rsidR="00226633" w:rsidRDefault="00D57587" w:rsidP="00226633">
            <w:pPr>
              <w:jc w:val="center"/>
              <w:rPr>
                <w:rFonts w:ascii="Times New Roman" w:hAnsi="Times New Roman" w:cs="Times New Roman"/>
                <w:sz w:val="28"/>
                <w:szCs w:val="28"/>
              </w:rPr>
            </w:pPr>
            <w:r w:rsidRPr="0084765B">
              <w:rPr>
                <w:rFonts w:ascii="Times New Roman" w:hAnsi="Times New Roman" w:cs="Times New Roman"/>
                <w:sz w:val="28"/>
                <w:szCs w:val="28"/>
              </w:rPr>
              <w:t>внепрогра</w:t>
            </w:r>
          </w:p>
          <w:p w:rsidR="00D57587" w:rsidRPr="0084765B" w:rsidRDefault="00D57587" w:rsidP="00226633">
            <w:pPr>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984" w:type="dxa"/>
            <w:gridSpan w:val="7"/>
            <w:shd w:val="clear" w:color="auto" w:fill="auto"/>
          </w:tcPr>
          <w:p w:rsidR="00D57587" w:rsidRDefault="00D57587" w:rsidP="00226633">
            <w:pPr>
              <w:jc w:val="center"/>
              <w:rPr>
                <w:rFonts w:ascii="Times New Roman" w:hAnsi="Times New Roman" w:cs="Times New Roman"/>
                <w:sz w:val="28"/>
                <w:szCs w:val="28"/>
              </w:rPr>
            </w:pPr>
            <w:r w:rsidRPr="0084765B">
              <w:rPr>
                <w:rFonts w:ascii="Times New Roman" w:hAnsi="Times New Roman" w:cs="Times New Roman"/>
                <w:sz w:val="28"/>
                <w:szCs w:val="28"/>
              </w:rPr>
              <w:t>отдел экономического развития</w:t>
            </w:r>
          </w:p>
          <w:p w:rsidR="00226633" w:rsidRPr="0084765B" w:rsidRDefault="00226633" w:rsidP="00226633">
            <w:pPr>
              <w:jc w:val="center"/>
              <w:rPr>
                <w:rFonts w:ascii="Times New Roman" w:hAnsi="Times New Roman" w:cs="Times New Roman"/>
                <w:sz w:val="28"/>
                <w:szCs w:val="28"/>
              </w:rPr>
            </w:pPr>
          </w:p>
        </w:tc>
        <w:tc>
          <w:tcPr>
            <w:tcW w:w="5954" w:type="dxa"/>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 xml:space="preserve">количество </w:t>
            </w:r>
            <w:r w:rsidR="00226633" w:rsidRPr="0084765B">
              <w:rPr>
                <w:rFonts w:ascii="Times New Roman" w:hAnsi="Times New Roman" w:cs="Times New Roman"/>
                <w:sz w:val="28"/>
                <w:szCs w:val="28"/>
              </w:rPr>
              <w:t>инвестиционных площадок,</w:t>
            </w:r>
            <w:r w:rsidRPr="0084765B">
              <w:rPr>
                <w:rFonts w:ascii="Times New Roman" w:hAnsi="Times New Roman" w:cs="Times New Roman"/>
                <w:sz w:val="28"/>
                <w:szCs w:val="28"/>
              </w:rPr>
              <w:t xml:space="preserve"> размещенных на инвестиционном портале Ставропольского края (нарастающим итогом), единиц</w:t>
            </w:r>
          </w:p>
        </w:tc>
        <w:tc>
          <w:tcPr>
            <w:tcW w:w="850" w:type="dxa"/>
            <w:shd w:val="clear" w:color="auto" w:fill="auto"/>
            <w:vAlign w:val="bottom"/>
          </w:tcPr>
          <w:p w:rsidR="00D57587" w:rsidRPr="0084765B" w:rsidRDefault="00D57587" w:rsidP="009160AB">
            <w:pPr>
              <w:jc w:val="right"/>
              <w:rPr>
                <w:rFonts w:ascii="Times New Roman" w:hAnsi="Times New Roman" w:cs="Times New Roman"/>
                <w:sz w:val="28"/>
                <w:szCs w:val="28"/>
              </w:rPr>
            </w:pPr>
            <w:r w:rsidRPr="0084765B">
              <w:rPr>
                <w:rFonts w:ascii="Times New Roman" w:hAnsi="Times New Roman" w:cs="Times New Roman"/>
                <w:sz w:val="28"/>
                <w:szCs w:val="28"/>
              </w:rPr>
              <w:t>12</w:t>
            </w:r>
          </w:p>
        </w:tc>
        <w:tc>
          <w:tcPr>
            <w:tcW w:w="992" w:type="dxa"/>
            <w:shd w:val="clear" w:color="auto" w:fill="auto"/>
            <w:vAlign w:val="bottom"/>
          </w:tcPr>
          <w:p w:rsidR="00D57587" w:rsidRPr="0084765B" w:rsidRDefault="00D57587" w:rsidP="009160AB">
            <w:pPr>
              <w:jc w:val="right"/>
              <w:rPr>
                <w:rFonts w:ascii="Times New Roman" w:hAnsi="Times New Roman" w:cs="Times New Roman"/>
                <w:sz w:val="28"/>
                <w:szCs w:val="28"/>
              </w:rPr>
            </w:pPr>
            <w:r w:rsidRPr="0084765B">
              <w:rPr>
                <w:rFonts w:ascii="Times New Roman" w:hAnsi="Times New Roman" w:cs="Times New Roman"/>
                <w:sz w:val="28"/>
                <w:szCs w:val="28"/>
              </w:rPr>
              <w:t>20</w:t>
            </w:r>
          </w:p>
        </w:tc>
      </w:tr>
      <w:tr w:rsidR="00D57587" w:rsidRPr="0084765B" w:rsidTr="001C5C47">
        <w:trPr>
          <w:cantSplit/>
          <w:trHeight w:val="11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3.2.4</w:t>
            </w:r>
          </w:p>
        </w:tc>
        <w:tc>
          <w:tcPr>
            <w:tcW w:w="2883" w:type="dxa"/>
            <w:gridSpan w:val="3"/>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Привлечение предпринимателей, осуществляющих деятельность на территории округа, для участия в инвестиционных форумах, выставках, ярмарках и других аналогичных мероприятиях различных уровней</w:t>
            </w:r>
          </w:p>
        </w:tc>
        <w:tc>
          <w:tcPr>
            <w:tcW w:w="1795" w:type="dxa"/>
            <w:gridSpan w:val="4"/>
            <w:shd w:val="clear" w:color="auto" w:fill="auto"/>
          </w:tcPr>
          <w:p w:rsidR="00226633"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984" w:type="dxa"/>
            <w:gridSpan w:val="7"/>
            <w:shd w:val="clear" w:color="auto" w:fill="auto"/>
          </w:tcPr>
          <w:p w:rsidR="00D57587" w:rsidRDefault="00D57587" w:rsidP="00226633">
            <w:pPr>
              <w:jc w:val="center"/>
              <w:rPr>
                <w:rFonts w:ascii="Times New Roman" w:hAnsi="Times New Roman" w:cs="Times New Roman"/>
                <w:sz w:val="28"/>
                <w:szCs w:val="28"/>
              </w:rPr>
            </w:pPr>
            <w:r w:rsidRPr="0084765B">
              <w:rPr>
                <w:rFonts w:ascii="Times New Roman" w:hAnsi="Times New Roman" w:cs="Times New Roman"/>
                <w:sz w:val="28"/>
                <w:szCs w:val="28"/>
              </w:rPr>
              <w:t>отдел экономического развития</w:t>
            </w:r>
          </w:p>
          <w:p w:rsidR="00226633" w:rsidRPr="0084765B" w:rsidRDefault="00226633" w:rsidP="00226633">
            <w:pPr>
              <w:jc w:val="center"/>
              <w:rPr>
                <w:rFonts w:ascii="Times New Roman" w:hAnsi="Times New Roman" w:cs="Times New Roman"/>
                <w:sz w:val="28"/>
                <w:szCs w:val="28"/>
              </w:rPr>
            </w:pPr>
          </w:p>
        </w:tc>
        <w:tc>
          <w:tcPr>
            <w:tcW w:w="5954" w:type="dxa"/>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 xml:space="preserve">количество </w:t>
            </w:r>
            <w:r w:rsidR="00226633" w:rsidRPr="0084765B">
              <w:rPr>
                <w:rFonts w:ascii="Times New Roman" w:hAnsi="Times New Roman" w:cs="Times New Roman"/>
                <w:sz w:val="28"/>
                <w:szCs w:val="28"/>
              </w:rPr>
              <w:t>предприятий,</w:t>
            </w:r>
            <w:r w:rsidRPr="0084765B">
              <w:rPr>
                <w:rFonts w:ascii="Times New Roman" w:hAnsi="Times New Roman" w:cs="Times New Roman"/>
                <w:sz w:val="28"/>
                <w:szCs w:val="28"/>
              </w:rPr>
              <w:t xml:space="preserve"> принявших участие в мероприятиях различных уровней, единиц</w:t>
            </w:r>
          </w:p>
        </w:tc>
        <w:tc>
          <w:tcPr>
            <w:tcW w:w="850" w:type="dxa"/>
            <w:shd w:val="clear" w:color="auto" w:fill="auto"/>
          </w:tcPr>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12</w:t>
            </w:r>
          </w:p>
        </w:tc>
        <w:tc>
          <w:tcPr>
            <w:tcW w:w="992" w:type="dxa"/>
            <w:shd w:val="clear" w:color="auto" w:fill="auto"/>
          </w:tcPr>
          <w:p w:rsidR="00D57587" w:rsidRPr="0084765B" w:rsidRDefault="00D57587" w:rsidP="00D57587">
            <w:pPr>
              <w:autoSpaceDE w:val="0"/>
              <w:autoSpaceDN w:val="0"/>
              <w:adjustRightInd w:val="0"/>
              <w:jc w:val="center"/>
              <w:rPr>
                <w:rFonts w:ascii="Times New Roman" w:hAnsi="Times New Roman" w:cs="Times New Roman"/>
                <w:sz w:val="28"/>
                <w:szCs w:val="28"/>
              </w:rPr>
            </w:pPr>
            <w:r w:rsidRPr="0084765B">
              <w:rPr>
                <w:rFonts w:ascii="Times New Roman" w:hAnsi="Times New Roman" w:cs="Times New Roman"/>
                <w:sz w:val="28"/>
                <w:szCs w:val="28"/>
              </w:rPr>
              <w:t>2</w:t>
            </w:r>
          </w:p>
        </w:tc>
      </w:tr>
      <w:tr w:rsidR="00D57587" w:rsidRPr="0084765B" w:rsidTr="00070016">
        <w:trPr>
          <w:cantSplit/>
          <w:trHeight w:val="1134"/>
        </w:trPr>
        <w:tc>
          <w:tcPr>
            <w:tcW w:w="15417" w:type="dxa"/>
            <w:gridSpan w:val="21"/>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eastAsia="Calibri" w:hAnsi="Times New Roman" w:cs="Times New Roman"/>
                <w:sz w:val="28"/>
                <w:szCs w:val="28"/>
              </w:rPr>
              <w:t xml:space="preserve">   Инвестиции в основной капитал за 2021 год по всем видам хозяйствующих субъектов составили 3,64 млрд. рублей, или 115,9 процента к плановому показателю 2021 года. Темп роста объема инвестиций к уровню 2020 года составил 122,6 процентов. </w:t>
            </w:r>
            <w:r w:rsidRPr="0084765B">
              <w:rPr>
                <w:rFonts w:ascii="Times New Roman" w:hAnsi="Times New Roman" w:cs="Times New Roman"/>
                <w:sz w:val="28"/>
                <w:szCs w:val="28"/>
              </w:rPr>
              <w:t>В 2021 году объем инвестиций в основной капитал крупных и средних предприятий (за исключением бюджетных средств) составил 617,5 млн. рублей, что в расчете на 1 жителя городского округа составляет 10754</w:t>
            </w:r>
            <w:r w:rsidRPr="0084765B">
              <w:rPr>
                <w:rFonts w:ascii="Times New Roman" w:hAnsi="Times New Roman" w:cs="Times New Roman"/>
                <w:color w:val="FF0000"/>
                <w:sz w:val="28"/>
                <w:szCs w:val="28"/>
              </w:rPr>
              <w:t xml:space="preserve"> </w:t>
            </w:r>
            <w:r w:rsidRPr="0084765B">
              <w:rPr>
                <w:rFonts w:ascii="Times New Roman" w:hAnsi="Times New Roman" w:cs="Times New Roman"/>
                <w:sz w:val="28"/>
                <w:szCs w:val="28"/>
              </w:rPr>
              <w:t>рубля.  Инвестиционный портфель городского округа содержит 4 инвестиционных проекта, с общим объёмом инвестиций 521,8 млн. рублей, по которым будет создано  143 новых рабочих места. За 2021 год по проектам освоено 240,7 млн. рублей, создано 38 новых рабочих мест</w:t>
            </w:r>
            <w:r w:rsidRPr="0084765B">
              <w:rPr>
                <w:rFonts w:ascii="Times New Roman" w:eastAsia="Calibri" w:hAnsi="Times New Roman" w:cs="Times New Roman"/>
                <w:sz w:val="28"/>
                <w:szCs w:val="28"/>
              </w:rPr>
              <w:t>. Для создания благоприятного инвестиционного климата в городском округе сформирован реестр из 20 инвестиционных площадок с объектами инженерной инфраструктуры, расположенных на территории городского округа: из них 12 земельных уча</w:t>
            </w:r>
            <w:r w:rsidR="00226633">
              <w:rPr>
                <w:rFonts w:ascii="Times New Roman" w:eastAsia="Calibri" w:hAnsi="Times New Roman" w:cs="Times New Roman"/>
                <w:sz w:val="28"/>
                <w:szCs w:val="28"/>
              </w:rPr>
              <w:t>стков и 8 промышленных площадок</w:t>
            </w:r>
          </w:p>
        </w:tc>
      </w:tr>
      <w:tr w:rsidR="00D57587" w:rsidRPr="0084765B" w:rsidTr="00226633">
        <w:trPr>
          <w:cantSplit/>
          <w:trHeight w:val="660"/>
        </w:trPr>
        <w:tc>
          <w:tcPr>
            <w:tcW w:w="959" w:type="dxa"/>
            <w:gridSpan w:val="4"/>
            <w:vMerge w:val="restart"/>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3.3</w:t>
            </w:r>
          </w:p>
        </w:tc>
        <w:tc>
          <w:tcPr>
            <w:tcW w:w="6379" w:type="dxa"/>
            <w:gridSpan w:val="13"/>
            <w:vMerge w:val="restart"/>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Задача 3.3. Снижение бедности и повышение уровня доходов населения</w:t>
            </w:r>
          </w:p>
        </w:tc>
        <w:tc>
          <w:tcPr>
            <w:tcW w:w="6237" w:type="dxa"/>
            <w:gridSpan w:val="2"/>
            <w:tcBorders>
              <w:bottom w:val="nil"/>
            </w:tcBorders>
            <w:shd w:val="clear" w:color="auto" w:fill="auto"/>
          </w:tcPr>
          <w:p w:rsidR="00D57587" w:rsidRPr="0084765B" w:rsidRDefault="00D57587" w:rsidP="00226633">
            <w:pPr>
              <w:ind w:firstLine="175"/>
              <w:jc w:val="both"/>
              <w:rPr>
                <w:rFonts w:ascii="Times New Roman" w:hAnsi="Times New Roman" w:cs="Times New Roman"/>
                <w:sz w:val="28"/>
                <w:szCs w:val="28"/>
              </w:rPr>
            </w:pPr>
            <w:r w:rsidRPr="0084765B">
              <w:rPr>
                <w:rFonts w:ascii="Times New Roman" w:hAnsi="Times New Roman" w:cs="Times New Roman"/>
                <w:sz w:val="28"/>
                <w:szCs w:val="28"/>
              </w:rPr>
              <w:t>среднемесячная заработная плата одного работника, руб.</w:t>
            </w:r>
          </w:p>
        </w:tc>
        <w:tc>
          <w:tcPr>
            <w:tcW w:w="850" w:type="dxa"/>
            <w:tcBorders>
              <w:bottom w:val="nil"/>
            </w:tcBorders>
            <w:shd w:val="clear" w:color="auto" w:fill="auto"/>
            <w:vAlign w:val="bottom"/>
          </w:tcPr>
          <w:p w:rsidR="00D57587" w:rsidRPr="0084765B" w:rsidRDefault="00D57587" w:rsidP="00226633">
            <w:pPr>
              <w:ind w:hanging="108"/>
              <w:jc w:val="right"/>
              <w:rPr>
                <w:rFonts w:ascii="Times New Roman" w:hAnsi="Times New Roman" w:cs="Times New Roman"/>
                <w:sz w:val="28"/>
                <w:szCs w:val="28"/>
              </w:rPr>
            </w:pPr>
            <w:r w:rsidRPr="0084765B">
              <w:rPr>
                <w:rFonts w:ascii="Times New Roman" w:hAnsi="Times New Roman" w:cs="Times New Roman"/>
                <w:sz w:val="28"/>
                <w:szCs w:val="28"/>
              </w:rPr>
              <w:t>29845</w:t>
            </w:r>
          </w:p>
        </w:tc>
        <w:tc>
          <w:tcPr>
            <w:tcW w:w="992" w:type="dxa"/>
            <w:tcBorders>
              <w:bottom w:val="nil"/>
            </w:tcBorders>
            <w:shd w:val="clear" w:color="auto" w:fill="auto"/>
            <w:vAlign w:val="bottom"/>
          </w:tcPr>
          <w:p w:rsidR="00D57587" w:rsidRPr="0084765B" w:rsidRDefault="00D57587" w:rsidP="00226633">
            <w:pPr>
              <w:ind w:left="-108" w:right="-108"/>
              <w:jc w:val="right"/>
              <w:rPr>
                <w:rFonts w:ascii="Times New Roman" w:hAnsi="Times New Roman" w:cs="Times New Roman"/>
                <w:sz w:val="28"/>
                <w:szCs w:val="28"/>
              </w:rPr>
            </w:pPr>
            <w:r w:rsidRPr="0084765B">
              <w:rPr>
                <w:rFonts w:ascii="Times New Roman" w:hAnsi="Times New Roman" w:cs="Times New Roman"/>
                <w:sz w:val="28"/>
                <w:szCs w:val="28"/>
              </w:rPr>
              <w:t>33193,1</w:t>
            </w:r>
          </w:p>
        </w:tc>
      </w:tr>
      <w:tr w:rsidR="00D57587" w:rsidRPr="0084765B" w:rsidTr="00226633">
        <w:trPr>
          <w:cantSplit/>
          <w:trHeight w:val="178"/>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6379" w:type="dxa"/>
            <w:gridSpan w:val="13"/>
            <w:vMerge/>
            <w:shd w:val="clear" w:color="auto" w:fill="auto"/>
          </w:tcPr>
          <w:p w:rsidR="00D57587" w:rsidRPr="0084765B" w:rsidRDefault="00D57587" w:rsidP="00D57587">
            <w:pPr>
              <w:jc w:val="center"/>
              <w:rPr>
                <w:rFonts w:ascii="Times New Roman" w:hAnsi="Times New Roman" w:cs="Times New Roman"/>
                <w:sz w:val="28"/>
                <w:szCs w:val="28"/>
              </w:rPr>
            </w:pPr>
          </w:p>
        </w:tc>
        <w:tc>
          <w:tcPr>
            <w:tcW w:w="6237" w:type="dxa"/>
            <w:gridSpan w:val="2"/>
            <w:tcBorders>
              <w:top w:val="nil"/>
              <w:bottom w:val="nil"/>
            </w:tcBorders>
            <w:shd w:val="clear" w:color="auto" w:fill="auto"/>
          </w:tcPr>
          <w:p w:rsidR="00D57587" w:rsidRPr="0084765B" w:rsidRDefault="00D57587" w:rsidP="00226633">
            <w:pPr>
              <w:ind w:firstLine="175"/>
              <w:jc w:val="both"/>
              <w:rPr>
                <w:rFonts w:ascii="Times New Roman" w:hAnsi="Times New Roman" w:cs="Times New Roman"/>
                <w:sz w:val="28"/>
                <w:szCs w:val="28"/>
              </w:rPr>
            </w:pPr>
            <w:r w:rsidRPr="0084765B">
              <w:rPr>
                <w:rFonts w:ascii="Times New Roman" w:hAnsi="Times New Roman" w:cs="Times New Roman"/>
                <w:sz w:val="28"/>
                <w:szCs w:val="28"/>
              </w:rPr>
              <w:t>уровень регистрируемой безработицы, процент</w:t>
            </w:r>
          </w:p>
        </w:tc>
        <w:tc>
          <w:tcPr>
            <w:tcW w:w="850" w:type="dxa"/>
            <w:tcBorders>
              <w:top w:val="nil"/>
              <w:bottom w:val="nil"/>
            </w:tcBorders>
            <w:shd w:val="clear" w:color="auto" w:fill="auto"/>
            <w:vAlign w:val="bottom"/>
          </w:tcPr>
          <w:p w:rsidR="00D57587" w:rsidRPr="0084765B" w:rsidRDefault="00D57587" w:rsidP="00226633">
            <w:pPr>
              <w:jc w:val="right"/>
              <w:rPr>
                <w:rFonts w:ascii="Times New Roman" w:hAnsi="Times New Roman" w:cs="Times New Roman"/>
                <w:sz w:val="28"/>
                <w:szCs w:val="28"/>
              </w:rPr>
            </w:pPr>
            <w:r w:rsidRPr="0084765B">
              <w:rPr>
                <w:rFonts w:ascii="Times New Roman" w:hAnsi="Times New Roman" w:cs="Times New Roman"/>
                <w:sz w:val="28"/>
                <w:szCs w:val="28"/>
              </w:rPr>
              <w:t>0,7</w:t>
            </w:r>
          </w:p>
        </w:tc>
        <w:tc>
          <w:tcPr>
            <w:tcW w:w="992" w:type="dxa"/>
            <w:tcBorders>
              <w:top w:val="nil"/>
              <w:bottom w:val="nil"/>
            </w:tcBorders>
            <w:shd w:val="clear" w:color="auto" w:fill="auto"/>
            <w:vAlign w:val="bottom"/>
          </w:tcPr>
          <w:p w:rsidR="00D57587" w:rsidRPr="0084765B" w:rsidRDefault="00D57587" w:rsidP="00226633">
            <w:pPr>
              <w:jc w:val="right"/>
              <w:rPr>
                <w:rFonts w:ascii="Times New Roman" w:hAnsi="Times New Roman" w:cs="Times New Roman"/>
                <w:sz w:val="28"/>
                <w:szCs w:val="28"/>
              </w:rPr>
            </w:pPr>
            <w:r w:rsidRPr="0084765B">
              <w:rPr>
                <w:rFonts w:ascii="Times New Roman" w:hAnsi="Times New Roman" w:cs="Times New Roman"/>
                <w:sz w:val="28"/>
                <w:szCs w:val="28"/>
              </w:rPr>
              <w:t>0,8</w:t>
            </w:r>
          </w:p>
        </w:tc>
      </w:tr>
      <w:tr w:rsidR="00D57587" w:rsidRPr="0084765B" w:rsidTr="00226633">
        <w:trPr>
          <w:cantSplit/>
          <w:trHeight w:val="1134"/>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6379" w:type="dxa"/>
            <w:gridSpan w:val="13"/>
            <w:vMerge/>
            <w:shd w:val="clear" w:color="auto" w:fill="auto"/>
          </w:tcPr>
          <w:p w:rsidR="00D57587" w:rsidRPr="0084765B" w:rsidRDefault="00D57587" w:rsidP="00D57587">
            <w:pPr>
              <w:jc w:val="center"/>
              <w:rPr>
                <w:rFonts w:ascii="Times New Roman" w:hAnsi="Times New Roman" w:cs="Times New Roman"/>
                <w:sz w:val="28"/>
                <w:szCs w:val="28"/>
              </w:rPr>
            </w:pPr>
          </w:p>
        </w:tc>
        <w:tc>
          <w:tcPr>
            <w:tcW w:w="6237" w:type="dxa"/>
            <w:gridSpan w:val="2"/>
            <w:tcBorders>
              <w:top w:val="nil"/>
            </w:tcBorders>
            <w:shd w:val="clear" w:color="auto" w:fill="auto"/>
          </w:tcPr>
          <w:p w:rsidR="00D57587" w:rsidRPr="0084765B" w:rsidRDefault="00D57587" w:rsidP="00226633">
            <w:pPr>
              <w:ind w:firstLine="175"/>
              <w:jc w:val="both"/>
              <w:rPr>
                <w:rFonts w:ascii="Times New Roman" w:hAnsi="Times New Roman" w:cs="Times New Roman"/>
                <w:sz w:val="28"/>
                <w:szCs w:val="28"/>
              </w:rPr>
            </w:pPr>
            <w:r w:rsidRPr="0084765B">
              <w:rPr>
                <w:rFonts w:ascii="Times New Roman" w:hAnsi="Times New Roman" w:cs="Times New Roman"/>
                <w:sz w:val="28"/>
                <w:szCs w:val="28"/>
              </w:rPr>
              <w:t>граждане предпенсионного возраста, прошедшие профессиональное обучение или получивших дополнительное профессиональное образование, чел</w:t>
            </w:r>
            <w:r w:rsidR="00226633">
              <w:rPr>
                <w:rFonts w:ascii="Times New Roman" w:hAnsi="Times New Roman" w:cs="Times New Roman"/>
                <w:sz w:val="28"/>
                <w:szCs w:val="28"/>
              </w:rPr>
              <w:t>овек</w:t>
            </w:r>
          </w:p>
        </w:tc>
        <w:tc>
          <w:tcPr>
            <w:tcW w:w="850" w:type="dxa"/>
            <w:tcBorders>
              <w:top w:val="nil"/>
            </w:tcBorders>
            <w:shd w:val="clear" w:color="auto" w:fill="auto"/>
            <w:vAlign w:val="bottom"/>
          </w:tcPr>
          <w:p w:rsidR="00D57587" w:rsidRPr="0084765B" w:rsidRDefault="00D57587" w:rsidP="00226633">
            <w:pPr>
              <w:jc w:val="right"/>
              <w:rPr>
                <w:rFonts w:ascii="Times New Roman" w:hAnsi="Times New Roman" w:cs="Times New Roman"/>
                <w:sz w:val="28"/>
                <w:szCs w:val="28"/>
              </w:rPr>
            </w:pPr>
            <w:r w:rsidRPr="0084765B">
              <w:rPr>
                <w:rFonts w:ascii="Times New Roman" w:hAnsi="Times New Roman" w:cs="Times New Roman"/>
                <w:sz w:val="28"/>
                <w:szCs w:val="28"/>
              </w:rPr>
              <w:t>85</w:t>
            </w:r>
          </w:p>
        </w:tc>
        <w:tc>
          <w:tcPr>
            <w:tcW w:w="992" w:type="dxa"/>
            <w:tcBorders>
              <w:top w:val="nil"/>
            </w:tcBorders>
            <w:shd w:val="clear" w:color="auto" w:fill="auto"/>
            <w:vAlign w:val="bottom"/>
          </w:tcPr>
          <w:p w:rsidR="00D57587" w:rsidRPr="0084765B" w:rsidRDefault="00D57587" w:rsidP="00226633">
            <w:pPr>
              <w:jc w:val="right"/>
              <w:rPr>
                <w:rFonts w:ascii="Times New Roman" w:hAnsi="Times New Roman" w:cs="Times New Roman"/>
                <w:sz w:val="28"/>
                <w:szCs w:val="28"/>
              </w:rPr>
            </w:pPr>
            <w:r w:rsidRPr="0084765B">
              <w:rPr>
                <w:rFonts w:ascii="Times New Roman" w:hAnsi="Times New Roman" w:cs="Times New Roman"/>
                <w:sz w:val="28"/>
                <w:szCs w:val="28"/>
              </w:rPr>
              <w:t>25</w:t>
            </w:r>
          </w:p>
        </w:tc>
      </w:tr>
      <w:tr w:rsidR="00D57587" w:rsidRPr="0084765B" w:rsidTr="001B4291">
        <w:trPr>
          <w:cantSplit/>
          <w:trHeight w:val="11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3.3.1</w:t>
            </w:r>
          </w:p>
        </w:tc>
        <w:tc>
          <w:tcPr>
            <w:tcW w:w="2883" w:type="dxa"/>
            <w:gridSpan w:val="3"/>
            <w:shd w:val="clear" w:color="auto" w:fill="auto"/>
          </w:tcPr>
          <w:p w:rsidR="001B4291"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Определение (расчет</w:t>
            </w:r>
          </w:p>
          <w:p w:rsidR="001B4291"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но) потребности в про</w:t>
            </w:r>
          </w:p>
          <w:p w:rsidR="001B4291"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фессиональном обуче</w:t>
            </w:r>
          </w:p>
          <w:p w:rsidR="001B4291"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нии безработных гра</w:t>
            </w:r>
          </w:p>
          <w:p w:rsidR="001B4291" w:rsidRDefault="00D57587" w:rsidP="001B4291">
            <w:pPr>
              <w:ind w:right="-202"/>
              <w:jc w:val="both"/>
              <w:rPr>
                <w:rFonts w:ascii="Times New Roman" w:hAnsi="Times New Roman" w:cs="Times New Roman"/>
                <w:sz w:val="28"/>
                <w:szCs w:val="28"/>
              </w:rPr>
            </w:pPr>
            <w:r w:rsidRPr="0084765B">
              <w:rPr>
                <w:rFonts w:ascii="Times New Roman" w:hAnsi="Times New Roman" w:cs="Times New Roman"/>
                <w:sz w:val="28"/>
                <w:szCs w:val="28"/>
              </w:rPr>
              <w:t>ждан в профессио</w:t>
            </w:r>
            <w:r w:rsidR="001B4291">
              <w:rPr>
                <w:rFonts w:ascii="Times New Roman" w:hAnsi="Times New Roman" w:cs="Times New Roman"/>
                <w:sz w:val="28"/>
                <w:szCs w:val="28"/>
              </w:rPr>
              <w:t>наль</w:t>
            </w:r>
          </w:p>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 квалификационном разрезе на основе анализа и прогноза рынка труда</w:t>
            </w:r>
          </w:p>
        </w:tc>
        <w:tc>
          <w:tcPr>
            <w:tcW w:w="1795" w:type="dxa"/>
            <w:gridSpan w:val="4"/>
            <w:shd w:val="clear" w:color="auto" w:fill="auto"/>
          </w:tcPr>
          <w:p w:rsidR="00226633" w:rsidRDefault="00D57587" w:rsidP="001B4291">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1B4291">
            <w:pPr>
              <w:jc w:val="center"/>
              <w:rPr>
                <w:rFonts w:ascii="Times New Roman" w:hAnsi="Times New Roman" w:cs="Times New Roman"/>
                <w:color w:val="FF0000"/>
                <w:sz w:val="28"/>
                <w:szCs w:val="28"/>
              </w:rPr>
            </w:pPr>
            <w:r w:rsidRPr="0084765B">
              <w:rPr>
                <w:rFonts w:ascii="Times New Roman" w:hAnsi="Times New Roman" w:cs="Times New Roman"/>
                <w:sz w:val="28"/>
                <w:szCs w:val="28"/>
              </w:rPr>
              <w:t>мное мероприятие</w:t>
            </w:r>
          </w:p>
        </w:tc>
        <w:tc>
          <w:tcPr>
            <w:tcW w:w="1701" w:type="dxa"/>
            <w:gridSpan w:val="6"/>
            <w:shd w:val="clear" w:color="auto" w:fill="auto"/>
          </w:tcPr>
          <w:p w:rsidR="00D57587" w:rsidRPr="0084765B" w:rsidRDefault="001B4291" w:rsidP="001B4291">
            <w:pPr>
              <w:jc w:val="center"/>
              <w:rPr>
                <w:rFonts w:ascii="Times New Roman" w:hAnsi="Times New Roman" w:cs="Times New Roman"/>
                <w:sz w:val="28"/>
                <w:szCs w:val="28"/>
              </w:rPr>
            </w:pPr>
            <w:r>
              <w:rPr>
                <w:rFonts w:ascii="Times New Roman" w:hAnsi="Times New Roman" w:cs="Times New Roman"/>
                <w:sz w:val="28"/>
                <w:szCs w:val="28"/>
              </w:rPr>
              <w:t>отдел соцразвития</w:t>
            </w:r>
          </w:p>
        </w:tc>
        <w:tc>
          <w:tcPr>
            <w:tcW w:w="6237" w:type="dxa"/>
            <w:gridSpan w:val="2"/>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обучено безработных граждан, чел.</w:t>
            </w:r>
          </w:p>
          <w:p w:rsidR="00D57587" w:rsidRPr="0084765B" w:rsidRDefault="00D57587" w:rsidP="00D57587">
            <w:pPr>
              <w:jc w:val="both"/>
              <w:rPr>
                <w:rFonts w:ascii="Times New Roman" w:hAnsi="Times New Roman" w:cs="Times New Roman"/>
                <w:sz w:val="28"/>
                <w:szCs w:val="28"/>
              </w:rPr>
            </w:pPr>
          </w:p>
        </w:tc>
        <w:tc>
          <w:tcPr>
            <w:tcW w:w="850" w:type="dxa"/>
            <w:shd w:val="clear" w:color="auto" w:fill="auto"/>
            <w:vAlign w:val="bottom"/>
          </w:tcPr>
          <w:p w:rsidR="00D57587" w:rsidRPr="0084765B" w:rsidRDefault="00D57587" w:rsidP="00226633">
            <w:pPr>
              <w:jc w:val="right"/>
              <w:rPr>
                <w:rFonts w:ascii="Times New Roman" w:hAnsi="Times New Roman" w:cs="Times New Roman"/>
                <w:sz w:val="28"/>
                <w:szCs w:val="28"/>
              </w:rPr>
            </w:pPr>
            <w:r w:rsidRPr="0084765B">
              <w:rPr>
                <w:rFonts w:ascii="Times New Roman" w:hAnsi="Times New Roman" w:cs="Times New Roman"/>
                <w:sz w:val="28"/>
                <w:szCs w:val="28"/>
              </w:rPr>
              <w:t>20</w:t>
            </w:r>
          </w:p>
        </w:tc>
        <w:tc>
          <w:tcPr>
            <w:tcW w:w="992" w:type="dxa"/>
            <w:shd w:val="clear" w:color="auto" w:fill="auto"/>
            <w:vAlign w:val="bottom"/>
          </w:tcPr>
          <w:p w:rsidR="00D57587" w:rsidRPr="0084765B" w:rsidRDefault="00D57587" w:rsidP="00226633">
            <w:pPr>
              <w:jc w:val="right"/>
              <w:rPr>
                <w:rFonts w:ascii="Times New Roman" w:hAnsi="Times New Roman" w:cs="Times New Roman"/>
                <w:sz w:val="28"/>
                <w:szCs w:val="28"/>
              </w:rPr>
            </w:pPr>
            <w:r w:rsidRPr="0084765B">
              <w:rPr>
                <w:rFonts w:ascii="Times New Roman" w:hAnsi="Times New Roman" w:cs="Times New Roman"/>
                <w:sz w:val="28"/>
                <w:szCs w:val="28"/>
              </w:rPr>
              <w:t>22</w:t>
            </w:r>
          </w:p>
        </w:tc>
      </w:tr>
      <w:tr w:rsidR="00D57587" w:rsidRPr="0084765B" w:rsidTr="001B4291">
        <w:trPr>
          <w:cantSplit/>
          <w:trHeight w:val="1169"/>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3.3.2</w:t>
            </w:r>
          </w:p>
        </w:tc>
        <w:tc>
          <w:tcPr>
            <w:tcW w:w="2883" w:type="dxa"/>
            <w:gridSpan w:val="3"/>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Организация ярмарок вакансий и учебных рабочих мест</w:t>
            </w:r>
          </w:p>
        </w:tc>
        <w:tc>
          <w:tcPr>
            <w:tcW w:w="1795" w:type="dxa"/>
            <w:gridSpan w:val="4"/>
            <w:shd w:val="clear" w:color="auto" w:fill="auto"/>
          </w:tcPr>
          <w:p w:rsidR="001B4291"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jc w:val="center"/>
              <w:rPr>
                <w:rFonts w:ascii="Times New Roman" w:hAnsi="Times New Roman" w:cs="Times New Roman"/>
                <w:color w:val="FF0000"/>
                <w:sz w:val="28"/>
                <w:szCs w:val="28"/>
              </w:rPr>
            </w:pPr>
            <w:r w:rsidRPr="0084765B">
              <w:rPr>
                <w:rFonts w:ascii="Times New Roman" w:hAnsi="Times New Roman" w:cs="Times New Roman"/>
                <w:sz w:val="28"/>
                <w:szCs w:val="28"/>
              </w:rPr>
              <w:t>мное мероприятие</w:t>
            </w:r>
          </w:p>
        </w:tc>
        <w:tc>
          <w:tcPr>
            <w:tcW w:w="1701" w:type="dxa"/>
            <w:gridSpan w:val="6"/>
            <w:shd w:val="clear" w:color="auto" w:fill="auto"/>
          </w:tcPr>
          <w:p w:rsidR="00D57587" w:rsidRPr="0084765B" w:rsidRDefault="001B4291" w:rsidP="001B4291">
            <w:pPr>
              <w:jc w:val="center"/>
              <w:rPr>
                <w:rFonts w:ascii="Times New Roman" w:hAnsi="Times New Roman" w:cs="Times New Roman"/>
                <w:sz w:val="28"/>
                <w:szCs w:val="28"/>
              </w:rPr>
            </w:pPr>
            <w:r>
              <w:rPr>
                <w:rFonts w:ascii="Times New Roman" w:hAnsi="Times New Roman" w:cs="Times New Roman"/>
                <w:sz w:val="28"/>
                <w:szCs w:val="28"/>
              </w:rPr>
              <w:t>отдел соцразвития</w:t>
            </w:r>
          </w:p>
        </w:tc>
        <w:tc>
          <w:tcPr>
            <w:tcW w:w="6237" w:type="dxa"/>
            <w:gridSpan w:val="2"/>
            <w:shd w:val="clear" w:color="auto" w:fill="auto"/>
          </w:tcPr>
          <w:p w:rsidR="00D57587" w:rsidRPr="0084765B" w:rsidRDefault="00D57587" w:rsidP="00194770">
            <w:pPr>
              <w:jc w:val="both"/>
              <w:rPr>
                <w:rFonts w:ascii="Times New Roman" w:hAnsi="Times New Roman" w:cs="Times New Roman"/>
                <w:sz w:val="28"/>
                <w:szCs w:val="28"/>
              </w:rPr>
            </w:pPr>
            <w:r w:rsidRPr="0084765B">
              <w:rPr>
                <w:rFonts w:ascii="Times New Roman" w:hAnsi="Times New Roman" w:cs="Times New Roman"/>
                <w:sz w:val="28"/>
                <w:szCs w:val="28"/>
              </w:rPr>
              <w:t xml:space="preserve">число граждан принявших участие в мероприятиях, проводимых  </w:t>
            </w:r>
            <w:r w:rsidRPr="00194770">
              <w:rPr>
                <w:rFonts w:ascii="Times New Roman" w:hAnsi="Times New Roman" w:cs="Times New Roman"/>
                <w:sz w:val="28"/>
                <w:szCs w:val="28"/>
              </w:rPr>
              <w:t>ГКУ «</w:t>
            </w:r>
            <w:r w:rsidR="00194770" w:rsidRPr="00194770">
              <w:rPr>
                <w:rFonts w:ascii="Times New Roman" w:hAnsi="Times New Roman" w:cs="Times New Roman"/>
                <w:sz w:val="28"/>
                <w:szCs w:val="28"/>
              </w:rPr>
              <w:t xml:space="preserve">ЦЗН», </w:t>
            </w:r>
            <w:r w:rsidRPr="00194770">
              <w:rPr>
                <w:rFonts w:ascii="Times New Roman" w:hAnsi="Times New Roman" w:cs="Times New Roman"/>
                <w:sz w:val="28"/>
                <w:szCs w:val="28"/>
              </w:rPr>
              <w:t xml:space="preserve"> чел.</w:t>
            </w:r>
          </w:p>
        </w:tc>
        <w:tc>
          <w:tcPr>
            <w:tcW w:w="850" w:type="dxa"/>
            <w:shd w:val="clear" w:color="auto" w:fill="auto"/>
            <w:vAlign w:val="bottom"/>
          </w:tcPr>
          <w:p w:rsidR="00D57587" w:rsidRPr="0084765B" w:rsidRDefault="00D57587" w:rsidP="001B4291">
            <w:pPr>
              <w:jc w:val="right"/>
              <w:rPr>
                <w:rFonts w:ascii="Times New Roman" w:hAnsi="Times New Roman" w:cs="Times New Roman"/>
                <w:sz w:val="28"/>
                <w:szCs w:val="28"/>
              </w:rPr>
            </w:pPr>
            <w:r w:rsidRPr="0084765B">
              <w:rPr>
                <w:rFonts w:ascii="Times New Roman" w:hAnsi="Times New Roman" w:cs="Times New Roman"/>
                <w:sz w:val="28"/>
                <w:szCs w:val="28"/>
              </w:rPr>
              <w:t>250</w:t>
            </w:r>
          </w:p>
        </w:tc>
        <w:tc>
          <w:tcPr>
            <w:tcW w:w="992" w:type="dxa"/>
            <w:shd w:val="clear" w:color="auto" w:fill="auto"/>
            <w:vAlign w:val="bottom"/>
          </w:tcPr>
          <w:p w:rsidR="00D57587" w:rsidRPr="0084765B" w:rsidRDefault="00D57587" w:rsidP="001B4291">
            <w:pPr>
              <w:jc w:val="right"/>
              <w:rPr>
                <w:rFonts w:ascii="Times New Roman" w:hAnsi="Times New Roman" w:cs="Times New Roman"/>
                <w:sz w:val="28"/>
                <w:szCs w:val="28"/>
              </w:rPr>
            </w:pPr>
            <w:r w:rsidRPr="0084765B">
              <w:rPr>
                <w:rFonts w:ascii="Times New Roman" w:hAnsi="Times New Roman" w:cs="Times New Roman"/>
                <w:sz w:val="28"/>
                <w:szCs w:val="28"/>
              </w:rPr>
              <w:t>310</w:t>
            </w:r>
          </w:p>
        </w:tc>
      </w:tr>
      <w:tr w:rsidR="00D57587" w:rsidRPr="0084765B" w:rsidTr="001B4291">
        <w:trPr>
          <w:cantSplit/>
          <w:trHeight w:val="11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3.3.3</w:t>
            </w:r>
          </w:p>
        </w:tc>
        <w:tc>
          <w:tcPr>
            <w:tcW w:w="2883" w:type="dxa"/>
            <w:gridSpan w:val="3"/>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Осуществление подбора для граждан, ищущих работу, места работы или учебных рабочих мест, для работодателей - требуемых специалистов</w:t>
            </w:r>
          </w:p>
        </w:tc>
        <w:tc>
          <w:tcPr>
            <w:tcW w:w="1795" w:type="dxa"/>
            <w:gridSpan w:val="4"/>
            <w:shd w:val="clear" w:color="auto" w:fill="auto"/>
          </w:tcPr>
          <w:p w:rsidR="001B4291"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jc w:val="center"/>
              <w:rPr>
                <w:rFonts w:ascii="Times New Roman" w:hAnsi="Times New Roman" w:cs="Times New Roman"/>
                <w:color w:val="FF0000"/>
                <w:sz w:val="28"/>
                <w:szCs w:val="28"/>
              </w:rPr>
            </w:pPr>
            <w:r w:rsidRPr="0084765B">
              <w:rPr>
                <w:rFonts w:ascii="Times New Roman" w:hAnsi="Times New Roman" w:cs="Times New Roman"/>
                <w:sz w:val="28"/>
                <w:szCs w:val="28"/>
              </w:rPr>
              <w:t>мное мероприятие</w:t>
            </w:r>
          </w:p>
        </w:tc>
        <w:tc>
          <w:tcPr>
            <w:tcW w:w="1701" w:type="dxa"/>
            <w:gridSpan w:val="6"/>
            <w:shd w:val="clear" w:color="auto" w:fill="auto"/>
          </w:tcPr>
          <w:p w:rsidR="00D57587" w:rsidRPr="0084765B" w:rsidRDefault="001B4291" w:rsidP="001B4291">
            <w:pPr>
              <w:jc w:val="center"/>
              <w:rPr>
                <w:rFonts w:ascii="Times New Roman" w:hAnsi="Times New Roman" w:cs="Times New Roman"/>
                <w:sz w:val="28"/>
                <w:szCs w:val="28"/>
              </w:rPr>
            </w:pPr>
            <w:r>
              <w:rPr>
                <w:rFonts w:ascii="Times New Roman" w:hAnsi="Times New Roman" w:cs="Times New Roman"/>
                <w:sz w:val="28"/>
                <w:szCs w:val="28"/>
              </w:rPr>
              <w:t>отдел соцразвития</w:t>
            </w:r>
          </w:p>
        </w:tc>
        <w:tc>
          <w:tcPr>
            <w:tcW w:w="6237" w:type="dxa"/>
            <w:gridSpan w:val="2"/>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 xml:space="preserve">доля трудоустроенных граждан в общей численности граждан, обратившихся за содействием в поиске подходящей работы, процент </w:t>
            </w:r>
          </w:p>
          <w:p w:rsidR="00D57587" w:rsidRPr="0084765B" w:rsidRDefault="00D57587" w:rsidP="00D57587">
            <w:pPr>
              <w:jc w:val="both"/>
              <w:rPr>
                <w:rFonts w:ascii="Times New Roman" w:hAnsi="Times New Roman" w:cs="Times New Roman"/>
                <w:sz w:val="28"/>
                <w:szCs w:val="28"/>
              </w:rPr>
            </w:pPr>
          </w:p>
        </w:tc>
        <w:tc>
          <w:tcPr>
            <w:tcW w:w="850" w:type="dxa"/>
            <w:shd w:val="clear" w:color="auto" w:fill="auto"/>
          </w:tcPr>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62</w:t>
            </w:r>
          </w:p>
        </w:tc>
        <w:tc>
          <w:tcPr>
            <w:tcW w:w="992" w:type="dxa"/>
            <w:shd w:val="clear" w:color="auto" w:fill="auto"/>
          </w:tcPr>
          <w:p w:rsidR="00D57587" w:rsidRPr="0084765B" w:rsidRDefault="00D57587" w:rsidP="00D57587">
            <w:pPr>
              <w:jc w:val="center"/>
              <w:rPr>
                <w:rFonts w:ascii="Times New Roman" w:hAnsi="Times New Roman" w:cs="Times New Roman"/>
                <w:sz w:val="28"/>
                <w:szCs w:val="28"/>
              </w:rPr>
            </w:pPr>
            <w:r w:rsidRPr="0084765B">
              <w:rPr>
                <w:rFonts w:ascii="Times New Roman" w:hAnsi="Times New Roman" w:cs="Times New Roman"/>
                <w:sz w:val="28"/>
                <w:szCs w:val="28"/>
              </w:rPr>
              <w:t>71,3</w:t>
            </w:r>
          </w:p>
        </w:tc>
      </w:tr>
      <w:tr w:rsidR="00D57587" w:rsidRPr="0084765B" w:rsidTr="00070016">
        <w:trPr>
          <w:cantSplit/>
          <w:trHeight w:val="1134"/>
        </w:trPr>
        <w:tc>
          <w:tcPr>
            <w:tcW w:w="15417" w:type="dxa"/>
            <w:gridSpan w:val="21"/>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eastAsia="Calibri" w:hAnsi="Times New Roman" w:cs="Times New Roman"/>
                <w:sz w:val="28"/>
                <w:szCs w:val="28"/>
              </w:rPr>
              <w:t xml:space="preserve">   На 01 января 2022 года в государственное казённое учреждение «Центр занятости населения Благодарненского района» за содействием в поиске подходящей работы обратился 1506 граждан, что на 795 человек меньше, чем за 2020 год. Всего из числа обратившихся в службу занятости трудоустроено в 2021 году 1074 человека: на постоянную работу - 627 человек, на временную работу 447 человек. Из числа обратившихся признаны безработными 596 человек, что на 825 человек меньше, чем за аналогичный период прошлого года. Снято с регистрационного учёта 1312 безработных, из этого числа 409- в связи с трудоустройством. За отчётный период количество вакансий, заявленных работодателями, составило 2192 единицы, что на 590 вакансии меньше, чем в 2020 году. Востребованные работодателями профессии: агроном, врач, бухгалтер, воспитатель, подсобный рабочий, водитель автомобиля, ме</w:t>
            </w:r>
            <w:r w:rsidR="00194770">
              <w:rPr>
                <w:rFonts w:ascii="Times New Roman" w:eastAsia="Calibri" w:hAnsi="Times New Roman" w:cs="Times New Roman"/>
                <w:sz w:val="28"/>
                <w:szCs w:val="28"/>
              </w:rPr>
              <w:t>дицинская сестра, электромонтёр</w:t>
            </w:r>
          </w:p>
        </w:tc>
      </w:tr>
      <w:tr w:rsidR="00D57587" w:rsidRPr="0084765B" w:rsidTr="00194770">
        <w:trPr>
          <w:cantSplit/>
          <w:trHeight w:val="849"/>
        </w:trPr>
        <w:tc>
          <w:tcPr>
            <w:tcW w:w="959" w:type="dxa"/>
            <w:gridSpan w:val="4"/>
            <w:vMerge w:val="restart"/>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3.4</w:t>
            </w:r>
          </w:p>
        </w:tc>
        <w:tc>
          <w:tcPr>
            <w:tcW w:w="6237" w:type="dxa"/>
            <w:gridSpan w:val="12"/>
            <w:vMerge w:val="restart"/>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Задача 3.4. Обеспечение стабильного роста экономики городского округа</w:t>
            </w:r>
          </w:p>
        </w:tc>
        <w:tc>
          <w:tcPr>
            <w:tcW w:w="6379" w:type="dxa"/>
            <w:gridSpan w:val="3"/>
            <w:tcBorders>
              <w:bottom w:val="nil"/>
            </w:tcBorders>
            <w:shd w:val="clear" w:color="auto" w:fill="auto"/>
          </w:tcPr>
          <w:p w:rsidR="00D57587" w:rsidRPr="0084765B" w:rsidRDefault="00D57587" w:rsidP="00194770">
            <w:pPr>
              <w:ind w:firstLine="175"/>
              <w:jc w:val="both"/>
              <w:rPr>
                <w:rFonts w:ascii="Times New Roman" w:hAnsi="Times New Roman" w:cs="Times New Roman"/>
                <w:sz w:val="28"/>
                <w:szCs w:val="28"/>
              </w:rPr>
            </w:pPr>
            <w:r w:rsidRPr="0084765B">
              <w:rPr>
                <w:rFonts w:ascii="Times New Roman" w:hAnsi="Times New Roman" w:cs="Times New Roman"/>
                <w:sz w:val="28"/>
                <w:szCs w:val="28"/>
              </w:rPr>
              <w:t>оборот организаций по видам экономической деятельности по крупным и средним организациям, млн. руб.</w:t>
            </w:r>
          </w:p>
        </w:tc>
        <w:tc>
          <w:tcPr>
            <w:tcW w:w="850" w:type="dxa"/>
            <w:tcBorders>
              <w:bottom w:val="nil"/>
            </w:tcBorders>
            <w:shd w:val="clear" w:color="auto" w:fill="auto"/>
            <w:vAlign w:val="bottom"/>
          </w:tcPr>
          <w:p w:rsidR="00D57587" w:rsidRPr="0084765B" w:rsidRDefault="00D57587" w:rsidP="00194770">
            <w:pPr>
              <w:ind w:left="-108" w:hanging="108"/>
              <w:jc w:val="right"/>
              <w:rPr>
                <w:rFonts w:ascii="Times New Roman" w:hAnsi="Times New Roman" w:cs="Times New Roman"/>
                <w:sz w:val="28"/>
                <w:szCs w:val="28"/>
              </w:rPr>
            </w:pPr>
            <w:r w:rsidRPr="0084765B">
              <w:rPr>
                <w:rFonts w:ascii="Times New Roman" w:hAnsi="Times New Roman" w:cs="Times New Roman"/>
                <w:sz w:val="28"/>
                <w:szCs w:val="28"/>
              </w:rPr>
              <w:t xml:space="preserve">  32927</w:t>
            </w:r>
          </w:p>
        </w:tc>
        <w:tc>
          <w:tcPr>
            <w:tcW w:w="992" w:type="dxa"/>
            <w:tcBorders>
              <w:bottom w:val="nil"/>
            </w:tcBorders>
            <w:shd w:val="clear" w:color="auto" w:fill="auto"/>
            <w:vAlign w:val="bottom"/>
          </w:tcPr>
          <w:p w:rsidR="00D57587" w:rsidRPr="0084765B" w:rsidRDefault="00D57587" w:rsidP="00194770">
            <w:pPr>
              <w:ind w:left="-250"/>
              <w:jc w:val="right"/>
              <w:rPr>
                <w:rFonts w:ascii="Times New Roman" w:hAnsi="Times New Roman" w:cs="Times New Roman"/>
                <w:color w:val="000000" w:themeColor="text1"/>
                <w:sz w:val="28"/>
                <w:szCs w:val="28"/>
              </w:rPr>
            </w:pPr>
            <w:r w:rsidRPr="0084765B">
              <w:rPr>
                <w:rFonts w:ascii="Times New Roman" w:hAnsi="Times New Roman" w:cs="Times New Roman"/>
                <w:sz w:val="28"/>
                <w:szCs w:val="28"/>
              </w:rPr>
              <w:t>36106,1</w:t>
            </w:r>
          </w:p>
        </w:tc>
      </w:tr>
      <w:tr w:rsidR="00D57587" w:rsidRPr="0084765B" w:rsidTr="00194770">
        <w:trPr>
          <w:cantSplit/>
          <w:trHeight w:val="1134"/>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6237" w:type="dxa"/>
            <w:gridSpan w:val="12"/>
            <w:vMerge/>
            <w:shd w:val="clear" w:color="auto" w:fill="auto"/>
          </w:tcPr>
          <w:p w:rsidR="00D57587" w:rsidRPr="0084765B" w:rsidRDefault="00D57587" w:rsidP="00D57587">
            <w:pPr>
              <w:rPr>
                <w:rFonts w:ascii="Times New Roman" w:hAnsi="Times New Roman" w:cs="Times New Roman"/>
                <w:sz w:val="28"/>
                <w:szCs w:val="28"/>
              </w:rPr>
            </w:pPr>
          </w:p>
        </w:tc>
        <w:tc>
          <w:tcPr>
            <w:tcW w:w="6379" w:type="dxa"/>
            <w:gridSpan w:val="3"/>
            <w:tcBorders>
              <w:top w:val="nil"/>
              <w:bottom w:val="nil"/>
            </w:tcBorders>
            <w:shd w:val="clear" w:color="auto" w:fill="auto"/>
          </w:tcPr>
          <w:p w:rsidR="00D57587" w:rsidRPr="0084765B" w:rsidRDefault="00D57587" w:rsidP="00194770">
            <w:pPr>
              <w:ind w:firstLine="175"/>
              <w:jc w:val="both"/>
              <w:rPr>
                <w:rFonts w:ascii="Times New Roman" w:hAnsi="Times New Roman" w:cs="Times New Roman"/>
                <w:sz w:val="28"/>
                <w:szCs w:val="28"/>
              </w:rPr>
            </w:pPr>
            <w:r w:rsidRPr="0084765B">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 млн. руб.</w:t>
            </w:r>
          </w:p>
        </w:tc>
        <w:tc>
          <w:tcPr>
            <w:tcW w:w="850" w:type="dxa"/>
            <w:tcBorders>
              <w:top w:val="nil"/>
              <w:bottom w:val="nil"/>
            </w:tcBorders>
            <w:shd w:val="clear" w:color="auto" w:fill="auto"/>
            <w:vAlign w:val="bottom"/>
          </w:tcPr>
          <w:p w:rsidR="00D57587" w:rsidRPr="0084765B" w:rsidRDefault="00D57587" w:rsidP="00194770">
            <w:pPr>
              <w:ind w:left="-108" w:hanging="108"/>
              <w:jc w:val="right"/>
              <w:rPr>
                <w:rFonts w:ascii="Times New Roman" w:hAnsi="Times New Roman" w:cs="Times New Roman"/>
                <w:sz w:val="28"/>
                <w:szCs w:val="28"/>
              </w:rPr>
            </w:pPr>
            <w:r w:rsidRPr="0084765B">
              <w:rPr>
                <w:rFonts w:ascii="Times New Roman" w:hAnsi="Times New Roman" w:cs="Times New Roman"/>
                <w:sz w:val="28"/>
                <w:szCs w:val="28"/>
              </w:rPr>
              <w:t xml:space="preserve">  25362</w:t>
            </w:r>
          </w:p>
        </w:tc>
        <w:tc>
          <w:tcPr>
            <w:tcW w:w="992" w:type="dxa"/>
            <w:tcBorders>
              <w:top w:val="nil"/>
              <w:bottom w:val="nil"/>
            </w:tcBorders>
            <w:shd w:val="clear" w:color="auto" w:fill="auto"/>
            <w:vAlign w:val="bottom"/>
          </w:tcPr>
          <w:p w:rsidR="00D57587" w:rsidRPr="0084765B" w:rsidRDefault="00D57587" w:rsidP="00194770">
            <w:pPr>
              <w:ind w:left="-250"/>
              <w:jc w:val="right"/>
              <w:rPr>
                <w:rFonts w:ascii="Times New Roman" w:hAnsi="Times New Roman" w:cs="Times New Roman"/>
                <w:sz w:val="28"/>
                <w:szCs w:val="28"/>
              </w:rPr>
            </w:pPr>
            <w:r w:rsidRPr="0084765B">
              <w:rPr>
                <w:rFonts w:ascii="Times New Roman" w:hAnsi="Times New Roman" w:cs="Times New Roman"/>
                <w:sz w:val="28"/>
                <w:szCs w:val="28"/>
              </w:rPr>
              <w:t xml:space="preserve"> 17997,9</w:t>
            </w:r>
          </w:p>
        </w:tc>
      </w:tr>
      <w:tr w:rsidR="00D57587" w:rsidRPr="0084765B" w:rsidTr="00194770">
        <w:trPr>
          <w:cantSplit/>
          <w:trHeight w:val="576"/>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6237" w:type="dxa"/>
            <w:gridSpan w:val="12"/>
            <w:vMerge/>
            <w:shd w:val="clear" w:color="auto" w:fill="auto"/>
          </w:tcPr>
          <w:p w:rsidR="00D57587" w:rsidRPr="0084765B" w:rsidRDefault="00D57587" w:rsidP="00D57587">
            <w:pPr>
              <w:rPr>
                <w:rFonts w:ascii="Times New Roman" w:hAnsi="Times New Roman" w:cs="Times New Roman"/>
                <w:sz w:val="28"/>
                <w:szCs w:val="28"/>
              </w:rPr>
            </w:pPr>
          </w:p>
        </w:tc>
        <w:tc>
          <w:tcPr>
            <w:tcW w:w="6379" w:type="dxa"/>
            <w:gridSpan w:val="3"/>
            <w:tcBorders>
              <w:top w:val="nil"/>
              <w:bottom w:val="nil"/>
            </w:tcBorders>
            <w:shd w:val="clear" w:color="auto" w:fill="auto"/>
          </w:tcPr>
          <w:p w:rsidR="00D57587" w:rsidRPr="0084765B" w:rsidRDefault="00D57587" w:rsidP="00194770">
            <w:pPr>
              <w:ind w:firstLine="175"/>
              <w:jc w:val="both"/>
              <w:rPr>
                <w:rFonts w:ascii="Times New Roman" w:hAnsi="Times New Roman" w:cs="Times New Roman"/>
                <w:sz w:val="28"/>
                <w:szCs w:val="28"/>
              </w:rPr>
            </w:pPr>
            <w:r w:rsidRPr="0084765B">
              <w:rPr>
                <w:rFonts w:ascii="Times New Roman" w:hAnsi="Times New Roman" w:cs="Times New Roman"/>
                <w:sz w:val="28"/>
                <w:szCs w:val="28"/>
              </w:rPr>
              <w:t>производство продукции сельского хозяйства, млн. руб.</w:t>
            </w:r>
          </w:p>
        </w:tc>
        <w:tc>
          <w:tcPr>
            <w:tcW w:w="850" w:type="dxa"/>
            <w:tcBorders>
              <w:top w:val="nil"/>
              <w:bottom w:val="nil"/>
            </w:tcBorders>
            <w:shd w:val="clear" w:color="auto" w:fill="auto"/>
            <w:vAlign w:val="bottom"/>
          </w:tcPr>
          <w:p w:rsidR="00D57587" w:rsidRPr="0084765B" w:rsidRDefault="00D57587" w:rsidP="00194770">
            <w:pPr>
              <w:ind w:hanging="108"/>
              <w:jc w:val="right"/>
              <w:rPr>
                <w:rFonts w:ascii="Times New Roman" w:hAnsi="Times New Roman" w:cs="Times New Roman"/>
                <w:sz w:val="28"/>
                <w:szCs w:val="28"/>
              </w:rPr>
            </w:pPr>
            <w:r w:rsidRPr="0084765B">
              <w:rPr>
                <w:rFonts w:ascii="Times New Roman" w:hAnsi="Times New Roman" w:cs="Times New Roman"/>
                <w:sz w:val="28"/>
                <w:szCs w:val="28"/>
              </w:rPr>
              <w:t>13212</w:t>
            </w:r>
          </w:p>
        </w:tc>
        <w:tc>
          <w:tcPr>
            <w:tcW w:w="992" w:type="dxa"/>
            <w:tcBorders>
              <w:top w:val="nil"/>
              <w:bottom w:val="nil"/>
            </w:tcBorders>
            <w:shd w:val="clear" w:color="auto" w:fill="auto"/>
            <w:vAlign w:val="bottom"/>
          </w:tcPr>
          <w:p w:rsidR="00D57587" w:rsidRPr="0084765B" w:rsidRDefault="00D57587" w:rsidP="00194770">
            <w:pPr>
              <w:jc w:val="right"/>
              <w:rPr>
                <w:rFonts w:ascii="Times New Roman" w:hAnsi="Times New Roman" w:cs="Times New Roman"/>
                <w:sz w:val="28"/>
                <w:szCs w:val="28"/>
              </w:rPr>
            </w:pPr>
            <w:r w:rsidRPr="0084765B">
              <w:rPr>
                <w:rFonts w:ascii="Times New Roman" w:hAnsi="Times New Roman" w:cs="Times New Roman"/>
                <w:sz w:val="28"/>
                <w:szCs w:val="28"/>
              </w:rPr>
              <w:t>13229</w:t>
            </w:r>
          </w:p>
        </w:tc>
      </w:tr>
      <w:tr w:rsidR="00D57587" w:rsidRPr="0084765B" w:rsidTr="00194770">
        <w:trPr>
          <w:cantSplit/>
          <w:trHeight w:val="562"/>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6237" w:type="dxa"/>
            <w:gridSpan w:val="12"/>
            <w:vMerge/>
            <w:shd w:val="clear" w:color="auto" w:fill="auto"/>
          </w:tcPr>
          <w:p w:rsidR="00D57587" w:rsidRPr="0084765B" w:rsidRDefault="00D57587" w:rsidP="00D57587">
            <w:pPr>
              <w:rPr>
                <w:rFonts w:ascii="Times New Roman" w:hAnsi="Times New Roman" w:cs="Times New Roman"/>
                <w:sz w:val="28"/>
                <w:szCs w:val="28"/>
              </w:rPr>
            </w:pPr>
          </w:p>
        </w:tc>
        <w:tc>
          <w:tcPr>
            <w:tcW w:w="6379" w:type="dxa"/>
            <w:gridSpan w:val="3"/>
            <w:tcBorders>
              <w:top w:val="nil"/>
              <w:bottom w:val="nil"/>
            </w:tcBorders>
            <w:shd w:val="clear" w:color="auto" w:fill="auto"/>
          </w:tcPr>
          <w:p w:rsidR="00D57587" w:rsidRPr="0084765B" w:rsidRDefault="00D57587" w:rsidP="00194770">
            <w:pPr>
              <w:ind w:firstLine="175"/>
              <w:jc w:val="both"/>
              <w:rPr>
                <w:rFonts w:ascii="Times New Roman" w:hAnsi="Times New Roman" w:cs="Times New Roman"/>
                <w:sz w:val="28"/>
                <w:szCs w:val="28"/>
              </w:rPr>
            </w:pPr>
            <w:r w:rsidRPr="0084765B">
              <w:rPr>
                <w:rFonts w:ascii="Times New Roman" w:hAnsi="Times New Roman" w:cs="Times New Roman"/>
                <w:sz w:val="28"/>
                <w:szCs w:val="28"/>
                <w:lang w:bidi="ru-RU"/>
              </w:rPr>
              <w:t>рентабельность сельскохозяйственных организаций, процент</w:t>
            </w:r>
          </w:p>
        </w:tc>
        <w:tc>
          <w:tcPr>
            <w:tcW w:w="850" w:type="dxa"/>
            <w:tcBorders>
              <w:top w:val="nil"/>
              <w:bottom w:val="nil"/>
            </w:tcBorders>
            <w:shd w:val="clear" w:color="auto" w:fill="auto"/>
            <w:vAlign w:val="bottom"/>
          </w:tcPr>
          <w:p w:rsidR="00D57587" w:rsidRPr="0084765B" w:rsidRDefault="00D57587" w:rsidP="00194770">
            <w:pPr>
              <w:jc w:val="right"/>
              <w:rPr>
                <w:rFonts w:ascii="Times New Roman" w:hAnsi="Times New Roman" w:cs="Times New Roman"/>
                <w:sz w:val="28"/>
                <w:szCs w:val="28"/>
              </w:rPr>
            </w:pPr>
            <w:r w:rsidRPr="0084765B">
              <w:rPr>
                <w:rFonts w:ascii="Times New Roman" w:hAnsi="Times New Roman" w:cs="Times New Roman"/>
                <w:sz w:val="28"/>
                <w:szCs w:val="28"/>
              </w:rPr>
              <w:t>20</w:t>
            </w:r>
          </w:p>
        </w:tc>
        <w:tc>
          <w:tcPr>
            <w:tcW w:w="992" w:type="dxa"/>
            <w:tcBorders>
              <w:top w:val="nil"/>
              <w:bottom w:val="nil"/>
            </w:tcBorders>
            <w:shd w:val="clear" w:color="auto" w:fill="auto"/>
            <w:vAlign w:val="bottom"/>
          </w:tcPr>
          <w:p w:rsidR="00D57587" w:rsidRPr="0084765B" w:rsidRDefault="00D57587" w:rsidP="00194770">
            <w:pPr>
              <w:jc w:val="right"/>
              <w:rPr>
                <w:rFonts w:ascii="Times New Roman" w:hAnsi="Times New Roman" w:cs="Times New Roman"/>
                <w:sz w:val="28"/>
                <w:szCs w:val="28"/>
              </w:rPr>
            </w:pPr>
            <w:r w:rsidRPr="0084765B">
              <w:rPr>
                <w:rFonts w:ascii="Times New Roman" w:hAnsi="Times New Roman" w:cs="Times New Roman"/>
                <w:sz w:val="28"/>
                <w:szCs w:val="28"/>
              </w:rPr>
              <w:t>17,5</w:t>
            </w:r>
          </w:p>
        </w:tc>
      </w:tr>
      <w:tr w:rsidR="00D57587" w:rsidRPr="0084765B" w:rsidTr="00194770">
        <w:trPr>
          <w:cantSplit/>
          <w:trHeight w:val="1134"/>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6237" w:type="dxa"/>
            <w:gridSpan w:val="12"/>
            <w:vMerge/>
            <w:shd w:val="clear" w:color="auto" w:fill="auto"/>
          </w:tcPr>
          <w:p w:rsidR="00D57587" w:rsidRPr="0084765B" w:rsidRDefault="00D57587" w:rsidP="00D57587">
            <w:pPr>
              <w:rPr>
                <w:rFonts w:ascii="Times New Roman" w:hAnsi="Times New Roman" w:cs="Times New Roman"/>
                <w:sz w:val="28"/>
                <w:szCs w:val="28"/>
              </w:rPr>
            </w:pPr>
          </w:p>
        </w:tc>
        <w:tc>
          <w:tcPr>
            <w:tcW w:w="6379" w:type="dxa"/>
            <w:gridSpan w:val="3"/>
            <w:tcBorders>
              <w:top w:val="nil"/>
              <w:bottom w:val="nil"/>
            </w:tcBorders>
            <w:shd w:val="clear" w:color="auto" w:fill="auto"/>
          </w:tcPr>
          <w:p w:rsidR="00D57587" w:rsidRPr="0084765B" w:rsidRDefault="00D57587" w:rsidP="00194770">
            <w:pPr>
              <w:ind w:firstLine="175"/>
              <w:jc w:val="both"/>
              <w:rPr>
                <w:rFonts w:ascii="Times New Roman" w:hAnsi="Times New Roman" w:cs="Times New Roman"/>
                <w:sz w:val="28"/>
                <w:szCs w:val="28"/>
                <w:lang w:bidi="ru-RU"/>
              </w:rPr>
            </w:pPr>
            <w:r w:rsidRPr="0084765B">
              <w:rPr>
                <w:rFonts w:ascii="Times New Roman" w:hAnsi="Times New Roman" w:cs="Times New Roman"/>
                <w:sz w:val="28"/>
                <w:szCs w:val="28"/>
              </w:rPr>
              <w:t>количество средних и крупных предприятий базовых несырьевых отраслей экономики, вовлеченных в реализацию национального проекта, единиц</w:t>
            </w:r>
          </w:p>
        </w:tc>
        <w:tc>
          <w:tcPr>
            <w:tcW w:w="850" w:type="dxa"/>
            <w:tcBorders>
              <w:top w:val="nil"/>
              <w:bottom w:val="nil"/>
            </w:tcBorders>
            <w:shd w:val="clear" w:color="auto" w:fill="auto"/>
            <w:vAlign w:val="bottom"/>
          </w:tcPr>
          <w:p w:rsidR="00D57587" w:rsidRPr="0084765B" w:rsidRDefault="00D57587" w:rsidP="00194770">
            <w:pPr>
              <w:jc w:val="right"/>
              <w:rPr>
                <w:rFonts w:ascii="Times New Roman" w:hAnsi="Times New Roman" w:cs="Times New Roman"/>
                <w:sz w:val="28"/>
                <w:szCs w:val="28"/>
              </w:rPr>
            </w:pPr>
            <w:r w:rsidRPr="0084765B">
              <w:rPr>
                <w:rFonts w:ascii="Times New Roman" w:hAnsi="Times New Roman" w:cs="Times New Roman"/>
                <w:sz w:val="28"/>
                <w:szCs w:val="28"/>
              </w:rPr>
              <w:t>1</w:t>
            </w:r>
          </w:p>
        </w:tc>
        <w:tc>
          <w:tcPr>
            <w:tcW w:w="992" w:type="dxa"/>
            <w:tcBorders>
              <w:top w:val="nil"/>
              <w:bottom w:val="nil"/>
            </w:tcBorders>
            <w:shd w:val="clear" w:color="auto" w:fill="auto"/>
            <w:vAlign w:val="bottom"/>
          </w:tcPr>
          <w:p w:rsidR="00D57587" w:rsidRPr="0084765B" w:rsidRDefault="00D57587" w:rsidP="00194770">
            <w:pPr>
              <w:jc w:val="right"/>
              <w:rPr>
                <w:rFonts w:ascii="Times New Roman" w:hAnsi="Times New Roman" w:cs="Times New Roman"/>
                <w:sz w:val="28"/>
                <w:szCs w:val="28"/>
              </w:rPr>
            </w:pPr>
            <w:r w:rsidRPr="0084765B">
              <w:rPr>
                <w:rFonts w:ascii="Times New Roman" w:hAnsi="Times New Roman" w:cs="Times New Roman"/>
                <w:sz w:val="28"/>
                <w:szCs w:val="28"/>
              </w:rPr>
              <w:t>0</w:t>
            </w:r>
          </w:p>
        </w:tc>
      </w:tr>
      <w:tr w:rsidR="00D57587" w:rsidRPr="0084765B" w:rsidTr="00194770">
        <w:trPr>
          <w:cantSplit/>
          <w:trHeight w:val="828"/>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6237" w:type="dxa"/>
            <w:gridSpan w:val="12"/>
            <w:vMerge/>
            <w:shd w:val="clear" w:color="auto" w:fill="auto"/>
          </w:tcPr>
          <w:p w:rsidR="00D57587" w:rsidRPr="0084765B" w:rsidRDefault="00D57587" w:rsidP="00D57587">
            <w:pPr>
              <w:rPr>
                <w:rFonts w:ascii="Times New Roman" w:hAnsi="Times New Roman" w:cs="Times New Roman"/>
                <w:sz w:val="28"/>
                <w:szCs w:val="28"/>
              </w:rPr>
            </w:pPr>
          </w:p>
        </w:tc>
        <w:tc>
          <w:tcPr>
            <w:tcW w:w="6379" w:type="dxa"/>
            <w:gridSpan w:val="3"/>
            <w:tcBorders>
              <w:top w:val="nil"/>
            </w:tcBorders>
            <w:shd w:val="clear" w:color="auto" w:fill="auto"/>
          </w:tcPr>
          <w:p w:rsidR="00D57587" w:rsidRPr="0084765B" w:rsidRDefault="00D57587" w:rsidP="00194770">
            <w:pPr>
              <w:ind w:firstLine="175"/>
              <w:jc w:val="both"/>
              <w:rPr>
                <w:rFonts w:ascii="Times New Roman" w:hAnsi="Times New Roman" w:cs="Times New Roman"/>
                <w:sz w:val="28"/>
                <w:szCs w:val="28"/>
              </w:rPr>
            </w:pPr>
            <w:r w:rsidRPr="0084765B">
              <w:rPr>
                <w:rFonts w:ascii="Times New Roman" w:hAnsi="Times New Roman" w:cs="Times New Roman"/>
                <w:sz w:val="28"/>
                <w:szCs w:val="28"/>
              </w:rPr>
              <w:t>количество высокопроизводительных рабочих мест во внебюджетном секторе экономики, единиц</w:t>
            </w:r>
          </w:p>
        </w:tc>
        <w:tc>
          <w:tcPr>
            <w:tcW w:w="850" w:type="dxa"/>
            <w:tcBorders>
              <w:top w:val="nil"/>
            </w:tcBorders>
            <w:shd w:val="clear" w:color="auto" w:fill="auto"/>
            <w:vAlign w:val="bottom"/>
          </w:tcPr>
          <w:p w:rsidR="00D57587" w:rsidRPr="0084765B" w:rsidRDefault="00D57587" w:rsidP="00194770">
            <w:pPr>
              <w:jc w:val="right"/>
              <w:rPr>
                <w:rFonts w:ascii="Times New Roman" w:hAnsi="Times New Roman" w:cs="Times New Roman"/>
                <w:sz w:val="28"/>
                <w:szCs w:val="28"/>
              </w:rPr>
            </w:pPr>
            <w:r w:rsidRPr="0084765B">
              <w:rPr>
                <w:rFonts w:ascii="Times New Roman" w:hAnsi="Times New Roman" w:cs="Times New Roman"/>
                <w:sz w:val="28"/>
                <w:szCs w:val="28"/>
              </w:rPr>
              <w:t>4548</w:t>
            </w:r>
          </w:p>
        </w:tc>
        <w:tc>
          <w:tcPr>
            <w:tcW w:w="992" w:type="dxa"/>
            <w:tcBorders>
              <w:top w:val="nil"/>
            </w:tcBorders>
            <w:shd w:val="clear" w:color="auto" w:fill="auto"/>
            <w:vAlign w:val="bottom"/>
          </w:tcPr>
          <w:p w:rsidR="00D57587" w:rsidRPr="0084765B" w:rsidRDefault="00D57587" w:rsidP="00194770">
            <w:pPr>
              <w:jc w:val="right"/>
              <w:rPr>
                <w:rFonts w:ascii="Times New Roman" w:hAnsi="Times New Roman" w:cs="Times New Roman"/>
                <w:sz w:val="28"/>
                <w:szCs w:val="28"/>
              </w:rPr>
            </w:pPr>
            <w:r w:rsidRPr="0084765B">
              <w:rPr>
                <w:rFonts w:ascii="Times New Roman" w:hAnsi="Times New Roman" w:cs="Times New Roman"/>
                <w:sz w:val="28"/>
                <w:szCs w:val="28"/>
              </w:rPr>
              <w:t>4347</w:t>
            </w:r>
          </w:p>
        </w:tc>
      </w:tr>
      <w:tr w:rsidR="00D57587" w:rsidRPr="0084765B" w:rsidTr="00DE4965">
        <w:trPr>
          <w:cantSplit/>
          <w:trHeight w:val="11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3.4.1</w:t>
            </w:r>
          </w:p>
        </w:tc>
        <w:tc>
          <w:tcPr>
            <w:tcW w:w="2883" w:type="dxa"/>
            <w:gridSpan w:val="3"/>
            <w:shd w:val="clear" w:color="auto" w:fill="auto"/>
          </w:tcPr>
          <w:p w:rsidR="00DE4965"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Информационная под</w:t>
            </w:r>
          </w:p>
          <w:p w:rsidR="00DE4965"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держка инвестици</w:t>
            </w:r>
            <w:r w:rsidR="00DE4965">
              <w:rPr>
                <w:rFonts w:ascii="Times New Roman" w:hAnsi="Times New Roman" w:cs="Times New Roman"/>
                <w:sz w:val="28"/>
                <w:szCs w:val="28"/>
              </w:rPr>
              <w:t>он</w:t>
            </w:r>
          </w:p>
          <w:p w:rsidR="00DE4965"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ной деятельности с использованием инте</w:t>
            </w:r>
          </w:p>
          <w:p w:rsidR="00DE4965" w:rsidRDefault="00D57587" w:rsidP="00DE4965">
            <w:pPr>
              <w:jc w:val="both"/>
              <w:rPr>
                <w:rFonts w:ascii="Times New Roman" w:hAnsi="Times New Roman" w:cs="Times New Roman"/>
                <w:sz w:val="28"/>
                <w:szCs w:val="28"/>
              </w:rPr>
            </w:pPr>
            <w:r w:rsidRPr="0084765B">
              <w:rPr>
                <w:rFonts w:ascii="Times New Roman" w:hAnsi="Times New Roman" w:cs="Times New Roman"/>
                <w:sz w:val="28"/>
                <w:szCs w:val="28"/>
              </w:rPr>
              <w:t>р</w:t>
            </w:r>
            <w:r w:rsidR="00DE4965">
              <w:rPr>
                <w:rFonts w:ascii="Times New Roman" w:hAnsi="Times New Roman" w:cs="Times New Roman"/>
                <w:sz w:val="28"/>
                <w:szCs w:val="28"/>
              </w:rPr>
              <w:t>нет-</w:t>
            </w:r>
            <w:r w:rsidRPr="0084765B">
              <w:rPr>
                <w:rFonts w:ascii="Times New Roman" w:hAnsi="Times New Roman" w:cs="Times New Roman"/>
                <w:sz w:val="28"/>
                <w:szCs w:val="28"/>
              </w:rPr>
              <w:t>ресурсов</w:t>
            </w:r>
            <w:r w:rsidRPr="00DE4965">
              <w:rPr>
                <w:rFonts w:ascii="Times New Roman" w:hAnsi="Times New Roman" w:cs="Times New Roman"/>
                <w:sz w:val="28"/>
                <w:szCs w:val="28"/>
              </w:rPr>
              <w:t xml:space="preserve"> </w:t>
            </w:r>
            <w:r w:rsidR="00DE4965" w:rsidRPr="00DE4965">
              <w:rPr>
                <w:rFonts w:ascii="Times New Roman" w:hAnsi="Times New Roman" w:cs="Times New Roman"/>
                <w:sz w:val="28"/>
                <w:szCs w:val="28"/>
              </w:rPr>
              <w:t xml:space="preserve">АБГО СК, </w:t>
            </w:r>
            <w:r w:rsidRPr="0084765B">
              <w:rPr>
                <w:rFonts w:ascii="Times New Roman" w:hAnsi="Times New Roman" w:cs="Times New Roman"/>
                <w:sz w:val="28"/>
                <w:szCs w:val="28"/>
              </w:rPr>
              <w:t>министерства эко</w:t>
            </w:r>
          </w:p>
          <w:p w:rsidR="00DE4965" w:rsidRDefault="00D57587" w:rsidP="00DE4965">
            <w:pPr>
              <w:jc w:val="both"/>
              <w:rPr>
                <w:rFonts w:ascii="Times New Roman" w:hAnsi="Times New Roman" w:cs="Times New Roman"/>
                <w:sz w:val="28"/>
                <w:szCs w:val="28"/>
              </w:rPr>
            </w:pPr>
            <w:r w:rsidRPr="0084765B">
              <w:rPr>
                <w:rFonts w:ascii="Times New Roman" w:hAnsi="Times New Roman" w:cs="Times New Roman"/>
                <w:sz w:val="28"/>
                <w:szCs w:val="28"/>
              </w:rPr>
              <w:t>номического развития Ставропольского края, Корпорации раз</w:t>
            </w:r>
          </w:p>
          <w:p w:rsidR="00DE4965" w:rsidRDefault="00D57587" w:rsidP="00DE4965">
            <w:pPr>
              <w:jc w:val="both"/>
              <w:rPr>
                <w:rFonts w:ascii="Times New Roman" w:hAnsi="Times New Roman" w:cs="Times New Roman"/>
                <w:sz w:val="28"/>
                <w:szCs w:val="28"/>
              </w:rPr>
            </w:pPr>
            <w:r w:rsidRPr="0084765B">
              <w:rPr>
                <w:rFonts w:ascii="Times New Roman" w:hAnsi="Times New Roman" w:cs="Times New Roman"/>
                <w:sz w:val="28"/>
                <w:szCs w:val="28"/>
              </w:rPr>
              <w:t>виия Ставропольс</w:t>
            </w:r>
            <w:r w:rsidR="00DE4965">
              <w:rPr>
                <w:rFonts w:ascii="Times New Roman" w:hAnsi="Times New Roman" w:cs="Times New Roman"/>
                <w:sz w:val="28"/>
                <w:szCs w:val="28"/>
              </w:rPr>
              <w:t>ко</w:t>
            </w:r>
          </w:p>
          <w:p w:rsidR="00D57587" w:rsidRPr="0084765B" w:rsidRDefault="00D57587" w:rsidP="00DE4965">
            <w:pPr>
              <w:jc w:val="both"/>
              <w:rPr>
                <w:rFonts w:ascii="Times New Roman" w:hAnsi="Times New Roman" w:cs="Times New Roman"/>
                <w:sz w:val="28"/>
                <w:szCs w:val="28"/>
              </w:rPr>
            </w:pPr>
            <w:r w:rsidRPr="0084765B">
              <w:rPr>
                <w:rFonts w:ascii="Times New Roman" w:hAnsi="Times New Roman" w:cs="Times New Roman"/>
                <w:sz w:val="28"/>
                <w:szCs w:val="28"/>
              </w:rPr>
              <w:t>го края</w:t>
            </w:r>
          </w:p>
        </w:tc>
        <w:tc>
          <w:tcPr>
            <w:tcW w:w="1795" w:type="dxa"/>
            <w:gridSpan w:val="4"/>
            <w:shd w:val="clear" w:color="auto" w:fill="auto"/>
          </w:tcPr>
          <w:p w:rsidR="00DE4965" w:rsidRDefault="00D57587" w:rsidP="00D57587">
            <w:pPr>
              <w:ind w:hanging="156"/>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ind w:hanging="156"/>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D57587" w:rsidRPr="0084765B" w:rsidRDefault="00D57587" w:rsidP="00DE4965">
            <w:pPr>
              <w:jc w:val="center"/>
              <w:rPr>
                <w:rFonts w:ascii="Times New Roman" w:hAnsi="Times New Roman" w:cs="Times New Roman"/>
                <w:sz w:val="28"/>
                <w:szCs w:val="28"/>
              </w:rPr>
            </w:pPr>
            <w:r w:rsidRPr="0084765B">
              <w:rPr>
                <w:rFonts w:ascii="Times New Roman" w:hAnsi="Times New Roman" w:cs="Times New Roman"/>
                <w:sz w:val="28"/>
                <w:szCs w:val="28"/>
              </w:rPr>
              <w:t xml:space="preserve">отдел экономического развития </w:t>
            </w:r>
          </w:p>
        </w:tc>
        <w:tc>
          <w:tcPr>
            <w:tcW w:w="6379" w:type="dxa"/>
            <w:gridSpan w:val="3"/>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количество инвестиционных площадок для реализации новых инвестиционных проектов в реестре инвестиционных площадок Ставропольского края, штук</w:t>
            </w:r>
          </w:p>
        </w:tc>
        <w:tc>
          <w:tcPr>
            <w:tcW w:w="850" w:type="dxa"/>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10</w:t>
            </w:r>
          </w:p>
        </w:tc>
        <w:tc>
          <w:tcPr>
            <w:tcW w:w="992" w:type="dxa"/>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20</w:t>
            </w:r>
          </w:p>
        </w:tc>
      </w:tr>
      <w:tr w:rsidR="00D57587" w:rsidRPr="0084765B" w:rsidTr="00DE4965">
        <w:trPr>
          <w:cantSplit/>
          <w:trHeight w:val="544"/>
        </w:trPr>
        <w:tc>
          <w:tcPr>
            <w:tcW w:w="959" w:type="dxa"/>
            <w:gridSpan w:val="4"/>
            <w:vMerge w:val="restart"/>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3.4.2</w:t>
            </w:r>
          </w:p>
        </w:tc>
        <w:tc>
          <w:tcPr>
            <w:tcW w:w="2883" w:type="dxa"/>
            <w:gridSpan w:val="3"/>
            <w:vMerge w:val="restart"/>
            <w:shd w:val="clear" w:color="auto" w:fill="auto"/>
          </w:tcPr>
          <w:p w:rsidR="00D57587" w:rsidRPr="0084765B" w:rsidRDefault="00D57587" w:rsidP="00D57587">
            <w:pPr>
              <w:jc w:val="both"/>
              <w:rPr>
                <w:rFonts w:ascii="Times New Roman" w:hAnsi="Times New Roman" w:cs="Times New Roman"/>
                <w:color w:val="FF0000"/>
                <w:sz w:val="28"/>
                <w:szCs w:val="28"/>
              </w:rPr>
            </w:pPr>
            <w:r w:rsidRPr="0084765B">
              <w:rPr>
                <w:rFonts w:ascii="Times New Roman" w:hAnsi="Times New Roman" w:cs="Times New Roman"/>
                <w:sz w:val="28"/>
                <w:szCs w:val="28"/>
              </w:rPr>
              <w:t xml:space="preserve">Применение интенсивных агро технологий </w:t>
            </w:r>
          </w:p>
        </w:tc>
        <w:tc>
          <w:tcPr>
            <w:tcW w:w="1795" w:type="dxa"/>
            <w:gridSpan w:val="4"/>
            <w:vMerge w:val="restart"/>
            <w:shd w:val="clear" w:color="auto" w:fill="auto"/>
          </w:tcPr>
          <w:p w:rsidR="00DE4965" w:rsidRDefault="00D57587" w:rsidP="00D57587">
            <w:pPr>
              <w:ind w:hanging="14"/>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ind w:hanging="14"/>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vMerge w:val="restart"/>
            <w:shd w:val="clear" w:color="auto" w:fill="auto"/>
          </w:tcPr>
          <w:p w:rsidR="00D57587" w:rsidRPr="0084765B" w:rsidRDefault="00DE4965" w:rsidP="00D57587">
            <w:pPr>
              <w:jc w:val="center"/>
              <w:rPr>
                <w:rFonts w:ascii="Times New Roman" w:hAnsi="Times New Roman" w:cs="Times New Roman"/>
                <w:sz w:val="28"/>
                <w:szCs w:val="28"/>
              </w:rPr>
            </w:pPr>
            <w:r>
              <w:rPr>
                <w:rFonts w:ascii="Times New Roman" w:hAnsi="Times New Roman" w:cs="Times New Roman"/>
                <w:sz w:val="28"/>
                <w:szCs w:val="28"/>
              </w:rPr>
              <w:t>УСХ АБГО СК</w:t>
            </w:r>
            <w:r w:rsidR="00D57587" w:rsidRPr="0084765B">
              <w:rPr>
                <w:rFonts w:ascii="Times New Roman" w:hAnsi="Times New Roman" w:cs="Times New Roman"/>
                <w:sz w:val="28"/>
                <w:szCs w:val="28"/>
              </w:rPr>
              <w:t xml:space="preserve"> </w:t>
            </w:r>
          </w:p>
        </w:tc>
        <w:tc>
          <w:tcPr>
            <w:tcW w:w="6379" w:type="dxa"/>
            <w:gridSpan w:val="3"/>
            <w:tcBorders>
              <w:bottom w:val="nil"/>
            </w:tcBorders>
            <w:shd w:val="clear" w:color="auto" w:fill="auto"/>
          </w:tcPr>
          <w:p w:rsidR="00D57587" w:rsidRPr="0084765B" w:rsidRDefault="00D57587" w:rsidP="00DE4965">
            <w:pPr>
              <w:ind w:firstLine="175"/>
              <w:jc w:val="both"/>
              <w:rPr>
                <w:rFonts w:ascii="Times New Roman" w:hAnsi="Times New Roman" w:cs="Times New Roman"/>
                <w:sz w:val="28"/>
                <w:szCs w:val="28"/>
              </w:rPr>
            </w:pPr>
            <w:r w:rsidRPr="0084765B">
              <w:rPr>
                <w:rFonts w:ascii="Times New Roman" w:hAnsi="Times New Roman" w:cs="Times New Roman"/>
                <w:sz w:val="28"/>
                <w:szCs w:val="28"/>
              </w:rPr>
              <w:t>производство зерновых и зернобобовых культур, тыс. тонн</w:t>
            </w:r>
          </w:p>
        </w:tc>
        <w:tc>
          <w:tcPr>
            <w:tcW w:w="850" w:type="dxa"/>
            <w:tcBorders>
              <w:bottom w:val="nil"/>
            </w:tcBorders>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377,5</w:t>
            </w:r>
          </w:p>
        </w:tc>
        <w:tc>
          <w:tcPr>
            <w:tcW w:w="992" w:type="dxa"/>
            <w:tcBorders>
              <w:bottom w:val="nil"/>
            </w:tcBorders>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322,8</w:t>
            </w:r>
          </w:p>
        </w:tc>
      </w:tr>
      <w:tr w:rsidR="00D57587" w:rsidRPr="0084765B" w:rsidTr="00DE4965">
        <w:trPr>
          <w:cantSplit/>
          <w:trHeight w:val="596"/>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2883" w:type="dxa"/>
            <w:gridSpan w:val="3"/>
            <w:vMerge/>
            <w:shd w:val="clear" w:color="auto" w:fill="auto"/>
          </w:tcPr>
          <w:p w:rsidR="00D57587" w:rsidRPr="0084765B" w:rsidRDefault="00D57587" w:rsidP="00D57587">
            <w:pPr>
              <w:rPr>
                <w:rFonts w:ascii="Times New Roman" w:hAnsi="Times New Roman" w:cs="Times New Roman"/>
                <w:sz w:val="28"/>
                <w:szCs w:val="28"/>
              </w:rPr>
            </w:pPr>
          </w:p>
        </w:tc>
        <w:tc>
          <w:tcPr>
            <w:tcW w:w="1795" w:type="dxa"/>
            <w:gridSpan w:val="4"/>
            <w:vMerge/>
            <w:shd w:val="clear" w:color="auto" w:fill="auto"/>
          </w:tcPr>
          <w:p w:rsidR="00D57587" w:rsidRPr="0084765B" w:rsidRDefault="00D57587" w:rsidP="00D57587">
            <w:pPr>
              <w:jc w:val="center"/>
              <w:rPr>
                <w:rFonts w:ascii="Times New Roman" w:hAnsi="Times New Roman" w:cs="Times New Roman"/>
                <w:sz w:val="28"/>
                <w:szCs w:val="28"/>
              </w:rPr>
            </w:pPr>
          </w:p>
        </w:tc>
        <w:tc>
          <w:tcPr>
            <w:tcW w:w="1559" w:type="dxa"/>
            <w:gridSpan w:val="5"/>
            <w:vMerge/>
            <w:shd w:val="clear" w:color="auto" w:fill="auto"/>
          </w:tcPr>
          <w:p w:rsidR="00D57587" w:rsidRPr="0084765B" w:rsidRDefault="00D57587" w:rsidP="00D57587">
            <w:pPr>
              <w:jc w:val="center"/>
              <w:rPr>
                <w:rFonts w:ascii="Times New Roman" w:hAnsi="Times New Roman" w:cs="Times New Roman"/>
                <w:sz w:val="28"/>
                <w:szCs w:val="28"/>
              </w:rPr>
            </w:pPr>
          </w:p>
        </w:tc>
        <w:tc>
          <w:tcPr>
            <w:tcW w:w="6379" w:type="dxa"/>
            <w:gridSpan w:val="3"/>
            <w:tcBorders>
              <w:top w:val="nil"/>
            </w:tcBorders>
            <w:shd w:val="clear" w:color="auto" w:fill="auto"/>
          </w:tcPr>
          <w:p w:rsidR="00D57587" w:rsidRPr="0084765B" w:rsidRDefault="00D57587" w:rsidP="00DE4965">
            <w:pPr>
              <w:ind w:firstLine="175"/>
              <w:jc w:val="both"/>
              <w:rPr>
                <w:rFonts w:ascii="Times New Roman" w:hAnsi="Times New Roman" w:cs="Times New Roman"/>
                <w:sz w:val="28"/>
                <w:szCs w:val="28"/>
              </w:rPr>
            </w:pPr>
            <w:r w:rsidRPr="0084765B">
              <w:rPr>
                <w:rFonts w:ascii="Times New Roman" w:hAnsi="Times New Roman" w:cs="Times New Roman"/>
                <w:sz w:val="28"/>
                <w:szCs w:val="28"/>
              </w:rPr>
              <w:t>доля площади засеваемой элитными семенами, процент</w:t>
            </w:r>
          </w:p>
        </w:tc>
        <w:tc>
          <w:tcPr>
            <w:tcW w:w="850" w:type="dxa"/>
            <w:tcBorders>
              <w:top w:val="nil"/>
            </w:tcBorders>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8,0</w:t>
            </w:r>
          </w:p>
        </w:tc>
        <w:tc>
          <w:tcPr>
            <w:tcW w:w="992" w:type="dxa"/>
            <w:tcBorders>
              <w:top w:val="nil"/>
            </w:tcBorders>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11,1</w:t>
            </w:r>
          </w:p>
        </w:tc>
      </w:tr>
      <w:tr w:rsidR="00D57587" w:rsidRPr="0084765B" w:rsidTr="00DE4965">
        <w:trPr>
          <w:cantSplit/>
          <w:trHeight w:val="8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3.4.3</w:t>
            </w:r>
          </w:p>
        </w:tc>
        <w:tc>
          <w:tcPr>
            <w:tcW w:w="2883" w:type="dxa"/>
            <w:gridSpan w:val="3"/>
            <w:shd w:val="clear" w:color="auto" w:fill="auto"/>
          </w:tcPr>
          <w:p w:rsidR="00DE4965"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Увеличение произво</w:t>
            </w:r>
          </w:p>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дительности труда в сельском хозяйстве</w:t>
            </w:r>
          </w:p>
        </w:tc>
        <w:tc>
          <w:tcPr>
            <w:tcW w:w="1795" w:type="dxa"/>
            <w:gridSpan w:val="4"/>
            <w:shd w:val="clear" w:color="auto" w:fill="auto"/>
          </w:tcPr>
          <w:p w:rsidR="00DE4965" w:rsidRDefault="00D57587" w:rsidP="00D57587">
            <w:pPr>
              <w:ind w:hanging="108"/>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ind w:hanging="108"/>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D57587" w:rsidRPr="0084765B" w:rsidRDefault="00DE4965" w:rsidP="00D57587">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индекс производства продукции сельского хозяйства, процент</w:t>
            </w:r>
          </w:p>
        </w:tc>
        <w:tc>
          <w:tcPr>
            <w:tcW w:w="850" w:type="dxa"/>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101,5</w:t>
            </w:r>
          </w:p>
        </w:tc>
        <w:tc>
          <w:tcPr>
            <w:tcW w:w="992" w:type="dxa"/>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126,7</w:t>
            </w:r>
          </w:p>
        </w:tc>
      </w:tr>
      <w:tr w:rsidR="00D57587" w:rsidRPr="0084765B" w:rsidTr="00DE4965">
        <w:trPr>
          <w:cantSplit/>
          <w:trHeight w:val="251"/>
        </w:trPr>
        <w:tc>
          <w:tcPr>
            <w:tcW w:w="959" w:type="dxa"/>
            <w:gridSpan w:val="4"/>
            <w:vMerge w:val="restart"/>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3.4.4</w:t>
            </w:r>
          </w:p>
          <w:p w:rsidR="00D57587" w:rsidRPr="0084765B" w:rsidRDefault="00D57587" w:rsidP="00D57587">
            <w:pPr>
              <w:rPr>
                <w:rFonts w:ascii="Times New Roman" w:hAnsi="Times New Roman" w:cs="Times New Roman"/>
                <w:sz w:val="28"/>
                <w:szCs w:val="28"/>
              </w:rPr>
            </w:pPr>
          </w:p>
          <w:p w:rsidR="00D57587" w:rsidRPr="0084765B" w:rsidRDefault="00D57587" w:rsidP="00D57587">
            <w:pPr>
              <w:rPr>
                <w:rFonts w:ascii="Times New Roman" w:hAnsi="Times New Roman" w:cs="Times New Roman"/>
                <w:sz w:val="28"/>
                <w:szCs w:val="28"/>
              </w:rPr>
            </w:pPr>
          </w:p>
          <w:p w:rsidR="00D57587" w:rsidRPr="0084765B" w:rsidRDefault="00D57587" w:rsidP="00D57587">
            <w:pPr>
              <w:rPr>
                <w:rFonts w:ascii="Times New Roman" w:hAnsi="Times New Roman" w:cs="Times New Roman"/>
                <w:sz w:val="28"/>
                <w:szCs w:val="28"/>
              </w:rPr>
            </w:pPr>
          </w:p>
        </w:tc>
        <w:tc>
          <w:tcPr>
            <w:tcW w:w="2883" w:type="dxa"/>
            <w:gridSpan w:val="3"/>
            <w:vMerge w:val="restart"/>
            <w:shd w:val="clear" w:color="auto" w:fill="auto"/>
          </w:tcPr>
          <w:p w:rsidR="00DE4965"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Повышение плодо</w:t>
            </w:r>
            <w:r w:rsidR="00DE4965">
              <w:rPr>
                <w:rFonts w:ascii="Times New Roman" w:hAnsi="Times New Roman" w:cs="Times New Roman"/>
                <w:sz w:val="28"/>
                <w:szCs w:val="28"/>
              </w:rPr>
              <w:t>ро</w:t>
            </w:r>
          </w:p>
          <w:p w:rsidR="00DE4965"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дия и развитие мелио</w:t>
            </w:r>
          </w:p>
          <w:p w:rsidR="00DE4965"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рации сельскохозяйст</w:t>
            </w:r>
          </w:p>
          <w:p w:rsidR="00D57587" w:rsidRPr="0084765B" w:rsidRDefault="00D57587" w:rsidP="00D57587">
            <w:pPr>
              <w:jc w:val="both"/>
              <w:rPr>
                <w:rFonts w:ascii="Times New Roman" w:hAnsi="Times New Roman" w:cs="Times New Roman"/>
                <w:color w:val="FF0000"/>
                <w:sz w:val="28"/>
                <w:szCs w:val="28"/>
              </w:rPr>
            </w:pPr>
            <w:r w:rsidRPr="0084765B">
              <w:rPr>
                <w:rFonts w:ascii="Times New Roman" w:hAnsi="Times New Roman" w:cs="Times New Roman"/>
                <w:sz w:val="28"/>
                <w:szCs w:val="28"/>
              </w:rPr>
              <w:t>венных земель</w:t>
            </w:r>
          </w:p>
        </w:tc>
        <w:tc>
          <w:tcPr>
            <w:tcW w:w="1795" w:type="dxa"/>
            <w:gridSpan w:val="4"/>
            <w:vMerge w:val="restart"/>
            <w:shd w:val="clear" w:color="auto" w:fill="auto"/>
          </w:tcPr>
          <w:p w:rsidR="00DE4965" w:rsidRDefault="00D57587" w:rsidP="00D57587">
            <w:pPr>
              <w:ind w:hanging="108"/>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ind w:hanging="108"/>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vMerge w:val="restart"/>
            <w:shd w:val="clear" w:color="auto" w:fill="auto"/>
          </w:tcPr>
          <w:p w:rsidR="00D57587" w:rsidRPr="0084765B" w:rsidRDefault="00DE4965" w:rsidP="00D57587">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tcBorders>
              <w:bottom w:val="nil"/>
            </w:tcBorders>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внесение минеральных удобрений, тонн д.н.</w:t>
            </w:r>
          </w:p>
        </w:tc>
        <w:tc>
          <w:tcPr>
            <w:tcW w:w="850" w:type="dxa"/>
            <w:tcBorders>
              <w:bottom w:val="nil"/>
            </w:tcBorders>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12,8</w:t>
            </w:r>
          </w:p>
        </w:tc>
        <w:tc>
          <w:tcPr>
            <w:tcW w:w="992" w:type="dxa"/>
            <w:tcBorders>
              <w:bottom w:val="nil"/>
            </w:tcBorders>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9,8</w:t>
            </w:r>
          </w:p>
        </w:tc>
      </w:tr>
      <w:tr w:rsidR="00D57587" w:rsidRPr="0084765B" w:rsidTr="00DE4965">
        <w:trPr>
          <w:cantSplit/>
          <w:trHeight w:val="552"/>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2883" w:type="dxa"/>
            <w:gridSpan w:val="3"/>
            <w:vMerge/>
            <w:shd w:val="clear" w:color="auto" w:fill="auto"/>
          </w:tcPr>
          <w:p w:rsidR="00D57587" w:rsidRPr="0084765B" w:rsidRDefault="00D57587" w:rsidP="00D57587">
            <w:pPr>
              <w:jc w:val="both"/>
              <w:rPr>
                <w:rFonts w:ascii="Times New Roman" w:hAnsi="Times New Roman" w:cs="Times New Roman"/>
                <w:sz w:val="28"/>
                <w:szCs w:val="28"/>
              </w:rPr>
            </w:pPr>
          </w:p>
        </w:tc>
        <w:tc>
          <w:tcPr>
            <w:tcW w:w="1795" w:type="dxa"/>
            <w:gridSpan w:val="4"/>
            <w:vMerge/>
            <w:shd w:val="clear" w:color="auto" w:fill="auto"/>
          </w:tcPr>
          <w:p w:rsidR="00D57587" w:rsidRPr="0084765B" w:rsidRDefault="00D57587" w:rsidP="00D57587">
            <w:pPr>
              <w:ind w:hanging="108"/>
              <w:jc w:val="center"/>
              <w:rPr>
                <w:rFonts w:ascii="Times New Roman" w:hAnsi="Times New Roman" w:cs="Times New Roman"/>
                <w:sz w:val="28"/>
                <w:szCs w:val="28"/>
              </w:rPr>
            </w:pPr>
          </w:p>
        </w:tc>
        <w:tc>
          <w:tcPr>
            <w:tcW w:w="1559" w:type="dxa"/>
            <w:gridSpan w:val="5"/>
            <w:vMerge/>
            <w:shd w:val="clear" w:color="auto" w:fill="auto"/>
          </w:tcPr>
          <w:p w:rsidR="00D57587" w:rsidRPr="0084765B" w:rsidRDefault="00D57587" w:rsidP="00D57587">
            <w:pPr>
              <w:jc w:val="center"/>
              <w:rPr>
                <w:rFonts w:ascii="Times New Roman" w:hAnsi="Times New Roman" w:cs="Times New Roman"/>
                <w:sz w:val="28"/>
                <w:szCs w:val="28"/>
              </w:rPr>
            </w:pPr>
          </w:p>
        </w:tc>
        <w:tc>
          <w:tcPr>
            <w:tcW w:w="6379" w:type="dxa"/>
            <w:gridSpan w:val="3"/>
            <w:tcBorders>
              <w:top w:val="nil"/>
            </w:tcBorders>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ввод в эксплуатацию  мелиорируемых земель (нарастающим итогом), гектар</w:t>
            </w:r>
          </w:p>
        </w:tc>
        <w:tc>
          <w:tcPr>
            <w:tcW w:w="850" w:type="dxa"/>
            <w:tcBorders>
              <w:top w:val="nil"/>
            </w:tcBorders>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130</w:t>
            </w:r>
          </w:p>
        </w:tc>
        <w:tc>
          <w:tcPr>
            <w:tcW w:w="992" w:type="dxa"/>
            <w:tcBorders>
              <w:top w:val="nil"/>
            </w:tcBorders>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0</w:t>
            </w:r>
          </w:p>
        </w:tc>
      </w:tr>
      <w:tr w:rsidR="00D57587" w:rsidRPr="0084765B" w:rsidTr="00DE4965">
        <w:trPr>
          <w:cantSplit/>
          <w:trHeight w:val="1134"/>
        </w:trPr>
        <w:tc>
          <w:tcPr>
            <w:tcW w:w="959" w:type="dxa"/>
            <w:gridSpan w:val="4"/>
            <w:shd w:val="clear" w:color="auto" w:fill="auto"/>
          </w:tcPr>
          <w:p w:rsidR="00D57587" w:rsidRPr="0084765B" w:rsidRDefault="00D57587" w:rsidP="00D57587">
            <w:pPr>
              <w:rPr>
                <w:rFonts w:ascii="Times New Roman" w:hAnsi="Times New Roman" w:cs="Times New Roman"/>
                <w:sz w:val="28"/>
                <w:szCs w:val="28"/>
              </w:rPr>
            </w:pPr>
            <w:r w:rsidRPr="0084765B">
              <w:rPr>
                <w:rFonts w:ascii="Times New Roman" w:hAnsi="Times New Roman" w:cs="Times New Roman"/>
                <w:sz w:val="28"/>
                <w:szCs w:val="28"/>
              </w:rPr>
              <w:t>3.4.5</w:t>
            </w:r>
          </w:p>
        </w:tc>
        <w:tc>
          <w:tcPr>
            <w:tcW w:w="2883" w:type="dxa"/>
            <w:gridSpan w:val="3"/>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Развитие эфиро-масличного растениеводства на базе закрытого акционерного общества «Родина»</w:t>
            </w:r>
          </w:p>
        </w:tc>
        <w:tc>
          <w:tcPr>
            <w:tcW w:w="1795" w:type="dxa"/>
            <w:gridSpan w:val="4"/>
            <w:shd w:val="clear" w:color="auto" w:fill="auto"/>
          </w:tcPr>
          <w:p w:rsidR="00DE4965" w:rsidRDefault="00D57587" w:rsidP="00D57587">
            <w:pPr>
              <w:ind w:hanging="108"/>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57587" w:rsidRPr="0084765B" w:rsidRDefault="00D57587" w:rsidP="00D57587">
            <w:pPr>
              <w:ind w:hanging="108"/>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D57587" w:rsidRPr="0084765B" w:rsidRDefault="00DE4965" w:rsidP="00DE496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D57587" w:rsidRPr="0084765B" w:rsidRDefault="00D57587" w:rsidP="00D57587">
            <w:pPr>
              <w:jc w:val="both"/>
              <w:rPr>
                <w:rFonts w:ascii="Times New Roman" w:hAnsi="Times New Roman" w:cs="Times New Roman"/>
                <w:sz w:val="28"/>
                <w:szCs w:val="28"/>
              </w:rPr>
            </w:pPr>
            <w:r w:rsidRPr="0084765B">
              <w:rPr>
                <w:rFonts w:ascii="Times New Roman" w:hAnsi="Times New Roman" w:cs="Times New Roman"/>
                <w:sz w:val="28"/>
                <w:szCs w:val="28"/>
              </w:rPr>
              <w:t>площадь, занятых под эфиро-масличными культурами, тыс. га</w:t>
            </w:r>
          </w:p>
        </w:tc>
        <w:tc>
          <w:tcPr>
            <w:tcW w:w="850" w:type="dxa"/>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2,0</w:t>
            </w:r>
          </w:p>
        </w:tc>
        <w:tc>
          <w:tcPr>
            <w:tcW w:w="992" w:type="dxa"/>
            <w:shd w:val="clear" w:color="auto" w:fill="auto"/>
            <w:vAlign w:val="bottom"/>
          </w:tcPr>
          <w:p w:rsidR="00D57587" w:rsidRPr="0084765B" w:rsidRDefault="00D57587" w:rsidP="00DE4965">
            <w:pPr>
              <w:jc w:val="right"/>
              <w:rPr>
                <w:rFonts w:ascii="Times New Roman" w:hAnsi="Times New Roman" w:cs="Times New Roman"/>
                <w:sz w:val="28"/>
                <w:szCs w:val="28"/>
              </w:rPr>
            </w:pPr>
            <w:r w:rsidRPr="0084765B">
              <w:rPr>
                <w:rFonts w:ascii="Times New Roman" w:hAnsi="Times New Roman" w:cs="Times New Roman"/>
                <w:sz w:val="28"/>
                <w:szCs w:val="28"/>
              </w:rPr>
              <w:t>4,9</w:t>
            </w:r>
          </w:p>
        </w:tc>
      </w:tr>
      <w:tr w:rsidR="00DE4965" w:rsidRPr="0084765B" w:rsidTr="00E907B5">
        <w:trPr>
          <w:cantSplit/>
          <w:trHeight w:val="849"/>
        </w:trPr>
        <w:tc>
          <w:tcPr>
            <w:tcW w:w="959" w:type="dxa"/>
            <w:gridSpan w:val="4"/>
            <w:vMerge w:val="restart"/>
            <w:shd w:val="clear" w:color="auto" w:fill="auto"/>
          </w:tcPr>
          <w:p w:rsidR="00DE4965" w:rsidRPr="0084765B" w:rsidRDefault="00DE4965" w:rsidP="00DE4965">
            <w:pPr>
              <w:rPr>
                <w:rFonts w:ascii="Times New Roman" w:hAnsi="Times New Roman" w:cs="Times New Roman"/>
                <w:sz w:val="28"/>
                <w:szCs w:val="28"/>
              </w:rPr>
            </w:pPr>
            <w:r w:rsidRPr="0084765B">
              <w:rPr>
                <w:rFonts w:ascii="Times New Roman" w:hAnsi="Times New Roman" w:cs="Times New Roman"/>
                <w:sz w:val="28"/>
                <w:szCs w:val="28"/>
              </w:rPr>
              <w:t>3.4.6</w:t>
            </w:r>
          </w:p>
        </w:tc>
        <w:tc>
          <w:tcPr>
            <w:tcW w:w="2883" w:type="dxa"/>
            <w:gridSpan w:val="3"/>
            <w:vMerge w:val="restart"/>
            <w:shd w:val="clear" w:color="auto" w:fill="auto"/>
          </w:tcPr>
          <w:p w:rsidR="00DE4965" w:rsidRPr="0084765B" w:rsidRDefault="00DE4965" w:rsidP="00DE4965">
            <w:pPr>
              <w:jc w:val="both"/>
              <w:rPr>
                <w:rFonts w:ascii="Times New Roman" w:hAnsi="Times New Roman" w:cs="Times New Roman"/>
                <w:color w:val="FF0000"/>
                <w:sz w:val="28"/>
                <w:szCs w:val="28"/>
              </w:rPr>
            </w:pPr>
            <w:r w:rsidRPr="0084765B">
              <w:rPr>
                <w:rFonts w:ascii="Times New Roman" w:hAnsi="Times New Roman" w:cs="Times New Roman"/>
                <w:sz w:val="28"/>
                <w:szCs w:val="28"/>
              </w:rPr>
              <w:t>Развитие овощеводства, виноградарства и садоводства</w:t>
            </w:r>
          </w:p>
        </w:tc>
        <w:tc>
          <w:tcPr>
            <w:tcW w:w="1795" w:type="dxa"/>
            <w:gridSpan w:val="4"/>
            <w:vMerge w:val="restart"/>
            <w:shd w:val="clear" w:color="auto" w:fill="auto"/>
          </w:tcPr>
          <w:p w:rsidR="00DE4965" w:rsidRDefault="00DE4965" w:rsidP="00DE4965">
            <w:pPr>
              <w:ind w:hanging="108"/>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E4965" w:rsidRPr="0084765B" w:rsidRDefault="00DE4965" w:rsidP="00DE4965">
            <w:pPr>
              <w:ind w:hanging="108"/>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vMerge w:val="restart"/>
            <w:shd w:val="clear" w:color="auto" w:fill="auto"/>
          </w:tcPr>
          <w:p w:rsidR="00DE4965" w:rsidRPr="0084765B" w:rsidRDefault="00DE4965" w:rsidP="00DE496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tcBorders>
              <w:bottom w:val="nil"/>
            </w:tcBorders>
            <w:shd w:val="clear" w:color="auto" w:fill="auto"/>
          </w:tcPr>
          <w:p w:rsidR="00DE4965" w:rsidRPr="0084765B"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производство овощей открытого грунта в сельскохозяйственных организациях, крестьянских (фермерских) хозяйствах, тыс. тонн</w:t>
            </w:r>
          </w:p>
        </w:tc>
        <w:tc>
          <w:tcPr>
            <w:tcW w:w="850" w:type="dxa"/>
            <w:tcBorders>
              <w:bottom w:val="nil"/>
            </w:tcBorders>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3,2</w:t>
            </w:r>
          </w:p>
        </w:tc>
        <w:tc>
          <w:tcPr>
            <w:tcW w:w="992" w:type="dxa"/>
            <w:tcBorders>
              <w:bottom w:val="nil"/>
            </w:tcBorders>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3,8</w:t>
            </w:r>
          </w:p>
        </w:tc>
      </w:tr>
      <w:tr w:rsidR="00DE4965" w:rsidRPr="0084765B" w:rsidTr="00E907B5">
        <w:trPr>
          <w:cantSplit/>
          <w:trHeight w:val="424"/>
        </w:trPr>
        <w:tc>
          <w:tcPr>
            <w:tcW w:w="959" w:type="dxa"/>
            <w:gridSpan w:val="4"/>
            <w:vMerge/>
            <w:shd w:val="clear" w:color="auto" w:fill="auto"/>
          </w:tcPr>
          <w:p w:rsidR="00DE4965" w:rsidRPr="0084765B" w:rsidRDefault="00DE4965" w:rsidP="00DE4965">
            <w:pPr>
              <w:rPr>
                <w:rFonts w:ascii="Times New Roman" w:hAnsi="Times New Roman" w:cs="Times New Roman"/>
                <w:sz w:val="28"/>
                <w:szCs w:val="28"/>
              </w:rPr>
            </w:pPr>
          </w:p>
        </w:tc>
        <w:tc>
          <w:tcPr>
            <w:tcW w:w="2883" w:type="dxa"/>
            <w:gridSpan w:val="3"/>
            <w:vMerge/>
            <w:shd w:val="clear" w:color="auto" w:fill="auto"/>
          </w:tcPr>
          <w:p w:rsidR="00DE4965" w:rsidRPr="0084765B" w:rsidRDefault="00DE4965" w:rsidP="00DE4965">
            <w:pPr>
              <w:jc w:val="both"/>
              <w:rPr>
                <w:rFonts w:ascii="Times New Roman" w:hAnsi="Times New Roman" w:cs="Times New Roman"/>
                <w:sz w:val="28"/>
                <w:szCs w:val="28"/>
              </w:rPr>
            </w:pPr>
          </w:p>
        </w:tc>
        <w:tc>
          <w:tcPr>
            <w:tcW w:w="1795" w:type="dxa"/>
            <w:gridSpan w:val="4"/>
            <w:vMerge/>
            <w:shd w:val="clear" w:color="auto" w:fill="auto"/>
          </w:tcPr>
          <w:p w:rsidR="00DE4965" w:rsidRPr="0084765B" w:rsidRDefault="00DE4965" w:rsidP="00DE4965">
            <w:pPr>
              <w:ind w:hanging="108"/>
              <w:jc w:val="center"/>
              <w:rPr>
                <w:rFonts w:ascii="Times New Roman" w:hAnsi="Times New Roman" w:cs="Times New Roman"/>
                <w:sz w:val="28"/>
                <w:szCs w:val="28"/>
              </w:rPr>
            </w:pPr>
          </w:p>
        </w:tc>
        <w:tc>
          <w:tcPr>
            <w:tcW w:w="1559" w:type="dxa"/>
            <w:gridSpan w:val="5"/>
            <w:vMerge/>
            <w:shd w:val="clear" w:color="auto" w:fill="auto"/>
          </w:tcPr>
          <w:p w:rsidR="00DE4965" w:rsidRPr="0084765B" w:rsidRDefault="00DE4965" w:rsidP="00DE4965">
            <w:pPr>
              <w:jc w:val="center"/>
              <w:rPr>
                <w:rFonts w:ascii="Times New Roman" w:hAnsi="Times New Roman" w:cs="Times New Roman"/>
                <w:sz w:val="28"/>
                <w:szCs w:val="28"/>
              </w:rPr>
            </w:pPr>
          </w:p>
        </w:tc>
        <w:tc>
          <w:tcPr>
            <w:tcW w:w="6379" w:type="dxa"/>
            <w:gridSpan w:val="3"/>
            <w:tcBorders>
              <w:top w:val="nil"/>
            </w:tcBorders>
            <w:shd w:val="clear" w:color="auto" w:fill="auto"/>
          </w:tcPr>
          <w:p w:rsidR="00DE4965" w:rsidRPr="0084765B"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валовой сбор винограда в сельскохозяйственных организациях, тыс. тонн</w:t>
            </w:r>
          </w:p>
        </w:tc>
        <w:tc>
          <w:tcPr>
            <w:tcW w:w="850" w:type="dxa"/>
            <w:tcBorders>
              <w:top w:val="nil"/>
            </w:tcBorders>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2,0</w:t>
            </w:r>
          </w:p>
        </w:tc>
        <w:tc>
          <w:tcPr>
            <w:tcW w:w="992" w:type="dxa"/>
            <w:tcBorders>
              <w:top w:val="nil"/>
            </w:tcBorders>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3,5</w:t>
            </w:r>
          </w:p>
        </w:tc>
      </w:tr>
      <w:tr w:rsidR="00DE4965" w:rsidRPr="0084765B" w:rsidTr="00E907B5">
        <w:trPr>
          <w:cantSplit/>
          <w:trHeight w:val="1134"/>
        </w:trPr>
        <w:tc>
          <w:tcPr>
            <w:tcW w:w="959" w:type="dxa"/>
            <w:gridSpan w:val="4"/>
            <w:shd w:val="clear" w:color="auto" w:fill="auto"/>
          </w:tcPr>
          <w:p w:rsidR="00DE4965" w:rsidRPr="0084765B" w:rsidRDefault="00DE4965" w:rsidP="00DE4965">
            <w:pPr>
              <w:rPr>
                <w:rFonts w:ascii="Times New Roman" w:hAnsi="Times New Roman" w:cs="Times New Roman"/>
                <w:sz w:val="28"/>
                <w:szCs w:val="28"/>
              </w:rPr>
            </w:pPr>
            <w:r w:rsidRPr="0084765B">
              <w:rPr>
                <w:rFonts w:ascii="Times New Roman" w:hAnsi="Times New Roman" w:cs="Times New Roman"/>
                <w:sz w:val="28"/>
                <w:szCs w:val="28"/>
              </w:rPr>
              <w:t>3.4.7</w:t>
            </w:r>
          </w:p>
        </w:tc>
        <w:tc>
          <w:tcPr>
            <w:tcW w:w="2883" w:type="dxa"/>
            <w:gridSpan w:val="3"/>
            <w:shd w:val="clear" w:color="auto" w:fill="auto"/>
          </w:tcPr>
          <w:p w:rsidR="00DE496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Модернизация сельс</w:t>
            </w:r>
          </w:p>
          <w:p w:rsidR="00DE496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кохозяйственного про</w:t>
            </w:r>
          </w:p>
          <w:p w:rsidR="00DE496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изводства и обновле</w:t>
            </w:r>
          </w:p>
          <w:p w:rsidR="00DE496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ние сельскохозяйст</w:t>
            </w:r>
          </w:p>
          <w:p w:rsidR="00DE4965" w:rsidRPr="0084765B"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венной техники</w:t>
            </w:r>
          </w:p>
        </w:tc>
        <w:tc>
          <w:tcPr>
            <w:tcW w:w="1795" w:type="dxa"/>
            <w:gridSpan w:val="4"/>
            <w:shd w:val="clear" w:color="auto" w:fill="auto"/>
          </w:tcPr>
          <w:p w:rsidR="00DE4965" w:rsidRDefault="00DE4965" w:rsidP="00DE4965">
            <w:pPr>
              <w:ind w:hanging="108"/>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E4965" w:rsidRPr="0084765B" w:rsidRDefault="00DE4965" w:rsidP="00DE4965">
            <w:pPr>
              <w:ind w:hanging="108"/>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DE4965" w:rsidRPr="0084765B" w:rsidRDefault="00DE4965" w:rsidP="00DE496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DE4965" w:rsidRPr="0084765B"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количество приобретенной сельскохозяйственной техники и оборудования, единиц</w:t>
            </w:r>
          </w:p>
        </w:tc>
        <w:tc>
          <w:tcPr>
            <w:tcW w:w="850" w:type="dxa"/>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21</w:t>
            </w:r>
          </w:p>
        </w:tc>
        <w:tc>
          <w:tcPr>
            <w:tcW w:w="992" w:type="dxa"/>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42</w:t>
            </w:r>
          </w:p>
        </w:tc>
      </w:tr>
      <w:tr w:rsidR="00DE4965" w:rsidRPr="0084765B" w:rsidTr="00E907B5">
        <w:trPr>
          <w:cantSplit/>
          <w:trHeight w:val="1134"/>
        </w:trPr>
        <w:tc>
          <w:tcPr>
            <w:tcW w:w="959" w:type="dxa"/>
            <w:gridSpan w:val="4"/>
            <w:shd w:val="clear" w:color="auto" w:fill="auto"/>
          </w:tcPr>
          <w:p w:rsidR="00DE4965" w:rsidRPr="0084765B" w:rsidRDefault="00DE4965" w:rsidP="00DE4965">
            <w:pPr>
              <w:rPr>
                <w:rFonts w:ascii="Times New Roman" w:hAnsi="Times New Roman" w:cs="Times New Roman"/>
                <w:sz w:val="28"/>
                <w:szCs w:val="28"/>
              </w:rPr>
            </w:pPr>
            <w:r w:rsidRPr="0084765B">
              <w:rPr>
                <w:rFonts w:ascii="Times New Roman" w:hAnsi="Times New Roman" w:cs="Times New Roman"/>
                <w:sz w:val="28"/>
                <w:szCs w:val="28"/>
              </w:rPr>
              <w:t>3.4.8</w:t>
            </w:r>
          </w:p>
        </w:tc>
        <w:tc>
          <w:tcPr>
            <w:tcW w:w="2883" w:type="dxa"/>
            <w:gridSpan w:val="3"/>
            <w:shd w:val="clear" w:color="auto" w:fill="auto"/>
          </w:tcPr>
          <w:p w:rsidR="00DE496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Развитие молочного направления за счет расширения производ</w:t>
            </w:r>
          </w:p>
          <w:p w:rsidR="00DE496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ства молока и его пе</w:t>
            </w:r>
          </w:p>
          <w:p w:rsidR="00DE496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реработку за счет раз</w:t>
            </w:r>
          </w:p>
          <w:p w:rsidR="00DE496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вития кооперации и повышение товарнос</w:t>
            </w:r>
          </w:p>
          <w:p w:rsidR="00DE4965" w:rsidRPr="0084765B"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 xml:space="preserve">ти продукции </w:t>
            </w:r>
            <w:r w:rsidRPr="00DE4965">
              <w:rPr>
                <w:rFonts w:ascii="Times New Roman" w:hAnsi="Times New Roman" w:cs="Times New Roman"/>
                <w:sz w:val="28"/>
                <w:szCs w:val="28"/>
              </w:rPr>
              <w:t>ЛПХ</w:t>
            </w:r>
          </w:p>
        </w:tc>
        <w:tc>
          <w:tcPr>
            <w:tcW w:w="1795" w:type="dxa"/>
            <w:gridSpan w:val="4"/>
            <w:shd w:val="clear" w:color="auto" w:fill="auto"/>
          </w:tcPr>
          <w:p w:rsidR="00DE4965" w:rsidRDefault="00DE4965" w:rsidP="00DE4965">
            <w:pPr>
              <w:ind w:hanging="14"/>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E4965" w:rsidRPr="0084765B" w:rsidRDefault="00DE4965" w:rsidP="00DE4965">
            <w:pPr>
              <w:ind w:hanging="14"/>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DE4965" w:rsidRPr="0084765B" w:rsidRDefault="00DE4965" w:rsidP="00DE496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DE4965" w:rsidRPr="0084765B"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производство молока в хозяйствах всех категорий, тыс. тонн</w:t>
            </w:r>
          </w:p>
        </w:tc>
        <w:tc>
          <w:tcPr>
            <w:tcW w:w="850" w:type="dxa"/>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14,0</w:t>
            </w:r>
          </w:p>
        </w:tc>
        <w:tc>
          <w:tcPr>
            <w:tcW w:w="992" w:type="dxa"/>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12,4</w:t>
            </w:r>
          </w:p>
        </w:tc>
      </w:tr>
      <w:tr w:rsidR="00DE4965" w:rsidRPr="0084765B" w:rsidTr="00E907B5">
        <w:trPr>
          <w:cantSplit/>
          <w:trHeight w:val="1134"/>
        </w:trPr>
        <w:tc>
          <w:tcPr>
            <w:tcW w:w="959" w:type="dxa"/>
            <w:gridSpan w:val="4"/>
            <w:vMerge w:val="restart"/>
            <w:shd w:val="clear" w:color="auto" w:fill="auto"/>
          </w:tcPr>
          <w:p w:rsidR="00DE4965" w:rsidRPr="0084765B" w:rsidRDefault="00DE4965" w:rsidP="00DE4965">
            <w:pPr>
              <w:rPr>
                <w:rFonts w:ascii="Times New Roman" w:hAnsi="Times New Roman" w:cs="Times New Roman"/>
                <w:sz w:val="28"/>
                <w:szCs w:val="28"/>
              </w:rPr>
            </w:pPr>
            <w:r w:rsidRPr="0084765B">
              <w:rPr>
                <w:rFonts w:ascii="Times New Roman" w:hAnsi="Times New Roman" w:cs="Times New Roman"/>
                <w:sz w:val="28"/>
                <w:szCs w:val="28"/>
              </w:rPr>
              <w:t>3.4.9</w:t>
            </w:r>
          </w:p>
        </w:tc>
        <w:tc>
          <w:tcPr>
            <w:tcW w:w="2883" w:type="dxa"/>
            <w:gridSpan w:val="3"/>
            <w:vMerge w:val="restart"/>
            <w:shd w:val="clear" w:color="auto" w:fill="auto"/>
          </w:tcPr>
          <w:p w:rsidR="00E907B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Создание новой техно</w:t>
            </w:r>
          </w:p>
          <w:p w:rsidR="00E907B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логической базы с ис</w:t>
            </w:r>
          </w:p>
          <w:p w:rsidR="00E907B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пользованием совре</w:t>
            </w:r>
          </w:p>
          <w:p w:rsidR="00E907B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менного оборудова</w:t>
            </w:r>
          </w:p>
          <w:p w:rsidR="00E907B5" w:rsidRDefault="00DE4965" w:rsidP="00E907B5">
            <w:pPr>
              <w:ind w:right="-60"/>
              <w:jc w:val="both"/>
              <w:rPr>
                <w:rFonts w:ascii="Times New Roman" w:hAnsi="Times New Roman" w:cs="Times New Roman"/>
                <w:sz w:val="28"/>
                <w:szCs w:val="28"/>
              </w:rPr>
            </w:pPr>
            <w:r w:rsidRPr="0084765B">
              <w:rPr>
                <w:rFonts w:ascii="Times New Roman" w:hAnsi="Times New Roman" w:cs="Times New Roman"/>
                <w:sz w:val="28"/>
                <w:szCs w:val="28"/>
              </w:rPr>
              <w:t>ния для модерниза</w:t>
            </w:r>
            <w:r w:rsidR="00E907B5">
              <w:rPr>
                <w:rFonts w:ascii="Times New Roman" w:hAnsi="Times New Roman" w:cs="Times New Roman"/>
                <w:sz w:val="28"/>
                <w:szCs w:val="28"/>
              </w:rPr>
              <w:t>ции</w:t>
            </w:r>
          </w:p>
          <w:p w:rsidR="00E907B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животноводческих ферм, а также наращи</w:t>
            </w:r>
          </w:p>
          <w:p w:rsidR="00E907B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вание генетического потенциала продук</w:t>
            </w:r>
            <w:r w:rsidR="00E907B5">
              <w:rPr>
                <w:rFonts w:ascii="Times New Roman" w:hAnsi="Times New Roman" w:cs="Times New Roman"/>
                <w:sz w:val="28"/>
                <w:szCs w:val="28"/>
              </w:rPr>
              <w:t>ти</w:t>
            </w:r>
          </w:p>
          <w:p w:rsidR="00DE4965" w:rsidRPr="00E907B5" w:rsidRDefault="00DE4965" w:rsidP="00DE4965">
            <w:pPr>
              <w:jc w:val="both"/>
              <w:rPr>
                <w:rFonts w:ascii="Times New Roman" w:hAnsi="Times New Roman" w:cs="Times New Roman"/>
                <w:sz w:val="28"/>
                <w:szCs w:val="28"/>
              </w:rPr>
            </w:pPr>
            <w:r w:rsidRPr="0084765B">
              <w:rPr>
                <w:rFonts w:ascii="Times New Roman" w:hAnsi="Times New Roman" w:cs="Times New Roman"/>
                <w:sz w:val="28"/>
                <w:szCs w:val="28"/>
              </w:rPr>
              <w:t>вности животных</w:t>
            </w:r>
          </w:p>
        </w:tc>
        <w:tc>
          <w:tcPr>
            <w:tcW w:w="1795" w:type="dxa"/>
            <w:gridSpan w:val="4"/>
            <w:vMerge w:val="restart"/>
            <w:shd w:val="clear" w:color="auto" w:fill="auto"/>
          </w:tcPr>
          <w:p w:rsidR="00DE4965" w:rsidRDefault="00DE4965" w:rsidP="00DE4965">
            <w:pPr>
              <w:ind w:hanging="108"/>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DE4965" w:rsidRPr="0084765B" w:rsidRDefault="00DE4965" w:rsidP="00DE4965">
            <w:pPr>
              <w:ind w:hanging="108"/>
              <w:jc w:val="center"/>
              <w:rPr>
                <w:rFonts w:ascii="Times New Roman" w:hAnsi="Times New Roman" w:cs="Times New Roman"/>
                <w:color w:val="FF0000"/>
                <w:sz w:val="28"/>
                <w:szCs w:val="28"/>
              </w:rPr>
            </w:pPr>
            <w:r w:rsidRPr="0084765B">
              <w:rPr>
                <w:rFonts w:ascii="Times New Roman" w:hAnsi="Times New Roman" w:cs="Times New Roman"/>
                <w:sz w:val="28"/>
                <w:szCs w:val="28"/>
              </w:rPr>
              <w:t>мное мероприятие</w:t>
            </w:r>
          </w:p>
        </w:tc>
        <w:tc>
          <w:tcPr>
            <w:tcW w:w="1559" w:type="dxa"/>
            <w:gridSpan w:val="5"/>
            <w:vMerge w:val="restart"/>
            <w:shd w:val="clear" w:color="auto" w:fill="auto"/>
          </w:tcPr>
          <w:p w:rsidR="00DE4965" w:rsidRPr="0084765B" w:rsidRDefault="00DE4965" w:rsidP="00DE496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tcBorders>
              <w:bottom w:val="nil"/>
            </w:tcBorders>
            <w:shd w:val="clear" w:color="auto" w:fill="auto"/>
          </w:tcPr>
          <w:p w:rsidR="00DE4965" w:rsidRPr="0084765B" w:rsidRDefault="00DE4965" w:rsidP="00E907B5">
            <w:pPr>
              <w:ind w:firstLine="175"/>
              <w:jc w:val="both"/>
              <w:rPr>
                <w:rFonts w:ascii="Times New Roman" w:hAnsi="Times New Roman" w:cs="Times New Roman"/>
                <w:sz w:val="28"/>
                <w:szCs w:val="28"/>
              </w:rPr>
            </w:pPr>
            <w:r w:rsidRPr="0084765B">
              <w:rPr>
                <w:rFonts w:ascii="Times New Roman" w:hAnsi="Times New Roman" w:cs="Times New Roman"/>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тыс. год</w:t>
            </w:r>
          </w:p>
        </w:tc>
        <w:tc>
          <w:tcPr>
            <w:tcW w:w="850" w:type="dxa"/>
            <w:tcBorders>
              <w:bottom w:val="nil"/>
            </w:tcBorders>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2,6</w:t>
            </w:r>
          </w:p>
        </w:tc>
        <w:tc>
          <w:tcPr>
            <w:tcW w:w="992" w:type="dxa"/>
            <w:tcBorders>
              <w:bottom w:val="nil"/>
            </w:tcBorders>
            <w:shd w:val="clear" w:color="auto" w:fill="auto"/>
            <w:vAlign w:val="bottom"/>
          </w:tcPr>
          <w:p w:rsidR="00DE4965" w:rsidRPr="0084765B" w:rsidRDefault="00DE4965" w:rsidP="00E907B5">
            <w:pPr>
              <w:jc w:val="right"/>
              <w:rPr>
                <w:rFonts w:ascii="Times New Roman" w:hAnsi="Times New Roman" w:cs="Times New Roman"/>
                <w:sz w:val="28"/>
                <w:szCs w:val="28"/>
              </w:rPr>
            </w:pPr>
            <w:r w:rsidRPr="0084765B">
              <w:rPr>
                <w:rFonts w:ascii="Times New Roman" w:hAnsi="Times New Roman" w:cs="Times New Roman"/>
                <w:sz w:val="28"/>
                <w:szCs w:val="28"/>
              </w:rPr>
              <w:t>2,98</w:t>
            </w:r>
          </w:p>
        </w:tc>
      </w:tr>
      <w:tr w:rsidR="00D57587" w:rsidRPr="0084765B" w:rsidTr="00E907B5">
        <w:trPr>
          <w:cantSplit/>
          <w:trHeight w:val="664"/>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2883" w:type="dxa"/>
            <w:gridSpan w:val="3"/>
            <w:vMerge/>
            <w:shd w:val="clear" w:color="auto" w:fill="auto"/>
          </w:tcPr>
          <w:p w:rsidR="00D57587" w:rsidRPr="0084765B" w:rsidRDefault="00D57587" w:rsidP="00D57587">
            <w:pPr>
              <w:jc w:val="both"/>
              <w:rPr>
                <w:rFonts w:ascii="Times New Roman" w:hAnsi="Times New Roman" w:cs="Times New Roman"/>
                <w:sz w:val="28"/>
                <w:szCs w:val="28"/>
              </w:rPr>
            </w:pPr>
          </w:p>
        </w:tc>
        <w:tc>
          <w:tcPr>
            <w:tcW w:w="1795" w:type="dxa"/>
            <w:gridSpan w:val="4"/>
            <w:vMerge/>
            <w:shd w:val="clear" w:color="auto" w:fill="auto"/>
          </w:tcPr>
          <w:p w:rsidR="00D57587" w:rsidRPr="0084765B" w:rsidRDefault="00D57587" w:rsidP="00D57587">
            <w:pPr>
              <w:ind w:hanging="108"/>
              <w:jc w:val="center"/>
              <w:rPr>
                <w:rFonts w:ascii="Times New Roman" w:hAnsi="Times New Roman" w:cs="Times New Roman"/>
                <w:sz w:val="28"/>
                <w:szCs w:val="28"/>
              </w:rPr>
            </w:pPr>
          </w:p>
        </w:tc>
        <w:tc>
          <w:tcPr>
            <w:tcW w:w="1559" w:type="dxa"/>
            <w:gridSpan w:val="5"/>
            <w:vMerge/>
            <w:shd w:val="clear" w:color="auto" w:fill="auto"/>
          </w:tcPr>
          <w:p w:rsidR="00D57587" w:rsidRPr="0084765B" w:rsidRDefault="00D57587" w:rsidP="00D57587">
            <w:pPr>
              <w:jc w:val="center"/>
              <w:rPr>
                <w:rFonts w:ascii="Times New Roman" w:hAnsi="Times New Roman" w:cs="Times New Roman"/>
                <w:sz w:val="28"/>
                <w:szCs w:val="28"/>
              </w:rPr>
            </w:pPr>
          </w:p>
        </w:tc>
        <w:tc>
          <w:tcPr>
            <w:tcW w:w="6379" w:type="dxa"/>
            <w:gridSpan w:val="3"/>
            <w:tcBorders>
              <w:top w:val="nil"/>
              <w:bottom w:val="nil"/>
            </w:tcBorders>
            <w:shd w:val="clear" w:color="auto" w:fill="auto"/>
          </w:tcPr>
          <w:p w:rsidR="00D57587" w:rsidRPr="0084765B" w:rsidRDefault="00D57587" w:rsidP="00E907B5">
            <w:pPr>
              <w:ind w:firstLine="175"/>
              <w:jc w:val="both"/>
              <w:rPr>
                <w:rFonts w:ascii="Times New Roman" w:hAnsi="Times New Roman" w:cs="Times New Roman"/>
                <w:sz w:val="28"/>
                <w:szCs w:val="28"/>
              </w:rPr>
            </w:pPr>
            <w:r w:rsidRPr="0084765B">
              <w:rPr>
                <w:rFonts w:ascii="Times New Roman" w:hAnsi="Times New Roman" w:cs="Times New Roman"/>
                <w:sz w:val="28"/>
                <w:szCs w:val="28"/>
              </w:rPr>
              <w:t>производство мяса всех видов на убой в хозяйствах всех категорий, тыс. тонн</w:t>
            </w:r>
          </w:p>
        </w:tc>
        <w:tc>
          <w:tcPr>
            <w:tcW w:w="850" w:type="dxa"/>
            <w:tcBorders>
              <w:top w:val="nil"/>
              <w:bottom w:val="nil"/>
            </w:tcBorders>
            <w:shd w:val="clear" w:color="auto" w:fill="auto"/>
            <w:vAlign w:val="bottom"/>
          </w:tcPr>
          <w:p w:rsidR="00D57587" w:rsidRPr="0084765B" w:rsidRDefault="00D57587" w:rsidP="00E907B5">
            <w:pPr>
              <w:jc w:val="right"/>
              <w:rPr>
                <w:rFonts w:ascii="Times New Roman" w:hAnsi="Times New Roman" w:cs="Times New Roman"/>
                <w:sz w:val="28"/>
                <w:szCs w:val="28"/>
              </w:rPr>
            </w:pPr>
            <w:r w:rsidRPr="0084765B">
              <w:rPr>
                <w:rFonts w:ascii="Times New Roman" w:hAnsi="Times New Roman" w:cs="Times New Roman"/>
                <w:sz w:val="28"/>
                <w:szCs w:val="28"/>
              </w:rPr>
              <w:t>94,0</w:t>
            </w:r>
          </w:p>
        </w:tc>
        <w:tc>
          <w:tcPr>
            <w:tcW w:w="992" w:type="dxa"/>
            <w:tcBorders>
              <w:top w:val="nil"/>
              <w:bottom w:val="nil"/>
            </w:tcBorders>
            <w:shd w:val="clear" w:color="auto" w:fill="auto"/>
            <w:vAlign w:val="bottom"/>
          </w:tcPr>
          <w:p w:rsidR="00D57587" w:rsidRPr="0084765B" w:rsidRDefault="00D57587" w:rsidP="00E907B5">
            <w:pPr>
              <w:jc w:val="right"/>
              <w:rPr>
                <w:rFonts w:ascii="Times New Roman" w:hAnsi="Times New Roman" w:cs="Times New Roman"/>
                <w:sz w:val="28"/>
                <w:szCs w:val="28"/>
              </w:rPr>
            </w:pPr>
            <w:r w:rsidRPr="0084765B">
              <w:rPr>
                <w:rFonts w:ascii="Times New Roman" w:hAnsi="Times New Roman" w:cs="Times New Roman"/>
                <w:sz w:val="28"/>
                <w:szCs w:val="28"/>
              </w:rPr>
              <w:t>99,1</w:t>
            </w:r>
          </w:p>
        </w:tc>
      </w:tr>
      <w:tr w:rsidR="00D57587" w:rsidRPr="0084765B" w:rsidTr="00E907B5">
        <w:trPr>
          <w:cantSplit/>
          <w:trHeight w:val="830"/>
        </w:trPr>
        <w:tc>
          <w:tcPr>
            <w:tcW w:w="959" w:type="dxa"/>
            <w:gridSpan w:val="4"/>
            <w:vMerge/>
            <w:shd w:val="clear" w:color="auto" w:fill="auto"/>
          </w:tcPr>
          <w:p w:rsidR="00D57587" w:rsidRPr="0084765B" w:rsidRDefault="00D57587" w:rsidP="00D57587">
            <w:pPr>
              <w:rPr>
                <w:rFonts w:ascii="Times New Roman" w:hAnsi="Times New Roman" w:cs="Times New Roman"/>
                <w:sz w:val="28"/>
                <w:szCs w:val="28"/>
              </w:rPr>
            </w:pPr>
          </w:p>
        </w:tc>
        <w:tc>
          <w:tcPr>
            <w:tcW w:w="2883" w:type="dxa"/>
            <w:gridSpan w:val="3"/>
            <w:vMerge/>
            <w:shd w:val="clear" w:color="auto" w:fill="auto"/>
          </w:tcPr>
          <w:p w:rsidR="00D57587" w:rsidRPr="0084765B" w:rsidRDefault="00D57587" w:rsidP="00D57587">
            <w:pPr>
              <w:jc w:val="both"/>
              <w:rPr>
                <w:rFonts w:ascii="Times New Roman" w:hAnsi="Times New Roman" w:cs="Times New Roman"/>
                <w:sz w:val="28"/>
                <w:szCs w:val="28"/>
              </w:rPr>
            </w:pPr>
          </w:p>
        </w:tc>
        <w:tc>
          <w:tcPr>
            <w:tcW w:w="1795" w:type="dxa"/>
            <w:gridSpan w:val="4"/>
            <w:vMerge/>
            <w:shd w:val="clear" w:color="auto" w:fill="auto"/>
          </w:tcPr>
          <w:p w:rsidR="00D57587" w:rsidRPr="0084765B" w:rsidRDefault="00D57587" w:rsidP="00D57587">
            <w:pPr>
              <w:ind w:hanging="108"/>
              <w:jc w:val="center"/>
              <w:rPr>
                <w:rFonts w:ascii="Times New Roman" w:hAnsi="Times New Roman" w:cs="Times New Roman"/>
                <w:sz w:val="28"/>
                <w:szCs w:val="28"/>
              </w:rPr>
            </w:pPr>
          </w:p>
        </w:tc>
        <w:tc>
          <w:tcPr>
            <w:tcW w:w="1559" w:type="dxa"/>
            <w:gridSpan w:val="5"/>
            <w:vMerge/>
            <w:shd w:val="clear" w:color="auto" w:fill="auto"/>
          </w:tcPr>
          <w:p w:rsidR="00D57587" w:rsidRPr="0084765B" w:rsidRDefault="00D57587" w:rsidP="00D57587">
            <w:pPr>
              <w:jc w:val="center"/>
              <w:rPr>
                <w:rFonts w:ascii="Times New Roman" w:hAnsi="Times New Roman" w:cs="Times New Roman"/>
                <w:sz w:val="28"/>
                <w:szCs w:val="28"/>
              </w:rPr>
            </w:pPr>
          </w:p>
        </w:tc>
        <w:tc>
          <w:tcPr>
            <w:tcW w:w="6379" w:type="dxa"/>
            <w:gridSpan w:val="3"/>
            <w:tcBorders>
              <w:top w:val="nil"/>
            </w:tcBorders>
            <w:shd w:val="clear" w:color="auto" w:fill="auto"/>
          </w:tcPr>
          <w:p w:rsidR="00D57587" w:rsidRPr="0084765B" w:rsidRDefault="00D57587" w:rsidP="00E907B5">
            <w:pPr>
              <w:ind w:firstLine="175"/>
              <w:jc w:val="both"/>
              <w:rPr>
                <w:rFonts w:ascii="Times New Roman" w:hAnsi="Times New Roman" w:cs="Times New Roman"/>
                <w:sz w:val="28"/>
                <w:szCs w:val="28"/>
              </w:rPr>
            </w:pPr>
            <w:r w:rsidRPr="0084765B">
              <w:rPr>
                <w:rFonts w:ascii="Times New Roman" w:hAnsi="Times New Roman" w:cs="Times New Roman"/>
                <w:sz w:val="28"/>
                <w:szCs w:val="28"/>
              </w:rPr>
              <w:t>производства яиц  в сельскохозяйственных организациях, млн. шт.</w:t>
            </w:r>
          </w:p>
        </w:tc>
        <w:tc>
          <w:tcPr>
            <w:tcW w:w="850" w:type="dxa"/>
            <w:tcBorders>
              <w:top w:val="nil"/>
            </w:tcBorders>
            <w:shd w:val="clear" w:color="auto" w:fill="auto"/>
            <w:vAlign w:val="bottom"/>
          </w:tcPr>
          <w:p w:rsidR="00D57587" w:rsidRPr="0084765B" w:rsidRDefault="00D57587" w:rsidP="00E907B5">
            <w:pPr>
              <w:jc w:val="right"/>
              <w:rPr>
                <w:rFonts w:ascii="Times New Roman" w:hAnsi="Times New Roman" w:cs="Times New Roman"/>
                <w:sz w:val="28"/>
                <w:szCs w:val="28"/>
              </w:rPr>
            </w:pPr>
            <w:r w:rsidRPr="0084765B">
              <w:rPr>
                <w:rFonts w:ascii="Times New Roman" w:hAnsi="Times New Roman" w:cs="Times New Roman"/>
                <w:sz w:val="28"/>
                <w:szCs w:val="28"/>
              </w:rPr>
              <w:t>81,5</w:t>
            </w:r>
          </w:p>
        </w:tc>
        <w:tc>
          <w:tcPr>
            <w:tcW w:w="992" w:type="dxa"/>
            <w:tcBorders>
              <w:top w:val="nil"/>
            </w:tcBorders>
            <w:shd w:val="clear" w:color="auto" w:fill="auto"/>
            <w:vAlign w:val="bottom"/>
          </w:tcPr>
          <w:p w:rsidR="00D57587" w:rsidRPr="0084765B" w:rsidRDefault="00D57587" w:rsidP="00E907B5">
            <w:pPr>
              <w:jc w:val="right"/>
              <w:rPr>
                <w:rFonts w:ascii="Times New Roman" w:hAnsi="Times New Roman" w:cs="Times New Roman"/>
                <w:sz w:val="28"/>
                <w:szCs w:val="28"/>
              </w:rPr>
            </w:pPr>
            <w:r w:rsidRPr="0084765B">
              <w:rPr>
                <w:rFonts w:ascii="Times New Roman" w:hAnsi="Times New Roman" w:cs="Times New Roman"/>
                <w:sz w:val="28"/>
                <w:szCs w:val="28"/>
              </w:rPr>
              <w:t>88,4</w:t>
            </w:r>
          </w:p>
        </w:tc>
      </w:tr>
      <w:tr w:rsidR="00E907B5" w:rsidRPr="0084765B" w:rsidTr="00E907B5">
        <w:trPr>
          <w:cantSplit/>
          <w:trHeight w:val="1134"/>
        </w:trPr>
        <w:tc>
          <w:tcPr>
            <w:tcW w:w="959" w:type="dxa"/>
            <w:gridSpan w:val="4"/>
            <w:shd w:val="clear" w:color="auto" w:fill="auto"/>
          </w:tcPr>
          <w:p w:rsidR="00E907B5" w:rsidRPr="0084765B" w:rsidRDefault="00E907B5" w:rsidP="00E907B5">
            <w:pPr>
              <w:rPr>
                <w:rFonts w:ascii="Times New Roman" w:hAnsi="Times New Roman" w:cs="Times New Roman"/>
                <w:sz w:val="28"/>
                <w:szCs w:val="28"/>
              </w:rPr>
            </w:pPr>
            <w:r w:rsidRPr="0084765B">
              <w:rPr>
                <w:rFonts w:ascii="Times New Roman" w:hAnsi="Times New Roman" w:cs="Times New Roman"/>
                <w:sz w:val="28"/>
                <w:szCs w:val="28"/>
              </w:rPr>
              <w:t>3.4.10</w:t>
            </w:r>
          </w:p>
        </w:tc>
        <w:tc>
          <w:tcPr>
            <w:tcW w:w="2883"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Развитие племенного животноводства</w:t>
            </w:r>
          </w:p>
        </w:tc>
        <w:tc>
          <w:tcPr>
            <w:tcW w:w="1795" w:type="dxa"/>
            <w:gridSpan w:val="4"/>
            <w:shd w:val="clear" w:color="auto" w:fill="auto"/>
          </w:tcPr>
          <w:p w:rsidR="00E907B5" w:rsidRDefault="00E907B5" w:rsidP="00E907B5">
            <w:pPr>
              <w:ind w:hanging="108"/>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E907B5" w:rsidRPr="0084765B" w:rsidRDefault="00E907B5" w:rsidP="00E907B5">
            <w:pPr>
              <w:ind w:hanging="108"/>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E907B5" w:rsidRPr="0084765B" w:rsidRDefault="00E907B5" w:rsidP="00E907B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племенное условное маточное поголовье сельскохозяйственных животных в сельскохозяйственных организациях, тыс. усл. голов</w:t>
            </w:r>
          </w:p>
        </w:tc>
        <w:tc>
          <w:tcPr>
            <w:tcW w:w="850"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1,6</w:t>
            </w:r>
          </w:p>
        </w:tc>
        <w:tc>
          <w:tcPr>
            <w:tcW w:w="992"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1,5</w:t>
            </w:r>
          </w:p>
        </w:tc>
      </w:tr>
      <w:tr w:rsidR="00E907B5" w:rsidRPr="0084765B" w:rsidTr="00E907B5">
        <w:trPr>
          <w:cantSplit/>
          <w:trHeight w:val="1134"/>
        </w:trPr>
        <w:tc>
          <w:tcPr>
            <w:tcW w:w="959" w:type="dxa"/>
            <w:gridSpan w:val="4"/>
            <w:shd w:val="clear" w:color="auto" w:fill="auto"/>
          </w:tcPr>
          <w:p w:rsidR="00E907B5" w:rsidRPr="0084765B" w:rsidRDefault="00E907B5" w:rsidP="00E907B5">
            <w:pPr>
              <w:rPr>
                <w:rFonts w:ascii="Times New Roman" w:hAnsi="Times New Roman" w:cs="Times New Roman"/>
                <w:sz w:val="28"/>
                <w:szCs w:val="28"/>
              </w:rPr>
            </w:pPr>
            <w:r w:rsidRPr="0084765B">
              <w:rPr>
                <w:rFonts w:ascii="Times New Roman" w:hAnsi="Times New Roman" w:cs="Times New Roman"/>
                <w:sz w:val="28"/>
                <w:szCs w:val="28"/>
              </w:rPr>
              <w:t>3.4.11</w:t>
            </w:r>
          </w:p>
        </w:tc>
        <w:tc>
          <w:tcPr>
            <w:tcW w:w="2883" w:type="dxa"/>
            <w:gridSpan w:val="3"/>
            <w:shd w:val="clear" w:color="auto" w:fill="auto"/>
          </w:tcPr>
          <w:p w:rsidR="00E907B5" w:rsidRDefault="00E907B5" w:rsidP="00E907B5">
            <w:pPr>
              <w:ind w:right="-60"/>
              <w:jc w:val="both"/>
              <w:rPr>
                <w:rFonts w:ascii="Times New Roman" w:hAnsi="Times New Roman" w:cs="Times New Roman"/>
                <w:sz w:val="28"/>
                <w:szCs w:val="28"/>
              </w:rPr>
            </w:pPr>
            <w:r w:rsidRPr="0084765B">
              <w:rPr>
                <w:rFonts w:ascii="Times New Roman" w:hAnsi="Times New Roman" w:cs="Times New Roman"/>
                <w:sz w:val="28"/>
                <w:szCs w:val="28"/>
              </w:rPr>
              <w:t>Содействие взаимо</w:t>
            </w:r>
            <w:r>
              <w:rPr>
                <w:rFonts w:ascii="Times New Roman" w:hAnsi="Times New Roman" w:cs="Times New Roman"/>
                <w:sz w:val="28"/>
                <w:szCs w:val="28"/>
              </w:rPr>
              <w:t>дей</w:t>
            </w:r>
          </w:p>
          <w:p w:rsidR="00E907B5" w:rsidRDefault="00E907B5" w:rsidP="00E907B5">
            <w:pPr>
              <w:ind w:right="-60"/>
              <w:jc w:val="both"/>
              <w:rPr>
                <w:rFonts w:ascii="Times New Roman" w:hAnsi="Times New Roman" w:cs="Times New Roman"/>
                <w:sz w:val="28"/>
                <w:szCs w:val="28"/>
              </w:rPr>
            </w:pPr>
            <w:r w:rsidRPr="0084765B">
              <w:rPr>
                <w:rFonts w:ascii="Times New Roman" w:hAnsi="Times New Roman" w:cs="Times New Roman"/>
                <w:sz w:val="28"/>
                <w:szCs w:val="28"/>
              </w:rPr>
              <w:t>в</w:t>
            </w:r>
            <w:r>
              <w:rPr>
                <w:rFonts w:ascii="Times New Roman" w:hAnsi="Times New Roman" w:cs="Times New Roman"/>
                <w:sz w:val="28"/>
                <w:szCs w:val="28"/>
              </w:rPr>
              <w:t>ие</w:t>
            </w:r>
            <w:r w:rsidRPr="0084765B">
              <w:rPr>
                <w:rFonts w:ascii="Times New Roman" w:hAnsi="Times New Roman" w:cs="Times New Roman"/>
                <w:sz w:val="28"/>
                <w:szCs w:val="28"/>
              </w:rPr>
              <w:t xml:space="preserve"> хозяйствующих субъектов в инвести</w:t>
            </w:r>
            <w:r>
              <w:rPr>
                <w:rFonts w:ascii="Times New Roman" w:hAnsi="Times New Roman" w:cs="Times New Roman"/>
                <w:sz w:val="28"/>
                <w:szCs w:val="28"/>
              </w:rPr>
              <w:t>он</w:t>
            </w:r>
          </w:p>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но-инновационной сфере</w:t>
            </w:r>
          </w:p>
        </w:tc>
        <w:tc>
          <w:tcPr>
            <w:tcW w:w="1795" w:type="dxa"/>
            <w:gridSpan w:val="4"/>
            <w:shd w:val="clear" w:color="auto" w:fill="auto"/>
          </w:tcPr>
          <w:p w:rsidR="00E907B5" w:rsidRDefault="00E907B5" w:rsidP="00E907B5">
            <w:pPr>
              <w:ind w:hanging="108"/>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E907B5" w:rsidRPr="0084765B" w:rsidRDefault="00E907B5" w:rsidP="00E907B5">
            <w:pPr>
              <w:ind w:hanging="108"/>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E907B5" w:rsidRPr="0084765B" w:rsidRDefault="00E907B5" w:rsidP="00E907B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количество созданных и модернизированных высокопроизводительных рабочих мест (нарастающим итогом), единиц</w:t>
            </w:r>
          </w:p>
        </w:tc>
        <w:tc>
          <w:tcPr>
            <w:tcW w:w="850"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18</w:t>
            </w:r>
          </w:p>
        </w:tc>
        <w:tc>
          <w:tcPr>
            <w:tcW w:w="992"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28</w:t>
            </w:r>
          </w:p>
        </w:tc>
      </w:tr>
      <w:tr w:rsidR="00E907B5" w:rsidRPr="0084765B" w:rsidTr="00E907B5">
        <w:trPr>
          <w:cantSplit/>
          <w:trHeight w:val="1134"/>
        </w:trPr>
        <w:tc>
          <w:tcPr>
            <w:tcW w:w="959" w:type="dxa"/>
            <w:gridSpan w:val="4"/>
            <w:shd w:val="clear" w:color="auto" w:fill="auto"/>
          </w:tcPr>
          <w:p w:rsidR="00E907B5" w:rsidRPr="0084765B" w:rsidRDefault="00E907B5" w:rsidP="00E907B5">
            <w:pPr>
              <w:rPr>
                <w:rFonts w:ascii="Times New Roman" w:hAnsi="Times New Roman" w:cs="Times New Roman"/>
                <w:sz w:val="28"/>
                <w:szCs w:val="28"/>
              </w:rPr>
            </w:pPr>
            <w:r w:rsidRPr="0084765B">
              <w:rPr>
                <w:rFonts w:ascii="Times New Roman" w:hAnsi="Times New Roman" w:cs="Times New Roman"/>
                <w:sz w:val="28"/>
                <w:szCs w:val="28"/>
              </w:rPr>
              <w:t>3.4.12</w:t>
            </w:r>
          </w:p>
        </w:tc>
        <w:tc>
          <w:tcPr>
            <w:tcW w:w="2883" w:type="dxa"/>
            <w:gridSpan w:val="3"/>
            <w:shd w:val="clear" w:color="auto" w:fill="auto"/>
          </w:tcPr>
          <w:p w:rsidR="00E907B5" w:rsidRDefault="00E907B5" w:rsidP="00E907B5">
            <w:pPr>
              <w:rPr>
                <w:rFonts w:ascii="Times New Roman" w:hAnsi="Times New Roman" w:cs="Times New Roman"/>
                <w:sz w:val="28"/>
                <w:szCs w:val="28"/>
              </w:rPr>
            </w:pPr>
            <w:r w:rsidRPr="0084765B">
              <w:rPr>
                <w:rFonts w:ascii="Times New Roman" w:hAnsi="Times New Roman" w:cs="Times New Roman"/>
                <w:sz w:val="28"/>
                <w:szCs w:val="28"/>
              </w:rPr>
              <w:t>Развитие семейных животноводческих ферм на базе крестьян</w:t>
            </w:r>
          </w:p>
          <w:p w:rsidR="00E907B5" w:rsidRPr="0084765B" w:rsidRDefault="00E907B5" w:rsidP="00E907B5">
            <w:pPr>
              <w:rPr>
                <w:rFonts w:ascii="Times New Roman" w:hAnsi="Times New Roman" w:cs="Times New Roman"/>
                <w:sz w:val="28"/>
                <w:szCs w:val="28"/>
              </w:rPr>
            </w:pPr>
            <w:r w:rsidRPr="0084765B">
              <w:rPr>
                <w:rFonts w:ascii="Times New Roman" w:hAnsi="Times New Roman" w:cs="Times New Roman"/>
                <w:sz w:val="28"/>
                <w:szCs w:val="28"/>
              </w:rPr>
              <w:t xml:space="preserve">ских (фермерских) хозяйств </w:t>
            </w:r>
          </w:p>
        </w:tc>
        <w:tc>
          <w:tcPr>
            <w:tcW w:w="1795" w:type="dxa"/>
            <w:gridSpan w:val="4"/>
            <w:shd w:val="clear" w:color="auto" w:fill="auto"/>
          </w:tcPr>
          <w:p w:rsidR="00E907B5" w:rsidRDefault="00E907B5" w:rsidP="00E907B5">
            <w:pPr>
              <w:ind w:hanging="108"/>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E907B5" w:rsidRPr="0084765B" w:rsidRDefault="00E907B5" w:rsidP="00E907B5">
            <w:pPr>
              <w:ind w:hanging="108"/>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E907B5" w:rsidRPr="0084765B" w:rsidRDefault="00E907B5" w:rsidP="00E907B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прирост объема сельскохозяйственной продукции, произведенной крестьянскими (фермерскими) хозяйствами, получившими грантовую поддержку, процентов</w:t>
            </w:r>
          </w:p>
        </w:tc>
        <w:tc>
          <w:tcPr>
            <w:tcW w:w="850"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3,0</w:t>
            </w:r>
          </w:p>
        </w:tc>
        <w:tc>
          <w:tcPr>
            <w:tcW w:w="992"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10,0</w:t>
            </w:r>
          </w:p>
        </w:tc>
      </w:tr>
      <w:tr w:rsidR="00E907B5" w:rsidRPr="0084765B" w:rsidTr="00E907B5">
        <w:trPr>
          <w:cantSplit/>
          <w:trHeight w:val="1134"/>
        </w:trPr>
        <w:tc>
          <w:tcPr>
            <w:tcW w:w="959" w:type="dxa"/>
            <w:gridSpan w:val="4"/>
            <w:shd w:val="clear" w:color="auto" w:fill="auto"/>
          </w:tcPr>
          <w:p w:rsidR="00E907B5" w:rsidRPr="0084765B" w:rsidRDefault="00E907B5" w:rsidP="00E907B5">
            <w:pPr>
              <w:rPr>
                <w:rFonts w:ascii="Times New Roman" w:hAnsi="Times New Roman" w:cs="Times New Roman"/>
                <w:sz w:val="28"/>
                <w:szCs w:val="28"/>
              </w:rPr>
            </w:pPr>
            <w:r w:rsidRPr="0084765B">
              <w:rPr>
                <w:rFonts w:ascii="Times New Roman" w:hAnsi="Times New Roman" w:cs="Times New Roman"/>
                <w:sz w:val="28"/>
                <w:szCs w:val="28"/>
              </w:rPr>
              <w:t>3.4.13</w:t>
            </w:r>
          </w:p>
        </w:tc>
        <w:tc>
          <w:tcPr>
            <w:tcW w:w="2883"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Рост заработной платы работников агропромышленного комплекса</w:t>
            </w:r>
          </w:p>
        </w:tc>
        <w:tc>
          <w:tcPr>
            <w:tcW w:w="1795" w:type="dxa"/>
            <w:gridSpan w:val="4"/>
            <w:shd w:val="clear" w:color="auto" w:fill="auto"/>
          </w:tcPr>
          <w:p w:rsidR="00E907B5" w:rsidRDefault="00E907B5" w:rsidP="00E907B5">
            <w:pPr>
              <w:ind w:hanging="14"/>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E907B5" w:rsidRPr="0084765B" w:rsidRDefault="00E907B5" w:rsidP="00E907B5">
            <w:pPr>
              <w:ind w:hanging="14"/>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E907B5" w:rsidRPr="0084765B" w:rsidRDefault="00E907B5" w:rsidP="00E907B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среднемесячная заработная плата работников сельского хозяйства, рублей</w:t>
            </w:r>
          </w:p>
        </w:tc>
        <w:tc>
          <w:tcPr>
            <w:tcW w:w="850" w:type="dxa"/>
            <w:shd w:val="clear" w:color="auto" w:fill="auto"/>
            <w:vAlign w:val="bottom"/>
          </w:tcPr>
          <w:p w:rsidR="00E907B5" w:rsidRPr="0084765B" w:rsidRDefault="00E907B5" w:rsidP="00E907B5">
            <w:pPr>
              <w:ind w:left="-250"/>
              <w:jc w:val="right"/>
              <w:rPr>
                <w:rFonts w:ascii="Times New Roman" w:hAnsi="Times New Roman" w:cs="Times New Roman"/>
                <w:sz w:val="28"/>
                <w:szCs w:val="28"/>
              </w:rPr>
            </w:pPr>
            <w:r w:rsidRPr="0084765B">
              <w:rPr>
                <w:rFonts w:ascii="Times New Roman" w:hAnsi="Times New Roman" w:cs="Times New Roman"/>
                <w:sz w:val="28"/>
                <w:szCs w:val="28"/>
              </w:rPr>
              <w:t>37200</w:t>
            </w:r>
          </w:p>
        </w:tc>
        <w:tc>
          <w:tcPr>
            <w:tcW w:w="992" w:type="dxa"/>
            <w:shd w:val="clear" w:color="auto" w:fill="auto"/>
            <w:vAlign w:val="bottom"/>
          </w:tcPr>
          <w:p w:rsidR="00E907B5" w:rsidRPr="0084765B" w:rsidRDefault="00E907B5" w:rsidP="00E907B5">
            <w:pPr>
              <w:ind w:left="-250"/>
              <w:jc w:val="right"/>
              <w:rPr>
                <w:rFonts w:ascii="Times New Roman" w:hAnsi="Times New Roman" w:cs="Times New Roman"/>
                <w:sz w:val="28"/>
                <w:szCs w:val="28"/>
              </w:rPr>
            </w:pPr>
            <w:r w:rsidRPr="0084765B">
              <w:rPr>
                <w:rFonts w:ascii="Times New Roman" w:hAnsi="Times New Roman" w:cs="Times New Roman"/>
                <w:sz w:val="28"/>
                <w:szCs w:val="28"/>
              </w:rPr>
              <w:t>40021,4</w:t>
            </w:r>
          </w:p>
        </w:tc>
      </w:tr>
      <w:tr w:rsidR="00E907B5" w:rsidRPr="0084765B" w:rsidTr="00E907B5">
        <w:trPr>
          <w:cantSplit/>
          <w:trHeight w:val="848"/>
        </w:trPr>
        <w:tc>
          <w:tcPr>
            <w:tcW w:w="959" w:type="dxa"/>
            <w:gridSpan w:val="4"/>
            <w:shd w:val="clear" w:color="auto" w:fill="auto"/>
          </w:tcPr>
          <w:p w:rsidR="00E907B5" w:rsidRPr="0084765B" w:rsidRDefault="00E907B5" w:rsidP="00E907B5">
            <w:pPr>
              <w:rPr>
                <w:rFonts w:ascii="Times New Roman" w:hAnsi="Times New Roman" w:cs="Times New Roman"/>
                <w:sz w:val="28"/>
                <w:szCs w:val="28"/>
              </w:rPr>
            </w:pPr>
            <w:r w:rsidRPr="0084765B">
              <w:rPr>
                <w:rFonts w:ascii="Times New Roman" w:hAnsi="Times New Roman" w:cs="Times New Roman"/>
                <w:sz w:val="28"/>
                <w:szCs w:val="28"/>
              </w:rPr>
              <w:t>3.4.14</w:t>
            </w:r>
          </w:p>
        </w:tc>
        <w:tc>
          <w:tcPr>
            <w:tcW w:w="2883"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Развитие рыболовства</w:t>
            </w:r>
          </w:p>
        </w:tc>
        <w:tc>
          <w:tcPr>
            <w:tcW w:w="1795" w:type="dxa"/>
            <w:gridSpan w:val="4"/>
            <w:shd w:val="clear" w:color="auto" w:fill="auto"/>
          </w:tcPr>
          <w:p w:rsidR="00E907B5" w:rsidRDefault="00E907B5" w:rsidP="00E907B5">
            <w:pPr>
              <w:ind w:hanging="14"/>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E907B5" w:rsidRPr="0084765B" w:rsidRDefault="00E907B5" w:rsidP="00E907B5">
            <w:pPr>
              <w:ind w:hanging="14"/>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E907B5" w:rsidRPr="0084765B" w:rsidRDefault="00E907B5" w:rsidP="00E907B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количество реализованной рыбы, тонн</w:t>
            </w:r>
          </w:p>
        </w:tc>
        <w:tc>
          <w:tcPr>
            <w:tcW w:w="850"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197</w:t>
            </w:r>
          </w:p>
        </w:tc>
        <w:tc>
          <w:tcPr>
            <w:tcW w:w="992"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252,9</w:t>
            </w:r>
          </w:p>
        </w:tc>
      </w:tr>
      <w:tr w:rsidR="00E907B5" w:rsidRPr="0084765B" w:rsidTr="00E907B5">
        <w:trPr>
          <w:cantSplit/>
          <w:trHeight w:val="1134"/>
        </w:trPr>
        <w:tc>
          <w:tcPr>
            <w:tcW w:w="959" w:type="dxa"/>
            <w:gridSpan w:val="4"/>
            <w:shd w:val="clear" w:color="auto" w:fill="auto"/>
          </w:tcPr>
          <w:p w:rsidR="00E907B5" w:rsidRPr="0084765B" w:rsidRDefault="00E907B5" w:rsidP="00E907B5">
            <w:pPr>
              <w:rPr>
                <w:rFonts w:ascii="Times New Roman" w:hAnsi="Times New Roman" w:cs="Times New Roman"/>
                <w:sz w:val="28"/>
                <w:szCs w:val="28"/>
              </w:rPr>
            </w:pPr>
            <w:r w:rsidRPr="0084765B">
              <w:rPr>
                <w:rFonts w:ascii="Times New Roman" w:hAnsi="Times New Roman" w:cs="Times New Roman"/>
                <w:sz w:val="28"/>
                <w:szCs w:val="28"/>
              </w:rPr>
              <w:t>3.4.14</w:t>
            </w:r>
          </w:p>
        </w:tc>
        <w:tc>
          <w:tcPr>
            <w:tcW w:w="2883"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 xml:space="preserve">Устойчивое развитие сельских территорий </w:t>
            </w:r>
          </w:p>
        </w:tc>
        <w:tc>
          <w:tcPr>
            <w:tcW w:w="1795" w:type="dxa"/>
            <w:gridSpan w:val="4"/>
            <w:shd w:val="clear" w:color="auto" w:fill="auto"/>
          </w:tcPr>
          <w:p w:rsidR="00E907B5" w:rsidRDefault="00E907B5" w:rsidP="00E907B5">
            <w:pPr>
              <w:ind w:hanging="156"/>
              <w:jc w:val="center"/>
              <w:rPr>
                <w:rFonts w:ascii="Times New Roman" w:hAnsi="Times New Roman" w:cs="Times New Roman"/>
                <w:sz w:val="28"/>
                <w:szCs w:val="28"/>
              </w:rPr>
            </w:pPr>
            <w:r w:rsidRPr="0084765B">
              <w:rPr>
                <w:rFonts w:ascii="Times New Roman" w:hAnsi="Times New Roman" w:cs="Times New Roman"/>
                <w:sz w:val="28"/>
                <w:szCs w:val="28"/>
              </w:rPr>
              <w:t>внепрограм</w:t>
            </w:r>
          </w:p>
          <w:p w:rsidR="00E907B5" w:rsidRPr="0084765B" w:rsidRDefault="00E907B5" w:rsidP="00E907B5">
            <w:pPr>
              <w:ind w:hanging="156"/>
              <w:jc w:val="center"/>
              <w:rPr>
                <w:rFonts w:ascii="Times New Roman" w:hAnsi="Times New Roman" w:cs="Times New Roman"/>
                <w:sz w:val="28"/>
                <w:szCs w:val="28"/>
              </w:rPr>
            </w:pPr>
            <w:r w:rsidRPr="0084765B">
              <w:rPr>
                <w:rFonts w:ascii="Times New Roman" w:hAnsi="Times New Roman" w:cs="Times New Roman"/>
                <w:sz w:val="28"/>
                <w:szCs w:val="28"/>
              </w:rPr>
              <w:t>мное мероприятие</w:t>
            </w:r>
          </w:p>
        </w:tc>
        <w:tc>
          <w:tcPr>
            <w:tcW w:w="1559" w:type="dxa"/>
            <w:gridSpan w:val="5"/>
            <w:shd w:val="clear" w:color="auto" w:fill="auto"/>
          </w:tcPr>
          <w:p w:rsidR="00E907B5" w:rsidRPr="0084765B" w:rsidRDefault="00E907B5" w:rsidP="00E907B5">
            <w:pPr>
              <w:jc w:val="center"/>
              <w:rPr>
                <w:rFonts w:ascii="Times New Roman" w:hAnsi="Times New Roman" w:cs="Times New Roman"/>
                <w:sz w:val="28"/>
                <w:szCs w:val="28"/>
              </w:rPr>
            </w:pPr>
            <w:r>
              <w:rPr>
                <w:rFonts w:ascii="Times New Roman" w:hAnsi="Times New Roman" w:cs="Times New Roman"/>
                <w:sz w:val="28"/>
                <w:szCs w:val="28"/>
              </w:rPr>
              <w:t>УСХ АБГО СК</w:t>
            </w:r>
          </w:p>
        </w:tc>
        <w:tc>
          <w:tcPr>
            <w:tcW w:w="6379" w:type="dxa"/>
            <w:gridSpan w:val="3"/>
            <w:shd w:val="clear" w:color="auto" w:fill="auto"/>
          </w:tcPr>
          <w:p w:rsidR="00E907B5" w:rsidRPr="0084765B" w:rsidRDefault="00E907B5" w:rsidP="00E907B5">
            <w:pPr>
              <w:jc w:val="both"/>
              <w:rPr>
                <w:rFonts w:ascii="Times New Roman" w:hAnsi="Times New Roman" w:cs="Times New Roman"/>
                <w:sz w:val="28"/>
                <w:szCs w:val="28"/>
              </w:rPr>
            </w:pPr>
            <w:r w:rsidRPr="0084765B">
              <w:rPr>
                <w:rFonts w:ascii="Times New Roman" w:hAnsi="Times New Roman" w:cs="Times New Roman"/>
                <w:sz w:val="28"/>
                <w:szCs w:val="28"/>
              </w:rPr>
              <w:t>количество объектов, включенных в Государственную программу «Комплексное развитие сельских территорий» (нарастающим итогом), единиц</w:t>
            </w:r>
          </w:p>
        </w:tc>
        <w:tc>
          <w:tcPr>
            <w:tcW w:w="850"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5</w:t>
            </w:r>
          </w:p>
        </w:tc>
        <w:tc>
          <w:tcPr>
            <w:tcW w:w="992" w:type="dxa"/>
            <w:shd w:val="clear" w:color="auto" w:fill="auto"/>
            <w:vAlign w:val="bottom"/>
          </w:tcPr>
          <w:p w:rsidR="00E907B5" w:rsidRPr="0084765B" w:rsidRDefault="00E907B5" w:rsidP="00E907B5">
            <w:pPr>
              <w:jc w:val="right"/>
              <w:rPr>
                <w:rFonts w:ascii="Times New Roman" w:hAnsi="Times New Roman" w:cs="Times New Roman"/>
                <w:sz w:val="28"/>
                <w:szCs w:val="28"/>
              </w:rPr>
            </w:pPr>
            <w:r w:rsidRPr="0084765B">
              <w:rPr>
                <w:rFonts w:ascii="Times New Roman" w:hAnsi="Times New Roman" w:cs="Times New Roman"/>
                <w:sz w:val="28"/>
                <w:szCs w:val="28"/>
              </w:rPr>
              <w:t>0</w:t>
            </w:r>
          </w:p>
        </w:tc>
      </w:tr>
      <w:tr w:rsidR="00D57587" w:rsidRPr="0084765B" w:rsidTr="00070016">
        <w:trPr>
          <w:cantSplit/>
          <w:trHeight w:val="1134"/>
        </w:trPr>
        <w:tc>
          <w:tcPr>
            <w:tcW w:w="15417" w:type="dxa"/>
            <w:gridSpan w:val="21"/>
            <w:shd w:val="clear" w:color="auto" w:fill="auto"/>
          </w:tcPr>
          <w:p w:rsidR="00D57587" w:rsidRPr="0084765B" w:rsidRDefault="00D57587" w:rsidP="00D57587">
            <w:pPr>
              <w:spacing w:line="200" w:lineRule="atLeast"/>
              <w:jc w:val="both"/>
              <w:rPr>
                <w:rFonts w:ascii="Times New Roman" w:hAnsi="Times New Roman" w:cs="Times New Roman"/>
                <w:sz w:val="28"/>
                <w:szCs w:val="28"/>
              </w:rPr>
            </w:pPr>
            <w:r w:rsidRPr="0084765B">
              <w:rPr>
                <w:rFonts w:ascii="Times New Roman" w:hAnsi="Times New Roman" w:cs="Times New Roman"/>
                <w:bCs/>
                <w:sz w:val="28"/>
                <w:szCs w:val="28"/>
              </w:rPr>
              <w:t xml:space="preserve">Оборот организаций по всем видам экономической деятельности по организациям, не относящимся к субъектам малого предпринимательства (включая средние предприятия) за январь - декабрь 2021 года составил 36,1 млрд. рублей, темп роста к аналогичному периоду 2020 года составил 113,9 процентов. </w:t>
            </w:r>
            <w:r w:rsidRPr="0084765B">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городского округа за 2021 год составил 17,99 млрд. рублей. Среднесписочная численность работников занятых в сельскохозяйственной отрасли, не относящихся к субъектам малого предпринимательства, в 2021 году составила 1437 человек, темп роста к 2020 году 106,0 процентов. Среднемесячная заработная плата работников сельского хозяйства крупных и средних предприятий за январь-декабрь 2021 года составила 40021,4 рубля, по всем хозяйствующим субъектам (включая крестьянско-фермерские хозяйства) -34357 рублей). </w:t>
            </w:r>
            <w:r w:rsidRPr="0084765B">
              <w:rPr>
                <w:rFonts w:ascii="Times New Roman" w:hAnsi="Times New Roman" w:cs="Times New Roman"/>
                <w:color w:val="000000"/>
                <w:sz w:val="28"/>
                <w:szCs w:val="28"/>
              </w:rPr>
              <w:t>В 2021 году получено 322,8 тыс. тонн зерновых и зернобобовых культур, у</w:t>
            </w:r>
            <w:r w:rsidR="00E907B5">
              <w:rPr>
                <w:rFonts w:ascii="Times New Roman" w:hAnsi="Times New Roman" w:cs="Times New Roman"/>
                <w:color w:val="000000"/>
                <w:sz w:val="28"/>
                <w:szCs w:val="28"/>
              </w:rPr>
              <w:t>рожайность составила 30,6 ц/га</w:t>
            </w:r>
          </w:p>
        </w:tc>
      </w:tr>
    </w:tbl>
    <w:p w:rsidR="001231D7" w:rsidRDefault="001231D7"/>
    <w:p w:rsidR="006A7A03" w:rsidRPr="00415024" w:rsidRDefault="006A7A03" w:rsidP="006A7A03">
      <w:pPr>
        <w:rPr>
          <w:sz w:val="28"/>
          <w:szCs w:val="28"/>
        </w:rPr>
      </w:pPr>
      <w:r w:rsidRPr="00415024">
        <w:rPr>
          <w:sz w:val="28"/>
          <w:szCs w:val="28"/>
        </w:rPr>
        <w:t>Используемые сокращения:</w:t>
      </w:r>
    </w:p>
    <w:p w:rsidR="006A7A03" w:rsidRPr="00415024" w:rsidRDefault="006A7A03" w:rsidP="006A7A03">
      <w:pPr>
        <w:rPr>
          <w:sz w:val="28"/>
          <w:szCs w:val="28"/>
        </w:rPr>
      </w:pPr>
    </w:p>
    <w:tbl>
      <w:tblPr>
        <w:tblStyle w:val="a3"/>
        <w:tblW w:w="15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1632"/>
      </w:tblGrid>
      <w:tr w:rsidR="00DE4965" w:rsidRPr="00415024" w:rsidTr="00BF6855">
        <w:trPr>
          <w:trHeight w:val="146"/>
        </w:trPr>
        <w:tc>
          <w:tcPr>
            <w:tcW w:w="3429" w:type="dxa"/>
          </w:tcPr>
          <w:p w:rsidR="00DE4965" w:rsidRPr="001C6E12" w:rsidRDefault="00DE4965" w:rsidP="003F75EA">
            <w:pPr>
              <w:rPr>
                <w:bCs/>
                <w:sz w:val="28"/>
                <w:szCs w:val="28"/>
              </w:rPr>
            </w:pPr>
            <w:r>
              <w:rPr>
                <w:rFonts w:ascii="Times New Roman" w:hAnsi="Times New Roman" w:cs="Times New Roman"/>
                <w:sz w:val="28"/>
                <w:szCs w:val="28"/>
              </w:rPr>
              <w:t>АБГО СК</w:t>
            </w:r>
          </w:p>
        </w:tc>
        <w:tc>
          <w:tcPr>
            <w:tcW w:w="11632" w:type="dxa"/>
          </w:tcPr>
          <w:p w:rsidR="00DE4965" w:rsidRPr="00DE4965" w:rsidRDefault="00DE4965" w:rsidP="003F75EA">
            <w:pPr>
              <w:jc w:val="both"/>
              <w:rPr>
                <w:rFonts w:ascii="Times New Roman" w:hAnsi="Times New Roman" w:cs="Times New Roman"/>
                <w:bCs/>
                <w:sz w:val="28"/>
                <w:szCs w:val="28"/>
              </w:rPr>
            </w:pPr>
            <w:r w:rsidRPr="00DE4965">
              <w:rPr>
                <w:rFonts w:ascii="Times New Roman" w:hAnsi="Times New Roman" w:cs="Times New Roman"/>
                <w:bCs/>
                <w:sz w:val="28"/>
                <w:szCs w:val="28"/>
              </w:rPr>
              <w:t>администрация Благодарненского городского округа Ставропольского края;</w:t>
            </w:r>
          </w:p>
        </w:tc>
      </w:tr>
      <w:tr w:rsidR="006A7A03" w:rsidRPr="00415024" w:rsidTr="00BF6855">
        <w:trPr>
          <w:trHeight w:val="146"/>
        </w:trPr>
        <w:tc>
          <w:tcPr>
            <w:tcW w:w="3429" w:type="dxa"/>
            <w:hideMark/>
          </w:tcPr>
          <w:p w:rsidR="006A7A03" w:rsidRPr="001C6E12" w:rsidRDefault="006A7A03" w:rsidP="003F75EA">
            <w:pPr>
              <w:rPr>
                <w:rFonts w:ascii="Times New Roman" w:hAnsi="Times New Roman" w:cs="Times New Roman"/>
                <w:bCs/>
                <w:sz w:val="28"/>
                <w:szCs w:val="28"/>
              </w:rPr>
            </w:pPr>
            <w:r w:rsidRPr="001C6E12">
              <w:rPr>
                <w:rFonts w:ascii="Times New Roman" w:hAnsi="Times New Roman" w:cs="Times New Roman"/>
                <w:bCs/>
                <w:sz w:val="28"/>
                <w:szCs w:val="28"/>
              </w:rPr>
              <w:t>БГО СК</w:t>
            </w:r>
          </w:p>
        </w:tc>
        <w:tc>
          <w:tcPr>
            <w:tcW w:w="11632" w:type="dxa"/>
            <w:hideMark/>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bCs/>
                <w:sz w:val="28"/>
                <w:szCs w:val="28"/>
              </w:rPr>
              <w:t>Благодарненский городской округ Ставропольского края;</w:t>
            </w:r>
          </w:p>
        </w:tc>
      </w:tr>
      <w:tr w:rsidR="006A7A03" w:rsidRPr="00415024" w:rsidTr="00BF6855">
        <w:trPr>
          <w:trHeight w:val="146"/>
        </w:trPr>
        <w:tc>
          <w:tcPr>
            <w:tcW w:w="3429" w:type="dxa"/>
            <w:hideMark/>
          </w:tcPr>
          <w:p w:rsidR="006A7A03" w:rsidRPr="001C6E12" w:rsidRDefault="006A7A03" w:rsidP="00AB0A96">
            <w:pPr>
              <w:rPr>
                <w:rFonts w:ascii="Times New Roman" w:hAnsi="Times New Roman" w:cs="Times New Roman"/>
                <w:sz w:val="28"/>
                <w:szCs w:val="28"/>
              </w:rPr>
            </w:pPr>
            <w:r w:rsidRPr="001C6E12">
              <w:rPr>
                <w:rFonts w:ascii="Times New Roman" w:hAnsi="Times New Roman" w:cs="Times New Roman"/>
                <w:sz w:val="28"/>
                <w:szCs w:val="28"/>
              </w:rPr>
              <w:t xml:space="preserve">МП «Развитие </w:t>
            </w:r>
            <w:r w:rsidR="00AB0A96" w:rsidRPr="001C6E12">
              <w:rPr>
                <w:rFonts w:ascii="Times New Roman" w:hAnsi="Times New Roman" w:cs="Times New Roman"/>
                <w:sz w:val="28"/>
                <w:szCs w:val="28"/>
              </w:rPr>
              <w:t>образования» АБГО СК</w:t>
            </w:r>
          </w:p>
        </w:tc>
        <w:tc>
          <w:tcPr>
            <w:tcW w:w="11632" w:type="dxa"/>
            <w:hideMark/>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bCs/>
                <w:sz w:val="28"/>
                <w:szCs w:val="28"/>
              </w:rPr>
              <w:t xml:space="preserve">муниципальная программа Благодарненского городского округа Ставропольского края </w:t>
            </w:r>
            <w:r w:rsidRPr="001C6E12">
              <w:rPr>
                <w:rFonts w:ascii="Times New Roman" w:hAnsi="Times New Roman" w:cs="Times New Roman"/>
                <w:sz w:val="28"/>
                <w:szCs w:val="28"/>
              </w:rPr>
              <w:t>«Развитие образования и молодежной политики»;</w:t>
            </w:r>
          </w:p>
        </w:tc>
      </w:tr>
      <w:tr w:rsidR="006A7A03" w:rsidRPr="00415024" w:rsidTr="00BF6855">
        <w:trPr>
          <w:trHeight w:val="146"/>
        </w:trPr>
        <w:tc>
          <w:tcPr>
            <w:tcW w:w="3429" w:type="dxa"/>
          </w:tcPr>
          <w:p w:rsidR="006A7A03" w:rsidRPr="001C6E12" w:rsidRDefault="006A7A03" w:rsidP="003F75EA">
            <w:pPr>
              <w:rPr>
                <w:rFonts w:ascii="Times New Roman" w:hAnsi="Times New Roman" w:cs="Times New Roman"/>
                <w:sz w:val="28"/>
                <w:szCs w:val="28"/>
              </w:rPr>
            </w:pPr>
            <w:r w:rsidRPr="001C6E12">
              <w:rPr>
                <w:rFonts w:ascii="Times New Roman" w:hAnsi="Times New Roman" w:cs="Times New Roman"/>
                <w:sz w:val="28"/>
                <w:szCs w:val="28"/>
              </w:rPr>
              <w:t>УТ и СЗН</w:t>
            </w:r>
            <w:r w:rsidR="00AB0A96" w:rsidRPr="001C6E12">
              <w:rPr>
                <w:rFonts w:ascii="Times New Roman" w:hAnsi="Times New Roman" w:cs="Times New Roman"/>
                <w:sz w:val="28"/>
                <w:szCs w:val="28"/>
              </w:rPr>
              <w:t xml:space="preserve"> АБГО СК</w:t>
            </w:r>
          </w:p>
        </w:tc>
        <w:tc>
          <w:tcPr>
            <w:tcW w:w="11632" w:type="dxa"/>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bCs/>
                <w:sz w:val="28"/>
                <w:szCs w:val="28"/>
              </w:rPr>
              <w:t>управление труда и социальной защиты населения администрации Благодарненского городского округа Ставропольского края;</w:t>
            </w:r>
          </w:p>
        </w:tc>
      </w:tr>
      <w:tr w:rsidR="006A7A03" w:rsidRPr="00415024" w:rsidTr="00BF6855">
        <w:trPr>
          <w:trHeight w:val="654"/>
        </w:trPr>
        <w:tc>
          <w:tcPr>
            <w:tcW w:w="3429" w:type="dxa"/>
          </w:tcPr>
          <w:p w:rsidR="006A7A03" w:rsidRPr="001C6E12" w:rsidRDefault="00AB0A96" w:rsidP="003F75EA">
            <w:pPr>
              <w:rPr>
                <w:rFonts w:ascii="Times New Roman" w:hAnsi="Times New Roman" w:cs="Times New Roman"/>
                <w:sz w:val="28"/>
                <w:szCs w:val="28"/>
              </w:rPr>
            </w:pPr>
            <w:r w:rsidRPr="001C6E12">
              <w:rPr>
                <w:rFonts w:ascii="Times New Roman" w:hAnsi="Times New Roman" w:cs="Times New Roman"/>
                <w:sz w:val="28"/>
                <w:szCs w:val="28"/>
              </w:rPr>
              <w:t>УФКиС АБГО СК</w:t>
            </w:r>
          </w:p>
        </w:tc>
        <w:tc>
          <w:tcPr>
            <w:tcW w:w="11632" w:type="dxa"/>
          </w:tcPr>
          <w:p w:rsidR="006A7A03" w:rsidRPr="001C6E12" w:rsidRDefault="00917DD1" w:rsidP="003F75EA">
            <w:pPr>
              <w:jc w:val="both"/>
              <w:rPr>
                <w:rFonts w:ascii="Times New Roman" w:hAnsi="Times New Roman" w:cs="Times New Roman"/>
                <w:bCs/>
                <w:sz w:val="28"/>
                <w:szCs w:val="28"/>
              </w:rPr>
            </w:pPr>
            <w:r w:rsidRPr="001C6E12">
              <w:rPr>
                <w:rFonts w:ascii="Times New Roman" w:hAnsi="Times New Roman" w:cs="Times New Roman"/>
                <w:sz w:val="28"/>
                <w:szCs w:val="28"/>
              </w:rPr>
              <w:t>у</w:t>
            </w:r>
            <w:r w:rsidR="006A7A03" w:rsidRPr="001C6E12">
              <w:rPr>
                <w:rFonts w:ascii="Times New Roman" w:hAnsi="Times New Roman" w:cs="Times New Roman"/>
                <w:sz w:val="28"/>
                <w:szCs w:val="28"/>
              </w:rPr>
              <w:t>правление физической культуры и спорта администрации Благодарненского городского округа Ставропольского края;</w:t>
            </w:r>
          </w:p>
        </w:tc>
      </w:tr>
      <w:tr w:rsidR="006A7A03" w:rsidRPr="00415024" w:rsidTr="00BF6855">
        <w:trPr>
          <w:trHeight w:val="654"/>
        </w:trPr>
        <w:tc>
          <w:tcPr>
            <w:tcW w:w="3429" w:type="dxa"/>
          </w:tcPr>
          <w:p w:rsidR="006A7A03" w:rsidRPr="001C6E12" w:rsidRDefault="006A7A03" w:rsidP="003F75EA">
            <w:pPr>
              <w:rPr>
                <w:rFonts w:ascii="Times New Roman" w:hAnsi="Times New Roman" w:cs="Times New Roman"/>
                <w:bCs/>
                <w:sz w:val="28"/>
                <w:szCs w:val="28"/>
              </w:rPr>
            </w:pPr>
            <w:r w:rsidRPr="001C6E12">
              <w:rPr>
                <w:rFonts w:ascii="Times New Roman" w:hAnsi="Times New Roman" w:cs="Times New Roman"/>
                <w:bCs/>
                <w:sz w:val="28"/>
                <w:szCs w:val="28"/>
              </w:rPr>
              <w:t>МУК «БРИКМ»</w:t>
            </w:r>
          </w:p>
          <w:p w:rsidR="006A7A03" w:rsidRPr="001C6E12" w:rsidRDefault="006A7A03" w:rsidP="003F75EA">
            <w:pPr>
              <w:rPr>
                <w:rFonts w:ascii="Times New Roman" w:hAnsi="Times New Roman" w:cs="Times New Roman"/>
                <w:bCs/>
                <w:sz w:val="28"/>
                <w:szCs w:val="28"/>
              </w:rPr>
            </w:pPr>
          </w:p>
        </w:tc>
        <w:tc>
          <w:tcPr>
            <w:tcW w:w="11632" w:type="dxa"/>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bCs/>
                <w:sz w:val="28"/>
                <w:szCs w:val="28"/>
              </w:rPr>
              <w:t>муниципальное учреждения культуры «Благодарненский районный историко – краеведческий музей имени Петра Федоровича Грибцова»;</w:t>
            </w:r>
          </w:p>
        </w:tc>
      </w:tr>
      <w:tr w:rsidR="006A7A03" w:rsidRPr="00415024" w:rsidTr="00BF6855">
        <w:trPr>
          <w:trHeight w:val="680"/>
        </w:trPr>
        <w:tc>
          <w:tcPr>
            <w:tcW w:w="3429" w:type="dxa"/>
          </w:tcPr>
          <w:p w:rsidR="006A7A03" w:rsidRPr="001C6E12" w:rsidRDefault="006A7A03" w:rsidP="00545B2D">
            <w:pPr>
              <w:rPr>
                <w:rFonts w:ascii="Times New Roman" w:hAnsi="Times New Roman" w:cs="Times New Roman"/>
                <w:sz w:val="28"/>
                <w:szCs w:val="28"/>
              </w:rPr>
            </w:pPr>
            <w:r w:rsidRPr="001C6E12">
              <w:rPr>
                <w:rFonts w:ascii="Times New Roman" w:hAnsi="Times New Roman" w:cs="Times New Roman"/>
                <w:sz w:val="28"/>
                <w:szCs w:val="28"/>
              </w:rPr>
              <w:t>МП «</w:t>
            </w:r>
            <w:r w:rsidR="00545B2D" w:rsidRPr="00545B2D">
              <w:rPr>
                <w:rFonts w:ascii="Times New Roman" w:hAnsi="Times New Roman" w:cs="Times New Roman"/>
                <w:sz w:val="28"/>
                <w:szCs w:val="28"/>
              </w:rPr>
              <w:t>ОМС</w:t>
            </w:r>
            <w:r w:rsidRPr="00545B2D">
              <w:rPr>
                <w:rFonts w:ascii="Times New Roman" w:hAnsi="Times New Roman" w:cs="Times New Roman"/>
                <w:sz w:val="28"/>
                <w:szCs w:val="28"/>
              </w:rPr>
              <w:t xml:space="preserve"> в БГО СК»</w:t>
            </w:r>
          </w:p>
        </w:tc>
        <w:tc>
          <w:tcPr>
            <w:tcW w:w="11632" w:type="dxa"/>
          </w:tcPr>
          <w:p w:rsidR="006A7A03" w:rsidRPr="00056109" w:rsidRDefault="006A7A03" w:rsidP="003F75EA">
            <w:pPr>
              <w:jc w:val="both"/>
              <w:rPr>
                <w:rFonts w:ascii="Times New Roman" w:hAnsi="Times New Roman" w:cs="Times New Roman"/>
                <w:sz w:val="28"/>
                <w:szCs w:val="28"/>
              </w:rPr>
            </w:pPr>
            <w:r w:rsidRPr="001C6E12">
              <w:rPr>
                <w:rFonts w:ascii="Times New Roman" w:hAnsi="Times New Roman" w:cs="Times New Roman"/>
                <w:bCs/>
                <w:sz w:val="28"/>
                <w:szCs w:val="28"/>
              </w:rPr>
              <w:t xml:space="preserve">муниципальная программа Благодарненского городского округа Ставропольского края </w:t>
            </w:r>
            <w:r w:rsidRPr="001C6E12">
              <w:rPr>
                <w:rFonts w:ascii="Times New Roman" w:hAnsi="Times New Roman" w:cs="Times New Roman"/>
                <w:sz w:val="28"/>
                <w:szCs w:val="28"/>
              </w:rPr>
              <w:t xml:space="preserve">«Осуществление местного самоуправления в </w:t>
            </w:r>
            <w:r w:rsidRPr="001C6E12">
              <w:rPr>
                <w:rFonts w:ascii="Times New Roman" w:hAnsi="Times New Roman" w:cs="Times New Roman"/>
                <w:bCs/>
                <w:sz w:val="28"/>
                <w:szCs w:val="28"/>
              </w:rPr>
              <w:t>Благодарненском городском округе Ставропольского края</w:t>
            </w:r>
            <w:r w:rsidR="00056109">
              <w:rPr>
                <w:rFonts w:ascii="Times New Roman" w:hAnsi="Times New Roman" w:cs="Times New Roman"/>
                <w:sz w:val="28"/>
                <w:szCs w:val="28"/>
              </w:rPr>
              <w:t>»;</w:t>
            </w:r>
          </w:p>
        </w:tc>
      </w:tr>
      <w:tr w:rsidR="006A7A03" w:rsidRPr="00415024" w:rsidTr="00BF6855">
        <w:trPr>
          <w:trHeight w:val="654"/>
        </w:trPr>
        <w:tc>
          <w:tcPr>
            <w:tcW w:w="3429" w:type="dxa"/>
          </w:tcPr>
          <w:p w:rsidR="006A7A03" w:rsidRPr="001C6E12" w:rsidRDefault="00917DD1" w:rsidP="003F75EA">
            <w:pPr>
              <w:rPr>
                <w:rFonts w:ascii="Times New Roman" w:hAnsi="Times New Roman" w:cs="Times New Roman"/>
                <w:sz w:val="28"/>
                <w:szCs w:val="28"/>
              </w:rPr>
            </w:pPr>
            <w:r w:rsidRPr="001C6E12">
              <w:rPr>
                <w:rFonts w:ascii="Times New Roman" w:hAnsi="Times New Roman" w:cs="Times New Roman"/>
                <w:sz w:val="28"/>
                <w:szCs w:val="28"/>
              </w:rPr>
              <w:t>УСХ АБГО СК</w:t>
            </w:r>
          </w:p>
        </w:tc>
        <w:tc>
          <w:tcPr>
            <w:tcW w:w="11632" w:type="dxa"/>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bCs/>
                <w:sz w:val="28"/>
                <w:szCs w:val="28"/>
              </w:rPr>
              <w:t>управление сельского хозяйства администрации Благодарненского городского округа Ставропольского края;</w:t>
            </w:r>
          </w:p>
        </w:tc>
      </w:tr>
    </w:tbl>
    <w:p w:rsidR="00BF6855" w:rsidRDefault="00BF6855" w:rsidP="00917DD1">
      <w:pPr>
        <w:rPr>
          <w:sz w:val="28"/>
          <w:szCs w:val="28"/>
        </w:rPr>
        <w:sectPr w:rsidR="00BF6855" w:rsidSect="00067871">
          <w:pgSz w:w="16838" w:h="11906" w:orient="landscape"/>
          <w:pgMar w:top="1418" w:right="567" w:bottom="1134" w:left="1134" w:header="709" w:footer="709" w:gutter="0"/>
          <w:cols w:space="708"/>
          <w:titlePg/>
          <w:docGrid w:linePitch="360"/>
        </w:sectPr>
      </w:pPr>
    </w:p>
    <w:tbl>
      <w:tblPr>
        <w:tblStyle w:val="a3"/>
        <w:tblW w:w="15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1632"/>
      </w:tblGrid>
      <w:tr w:rsidR="006A7A03" w:rsidRPr="00415024" w:rsidTr="00BF6855">
        <w:trPr>
          <w:trHeight w:val="654"/>
        </w:trPr>
        <w:tc>
          <w:tcPr>
            <w:tcW w:w="3429" w:type="dxa"/>
          </w:tcPr>
          <w:p w:rsidR="006A7A03" w:rsidRPr="001C6E12" w:rsidRDefault="006A7A03" w:rsidP="00917DD1">
            <w:pPr>
              <w:rPr>
                <w:rFonts w:ascii="Times New Roman" w:hAnsi="Times New Roman" w:cs="Times New Roman"/>
                <w:sz w:val="28"/>
                <w:szCs w:val="28"/>
              </w:rPr>
            </w:pPr>
            <w:r w:rsidRPr="001C6E12">
              <w:rPr>
                <w:rFonts w:ascii="Times New Roman" w:hAnsi="Times New Roman" w:cs="Times New Roman"/>
                <w:sz w:val="28"/>
                <w:szCs w:val="28"/>
              </w:rPr>
              <w:t>Управление образование</w:t>
            </w:r>
            <w:r w:rsidR="00917DD1" w:rsidRPr="001C6E12">
              <w:rPr>
                <w:rFonts w:ascii="Times New Roman" w:hAnsi="Times New Roman" w:cs="Times New Roman"/>
                <w:sz w:val="28"/>
                <w:szCs w:val="28"/>
              </w:rPr>
              <w:t xml:space="preserve"> </w:t>
            </w:r>
          </w:p>
        </w:tc>
        <w:tc>
          <w:tcPr>
            <w:tcW w:w="11632" w:type="dxa"/>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sz w:val="28"/>
                <w:szCs w:val="28"/>
              </w:rPr>
              <w:t xml:space="preserve">управление образование и молодежной политики </w:t>
            </w:r>
            <w:r w:rsidRPr="001C6E12">
              <w:rPr>
                <w:rFonts w:ascii="Times New Roman" w:hAnsi="Times New Roman" w:cs="Times New Roman"/>
                <w:bCs/>
                <w:sz w:val="28"/>
                <w:szCs w:val="28"/>
              </w:rPr>
              <w:t>администрации Благодарненского городского округа Ставропольского края;</w:t>
            </w:r>
          </w:p>
        </w:tc>
      </w:tr>
      <w:tr w:rsidR="006A7A03" w:rsidRPr="00415024" w:rsidTr="00BF6855">
        <w:trPr>
          <w:trHeight w:val="641"/>
        </w:trPr>
        <w:tc>
          <w:tcPr>
            <w:tcW w:w="3429" w:type="dxa"/>
          </w:tcPr>
          <w:p w:rsidR="006A7A03" w:rsidRPr="001C6E12" w:rsidRDefault="006A7A03" w:rsidP="003F75EA">
            <w:pPr>
              <w:rPr>
                <w:rFonts w:ascii="Times New Roman" w:hAnsi="Times New Roman" w:cs="Times New Roman"/>
                <w:sz w:val="28"/>
                <w:szCs w:val="28"/>
              </w:rPr>
            </w:pPr>
            <w:r w:rsidRPr="001C6E12">
              <w:rPr>
                <w:rFonts w:ascii="Times New Roman" w:hAnsi="Times New Roman" w:cs="Times New Roman"/>
                <w:sz w:val="28"/>
                <w:szCs w:val="28"/>
              </w:rPr>
              <w:t>Отдел экономического развития</w:t>
            </w:r>
          </w:p>
        </w:tc>
        <w:tc>
          <w:tcPr>
            <w:tcW w:w="11632" w:type="dxa"/>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bCs/>
                <w:sz w:val="28"/>
                <w:szCs w:val="28"/>
              </w:rPr>
              <w:t>отдел экономического развития администрации</w:t>
            </w:r>
            <w:r w:rsidRPr="001C6E12">
              <w:rPr>
                <w:rFonts w:ascii="Times New Roman" w:hAnsi="Times New Roman" w:cs="Times New Roman"/>
                <w:sz w:val="28"/>
                <w:szCs w:val="28"/>
              </w:rPr>
              <w:t xml:space="preserve"> </w:t>
            </w:r>
            <w:r w:rsidRPr="001C6E12">
              <w:rPr>
                <w:rFonts w:ascii="Times New Roman" w:hAnsi="Times New Roman" w:cs="Times New Roman"/>
                <w:bCs/>
                <w:sz w:val="28"/>
                <w:szCs w:val="28"/>
              </w:rPr>
              <w:t>Благодарненского городского округа Ставропольского края;</w:t>
            </w:r>
          </w:p>
        </w:tc>
      </w:tr>
      <w:tr w:rsidR="006A7A03" w:rsidRPr="00415024" w:rsidTr="00BF6855">
        <w:trPr>
          <w:trHeight w:val="654"/>
        </w:trPr>
        <w:tc>
          <w:tcPr>
            <w:tcW w:w="3429" w:type="dxa"/>
          </w:tcPr>
          <w:p w:rsidR="006A7A03" w:rsidRPr="001C6E12" w:rsidRDefault="006A7A03" w:rsidP="00194770">
            <w:pPr>
              <w:rPr>
                <w:rFonts w:ascii="Times New Roman" w:hAnsi="Times New Roman" w:cs="Times New Roman"/>
                <w:sz w:val="28"/>
                <w:szCs w:val="28"/>
              </w:rPr>
            </w:pPr>
            <w:r w:rsidRPr="001C6E12">
              <w:rPr>
                <w:rFonts w:ascii="Times New Roman" w:hAnsi="Times New Roman" w:cs="Times New Roman"/>
                <w:sz w:val="28"/>
                <w:szCs w:val="28"/>
              </w:rPr>
              <w:t>ГКУ «ЦЗН</w:t>
            </w:r>
            <w:r w:rsidR="00194770">
              <w:rPr>
                <w:rFonts w:ascii="Times New Roman" w:hAnsi="Times New Roman" w:cs="Times New Roman"/>
                <w:sz w:val="28"/>
                <w:szCs w:val="28"/>
              </w:rPr>
              <w:t>»</w:t>
            </w:r>
          </w:p>
        </w:tc>
        <w:tc>
          <w:tcPr>
            <w:tcW w:w="11632" w:type="dxa"/>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bCs/>
                <w:sz w:val="28"/>
                <w:szCs w:val="28"/>
              </w:rPr>
              <w:t xml:space="preserve">государственное казенное учреждение «Центр занятости населения Благодарненского района»; </w:t>
            </w:r>
          </w:p>
        </w:tc>
      </w:tr>
      <w:tr w:rsidR="006A7A03" w:rsidRPr="00415024" w:rsidTr="00BF6855">
        <w:trPr>
          <w:trHeight w:val="320"/>
        </w:trPr>
        <w:tc>
          <w:tcPr>
            <w:tcW w:w="3429" w:type="dxa"/>
          </w:tcPr>
          <w:p w:rsidR="006A7A03" w:rsidRPr="001C6E12" w:rsidRDefault="006A7A03" w:rsidP="003F75EA">
            <w:pPr>
              <w:rPr>
                <w:rFonts w:ascii="Times New Roman" w:hAnsi="Times New Roman" w:cs="Times New Roman"/>
                <w:sz w:val="28"/>
                <w:szCs w:val="28"/>
              </w:rPr>
            </w:pPr>
            <w:r w:rsidRPr="001C6E12">
              <w:rPr>
                <w:rFonts w:ascii="Times New Roman" w:hAnsi="Times New Roman" w:cs="Times New Roman"/>
                <w:sz w:val="28"/>
                <w:szCs w:val="28"/>
              </w:rPr>
              <w:t xml:space="preserve">Одел торговли </w:t>
            </w:r>
          </w:p>
        </w:tc>
        <w:tc>
          <w:tcPr>
            <w:tcW w:w="11632" w:type="dxa"/>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bCs/>
                <w:sz w:val="28"/>
                <w:szCs w:val="28"/>
              </w:rPr>
              <w:t>отдел</w:t>
            </w:r>
            <w:r w:rsidR="001C6E12" w:rsidRPr="001C6E12">
              <w:rPr>
                <w:rFonts w:ascii="Times New Roman" w:eastAsia="Calibri" w:hAnsi="Times New Roman" w:cs="Times New Roman"/>
                <w:sz w:val="28"/>
                <w:szCs w:val="28"/>
                <w:lang w:eastAsia="en-US"/>
              </w:rPr>
              <w:t xml:space="preserve"> развития предпринимательства, торговли и потребительского рынка администрации Благодарненского городского округа Ставропольского края;</w:t>
            </w:r>
          </w:p>
        </w:tc>
      </w:tr>
      <w:tr w:rsidR="006A7A03" w:rsidRPr="00415024" w:rsidTr="00BF6855">
        <w:trPr>
          <w:trHeight w:val="938"/>
        </w:trPr>
        <w:tc>
          <w:tcPr>
            <w:tcW w:w="3429" w:type="dxa"/>
          </w:tcPr>
          <w:p w:rsidR="00056109" w:rsidRDefault="006A7A03" w:rsidP="003F75EA">
            <w:pPr>
              <w:rPr>
                <w:rFonts w:ascii="Times New Roman" w:hAnsi="Times New Roman" w:cs="Times New Roman"/>
                <w:sz w:val="28"/>
                <w:szCs w:val="28"/>
              </w:rPr>
            </w:pPr>
            <w:r w:rsidRPr="001C6E12">
              <w:rPr>
                <w:rFonts w:ascii="Times New Roman" w:hAnsi="Times New Roman" w:cs="Times New Roman"/>
                <w:sz w:val="28"/>
                <w:szCs w:val="28"/>
              </w:rPr>
              <w:t>МП «Развитие коммуналь</w:t>
            </w:r>
          </w:p>
          <w:p w:rsidR="00056109" w:rsidRDefault="00056109" w:rsidP="003F75EA">
            <w:pPr>
              <w:rPr>
                <w:rFonts w:ascii="Times New Roman" w:hAnsi="Times New Roman" w:cs="Times New Roman"/>
                <w:sz w:val="28"/>
                <w:szCs w:val="28"/>
              </w:rPr>
            </w:pPr>
            <w:r>
              <w:rPr>
                <w:rFonts w:ascii="Times New Roman" w:hAnsi="Times New Roman" w:cs="Times New Roman"/>
                <w:sz w:val="28"/>
                <w:szCs w:val="28"/>
              </w:rPr>
              <w:t xml:space="preserve">ного хозяйства и </w:t>
            </w:r>
            <w:r w:rsidR="006A7A03" w:rsidRPr="001C6E12">
              <w:rPr>
                <w:rFonts w:ascii="Times New Roman" w:hAnsi="Times New Roman" w:cs="Times New Roman"/>
                <w:sz w:val="28"/>
                <w:szCs w:val="28"/>
              </w:rPr>
              <w:t>дорож</w:t>
            </w:r>
          </w:p>
          <w:p w:rsidR="006A7A03" w:rsidRPr="001C6E12" w:rsidRDefault="006A7A03" w:rsidP="003F75EA">
            <w:pPr>
              <w:rPr>
                <w:rFonts w:ascii="Times New Roman" w:hAnsi="Times New Roman" w:cs="Times New Roman"/>
                <w:sz w:val="28"/>
                <w:szCs w:val="28"/>
              </w:rPr>
            </w:pPr>
            <w:r w:rsidRPr="001C6E12">
              <w:rPr>
                <w:rFonts w:ascii="Times New Roman" w:hAnsi="Times New Roman" w:cs="Times New Roman"/>
                <w:sz w:val="28"/>
                <w:szCs w:val="28"/>
              </w:rPr>
              <w:t>ной инфраструктуры»</w:t>
            </w:r>
          </w:p>
        </w:tc>
        <w:tc>
          <w:tcPr>
            <w:tcW w:w="11632" w:type="dxa"/>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bCs/>
                <w:sz w:val="28"/>
                <w:szCs w:val="28"/>
              </w:rPr>
              <w:t>муниципальная программа Благодарненского городского округа Ставропольского края</w:t>
            </w:r>
            <w:r w:rsidRPr="001C6E12">
              <w:rPr>
                <w:rFonts w:ascii="Times New Roman" w:hAnsi="Times New Roman" w:cs="Times New Roman"/>
                <w:sz w:val="28"/>
                <w:szCs w:val="28"/>
              </w:rPr>
              <w:t xml:space="preserve"> «Развитие коммунального хозяйства и дорожной инфраструктуры»;</w:t>
            </w:r>
          </w:p>
        </w:tc>
      </w:tr>
      <w:tr w:rsidR="006A7A03" w:rsidRPr="00415024" w:rsidTr="00BF6855">
        <w:trPr>
          <w:trHeight w:val="464"/>
        </w:trPr>
        <w:tc>
          <w:tcPr>
            <w:tcW w:w="3429" w:type="dxa"/>
          </w:tcPr>
          <w:p w:rsidR="006A7A03" w:rsidRPr="001C6E12" w:rsidRDefault="000C4A80" w:rsidP="003F75EA">
            <w:pPr>
              <w:rPr>
                <w:rFonts w:ascii="Times New Roman" w:hAnsi="Times New Roman" w:cs="Times New Roman"/>
                <w:sz w:val="28"/>
                <w:szCs w:val="28"/>
              </w:rPr>
            </w:pPr>
            <w:r w:rsidRPr="001C6E12">
              <w:rPr>
                <w:rFonts w:ascii="Times New Roman" w:hAnsi="Times New Roman" w:cs="Times New Roman"/>
                <w:sz w:val="28"/>
                <w:szCs w:val="28"/>
              </w:rPr>
              <w:t>УИЗО АБГО СК</w:t>
            </w:r>
          </w:p>
        </w:tc>
        <w:tc>
          <w:tcPr>
            <w:tcW w:w="11632" w:type="dxa"/>
          </w:tcPr>
          <w:p w:rsidR="006A7A03" w:rsidRPr="001C6E12" w:rsidRDefault="006A7A03" w:rsidP="003F75EA">
            <w:pPr>
              <w:jc w:val="both"/>
              <w:rPr>
                <w:rFonts w:ascii="Times New Roman" w:hAnsi="Times New Roman" w:cs="Times New Roman"/>
                <w:bCs/>
                <w:sz w:val="28"/>
                <w:szCs w:val="28"/>
              </w:rPr>
            </w:pPr>
            <w:r w:rsidRPr="001C6E12">
              <w:rPr>
                <w:rFonts w:ascii="Times New Roman" w:hAnsi="Times New Roman" w:cs="Times New Roman"/>
                <w:sz w:val="28"/>
                <w:szCs w:val="28"/>
              </w:rPr>
              <w:t xml:space="preserve">управление имущественных и земельных отношений </w:t>
            </w:r>
            <w:r w:rsidRPr="001C6E12">
              <w:rPr>
                <w:rFonts w:ascii="Times New Roman" w:hAnsi="Times New Roman" w:cs="Times New Roman"/>
                <w:bCs/>
                <w:sz w:val="28"/>
                <w:szCs w:val="28"/>
              </w:rPr>
              <w:t>Благодарненского городского округа Ставропольского края;</w:t>
            </w:r>
          </w:p>
        </w:tc>
      </w:tr>
      <w:tr w:rsidR="006A7A03" w:rsidRPr="00415024" w:rsidTr="00BF6855">
        <w:trPr>
          <w:trHeight w:val="654"/>
        </w:trPr>
        <w:tc>
          <w:tcPr>
            <w:tcW w:w="3429" w:type="dxa"/>
          </w:tcPr>
          <w:p w:rsidR="006A7A03" w:rsidRPr="001C6E12" w:rsidRDefault="000C4A80" w:rsidP="003F75EA">
            <w:pPr>
              <w:rPr>
                <w:rFonts w:ascii="Times New Roman" w:hAnsi="Times New Roman" w:cs="Times New Roman"/>
                <w:sz w:val="28"/>
                <w:szCs w:val="28"/>
              </w:rPr>
            </w:pPr>
            <w:r w:rsidRPr="001C6E12">
              <w:rPr>
                <w:rFonts w:ascii="Times New Roman" w:hAnsi="Times New Roman" w:cs="Times New Roman"/>
                <w:sz w:val="28"/>
                <w:szCs w:val="28"/>
              </w:rPr>
              <w:t>УПДТ АБГО СК</w:t>
            </w:r>
          </w:p>
        </w:tc>
        <w:tc>
          <w:tcPr>
            <w:tcW w:w="11632" w:type="dxa"/>
          </w:tcPr>
          <w:p w:rsidR="006A7A03" w:rsidRPr="001C6E12" w:rsidRDefault="006A7A03" w:rsidP="003F75EA">
            <w:pPr>
              <w:jc w:val="both"/>
              <w:rPr>
                <w:rFonts w:ascii="Times New Roman" w:hAnsi="Times New Roman" w:cs="Times New Roman"/>
                <w:sz w:val="28"/>
                <w:szCs w:val="28"/>
              </w:rPr>
            </w:pPr>
            <w:r w:rsidRPr="001C6E12">
              <w:rPr>
                <w:rFonts w:ascii="Times New Roman" w:hAnsi="Times New Roman" w:cs="Times New Roman"/>
                <w:sz w:val="28"/>
                <w:szCs w:val="28"/>
              </w:rPr>
              <w:t xml:space="preserve">управление по делам территорий </w:t>
            </w:r>
            <w:r w:rsidRPr="001C6E12">
              <w:rPr>
                <w:rFonts w:ascii="Times New Roman" w:hAnsi="Times New Roman" w:cs="Times New Roman"/>
                <w:bCs/>
                <w:sz w:val="28"/>
                <w:szCs w:val="28"/>
              </w:rPr>
              <w:t>администрации</w:t>
            </w:r>
            <w:r w:rsidRPr="001C6E12">
              <w:rPr>
                <w:rFonts w:ascii="Times New Roman" w:hAnsi="Times New Roman" w:cs="Times New Roman"/>
                <w:sz w:val="28"/>
                <w:szCs w:val="28"/>
              </w:rPr>
              <w:t xml:space="preserve"> </w:t>
            </w:r>
            <w:r w:rsidRPr="001C6E12">
              <w:rPr>
                <w:rFonts w:ascii="Times New Roman" w:hAnsi="Times New Roman" w:cs="Times New Roman"/>
                <w:bCs/>
                <w:sz w:val="28"/>
                <w:szCs w:val="28"/>
              </w:rPr>
              <w:t>Благодарненского городского округа Ставропольского края;</w:t>
            </w:r>
          </w:p>
        </w:tc>
      </w:tr>
      <w:tr w:rsidR="006A7A03" w:rsidRPr="00415024" w:rsidTr="00BF6855">
        <w:trPr>
          <w:trHeight w:val="654"/>
        </w:trPr>
        <w:tc>
          <w:tcPr>
            <w:tcW w:w="3429" w:type="dxa"/>
          </w:tcPr>
          <w:p w:rsidR="00056109" w:rsidRDefault="006A7A03" w:rsidP="003F75EA">
            <w:pPr>
              <w:rPr>
                <w:rFonts w:ascii="Times New Roman" w:hAnsi="Times New Roman" w:cs="Times New Roman"/>
                <w:sz w:val="28"/>
                <w:szCs w:val="28"/>
              </w:rPr>
            </w:pPr>
            <w:r w:rsidRPr="001C6E12">
              <w:rPr>
                <w:rFonts w:ascii="Times New Roman" w:hAnsi="Times New Roman" w:cs="Times New Roman"/>
                <w:sz w:val="28"/>
                <w:szCs w:val="28"/>
              </w:rPr>
              <w:t>Отдел архитектуры и гра</w:t>
            </w:r>
          </w:p>
          <w:p w:rsidR="006A7A03" w:rsidRPr="001C6E12" w:rsidRDefault="006A7A03" w:rsidP="003F75EA">
            <w:pPr>
              <w:rPr>
                <w:rFonts w:ascii="Times New Roman" w:hAnsi="Times New Roman" w:cs="Times New Roman"/>
                <w:sz w:val="28"/>
                <w:szCs w:val="28"/>
              </w:rPr>
            </w:pPr>
            <w:r w:rsidRPr="001C6E12">
              <w:rPr>
                <w:rFonts w:ascii="Times New Roman" w:hAnsi="Times New Roman" w:cs="Times New Roman"/>
                <w:sz w:val="28"/>
                <w:szCs w:val="28"/>
              </w:rPr>
              <w:t>достроительства</w:t>
            </w:r>
            <w:r w:rsidR="00056109">
              <w:rPr>
                <w:rFonts w:ascii="Times New Roman" w:hAnsi="Times New Roman" w:cs="Times New Roman"/>
                <w:sz w:val="28"/>
                <w:szCs w:val="28"/>
              </w:rPr>
              <w:t xml:space="preserve"> АБГО</w:t>
            </w:r>
            <w:r w:rsidR="000C4A80" w:rsidRPr="001C6E12">
              <w:rPr>
                <w:rFonts w:ascii="Times New Roman" w:hAnsi="Times New Roman" w:cs="Times New Roman"/>
                <w:sz w:val="28"/>
                <w:szCs w:val="28"/>
              </w:rPr>
              <w:t>СК</w:t>
            </w:r>
          </w:p>
        </w:tc>
        <w:tc>
          <w:tcPr>
            <w:tcW w:w="11632" w:type="dxa"/>
          </w:tcPr>
          <w:p w:rsidR="006A7A03" w:rsidRPr="001C6E12" w:rsidRDefault="006A7A03" w:rsidP="003F75EA">
            <w:pPr>
              <w:rPr>
                <w:rFonts w:ascii="Times New Roman" w:hAnsi="Times New Roman" w:cs="Times New Roman"/>
                <w:sz w:val="28"/>
                <w:szCs w:val="28"/>
              </w:rPr>
            </w:pPr>
            <w:r w:rsidRPr="001C6E12">
              <w:rPr>
                <w:rFonts w:ascii="Times New Roman" w:hAnsi="Times New Roman" w:cs="Times New Roman"/>
                <w:sz w:val="28"/>
                <w:szCs w:val="28"/>
              </w:rPr>
              <w:t xml:space="preserve">отдел архитектуры и градостроительства </w:t>
            </w:r>
            <w:r w:rsidRPr="001C6E12">
              <w:rPr>
                <w:rFonts w:ascii="Times New Roman" w:hAnsi="Times New Roman" w:cs="Times New Roman"/>
                <w:bCs/>
                <w:sz w:val="28"/>
                <w:szCs w:val="28"/>
              </w:rPr>
              <w:t>администрации</w:t>
            </w:r>
            <w:r w:rsidRPr="001C6E12">
              <w:rPr>
                <w:rFonts w:ascii="Times New Roman" w:hAnsi="Times New Roman" w:cs="Times New Roman"/>
                <w:sz w:val="28"/>
                <w:szCs w:val="28"/>
              </w:rPr>
              <w:t xml:space="preserve"> </w:t>
            </w:r>
            <w:r w:rsidRPr="001C6E12">
              <w:rPr>
                <w:rFonts w:ascii="Times New Roman" w:hAnsi="Times New Roman" w:cs="Times New Roman"/>
                <w:bCs/>
                <w:sz w:val="28"/>
                <w:szCs w:val="28"/>
              </w:rPr>
              <w:t>Благодарненского городского округа Ставропольского края</w:t>
            </w:r>
            <w:r w:rsidR="000C4A80" w:rsidRPr="001C6E12">
              <w:rPr>
                <w:rFonts w:ascii="Times New Roman" w:hAnsi="Times New Roman" w:cs="Times New Roman"/>
                <w:bCs/>
                <w:sz w:val="28"/>
                <w:szCs w:val="28"/>
              </w:rPr>
              <w:t>;</w:t>
            </w:r>
          </w:p>
        </w:tc>
      </w:tr>
      <w:tr w:rsidR="006A7A03" w:rsidRPr="00415024" w:rsidTr="00BF6855">
        <w:trPr>
          <w:trHeight w:val="569"/>
        </w:trPr>
        <w:tc>
          <w:tcPr>
            <w:tcW w:w="3429" w:type="dxa"/>
          </w:tcPr>
          <w:p w:rsidR="00056109" w:rsidRDefault="006A7A03" w:rsidP="003F75EA">
            <w:pPr>
              <w:rPr>
                <w:rFonts w:ascii="Times New Roman" w:hAnsi="Times New Roman" w:cs="Times New Roman"/>
                <w:sz w:val="28"/>
                <w:szCs w:val="28"/>
              </w:rPr>
            </w:pPr>
            <w:r w:rsidRPr="001C6E12">
              <w:rPr>
                <w:rFonts w:ascii="Times New Roman" w:hAnsi="Times New Roman" w:cs="Times New Roman"/>
                <w:sz w:val="28"/>
                <w:szCs w:val="28"/>
              </w:rPr>
              <w:t>МП «Формирование совре</w:t>
            </w:r>
          </w:p>
          <w:p w:rsidR="006A7A03" w:rsidRPr="001C6E12" w:rsidRDefault="006A7A03" w:rsidP="003F75EA">
            <w:pPr>
              <w:rPr>
                <w:rFonts w:ascii="Times New Roman" w:hAnsi="Times New Roman" w:cs="Times New Roman"/>
                <w:bCs/>
                <w:sz w:val="28"/>
                <w:szCs w:val="28"/>
              </w:rPr>
            </w:pPr>
            <w:r w:rsidRPr="001C6E12">
              <w:rPr>
                <w:rFonts w:ascii="Times New Roman" w:hAnsi="Times New Roman" w:cs="Times New Roman"/>
                <w:sz w:val="28"/>
                <w:szCs w:val="28"/>
              </w:rPr>
              <w:t>менной городской среды»</w:t>
            </w:r>
          </w:p>
        </w:tc>
        <w:tc>
          <w:tcPr>
            <w:tcW w:w="11632" w:type="dxa"/>
          </w:tcPr>
          <w:p w:rsidR="006A7A03" w:rsidRPr="001C6E12" w:rsidRDefault="006A7A03" w:rsidP="003F75EA">
            <w:pPr>
              <w:rPr>
                <w:rFonts w:ascii="Times New Roman" w:hAnsi="Times New Roman" w:cs="Times New Roman"/>
                <w:bCs/>
                <w:sz w:val="28"/>
                <w:szCs w:val="28"/>
              </w:rPr>
            </w:pPr>
            <w:r w:rsidRPr="001C6E12">
              <w:rPr>
                <w:rFonts w:ascii="Times New Roman" w:hAnsi="Times New Roman" w:cs="Times New Roman"/>
                <w:bCs/>
                <w:sz w:val="28"/>
                <w:szCs w:val="28"/>
              </w:rPr>
              <w:t>муниципальная программа Благодарненского городского округа Ставропольского края</w:t>
            </w:r>
            <w:r w:rsidRPr="001C6E12">
              <w:rPr>
                <w:rFonts w:ascii="Times New Roman" w:hAnsi="Times New Roman" w:cs="Times New Roman"/>
                <w:sz w:val="28"/>
                <w:szCs w:val="28"/>
              </w:rPr>
              <w:t xml:space="preserve"> «Формирование современной городской среды»</w:t>
            </w:r>
            <w:r w:rsidR="00E073DF">
              <w:rPr>
                <w:rFonts w:ascii="Times New Roman" w:hAnsi="Times New Roman" w:cs="Times New Roman"/>
                <w:sz w:val="28"/>
                <w:szCs w:val="28"/>
              </w:rPr>
              <w:t>;</w:t>
            </w:r>
          </w:p>
        </w:tc>
      </w:tr>
      <w:tr w:rsidR="006A7A03" w:rsidRPr="005D7114" w:rsidTr="00BF6855">
        <w:trPr>
          <w:trHeight w:val="333"/>
        </w:trPr>
        <w:tc>
          <w:tcPr>
            <w:tcW w:w="3429" w:type="dxa"/>
          </w:tcPr>
          <w:p w:rsidR="006A7A03" w:rsidRPr="005D7114" w:rsidRDefault="00BA3724" w:rsidP="003F75EA">
            <w:pPr>
              <w:rPr>
                <w:rFonts w:ascii="Times New Roman" w:hAnsi="Times New Roman" w:cs="Times New Roman"/>
                <w:bCs/>
                <w:sz w:val="28"/>
                <w:szCs w:val="28"/>
              </w:rPr>
            </w:pPr>
            <w:r>
              <w:rPr>
                <w:rFonts w:ascii="Times New Roman" w:hAnsi="Times New Roman" w:cs="Times New Roman"/>
                <w:bCs/>
                <w:sz w:val="28"/>
                <w:szCs w:val="28"/>
              </w:rPr>
              <w:t>ПП</w:t>
            </w:r>
          </w:p>
        </w:tc>
        <w:tc>
          <w:tcPr>
            <w:tcW w:w="11632" w:type="dxa"/>
          </w:tcPr>
          <w:p w:rsidR="006A7A03" w:rsidRPr="005D7114" w:rsidRDefault="00BA3724" w:rsidP="003F75EA">
            <w:pPr>
              <w:rPr>
                <w:rFonts w:ascii="Times New Roman" w:hAnsi="Times New Roman" w:cs="Times New Roman"/>
                <w:bCs/>
                <w:sz w:val="28"/>
                <w:szCs w:val="28"/>
              </w:rPr>
            </w:pPr>
            <w:r>
              <w:rPr>
                <w:rFonts w:ascii="Times New Roman" w:hAnsi="Times New Roman" w:cs="Times New Roman"/>
                <w:bCs/>
                <w:sz w:val="28"/>
                <w:szCs w:val="28"/>
              </w:rPr>
              <w:t>подпрограмма</w:t>
            </w:r>
            <w:r w:rsidR="00E073DF">
              <w:rPr>
                <w:rFonts w:ascii="Times New Roman" w:hAnsi="Times New Roman" w:cs="Times New Roman"/>
                <w:bCs/>
                <w:sz w:val="28"/>
                <w:szCs w:val="28"/>
              </w:rPr>
              <w:t>;</w:t>
            </w:r>
          </w:p>
        </w:tc>
      </w:tr>
      <w:tr w:rsidR="006A7A03" w:rsidRPr="005D7114" w:rsidTr="00BF6855">
        <w:trPr>
          <w:trHeight w:val="320"/>
        </w:trPr>
        <w:tc>
          <w:tcPr>
            <w:tcW w:w="3429" w:type="dxa"/>
          </w:tcPr>
          <w:p w:rsidR="006A7A03" w:rsidRPr="005D7114" w:rsidRDefault="00E073DF" w:rsidP="003F75EA">
            <w:pPr>
              <w:rPr>
                <w:rFonts w:ascii="Times New Roman" w:hAnsi="Times New Roman" w:cs="Times New Roman"/>
                <w:bCs/>
                <w:sz w:val="28"/>
                <w:szCs w:val="28"/>
              </w:rPr>
            </w:pPr>
            <w:r>
              <w:rPr>
                <w:rFonts w:ascii="Times New Roman" w:hAnsi="Times New Roman" w:cs="Times New Roman"/>
                <w:bCs/>
                <w:sz w:val="28"/>
                <w:szCs w:val="28"/>
              </w:rPr>
              <w:t xml:space="preserve">Отдел соцразвития </w:t>
            </w:r>
          </w:p>
        </w:tc>
        <w:tc>
          <w:tcPr>
            <w:tcW w:w="11632" w:type="dxa"/>
          </w:tcPr>
          <w:p w:rsidR="006A7A03" w:rsidRPr="005D7114" w:rsidRDefault="00E073DF" w:rsidP="003F75EA">
            <w:pPr>
              <w:rPr>
                <w:rFonts w:ascii="Times New Roman" w:hAnsi="Times New Roman" w:cs="Times New Roman"/>
                <w:bCs/>
                <w:sz w:val="28"/>
                <w:szCs w:val="28"/>
              </w:rPr>
            </w:pPr>
            <w:r>
              <w:rPr>
                <w:rFonts w:ascii="Times New Roman" w:hAnsi="Times New Roman" w:cs="Times New Roman"/>
                <w:bCs/>
                <w:sz w:val="28"/>
                <w:szCs w:val="28"/>
              </w:rPr>
              <w:t xml:space="preserve">отдел социального развития </w:t>
            </w:r>
            <w:r w:rsidRPr="001C6E12">
              <w:rPr>
                <w:rFonts w:ascii="Times New Roman" w:hAnsi="Times New Roman" w:cs="Times New Roman"/>
                <w:bCs/>
                <w:sz w:val="28"/>
                <w:szCs w:val="28"/>
              </w:rPr>
              <w:t>администрации</w:t>
            </w:r>
            <w:r w:rsidRPr="001C6E12">
              <w:rPr>
                <w:rFonts w:ascii="Times New Roman" w:hAnsi="Times New Roman" w:cs="Times New Roman"/>
                <w:sz w:val="28"/>
                <w:szCs w:val="28"/>
              </w:rPr>
              <w:t xml:space="preserve"> </w:t>
            </w:r>
            <w:r w:rsidRPr="001C6E12">
              <w:rPr>
                <w:rFonts w:ascii="Times New Roman" w:hAnsi="Times New Roman" w:cs="Times New Roman"/>
                <w:bCs/>
                <w:sz w:val="28"/>
                <w:szCs w:val="28"/>
              </w:rPr>
              <w:t>Благодарненского городского округа Ставропольского края;</w:t>
            </w:r>
          </w:p>
        </w:tc>
      </w:tr>
      <w:tr w:rsidR="00510E9F" w:rsidRPr="005D7114" w:rsidTr="00BF6855">
        <w:trPr>
          <w:trHeight w:val="320"/>
        </w:trPr>
        <w:tc>
          <w:tcPr>
            <w:tcW w:w="3429" w:type="dxa"/>
          </w:tcPr>
          <w:p w:rsidR="00510E9F" w:rsidRPr="00B6650E" w:rsidRDefault="00B6650E" w:rsidP="00B6650E">
            <w:pPr>
              <w:rPr>
                <w:rFonts w:ascii="Times New Roman" w:hAnsi="Times New Roman" w:cs="Times New Roman"/>
                <w:sz w:val="28"/>
                <w:szCs w:val="28"/>
              </w:rPr>
            </w:pPr>
            <w:r w:rsidRPr="00DE2144">
              <w:rPr>
                <w:rFonts w:ascii="Times New Roman" w:hAnsi="Times New Roman" w:cs="Times New Roman"/>
                <w:sz w:val="28"/>
                <w:szCs w:val="28"/>
              </w:rPr>
              <w:t>МП</w:t>
            </w:r>
            <w:r>
              <w:rPr>
                <w:rFonts w:ascii="Times New Roman" w:hAnsi="Times New Roman" w:cs="Times New Roman"/>
                <w:sz w:val="28"/>
                <w:szCs w:val="28"/>
              </w:rPr>
              <w:t xml:space="preserve"> </w:t>
            </w:r>
            <w:r w:rsidRPr="00DE2144">
              <w:rPr>
                <w:rFonts w:ascii="Times New Roman" w:hAnsi="Times New Roman" w:cs="Times New Roman"/>
                <w:sz w:val="28"/>
                <w:szCs w:val="28"/>
              </w:rPr>
              <w:t>«РЖКХ»</w:t>
            </w:r>
          </w:p>
        </w:tc>
        <w:tc>
          <w:tcPr>
            <w:tcW w:w="11632" w:type="dxa"/>
          </w:tcPr>
          <w:p w:rsidR="00510E9F" w:rsidRPr="00510E9F" w:rsidRDefault="00510E9F" w:rsidP="003F75EA">
            <w:pPr>
              <w:rPr>
                <w:rFonts w:ascii="Times New Roman" w:hAnsi="Times New Roman" w:cs="Times New Roman"/>
                <w:bCs/>
                <w:sz w:val="28"/>
                <w:szCs w:val="28"/>
              </w:rPr>
            </w:pPr>
            <w:r>
              <w:rPr>
                <w:rFonts w:ascii="Times New Roman" w:hAnsi="Times New Roman" w:cs="Times New Roman"/>
                <w:bCs/>
                <w:sz w:val="28"/>
                <w:szCs w:val="28"/>
              </w:rPr>
              <w:t>му</w:t>
            </w:r>
            <w:r w:rsidRPr="00510E9F">
              <w:rPr>
                <w:rFonts w:ascii="Times New Roman" w:hAnsi="Times New Roman" w:cs="Times New Roman"/>
                <w:bCs/>
                <w:sz w:val="28"/>
                <w:szCs w:val="28"/>
              </w:rPr>
              <w:t>ниципальная программа «Развитие жилищно-коммунального хозяй</w:t>
            </w:r>
            <w:r w:rsidR="00254701">
              <w:rPr>
                <w:rFonts w:ascii="Times New Roman" w:hAnsi="Times New Roman" w:cs="Times New Roman"/>
                <w:bCs/>
                <w:sz w:val="28"/>
                <w:szCs w:val="28"/>
              </w:rPr>
              <w:t>ства и дорожной инфраструктуры»;</w:t>
            </w:r>
          </w:p>
        </w:tc>
      </w:tr>
      <w:tr w:rsidR="00254701" w:rsidRPr="005D7114" w:rsidTr="00BF6855">
        <w:trPr>
          <w:trHeight w:val="320"/>
        </w:trPr>
        <w:tc>
          <w:tcPr>
            <w:tcW w:w="3429" w:type="dxa"/>
          </w:tcPr>
          <w:p w:rsidR="00254701" w:rsidRPr="00DE2144" w:rsidRDefault="00254701" w:rsidP="00B6650E">
            <w:pPr>
              <w:rPr>
                <w:sz w:val="28"/>
                <w:szCs w:val="28"/>
              </w:rPr>
            </w:pPr>
            <w:r>
              <w:rPr>
                <w:rFonts w:ascii="Times New Roman" w:hAnsi="Times New Roman" w:cs="Times New Roman"/>
                <w:sz w:val="28"/>
                <w:szCs w:val="28"/>
              </w:rPr>
              <w:t>МУ «БЦМ»</w:t>
            </w:r>
          </w:p>
        </w:tc>
        <w:tc>
          <w:tcPr>
            <w:tcW w:w="11632" w:type="dxa"/>
          </w:tcPr>
          <w:p w:rsidR="00254701" w:rsidRPr="00254701" w:rsidRDefault="00254701" w:rsidP="003F75EA">
            <w:pPr>
              <w:rPr>
                <w:rFonts w:ascii="Times New Roman" w:hAnsi="Times New Roman" w:cs="Times New Roman"/>
                <w:bCs/>
                <w:sz w:val="28"/>
                <w:szCs w:val="28"/>
              </w:rPr>
            </w:pPr>
            <w:r w:rsidRPr="00254701">
              <w:rPr>
                <w:rFonts w:ascii="Times New Roman" w:hAnsi="Times New Roman" w:cs="Times New Roman"/>
                <w:bCs/>
                <w:sz w:val="28"/>
                <w:szCs w:val="28"/>
              </w:rPr>
              <w:t>муниципальное учреждение «Благодарненский центр молодежи»</w:t>
            </w:r>
            <w:r w:rsidR="00272AB2">
              <w:rPr>
                <w:rFonts w:ascii="Times New Roman" w:hAnsi="Times New Roman" w:cs="Times New Roman"/>
                <w:bCs/>
                <w:sz w:val="28"/>
                <w:szCs w:val="28"/>
              </w:rPr>
              <w:t>;</w:t>
            </w:r>
          </w:p>
        </w:tc>
      </w:tr>
      <w:tr w:rsidR="00272AB2" w:rsidRPr="005D7114" w:rsidTr="00BF6855">
        <w:trPr>
          <w:trHeight w:val="320"/>
        </w:trPr>
        <w:tc>
          <w:tcPr>
            <w:tcW w:w="3429" w:type="dxa"/>
          </w:tcPr>
          <w:p w:rsidR="00272AB2" w:rsidRDefault="00272AB2" w:rsidP="00B6650E">
            <w:pPr>
              <w:rPr>
                <w:sz w:val="28"/>
                <w:szCs w:val="28"/>
              </w:rPr>
            </w:pPr>
            <w:r w:rsidRPr="0084765B">
              <w:rPr>
                <w:rFonts w:ascii="Times New Roman" w:hAnsi="Times New Roman" w:cs="Times New Roman"/>
                <w:sz w:val="28"/>
                <w:szCs w:val="28"/>
              </w:rPr>
              <w:t>МСП</w:t>
            </w:r>
          </w:p>
        </w:tc>
        <w:tc>
          <w:tcPr>
            <w:tcW w:w="11632" w:type="dxa"/>
          </w:tcPr>
          <w:p w:rsidR="00272AB2" w:rsidRPr="00272AB2" w:rsidRDefault="00272AB2" w:rsidP="003F75EA">
            <w:pPr>
              <w:rPr>
                <w:rFonts w:ascii="Times New Roman" w:hAnsi="Times New Roman" w:cs="Times New Roman"/>
                <w:bCs/>
                <w:sz w:val="28"/>
                <w:szCs w:val="28"/>
              </w:rPr>
            </w:pPr>
            <w:r w:rsidRPr="00272AB2">
              <w:rPr>
                <w:rFonts w:ascii="Times New Roman" w:hAnsi="Times New Roman" w:cs="Times New Roman"/>
                <w:bCs/>
                <w:sz w:val="28"/>
                <w:szCs w:val="28"/>
              </w:rPr>
              <w:t>малое и среднее предпринимательство</w:t>
            </w:r>
            <w:r w:rsidR="00DE4965">
              <w:rPr>
                <w:rFonts w:ascii="Times New Roman" w:hAnsi="Times New Roman" w:cs="Times New Roman"/>
                <w:bCs/>
                <w:sz w:val="28"/>
                <w:szCs w:val="28"/>
              </w:rPr>
              <w:t>;</w:t>
            </w:r>
          </w:p>
        </w:tc>
      </w:tr>
      <w:tr w:rsidR="00DE4965" w:rsidRPr="005D7114" w:rsidTr="00BF6855">
        <w:trPr>
          <w:trHeight w:val="320"/>
        </w:trPr>
        <w:tc>
          <w:tcPr>
            <w:tcW w:w="3429" w:type="dxa"/>
          </w:tcPr>
          <w:p w:rsidR="00DE4965" w:rsidRPr="00DE4965" w:rsidRDefault="00DE4965" w:rsidP="00B6650E">
            <w:pPr>
              <w:rPr>
                <w:rFonts w:ascii="Times New Roman" w:hAnsi="Times New Roman" w:cs="Times New Roman"/>
                <w:sz w:val="28"/>
                <w:szCs w:val="28"/>
              </w:rPr>
            </w:pPr>
            <w:r w:rsidRPr="00DE4965">
              <w:rPr>
                <w:rFonts w:ascii="Times New Roman" w:hAnsi="Times New Roman" w:cs="Times New Roman"/>
                <w:sz w:val="28"/>
                <w:szCs w:val="28"/>
              </w:rPr>
              <w:t>ЛПХ</w:t>
            </w:r>
          </w:p>
        </w:tc>
        <w:tc>
          <w:tcPr>
            <w:tcW w:w="11632" w:type="dxa"/>
          </w:tcPr>
          <w:p w:rsidR="00DE4965" w:rsidRPr="00DE4965" w:rsidRDefault="00DE4965" w:rsidP="003F75EA">
            <w:pPr>
              <w:rPr>
                <w:rFonts w:ascii="Times New Roman" w:hAnsi="Times New Roman" w:cs="Times New Roman"/>
                <w:bCs/>
                <w:sz w:val="28"/>
                <w:szCs w:val="28"/>
              </w:rPr>
            </w:pPr>
            <w:r>
              <w:rPr>
                <w:rFonts w:ascii="Times New Roman" w:hAnsi="Times New Roman" w:cs="Times New Roman"/>
                <w:bCs/>
                <w:sz w:val="28"/>
                <w:szCs w:val="28"/>
              </w:rPr>
              <w:t>личное подсобное хозяйство</w:t>
            </w:r>
          </w:p>
        </w:tc>
      </w:tr>
    </w:tbl>
    <w:p w:rsidR="00BF6855" w:rsidRDefault="00BF6855"/>
    <w:tbl>
      <w:tblPr>
        <w:tblW w:w="9640" w:type="dxa"/>
        <w:tblInd w:w="-34" w:type="dxa"/>
        <w:tblLook w:val="01E0" w:firstRow="1" w:lastRow="1" w:firstColumn="1" w:lastColumn="1" w:noHBand="0" w:noVBand="0"/>
      </w:tblPr>
      <w:tblGrid>
        <w:gridCol w:w="7230"/>
        <w:gridCol w:w="2410"/>
      </w:tblGrid>
      <w:tr w:rsidR="00BF6855" w:rsidRPr="004E4627" w:rsidTr="00BF6855">
        <w:trPr>
          <w:trHeight w:val="708"/>
        </w:trPr>
        <w:tc>
          <w:tcPr>
            <w:tcW w:w="7230" w:type="dxa"/>
          </w:tcPr>
          <w:p w:rsidR="00BF6855" w:rsidRPr="004E4627" w:rsidRDefault="00BF6855" w:rsidP="00BF6855">
            <w:pPr>
              <w:spacing w:line="240" w:lineRule="exact"/>
              <w:rPr>
                <w:sz w:val="28"/>
                <w:szCs w:val="28"/>
              </w:rPr>
            </w:pPr>
            <w:r>
              <w:rPr>
                <w:sz w:val="28"/>
                <w:szCs w:val="28"/>
              </w:rPr>
              <w:t xml:space="preserve">Первый заместитель главы </w:t>
            </w:r>
            <w:r w:rsidRPr="004E4627">
              <w:rPr>
                <w:sz w:val="28"/>
                <w:szCs w:val="28"/>
              </w:rPr>
              <w:t>администрации</w:t>
            </w:r>
          </w:p>
          <w:p w:rsidR="00BF6855" w:rsidRPr="004E4627" w:rsidRDefault="00BF6855" w:rsidP="00BF6855">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BF6855" w:rsidRPr="00D04A10" w:rsidRDefault="00BF6855" w:rsidP="00BF6855">
            <w:pPr>
              <w:spacing w:line="240" w:lineRule="exact"/>
              <w:rPr>
                <w:sz w:val="28"/>
                <w:szCs w:val="28"/>
              </w:rPr>
            </w:pPr>
            <w:r w:rsidRPr="004E4627">
              <w:rPr>
                <w:sz w:val="28"/>
                <w:szCs w:val="28"/>
              </w:rPr>
              <w:t xml:space="preserve">Ставропольского края                                                                </w:t>
            </w:r>
          </w:p>
        </w:tc>
        <w:tc>
          <w:tcPr>
            <w:tcW w:w="2410" w:type="dxa"/>
          </w:tcPr>
          <w:p w:rsidR="00BF6855" w:rsidRPr="004E4627" w:rsidRDefault="00BF6855" w:rsidP="00BF6855">
            <w:pPr>
              <w:spacing w:line="240" w:lineRule="exact"/>
              <w:ind w:left="-59"/>
              <w:jc w:val="right"/>
              <w:rPr>
                <w:sz w:val="28"/>
                <w:szCs w:val="28"/>
              </w:rPr>
            </w:pPr>
          </w:p>
          <w:p w:rsidR="00BF6855" w:rsidRDefault="00BF6855" w:rsidP="00BF6855">
            <w:pPr>
              <w:spacing w:line="240" w:lineRule="exact"/>
              <w:ind w:left="-59"/>
              <w:jc w:val="right"/>
              <w:rPr>
                <w:sz w:val="28"/>
                <w:szCs w:val="28"/>
              </w:rPr>
            </w:pPr>
          </w:p>
          <w:p w:rsidR="00BF6855" w:rsidRPr="004E4627" w:rsidRDefault="00BF6855" w:rsidP="00BF6855">
            <w:pPr>
              <w:spacing w:line="240" w:lineRule="exact"/>
              <w:ind w:left="-59"/>
              <w:jc w:val="right"/>
              <w:rPr>
                <w:sz w:val="28"/>
                <w:szCs w:val="28"/>
              </w:rPr>
            </w:pPr>
            <w:r>
              <w:rPr>
                <w:sz w:val="28"/>
                <w:szCs w:val="28"/>
              </w:rPr>
              <w:t xml:space="preserve">    Н.Д. Федюнина</w:t>
            </w:r>
          </w:p>
        </w:tc>
      </w:tr>
    </w:tbl>
    <w:p w:rsidR="006B6C74" w:rsidRPr="00E72B6D" w:rsidRDefault="006B6C74" w:rsidP="00BF6855">
      <w:pPr>
        <w:rPr>
          <w:sz w:val="28"/>
          <w:szCs w:val="28"/>
        </w:rPr>
      </w:pPr>
    </w:p>
    <w:sectPr w:rsidR="006B6C74" w:rsidRPr="00E72B6D" w:rsidSect="00BF6855">
      <w:pgSz w:w="16838" w:h="11906" w:orient="landscape"/>
      <w:pgMar w:top="1418"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BE" w:rsidRDefault="007A4EBE" w:rsidP="00FA568E">
      <w:r>
        <w:separator/>
      </w:r>
    </w:p>
  </w:endnote>
  <w:endnote w:type="continuationSeparator" w:id="0">
    <w:p w:rsidR="007A4EBE" w:rsidRDefault="007A4EBE" w:rsidP="00FA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BE" w:rsidRDefault="007A4EBE" w:rsidP="00FA568E">
      <w:r>
        <w:separator/>
      </w:r>
    </w:p>
  </w:footnote>
  <w:footnote w:type="continuationSeparator" w:id="0">
    <w:p w:rsidR="007A4EBE" w:rsidRDefault="007A4EBE" w:rsidP="00FA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55" w:rsidRDefault="00BF6855">
    <w:pPr>
      <w:pStyle w:val="ac"/>
      <w:jc w:val="right"/>
    </w:pPr>
  </w:p>
  <w:p w:rsidR="00BF6855" w:rsidRDefault="00BF685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55" w:rsidRDefault="00BF6855">
    <w:pPr>
      <w:pStyle w:val="ac"/>
      <w:jc w:val="right"/>
    </w:pPr>
  </w:p>
  <w:p w:rsidR="00BF6855" w:rsidRDefault="00BF685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E"/>
    <w:rsid w:val="000033F5"/>
    <w:rsid w:val="00010A1B"/>
    <w:rsid w:val="0002366B"/>
    <w:rsid w:val="00024A0A"/>
    <w:rsid w:val="00027484"/>
    <w:rsid w:val="000302A3"/>
    <w:rsid w:val="000307DA"/>
    <w:rsid w:val="00030FBC"/>
    <w:rsid w:val="00040C9F"/>
    <w:rsid w:val="00041155"/>
    <w:rsid w:val="000427A2"/>
    <w:rsid w:val="00042E68"/>
    <w:rsid w:val="000449C6"/>
    <w:rsid w:val="00051653"/>
    <w:rsid w:val="00052C3A"/>
    <w:rsid w:val="00054EBC"/>
    <w:rsid w:val="0005560D"/>
    <w:rsid w:val="00056109"/>
    <w:rsid w:val="000600A3"/>
    <w:rsid w:val="000600AE"/>
    <w:rsid w:val="00060749"/>
    <w:rsid w:val="00062B4B"/>
    <w:rsid w:val="00066373"/>
    <w:rsid w:val="00067871"/>
    <w:rsid w:val="00067AC2"/>
    <w:rsid w:val="00070016"/>
    <w:rsid w:val="00070BCC"/>
    <w:rsid w:val="00080A4B"/>
    <w:rsid w:val="00083E70"/>
    <w:rsid w:val="00083EF0"/>
    <w:rsid w:val="000863D2"/>
    <w:rsid w:val="000863ED"/>
    <w:rsid w:val="00091619"/>
    <w:rsid w:val="00093B4D"/>
    <w:rsid w:val="000961C1"/>
    <w:rsid w:val="000A0B41"/>
    <w:rsid w:val="000A259A"/>
    <w:rsid w:val="000A29A7"/>
    <w:rsid w:val="000A3DB1"/>
    <w:rsid w:val="000A4996"/>
    <w:rsid w:val="000B3CC7"/>
    <w:rsid w:val="000B7A2F"/>
    <w:rsid w:val="000B7F95"/>
    <w:rsid w:val="000C1AB0"/>
    <w:rsid w:val="000C4A80"/>
    <w:rsid w:val="000C5C7E"/>
    <w:rsid w:val="000C6928"/>
    <w:rsid w:val="000C6EF8"/>
    <w:rsid w:val="000C75CB"/>
    <w:rsid w:val="000D18BA"/>
    <w:rsid w:val="000D2852"/>
    <w:rsid w:val="000D2984"/>
    <w:rsid w:val="000F1FFC"/>
    <w:rsid w:val="000F2E00"/>
    <w:rsid w:val="000F37CB"/>
    <w:rsid w:val="001002DE"/>
    <w:rsid w:val="00103090"/>
    <w:rsid w:val="001044C8"/>
    <w:rsid w:val="001109C2"/>
    <w:rsid w:val="001122DD"/>
    <w:rsid w:val="0011294A"/>
    <w:rsid w:val="001146ED"/>
    <w:rsid w:val="00115E9E"/>
    <w:rsid w:val="00117B0B"/>
    <w:rsid w:val="001231D7"/>
    <w:rsid w:val="00123B78"/>
    <w:rsid w:val="00124971"/>
    <w:rsid w:val="00131707"/>
    <w:rsid w:val="00131DD5"/>
    <w:rsid w:val="00131F16"/>
    <w:rsid w:val="00136AB8"/>
    <w:rsid w:val="00140715"/>
    <w:rsid w:val="00141714"/>
    <w:rsid w:val="00142FB7"/>
    <w:rsid w:val="0014344B"/>
    <w:rsid w:val="001438D1"/>
    <w:rsid w:val="00153DD5"/>
    <w:rsid w:val="001546C9"/>
    <w:rsid w:val="001566B0"/>
    <w:rsid w:val="00161B2C"/>
    <w:rsid w:val="00161FEA"/>
    <w:rsid w:val="00163268"/>
    <w:rsid w:val="00166997"/>
    <w:rsid w:val="00167D7B"/>
    <w:rsid w:val="00170A08"/>
    <w:rsid w:val="00171689"/>
    <w:rsid w:val="0017198C"/>
    <w:rsid w:val="001737B2"/>
    <w:rsid w:val="00176B07"/>
    <w:rsid w:val="00186BCC"/>
    <w:rsid w:val="00190181"/>
    <w:rsid w:val="00194770"/>
    <w:rsid w:val="00195256"/>
    <w:rsid w:val="001973AD"/>
    <w:rsid w:val="001A2292"/>
    <w:rsid w:val="001B1A36"/>
    <w:rsid w:val="001B4291"/>
    <w:rsid w:val="001C0984"/>
    <w:rsid w:val="001C2553"/>
    <w:rsid w:val="001C44ED"/>
    <w:rsid w:val="001C5C47"/>
    <w:rsid w:val="001C6E12"/>
    <w:rsid w:val="001C782C"/>
    <w:rsid w:val="001C7A6D"/>
    <w:rsid w:val="001D36C4"/>
    <w:rsid w:val="001D58FA"/>
    <w:rsid w:val="001D78E7"/>
    <w:rsid w:val="001E0F37"/>
    <w:rsid w:val="001E14DA"/>
    <w:rsid w:val="001E2394"/>
    <w:rsid w:val="001E3402"/>
    <w:rsid w:val="001E56F2"/>
    <w:rsid w:val="001E66DA"/>
    <w:rsid w:val="001F2CFA"/>
    <w:rsid w:val="001F583E"/>
    <w:rsid w:val="001F7252"/>
    <w:rsid w:val="00211340"/>
    <w:rsid w:val="00211EE8"/>
    <w:rsid w:val="002174A8"/>
    <w:rsid w:val="00217A3F"/>
    <w:rsid w:val="00221973"/>
    <w:rsid w:val="00226633"/>
    <w:rsid w:val="00231A11"/>
    <w:rsid w:val="00231F57"/>
    <w:rsid w:val="00234DDF"/>
    <w:rsid w:val="002379BF"/>
    <w:rsid w:val="00241C5E"/>
    <w:rsid w:val="002447C8"/>
    <w:rsid w:val="00245585"/>
    <w:rsid w:val="00250DF8"/>
    <w:rsid w:val="00252027"/>
    <w:rsid w:val="00253DAB"/>
    <w:rsid w:val="00254701"/>
    <w:rsid w:val="00262991"/>
    <w:rsid w:val="00262BB6"/>
    <w:rsid w:val="00265DD2"/>
    <w:rsid w:val="002727D6"/>
    <w:rsid w:val="00272AB2"/>
    <w:rsid w:val="00276267"/>
    <w:rsid w:val="00277B7D"/>
    <w:rsid w:val="00280A79"/>
    <w:rsid w:val="00281362"/>
    <w:rsid w:val="0028148D"/>
    <w:rsid w:val="002848ED"/>
    <w:rsid w:val="00286094"/>
    <w:rsid w:val="0029073B"/>
    <w:rsid w:val="00290E21"/>
    <w:rsid w:val="00291E21"/>
    <w:rsid w:val="00293868"/>
    <w:rsid w:val="00297456"/>
    <w:rsid w:val="00297A07"/>
    <w:rsid w:val="002A1B6E"/>
    <w:rsid w:val="002B1843"/>
    <w:rsid w:val="002B6967"/>
    <w:rsid w:val="002C0FF4"/>
    <w:rsid w:val="002C128F"/>
    <w:rsid w:val="002C6451"/>
    <w:rsid w:val="002C645A"/>
    <w:rsid w:val="002C6E92"/>
    <w:rsid w:val="002D24EE"/>
    <w:rsid w:val="002D53BF"/>
    <w:rsid w:val="002D586A"/>
    <w:rsid w:val="002D5EC7"/>
    <w:rsid w:val="002E2FCD"/>
    <w:rsid w:val="002E69BA"/>
    <w:rsid w:val="002E7650"/>
    <w:rsid w:val="002F17B9"/>
    <w:rsid w:val="00300578"/>
    <w:rsid w:val="00303894"/>
    <w:rsid w:val="00303A91"/>
    <w:rsid w:val="00310C19"/>
    <w:rsid w:val="00310D44"/>
    <w:rsid w:val="0031390F"/>
    <w:rsid w:val="00313BC6"/>
    <w:rsid w:val="00314AC3"/>
    <w:rsid w:val="003167CA"/>
    <w:rsid w:val="00317880"/>
    <w:rsid w:val="00331DE6"/>
    <w:rsid w:val="00332A6C"/>
    <w:rsid w:val="003332BB"/>
    <w:rsid w:val="0034191E"/>
    <w:rsid w:val="00347632"/>
    <w:rsid w:val="00347898"/>
    <w:rsid w:val="0035151C"/>
    <w:rsid w:val="0035197C"/>
    <w:rsid w:val="00354A1E"/>
    <w:rsid w:val="003560F6"/>
    <w:rsid w:val="00357571"/>
    <w:rsid w:val="003669B8"/>
    <w:rsid w:val="00366B7F"/>
    <w:rsid w:val="003671A5"/>
    <w:rsid w:val="003714CD"/>
    <w:rsid w:val="003729CF"/>
    <w:rsid w:val="00375142"/>
    <w:rsid w:val="003755D6"/>
    <w:rsid w:val="003849FF"/>
    <w:rsid w:val="00385A27"/>
    <w:rsid w:val="00397C50"/>
    <w:rsid w:val="003A0B0D"/>
    <w:rsid w:val="003A0E24"/>
    <w:rsid w:val="003A0FA2"/>
    <w:rsid w:val="003B2A74"/>
    <w:rsid w:val="003B3376"/>
    <w:rsid w:val="003C1897"/>
    <w:rsid w:val="003C1BE9"/>
    <w:rsid w:val="003C40D1"/>
    <w:rsid w:val="003C5459"/>
    <w:rsid w:val="003D1677"/>
    <w:rsid w:val="003D33E4"/>
    <w:rsid w:val="003D464B"/>
    <w:rsid w:val="003E4481"/>
    <w:rsid w:val="003F1F8D"/>
    <w:rsid w:val="003F6E46"/>
    <w:rsid w:val="003F75EA"/>
    <w:rsid w:val="004018FF"/>
    <w:rsid w:val="00410F91"/>
    <w:rsid w:val="00411C28"/>
    <w:rsid w:val="004126C8"/>
    <w:rsid w:val="00412FBA"/>
    <w:rsid w:val="0041496C"/>
    <w:rsid w:val="00415024"/>
    <w:rsid w:val="004207F5"/>
    <w:rsid w:val="00424006"/>
    <w:rsid w:val="00424372"/>
    <w:rsid w:val="00424493"/>
    <w:rsid w:val="00424E4B"/>
    <w:rsid w:val="00426BBB"/>
    <w:rsid w:val="0043090C"/>
    <w:rsid w:val="00436C09"/>
    <w:rsid w:val="0044312F"/>
    <w:rsid w:val="00444398"/>
    <w:rsid w:val="004460FE"/>
    <w:rsid w:val="004510A1"/>
    <w:rsid w:val="00452B56"/>
    <w:rsid w:val="00454BC0"/>
    <w:rsid w:val="00457183"/>
    <w:rsid w:val="00460255"/>
    <w:rsid w:val="00461478"/>
    <w:rsid w:val="0046249B"/>
    <w:rsid w:val="00462707"/>
    <w:rsid w:val="004627AA"/>
    <w:rsid w:val="00472A91"/>
    <w:rsid w:val="00474B18"/>
    <w:rsid w:val="0048134F"/>
    <w:rsid w:val="00487725"/>
    <w:rsid w:val="00490221"/>
    <w:rsid w:val="0049032E"/>
    <w:rsid w:val="00490B00"/>
    <w:rsid w:val="00490D6B"/>
    <w:rsid w:val="0049216E"/>
    <w:rsid w:val="004937E0"/>
    <w:rsid w:val="00493893"/>
    <w:rsid w:val="0049628D"/>
    <w:rsid w:val="00496A94"/>
    <w:rsid w:val="00496C1C"/>
    <w:rsid w:val="00496D4B"/>
    <w:rsid w:val="00497578"/>
    <w:rsid w:val="004A09DE"/>
    <w:rsid w:val="004A14F0"/>
    <w:rsid w:val="004C0E50"/>
    <w:rsid w:val="004C6CFF"/>
    <w:rsid w:val="004C75DF"/>
    <w:rsid w:val="004C7E63"/>
    <w:rsid w:val="004D5E36"/>
    <w:rsid w:val="004D67AB"/>
    <w:rsid w:val="004F0308"/>
    <w:rsid w:val="004F1557"/>
    <w:rsid w:val="004F41C7"/>
    <w:rsid w:val="004F5D6A"/>
    <w:rsid w:val="00510E9F"/>
    <w:rsid w:val="00510FC1"/>
    <w:rsid w:val="00511FC3"/>
    <w:rsid w:val="005162A5"/>
    <w:rsid w:val="00517AD7"/>
    <w:rsid w:val="00527119"/>
    <w:rsid w:val="005316B4"/>
    <w:rsid w:val="005323DB"/>
    <w:rsid w:val="00545B2D"/>
    <w:rsid w:val="0055014F"/>
    <w:rsid w:val="00553226"/>
    <w:rsid w:val="00554456"/>
    <w:rsid w:val="005544A5"/>
    <w:rsid w:val="005548C3"/>
    <w:rsid w:val="0055566B"/>
    <w:rsid w:val="00557CE3"/>
    <w:rsid w:val="00562909"/>
    <w:rsid w:val="005741DD"/>
    <w:rsid w:val="00581049"/>
    <w:rsid w:val="005839C8"/>
    <w:rsid w:val="00583EE9"/>
    <w:rsid w:val="00586340"/>
    <w:rsid w:val="00586C00"/>
    <w:rsid w:val="0058703E"/>
    <w:rsid w:val="005963E1"/>
    <w:rsid w:val="005A153B"/>
    <w:rsid w:val="005A3F24"/>
    <w:rsid w:val="005B2EF2"/>
    <w:rsid w:val="005C07A3"/>
    <w:rsid w:val="005C6EFC"/>
    <w:rsid w:val="005D3768"/>
    <w:rsid w:val="005D6FF3"/>
    <w:rsid w:val="005D7114"/>
    <w:rsid w:val="005E0415"/>
    <w:rsid w:val="005E0A9E"/>
    <w:rsid w:val="005E6E4B"/>
    <w:rsid w:val="005E783D"/>
    <w:rsid w:val="005F2809"/>
    <w:rsid w:val="00603F3E"/>
    <w:rsid w:val="00606928"/>
    <w:rsid w:val="0061262E"/>
    <w:rsid w:val="00614869"/>
    <w:rsid w:val="0061673D"/>
    <w:rsid w:val="00617D3E"/>
    <w:rsid w:val="00620C03"/>
    <w:rsid w:val="00621820"/>
    <w:rsid w:val="0062262F"/>
    <w:rsid w:val="00625B14"/>
    <w:rsid w:val="0063001E"/>
    <w:rsid w:val="0063115C"/>
    <w:rsid w:val="00631EC7"/>
    <w:rsid w:val="00637504"/>
    <w:rsid w:val="00640317"/>
    <w:rsid w:val="0064233C"/>
    <w:rsid w:val="00647941"/>
    <w:rsid w:val="00647F51"/>
    <w:rsid w:val="00652A5A"/>
    <w:rsid w:val="00652A5B"/>
    <w:rsid w:val="00652A79"/>
    <w:rsid w:val="00653572"/>
    <w:rsid w:val="00653FD1"/>
    <w:rsid w:val="0065470B"/>
    <w:rsid w:val="00655F2D"/>
    <w:rsid w:val="0066227A"/>
    <w:rsid w:val="006637C4"/>
    <w:rsid w:val="006650C6"/>
    <w:rsid w:val="006702CD"/>
    <w:rsid w:val="006714A8"/>
    <w:rsid w:val="00672491"/>
    <w:rsid w:val="00672AA1"/>
    <w:rsid w:val="0067417C"/>
    <w:rsid w:val="00674552"/>
    <w:rsid w:val="00675274"/>
    <w:rsid w:val="00677C7D"/>
    <w:rsid w:val="00677DBB"/>
    <w:rsid w:val="00680635"/>
    <w:rsid w:val="00693990"/>
    <w:rsid w:val="00694C0E"/>
    <w:rsid w:val="00695FDB"/>
    <w:rsid w:val="00696406"/>
    <w:rsid w:val="006A2CD0"/>
    <w:rsid w:val="006A2E40"/>
    <w:rsid w:val="006A529E"/>
    <w:rsid w:val="006A7A03"/>
    <w:rsid w:val="006B6C74"/>
    <w:rsid w:val="006B704F"/>
    <w:rsid w:val="006C39C5"/>
    <w:rsid w:val="006E07C5"/>
    <w:rsid w:val="006E0D41"/>
    <w:rsid w:val="006E111A"/>
    <w:rsid w:val="006E7366"/>
    <w:rsid w:val="006F2AC8"/>
    <w:rsid w:val="006F65B8"/>
    <w:rsid w:val="006F6FA2"/>
    <w:rsid w:val="0070006D"/>
    <w:rsid w:val="00701066"/>
    <w:rsid w:val="00705671"/>
    <w:rsid w:val="00706694"/>
    <w:rsid w:val="00706BAB"/>
    <w:rsid w:val="0071243B"/>
    <w:rsid w:val="007173A3"/>
    <w:rsid w:val="007215C4"/>
    <w:rsid w:val="0072620D"/>
    <w:rsid w:val="00732455"/>
    <w:rsid w:val="00732B5A"/>
    <w:rsid w:val="007351CC"/>
    <w:rsid w:val="00735861"/>
    <w:rsid w:val="0074033F"/>
    <w:rsid w:val="007404E8"/>
    <w:rsid w:val="00742B95"/>
    <w:rsid w:val="007432E8"/>
    <w:rsid w:val="00750566"/>
    <w:rsid w:val="00751B08"/>
    <w:rsid w:val="0076018E"/>
    <w:rsid w:val="00761BF8"/>
    <w:rsid w:val="00762DDF"/>
    <w:rsid w:val="0076358E"/>
    <w:rsid w:val="00763650"/>
    <w:rsid w:val="00764ADE"/>
    <w:rsid w:val="00766B03"/>
    <w:rsid w:val="00766DBE"/>
    <w:rsid w:val="007679D6"/>
    <w:rsid w:val="007715D8"/>
    <w:rsid w:val="00773EF8"/>
    <w:rsid w:val="00773FEA"/>
    <w:rsid w:val="00775370"/>
    <w:rsid w:val="0077709D"/>
    <w:rsid w:val="00777FC4"/>
    <w:rsid w:val="00782762"/>
    <w:rsid w:val="0078754F"/>
    <w:rsid w:val="00787AD1"/>
    <w:rsid w:val="00791114"/>
    <w:rsid w:val="00791347"/>
    <w:rsid w:val="00793314"/>
    <w:rsid w:val="007965C5"/>
    <w:rsid w:val="00797DD7"/>
    <w:rsid w:val="007A18FD"/>
    <w:rsid w:val="007A4EBE"/>
    <w:rsid w:val="007A6C61"/>
    <w:rsid w:val="007B2A92"/>
    <w:rsid w:val="007C0BF3"/>
    <w:rsid w:val="007C0C67"/>
    <w:rsid w:val="007C1763"/>
    <w:rsid w:val="007C234B"/>
    <w:rsid w:val="007C250E"/>
    <w:rsid w:val="007C298E"/>
    <w:rsid w:val="007C2CB9"/>
    <w:rsid w:val="007C5065"/>
    <w:rsid w:val="007C5A36"/>
    <w:rsid w:val="007D1E9C"/>
    <w:rsid w:val="007D4F54"/>
    <w:rsid w:val="007E1255"/>
    <w:rsid w:val="007E1AEB"/>
    <w:rsid w:val="007E2F39"/>
    <w:rsid w:val="007F414F"/>
    <w:rsid w:val="007F44DD"/>
    <w:rsid w:val="007F4925"/>
    <w:rsid w:val="007F5A4E"/>
    <w:rsid w:val="007F5ED2"/>
    <w:rsid w:val="008058F7"/>
    <w:rsid w:val="00805DE4"/>
    <w:rsid w:val="00807292"/>
    <w:rsid w:val="00807957"/>
    <w:rsid w:val="0081357D"/>
    <w:rsid w:val="00813B4E"/>
    <w:rsid w:val="0081626F"/>
    <w:rsid w:val="00817206"/>
    <w:rsid w:val="008172CA"/>
    <w:rsid w:val="00821AE1"/>
    <w:rsid w:val="00823B2C"/>
    <w:rsid w:val="00825919"/>
    <w:rsid w:val="00831002"/>
    <w:rsid w:val="00832A09"/>
    <w:rsid w:val="008349DF"/>
    <w:rsid w:val="00843043"/>
    <w:rsid w:val="00843175"/>
    <w:rsid w:val="0084393B"/>
    <w:rsid w:val="0084765B"/>
    <w:rsid w:val="00851A07"/>
    <w:rsid w:val="00856D2C"/>
    <w:rsid w:val="00862F6D"/>
    <w:rsid w:val="00865A8F"/>
    <w:rsid w:val="00874847"/>
    <w:rsid w:val="00880618"/>
    <w:rsid w:val="00883362"/>
    <w:rsid w:val="00883E8B"/>
    <w:rsid w:val="00883F19"/>
    <w:rsid w:val="008864BE"/>
    <w:rsid w:val="008960FF"/>
    <w:rsid w:val="00897D0C"/>
    <w:rsid w:val="008A2FBD"/>
    <w:rsid w:val="008A562D"/>
    <w:rsid w:val="008A56D2"/>
    <w:rsid w:val="008A6434"/>
    <w:rsid w:val="008A6D92"/>
    <w:rsid w:val="008B0E80"/>
    <w:rsid w:val="008B15A1"/>
    <w:rsid w:val="008B1E58"/>
    <w:rsid w:val="008C0FA4"/>
    <w:rsid w:val="008C5A2A"/>
    <w:rsid w:val="008C7AC3"/>
    <w:rsid w:val="008D0074"/>
    <w:rsid w:val="008D1551"/>
    <w:rsid w:val="008D7F39"/>
    <w:rsid w:val="008E3746"/>
    <w:rsid w:val="00900378"/>
    <w:rsid w:val="00900D60"/>
    <w:rsid w:val="00901558"/>
    <w:rsid w:val="00903EC8"/>
    <w:rsid w:val="009077DD"/>
    <w:rsid w:val="00915537"/>
    <w:rsid w:val="009160AB"/>
    <w:rsid w:val="00917DD1"/>
    <w:rsid w:val="00921A95"/>
    <w:rsid w:val="0092270C"/>
    <w:rsid w:val="00922DDC"/>
    <w:rsid w:val="0092331A"/>
    <w:rsid w:val="00923DF3"/>
    <w:rsid w:val="009255A4"/>
    <w:rsid w:val="00926B76"/>
    <w:rsid w:val="0093649D"/>
    <w:rsid w:val="00945791"/>
    <w:rsid w:val="00946B92"/>
    <w:rsid w:val="009470BA"/>
    <w:rsid w:val="00947CF8"/>
    <w:rsid w:val="00950B8C"/>
    <w:rsid w:val="009532B6"/>
    <w:rsid w:val="009565B6"/>
    <w:rsid w:val="00960415"/>
    <w:rsid w:val="00961291"/>
    <w:rsid w:val="009629EA"/>
    <w:rsid w:val="00962DBD"/>
    <w:rsid w:val="0096628D"/>
    <w:rsid w:val="00966B6E"/>
    <w:rsid w:val="00971B24"/>
    <w:rsid w:val="009743EB"/>
    <w:rsid w:val="009776E0"/>
    <w:rsid w:val="00980BB9"/>
    <w:rsid w:val="00982E8C"/>
    <w:rsid w:val="00986CA7"/>
    <w:rsid w:val="0099288D"/>
    <w:rsid w:val="00993C77"/>
    <w:rsid w:val="009A0758"/>
    <w:rsid w:val="009A22FB"/>
    <w:rsid w:val="009A3DE7"/>
    <w:rsid w:val="009A4B14"/>
    <w:rsid w:val="009A4F2D"/>
    <w:rsid w:val="009A6A3E"/>
    <w:rsid w:val="009B0F83"/>
    <w:rsid w:val="009B47BC"/>
    <w:rsid w:val="009B7DA8"/>
    <w:rsid w:val="009C291A"/>
    <w:rsid w:val="009C3C8B"/>
    <w:rsid w:val="009C3D79"/>
    <w:rsid w:val="009C53CF"/>
    <w:rsid w:val="009C559C"/>
    <w:rsid w:val="009C7A67"/>
    <w:rsid w:val="009D1E8A"/>
    <w:rsid w:val="009D6973"/>
    <w:rsid w:val="009D6B04"/>
    <w:rsid w:val="009E1008"/>
    <w:rsid w:val="009E2B21"/>
    <w:rsid w:val="009E2F08"/>
    <w:rsid w:val="009E6E5B"/>
    <w:rsid w:val="009F0233"/>
    <w:rsid w:val="009F0E25"/>
    <w:rsid w:val="009F577F"/>
    <w:rsid w:val="00A14503"/>
    <w:rsid w:val="00A16E32"/>
    <w:rsid w:val="00A2342E"/>
    <w:rsid w:val="00A234D0"/>
    <w:rsid w:val="00A25193"/>
    <w:rsid w:val="00A4159E"/>
    <w:rsid w:val="00A419F7"/>
    <w:rsid w:val="00A4252A"/>
    <w:rsid w:val="00A43525"/>
    <w:rsid w:val="00A43B63"/>
    <w:rsid w:val="00A43E87"/>
    <w:rsid w:val="00A45252"/>
    <w:rsid w:val="00A532BA"/>
    <w:rsid w:val="00A5406F"/>
    <w:rsid w:val="00A56F3C"/>
    <w:rsid w:val="00A6185A"/>
    <w:rsid w:val="00A634F0"/>
    <w:rsid w:val="00A635D9"/>
    <w:rsid w:val="00A6405B"/>
    <w:rsid w:val="00A649B4"/>
    <w:rsid w:val="00A64F14"/>
    <w:rsid w:val="00A65680"/>
    <w:rsid w:val="00A669FB"/>
    <w:rsid w:val="00A76BA7"/>
    <w:rsid w:val="00A77C49"/>
    <w:rsid w:val="00A80B62"/>
    <w:rsid w:val="00A80F99"/>
    <w:rsid w:val="00A819B0"/>
    <w:rsid w:val="00A82FB2"/>
    <w:rsid w:val="00A83A91"/>
    <w:rsid w:val="00A83F69"/>
    <w:rsid w:val="00A86AD3"/>
    <w:rsid w:val="00A87ADC"/>
    <w:rsid w:val="00A926DC"/>
    <w:rsid w:val="00AA1674"/>
    <w:rsid w:val="00AB0A96"/>
    <w:rsid w:val="00AB2326"/>
    <w:rsid w:val="00AB4233"/>
    <w:rsid w:val="00AB5568"/>
    <w:rsid w:val="00AB6020"/>
    <w:rsid w:val="00AB6653"/>
    <w:rsid w:val="00AC5CAF"/>
    <w:rsid w:val="00AD00A5"/>
    <w:rsid w:val="00AD383C"/>
    <w:rsid w:val="00AD6E09"/>
    <w:rsid w:val="00AE18F0"/>
    <w:rsid w:val="00AE5903"/>
    <w:rsid w:val="00AE72A0"/>
    <w:rsid w:val="00AF0C87"/>
    <w:rsid w:val="00AF0DB4"/>
    <w:rsid w:val="00B008BF"/>
    <w:rsid w:val="00B041D5"/>
    <w:rsid w:val="00B044A3"/>
    <w:rsid w:val="00B05565"/>
    <w:rsid w:val="00B07684"/>
    <w:rsid w:val="00B107BC"/>
    <w:rsid w:val="00B117AD"/>
    <w:rsid w:val="00B136E2"/>
    <w:rsid w:val="00B15CDD"/>
    <w:rsid w:val="00B36895"/>
    <w:rsid w:val="00B40223"/>
    <w:rsid w:val="00B406C5"/>
    <w:rsid w:val="00B455B9"/>
    <w:rsid w:val="00B5488F"/>
    <w:rsid w:val="00B649DE"/>
    <w:rsid w:val="00B654F9"/>
    <w:rsid w:val="00B6650E"/>
    <w:rsid w:val="00B67F11"/>
    <w:rsid w:val="00B8197C"/>
    <w:rsid w:val="00B96D61"/>
    <w:rsid w:val="00B96EDF"/>
    <w:rsid w:val="00BA3300"/>
    <w:rsid w:val="00BA3724"/>
    <w:rsid w:val="00BA7E00"/>
    <w:rsid w:val="00BB1498"/>
    <w:rsid w:val="00BB208D"/>
    <w:rsid w:val="00BB4741"/>
    <w:rsid w:val="00BB4DAB"/>
    <w:rsid w:val="00BB7C8C"/>
    <w:rsid w:val="00BC1887"/>
    <w:rsid w:val="00BC39F9"/>
    <w:rsid w:val="00BC3EA8"/>
    <w:rsid w:val="00BC4780"/>
    <w:rsid w:val="00BC618D"/>
    <w:rsid w:val="00BD20B8"/>
    <w:rsid w:val="00BD55BE"/>
    <w:rsid w:val="00BE08EA"/>
    <w:rsid w:val="00BE259D"/>
    <w:rsid w:val="00BE2F4B"/>
    <w:rsid w:val="00BE441A"/>
    <w:rsid w:val="00BE56F3"/>
    <w:rsid w:val="00BE650B"/>
    <w:rsid w:val="00BF212D"/>
    <w:rsid w:val="00BF2B30"/>
    <w:rsid w:val="00BF357B"/>
    <w:rsid w:val="00BF60D9"/>
    <w:rsid w:val="00BF6855"/>
    <w:rsid w:val="00C01704"/>
    <w:rsid w:val="00C02420"/>
    <w:rsid w:val="00C041E5"/>
    <w:rsid w:val="00C0575A"/>
    <w:rsid w:val="00C06924"/>
    <w:rsid w:val="00C1583D"/>
    <w:rsid w:val="00C2325A"/>
    <w:rsid w:val="00C26EEC"/>
    <w:rsid w:val="00C2727C"/>
    <w:rsid w:val="00C32C3E"/>
    <w:rsid w:val="00C33498"/>
    <w:rsid w:val="00C34604"/>
    <w:rsid w:val="00C42D39"/>
    <w:rsid w:val="00C43F33"/>
    <w:rsid w:val="00C46070"/>
    <w:rsid w:val="00C5194B"/>
    <w:rsid w:val="00C52975"/>
    <w:rsid w:val="00C56730"/>
    <w:rsid w:val="00C5791F"/>
    <w:rsid w:val="00C6031D"/>
    <w:rsid w:val="00C658D8"/>
    <w:rsid w:val="00C665F5"/>
    <w:rsid w:val="00C66CFC"/>
    <w:rsid w:val="00C72153"/>
    <w:rsid w:val="00C73C03"/>
    <w:rsid w:val="00C76CB0"/>
    <w:rsid w:val="00C80C55"/>
    <w:rsid w:val="00C81245"/>
    <w:rsid w:val="00C8135D"/>
    <w:rsid w:val="00C83608"/>
    <w:rsid w:val="00C879C0"/>
    <w:rsid w:val="00C87B9D"/>
    <w:rsid w:val="00C90186"/>
    <w:rsid w:val="00C9102D"/>
    <w:rsid w:val="00C9468A"/>
    <w:rsid w:val="00CA2524"/>
    <w:rsid w:val="00CA2984"/>
    <w:rsid w:val="00CA4947"/>
    <w:rsid w:val="00CB35F9"/>
    <w:rsid w:val="00CB4B1B"/>
    <w:rsid w:val="00CC31D6"/>
    <w:rsid w:val="00CC5B8C"/>
    <w:rsid w:val="00CC6DA7"/>
    <w:rsid w:val="00CC7202"/>
    <w:rsid w:val="00CC72E7"/>
    <w:rsid w:val="00CD0EE0"/>
    <w:rsid w:val="00CE5CDC"/>
    <w:rsid w:val="00CE5FFC"/>
    <w:rsid w:val="00CE640E"/>
    <w:rsid w:val="00CE67A8"/>
    <w:rsid w:val="00CE67E5"/>
    <w:rsid w:val="00CE7BDC"/>
    <w:rsid w:val="00CF4625"/>
    <w:rsid w:val="00CF64A7"/>
    <w:rsid w:val="00CF666B"/>
    <w:rsid w:val="00CF6DB2"/>
    <w:rsid w:val="00D00F53"/>
    <w:rsid w:val="00D0276A"/>
    <w:rsid w:val="00D1079F"/>
    <w:rsid w:val="00D14230"/>
    <w:rsid w:val="00D164CC"/>
    <w:rsid w:val="00D21F54"/>
    <w:rsid w:val="00D2655A"/>
    <w:rsid w:val="00D265A4"/>
    <w:rsid w:val="00D2734C"/>
    <w:rsid w:val="00D332EC"/>
    <w:rsid w:val="00D33300"/>
    <w:rsid w:val="00D337A4"/>
    <w:rsid w:val="00D367FC"/>
    <w:rsid w:val="00D40F71"/>
    <w:rsid w:val="00D41841"/>
    <w:rsid w:val="00D41F68"/>
    <w:rsid w:val="00D4550A"/>
    <w:rsid w:val="00D45CA0"/>
    <w:rsid w:val="00D45CD3"/>
    <w:rsid w:val="00D52AC9"/>
    <w:rsid w:val="00D57587"/>
    <w:rsid w:val="00D610A2"/>
    <w:rsid w:val="00D64487"/>
    <w:rsid w:val="00D65796"/>
    <w:rsid w:val="00D7024E"/>
    <w:rsid w:val="00D7077F"/>
    <w:rsid w:val="00D71459"/>
    <w:rsid w:val="00D73C56"/>
    <w:rsid w:val="00D80247"/>
    <w:rsid w:val="00D8459D"/>
    <w:rsid w:val="00D84DDB"/>
    <w:rsid w:val="00D84F34"/>
    <w:rsid w:val="00D8659A"/>
    <w:rsid w:val="00D87105"/>
    <w:rsid w:val="00D87FE9"/>
    <w:rsid w:val="00D9332D"/>
    <w:rsid w:val="00D96D45"/>
    <w:rsid w:val="00DA1D9C"/>
    <w:rsid w:val="00DA5DA5"/>
    <w:rsid w:val="00DB18E9"/>
    <w:rsid w:val="00DB469F"/>
    <w:rsid w:val="00DB71DA"/>
    <w:rsid w:val="00DC0B18"/>
    <w:rsid w:val="00DC20F1"/>
    <w:rsid w:val="00DC22C2"/>
    <w:rsid w:val="00DC41E9"/>
    <w:rsid w:val="00DC7473"/>
    <w:rsid w:val="00DD148F"/>
    <w:rsid w:val="00DD290B"/>
    <w:rsid w:val="00DD64D9"/>
    <w:rsid w:val="00DE2144"/>
    <w:rsid w:val="00DE23D2"/>
    <w:rsid w:val="00DE304F"/>
    <w:rsid w:val="00DE4965"/>
    <w:rsid w:val="00DE557A"/>
    <w:rsid w:val="00DE7236"/>
    <w:rsid w:val="00DE77F6"/>
    <w:rsid w:val="00DF29BB"/>
    <w:rsid w:val="00DF3390"/>
    <w:rsid w:val="00DF348B"/>
    <w:rsid w:val="00DF3EBE"/>
    <w:rsid w:val="00DF4382"/>
    <w:rsid w:val="00DF6AAF"/>
    <w:rsid w:val="00E0004D"/>
    <w:rsid w:val="00E00EB4"/>
    <w:rsid w:val="00E023A4"/>
    <w:rsid w:val="00E04322"/>
    <w:rsid w:val="00E047E6"/>
    <w:rsid w:val="00E06BF8"/>
    <w:rsid w:val="00E071B1"/>
    <w:rsid w:val="00E073DF"/>
    <w:rsid w:val="00E12B8F"/>
    <w:rsid w:val="00E12CA6"/>
    <w:rsid w:val="00E13FAE"/>
    <w:rsid w:val="00E20380"/>
    <w:rsid w:val="00E227FE"/>
    <w:rsid w:val="00E25488"/>
    <w:rsid w:val="00E25EE0"/>
    <w:rsid w:val="00E32B1E"/>
    <w:rsid w:val="00E34146"/>
    <w:rsid w:val="00E35C75"/>
    <w:rsid w:val="00E35E0A"/>
    <w:rsid w:val="00E3693C"/>
    <w:rsid w:val="00E40C9C"/>
    <w:rsid w:val="00E47F85"/>
    <w:rsid w:val="00E579D5"/>
    <w:rsid w:val="00E60BED"/>
    <w:rsid w:val="00E6125A"/>
    <w:rsid w:val="00E612E5"/>
    <w:rsid w:val="00E628FB"/>
    <w:rsid w:val="00E7145B"/>
    <w:rsid w:val="00E71870"/>
    <w:rsid w:val="00E72B6D"/>
    <w:rsid w:val="00E733AB"/>
    <w:rsid w:val="00E744A0"/>
    <w:rsid w:val="00E758C2"/>
    <w:rsid w:val="00E760F3"/>
    <w:rsid w:val="00E81748"/>
    <w:rsid w:val="00E85E23"/>
    <w:rsid w:val="00E85E45"/>
    <w:rsid w:val="00E8725B"/>
    <w:rsid w:val="00E907B5"/>
    <w:rsid w:val="00E9514C"/>
    <w:rsid w:val="00EA01CF"/>
    <w:rsid w:val="00EA0F73"/>
    <w:rsid w:val="00EA319A"/>
    <w:rsid w:val="00EB1FE4"/>
    <w:rsid w:val="00EB22B5"/>
    <w:rsid w:val="00EB2B8D"/>
    <w:rsid w:val="00EB30D0"/>
    <w:rsid w:val="00EB38FC"/>
    <w:rsid w:val="00EB3C4F"/>
    <w:rsid w:val="00EB543E"/>
    <w:rsid w:val="00EB7BF5"/>
    <w:rsid w:val="00EC79A8"/>
    <w:rsid w:val="00EC7CD3"/>
    <w:rsid w:val="00ED191C"/>
    <w:rsid w:val="00ED2499"/>
    <w:rsid w:val="00ED2B22"/>
    <w:rsid w:val="00ED6703"/>
    <w:rsid w:val="00ED6B10"/>
    <w:rsid w:val="00ED73FE"/>
    <w:rsid w:val="00ED75E4"/>
    <w:rsid w:val="00EE1577"/>
    <w:rsid w:val="00EE21CE"/>
    <w:rsid w:val="00EE58F7"/>
    <w:rsid w:val="00EE7F4B"/>
    <w:rsid w:val="00EF120B"/>
    <w:rsid w:val="00EF1920"/>
    <w:rsid w:val="00EF399E"/>
    <w:rsid w:val="00EF3A08"/>
    <w:rsid w:val="00EF621C"/>
    <w:rsid w:val="00EF68C5"/>
    <w:rsid w:val="00F0017A"/>
    <w:rsid w:val="00F00DAB"/>
    <w:rsid w:val="00F051CE"/>
    <w:rsid w:val="00F0672E"/>
    <w:rsid w:val="00F06BB4"/>
    <w:rsid w:val="00F12530"/>
    <w:rsid w:val="00F127DD"/>
    <w:rsid w:val="00F17147"/>
    <w:rsid w:val="00F21E05"/>
    <w:rsid w:val="00F23959"/>
    <w:rsid w:val="00F30B37"/>
    <w:rsid w:val="00F31E7B"/>
    <w:rsid w:val="00F37E2F"/>
    <w:rsid w:val="00F403A7"/>
    <w:rsid w:val="00F42DEA"/>
    <w:rsid w:val="00F4522F"/>
    <w:rsid w:val="00F505D7"/>
    <w:rsid w:val="00F50B9B"/>
    <w:rsid w:val="00F51C47"/>
    <w:rsid w:val="00F52F8A"/>
    <w:rsid w:val="00F54259"/>
    <w:rsid w:val="00F5735A"/>
    <w:rsid w:val="00F6020E"/>
    <w:rsid w:val="00F60745"/>
    <w:rsid w:val="00F727B6"/>
    <w:rsid w:val="00F72B22"/>
    <w:rsid w:val="00F742F0"/>
    <w:rsid w:val="00F7790F"/>
    <w:rsid w:val="00F81108"/>
    <w:rsid w:val="00F8261E"/>
    <w:rsid w:val="00F85973"/>
    <w:rsid w:val="00FA2623"/>
    <w:rsid w:val="00FA405E"/>
    <w:rsid w:val="00FA568E"/>
    <w:rsid w:val="00FB0680"/>
    <w:rsid w:val="00FB2212"/>
    <w:rsid w:val="00FB3F1B"/>
    <w:rsid w:val="00FB4A97"/>
    <w:rsid w:val="00FC1689"/>
    <w:rsid w:val="00FC189E"/>
    <w:rsid w:val="00FC1CAE"/>
    <w:rsid w:val="00FC3505"/>
    <w:rsid w:val="00FC45C7"/>
    <w:rsid w:val="00FD05F4"/>
    <w:rsid w:val="00FD1819"/>
    <w:rsid w:val="00FD2A15"/>
    <w:rsid w:val="00FD2E48"/>
    <w:rsid w:val="00FD64E1"/>
    <w:rsid w:val="00FD6F58"/>
    <w:rsid w:val="00FD7052"/>
    <w:rsid w:val="00FE11A9"/>
    <w:rsid w:val="00FE32B6"/>
    <w:rsid w:val="00FE5940"/>
    <w:rsid w:val="00FF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8E"/>
    <w:pPr>
      <w:spacing w:after="0" w:line="240" w:lineRule="auto"/>
    </w:pPr>
    <w:rPr>
      <w:rFonts w:eastAsia="Times New Roman"/>
      <w:sz w:val="24"/>
      <w:lang w:eastAsia="ru-RU"/>
    </w:rPr>
  </w:style>
  <w:style w:type="paragraph" w:styleId="2">
    <w:name w:val="heading 2"/>
    <w:basedOn w:val="a"/>
    <w:link w:val="20"/>
    <w:uiPriority w:val="9"/>
    <w:qFormat/>
    <w:rsid w:val="002B184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68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FA568E"/>
    <w:pPr>
      <w:spacing w:after="120" w:line="276" w:lineRule="auto"/>
    </w:pPr>
    <w:rPr>
      <w:rFonts w:ascii="Calibri" w:eastAsia="Calibri" w:hAnsi="Calibri" w:cs="Calibri"/>
      <w:sz w:val="22"/>
      <w:szCs w:val="22"/>
      <w:lang w:eastAsia="en-US"/>
    </w:rPr>
  </w:style>
  <w:style w:type="character" w:customStyle="1" w:styleId="a5">
    <w:name w:val="Основной текст Знак"/>
    <w:basedOn w:val="a0"/>
    <w:link w:val="a4"/>
    <w:uiPriority w:val="99"/>
    <w:rsid w:val="00FA568E"/>
    <w:rPr>
      <w:rFonts w:ascii="Calibri" w:eastAsia="Calibri" w:hAnsi="Calibri" w:cs="Calibri"/>
      <w:sz w:val="22"/>
      <w:szCs w:val="22"/>
    </w:rPr>
  </w:style>
  <w:style w:type="character" w:customStyle="1" w:styleId="1">
    <w:name w:val="Основной текст Знак1"/>
    <w:basedOn w:val="a0"/>
    <w:uiPriority w:val="99"/>
    <w:rsid w:val="00FA568E"/>
    <w:rPr>
      <w:spacing w:val="3"/>
      <w:u w:val="none"/>
    </w:rPr>
  </w:style>
  <w:style w:type="paragraph" w:styleId="a6">
    <w:name w:val="No Spacing"/>
    <w:link w:val="a7"/>
    <w:uiPriority w:val="1"/>
    <w:qFormat/>
    <w:rsid w:val="00FA568E"/>
    <w:pPr>
      <w:spacing w:after="0" w:line="240" w:lineRule="auto"/>
    </w:pPr>
    <w:rPr>
      <w:rFonts w:ascii="Calibri" w:eastAsia="Calibri" w:hAnsi="Calibri" w:cs="Calibri"/>
      <w:sz w:val="22"/>
      <w:szCs w:val="22"/>
    </w:rPr>
  </w:style>
  <w:style w:type="character" w:customStyle="1" w:styleId="a7">
    <w:name w:val="Без интервала Знак"/>
    <w:link w:val="a6"/>
    <w:uiPriority w:val="1"/>
    <w:locked/>
    <w:rsid w:val="00FA568E"/>
    <w:rPr>
      <w:rFonts w:ascii="Calibri" w:eastAsia="Calibri" w:hAnsi="Calibri" w:cs="Calibri"/>
      <w:sz w:val="22"/>
      <w:szCs w:val="22"/>
    </w:rPr>
  </w:style>
  <w:style w:type="paragraph" w:customStyle="1" w:styleId="ConsTitle">
    <w:name w:val="ConsTitle"/>
    <w:rsid w:val="00FA568E"/>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8">
    <w:name w:val="List Paragraph"/>
    <w:aliases w:val="ПАРАГРАФ,Абзац списка11"/>
    <w:basedOn w:val="a"/>
    <w:link w:val="a9"/>
    <w:uiPriority w:val="34"/>
    <w:qFormat/>
    <w:rsid w:val="00FA568E"/>
    <w:pPr>
      <w:ind w:left="720"/>
      <w:contextualSpacing/>
    </w:pPr>
  </w:style>
  <w:style w:type="character" w:customStyle="1" w:styleId="a9">
    <w:name w:val="Абзац списка Знак"/>
    <w:aliases w:val="ПАРАГРАФ Знак,Абзац списка11 Знак"/>
    <w:link w:val="a8"/>
    <w:uiPriority w:val="34"/>
    <w:locked/>
    <w:rsid w:val="00FA568E"/>
    <w:rPr>
      <w:rFonts w:eastAsia="Times New Roman"/>
      <w:sz w:val="24"/>
      <w:lang w:eastAsia="ru-RU"/>
    </w:rPr>
  </w:style>
  <w:style w:type="paragraph" w:styleId="aa">
    <w:name w:val="Balloon Text"/>
    <w:basedOn w:val="a"/>
    <w:link w:val="ab"/>
    <w:uiPriority w:val="99"/>
    <w:semiHidden/>
    <w:unhideWhenUsed/>
    <w:rsid w:val="00FA568E"/>
    <w:rPr>
      <w:rFonts w:ascii="Tahoma" w:hAnsi="Tahoma" w:cs="Tahoma"/>
      <w:sz w:val="16"/>
      <w:szCs w:val="16"/>
    </w:rPr>
  </w:style>
  <w:style w:type="character" w:customStyle="1" w:styleId="ab">
    <w:name w:val="Текст выноски Знак"/>
    <w:basedOn w:val="a0"/>
    <w:link w:val="aa"/>
    <w:uiPriority w:val="99"/>
    <w:semiHidden/>
    <w:rsid w:val="00FA568E"/>
    <w:rPr>
      <w:rFonts w:ascii="Tahoma" w:eastAsia="Times New Roman" w:hAnsi="Tahoma" w:cs="Tahoma"/>
      <w:sz w:val="16"/>
      <w:szCs w:val="16"/>
      <w:lang w:eastAsia="ru-RU"/>
    </w:rPr>
  </w:style>
  <w:style w:type="paragraph" w:customStyle="1" w:styleId="3">
    <w:name w:val="Знак Знак3 Знак Знак Знак Знак Знак Знак"/>
    <w:basedOn w:val="a"/>
    <w:rsid w:val="00FA568E"/>
    <w:pPr>
      <w:spacing w:after="160" w:line="240" w:lineRule="exact"/>
    </w:pPr>
    <w:rPr>
      <w:sz w:val="20"/>
      <w:szCs w:val="20"/>
    </w:rPr>
  </w:style>
  <w:style w:type="paragraph" w:styleId="ac">
    <w:name w:val="header"/>
    <w:basedOn w:val="a"/>
    <w:link w:val="ad"/>
    <w:uiPriority w:val="99"/>
    <w:unhideWhenUsed/>
    <w:rsid w:val="00FA568E"/>
    <w:pPr>
      <w:tabs>
        <w:tab w:val="center" w:pos="4677"/>
        <w:tab w:val="right" w:pos="9355"/>
      </w:tabs>
    </w:pPr>
  </w:style>
  <w:style w:type="character" w:customStyle="1" w:styleId="ad">
    <w:name w:val="Верхний колонтитул Знак"/>
    <w:basedOn w:val="a0"/>
    <w:link w:val="ac"/>
    <w:uiPriority w:val="99"/>
    <w:rsid w:val="00FA568E"/>
    <w:rPr>
      <w:rFonts w:eastAsia="Times New Roman"/>
      <w:sz w:val="24"/>
      <w:lang w:eastAsia="ru-RU"/>
    </w:rPr>
  </w:style>
  <w:style w:type="paragraph" w:styleId="ae">
    <w:name w:val="footer"/>
    <w:basedOn w:val="a"/>
    <w:link w:val="af"/>
    <w:uiPriority w:val="99"/>
    <w:unhideWhenUsed/>
    <w:rsid w:val="00FA568E"/>
    <w:pPr>
      <w:tabs>
        <w:tab w:val="center" w:pos="4677"/>
        <w:tab w:val="right" w:pos="9355"/>
      </w:tabs>
    </w:pPr>
  </w:style>
  <w:style w:type="character" w:customStyle="1" w:styleId="af">
    <w:name w:val="Нижний колонтитул Знак"/>
    <w:basedOn w:val="a0"/>
    <w:link w:val="ae"/>
    <w:uiPriority w:val="99"/>
    <w:rsid w:val="00FA568E"/>
    <w:rPr>
      <w:rFonts w:eastAsia="Times New Roman"/>
      <w:sz w:val="24"/>
      <w:lang w:eastAsia="ru-RU"/>
    </w:rPr>
  </w:style>
  <w:style w:type="paragraph" w:customStyle="1" w:styleId="af0">
    <w:name w:val="Содержимое таблицы"/>
    <w:basedOn w:val="a"/>
    <w:rsid w:val="007C234B"/>
    <w:pPr>
      <w:suppressLineNumbers/>
    </w:pPr>
    <w:rPr>
      <w:sz w:val="20"/>
      <w:szCs w:val="20"/>
      <w:lang w:eastAsia="ar-SA"/>
    </w:rPr>
  </w:style>
  <w:style w:type="paragraph" w:styleId="af1">
    <w:name w:val="Body Text Indent"/>
    <w:basedOn w:val="a"/>
    <w:link w:val="af2"/>
    <w:uiPriority w:val="99"/>
    <w:semiHidden/>
    <w:unhideWhenUsed/>
    <w:rsid w:val="00FC1CAE"/>
    <w:pPr>
      <w:spacing w:after="120"/>
      <w:ind w:left="283"/>
    </w:pPr>
  </w:style>
  <w:style w:type="character" w:customStyle="1" w:styleId="af2">
    <w:name w:val="Основной текст с отступом Знак"/>
    <w:basedOn w:val="a0"/>
    <w:link w:val="af1"/>
    <w:rsid w:val="00FC1CAE"/>
    <w:rPr>
      <w:rFonts w:eastAsia="Times New Roman"/>
      <w:sz w:val="24"/>
      <w:lang w:eastAsia="ru-RU"/>
    </w:rPr>
  </w:style>
  <w:style w:type="paragraph" w:styleId="af3">
    <w:name w:val="Normal (Web)"/>
    <w:aliases w:val="Обычный (Web)1,Обычный (Web)11,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qFormat/>
    <w:rsid w:val="0011294A"/>
    <w:pPr>
      <w:spacing w:before="100" w:beforeAutospacing="1" w:after="100" w:afterAutospacing="1"/>
    </w:pPr>
  </w:style>
  <w:style w:type="character" w:customStyle="1" w:styleId="21">
    <w:name w:val="Обычный (веб) Знак2"/>
    <w:aliases w:val="Обычный (Web)1 Знак,Обычный (Web)11 Знак,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
    <w:link w:val="af3"/>
    <w:uiPriority w:val="99"/>
    <w:rsid w:val="0011294A"/>
    <w:rPr>
      <w:rFonts w:eastAsia="Times New Roman"/>
      <w:sz w:val="24"/>
      <w:lang w:eastAsia="ru-RU"/>
    </w:rPr>
  </w:style>
  <w:style w:type="character" w:customStyle="1" w:styleId="af4">
    <w:name w:val="Основной текст_"/>
    <w:link w:val="10"/>
    <w:rsid w:val="003F1F8D"/>
    <w:rPr>
      <w:sz w:val="25"/>
      <w:szCs w:val="25"/>
      <w:shd w:val="clear" w:color="auto" w:fill="FFFFFF"/>
    </w:rPr>
  </w:style>
  <w:style w:type="paragraph" w:customStyle="1" w:styleId="10">
    <w:name w:val="Основной текст1"/>
    <w:basedOn w:val="a"/>
    <w:link w:val="af4"/>
    <w:rsid w:val="003F1F8D"/>
    <w:pPr>
      <w:widowControl w:val="0"/>
      <w:shd w:val="clear" w:color="auto" w:fill="FFFFFF"/>
      <w:spacing w:line="367" w:lineRule="exact"/>
    </w:pPr>
    <w:rPr>
      <w:rFonts w:eastAsiaTheme="minorHAnsi"/>
      <w:sz w:val="25"/>
      <w:szCs w:val="25"/>
      <w:lang w:eastAsia="en-US"/>
    </w:rPr>
  </w:style>
  <w:style w:type="paragraph" w:customStyle="1" w:styleId="Default">
    <w:name w:val="Default"/>
    <w:rsid w:val="003F1F8D"/>
    <w:pPr>
      <w:autoSpaceDE w:val="0"/>
      <w:autoSpaceDN w:val="0"/>
      <w:adjustRightInd w:val="0"/>
      <w:spacing w:after="0" w:line="240" w:lineRule="auto"/>
    </w:pPr>
    <w:rPr>
      <w:color w:val="000000"/>
      <w:sz w:val="24"/>
    </w:rPr>
  </w:style>
  <w:style w:type="character" w:customStyle="1" w:styleId="20">
    <w:name w:val="Заголовок 2 Знак"/>
    <w:basedOn w:val="a0"/>
    <w:link w:val="2"/>
    <w:uiPriority w:val="9"/>
    <w:rsid w:val="002B1843"/>
    <w:rPr>
      <w:rFonts w:eastAsia="Times New Roman"/>
      <w:b/>
      <w:bCs/>
      <w:sz w:val="36"/>
      <w:szCs w:val="36"/>
      <w:lang w:eastAsia="ru-RU"/>
    </w:rPr>
  </w:style>
  <w:style w:type="paragraph" w:customStyle="1" w:styleId="CharCharCarCarCharCharCarCarCharCharCarCarCharChar">
    <w:name w:val="Char Char Car Car Char Char Car Car Char Char Car Car Char Char"/>
    <w:basedOn w:val="a"/>
    <w:rsid w:val="00EB7BF5"/>
    <w:pPr>
      <w:spacing w:after="160" w:line="240" w:lineRule="exact"/>
    </w:pPr>
    <w:rPr>
      <w:sz w:val="20"/>
      <w:szCs w:val="20"/>
    </w:rPr>
  </w:style>
  <w:style w:type="table" w:customStyle="1" w:styleId="22">
    <w:name w:val="Сетка таблицы2"/>
    <w:basedOn w:val="a1"/>
    <w:next w:val="a3"/>
    <w:rsid w:val="00BF68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8E"/>
    <w:pPr>
      <w:spacing w:after="0" w:line="240" w:lineRule="auto"/>
    </w:pPr>
    <w:rPr>
      <w:rFonts w:eastAsia="Times New Roman"/>
      <w:sz w:val="24"/>
      <w:lang w:eastAsia="ru-RU"/>
    </w:rPr>
  </w:style>
  <w:style w:type="paragraph" w:styleId="2">
    <w:name w:val="heading 2"/>
    <w:basedOn w:val="a"/>
    <w:link w:val="20"/>
    <w:uiPriority w:val="9"/>
    <w:qFormat/>
    <w:rsid w:val="002B184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68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FA568E"/>
    <w:pPr>
      <w:spacing w:after="120" w:line="276" w:lineRule="auto"/>
    </w:pPr>
    <w:rPr>
      <w:rFonts w:ascii="Calibri" w:eastAsia="Calibri" w:hAnsi="Calibri" w:cs="Calibri"/>
      <w:sz w:val="22"/>
      <w:szCs w:val="22"/>
      <w:lang w:eastAsia="en-US"/>
    </w:rPr>
  </w:style>
  <w:style w:type="character" w:customStyle="1" w:styleId="a5">
    <w:name w:val="Основной текст Знак"/>
    <w:basedOn w:val="a0"/>
    <w:link w:val="a4"/>
    <w:uiPriority w:val="99"/>
    <w:rsid w:val="00FA568E"/>
    <w:rPr>
      <w:rFonts w:ascii="Calibri" w:eastAsia="Calibri" w:hAnsi="Calibri" w:cs="Calibri"/>
      <w:sz w:val="22"/>
      <w:szCs w:val="22"/>
    </w:rPr>
  </w:style>
  <w:style w:type="character" w:customStyle="1" w:styleId="1">
    <w:name w:val="Основной текст Знак1"/>
    <w:basedOn w:val="a0"/>
    <w:uiPriority w:val="99"/>
    <w:rsid w:val="00FA568E"/>
    <w:rPr>
      <w:spacing w:val="3"/>
      <w:u w:val="none"/>
    </w:rPr>
  </w:style>
  <w:style w:type="paragraph" w:styleId="a6">
    <w:name w:val="No Spacing"/>
    <w:link w:val="a7"/>
    <w:uiPriority w:val="1"/>
    <w:qFormat/>
    <w:rsid w:val="00FA568E"/>
    <w:pPr>
      <w:spacing w:after="0" w:line="240" w:lineRule="auto"/>
    </w:pPr>
    <w:rPr>
      <w:rFonts w:ascii="Calibri" w:eastAsia="Calibri" w:hAnsi="Calibri" w:cs="Calibri"/>
      <w:sz w:val="22"/>
      <w:szCs w:val="22"/>
    </w:rPr>
  </w:style>
  <w:style w:type="character" w:customStyle="1" w:styleId="a7">
    <w:name w:val="Без интервала Знак"/>
    <w:link w:val="a6"/>
    <w:uiPriority w:val="1"/>
    <w:locked/>
    <w:rsid w:val="00FA568E"/>
    <w:rPr>
      <w:rFonts w:ascii="Calibri" w:eastAsia="Calibri" w:hAnsi="Calibri" w:cs="Calibri"/>
      <w:sz w:val="22"/>
      <w:szCs w:val="22"/>
    </w:rPr>
  </w:style>
  <w:style w:type="paragraph" w:customStyle="1" w:styleId="ConsTitle">
    <w:name w:val="ConsTitle"/>
    <w:rsid w:val="00FA568E"/>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8">
    <w:name w:val="List Paragraph"/>
    <w:aliases w:val="ПАРАГРАФ,Абзац списка11"/>
    <w:basedOn w:val="a"/>
    <w:link w:val="a9"/>
    <w:uiPriority w:val="34"/>
    <w:qFormat/>
    <w:rsid w:val="00FA568E"/>
    <w:pPr>
      <w:ind w:left="720"/>
      <w:contextualSpacing/>
    </w:pPr>
  </w:style>
  <w:style w:type="character" w:customStyle="1" w:styleId="a9">
    <w:name w:val="Абзац списка Знак"/>
    <w:aliases w:val="ПАРАГРАФ Знак,Абзац списка11 Знак"/>
    <w:link w:val="a8"/>
    <w:uiPriority w:val="34"/>
    <w:locked/>
    <w:rsid w:val="00FA568E"/>
    <w:rPr>
      <w:rFonts w:eastAsia="Times New Roman"/>
      <w:sz w:val="24"/>
      <w:lang w:eastAsia="ru-RU"/>
    </w:rPr>
  </w:style>
  <w:style w:type="paragraph" w:styleId="aa">
    <w:name w:val="Balloon Text"/>
    <w:basedOn w:val="a"/>
    <w:link w:val="ab"/>
    <w:uiPriority w:val="99"/>
    <w:semiHidden/>
    <w:unhideWhenUsed/>
    <w:rsid w:val="00FA568E"/>
    <w:rPr>
      <w:rFonts w:ascii="Tahoma" w:hAnsi="Tahoma" w:cs="Tahoma"/>
      <w:sz w:val="16"/>
      <w:szCs w:val="16"/>
    </w:rPr>
  </w:style>
  <w:style w:type="character" w:customStyle="1" w:styleId="ab">
    <w:name w:val="Текст выноски Знак"/>
    <w:basedOn w:val="a0"/>
    <w:link w:val="aa"/>
    <w:uiPriority w:val="99"/>
    <w:semiHidden/>
    <w:rsid w:val="00FA568E"/>
    <w:rPr>
      <w:rFonts w:ascii="Tahoma" w:eastAsia="Times New Roman" w:hAnsi="Tahoma" w:cs="Tahoma"/>
      <w:sz w:val="16"/>
      <w:szCs w:val="16"/>
      <w:lang w:eastAsia="ru-RU"/>
    </w:rPr>
  </w:style>
  <w:style w:type="paragraph" w:customStyle="1" w:styleId="3">
    <w:name w:val="Знак Знак3 Знак Знак Знак Знак Знак Знак"/>
    <w:basedOn w:val="a"/>
    <w:rsid w:val="00FA568E"/>
    <w:pPr>
      <w:spacing w:after="160" w:line="240" w:lineRule="exact"/>
    </w:pPr>
    <w:rPr>
      <w:sz w:val="20"/>
      <w:szCs w:val="20"/>
    </w:rPr>
  </w:style>
  <w:style w:type="paragraph" w:styleId="ac">
    <w:name w:val="header"/>
    <w:basedOn w:val="a"/>
    <w:link w:val="ad"/>
    <w:uiPriority w:val="99"/>
    <w:unhideWhenUsed/>
    <w:rsid w:val="00FA568E"/>
    <w:pPr>
      <w:tabs>
        <w:tab w:val="center" w:pos="4677"/>
        <w:tab w:val="right" w:pos="9355"/>
      </w:tabs>
    </w:pPr>
  </w:style>
  <w:style w:type="character" w:customStyle="1" w:styleId="ad">
    <w:name w:val="Верхний колонтитул Знак"/>
    <w:basedOn w:val="a0"/>
    <w:link w:val="ac"/>
    <w:uiPriority w:val="99"/>
    <w:rsid w:val="00FA568E"/>
    <w:rPr>
      <w:rFonts w:eastAsia="Times New Roman"/>
      <w:sz w:val="24"/>
      <w:lang w:eastAsia="ru-RU"/>
    </w:rPr>
  </w:style>
  <w:style w:type="paragraph" w:styleId="ae">
    <w:name w:val="footer"/>
    <w:basedOn w:val="a"/>
    <w:link w:val="af"/>
    <w:uiPriority w:val="99"/>
    <w:unhideWhenUsed/>
    <w:rsid w:val="00FA568E"/>
    <w:pPr>
      <w:tabs>
        <w:tab w:val="center" w:pos="4677"/>
        <w:tab w:val="right" w:pos="9355"/>
      </w:tabs>
    </w:pPr>
  </w:style>
  <w:style w:type="character" w:customStyle="1" w:styleId="af">
    <w:name w:val="Нижний колонтитул Знак"/>
    <w:basedOn w:val="a0"/>
    <w:link w:val="ae"/>
    <w:uiPriority w:val="99"/>
    <w:rsid w:val="00FA568E"/>
    <w:rPr>
      <w:rFonts w:eastAsia="Times New Roman"/>
      <w:sz w:val="24"/>
      <w:lang w:eastAsia="ru-RU"/>
    </w:rPr>
  </w:style>
  <w:style w:type="paragraph" w:customStyle="1" w:styleId="af0">
    <w:name w:val="Содержимое таблицы"/>
    <w:basedOn w:val="a"/>
    <w:rsid w:val="007C234B"/>
    <w:pPr>
      <w:suppressLineNumbers/>
    </w:pPr>
    <w:rPr>
      <w:sz w:val="20"/>
      <w:szCs w:val="20"/>
      <w:lang w:eastAsia="ar-SA"/>
    </w:rPr>
  </w:style>
  <w:style w:type="paragraph" w:styleId="af1">
    <w:name w:val="Body Text Indent"/>
    <w:basedOn w:val="a"/>
    <w:link w:val="af2"/>
    <w:uiPriority w:val="99"/>
    <w:semiHidden/>
    <w:unhideWhenUsed/>
    <w:rsid w:val="00FC1CAE"/>
    <w:pPr>
      <w:spacing w:after="120"/>
      <w:ind w:left="283"/>
    </w:pPr>
  </w:style>
  <w:style w:type="character" w:customStyle="1" w:styleId="af2">
    <w:name w:val="Основной текст с отступом Знак"/>
    <w:basedOn w:val="a0"/>
    <w:link w:val="af1"/>
    <w:rsid w:val="00FC1CAE"/>
    <w:rPr>
      <w:rFonts w:eastAsia="Times New Roman"/>
      <w:sz w:val="24"/>
      <w:lang w:eastAsia="ru-RU"/>
    </w:rPr>
  </w:style>
  <w:style w:type="paragraph" w:styleId="af3">
    <w:name w:val="Normal (Web)"/>
    <w:aliases w:val="Обычный (Web)1,Обычный (Web)11,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qFormat/>
    <w:rsid w:val="0011294A"/>
    <w:pPr>
      <w:spacing w:before="100" w:beforeAutospacing="1" w:after="100" w:afterAutospacing="1"/>
    </w:pPr>
  </w:style>
  <w:style w:type="character" w:customStyle="1" w:styleId="21">
    <w:name w:val="Обычный (веб) Знак2"/>
    <w:aliases w:val="Обычный (Web)1 Знак,Обычный (Web)11 Знак,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
    <w:link w:val="af3"/>
    <w:uiPriority w:val="99"/>
    <w:rsid w:val="0011294A"/>
    <w:rPr>
      <w:rFonts w:eastAsia="Times New Roman"/>
      <w:sz w:val="24"/>
      <w:lang w:eastAsia="ru-RU"/>
    </w:rPr>
  </w:style>
  <w:style w:type="character" w:customStyle="1" w:styleId="af4">
    <w:name w:val="Основной текст_"/>
    <w:link w:val="10"/>
    <w:rsid w:val="003F1F8D"/>
    <w:rPr>
      <w:sz w:val="25"/>
      <w:szCs w:val="25"/>
      <w:shd w:val="clear" w:color="auto" w:fill="FFFFFF"/>
    </w:rPr>
  </w:style>
  <w:style w:type="paragraph" w:customStyle="1" w:styleId="10">
    <w:name w:val="Основной текст1"/>
    <w:basedOn w:val="a"/>
    <w:link w:val="af4"/>
    <w:rsid w:val="003F1F8D"/>
    <w:pPr>
      <w:widowControl w:val="0"/>
      <w:shd w:val="clear" w:color="auto" w:fill="FFFFFF"/>
      <w:spacing w:line="367" w:lineRule="exact"/>
    </w:pPr>
    <w:rPr>
      <w:rFonts w:eastAsiaTheme="minorHAnsi"/>
      <w:sz w:val="25"/>
      <w:szCs w:val="25"/>
      <w:lang w:eastAsia="en-US"/>
    </w:rPr>
  </w:style>
  <w:style w:type="paragraph" w:customStyle="1" w:styleId="Default">
    <w:name w:val="Default"/>
    <w:rsid w:val="003F1F8D"/>
    <w:pPr>
      <w:autoSpaceDE w:val="0"/>
      <w:autoSpaceDN w:val="0"/>
      <w:adjustRightInd w:val="0"/>
      <w:spacing w:after="0" w:line="240" w:lineRule="auto"/>
    </w:pPr>
    <w:rPr>
      <w:color w:val="000000"/>
      <w:sz w:val="24"/>
    </w:rPr>
  </w:style>
  <w:style w:type="character" w:customStyle="1" w:styleId="20">
    <w:name w:val="Заголовок 2 Знак"/>
    <w:basedOn w:val="a0"/>
    <w:link w:val="2"/>
    <w:uiPriority w:val="9"/>
    <w:rsid w:val="002B1843"/>
    <w:rPr>
      <w:rFonts w:eastAsia="Times New Roman"/>
      <w:b/>
      <w:bCs/>
      <w:sz w:val="36"/>
      <w:szCs w:val="36"/>
      <w:lang w:eastAsia="ru-RU"/>
    </w:rPr>
  </w:style>
  <w:style w:type="paragraph" w:customStyle="1" w:styleId="CharCharCarCarCharCharCarCarCharCharCarCarCharChar">
    <w:name w:val="Char Char Car Car Char Char Car Car Char Char Car Car Char Char"/>
    <w:basedOn w:val="a"/>
    <w:rsid w:val="00EB7BF5"/>
    <w:pPr>
      <w:spacing w:after="160" w:line="240" w:lineRule="exact"/>
    </w:pPr>
    <w:rPr>
      <w:sz w:val="20"/>
      <w:szCs w:val="20"/>
    </w:rPr>
  </w:style>
  <w:style w:type="table" w:customStyle="1" w:styleId="22">
    <w:name w:val="Сетка таблицы2"/>
    <w:basedOn w:val="a1"/>
    <w:next w:val="a3"/>
    <w:rsid w:val="00BF68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4237">
      <w:bodyDiv w:val="1"/>
      <w:marLeft w:val="0"/>
      <w:marRight w:val="0"/>
      <w:marTop w:val="0"/>
      <w:marBottom w:val="0"/>
      <w:divBdr>
        <w:top w:val="none" w:sz="0" w:space="0" w:color="auto"/>
        <w:left w:val="none" w:sz="0" w:space="0" w:color="auto"/>
        <w:bottom w:val="none" w:sz="0" w:space="0" w:color="auto"/>
        <w:right w:val="none" w:sz="0" w:space="0" w:color="auto"/>
      </w:divBdr>
    </w:div>
    <w:div w:id="1264803672">
      <w:bodyDiv w:val="1"/>
      <w:marLeft w:val="0"/>
      <w:marRight w:val="0"/>
      <w:marTop w:val="0"/>
      <w:marBottom w:val="0"/>
      <w:divBdr>
        <w:top w:val="none" w:sz="0" w:space="0" w:color="auto"/>
        <w:left w:val="none" w:sz="0" w:space="0" w:color="auto"/>
        <w:bottom w:val="none" w:sz="0" w:space="0" w:color="auto"/>
        <w:right w:val="none" w:sz="0" w:space="0" w:color="auto"/>
      </w:divBdr>
    </w:div>
    <w:div w:id="17074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3757-8C41-4A68-8727-AE9E4412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7610</Words>
  <Characters>43382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СИБИРКИНА</cp:lastModifiedBy>
  <cp:revision>2</cp:revision>
  <cp:lastPrinted>2022-05-18T07:43:00Z</cp:lastPrinted>
  <dcterms:created xsi:type="dcterms:W3CDTF">2022-06-28T08:38:00Z</dcterms:created>
  <dcterms:modified xsi:type="dcterms:W3CDTF">2022-06-28T08:38:00Z</dcterms:modified>
</cp:coreProperties>
</file>