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AB" w:rsidRPr="004476AB" w:rsidRDefault="004476AB" w:rsidP="004476AB">
      <w:pPr>
        <w:tabs>
          <w:tab w:val="left" w:pos="723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76AB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4476AB" w:rsidRPr="004476AB" w:rsidRDefault="004476AB" w:rsidP="004476A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6AB" w:rsidRPr="004476AB" w:rsidRDefault="004476AB" w:rsidP="004476A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AB">
        <w:rPr>
          <w:rFonts w:ascii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4476AB" w:rsidRPr="004476AB" w:rsidRDefault="004476AB" w:rsidP="004476A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190"/>
        <w:gridCol w:w="4111"/>
        <w:gridCol w:w="484"/>
        <w:gridCol w:w="933"/>
      </w:tblGrid>
      <w:tr w:rsidR="004476AB" w:rsidRPr="004476AB" w:rsidTr="00403686">
        <w:tc>
          <w:tcPr>
            <w:tcW w:w="496" w:type="dxa"/>
            <w:shd w:val="clear" w:color="auto" w:fill="auto"/>
          </w:tcPr>
          <w:p w:rsidR="004476AB" w:rsidRPr="004476AB" w:rsidRDefault="004476AB" w:rsidP="0044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AB"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</w:p>
        </w:tc>
        <w:tc>
          <w:tcPr>
            <w:tcW w:w="3190" w:type="dxa"/>
            <w:shd w:val="clear" w:color="auto" w:fill="auto"/>
            <w:hideMark/>
          </w:tcPr>
          <w:p w:rsidR="004476AB" w:rsidRPr="004476AB" w:rsidRDefault="004476AB" w:rsidP="0044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AB">
              <w:rPr>
                <w:rFonts w:ascii="Times New Roman" w:hAnsi="Times New Roman" w:cs="Times New Roman"/>
                <w:sz w:val="28"/>
                <w:szCs w:val="28"/>
              </w:rPr>
              <w:t xml:space="preserve"> ноября  2017  года</w:t>
            </w:r>
          </w:p>
        </w:tc>
        <w:tc>
          <w:tcPr>
            <w:tcW w:w="4111" w:type="dxa"/>
            <w:shd w:val="clear" w:color="auto" w:fill="auto"/>
            <w:hideMark/>
          </w:tcPr>
          <w:p w:rsidR="004476AB" w:rsidRPr="004476AB" w:rsidRDefault="004476AB" w:rsidP="0044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AB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4476AB" w:rsidRPr="004476AB" w:rsidRDefault="004476AB" w:rsidP="0044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4476AB" w:rsidRPr="004476AB" w:rsidRDefault="004476AB" w:rsidP="004476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6AB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</w:tr>
    </w:tbl>
    <w:p w:rsidR="004476AB" w:rsidRPr="004476AB" w:rsidRDefault="004476AB" w:rsidP="004476AB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4476AB">
        <w:rPr>
          <w:rFonts w:ascii="Times New Roman" w:hAnsi="Times New Roman" w:cs="Times New Roman"/>
          <w:sz w:val="28"/>
        </w:rPr>
        <w:t xml:space="preserve">Об утверждении уточненного  прогноза  социально-экономического развития Благодарненского городского округа  Ставропольского края на 2018 год и плановый период 2019 и 2020 годов </w:t>
      </w:r>
    </w:p>
    <w:p w:rsidR="004476AB" w:rsidRPr="004476AB" w:rsidRDefault="004476AB" w:rsidP="004476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476A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28 июня 2014 года № 172–ФЗ "О стратегическом планировании в Российской Федерации", </w:t>
      </w:r>
      <w:r w:rsidRPr="004476AB">
        <w:rPr>
          <w:rFonts w:ascii="Times New Roman" w:hAnsi="Times New Roman" w:cs="Times New Roman"/>
          <w:sz w:val="28"/>
        </w:rPr>
        <w:t>администрация Благодарненского муниципального района Ставропольского края</w:t>
      </w:r>
    </w:p>
    <w:p w:rsidR="004476AB" w:rsidRPr="004476AB" w:rsidRDefault="004476AB" w:rsidP="004476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76AB">
        <w:rPr>
          <w:rFonts w:ascii="Times New Roman" w:hAnsi="Times New Roman" w:cs="Times New Roman"/>
          <w:sz w:val="28"/>
        </w:rPr>
        <w:t>ПОСТАНОВЛЯЕТ:</w:t>
      </w:r>
    </w:p>
    <w:p w:rsidR="004476AB" w:rsidRPr="004476AB" w:rsidRDefault="004476AB" w:rsidP="004476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76AB">
        <w:rPr>
          <w:rFonts w:ascii="Times New Roman" w:hAnsi="Times New Roman" w:cs="Times New Roman"/>
          <w:sz w:val="28"/>
        </w:rPr>
        <w:t>1.</w:t>
      </w:r>
      <w:r w:rsidRPr="004476AB">
        <w:rPr>
          <w:rFonts w:ascii="Times New Roman" w:hAnsi="Times New Roman" w:cs="Times New Roman"/>
          <w:sz w:val="28"/>
        </w:rPr>
        <w:tab/>
        <w:t>Утвердить прилагаемый уточненный прогноз социально-экономического развития Благодарненского городского округа  Ставропольского края на 2018 год и плановый период 2019 и 2020 годов.</w:t>
      </w:r>
    </w:p>
    <w:p w:rsidR="004476AB" w:rsidRPr="004476AB" w:rsidRDefault="004476AB" w:rsidP="0044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76AB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4476AB">
        <w:rPr>
          <w:rFonts w:ascii="Times New Roman" w:hAnsi="Times New Roman" w:cs="Times New Roman"/>
          <w:sz w:val="28"/>
        </w:rPr>
        <w:t>Контроль за</w:t>
      </w:r>
      <w:proofErr w:type="gramEnd"/>
      <w:r w:rsidRPr="004476AB">
        <w:rPr>
          <w:rFonts w:ascii="Times New Roman" w:hAnsi="Times New Roman" w:cs="Times New Roman"/>
          <w:sz w:val="28"/>
        </w:rPr>
        <w:t xml:space="preserve"> выполнением настоящего постановления  возложить на  первого заместителя главы администрации Благодарненского муниципального района Ставропольского края Сошникова А.А.</w:t>
      </w:r>
    </w:p>
    <w:p w:rsidR="004476AB" w:rsidRPr="004476AB" w:rsidRDefault="004476AB" w:rsidP="0044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76AB">
        <w:rPr>
          <w:rFonts w:ascii="Times New Roman" w:hAnsi="Times New Roman" w:cs="Times New Roman"/>
          <w:sz w:val="28"/>
        </w:rPr>
        <w:t>3.</w:t>
      </w:r>
      <w:r w:rsidRPr="004476AB">
        <w:rPr>
          <w:rFonts w:ascii="Times New Roman" w:hAnsi="Times New Roman" w:cs="Times New Roman"/>
          <w:sz w:val="28"/>
        </w:rPr>
        <w:tab/>
        <w:t>Настоящее постановление вступает в силу со дня его подписания.</w:t>
      </w:r>
    </w:p>
    <w:p w:rsidR="004476AB" w:rsidRPr="004476AB" w:rsidRDefault="004476AB" w:rsidP="004476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4476AB">
        <w:rPr>
          <w:rFonts w:ascii="Times New Roman" w:hAnsi="Times New Roman" w:cs="Times New Roman"/>
          <w:sz w:val="28"/>
        </w:rPr>
        <w:t xml:space="preserve">Глава  </w:t>
      </w: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4476AB">
        <w:rPr>
          <w:rFonts w:ascii="Times New Roman" w:hAnsi="Times New Roman" w:cs="Times New Roman"/>
          <w:sz w:val="28"/>
        </w:rPr>
        <w:t xml:space="preserve">Благодарненского муниципального района         </w:t>
      </w: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4476AB">
        <w:rPr>
          <w:rFonts w:ascii="Times New Roman" w:hAnsi="Times New Roman" w:cs="Times New Roman"/>
          <w:sz w:val="28"/>
        </w:rPr>
        <w:t xml:space="preserve">Ставропольского края                                                                       С.Т. Бычков  </w:t>
      </w: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4476AB" w:rsidRPr="004476AB" w:rsidRDefault="004476AB" w:rsidP="004476AB">
      <w:pPr>
        <w:keepNext/>
        <w:spacing w:after="0" w:line="240" w:lineRule="exact"/>
        <w:ind w:left="-99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начальник отдела экономического развития  администрации Благодарненского муниципального района                              </w:t>
      </w:r>
      <w:proofErr w:type="spellStart"/>
      <w:r w:rsidRPr="004476AB">
        <w:rPr>
          <w:rFonts w:ascii="Times New Roman" w:eastAsia="Times New Roman" w:hAnsi="Times New Roman" w:cs="Times New Roman"/>
          <w:sz w:val="28"/>
          <w:szCs w:val="24"/>
          <w:lang w:eastAsia="ru-RU"/>
        </w:rPr>
        <w:t>Н.Д.Федюнина</w:t>
      </w:r>
      <w:proofErr w:type="spellEnd"/>
      <w:r w:rsidRPr="0044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476AB" w:rsidRPr="004476AB" w:rsidRDefault="004476AB" w:rsidP="004476AB">
      <w:pPr>
        <w:keepNext/>
        <w:spacing w:after="0" w:line="240" w:lineRule="exact"/>
        <w:ind w:left="-993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</w:t>
      </w:r>
    </w:p>
    <w:p w:rsidR="004476AB" w:rsidRPr="004476AB" w:rsidRDefault="004476AB" w:rsidP="004476AB">
      <w:pPr>
        <w:keepNext/>
        <w:spacing w:after="0" w:line="240" w:lineRule="exact"/>
        <w:ind w:left="-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визируют: </w:t>
      </w:r>
    </w:p>
    <w:p w:rsidR="004476AB" w:rsidRPr="004476AB" w:rsidRDefault="004476AB" w:rsidP="004476AB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804"/>
        <w:gridCol w:w="3261"/>
      </w:tblGrid>
      <w:tr w:rsidR="004476AB" w:rsidRPr="004476AB" w:rsidTr="00403686">
        <w:trPr>
          <w:trHeight w:val="708"/>
        </w:trPr>
        <w:tc>
          <w:tcPr>
            <w:tcW w:w="6804" w:type="dxa"/>
            <w:hideMark/>
          </w:tcPr>
          <w:p w:rsidR="004476AB" w:rsidRPr="004476AB" w:rsidRDefault="004476AB" w:rsidP="004476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76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Первый   заместитель  главы администрации</w:t>
            </w:r>
          </w:p>
          <w:p w:rsidR="004476AB" w:rsidRPr="004476AB" w:rsidRDefault="004476AB" w:rsidP="004476A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76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Благодарненского муниципального района</w:t>
            </w:r>
          </w:p>
          <w:p w:rsidR="004476AB" w:rsidRPr="004476AB" w:rsidRDefault="004476AB" w:rsidP="004476A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76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Ставропольского края</w:t>
            </w:r>
          </w:p>
          <w:p w:rsidR="004476AB" w:rsidRPr="004476AB" w:rsidRDefault="004476AB" w:rsidP="004476A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476AB" w:rsidRPr="004476AB" w:rsidRDefault="004476AB" w:rsidP="004476A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476AB" w:rsidRPr="004476AB" w:rsidRDefault="004476AB" w:rsidP="004476A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476AB" w:rsidRPr="004476AB" w:rsidRDefault="004476AB" w:rsidP="004476AB">
            <w:pPr>
              <w:spacing w:after="0" w:line="240" w:lineRule="exac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76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А.А. Сошников</w:t>
            </w:r>
          </w:p>
        </w:tc>
      </w:tr>
      <w:tr w:rsidR="004476AB" w:rsidRPr="004476AB" w:rsidTr="00403686">
        <w:trPr>
          <w:trHeight w:val="708"/>
        </w:trPr>
        <w:tc>
          <w:tcPr>
            <w:tcW w:w="6804" w:type="dxa"/>
          </w:tcPr>
          <w:p w:rsidR="004476AB" w:rsidRPr="004476AB" w:rsidRDefault="004476AB" w:rsidP="004476AB">
            <w:pPr>
              <w:spacing w:after="0" w:line="240" w:lineRule="exact"/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6AB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  <w:p w:rsidR="004476AB" w:rsidRPr="004476AB" w:rsidRDefault="004476AB" w:rsidP="004476AB">
            <w:pPr>
              <w:spacing w:after="0" w:line="240" w:lineRule="exact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6AB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Благодарненского муниципального района</w:t>
            </w:r>
          </w:p>
          <w:p w:rsidR="004476AB" w:rsidRPr="004476AB" w:rsidRDefault="004476AB" w:rsidP="004476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76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3261" w:type="dxa"/>
          </w:tcPr>
          <w:p w:rsidR="004476AB" w:rsidRPr="004476AB" w:rsidRDefault="004476AB" w:rsidP="004476A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476AB" w:rsidRPr="004476AB" w:rsidRDefault="004476AB" w:rsidP="004476A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476AB" w:rsidRPr="004476AB" w:rsidRDefault="004476AB" w:rsidP="004476A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76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И.Н. Шаруденко</w:t>
            </w:r>
          </w:p>
        </w:tc>
      </w:tr>
    </w:tbl>
    <w:p w:rsidR="004476AB" w:rsidRPr="004476AB" w:rsidRDefault="004476AB" w:rsidP="004476AB">
      <w:pPr>
        <w:spacing w:after="0" w:line="240" w:lineRule="exact"/>
        <w:ind w:left="-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AB">
        <w:rPr>
          <w:rFonts w:ascii="Times New Roman" w:eastAsia="Calibri" w:hAnsi="Times New Roman" w:cs="Times New Roman"/>
          <w:sz w:val="28"/>
          <w:szCs w:val="20"/>
        </w:rPr>
        <w:t xml:space="preserve">                                                               </w:t>
      </w:r>
    </w:p>
    <w:p w:rsidR="004476AB" w:rsidRPr="004476AB" w:rsidRDefault="004476AB" w:rsidP="004476AB">
      <w:pPr>
        <w:spacing w:after="0" w:line="240" w:lineRule="exac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663"/>
        <w:gridCol w:w="3261"/>
      </w:tblGrid>
      <w:tr w:rsidR="004476AB" w:rsidRPr="004476AB" w:rsidTr="00403686">
        <w:trPr>
          <w:trHeight w:val="621"/>
        </w:trPr>
        <w:tc>
          <w:tcPr>
            <w:tcW w:w="6663" w:type="dxa"/>
          </w:tcPr>
          <w:p w:rsidR="004476AB" w:rsidRPr="004476AB" w:rsidRDefault="004476AB" w:rsidP="004476AB">
            <w:pPr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</w:rPr>
            </w:pPr>
            <w:r w:rsidRPr="004476AB">
              <w:rPr>
                <w:rFonts w:ascii="Times New Roman" w:hAnsi="Times New Roman" w:cs="Times New Roman"/>
                <w:sz w:val="28"/>
              </w:rPr>
              <w:lastRenderedPageBreak/>
              <w:t>Начальник Финансового управления администрации Благодарненского муниципального района Ставропольского края</w:t>
            </w:r>
          </w:p>
        </w:tc>
        <w:tc>
          <w:tcPr>
            <w:tcW w:w="3261" w:type="dxa"/>
          </w:tcPr>
          <w:p w:rsidR="004476AB" w:rsidRPr="004476AB" w:rsidRDefault="004476AB" w:rsidP="004476AB">
            <w:pPr>
              <w:spacing w:after="0" w:line="240" w:lineRule="exact"/>
              <w:ind w:left="-108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4476AB" w:rsidRPr="004476AB" w:rsidRDefault="004476AB" w:rsidP="004476AB">
            <w:pPr>
              <w:spacing w:after="0" w:line="240" w:lineRule="exact"/>
              <w:ind w:left="-108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4476AB" w:rsidRPr="004476AB" w:rsidRDefault="004476AB" w:rsidP="004476AB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4476AB">
              <w:rPr>
                <w:rFonts w:ascii="Times New Roman" w:hAnsi="Times New Roman" w:cs="Times New Roman"/>
                <w:sz w:val="28"/>
              </w:rPr>
              <w:t xml:space="preserve">             Л.В. Кузнецова </w:t>
            </w:r>
          </w:p>
        </w:tc>
      </w:tr>
    </w:tbl>
    <w:p w:rsidR="004476AB" w:rsidRPr="004476AB" w:rsidRDefault="004476AB" w:rsidP="004476AB">
      <w:pPr>
        <w:spacing w:after="0" w:line="240" w:lineRule="exact"/>
        <w:ind w:left="-992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663"/>
        <w:gridCol w:w="3261"/>
      </w:tblGrid>
      <w:tr w:rsidR="004476AB" w:rsidRPr="004476AB" w:rsidTr="00403686">
        <w:trPr>
          <w:trHeight w:val="606"/>
        </w:trPr>
        <w:tc>
          <w:tcPr>
            <w:tcW w:w="6663" w:type="dxa"/>
          </w:tcPr>
          <w:p w:rsidR="004476AB" w:rsidRPr="004476AB" w:rsidRDefault="004476AB" w:rsidP="004476AB">
            <w:pPr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</w:rPr>
            </w:pPr>
            <w:r w:rsidRPr="004476AB">
              <w:rPr>
                <w:rFonts w:ascii="Times New Roman" w:hAnsi="Times New Roman" w:cs="Times New Roman"/>
                <w:sz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261" w:type="dxa"/>
          </w:tcPr>
          <w:p w:rsidR="004476AB" w:rsidRPr="004476AB" w:rsidRDefault="004476AB" w:rsidP="004476A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4476AB" w:rsidRPr="004476AB" w:rsidRDefault="004476AB" w:rsidP="004476A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4476AB" w:rsidRPr="004476AB" w:rsidRDefault="004476AB" w:rsidP="004476A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4476AB" w:rsidRPr="004476AB" w:rsidRDefault="004476AB" w:rsidP="004476AB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8"/>
              </w:rPr>
            </w:pPr>
            <w:r w:rsidRPr="004476AB">
              <w:rPr>
                <w:rFonts w:ascii="Times New Roman" w:hAnsi="Times New Roman" w:cs="Times New Roman"/>
                <w:sz w:val="28"/>
              </w:rPr>
              <w:t xml:space="preserve">                   И.И. Яковлев</w:t>
            </w:r>
          </w:p>
        </w:tc>
      </w:tr>
    </w:tbl>
    <w:p w:rsidR="004476AB" w:rsidRPr="004476AB" w:rsidRDefault="004476AB" w:rsidP="004476AB">
      <w:pPr>
        <w:spacing w:after="0" w:line="240" w:lineRule="exact"/>
        <w:ind w:left="-992"/>
        <w:rPr>
          <w:rFonts w:ascii="Times New Roman" w:hAnsi="Times New Roman" w:cs="Times New Roman"/>
          <w:sz w:val="28"/>
        </w:rPr>
      </w:pPr>
      <w:r w:rsidRPr="004476AB">
        <w:rPr>
          <w:rFonts w:ascii="Times New Roman" w:hAnsi="Times New Roman" w:cs="Times New Roman"/>
          <w:sz w:val="28"/>
        </w:rPr>
        <w:t xml:space="preserve">                                                       </w:t>
      </w: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663"/>
        <w:gridCol w:w="3261"/>
      </w:tblGrid>
      <w:tr w:rsidR="004476AB" w:rsidRPr="004476AB" w:rsidTr="00403686">
        <w:trPr>
          <w:trHeight w:val="661"/>
        </w:trPr>
        <w:tc>
          <w:tcPr>
            <w:tcW w:w="6663" w:type="dxa"/>
          </w:tcPr>
          <w:p w:rsidR="004476AB" w:rsidRPr="004476AB" w:rsidRDefault="004476AB" w:rsidP="004476AB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 w:rsidRPr="004476AB">
              <w:rPr>
                <w:rFonts w:ascii="Times New Roman" w:hAnsi="Times New Roman" w:cs="Times New Roman"/>
                <w:sz w:val="28"/>
              </w:rPr>
              <w:t xml:space="preserve">Начальник   отдела правового и кадрового  обеспечения  администрации Благодарненского муниципального района  Ставропольского края                                       </w:t>
            </w:r>
          </w:p>
        </w:tc>
        <w:tc>
          <w:tcPr>
            <w:tcW w:w="3261" w:type="dxa"/>
          </w:tcPr>
          <w:p w:rsidR="004476AB" w:rsidRPr="004476AB" w:rsidRDefault="004476AB" w:rsidP="004476AB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4476AB" w:rsidRPr="004476AB" w:rsidRDefault="004476AB" w:rsidP="004476AB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4476AB" w:rsidRPr="004476AB" w:rsidRDefault="004476AB" w:rsidP="004476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4476AB">
              <w:rPr>
                <w:rFonts w:ascii="Times New Roman" w:hAnsi="Times New Roman" w:cs="Times New Roman"/>
                <w:sz w:val="28"/>
              </w:rPr>
              <w:t xml:space="preserve">           Л.С. Шурховецкая   </w:t>
            </w:r>
          </w:p>
        </w:tc>
      </w:tr>
    </w:tbl>
    <w:p w:rsidR="004476AB" w:rsidRPr="004476AB" w:rsidRDefault="004476AB" w:rsidP="004476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76AB" w:rsidRDefault="004476AB">
      <w:bookmarkStart w:id="0" w:name="_GoBack"/>
      <w:bookmarkEnd w:id="0"/>
    </w:p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/>
    <w:p w:rsidR="004476AB" w:rsidRDefault="004476AB">
      <w:pPr>
        <w:sectPr w:rsidR="004476AB" w:rsidSect="004476AB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476AB" w:rsidRDefault="004476A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28118D" w:rsidRPr="0028555E" w:rsidTr="0028118D">
        <w:tc>
          <w:tcPr>
            <w:tcW w:w="7676" w:type="dxa"/>
          </w:tcPr>
          <w:p w:rsidR="0028118D" w:rsidRPr="0028555E" w:rsidRDefault="0028118D" w:rsidP="0028118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</w:tcPr>
          <w:p w:rsidR="0028118D" w:rsidRPr="0028555E" w:rsidRDefault="0028118D" w:rsidP="002811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5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118D" w:rsidRPr="0028555E" w:rsidRDefault="0028118D" w:rsidP="002811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5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28118D" w:rsidRPr="0028555E" w:rsidRDefault="004476AB" w:rsidP="002811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 ноября 2017 года № 749</w:t>
            </w:r>
          </w:p>
        </w:tc>
      </w:tr>
    </w:tbl>
    <w:p w:rsidR="0028118D" w:rsidRPr="0028555E" w:rsidRDefault="0028118D" w:rsidP="00281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3321A" w:rsidRDefault="0013321A" w:rsidP="00281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3321A" w:rsidRDefault="0013321A" w:rsidP="00281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118D" w:rsidRPr="0028555E" w:rsidRDefault="00E3261D" w:rsidP="00281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</w:t>
      </w:r>
      <w:r w:rsidR="0028118D" w:rsidRPr="0028555E">
        <w:rPr>
          <w:rFonts w:ascii="Times New Roman" w:hAnsi="Times New Roman" w:cs="Times New Roman"/>
          <w:sz w:val="28"/>
          <w:szCs w:val="28"/>
        </w:rPr>
        <w:t>ПРОГНОЗ</w:t>
      </w:r>
    </w:p>
    <w:p w:rsidR="0028118D" w:rsidRPr="0028555E" w:rsidRDefault="0028118D" w:rsidP="00281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555E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Благодарненского </w:t>
      </w:r>
      <w:r w:rsidR="00D0043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8555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28118D" w:rsidRPr="0028555E" w:rsidRDefault="0028118D" w:rsidP="00281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555E">
        <w:rPr>
          <w:rFonts w:ascii="Times New Roman" w:hAnsi="Times New Roman" w:cs="Times New Roman"/>
          <w:sz w:val="28"/>
          <w:szCs w:val="28"/>
        </w:rPr>
        <w:t>на 2018 год и плановый период 2019 и 2020 годов</w:t>
      </w:r>
    </w:p>
    <w:p w:rsidR="0028118D" w:rsidRPr="0028118D" w:rsidRDefault="0028118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93" w:type="dxa"/>
        <w:tblInd w:w="-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2439"/>
        <w:gridCol w:w="993"/>
        <w:gridCol w:w="851"/>
        <w:gridCol w:w="992"/>
        <w:gridCol w:w="910"/>
        <w:gridCol w:w="933"/>
        <w:gridCol w:w="60"/>
        <w:gridCol w:w="850"/>
        <w:gridCol w:w="992"/>
        <w:gridCol w:w="993"/>
        <w:gridCol w:w="992"/>
        <w:gridCol w:w="992"/>
        <w:gridCol w:w="993"/>
        <w:gridCol w:w="1134"/>
        <w:gridCol w:w="790"/>
        <w:gridCol w:w="201"/>
      </w:tblGrid>
      <w:tr w:rsidR="0028555E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89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28555E" w:rsidRPr="0028118D" w:rsidTr="0013321A">
        <w:trPr>
          <w:gridBefore w:val="1"/>
          <w:wBefore w:w="78" w:type="dxa"/>
          <w:trHeight w:val="278"/>
        </w:trPr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8555E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консервативный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консервативный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консервативный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целевой</w:t>
            </w:r>
          </w:p>
        </w:tc>
      </w:tr>
      <w:tr w:rsidR="0028555E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9C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</w:p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ind w:left="-3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вариант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</w:p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</w:t>
            </w:r>
          </w:p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</w:t>
            </w:r>
          </w:p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5E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28555E" w:rsidRPr="0028118D" w:rsidRDefault="0028555E" w:rsidP="007A34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</w:tr>
      <w:tr w:rsidR="008916EE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Население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16EE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16EE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население (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59,80</w:t>
            </w:r>
          </w:p>
        </w:tc>
      </w:tr>
      <w:tr w:rsidR="008916EE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Городское население (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31,52</w:t>
            </w:r>
          </w:p>
        </w:tc>
      </w:tr>
      <w:tr w:rsidR="008916EE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население (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28,28</w:t>
            </w:r>
          </w:p>
        </w:tc>
      </w:tr>
      <w:tr w:rsidR="008916E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9C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proofErr w:type="spellEnd"/>
          </w:p>
          <w:p w:rsidR="0028118D" w:rsidRPr="0028118D" w:rsidRDefault="0028118D" w:rsidP="007A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дившихся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1000 человек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</w:tr>
      <w:tr w:rsidR="008916E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49C" w:rsidRDefault="007A349C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</w:tr>
      <w:tr w:rsidR="008916EE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Коэффициент естественного прироста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0" w:rsidRPr="0028118D" w:rsidRDefault="0028118D" w:rsidP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8916EE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прибывших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территорию региона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F96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</w:tr>
      <w:tr w:rsidR="008916EE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выбывших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территории региона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F96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</w:tr>
      <w:tr w:rsidR="008916EE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Производство товаров и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16EE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2.3. Промышленное производство (BCDE)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16EE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16EE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68,87</w:t>
            </w:r>
          </w:p>
        </w:tc>
      </w:tr>
      <w:tr w:rsidR="008916EE" w:rsidRPr="0028118D" w:rsidTr="0013321A">
        <w:trPr>
          <w:gridBefore w:val="1"/>
          <w:wBefore w:w="78" w:type="dxa"/>
          <w:trHeight w:val="384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РАЗДЕЛ B: Добыча полезных ископаемых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101,70</w:t>
            </w:r>
          </w:p>
        </w:tc>
      </w:tr>
      <w:tr w:rsidR="008916EE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57540" w:rsidRDefault="0028118D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75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16EE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EA4711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EA4711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13258,10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EA4711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13616,07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EA4711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14092,63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EA4711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14119,86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EA4711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14092,63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EA4711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14599,97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EA4711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14741,14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EA4711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14867,73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EA4711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15169,36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EA4711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15389,75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EA4711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15492,17</w:t>
            </w:r>
          </w:p>
        </w:tc>
      </w:tr>
      <w:tr w:rsidR="008916E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РАЗДЕЛ C: Обрабатывающие производства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EA471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104,20</w:t>
            </w:r>
          </w:p>
        </w:tc>
      </w:tr>
      <w:tr w:rsidR="008916EE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 собственными силами - 10 Производство пищевых продуктов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55D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DE" w:rsidRPr="0028118D" w:rsidRDefault="006C55DE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-10 Производство пищевых продуктов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DE" w:rsidRPr="0028118D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55D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DE" w:rsidRPr="0028118D" w:rsidRDefault="006C55DE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- 11 Производство напитков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55D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DE" w:rsidRPr="0028118D" w:rsidRDefault="006C55DE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-11 Производство напитков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DE" w:rsidRPr="0028118D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55DE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DE" w:rsidRPr="0028118D" w:rsidRDefault="006C55DE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- 12 Производство табачных изделий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Pr="0028118D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16E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- 12 Производство табачных изделий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16EE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 w:rsidP="00A0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силами - 13 Производство текстильных изделий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16E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Темп роста отгрузки - 13 Производство текстильных изделий*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16E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- 14 Производство одежды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55DE" w:rsidRDefault="006C55D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16E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- 14 Производство одежды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16EE" w:rsidRPr="0028118D" w:rsidTr="0013321A">
        <w:trPr>
          <w:gridBefore w:val="1"/>
          <w:wBefore w:w="78" w:type="dxa"/>
          <w:trHeight w:val="106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 w:rsidP="00B25104">
            <w:pPr>
              <w:tabs>
                <w:tab w:val="left" w:pos="237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</w:t>
            </w:r>
            <w:r w:rsidR="00B25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ломки и материалов для плетения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16EE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отгрузки - 16 Обработка древесины и производство изделий из дерева и пробки, кроме мебели, производство изделий из соломки и материалов для плетения*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16EE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 собственными силами - 17 Производство бумаги и бумажных изделий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16E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- 17 Производство бумаги и бумажных изделий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16EE" w:rsidRPr="0028118D" w:rsidTr="0013321A">
        <w:trPr>
          <w:gridBefore w:val="1"/>
          <w:wBefore w:w="78" w:type="dxa"/>
          <w:trHeight w:val="8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16E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- 18 Деятельность полиграфическая и копирование носителей информации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16EE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 **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16E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- 20 Производство химических веществ и химических продуктов **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8D" w:rsidRPr="0028118D" w:rsidRDefault="0028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18D" w:rsidRPr="0028118D" w:rsidRDefault="0028118D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8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- 21 Производство лекарственных средств и материалов, применяемых в медицинских целях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- 22 Производство резиновых и пластмассовых изделий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- 23 Производство прочей неметаллической минеральной продукции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 собственными силами - 24 Производство металлургическое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- 24 Производство металлургическое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- 25 Производство готовых металлических изделий, кроме машин и оборудования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- 26 Производство компьютеров, электронных и  оптических изделий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- 27 Производство электрического оборудования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- 30 Производство прочих транспортных средств и оборудования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отгруженных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</w:t>
            </w:r>
            <w:proofErr w:type="spellEnd"/>
          </w:p>
          <w:p w:rsidR="00B25104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 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собственного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зво</w:t>
            </w:r>
            <w:proofErr w:type="spellEnd"/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выполненных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</w:p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 и услуг собственными силами - 31 Производство мебели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- 31 Производство мебели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отгруженных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</w:t>
            </w:r>
            <w:proofErr w:type="spellEnd"/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 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собственного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</w:t>
            </w:r>
            <w:proofErr w:type="spellEnd"/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выполненных работ и услуг собственными 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силами - 32 Производство прочих готовых изделий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Темп роста отгрузки - 32 Производство прочих готовых изделий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9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8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271,26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278,9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A05988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9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8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отгруженных товаров 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собственного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</w:t>
            </w:r>
            <w:proofErr w:type="spellEnd"/>
          </w:p>
          <w:p w:rsidR="00B25104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выполненн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</w:p>
          <w:p w:rsidR="00B25104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бот и услуг собственными 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силами - РАЗДЕЛ E: Водоснабжение;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</w:t>
            </w:r>
            <w:proofErr w:type="spellEnd"/>
          </w:p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219,24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258,67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261,68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A05988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A05988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59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2.4. Сельское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F96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</w:t>
            </w:r>
            <w:r w:rsidR="00F9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F967AF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15515,97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F967AF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16466,65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F96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1729</w:t>
            </w:r>
            <w:r w:rsidR="00F9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17528</w:t>
            </w:r>
            <w:r w:rsidR="00F9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17591</w:t>
            </w:r>
            <w:r w:rsidR="00F9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18188</w:t>
            </w:r>
            <w:r w:rsidR="00F9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18614</w:t>
            </w:r>
            <w:r w:rsidR="00F9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18731</w:t>
            </w:r>
            <w:r w:rsidR="00F9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19286</w:t>
            </w:r>
            <w:r w:rsidR="00F9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F96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  <w:r w:rsidR="00F9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19987</w:t>
            </w:r>
            <w:r w:rsidR="00F9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  <w:r w:rsidR="0009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6D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5227</w:t>
            </w:r>
            <w:r w:rsidR="0009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D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5553</w:t>
            </w:r>
            <w:r w:rsidR="0009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09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5914</w:t>
            </w:r>
            <w:r w:rsidR="0009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09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097059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6186</w:t>
            </w:r>
            <w:r w:rsidR="0009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6242</w:t>
            </w:r>
            <w:r w:rsidR="0009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6038</w:t>
            </w:r>
            <w:r w:rsidR="0009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  <w:r w:rsidR="0009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6616</w:t>
            </w:r>
            <w:r w:rsidR="0009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25104" w:rsidRPr="0028118D" w:rsidTr="0013321A">
        <w:trPr>
          <w:gridBefore w:val="1"/>
          <w:wBefore w:w="78" w:type="dxa"/>
          <w:trHeight w:val="31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к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преды</w:t>
            </w:r>
            <w:proofErr w:type="spellEnd"/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дущему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 в сопоставимых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9742</w:t>
            </w:r>
            <w:r w:rsidR="007D4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10289</w:t>
            </w:r>
            <w:r w:rsidR="007D4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10914</w:t>
            </w:r>
            <w:r w:rsidR="007D4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11839</w:t>
            </w:r>
            <w:r w:rsidR="007D4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11613</w:t>
            </w:r>
            <w:r w:rsidR="007D4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11681</w:t>
            </w:r>
            <w:r w:rsidR="007D4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12452</w:t>
            </w:r>
            <w:r w:rsidR="007D4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12428</w:t>
            </w:r>
            <w:r w:rsidR="007D4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12489</w:t>
            </w:r>
            <w:r w:rsidR="007D4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</w:t>
            </w:r>
            <w:r w:rsidR="007D4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="006D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13274</w:t>
            </w:r>
            <w:r w:rsidR="007D4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D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1337</w:t>
            </w:r>
            <w:r w:rsidR="007D4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6D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44B50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2.6. Производство важнейших видов продукции в натуральном выражении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Валовой сбор зерна (в весе после доработки)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D1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D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</w:t>
            </w:r>
            <w:r w:rsidR="006D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403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403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0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0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403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0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403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403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0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403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0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403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0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403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0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Валовой сбор сахарной свеклы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Валовой сбор семян масличных культур –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0032F6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0032F6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0032F6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0032F6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0032F6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0032F6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0032F6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0032F6" w:rsidP="00003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0032F6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подсолнечника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32F6" w:rsidRPr="0028118D" w:rsidRDefault="000032F6" w:rsidP="00003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6,82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Валовой сбор картофеля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5,86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Валовой сбор овощей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6,45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93,86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млн.шт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0032F6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0032F6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0032F6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0032F6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природный и попутный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млрд.</w:t>
            </w: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и субпродукты пищевые убойных животных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44B50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2.7. Строительство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кв. м. в общей площади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Торговля и услуги населению</w:t>
            </w:r>
          </w:p>
          <w:p w:rsidR="00B25104" w:rsidRPr="00B44B50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Оборот розничной торговли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89575F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89575F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2 853,50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89575F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2 887,70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89575F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2 945,45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89575F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2 974,33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89575F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3 003,21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89575F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2 974,91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89575F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3 033,82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89575F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3 093,30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89575F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3 004,66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89575F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3 094,49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89575F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3 186,10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99,13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102,97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99,23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44B50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Структура оборота розничной торговли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B10C1A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1 038,96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1 051,43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1 111,69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1 111,69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1 149,50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1 191,50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1 229,70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106,98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 Малое и среднее предпринимательство, включая микропредприятия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обрабатывающие 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0,248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электрической энергией, газом и паром; 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кондиционирование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малых и средних предприятий, включая микропредприятия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водоснабжение; водоотведение, организация сбора и утилизация отходов, деятельность по 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ликвидации загрязнений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44B50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 Инвестиции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53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1576,276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761,74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664D7B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1664,00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664D7B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664D7B" w:rsidP="00664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1372,</w:t>
            </w:r>
            <w:r w:rsidR="00B25104"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664D7B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5104"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664D7B" w:rsidP="00664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1711</w:t>
            </w:r>
            <w:r w:rsidR="00B25104"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664D7B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5104"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664D7B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5104"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664D7B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5104"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664D7B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5104"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664D7B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5104"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</w:tr>
      <w:tr w:rsidR="00B25104" w:rsidRPr="0028118D" w:rsidTr="0013321A">
        <w:trPr>
          <w:gridBefore w:val="1"/>
          <w:wBefore w:w="78" w:type="dxa"/>
          <w:trHeight w:val="377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664D7B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A1385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A1385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A1385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A1385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A1385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A1385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A1385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A1385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A13851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98,60</w:t>
            </w:r>
          </w:p>
        </w:tc>
      </w:tr>
      <w:tr w:rsidR="00B25104" w:rsidRPr="0028118D" w:rsidTr="0013321A">
        <w:trPr>
          <w:gridBefore w:val="1"/>
          <w:wBefore w:w="78" w:type="dxa"/>
          <w:trHeight w:val="756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573,57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639,19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663,14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118,26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100,34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Распределение инвестиций в основной капитал за счет всех источников </w:t>
            </w:r>
            <w:proofErr w:type="spellStart"/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spellEnd"/>
          </w:p>
          <w:p w:rsidR="00B25104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  <w:proofErr w:type="spellEnd"/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(без субъектов малого </w:t>
            </w:r>
            <w:proofErr w:type="spellStart"/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предпринима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тельст</w:t>
            </w:r>
            <w:proofErr w:type="spellEnd"/>
            <w:proofErr w:type="gramEnd"/>
          </w:p>
          <w:p w:rsidR="00B25104" w:rsidRPr="00B44B50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</w:t>
            </w:r>
            <w:proofErr w:type="spellEnd"/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объемов инвестиций, не наблюдаемых прямыми статистическими методами) по видам экономической деятельности: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сельское, лесное хозяйство, охота, рыболовство и рыбоводство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247,17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256,44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добыча полезных ископаемых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B25104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67,82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Производство пищевых продуктов*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67,82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Производство напитков*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8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Производство табачных изделий*</w:t>
            </w:r>
          </w:p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Производство текстильных изделий*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 Производство одежды*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Производство бумаги и бумажных изделий*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Деятельность полиграфическая и копирование носителей информации*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Производство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proofErr w:type="spellEnd"/>
          </w:p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веществ и химических продуктов**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Производство лекарственных средств и материалов, применяемых в медицинских целях*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Производство резиновых и пластмассовых изделий*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Производство прочей неметаллической минеральной продукции*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Производство металлургическое*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Производство готовых металлических изделий, кроме машин и оборудования*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Производство компьютеров, электронных и  оптических изделий*</w:t>
            </w:r>
          </w:p>
          <w:p w:rsidR="006901AE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Производство электрического оборудования*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 Производство прочих транспортных средств и оборудования*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Производство мебели*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Производство прочих готовых изделий*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01A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01AE" w:rsidRPr="0028118D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21,95</w:t>
            </w:r>
          </w:p>
        </w:tc>
      </w:tr>
      <w:tr w:rsidR="006901A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01AE" w:rsidRPr="0028118D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01A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F: строительство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01AE" w:rsidRPr="0028118D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01A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01AE" w:rsidRPr="0028118D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01AE" w:rsidRPr="0028118D" w:rsidTr="0013321A">
        <w:trPr>
          <w:gridBefore w:val="1"/>
          <w:wBefore w:w="78" w:type="dxa"/>
          <w:trHeight w:val="31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  <w:p w:rsidR="006901AE" w:rsidRPr="0028118D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01A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H: Транспортировка и хранение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01AE" w:rsidRPr="0028118D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13,084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64,39</w:t>
            </w:r>
          </w:p>
        </w:tc>
      </w:tr>
      <w:tr w:rsidR="006901A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 J: деятельность в области информации и связи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01AE" w:rsidRPr="0028118D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01A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K: Деятельность финансовая и страховая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01AE" w:rsidRPr="0028118D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01A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L: Деятельность по операциям с недвижимым имуществом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01AE" w:rsidRPr="0028118D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57,30</w:t>
            </w:r>
          </w:p>
        </w:tc>
      </w:tr>
      <w:tr w:rsidR="006901A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M: Деятельность профессиональная, научная и техническая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01AE" w:rsidRPr="0028118D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01A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01AE" w:rsidRPr="0028118D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01A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01AE" w:rsidRPr="0028118D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12,45</w:t>
            </w:r>
          </w:p>
        </w:tc>
      </w:tr>
      <w:tr w:rsidR="006901A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P: 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мательст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01AE" w:rsidRPr="0028118D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21,256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41,41</w:t>
            </w:r>
          </w:p>
        </w:tc>
      </w:tr>
      <w:tr w:rsidR="006901A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 Q: Деятельность в области здравоохранения и социальных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01AE" w:rsidRPr="0028118D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111,40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115,57</w:t>
            </w:r>
          </w:p>
        </w:tc>
      </w:tr>
      <w:tr w:rsidR="006901A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01AE" w:rsidRPr="0028118D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24,74</w:t>
            </w:r>
          </w:p>
        </w:tc>
      </w:tr>
      <w:tr w:rsidR="006901AE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Pr="0028118D" w:rsidRDefault="006901AE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S: Предоставление прочих видов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</w:t>
            </w:r>
            <w:proofErr w:type="spellEnd"/>
          </w:p>
          <w:p w:rsidR="006901AE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01AE" w:rsidRPr="0028118D" w:rsidRDefault="006901AE" w:rsidP="003A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63,44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01AE" w:rsidRPr="0028118D" w:rsidRDefault="006901AE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44B50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452,65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504,45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523,35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517,599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134,74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139,79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банков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331,428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35,76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кредиты иностранных банков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14,76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89,17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43,11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местных бюджетов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18,08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действие основных фондов в ценах соответствующих лет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обновления основных фондов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44B50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 Консолидированный бюджет муниципального района (городского округа) (включая местные бюджеты без учета территориальных внебюджетных фондов)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консолидированного бюджета муниципального района (городского округа</w:t>
            </w:r>
            <w:r w:rsidRPr="002811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1335,29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1 350,97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B44B50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1348,63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1 209,13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1 215,87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1 238,88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1 256,74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1 278,95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1 285,22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1 256,74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1 278,95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1 285,22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 -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360,53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461,98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471,29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475,70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104" w:rsidRPr="00B44B50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Налоговые доходы консолидированного бюджета муниципального района (городского округа) -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271,76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382,09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385,30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прибыль организаций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167,99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271,54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267,45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271,40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добычу 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полезных ископаемых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акцизы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14,81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игорный бизнес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44B50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Неналоговые доходы - всего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44B50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990,44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886,65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807,66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809,52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из федерального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44B50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консолидированного бюджета  муниципального района (городского округа) -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555E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1442,92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1 359,47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516607" w:rsidRDefault="00A32DA9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1424,05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A32DA9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1 215,87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1 238,88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A32DA9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1 278,95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1 285,22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1 256,74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1 278,95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1 285,22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направлениям: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144,72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A32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</w:t>
            </w:r>
            <w:r w:rsidR="00A3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A32DA9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A32DA9" w:rsidP="00CE1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</w:t>
            </w:r>
            <w:r w:rsidR="00CE1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143,41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A32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</w:t>
            </w:r>
            <w:r w:rsidR="00A3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44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A32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</w:t>
            </w:r>
            <w:r w:rsidR="00A3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44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A32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</w:t>
            </w:r>
            <w:r w:rsidR="00A3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44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26,72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572,97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A445AB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579,27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580,62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A445AB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393,21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382,92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370,86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374,53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A44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  <w:r w:rsidR="00A44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-),профицит(+) консолидированного бюджета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-107,63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44B50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44B50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 Денежные доходы и расходы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44B50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предпринимательской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44B5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257,3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2314,3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2770,2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и социальная помощь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Реальные денежные доходы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7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Среднедушевые денежные доходы (в месяц) </w:t>
            </w:r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размер назначенных пенсий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957BA1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10178,45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957BA1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10469,2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957BA1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10898,8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957BA1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11296,3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957BA1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957BA1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957BA1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957BA1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957BA1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957BA1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957BA1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12421,6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957BA1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12544,6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Реальный размер назначенных пенсий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104,39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прожиточного минимума (в среднем на душу населения)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 в месяц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10712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от об</w:t>
            </w:r>
          </w:p>
          <w:p w:rsidR="006901AE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щей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</w:t>
            </w:r>
            <w:proofErr w:type="spellEnd"/>
          </w:p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субъекта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44B50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13321A" w:rsidRPr="0028118D" w:rsidRDefault="00133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покупка товаров и оплата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покупка товаров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обязательные платежи и разнообразные взносы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Превышение доходов над расходами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расходов над доходами (-)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10C1A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0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 Труд и занятость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Среднемесячная номинальная начисленная заработная плата в целом по региону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28,98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105,54</w:t>
            </w:r>
          </w:p>
        </w:tc>
      </w:tr>
      <w:tr w:rsidR="00B25104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321A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к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предыду</w:t>
            </w:r>
            <w:proofErr w:type="spellEnd"/>
          </w:p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щему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10C1A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0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Распределение среднегодовой численности </w:t>
            </w:r>
            <w:proofErr w:type="gramStart"/>
            <w:r w:rsidRPr="00B10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занятых</w:t>
            </w:r>
            <w:proofErr w:type="gramEnd"/>
            <w:r w:rsidRPr="00B10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экономике по формам собственности: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 общественных и религиозных организаций (объединений)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смешанная российская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иностранная, совместная российская и иностранная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20,16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безработицы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безработных (по методологии МОТ)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25104" w:rsidRPr="0028118D" w:rsidTr="0013321A">
        <w:trPr>
          <w:gridBefore w:val="1"/>
          <w:wBefore w:w="78" w:type="dxa"/>
          <w:trHeight w:val="31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1A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незанятых граждан, 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</w:t>
            </w:r>
            <w:r w:rsidR="00133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</w:t>
            </w:r>
            <w:proofErr w:type="gramEnd"/>
          </w:p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555E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2095,65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2320,29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B10C1A" w:rsidRDefault="009D5E32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2455,04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2464,83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2527,37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9D5E32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2597,08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9D5E32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2590,32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9D5E32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2636,52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9D5E32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9D5E32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9D5E32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2782,50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9D5E32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2825,86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социального характера -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конец года,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10C1A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10C1A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0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 Развитие социальной сферы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3015</w:t>
            </w:r>
          </w:p>
        </w:tc>
      </w:tr>
      <w:tr w:rsidR="00B25104" w:rsidRPr="0028118D" w:rsidTr="0013321A">
        <w:trPr>
          <w:gridBefore w:val="1"/>
          <w:wBefore w:w="78" w:type="dxa"/>
          <w:trHeight w:val="71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негосударственных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студентов образовательных учреждений среднего профессионального 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(на начало учебного года)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 них в государственных и муниципальных образовательных учреждениях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53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 специалистов: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Выпуск специалистов 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="00690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разовательными</w:t>
            </w:r>
            <w:proofErr w:type="gramEnd"/>
            <w:r w:rsidR="00690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</w:t>
            </w:r>
            <w:proofErr w:type="spellEnd"/>
          </w:p>
          <w:p w:rsidR="006901AE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="00690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среднего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</w:t>
            </w:r>
            <w:proofErr w:type="spellEnd"/>
          </w:p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сионального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1A" w:rsidRDefault="00B25104" w:rsidP="00133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Выпуск специалистов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</w:t>
            </w:r>
            <w:proofErr w:type="spellEnd"/>
          </w:p>
          <w:p w:rsidR="0013321A" w:rsidRDefault="00B25104" w:rsidP="00133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зовательными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</w:t>
            </w:r>
            <w:r w:rsidR="00133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  <w:p w:rsidR="0013321A" w:rsidRDefault="00B25104" w:rsidP="00133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 высшего </w:t>
            </w: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proofErr w:type="spellEnd"/>
          </w:p>
          <w:p w:rsidR="00B25104" w:rsidRPr="0028118D" w:rsidRDefault="00B25104" w:rsidP="00133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Обеспеченность: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больничными койками на 10 000 человек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общедоступными  библиотеками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 100</w:t>
            </w:r>
            <w:r w:rsidR="00B25104"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="00B25104"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="00B25104"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69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 100</w:t>
            </w:r>
            <w:r w:rsidR="00B25104"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="00B25104"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="00B25104"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 на 1000 детей в возрасте 1-6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BF55C6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BF55C6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BF55C6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BF55C6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BF55C6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BF55C6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BF55C6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BF55C6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BF55C6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BF55C6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BF55C6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BF55C6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613,4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мощностью амбулаторно-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поликлинических учреждений на 10 000 человек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AE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 конец </w:t>
            </w: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года; </w:t>
            </w:r>
            <w:proofErr w:type="gram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сещений</w:t>
            </w:r>
            <w:proofErr w:type="spellEnd"/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смену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116,34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127,47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139,7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Численность: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врачей всех специальностей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конец года; 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 медицинского персонала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конец года; 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10C1A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0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 Туризм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10C1A" w:rsidRDefault="00B2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0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страны***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Страны вне СНГ***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Страны СНГ***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B10C1A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0C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Численность российских граждан, выехавших за границу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страны***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Страны вне СНГ***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178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Страны СНГ***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5104" w:rsidRPr="0028118D" w:rsidTr="0013321A">
        <w:trPr>
          <w:gridBefore w:val="1"/>
          <w:wBefore w:w="78" w:type="dxa"/>
          <w:trHeight w:val="35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 w:rsidP="00B10C1A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российских посетителей из других регионов (резидентов)***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04" w:rsidRPr="0028118D" w:rsidRDefault="00B2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104" w:rsidRPr="0028118D" w:rsidRDefault="00B25104" w:rsidP="00B2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321A" w:rsidRPr="00516607" w:rsidTr="001332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1" w:type="dxa"/>
          <w:trHeight w:val="606"/>
        </w:trPr>
        <w:tc>
          <w:tcPr>
            <w:tcW w:w="7196" w:type="dxa"/>
            <w:gridSpan w:val="7"/>
          </w:tcPr>
          <w:p w:rsidR="0013321A" w:rsidRPr="00516607" w:rsidRDefault="0013321A" w:rsidP="002B55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</w:t>
            </w:r>
          </w:p>
          <w:p w:rsidR="0013321A" w:rsidRPr="00516607" w:rsidRDefault="0013321A" w:rsidP="002B55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района</w:t>
            </w:r>
          </w:p>
          <w:p w:rsidR="0013321A" w:rsidRPr="00516607" w:rsidRDefault="0013321A" w:rsidP="002B55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7796" w:type="dxa"/>
            <w:gridSpan w:val="9"/>
          </w:tcPr>
          <w:p w:rsidR="0013321A" w:rsidRPr="00516607" w:rsidRDefault="0013321A" w:rsidP="002B55C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21A" w:rsidRPr="00516607" w:rsidRDefault="0013321A" w:rsidP="002B55C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21A" w:rsidRPr="00516607" w:rsidRDefault="0013321A" w:rsidP="002B55C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28118D" w:rsidRDefault="0028118D">
      <w:pPr>
        <w:rPr>
          <w:rFonts w:ascii="Times New Roman" w:hAnsi="Times New Roman" w:cs="Times New Roman"/>
          <w:sz w:val="20"/>
          <w:szCs w:val="20"/>
        </w:rPr>
      </w:pPr>
    </w:p>
    <w:p w:rsidR="006901AE" w:rsidRDefault="006901AE">
      <w:pPr>
        <w:rPr>
          <w:rFonts w:ascii="Times New Roman" w:hAnsi="Times New Roman" w:cs="Times New Roman"/>
          <w:sz w:val="20"/>
          <w:szCs w:val="20"/>
        </w:rPr>
      </w:pPr>
    </w:p>
    <w:p w:rsidR="00516607" w:rsidRDefault="00516607">
      <w:pPr>
        <w:rPr>
          <w:rFonts w:ascii="Times New Roman" w:hAnsi="Times New Roman" w:cs="Times New Roman"/>
          <w:sz w:val="20"/>
          <w:szCs w:val="20"/>
        </w:rPr>
      </w:pPr>
    </w:p>
    <w:p w:rsidR="00516607" w:rsidRDefault="00516607">
      <w:pPr>
        <w:rPr>
          <w:rFonts w:ascii="Times New Roman" w:hAnsi="Times New Roman" w:cs="Times New Roman"/>
          <w:sz w:val="20"/>
          <w:szCs w:val="20"/>
        </w:rPr>
      </w:pPr>
    </w:p>
    <w:p w:rsidR="00516607" w:rsidRDefault="00516607">
      <w:pPr>
        <w:rPr>
          <w:rFonts w:ascii="Times New Roman" w:hAnsi="Times New Roman" w:cs="Times New Roman"/>
          <w:sz w:val="20"/>
          <w:szCs w:val="20"/>
        </w:rPr>
      </w:pPr>
    </w:p>
    <w:p w:rsidR="00516607" w:rsidRPr="0028118D" w:rsidRDefault="00516607">
      <w:pPr>
        <w:rPr>
          <w:rFonts w:ascii="Times New Roman" w:hAnsi="Times New Roman" w:cs="Times New Roman"/>
          <w:sz w:val="20"/>
          <w:szCs w:val="20"/>
        </w:rPr>
      </w:pPr>
    </w:p>
    <w:sectPr w:rsidR="00516607" w:rsidRPr="0028118D" w:rsidSect="0013321A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EA" w:rsidRDefault="003D46EA" w:rsidP="0028118D">
      <w:pPr>
        <w:spacing w:after="0" w:line="240" w:lineRule="auto"/>
      </w:pPr>
      <w:r>
        <w:separator/>
      </w:r>
    </w:p>
  </w:endnote>
  <w:endnote w:type="continuationSeparator" w:id="0">
    <w:p w:rsidR="003D46EA" w:rsidRDefault="003D46EA" w:rsidP="0028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EA" w:rsidRDefault="003D46EA" w:rsidP="0028118D">
      <w:pPr>
        <w:spacing w:after="0" w:line="240" w:lineRule="auto"/>
      </w:pPr>
      <w:r>
        <w:separator/>
      </w:r>
    </w:p>
  </w:footnote>
  <w:footnote w:type="continuationSeparator" w:id="0">
    <w:p w:rsidR="003D46EA" w:rsidRDefault="003D46EA" w:rsidP="00281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8D"/>
    <w:rsid w:val="000032F6"/>
    <w:rsid w:val="00070AFE"/>
    <w:rsid w:val="00086849"/>
    <w:rsid w:val="00096E0E"/>
    <w:rsid w:val="00097059"/>
    <w:rsid w:val="000C5983"/>
    <w:rsid w:val="0013321A"/>
    <w:rsid w:val="001A2035"/>
    <w:rsid w:val="00257540"/>
    <w:rsid w:val="00265EB6"/>
    <w:rsid w:val="0028118D"/>
    <w:rsid w:val="0028555E"/>
    <w:rsid w:val="00351A39"/>
    <w:rsid w:val="00371D90"/>
    <w:rsid w:val="003A66E6"/>
    <w:rsid w:val="003D46EA"/>
    <w:rsid w:val="00403E55"/>
    <w:rsid w:val="004476AB"/>
    <w:rsid w:val="004C2B43"/>
    <w:rsid w:val="00516607"/>
    <w:rsid w:val="005A665D"/>
    <w:rsid w:val="00664D7B"/>
    <w:rsid w:val="006901AE"/>
    <w:rsid w:val="006C55DE"/>
    <w:rsid w:val="006D1630"/>
    <w:rsid w:val="007A349C"/>
    <w:rsid w:val="007C53D4"/>
    <w:rsid w:val="007C5D49"/>
    <w:rsid w:val="007D4E81"/>
    <w:rsid w:val="00876F28"/>
    <w:rsid w:val="008916EE"/>
    <w:rsid w:val="0089575F"/>
    <w:rsid w:val="00896771"/>
    <w:rsid w:val="0090676A"/>
    <w:rsid w:val="00957BA1"/>
    <w:rsid w:val="009D5E32"/>
    <w:rsid w:val="00A05988"/>
    <w:rsid w:val="00A13851"/>
    <w:rsid w:val="00A32DA9"/>
    <w:rsid w:val="00A445AB"/>
    <w:rsid w:val="00A718FD"/>
    <w:rsid w:val="00A86EB4"/>
    <w:rsid w:val="00B10C1A"/>
    <w:rsid w:val="00B25104"/>
    <w:rsid w:val="00B44B50"/>
    <w:rsid w:val="00B866B7"/>
    <w:rsid w:val="00BB051F"/>
    <w:rsid w:val="00BB4BD1"/>
    <w:rsid w:val="00BF55C6"/>
    <w:rsid w:val="00C54535"/>
    <w:rsid w:val="00C851F3"/>
    <w:rsid w:val="00CE1C22"/>
    <w:rsid w:val="00D0043F"/>
    <w:rsid w:val="00D17C4A"/>
    <w:rsid w:val="00DD38B2"/>
    <w:rsid w:val="00E3261D"/>
    <w:rsid w:val="00E35B3F"/>
    <w:rsid w:val="00E64F56"/>
    <w:rsid w:val="00EA4711"/>
    <w:rsid w:val="00EB230E"/>
    <w:rsid w:val="00EC71D9"/>
    <w:rsid w:val="00F967AF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18D"/>
  </w:style>
  <w:style w:type="paragraph" w:styleId="a5">
    <w:name w:val="footer"/>
    <w:basedOn w:val="a"/>
    <w:link w:val="a6"/>
    <w:uiPriority w:val="99"/>
    <w:unhideWhenUsed/>
    <w:rsid w:val="0028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18D"/>
  </w:style>
  <w:style w:type="table" w:styleId="a7">
    <w:name w:val="Table Grid"/>
    <w:basedOn w:val="a1"/>
    <w:uiPriority w:val="59"/>
    <w:rsid w:val="0028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18D"/>
  </w:style>
  <w:style w:type="paragraph" w:styleId="a5">
    <w:name w:val="footer"/>
    <w:basedOn w:val="a"/>
    <w:link w:val="a6"/>
    <w:uiPriority w:val="99"/>
    <w:unhideWhenUsed/>
    <w:rsid w:val="0028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18D"/>
  </w:style>
  <w:style w:type="table" w:styleId="a7">
    <w:name w:val="Table Grid"/>
    <w:basedOn w:val="a1"/>
    <w:uiPriority w:val="59"/>
    <w:rsid w:val="0028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B43E-E727-4990-A38A-65EC2A73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6077</Words>
  <Characters>34644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8</cp:revision>
  <cp:lastPrinted>2017-11-15T07:11:00Z</cp:lastPrinted>
  <dcterms:created xsi:type="dcterms:W3CDTF">2017-11-13T05:43:00Z</dcterms:created>
  <dcterms:modified xsi:type="dcterms:W3CDTF">2017-11-15T07:15:00Z</dcterms:modified>
</cp:coreProperties>
</file>