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F948E1" w:rsidP="00822A54">
      <w:pPr>
        <w:jc w:val="right"/>
        <w:rPr>
          <w:rFonts w:ascii="Arial" w:hAnsi="Arial" w:cs="Arial"/>
          <w:b/>
          <w:sz w:val="20"/>
          <w:szCs w:val="20"/>
        </w:rPr>
      </w:pPr>
      <w:r>
        <w:rPr>
          <w:rFonts w:ascii="Arial" w:hAnsi="Arial" w:cs="Arial"/>
          <w:b/>
          <w:sz w:val="20"/>
          <w:szCs w:val="20"/>
        </w:rPr>
        <w:t>15</w:t>
      </w:r>
      <w:r w:rsidR="00BD2F74">
        <w:rPr>
          <w:rFonts w:ascii="Arial" w:hAnsi="Arial" w:cs="Arial"/>
          <w:b/>
          <w:sz w:val="20"/>
          <w:szCs w:val="20"/>
        </w:rPr>
        <w:t xml:space="preserve"> </w:t>
      </w:r>
      <w:r>
        <w:rPr>
          <w:rFonts w:ascii="Arial" w:hAnsi="Arial" w:cs="Arial"/>
          <w:b/>
          <w:sz w:val="20"/>
          <w:szCs w:val="20"/>
        </w:rPr>
        <w:t>февраля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948E1">
        <w:rPr>
          <w:rFonts w:ascii="Arial" w:hAnsi="Arial" w:cs="Arial"/>
          <w:b/>
          <w:sz w:val="20"/>
          <w:szCs w:val="20"/>
        </w:rPr>
        <w:t>03</w:t>
      </w:r>
      <w:r w:rsidR="00093BD8">
        <w:rPr>
          <w:rFonts w:ascii="Arial" w:hAnsi="Arial" w:cs="Arial"/>
          <w:b/>
          <w:sz w:val="20"/>
          <w:szCs w:val="20"/>
        </w:rPr>
        <w:t xml:space="preserve"> (</w:t>
      </w:r>
      <w:r w:rsidR="00F948E1">
        <w:rPr>
          <w:rFonts w:ascii="Arial" w:hAnsi="Arial" w:cs="Arial"/>
          <w:b/>
          <w:sz w:val="20"/>
          <w:szCs w:val="20"/>
        </w:rPr>
        <w:t>106</w:t>
      </w:r>
      <w:r w:rsidR="0088149C">
        <w:rPr>
          <w:rFonts w:ascii="Arial" w:hAnsi="Arial" w:cs="Arial"/>
          <w:b/>
          <w:sz w:val="20"/>
          <w:szCs w:val="20"/>
        </w:rPr>
        <w:t>)</w:t>
      </w:r>
    </w:p>
    <w:p w:rsidR="0088149C" w:rsidRDefault="0008574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1.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42788C" w:rsidRPr="0042788C" w:rsidRDefault="0042788C" w:rsidP="0042788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w:t>
            </w:r>
            <w:r>
              <w:t xml:space="preserve"> </w:t>
            </w:r>
            <w:r w:rsidRPr="0042788C">
              <w:rPr>
                <w:rFonts w:ascii="Arial" w:hAnsi="Arial" w:cs="Arial"/>
                <w:sz w:val="12"/>
                <w:szCs w:val="12"/>
              </w:rPr>
              <w:t>СОВЕТ ДЕПУТАТОВ БЛАГОДАРНЕНСКОГО ГОРОДСКОГО ОКРУГА</w:t>
            </w:r>
          </w:p>
          <w:p w:rsidR="00985672" w:rsidRDefault="0042788C" w:rsidP="0042788C">
            <w:pPr>
              <w:widowControl w:val="0"/>
              <w:tabs>
                <w:tab w:val="left" w:pos="709"/>
                <w:tab w:val="left" w:pos="8222"/>
                <w:tab w:val="left" w:pos="8364"/>
              </w:tabs>
              <w:spacing w:line="160" w:lineRule="exact"/>
              <w:jc w:val="both"/>
              <w:outlineLvl w:val="0"/>
              <w:rPr>
                <w:rFonts w:ascii="Arial" w:hAnsi="Arial" w:cs="Arial"/>
                <w:sz w:val="12"/>
                <w:szCs w:val="12"/>
              </w:rPr>
            </w:pPr>
            <w:r w:rsidRPr="0042788C">
              <w:rPr>
                <w:rFonts w:ascii="Arial" w:hAnsi="Arial" w:cs="Arial"/>
                <w:sz w:val="12"/>
                <w:szCs w:val="12"/>
              </w:rPr>
              <w:t>СТАВРОПОЛЬСКОГО КРАЯ ПЕРВОГО СОЗЫВА</w:t>
            </w:r>
          </w:p>
          <w:p w:rsidR="0042788C" w:rsidRPr="001C18AE" w:rsidRDefault="0042788C" w:rsidP="0042788C">
            <w:pPr>
              <w:widowControl w:val="0"/>
              <w:tabs>
                <w:tab w:val="left" w:pos="709"/>
                <w:tab w:val="left" w:pos="8222"/>
                <w:tab w:val="left" w:pos="8364"/>
              </w:tabs>
              <w:spacing w:line="160" w:lineRule="exact"/>
              <w:jc w:val="both"/>
              <w:outlineLvl w:val="0"/>
              <w:rPr>
                <w:rFonts w:ascii="Arial" w:hAnsi="Arial" w:cs="Arial"/>
                <w:sz w:val="12"/>
                <w:szCs w:val="12"/>
              </w:rPr>
            </w:pPr>
            <w:r w:rsidRPr="0042788C">
              <w:rPr>
                <w:rFonts w:ascii="Arial" w:hAnsi="Arial" w:cs="Arial"/>
                <w:sz w:val="12"/>
                <w:szCs w:val="12"/>
              </w:rPr>
              <w:t xml:space="preserve">№ </w:t>
            </w:r>
            <w:r>
              <w:rPr>
                <w:rFonts w:ascii="Arial" w:hAnsi="Arial" w:cs="Arial"/>
                <w:sz w:val="12"/>
                <w:szCs w:val="12"/>
              </w:rPr>
              <w:t>14</w:t>
            </w:r>
            <w:r w:rsidRPr="0042788C">
              <w:rPr>
                <w:rFonts w:ascii="Arial" w:hAnsi="Arial" w:cs="Arial"/>
                <w:sz w:val="12"/>
                <w:szCs w:val="12"/>
              </w:rPr>
              <w:t xml:space="preserve"> от </w:t>
            </w:r>
            <w:r>
              <w:rPr>
                <w:rFonts w:ascii="Arial" w:hAnsi="Arial" w:cs="Arial"/>
                <w:sz w:val="12"/>
                <w:szCs w:val="12"/>
              </w:rPr>
              <w:t>20</w:t>
            </w:r>
            <w:r w:rsidRPr="0042788C">
              <w:rPr>
                <w:rFonts w:ascii="Arial" w:hAnsi="Arial" w:cs="Arial"/>
                <w:sz w:val="12"/>
                <w:szCs w:val="12"/>
              </w:rPr>
              <w:t xml:space="preserve"> </w:t>
            </w:r>
            <w:r>
              <w:rPr>
                <w:rFonts w:ascii="Arial" w:hAnsi="Arial" w:cs="Arial"/>
                <w:sz w:val="12"/>
                <w:szCs w:val="12"/>
              </w:rPr>
              <w:t xml:space="preserve">сентября </w:t>
            </w:r>
            <w:r w:rsidRPr="0042788C">
              <w:rPr>
                <w:rFonts w:ascii="Arial" w:hAnsi="Arial" w:cs="Arial"/>
                <w:sz w:val="12"/>
                <w:szCs w:val="12"/>
              </w:rPr>
              <w:t xml:space="preserve">  20</w:t>
            </w:r>
            <w:r>
              <w:rPr>
                <w:rFonts w:ascii="Arial" w:hAnsi="Arial" w:cs="Arial"/>
                <w:sz w:val="12"/>
                <w:szCs w:val="12"/>
              </w:rPr>
              <w:t>17</w:t>
            </w:r>
            <w:r w:rsidRPr="0042788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42788C" w:rsidRPr="0042788C" w:rsidRDefault="0042788C" w:rsidP="0042788C">
            <w:pPr>
              <w:tabs>
                <w:tab w:val="left" w:pos="7230"/>
              </w:tabs>
              <w:jc w:val="both"/>
              <w:rPr>
                <w:rFonts w:ascii="Arial" w:hAnsi="Arial" w:cs="Arial"/>
                <w:sz w:val="12"/>
                <w:szCs w:val="12"/>
              </w:rPr>
            </w:pPr>
            <w:r w:rsidRPr="0042788C">
              <w:rPr>
                <w:rFonts w:ascii="Arial" w:hAnsi="Arial" w:cs="Arial"/>
                <w:sz w:val="12"/>
                <w:szCs w:val="12"/>
              </w:rPr>
              <w:t>Проект</w:t>
            </w:r>
          </w:p>
          <w:p w:rsidR="0042788C" w:rsidRPr="0042788C" w:rsidRDefault="0042788C" w:rsidP="0042788C">
            <w:pPr>
              <w:tabs>
                <w:tab w:val="left" w:pos="7230"/>
              </w:tabs>
              <w:jc w:val="both"/>
              <w:rPr>
                <w:rFonts w:ascii="Arial" w:hAnsi="Arial" w:cs="Arial"/>
                <w:sz w:val="12"/>
                <w:szCs w:val="12"/>
              </w:rPr>
            </w:pPr>
            <w:r w:rsidRPr="0042788C">
              <w:rPr>
                <w:rFonts w:ascii="Arial" w:hAnsi="Arial" w:cs="Arial"/>
                <w:sz w:val="12"/>
                <w:szCs w:val="12"/>
              </w:rPr>
              <w:t>СОВЕТ ДЕПУТАТОВ БЛАГОДАРНЕНСКОГО ГОРОДСКОГО ОКРУГА</w:t>
            </w:r>
          </w:p>
          <w:p w:rsidR="0042788C" w:rsidRPr="0042788C" w:rsidRDefault="0042788C" w:rsidP="0042788C">
            <w:pPr>
              <w:tabs>
                <w:tab w:val="left" w:pos="7230"/>
              </w:tabs>
              <w:jc w:val="both"/>
              <w:rPr>
                <w:rFonts w:ascii="Arial" w:hAnsi="Arial" w:cs="Arial"/>
                <w:sz w:val="12"/>
                <w:szCs w:val="12"/>
              </w:rPr>
            </w:pPr>
            <w:r w:rsidRPr="0042788C">
              <w:rPr>
                <w:rFonts w:ascii="Arial" w:hAnsi="Arial" w:cs="Arial"/>
                <w:sz w:val="12"/>
                <w:szCs w:val="12"/>
              </w:rPr>
              <w:t>СТАВРОПОЛЬСКОГО КРАЯ ПЕРВОГО СОЗЫВА</w:t>
            </w:r>
          </w:p>
          <w:p w:rsidR="00985672" w:rsidRPr="001C18AE" w:rsidRDefault="0042788C" w:rsidP="0042788C">
            <w:pPr>
              <w:tabs>
                <w:tab w:val="left" w:pos="7230"/>
              </w:tabs>
              <w:jc w:val="both"/>
              <w:rPr>
                <w:rFonts w:ascii="Arial" w:hAnsi="Arial" w:cs="Arial"/>
                <w:sz w:val="12"/>
                <w:szCs w:val="12"/>
              </w:rPr>
            </w:pPr>
            <w:r w:rsidRPr="0042788C">
              <w:rPr>
                <w:rFonts w:ascii="Arial" w:hAnsi="Arial" w:cs="Arial"/>
                <w:sz w:val="12"/>
                <w:szCs w:val="12"/>
              </w:rPr>
              <w:t>РЕШЕНИЕ</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12766D">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12766D">
              <w:rPr>
                <w:rFonts w:ascii="Arial" w:hAnsi="Arial" w:cs="Arial"/>
                <w:color w:val="auto"/>
                <w:sz w:val="12"/>
                <w:szCs w:val="12"/>
              </w:rPr>
              <w:t>85</w:t>
            </w:r>
            <w:r>
              <w:rPr>
                <w:rFonts w:ascii="Arial" w:hAnsi="Arial" w:cs="Arial"/>
                <w:color w:val="auto"/>
                <w:sz w:val="12"/>
                <w:szCs w:val="12"/>
              </w:rPr>
              <w:t xml:space="preserve"> от </w:t>
            </w:r>
            <w:r w:rsidR="0012766D">
              <w:rPr>
                <w:rFonts w:ascii="Arial" w:hAnsi="Arial" w:cs="Arial"/>
                <w:color w:val="auto"/>
                <w:sz w:val="12"/>
                <w:szCs w:val="12"/>
              </w:rPr>
              <w:t>02</w:t>
            </w:r>
            <w:r>
              <w:rPr>
                <w:rFonts w:ascii="Arial" w:hAnsi="Arial" w:cs="Arial"/>
                <w:color w:val="auto"/>
                <w:sz w:val="12"/>
                <w:szCs w:val="12"/>
              </w:rPr>
              <w:t xml:space="preserve"> </w:t>
            </w:r>
            <w:r w:rsidR="0012766D">
              <w:rPr>
                <w:rFonts w:ascii="Arial" w:hAnsi="Arial" w:cs="Arial"/>
                <w:color w:val="auto"/>
                <w:sz w:val="12"/>
                <w:szCs w:val="12"/>
              </w:rPr>
              <w:t>февраля</w:t>
            </w:r>
            <w:r>
              <w:rPr>
                <w:rFonts w:ascii="Arial" w:hAnsi="Arial" w:cs="Arial"/>
                <w:color w:val="auto"/>
                <w:sz w:val="12"/>
                <w:szCs w:val="12"/>
              </w:rPr>
              <w:t xml:space="preserve">  202</w:t>
            </w:r>
            <w:r w:rsidR="0012766D">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12766D">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12766D">
              <w:rPr>
                <w:rFonts w:ascii="Arial" w:hAnsi="Arial" w:cs="Arial"/>
                <w:color w:val="auto"/>
                <w:sz w:val="12"/>
                <w:szCs w:val="12"/>
              </w:rPr>
              <w:t xml:space="preserve"> № 100</w:t>
            </w:r>
            <w:r>
              <w:rPr>
                <w:rFonts w:ascii="Arial" w:hAnsi="Arial" w:cs="Arial"/>
                <w:color w:val="auto"/>
                <w:sz w:val="12"/>
                <w:szCs w:val="12"/>
              </w:rPr>
              <w:t xml:space="preserve"> от 0</w:t>
            </w:r>
            <w:r w:rsidR="0012766D">
              <w:rPr>
                <w:rFonts w:ascii="Arial" w:hAnsi="Arial" w:cs="Arial"/>
                <w:color w:val="auto"/>
                <w:sz w:val="12"/>
                <w:szCs w:val="12"/>
              </w:rPr>
              <w:t>5</w:t>
            </w:r>
            <w:r>
              <w:rPr>
                <w:rFonts w:ascii="Arial" w:hAnsi="Arial" w:cs="Arial"/>
                <w:color w:val="auto"/>
                <w:sz w:val="12"/>
                <w:szCs w:val="12"/>
              </w:rPr>
              <w:t xml:space="preserve"> </w:t>
            </w:r>
            <w:r w:rsidR="0012766D">
              <w:rPr>
                <w:rFonts w:ascii="Arial" w:hAnsi="Arial" w:cs="Arial"/>
                <w:color w:val="auto"/>
                <w:sz w:val="12"/>
                <w:szCs w:val="12"/>
              </w:rPr>
              <w:t>февраля</w:t>
            </w:r>
            <w:r>
              <w:rPr>
                <w:rFonts w:ascii="Arial" w:hAnsi="Arial" w:cs="Arial"/>
                <w:color w:val="auto"/>
                <w:sz w:val="12"/>
                <w:szCs w:val="12"/>
              </w:rPr>
              <w:t xml:space="preserve">  202</w:t>
            </w:r>
            <w:r w:rsidR="0012766D">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12766D">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12766D">
              <w:rPr>
                <w:rFonts w:ascii="Arial" w:hAnsi="Arial" w:cs="Arial"/>
                <w:color w:val="auto"/>
                <w:sz w:val="12"/>
                <w:szCs w:val="12"/>
              </w:rPr>
              <w:t>134</w:t>
            </w:r>
            <w:r>
              <w:rPr>
                <w:rFonts w:ascii="Arial" w:hAnsi="Arial" w:cs="Arial"/>
                <w:color w:val="auto"/>
                <w:sz w:val="12"/>
                <w:szCs w:val="12"/>
              </w:rPr>
              <w:t xml:space="preserve"> от </w:t>
            </w:r>
            <w:r w:rsidR="0012766D">
              <w:rPr>
                <w:rFonts w:ascii="Arial" w:hAnsi="Arial" w:cs="Arial"/>
                <w:color w:val="auto"/>
                <w:sz w:val="12"/>
                <w:szCs w:val="12"/>
              </w:rPr>
              <w:t>15</w:t>
            </w:r>
            <w:r>
              <w:rPr>
                <w:rFonts w:ascii="Arial" w:hAnsi="Arial" w:cs="Arial"/>
                <w:color w:val="auto"/>
                <w:sz w:val="12"/>
                <w:szCs w:val="12"/>
              </w:rPr>
              <w:t xml:space="preserve"> </w:t>
            </w:r>
            <w:r w:rsidR="0012766D">
              <w:rPr>
                <w:rFonts w:ascii="Arial" w:hAnsi="Arial" w:cs="Arial"/>
                <w:color w:val="auto"/>
                <w:sz w:val="12"/>
                <w:szCs w:val="12"/>
              </w:rPr>
              <w:t>февраля</w:t>
            </w:r>
            <w:r>
              <w:rPr>
                <w:rFonts w:ascii="Arial" w:hAnsi="Arial" w:cs="Arial"/>
                <w:color w:val="auto"/>
                <w:sz w:val="12"/>
                <w:szCs w:val="12"/>
              </w:rPr>
              <w:t xml:space="preserve">  202</w:t>
            </w:r>
            <w:r w:rsidR="0012766D">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652083" w:rsidP="00C90311">
            <w:pPr>
              <w:spacing w:line="160" w:lineRule="exact"/>
              <w:rPr>
                <w:rFonts w:ascii="Arial" w:hAnsi="Arial" w:cs="Arial"/>
                <w:sz w:val="12"/>
                <w:szCs w:val="12"/>
              </w:rPr>
            </w:pPr>
            <w:r>
              <w:rPr>
                <w:rFonts w:ascii="Arial" w:hAnsi="Arial" w:cs="Arial"/>
                <w:sz w:val="12"/>
                <w:szCs w:val="12"/>
              </w:rPr>
              <w:t>6</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42788C" w:rsidRDefault="0042788C" w:rsidP="00A76936">
      <w:pPr>
        <w:ind w:left="-142"/>
        <w:jc w:val="center"/>
        <w:rPr>
          <w:rFonts w:ascii="Arial" w:hAnsi="Arial" w:cs="Arial"/>
          <w:b/>
          <w:color w:val="auto"/>
          <w:sz w:val="16"/>
          <w:szCs w:val="16"/>
        </w:rPr>
      </w:pPr>
    </w:p>
    <w:p w:rsidR="0042788C" w:rsidRDefault="0042788C" w:rsidP="00A76936">
      <w:pPr>
        <w:ind w:left="-142"/>
        <w:jc w:val="center"/>
        <w:rPr>
          <w:rFonts w:ascii="Arial" w:hAnsi="Arial" w:cs="Arial"/>
          <w:b/>
          <w:color w:val="auto"/>
          <w:sz w:val="16"/>
          <w:szCs w:val="16"/>
        </w:rPr>
      </w:pPr>
    </w:p>
    <w:p w:rsidR="0042788C" w:rsidRPr="0042788C" w:rsidRDefault="0042788C" w:rsidP="0042788C">
      <w:pPr>
        <w:ind w:firstLine="568"/>
        <w:jc w:val="center"/>
        <w:rPr>
          <w:rFonts w:ascii="Arial" w:hAnsi="Arial" w:cs="Arial"/>
          <w:color w:val="auto"/>
          <w:sz w:val="18"/>
          <w:szCs w:val="18"/>
        </w:rPr>
      </w:pPr>
      <w:r w:rsidRPr="0042788C">
        <w:rPr>
          <w:rFonts w:ascii="Arial" w:hAnsi="Arial" w:cs="Arial"/>
          <w:color w:val="auto"/>
          <w:sz w:val="18"/>
          <w:szCs w:val="18"/>
        </w:rPr>
        <w:t>СОВЕТ ДЕПУТАТОВ БЛАГОДАРНЕНСКОГО ГОРОДСКОГО ОКРУГА</w:t>
      </w:r>
    </w:p>
    <w:p w:rsidR="0042788C" w:rsidRPr="0042788C" w:rsidRDefault="0042788C" w:rsidP="0042788C">
      <w:pPr>
        <w:ind w:firstLine="568"/>
        <w:jc w:val="center"/>
        <w:rPr>
          <w:rFonts w:ascii="Arial" w:hAnsi="Arial" w:cs="Arial"/>
          <w:color w:val="auto"/>
          <w:sz w:val="18"/>
          <w:szCs w:val="18"/>
        </w:rPr>
      </w:pPr>
      <w:r w:rsidRPr="0042788C">
        <w:rPr>
          <w:rFonts w:ascii="Arial" w:hAnsi="Arial" w:cs="Arial"/>
          <w:color w:val="auto"/>
          <w:sz w:val="18"/>
          <w:szCs w:val="18"/>
        </w:rPr>
        <w:t>СТАВРОПОЛЬСКОГО КРАЯ ПЕРВОГО СОЗЫВА</w:t>
      </w:r>
    </w:p>
    <w:p w:rsidR="0042788C" w:rsidRPr="0042788C" w:rsidRDefault="0042788C" w:rsidP="0042788C">
      <w:pPr>
        <w:ind w:firstLine="568"/>
        <w:jc w:val="center"/>
        <w:rPr>
          <w:rFonts w:ascii="Arial" w:hAnsi="Arial" w:cs="Arial"/>
          <w:color w:val="auto"/>
          <w:sz w:val="18"/>
          <w:szCs w:val="18"/>
        </w:rPr>
      </w:pPr>
    </w:p>
    <w:p w:rsidR="0042788C" w:rsidRPr="0042788C" w:rsidRDefault="0042788C" w:rsidP="0042788C">
      <w:pPr>
        <w:ind w:firstLine="568"/>
        <w:jc w:val="center"/>
        <w:rPr>
          <w:rFonts w:ascii="Arial" w:hAnsi="Arial" w:cs="Arial"/>
          <w:color w:val="auto"/>
          <w:sz w:val="18"/>
          <w:szCs w:val="18"/>
        </w:rPr>
      </w:pPr>
      <w:r w:rsidRPr="0042788C">
        <w:rPr>
          <w:rFonts w:ascii="Arial" w:hAnsi="Arial" w:cs="Arial"/>
          <w:color w:val="auto"/>
          <w:sz w:val="18"/>
          <w:szCs w:val="18"/>
        </w:rPr>
        <w:t>РЕШЕНИЕ</w:t>
      </w:r>
    </w:p>
    <w:p w:rsidR="0042788C" w:rsidRPr="0042788C" w:rsidRDefault="0042788C" w:rsidP="0042788C">
      <w:pPr>
        <w:ind w:firstLine="568"/>
        <w:jc w:val="center"/>
        <w:rPr>
          <w:rFonts w:ascii="Arial" w:hAnsi="Arial" w:cs="Arial"/>
          <w:color w:val="auto"/>
          <w:sz w:val="18"/>
          <w:szCs w:val="18"/>
        </w:rPr>
      </w:pPr>
    </w:p>
    <w:p w:rsidR="0042788C" w:rsidRPr="0042788C" w:rsidRDefault="0012766D" w:rsidP="0012766D">
      <w:pPr>
        <w:rPr>
          <w:rFonts w:ascii="Arial" w:hAnsi="Arial" w:cs="Arial"/>
          <w:color w:val="auto"/>
          <w:sz w:val="18"/>
          <w:szCs w:val="18"/>
        </w:rPr>
      </w:pPr>
      <w:r>
        <w:rPr>
          <w:rFonts w:ascii="Arial" w:hAnsi="Arial" w:cs="Arial"/>
          <w:color w:val="auto"/>
          <w:sz w:val="18"/>
          <w:szCs w:val="18"/>
        </w:rPr>
        <w:t xml:space="preserve">      </w:t>
      </w:r>
      <w:r w:rsidR="0042788C" w:rsidRPr="0042788C">
        <w:rPr>
          <w:rFonts w:ascii="Arial" w:hAnsi="Arial" w:cs="Arial"/>
          <w:color w:val="auto"/>
          <w:sz w:val="18"/>
          <w:szCs w:val="18"/>
        </w:rPr>
        <w:t xml:space="preserve">20  сентября 2017 года     </w:t>
      </w:r>
      <w:proofErr w:type="spellStart"/>
      <w:r w:rsidR="0042788C" w:rsidRPr="0042788C">
        <w:rPr>
          <w:rFonts w:ascii="Arial" w:hAnsi="Arial" w:cs="Arial"/>
          <w:color w:val="auto"/>
          <w:sz w:val="18"/>
          <w:szCs w:val="18"/>
        </w:rPr>
        <w:t>г</w:t>
      </w:r>
      <w:proofErr w:type="gramStart"/>
      <w:r w:rsidR="0042788C" w:rsidRPr="0042788C">
        <w:rPr>
          <w:rFonts w:ascii="Arial" w:hAnsi="Arial" w:cs="Arial"/>
          <w:color w:val="auto"/>
          <w:sz w:val="18"/>
          <w:szCs w:val="18"/>
        </w:rPr>
        <w:t>.Б</w:t>
      </w:r>
      <w:proofErr w:type="gramEnd"/>
      <w:r w:rsidR="0042788C" w:rsidRPr="0042788C">
        <w:rPr>
          <w:rFonts w:ascii="Arial" w:hAnsi="Arial" w:cs="Arial"/>
          <w:color w:val="auto"/>
          <w:sz w:val="18"/>
          <w:szCs w:val="18"/>
        </w:rPr>
        <w:t>лагодарный</w:t>
      </w:r>
      <w:proofErr w:type="spellEnd"/>
      <w:r w:rsidR="0042788C" w:rsidRPr="0042788C">
        <w:rPr>
          <w:rFonts w:ascii="Arial" w:hAnsi="Arial" w:cs="Arial"/>
          <w:color w:val="auto"/>
          <w:sz w:val="18"/>
          <w:szCs w:val="18"/>
        </w:rPr>
        <w:t xml:space="preserve">  №14</w:t>
      </w:r>
    </w:p>
    <w:p w:rsidR="0042788C" w:rsidRPr="0042788C" w:rsidRDefault="0042788C" w:rsidP="0042788C">
      <w:pPr>
        <w:ind w:firstLine="568"/>
        <w:jc w:val="center"/>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Об 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РЕШИЛ:</w:t>
      </w: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1. 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lastRenderedPageBreak/>
        <w:t>2. Настоящее решение вступает в силу со дня его официального опубликования.</w:t>
      </w: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Председатель Совета депутатов </w:t>
      </w: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Благодарненского городского округа </w:t>
      </w: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Ставропольского края                 </w:t>
      </w:r>
      <w:proofErr w:type="spellStart"/>
      <w:r w:rsidRPr="0042788C">
        <w:rPr>
          <w:rFonts w:ascii="Arial" w:hAnsi="Arial" w:cs="Arial"/>
          <w:color w:val="auto"/>
          <w:sz w:val="18"/>
          <w:szCs w:val="18"/>
        </w:rPr>
        <w:t>И.А.Ерохин</w:t>
      </w:r>
      <w:proofErr w:type="spellEnd"/>
    </w:p>
    <w:p w:rsid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Глава </w:t>
      </w: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Благодарненского </w:t>
      </w:r>
    </w:p>
    <w:p w:rsidR="0042788C"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муниципального района</w:t>
      </w:r>
    </w:p>
    <w:p w:rsidR="004C3E74" w:rsidRPr="0042788C" w:rsidRDefault="0042788C" w:rsidP="0042788C">
      <w:pPr>
        <w:ind w:firstLine="568"/>
        <w:jc w:val="both"/>
        <w:rPr>
          <w:rFonts w:ascii="Arial" w:hAnsi="Arial" w:cs="Arial"/>
          <w:color w:val="auto"/>
          <w:sz w:val="18"/>
          <w:szCs w:val="18"/>
        </w:rPr>
      </w:pPr>
      <w:r w:rsidRPr="0042788C">
        <w:rPr>
          <w:rFonts w:ascii="Arial" w:hAnsi="Arial" w:cs="Arial"/>
          <w:color w:val="auto"/>
          <w:sz w:val="18"/>
          <w:szCs w:val="18"/>
        </w:rPr>
        <w:t xml:space="preserve">Ставропольского края     </w:t>
      </w:r>
      <w:r>
        <w:rPr>
          <w:rFonts w:ascii="Arial" w:hAnsi="Arial" w:cs="Arial"/>
          <w:color w:val="auto"/>
          <w:sz w:val="18"/>
          <w:szCs w:val="18"/>
        </w:rPr>
        <w:t xml:space="preserve">                  </w:t>
      </w:r>
      <w:proofErr w:type="spellStart"/>
      <w:r w:rsidRPr="0042788C">
        <w:rPr>
          <w:rFonts w:ascii="Arial" w:hAnsi="Arial" w:cs="Arial"/>
          <w:color w:val="auto"/>
          <w:sz w:val="18"/>
          <w:szCs w:val="18"/>
        </w:rPr>
        <w:t>С.Т.Бычков</w:t>
      </w:r>
      <w:proofErr w:type="spellEnd"/>
    </w:p>
    <w:p w:rsidR="004C3E74" w:rsidRPr="0042788C" w:rsidRDefault="004C3E74" w:rsidP="0042788C">
      <w:pPr>
        <w:ind w:firstLine="568"/>
        <w:jc w:val="both"/>
        <w:rPr>
          <w:rFonts w:ascii="Arial" w:hAnsi="Arial" w:cs="Arial"/>
          <w:color w:val="auto"/>
          <w:sz w:val="18"/>
          <w:szCs w:val="18"/>
        </w:rPr>
      </w:pPr>
    </w:p>
    <w:p w:rsidR="00D944FA" w:rsidRPr="0042788C" w:rsidRDefault="00D944FA" w:rsidP="0042788C">
      <w:pPr>
        <w:tabs>
          <w:tab w:val="left" w:pos="284"/>
        </w:tabs>
        <w:jc w:val="both"/>
        <w:rPr>
          <w:rFonts w:ascii="Arial" w:hAnsi="Arial" w:cs="Arial"/>
          <w:sz w:val="18"/>
          <w:szCs w:val="18"/>
        </w:rPr>
      </w:pPr>
    </w:p>
    <w:p w:rsidR="00077F66" w:rsidRPr="0042788C" w:rsidRDefault="00077F66" w:rsidP="0042788C">
      <w:pPr>
        <w:jc w:val="both"/>
        <w:rPr>
          <w:rFonts w:ascii="Arial" w:hAnsi="Arial" w:cs="Arial"/>
          <w:color w:val="auto"/>
          <w:sz w:val="18"/>
          <w:szCs w:val="18"/>
        </w:rPr>
      </w:pPr>
    </w:p>
    <w:p w:rsidR="0042788C" w:rsidRPr="0042788C" w:rsidRDefault="0042788C" w:rsidP="0042788C">
      <w:pPr>
        <w:tabs>
          <w:tab w:val="left" w:pos="1620"/>
        </w:tabs>
        <w:jc w:val="right"/>
        <w:rPr>
          <w:rFonts w:ascii="Arial" w:hAnsi="Arial" w:cs="Arial"/>
          <w:sz w:val="18"/>
          <w:szCs w:val="18"/>
        </w:rPr>
      </w:pPr>
      <w:r w:rsidRPr="0042788C">
        <w:rPr>
          <w:rFonts w:ascii="Arial" w:hAnsi="Arial" w:cs="Arial"/>
          <w:sz w:val="18"/>
          <w:szCs w:val="18"/>
        </w:rPr>
        <w:tab/>
        <w:t>ПРИЛОЖЕНИЕ</w:t>
      </w:r>
    </w:p>
    <w:p w:rsidR="0042788C" w:rsidRPr="0042788C" w:rsidRDefault="0042788C" w:rsidP="0042788C">
      <w:pPr>
        <w:tabs>
          <w:tab w:val="left" w:pos="1620"/>
        </w:tabs>
        <w:jc w:val="right"/>
        <w:rPr>
          <w:rFonts w:ascii="Arial" w:hAnsi="Arial" w:cs="Arial"/>
          <w:sz w:val="18"/>
          <w:szCs w:val="18"/>
        </w:rPr>
      </w:pPr>
      <w:r w:rsidRPr="0042788C">
        <w:rPr>
          <w:rFonts w:ascii="Arial" w:hAnsi="Arial" w:cs="Arial"/>
          <w:sz w:val="18"/>
          <w:szCs w:val="18"/>
        </w:rPr>
        <w:t>к решению Совета депутатов Благодарненского городского округа</w:t>
      </w:r>
    </w:p>
    <w:p w:rsidR="0042788C" w:rsidRPr="0042788C" w:rsidRDefault="0042788C" w:rsidP="0042788C">
      <w:pPr>
        <w:tabs>
          <w:tab w:val="left" w:pos="1620"/>
        </w:tabs>
        <w:jc w:val="right"/>
        <w:rPr>
          <w:rFonts w:ascii="Arial" w:hAnsi="Arial" w:cs="Arial"/>
          <w:sz w:val="18"/>
          <w:szCs w:val="18"/>
        </w:rPr>
      </w:pPr>
      <w:r w:rsidRPr="0042788C">
        <w:rPr>
          <w:rFonts w:ascii="Arial" w:hAnsi="Arial" w:cs="Arial"/>
          <w:sz w:val="18"/>
          <w:szCs w:val="18"/>
        </w:rPr>
        <w:t xml:space="preserve">Ставропольского края </w:t>
      </w:r>
    </w:p>
    <w:p w:rsidR="0042788C" w:rsidRPr="0042788C" w:rsidRDefault="0042788C" w:rsidP="0042788C">
      <w:pPr>
        <w:tabs>
          <w:tab w:val="left" w:pos="1620"/>
        </w:tabs>
        <w:jc w:val="right"/>
        <w:rPr>
          <w:rFonts w:ascii="Arial" w:hAnsi="Arial" w:cs="Arial"/>
          <w:sz w:val="18"/>
          <w:szCs w:val="18"/>
        </w:rPr>
      </w:pPr>
      <w:r w:rsidRPr="0042788C">
        <w:rPr>
          <w:rFonts w:ascii="Arial" w:hAnsi="Arial" w:cs="Arial"/>
          <w:sz w:val="18"/>
          <w:szCs w:val="18"/>
        </w:rPr>
        <w:t xml:space="preserve"> от 20 сентября 2017 года №14</w:t>
      </w: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Положение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proofErr w:type="gramStart"/>
      <w:r w:rsidRPr="0042788C">
        <w:rPr>
          <w:rFonts w:ascii="Arial" w:hAnsi="Arial" w:cs="Arial"/>
          <w:sz w:val="18"/>
          <w:szCs w:val="18"/>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w:t>
      </w:r>
      <w:proofErr w:type="gramEnd"/>
      <w:r w:rsidRPr="0042788C">
        <w:rPr>
          <w:rFonts w:ascii="Arial" w:hAnsi="Arial" w:cs="Arial"/>
          <w:sz w:val="18"/>
          <w:szCs w:val="18"/>
        </w:rPr>
        <w:t xml:space="preserve"> городского округа Ставропольского края» (далее – проект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городского округа Ставропольского края (далее </w:t>
      </w:r>
      <w:proofErr w:type="gramStart"/>
      <w:r w:rsidRPr="0042788C">
        <w:rPr>
          <w:rFonts w:ascii="Arial" w:hAnsi="Arial" w:cs="Arial"/>
          <w:sz w:val="18"/>
          <w:szCs w:val="18"/>
        </w:rPr>
        <w:t>–г</w:t>
      </w:r>
      <w:proofErr w:type="gramEnd"/>
      <w:r w:rsidRPr="0042788C">
        <w:rPr>
          <w:rFonts w:ascii="Arial" w:hAnsi="Arial" w:cs="Arial"/>
          <w:sz w:val="18"/>
          <w:szCs w:val="18"/>
        </w:rPr>
        <w:t>ородского округа) своего конституционного права на местное самоуправление.</w:t>
      </w:r>
    </w:p>
    <w:p w:rsidR="0042788C" w:rsidRPr="0042788C" w:rsidRDefault="0042788C" w:rsidP="0042788C">
      <w:pPr>
        <w:tabs>
          <w:tab w:val="left" w:pos="1620"/>
        </w:tabs>
        <w:jc w:val="both"/>
        <w:rPr>
          <w:rFonts w:ascii="Arial" w:hAnsi="Arial" w:cs="Arial"/>
          <w:sz w:val="18"/>
          <w:szCs w:val="18"/>
        </w:rPr>
      </w:pPr>
    </w:p>
    <w:p w:rsid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Статья 1. Общие положения</w:t>
      </w:r>
    </w:p>
    <w:p w:rsidR="0042788C" w:rsidRPr="0042788C" w:rsidRDefault="0042788C" w:rsidP="0042788C">
      <w:pPr>
        <w:tabs>
          <w:tab w:val="left" w:pos="1620"/>
        </w:tabs>
        <w:jc w:val="center"/>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Граждане с момента опубликования (обнародования) проекта решения об Уставе вправе участвовать в его обсуждении в следующих формах:</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проведение собраний (конференций) граждан с целью обсуждения проекта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3) обсуждение проекта решения об Уставе на публичных слушаниях.</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42788C" w:rsidRPr="0042788C" w:rsidRDefault="0042788C" w:rsidP="0042788C">
      <w:pPr>
        <w:tabs>
          <w:tab w:val="left" w:pos="1620"/>
        </w:tabs>
        <w:jc w:val="both"/>
        <w:rPr>
          <w:rFonts w:ascii="Arial" w:hAnsi="Arial" w:cs="Arial"/>
          <w:sz w:val="18"/>
          <w:szCs w:val="18"/>
        </w:rPr>
      </w:pPr>
    </w:p>
    <w:p w:rsid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42788C" w:rsidRPr="0042788C" w:rsidRDefault="0042788C" w:rsidP="0042788C">
      <w:pPr>
        <w:tabs>
          <w:tab w:val="left" w:pos="1620"/>
        </w:tabs>
        <w:jc w:val="center"/>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3. О месте и времени проведения собрания (конференции) граждан и повестке дня население оповещается инициаторами собрания не </w:t>
      </w:r>
      <w:proofErr w:type="gramStart"/>
      <w:r w:rsidRPr="0042788C">
        <w:rPr>
          <w:rFonts w:ascii="Arial" w:hAnsi="Arial" w:cs="Arial"/>
          <w:sz w:val="18"/>
          <w:szCs w:val="18"/>
        </w:rPr>
        <w:t>позднее</w:t>
      </w:r>
      <w:proofErr w:type="gramEnd"/>
      <w:r w:rsidRPr="0042788C">
        <w:rPr>
          <w:rFonts w:ascii="Arial" w:hAnsi="Arial" w:cs="Arial"/>
          <w:sz w:val="18"/>
          <w:szCs w:val="18"/>
        </w:rPr>
        <w:t xml:space="preserve"> чем за десять дней до его проведения.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5. Протокол подписывается председателем и секретарем собрания (конференции) граждан и передается в Уставную комиссию.</w:t>
      </w: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Статья 3. Организация массового обсуждения проекта</w:t>
      </w:r>
    </w:p>
    <w:p w:rsid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решения об Уставе</w:t>
      </w:r>
    </w:p>
    <w:p w:rsidR="0042788C" w:rsidRPr="0042788C" w:rsidRDefault="0042788C" w:rsidP="0042788C">
      <w:pPr>
        <w:tabs>
          <w:tab w:val="left" w:pos="1620"/>
        </w:tabs>
        <w:jc w:val="center"/>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w:t>
      </w:r>
      <w:r w:rsidRPr="0042788C">
        <w:rPr>
          <w:rFonts w:ascii="Arial" w:hAnsi="Arial" w:cs="Arial"/>
          <w:sz w:val="18"/>
          <w:szCs w:val="18"/>
        </w:rPr>
        <w:lastRenderedPageBreak/>
        <w:t>обращений жителей городского округа и их объединений</w:t>
      </w:r>
      <w:proofErr w:type="gramStart"/>
      <w:r w:rsidRPr="0042788C">
        <w:rPr>
          <w:rFonts w:ascii="Arial" w:hAnsi="Arial" w:cs="Arial"/>
          <w:sz w:val="18"/>
          <w:szCs w:val="18"/>
        </w:rPr>
        <w:t xml:space="preserve"> .</w:t>
      </w:r>
      <w:proofErr w:type="gramEnd"/>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Статья 4. Обсуждение проекта решения об Уставе</w:t>
      </w:r>
    </w:p>
    <w:p w:rsidR="0042788C" w:rsidRPr="0042788C" w:rsidRDefault="0042788C" w:rsidP="0042788C">
      <w:pPr>
        <w:tabs>
          <w:tab w:val="left" w:pos="1620"/>
        </w:tabs>
        <w:jc w:val="center"/>
        <w:rPr>
          <w:rFonts w:ascii="Arial" w:hAnsi="Arial" w:cs="Arial"/>
          <w:sz w:val="18"/>
          <w:szCs w:val="18"/>
        </w:rPr>
      </w:pPr>
      <w:r w:rsidRPr="0042788C">
        <w:rPr>
          <w:rFonts w:ascii="Arial" w:hAnsi="Arial" w:cs="Arial"/>
          <w:sz w:val="18"/>
          <w:szCs w:val="18"/>
        </w:rPr>
        <w:t>на публичных слушаниях</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1. В </w:t>
      </w:r>
      <w:proofErr w:type="gramStart"/>
      <w:r w:rsidRPr="0042788C">
        <w:rPr>
          <w:rFonts w:ascii="Arial" w:hAnsi="Arial" w:cs="Arial"/>
          <w:sz w:val="18"/>
          <w:szCs w:val="18"/>
        </w:rPr>
        <w:t>случаях, предусмотренных Федеральным законом проект решения об Уставе обсуждается</w:t>
      </w:r>
      <w:proofErr w:type="gramEnd"/>
      <w:r w:rsidRPr="0042788C">
        <w:rPr>
          <w:rFonts w:ascii="Arial" w:hAnsi="Arial" w:cs="Arial"/>
          <w:sz w:val="18"/>
          <w:szCs w:val="18"/>
        </w:rPr>
        <w:t xml:space="preserve"> на публичных слушаниях.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2. </w:t>
      </w:r>
      <w:proofErr w:type="gramStart"/>
      <w:r w:rsidRPr="0042788C">
        <w:rPr>
          <w:rFonts w:ascii="Arial" w:hAnsi="Arial" w:cs="Arial"/>
          <w:sz w:val="18"/>
          <w:szCs w:val="18"/>
        </w:rPr>
        <w:t>О дате и месте проведения публичных слушаний сообщается в уведомлении, которое должно быть обнародовано или опубликовано в газете «</w:t>
      </w:r>
      <w:proofErr w:type="spellStart"/>
      <w:r w:rsidRPr="0042788C">
        <w:rPr>
          <w:rFonts w:ascii="Arial" w:hAnsi="Arial" w:cs="Arial"/>
          <w:sz w:val="18"/>
          <w:szCs w:val="18"/>
        </w:rPr>
        <w:t>Благодарненские</w:t>
      </w:r>
      <w:proofErr w:type="spellEnd"/>
      <w:r w:rsidRPr="0042788C">
        <w:rPr>
          <w:rFonts w:ascii="Arial" w:hAnsi="Arial" w:cs="Arial"/>
          <w:sz w:val="18"/>
          <w:szCs w:val="18"/>
        </w:rPr>
        <w:t xml:space="preserve">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proofErr w:type="gramEnd"/>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 </w:t>
      </w:r>
      <w:proofErr w:type="spellStart"/>
      <w:r w:rsidRPr="0042788C">
        <w:rPr>
          <w:rFonts w:ascii="Arial" w:hAnsi="Arial" w:cs="Arial"/>
          <w:sz w:val="18"/>
          <w:szCs w:val="18"/>
        </w:rPr>
        <w:t>Благодарненском</w:t>
      </w:r>
      <w:proofErr w:type="spellEnd"/>
      <w:r w:rsidRPr="0042788C">
        <w:rPr>
          <w:rFonts w:ascii="Arial" w:hAnsi="Arial" w:cs="Arial"/>
          <w:sz w:val="18"/>
          <w:szCs w:val="18"/>
        </w:rPr>
        <w:t xml:space="preserve"> городском округе Ставропольского края».</w:t>
      </w:r>
    </w:p>
    <w:p w:rsidR="0042788C" w:rsidRPr="0042788C" w:rsidRDefault="0042788C" w:rsidP="0042788C">
      <w:pPr>
        <w:tabs>
          <w:tab w:val="left" w:pos="1620"/>
        </w:tabs>
        <w:jc w:val="both"/>
        <w:rPr>
          <w:rFonts w:ascii="Arial" w:hAnsi="Arial" w:cs="Arial"/>
          <w:sz w:val="18"/>
          <w:szCs w:val="18"/>
        </w:rPr>
      </w:pPr>
    </w:p>
    <w:p w:rsidR="0042788C" w:rsidRP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Статья 5. Порядок учета предложений по проекту</w:t>
      </w:r>
    </w:p>
    <w:p w:rsidR="0042788C" w:rsidRDefault="0042788C" w:rsidP="0042788C">
      <w:pPr>
        <w:tabs>
          <w:tab w:val="left" w:pos="1620"/>
        </w:tabs>
        <w:jc w:val="center"/>
        <w:rPr>
          <w:rFonts w:ascii="Arial" w:hAnsi="Arial" w:cs="Arial"/>
          <w:sz w:val="18"/>
          <w:szCs w:val="18"/>
        </w:rPr>
      </w:pPr>
      <w:r w:rsidRPr="0042788C">
        <w:rPr>
          <w:rFonts w:ascii="Arial" w:hAnsi="Arial" w:cs="Arial"/>
          <w:sz w:val="18"/>
          <w:szCs w:val="18"/>
        </w:rPr>
        <w:t>решения об Уставе</w:t>
      </w:r>
    </w:p>
    <w:p w:rsidR="0042788C" w:rsidRPr="0042788C" w:rsidRDefault="0042788C" w:rsidP="0042788C">
      <w:pPr>
        <w:tabs>
          <w:tab w:val="left" w:pos="1620"/>
        </w:tabs>
        <w:jc w:val="center"/>
        <w:rPr>
          <w:rFonts w:ascii="Arial" w:hAnsi="Arial" w:cs="Arial"/>
          <w:sz w:val="18"/>
          <w:szCs w:val="18"/>
        </w:rPr>
      </w:pP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Предложения о дополнениях и изменениях к опубликованному проекту новой редакции Устава также могут вноситься: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гражданами, проживающими на территории городского округа, в порядке индивидуального или коллективного обращения;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общественными организациями, действующими на территории городского округа.</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w:t>
      </w:r>
      <w:r w:rsidRPr="0042788C">
        <w:rPr>
          <w:rFonts w:ascii="Arial" w:hAnsi="Arial" w:cs="Arial"/>
          <w:sz w:val="18"/>
          <w:szCs w:val="18"/>
        </w:rPr>
        <w:lastRenderedPageBreak/>
        <w:t>закону) и законодательству Ставропольского края, муниципальным правовым актам городского округа.</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обеспечивать однозначное толкование положений проекта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не допускать противоречие либо несогласованность с иными положениями проекта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Предложения о дополнениях и изменениях в проект решения об Уставе, внесенные с нарушением порядка и </w:t>
      </w:r>
      <w:proofErr w:type="gramStart"/>
      <w:r w:rsidRPr="0042788C">
        <w:rPr>
          <w:rFonts w:ascii="Arial" w:hAnsi="Arial" w:cs="Arial"/>
          <w:sz w:val="18"/>
          <w:szCs w:val="18"/>
        </w:rPr>
        <w:t>сроков, предусмотренных настоящим Положением по решению Уставной комиссии могут</w:t>
      </w:r>
      <w:proofErr w:type="gramEnd"/>
      <w:r w:rsidRPr="0042788C">
        <w:rPr>
          <w:rFonts w:ascii="Arial" w:hAnsi="Arial" w:cs="Arial"/>
          <w:sz w:val="18"/>
          <w:szCs w:val="18"/>
        </w:rPr>
        <w:t xml:space="preserve"> быть оставлены без рассмотрения.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Заключение Уставной комиссии по проекту решения об Уставе должно содержать следующие положения: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1) общее количество поступивших предложений о дополнениях и изменениях в проект решения об Уставе;</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4) предложения о дополнениях и изменениях в проект решения об Уставе, рекомендуемые Уставной комиссией к отклонению;</w:t>
      </w:r>
    </w:p>
    <w:p w:rsidR="0042788C"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5) предложения о дополнениях и изменениях в проект решения об Уставе, рекомендуемые Уставной комиссией для внесения в те</w:t>
      </w:r>
      <w:proofErr w:type="gramStart"/>
      <w:r w:rsidRPr="0042788C">
        <w:rPr>
          <w:rFonts w:ascii="Arial" w:hAnsi="Arial" w:cs="Arial"/>
          <w:sz w:val="18"/>
          <w:szCs w:val="18"/>
        </w:rPr>
        <w:t>кст пр</w:t>
      </w:r>
      <w:proofErr w:type="gramEnd"/>
      <w:r w:rsidRPr="0042788C">
        <w:rPr>
          <w:rFonts w:ascii="Arial" w:hAnsi="Arial" w:cs="Arial"/>
          <w:sz w:val="18"/>
          <w:szCs w:val="18"/>
        </w:rPr>
        <w:t>оекта решения об Уставе.</w:t>
      </w:r>
    </w:p>
    <w:p w:rsidR="00D944FA" w:rsidRPr="0042788C" w:rsidRDefault="0042788C" w:rsidP="0042788C">
      <w:pPr>
        <w:tabs>
          <w:tab w:val="left" w:pos="1620"/>
        </w:tabs>
        <w:jc w:val="both"/>
        <w:rPr>
          <w:rFonts w:ascii="Arial" w:hAnsi="Arial" w:cs="Arial"/>
          <w:sz w:val="18"/>
          <w:szCs w:val="18"/>
        </w:rPr>
      </w:pPr>
      <w:r w:rsidRPr="0042788C">
        <w:rPr>
          <w:rFonts w:ascii="Arial" w:hAnsi="Arial" w:cs="Arial"/>
          <w:sz w:val="18"/>
          <w:szCs w:val="18"/>
        </w:rPr>
        <w:t xml:space="preserve">Уставная комиссия представляет в Совет депутатов свое заключение и материалы деятельности Уставной комиссии с приложением всех поступивших </w:t>
      </w:r>
      <w:r w:rsidRPr="0042788C">
        <w:rPr>
          <w:rFonts w:ascii="Arial" w:hAnsi="Arial" w:cs="Arial"/>
          <w:sz w:val="18"/>
          <w:szCs w:val="18"/>
        </w:rPr>
        <w:lastRenderedPageBreak/>
        <w:t>предложений о дополнениях и изменениях в проект решения об Уставе.</w:t>
      </w:r>
    </w:p>
    <w:p w:rsidR="00F948E1" w:rsidRDefault="00F948E1" w:rsidP="0042788C">
      <w:pPr>
        <w:tabs>
          <w:tab w:val="left" w:pos="1620"/>
        </w:tabs>
        <w:jc w:val="both"/>
        <w:rPr>
          <w:rFonts w:ascii="Arial" w:hAnsi="Arial" w:cs="Arial"/>
          <w:sz w:val="18"/>
          <w:szCs w:val="18"/>
        </w:rPr>
      </w:pPr>
    </w:p>
    <w:p w:rsidR="007F7E15" w:rsidRDefault="007F7E15" w:rsidP="0042788C">
      <w:pPr>
        <w:tabs>
          <w:tab w:val="left" w:pos="1620"/>
        </w:tabs>
        <w:jc w:val="both"/>
        <w:rPr>
          <w:rFonts w:ascii="Arial" w:hAnsi="Arial" w:cs="Arial"/>
          <w:sz w:val="18"/>
          <w:szCs w:val="18"/>
        </w:rPr>
      </w:pPr>
    </w:p>
    <w:p w:rsidR="007F7E15" w:rsidRDefault="007F7E15" w:rsidP="0042788C">
      <w:pPr>
        <w:tabs>
          <w:tab w:val="left" w:pos="1620"/>
        </w:tabs>
        <w:jc w:val="both"/>
        <w:rPr>
          <w:rFonts w:ascii="Arial" w:hAnsi="Arial" w:cs="Arial"/>
          <w:sz w:val="18"/>
          <w:szCs w:val="18"/>
        </w:rPr>
      </w:pPr>
    </w:p>
    <w:p w:rsidR="007F7E15" w:rsidRPr="0042788C" w:rsidRDefault="007F7E15" w:rsidP="0042788C">
      <w:pPr>
        <w:tabs>
          <w:tab w:val="left" w:pos="1620"/>
        </w:tabs>
        <w:jc w:val="both"/>
        <w:rPr>
          <w:rFonts w:ascii="Arial" w:hAnsi="Arial" w:cs="Arial"/>
          <w:sz w:val="18"/>
          <w:szCs w:val="18"/>
        </w:rPr>
      </w:pPr>
    </w:p>
    <w:p w:rsidR="007F7E15" w:rsidRPr="007F7E15" w:rsidRDefault="007F7E15" w:rsidP="007F7E15">
      <w:pPr>
        <w:tabs>
          <w:tab w:val="left" w:pos="1620"/>
        </w:tabs>
        <w:jc w:val="right"/>
        <w:rPr>
          <w:rFonts w:ascii="Arial" w:hAnsi="Arial" w:cs="Arial"/>
          <w:sz w:val="18"/>
          <w:szCs w:val="18"/>
        </w:rPr>
      </w:pPr>
      <w:r w:rsidRPr="007F7E15">
        <w:rPr>
          <w:rFonts w:ascii="Arial" w:hAnsi="Arial" w:cs="Arial"/>
          <w:sz w:val="18"/>
          <w:szCs w:val="18"/>
        </w:rPr>
        <w:t>Проект</w:t>
      </w:r>
    </w:p>
    <w:p w:rsidR="007F7E15" w:rsidRPr="007F7E15" w:rsidRDefault="007F7E15" w:rsidP="007F7E15">
      <w:pPr>
        <w:tabs>
          <w:tab w:val="left" w:pos="1620"/>
        </w:tabs>
        <w:jc w:val="center"/>
        <w:rPr>
          <w:rFonts w:ascii="Arial" w:hAnsi="Arial" w:cs="Arial"/>
          <w:sz w:val="18"/>
          <w:szCs w:val="18"/>
        </w:rPr>
      </w:pPr>
      <w:r w:rsidRPr="007F7E15">
        <w:rPr>
          <w:rFonts w:ascii="Arial" w:hAnsi="Arial" w:cs="Arial"/>
          <w:sz w:val="18"/>
          <w:szCs w:val="18"/>
        </w:rPr>
        <w:t>СОВЕТ ДЕПУТАТОВ БЛАГОДАРНЕНСКОГО ГОРОДСКОГО ОКРУГА</w:t>
      </w:r>
    </w:p>
    <w:p w:rsidR="007F7E15" w:rsidRPr="007F7E15" w:rsidRDefault="007F7E15" w:rsidP="007F7E15">
      <w:pPr>
        <w:tabs>
          <w:tab w:val="left" w:pos="1620"/>
        </w:tabs>
        <w:jc w:val="center"/>
        <w:rPr>
          <w:rFonts w:ascii="Arial" w:hAnsi="Arial" w:cs="Arial"/>
          <w:sz w:val="18"/>
          <w:szCs w:val="18"/>
        </w:rPr>
      </w:pPr>
      <w:r w:rsidRPr="007F7E15">
        <w:rPr>
          <w:rFonts w:ascii="Arial" w:hAnsi="Arial" w:cs="Arial"/>
          <w:sz w:val="18"/>
          <w:szCs w:val="18"/>
        </w:rPr>
        <w:t>СТАВРОПОЛЬСКОГО КРАЯ ПЕРВОГО СОЗЫВА</w:t>
      </w:r>
    </w:p>
    <w:p w:rsidR="007F7E15" w:rsidRPr="007F7E15" w:rsidRDefault="007F7E15" w:rsidP="007F7E15">
      <w:pPr>
        <w:tabs>
          <w:tab w:val="left" w:pos="1620"/>
        </w:tabs>
        <w:jc w:val="center"/>
        <w:rPr>
          <w:rFonts w:ascii="Arial" w:hAnsi="Arial" w:cs="Arial"/>
          <w:sz w:val="18"/>
          <w:szCs w:val="18"/>
        </w:rPr>
      </w:pPr>
    </w:p>
    <w:p w:rsidR="007F7E15" w:rsidRPr="007F7E15" w:rsidRDefault="007F7E15" w:rsidP="007F7E15">
      <w:pPr>
        <w:tabs>
          <w:tab w:val="left" w:pos="1620"/>
        </w:tabs>
        <w:jc w:val="center"/>
        <w:rPr>
          <w:rFonts w:ascii="Arial" w:hAnsi="Arial" w:cs="Arial"/>
          <w:sz w:val="18"/>
          <w:szCs w:val="18"/>
        </w:rPr>
      </w:pPr>
      <w:r w:rsidRPr="007F7E15">
        <w:rPr>
          <w:rFonts w:ascii="Arial" w:hAnsi="Arial" w:cs="Arial"/>
          <w:sz w:val="18"/>
          <w:szCs w:val="18"/>
        </w:rPr>
        <w:t>РЕШЕНИЕ</w:t>
      </w:r>
    </w:p>
    <w:p w:rsidR="007F7E15" w:rsidRP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rPr>
          <w:rFonts w:ascii="Arial" w:hAnsi="Arial" w:cs="Arial"/>
          <w:sz w:val="18"/>
          <w:szCs w:val="18"/>
        </w:rPr>
      </w:pPr>
      <w:r w:rsidRPr="007F7E15">
        <w:rPr>
          <w:rFonts w:ascii="Arial" w:hAnsi="Arial" w:cs="Arial"/>
          <w:sz w:val="18"/>
          <w:szCs w:val="18"/>
        </w:rPr>
        <w:t xml:space="preserve">О внесении изменений в Устав </w:t>
      </w:r>
    </w:p>
    <w:p w:rsidR="007F7E15" w:rsidRPr="007F7E15" w:rsidRDefault="007F7E15" w:rsidP="007F7E15">
      <w:pPr>
        <w:tabs>
          <w:tab w:val="left" w:pos="1620"/>
        </w:tabs>
        <w:rPr>
          <w:rFonts w:ascii="Arial" w:hAnsi="Arial" w:cs="Arial"/>
          <w:sz w:val="18"/>
          <w:szCs w:val="18"/>
        </w:rPr>
      </w:pPr>
      <w:r w:rsidRPr="007F7E15">
        <w:rPr>
          <w:rFonts w:ascii="Arial" w:hAnsi="Arial" w:cs="Arial"/>
          <w:sz w:val="18"/>
          <w:szCs w:val="18"/>
        </w:rPr>
        <w:t>Благодарненского городского округа Ставропольского края</w:t>
      </w:r>
    </w:p>
    <w:p w:rsidR="007F7E15" w:rsidRP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 </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РЕШИЛ:</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w:t>
      </w:r>
      <w:r w:rsidRPr="007F7E15">
        <w:rPr>
          <w:rFonts w:ascii="Arial" w:hAnsi="Arial" w:cs="Arial"/>
          <w:sz w:val="18"/>
          <w:szCs w:val="18"/>
        </w:rPr>
        <w:t xml:space="preserve">Внести в Устав Благодарненского городского округа Ставропольского </w:t>
      </w:r>
      <w:proofErr w:type="gramStart"/>
      <w:r w:rsidRPr="007F7E15">
        <w:rPr>
          <w:rFonts w:ascii="Arial" w:hAnsi="Arial" w:cs="Arial"/>
          <w:sz w:val="18"/>
          <w:szCs w:val="18"/>
        </w:rPr>
        <w:t>края</w:t>
      </w:r>
      <w:proofErr w:type="gramEnd"/>
      <w:r w:rsidRPr="007F7E15">
        <w:rPr>
          <w:rFonts w:ascii="Arial" w:hAnsi="Arial" w:cs="Arial"/>
          <w:sz w:val="18"/>
          <w:szCs w:val="18"/>
        </w:rPr>
        <w:t xml:space="preserve"> следующие изменения:</w:t>
      </w: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w:t>
      </w:r>
      <w:r w:rsidRPr="007F7E15">
        <w:rPr>
          <w:rFonts w:ascii="Arial" w:hAnsi="Arial" w:cs="Arial"/>
          <w:sz w:val="18"/>
          <w:szCs w:val="18"/>
        </w:rPr>
        <w:t>В статье 10:</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а) пункт 43 части 1 статьи 10 изложить в следующей редакции: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«43)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б) часть 1 дополнить пунктом 44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2)</w:t>
      </w:r>
      <w:r w:rsidRPr="007F7E15">
        <w:rPr>
          <w:rFonts w:ascii="Arial" w:hAnsi="Arial" w:cs="Arial"/>
          <w:sz w:val="18"/>
          <w:szCs w:val="18"/>
        </w:rPr>
        <w:t>часть 1 статьи 11 дополнить пунктом 20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3)</w:t>
      </w:r>
      <w:r w:rsidRPr="007F7E15">
        <w:rPr>
          <w:rFonts w:ascii="Arial" w:hAnsi="Arial" w:cs="Arial"/>
          <w:sz w:val="18"/>
          <w:szCs w:val="18"/>
        </w:rPr>
        <w:t>в статье 17.1:</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а) часть 1 дополнить пунктом 1.1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«1.1) в соответствии с законом субъекта Российской Федерации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б) часть 3 после слова «граждан» дополнить словами «, за исключением случая, предусмотренного пунктом 1.1 части 1 настоящей статьи</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в) дополнить частью 3.1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«3.1. Сход граждан, предусмотренный пунктом 1.1 части 1 настоящей статьи, может созываться Советом депутатов городского округа по инициативе </w:t>
      </w:r>
      <w:proofErr w:type="gramStart"/>
      <w:r w:rsidRPr="007F7E15">
        <w:rPr>
          <w:rFonts w:ascii="Arial" w:hAnsi="Arial" w:cs="Arial"/>
          <w:sz w:val="18"/>
          <w:szCs w:val="18"/>
        </w:rPr>
        <w:t xml:space="preserve">группы </w:t>
      </w:r>
      <w:r w:rsidRPr="007F7E15">
        <w:rPr>
          <w:rFonts w:ascii="Arial" w:hAnsi="Arial" w:cs="Arial"/>
          <w:sz w:val="18"/>
          <w:szCs w:val="18"/>
        </w:rPr>
        <w:lastRenderedPageBreak/>
        <w:t>жителей соответствующей части территории населенного пункта</w:t>
      </w:r>
      <w:proofErr w:type="gramEnd"/>
      <w:r w:rsidRPr="007F7E15">
        <w:rPr>
          <w:rFonts w:ascii="Arial" w:hAnsi="Arial" w:cs="Arial"/>
          <w:sz w:val="18"/>
          <w:szCs w:val="18"/>
        </w:rPr>
        <w:t xml:space="preserve"> численностью не менее 10 человек.</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г) часть 6 после слов «жителей населенного пункта» дополнить словами «(либо части его территории)»; </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4)</w:t>
      </w:r>
      <w:r w:rsidRPr="007F7E15">
        <w:rPr>
          <w:rFonts w:ascii="Arial" w:hAnsi="Arial" w:cs="Arial"/>
          <w:sz w:val="18"/>
          <w:szCs w:val="18"/>
        </w:rPr>
        <w:t>дополнить статьей 18.1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«Статья 18.1. Инициативные проекты</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7F7E15">
        <w:rPr>
          <w:rFonts w:ascii="Arial" w:hAnsi="Arial" w:cs="Arial"/>
          <w:sz w:val="18"/>
          <w:szCs w:val="18"/>
        </w:rPr>
        <w:t>решения</w:t>
      </w:r>
      <w:proofErr w:type="gramEnd"/>
      <w:r w:rsidRPr="007F7E15">
        <w:rPr>
          <w:rFonts w:ascii="Arial" w:hAnsi="Arial" w:cs="Arial"/>
          <w:sz w:val="18"/>
          <w:szCs w:val="18"/>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соответствующего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Инициативный проект должен содержать следующие сведения: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 описание проблемы, решение которой имеет приоритетное значение для жителей городского округа или его части;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 обоснование предложений по решению указанной проблемы;</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описание ожидаемого результата (ожидаемых результатов) реализации инициативного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 предварительный расчет необходимых расходов на реализацию инициативного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5) планируемые сроки реализации инициативного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8) указание на территорию городского округа или его часть, в границах которой будет реализовываться инициативный проект, в соответствии с порядком, </w:t>
      </w:r>
      <w:r w:rsidRPr="007F7E15">
        <w:rPr>
          <w:rFonts w:ascii="Arial" w:hAnsi="Arial" w:cs="Arial"/>
          <w:sz w:val="18"/>
          <w:szCs w:val="18"/>
        </w:rPr>
        <w:lastRenderedPageBreak/>
        <w:t>установленным нормативным правовым актом Совета депутатов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9) иные сведения, предусмотренные нормативным правовым актом Совета депутатов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4. </w:t>
      </w:r>
      <w:proofErr w:type="gramStart"/>
      <w:r w:rsidRPr="007F7E15">
        <w:rPr>
          <w:rFonts w:ascii="Arial" w:hAnsi="Arial" w:cs="Arial"/>
          <w:sz w:val="18"/>
          <w:szCs w:val="18"/>
        </w:rPr>
        <w:t>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F7E15">
        <w:rPr>
          <w:rFonts w:ascii="Arial" w:hAnsi="Arial" w:cs="Arial"/>
          <w:sz w:val="18"/>
          <w:szCs w:val="1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5. </w:t>
      </w:r>
      <w:proofErr w:type="gramStart"/>
      <w:r w:rsidRPr="007F7E15">
        <w:rPr>
          <w:rFonts w:ascii="Arial" w:hAnsi="Arial" w:cs="Arial"/>
          <w:sz w:val="18"/>
          <w:szCs w:val="18"/>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w:t>
      </w:r>
      <w:proofErr w:type="gramEnd"/>
      <w:r w:rsidRPr="007F7E15">
        <w:rPr>
          <w:rFonts w:ascii="Arial" w:hAnsi="Arial" w:cs="Arial"/>
          <w:sz w:val="18"/>
          <w:szCs w:val="18"/>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lastRenderedPageBreak/>
        <w:t>7. Администрация городского округа принимает решение об отказе в поддержке инициативного проекта в одном из следующих случаев:</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 несоблюдение установленного порядка внесения инициативного проекта и его рассмотрения;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 признание инициативного проекта не прошедшим конкурсный отбор.</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его компетенцией.</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10. </w:t>
      </w:r>
      <w:proofErr w:type="gramStart"/>
      <w:r w:rsidRPr="007F7E15">
        <w:rPr>
          <w:rFonts w:ascii="Arial" w:hAnsi="Arial" w:cs="Arial"/>
          <w:sz w:val="18"/>
          <w:szCs w:val="1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F7E15">
        <w:rPr>
          <w:rFonts w:ascii="Arial" w:hAnsi="Arial" w:cs="Arial"/>
          <w:sz w:val="18"/>
          <w:szCs w:val="18"/>
        </w:rPr>
        <w:t xml:space="preserve"> Российской Федерации. В этом случае требования частей 3, 6, 7, 8, 9, 11 и 12 настоящей статьи не применяются.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11. В случае</w:t>
      </w:r>
      <w:proofErr w:type="gramStart"/>
      <w:r w:rsidRPr="007F7E15">
        <w:rPr>
          <w:rFonts w:ascii="Arial" w:hAnsi="Arial" w:cs="Arial"/>
          <w:sz w:val="18"/>
          <w:szCs w:val="18"/>
        </w:rPr>
        <w:t>,</w:t>
      </w:r>
      <w:proofErr w:type="gramEnd"/>
      <w:r w:rsidRPr="007F7E15">
        <w:rPr>
          <w:rFonts w:ascii="Arial" w:hAnsi="Arial" w:cs="Arial"/>
          <w:sz w:val="18"/>
          <w:szCs w:val="18"/>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lastRenderedPageBreak/>
        <w:t xml:space="preserve">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F7E15">
        <w:rPr>
          <w:rFonts w:ascii="Arial" w:hAnsi="Arial" w:cs="Arial"/>
          <w:sz w:val="18"/>
          <w:szCs w:val="18"/>
        </w:rPr>
        <w:t>контроль за</w:t>
      </w:r>
      <w:proofErr w:type="gramEnd"/>
      <w:r w:rsidRPr="007F7E15">
        <w:rPr>
          <w:rFonts w:ascii="Arial" w:hAnsi="Arial" w:cs="Arial"/>
          <w:sz w:val="18"/>
          <w:szCs w:val="18"/>
        </w:rPr>
        <w:t xml:space="preserve"> реализацией инициативного проекта в формах, не противоречащих законодательству Российской Федерации.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5)</w:t>
      </w:r>
      <w:r w:rsidRPr="007F7E15">
        <w:rPr>
          <w:rFonts w:ascii="Arial" w:hAnsi="Arial" w:cs="Arial"/>
          <w:sz w:val="18"/>
          <w:szCs w:val="18"/>
        </w:rPr>
        <w:t>часть 6 статьи 19.1 дополнить пунктом 4.1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6)</w:t>
      </w:r>
      <w:r w:rsidRPr="007F7E15">
        <w:rPr>
          <w:rFonts w:ascii="Arial" w:hAnsi="Arial" w:cs="Arial"/>
          <w:sz w:val="18"/>
          <w:szCs w:val="18"/>
        </w:rPr>
        <w:t xml:space="preserve">часть 1 статьи 21 после слов «должностных лиц местного </w:t>
      </w:r>
      <w:proofErr w:type="spellStart"/>
      <w:r w:rsidRPr="007F7E15">
        <w:rPr>
          <w:rFonts w:ascii="Arial" w:hAnsi="Arial" w:cs="Arial"/>
          <w:sz w:val="18"/>
          <w:szCs w:val="18"/>
        </w:rPr>
        <w:t>самоуправ¬ления</w:t>
      </w:r>
      <w:proofErr w:type="spellEnd"/>
      <w:r w:rsidRPr="007F7E15">
        <w:rPr>
          <w:rFonts w:ascii="Arial" w:hAnsi="Arial" w:cs="Arial"/>
          <w:sz w:val="18"/>
          <w:szCs w:val="18"/>
        </w:rPr>
        <w:t xml:space="preserve"> городского округа</w:t>
      </w:r>
      <w:proofErr w:type="gramStart"/>
      <w:r w:rsidRPr="007F7E15">
        <w:rPr>
          <w:rFonts w:ascii="Arial" w:hAnsi="Arial" w:cs="Arial"/>
          <w:sz w:val="18"/>
          <w:szCs w:val="18"/>
        </w:rPr>
        <w:t>,»</w:t>
      </w:r>
      <w:proofErr w:type="gramEnd"/>
      <w:r w:rsidRPr="007F7E15">
        <w:rPr>
          <w:rFonts w:ascii="Arial" w:hAnsi="Arial" w:cs="Arial"/>
          <w:sz w:val="18"/>
          <w:szCs w:val="18"/>
        </w:rPr>
        <w:t xml:space="preserve"> дополнить словами «обсуждения вопросов внесения инициативных проектов и их рассмотрения,»;</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7)</w:t>
      </w:r>
      <w:r w:rsidRPr="007F7E15">
        <w:rPr>
          <w:rFonts w:ascii="Arial" w:hAnsi="Arial" w:cs="Arial"/>
          <w:sz w:val="18"/>
          <w:szCs w:val="18"/>
        </w:rPr>
        <w:t>в статье 23:</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а) часть 3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roofErr w:type="gramStart"/>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proofErr w:type="gramEnd"/>
      <w:r w:rsidRPr="007F7E15">
        <w:rPr>
          <w:rFonts w:ascii="Arial" w:hAnsi="Arial" w:cs="Arial"/>
          <w:sz w:val="18"/>
          <w:szCs w:val="18"/>
        </w:rPr>
        <w:t>б) часть 4 дополнить пунктом 3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в) пункт 1 части 8 дополнить словами «или жителей городского округа»; </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8)</w:t>
      </w:r>
      <w:r w:rsidRPr="007F7E15">
        <w:rPr>
          <w:rFonts w:ascii="Arial" w:hAnsi="Arial" w:cs="Arial"/>
          <w:sz w:val="18"/>
          <w:szCs w:val="18"/>
        </w:rPr>
        <w:t>часть 6 статьи 31 изложить в следующей редакции: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 Депутат Совета депутатов городского округа представляет интересы населения городского 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городского округа</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lastRenderedPageBreak/>
        <w:t>9)</w:t>
      </w:r>
      <w:r w:rsidRPr="007F7E15">
        <w:rPr>
          <w:rFonts w:ascii="Arial" w:hAnsi="Arial" w:cs="Arial"/>
          <w:sz w:val="18"/>
          <w:szCs w:val="18"/>
        </w:rPr>
        <w:t>в статьи 47:</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а) пункт 55 части 1 изложить в следующей редакции: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«55)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б) часть 1 дополнить пунктом 62.2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«62.2)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в) часть 1 дополнить пунктом 62.3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«62.3)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10)</w:t>
      </w:r>
      <w:r w:rsidRPr="007F7E15">
        <w:rPr>
          <w:rFonts w:ascii="Arial" w:hAnsi="Arial" w:cs="Arial"/>
          <w:sz w:val="18"/>
          <w:szCs w:val="18"/>
        </w:rPr>
        <w:t>часть 21 статьи 51 дополнить пунктом 3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11)</w:t>
      </w:r>
      <w:r w:rsidRPr="007F7E15">
        <w:rPr>
          <w:rFonts w:ascii="Arial" w:hAnsi="Arial" w:cs="Arial"/>
          <w:sz w:val="18"/>
          <w:szCs w:val="18"/>
        </w:rPr>
        <w:t>часть 6 статьи 52 изложить в следующей редакции: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«6. </w:t>
      </w:r>
      <w:proofErr w:type="gramStart"/>
      <w:r w:rsidRPr="007F7E15">
        <w:rPr>
          <w:rFonts w:ascii="Arial" w:hAnsi="Arial" w:cs="Arial"/>
          <w:sz w:val="18"/>
          <w:szCs w:val="18"/>
        </w:rPr>
        <w:t xml:space="preserve">Глава городского округа обязан опубликовать (обнародовать) зарегистрированный Устав в течение семи дней со дня поступления из территориального органа </w:t>
      </w:r>
      <w:proofErr w:type="spellStart"/>
      <w:r w:rsidRPr="007F7E15">
        <w:rPr>
          <w:rFonts w:ascii="Arial" w:hAnsi="Arial" w:cs="Arial"/>
          <w:sz w:val="18"/>
          <w:szCs w:val="18"/>
        </w:rPr>
        <w:t>уполномо¬ченного</w:t>
      </w:r>
      <w:proofErr w:type="spellEnd"/>
      <w:r w:rsidRPr="007F7E15">
        <w:rPr>
          <w:rFonts w:ascii="Arial" w:hAnsi="Arial" w:cs="Arial"/>
          <w:sz w:val="18"/>
          <w:szCs w:val="18"/>
        </w:rPr>
        <w:t xml:space="preserve"> федерального органа исполнительной власти в сфере регистрации уставов </w:t>
      </w:r>
      <w:proofErr w:type="spellStart"/>
      <w:r w:rsidRPr="007F7E15">
        <w:rPr>
          <w:rFonts w:ascii="Arial" w:hAnsi="Arial" w:cs="Arial"/>
          <w:sz w:val="18"/>
          <w:szCs w:val="18"/>
        </w:rPr>
        <w:t>муници¬пальных</w:t>
      </w:r>
      <w:proofErr w:type="spellEnd"/>
      <w:r w:rsidRPr="007F7E15">
        <w:rPr>
          <w:rFonts w:ascii="Arial" w:hAnsi="Arial" w:cs="Arial"/>
          <w:sz w:val="18"/>
          <w:szCs w:val="18"/>
        </w:rPr>
        <w:t xml:space="preserve">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w:t>
      </w:r>
      <w:proofErr w:type="gramEnd"/>
      <w:r w:rsidRPr="007F7E15">
        <w:rPr>
          <w:rFonts w:ascii="Arial" w:hAnsi="Arial" w:cs="Arial"/>
          <w:sz w:val="18"/>
          <w:szCs w:val="18"/>
        </w:rPr>
        <w:t xml:space="preserve"> 4 Федерального закона от 21 июля 2005 года N 97-ФЗ «О государственной регистрации уставов муниципальных образований»</w:t>
      </w:r>
      <w:proofErr w:type="gramStart"/>
      <w:r w:rsidRPr="007F7E15">
        <w:rPr>
          <w:rFonts w:ascii="Arial" w:hAnsi="Arial" w:cs="Arial"/>
          <w:sz w:val="18"/>
          <w:szCs w:val="18"/>
        </w:rPr>
        <w:t>.»</w:t>
      </w:r>
      <w:proofErr w:type="gramEnd"/>
      <w:r w:rsidRPr="007F7E15">
        <w:rPr>
          <w:rFonts w:ascii="Arial" w:hAnsi="Arial" w:cs="Arial"/>
          <w:sz w:val="18"/>
          <w:szCs w:val="18"/>
        </w:rPr>
        <w:t>;</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12)</w:t>
      </w:r>
      <w:r w:rsidRPr="007F7E15">
        <w:rPr>
          <w:rFonts w:ascii="Arial" w:hAnsi="Arial" w:cs="Arial"/>
          <w:sz w:val="18"/>
          <w:szCs w:val="18"/>
        </w:rPr>
        <w:t>в статье 66:</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а) часть 2 после слов «жителей населенного пункта» дополнить словами «(либо части его территории)»;</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б) части 3 изложить в следующей редакции: </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«3. Вопросы введения и </w:t>
      </w:r>
      <w:proofErr w:type="gramStart"/>
      <w:r w:rsidRPr="007F7E15">
        <w:rPr>
          <w:rFonts w:ascii="Arial" w:hAnsi="Arial" w:cs="Arial"/>
          <w:sz w:val="18"/>
          <w:szCs w:val="18"/>
        </w:rPr>
        <w:t>использования</w:t>
      </w:r>
      <w:proofErr w:type="gramEnd"/>
      <w:r w:rsidRPr="007F7E15">
        <w:rPr>
          <w:rFonts w:ascii="Arial" w:hAnsi="Arial" w:cs="Arial"/>
          <w:sz w:val="18"/>
          <w:szCs w:val="1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 </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13)</w:t>
      </w:r>
      <w:r w:rsidRPr="007F7E15">
        <w:rPr>
          <w:rFonts w:ascii="Arial" w:hAnsi="Arial" w:cs="Arial"/>
          <w:sz w:val="18"/>
          <w:szCs w:val="18"/>
        </w:rPr>
        <w:t>дополнить статьей 66.1 следующего содержания:</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«Статья 66.1. Финансовое и иное обеспечение реализации инициативных проектов</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бюджете городского округа бюджетные ассигнования на реализацию инициативных проектов, </w:t>
      </w:r>
      <w:proofErr w:type="gramStart"/>
      <w:r w:rsidRPr="007F7E15">
        <w:rPr>
          <w:rFonts w:ascii="Arial" w:hAnsi="Arial" w:cs="Arial"/>
          <w:sz w:val="18"/>
          <w:szCs w:val="18"/>
        </w:rPr>
        <w:t>формируемые</w:t>
      </w:r>
      <w:proofErr w:type="gramEnd"/>
      <w:r w:rsidRPr="007F7E15">
        <w:rPr>
          <w:rFonts w:ascii="Arial" w:hAnsi="Arial" w:cs="Arial"/>
          <w:sz w:val="18"/>
          <w:szCs w:val="18"/>
        </w:rPr>
        <w:t xml:space="preserve"> в том числе с </w:t>
      </w:r>
      <w:r w:rsidRPr="007F7E15">
        <w:rPr>
          <w:rFonts w:ascii="Arial" w:hAnsi="Arial" w:cs="Arial"/>
          <w:sz w:val="18"/>
          <w:szCs w:val="18"/>
        </w:rPr>
        <w:lastRenderedPageBreak/>
        <w:t>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3. В случае</w:t>
      </w:r>
      <w:proofErr w:type="gramStart"/>
      <w:r w:rsidRPr="007F7E15">
        <w:rPr>
          <w:rFonts w:ascii="Arial" w:hAnsi="Arial" w:cs="Arial"/>
          <w:sz w:val="18"/>
          <w:szCs w:val="18"/>
        </w:rPr>
        <w:t>,</w:t>
      </w:r>
      <w:proofErr w:type="gramEnd"/>
      <w:r w:rsidRPr="007F7E15">
        <w:rPr>
          <w:rFonts w:ascii="Arial" w:hAnsi="Arial" w:cs="Arial"/>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Совета депутатов городского округа.</w:t>
      </w:r>
    </w:p>
    <w:p w:rsidR="007F7E15" w:rsidRPr="007F7E15" w:rsidRDefault="007F7E15" w:rsidP="007F7E15">
      <w:pPr>
        <w:tabs>
          <w:tab w:val="left" w:pos="1620"/>
        </w:tabs>
        <w:ind w:firstLine="284"/>
        <w:jc w:val="both"/>
        <w:rPr>
          <w:rFonts w:ascii="Arial" w:hAnsi="Arial" w:cs="Arial"/>
          <w:sz w:val="18"/>
          <w:szCs w:val="18"/>
        </w:rPr>
      </w:pPr>
      <w:r w:rsidRPr="007F7E15">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F7E15">
        <w:rPr>
          <w:rFonts w:ascii="Arial" w:hAnsi="Arial" w:cs="Arial"/>
          <w:sz w:val="18"/>
          <w:szCs w:val="18"/>
        </w:rPr>
        <w:t>.».</w:t>
      </w:r>
      <w:proofErr w:type="gramEnd"/>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2.</w:t>
      </w:r>
      <w:r w:rsidRPr="007F7E15">
        <w:rPr>
          <w:rFonts w:ascii="Arial" w:hAnsi="Arial" w:cs="Arial"/>
          <w:sz w:val="18"/>
          <w:szCs w:val="1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(http://pravo-minjust.ru, http://право-минюст</w:t>
      </w:r>
      <w:proofErr w:type="gramStart"/>
      <w:r w:rsidRPr="007F7E15">
        <w:rPr>
          <w:rFonts w:ascii="Arial" w:hAnsi="Arial" w:cs="Arial"/>
          <w:sz w:val="18"/>
          <w:szCs w:val="18"/>
        </w:rPr>
        <w:t>.р</w:t>
      </w:r>
      <w:proofErr w:type="gramEnd"/>
      <w:r w:rsidRPr="007F7E15">
        <w:rPr>
          <w:rFonts w:ascii="Arial" w:hAnsi="Arial" w:cs="Arial"/>
          <w:sz w:val="18"/>
          <w:szCs w:val="18"/>
        </w:rPr>
        <w:t>ф) в информационно-телекоммуникационной сети «Интернет».</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3.</w:t>
      </w:r>
      <w:r w:rsidRPr="007F7E15">
        <w:rPr>
          <w:rFonts w:ascii="Arial" w:hAnsi="Arial" w:cs="Arial"/>
          <w:sz w:val="18"/>
          <w:szCs w:val="18"/>
        </w:rPr>
        <w:t>Настоящее решение, за исключением положений, для которых настоящим решением установлены иные сроки вступления в силу, вступает в силу со дня его официального опубликования, произведенного после его государственной регистрации.</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4.</w:t>
      </w:r>
      <w:r w:rsidRPr="007F7E15">
        <w:rPr>
          <w:rFonts w:ascii="Arial" w:hAnsi="Arial" w:cs="Arial"/>
          <w:sz w:val="18"/>
          <w:szCs w:val="18"/>
        </w:rPr>
        <w:t>Положения подпункта «б» пункта 1 и подпункта «б» пункта 9 части 1 настоящего решения вступают в силу с 29 июня 2021 года.</w:t>
      </w:r>
    </w:p>
    <w:p w:rsidR="007F7E15" w:rsidRPr="007F7E15" w:rsidRDefault="007F7E15" w:rsidP="007F7E15">
      <w:pPr>
        <w:tabs>
          <w:tab w:val="left" w:pos="1620"/>
        </w:tabs>
        <w:ind w:firstLine="284"/>
        <w:jc w:val="both"/>
        <w:rPr>
          <w:rFonts w:ascii="Arial" w:hAnsi="Arial" w:cs="Arial"/>
          <w:sz w:val="18"/>
          <w:szCs w:val="18"/>
        </w:rPr>
      </w:pPr>
    </w:p>
    <w:p w:rsidR="007F7E15" w:rsidRPr="007F7E15" w:rsidRDefault="007F7E15" w:rsidP="007F7E15">
      <w:pPr>
        <w:tabs>
          <w:tab w:val="left" w:pos="1620"/>
        </w:tabs>
        <w:ind w:firstLine="284"/>
        <w:jc w:val="both"/>
        <w:rPr>
          <w:rFonts w:ascii="Arial" w:hAnsi="Arial" w:cs="Arial"/>
          <w:sz w:val="18"/>
          <w:szCs w:val="18"/>
        </w:rPr>
      </w:pPr>
      <w:r>
        <w:rPr>
          <w:rFonts w:ascii="Arial" w:hAnsi="Arial" w:cs="Arial"/>
          <w:sz w:val="18"/>
          <w:szCs w:val="18"/>
        </w:rPr>
        <w:t>5.</w:t>
      </w:r>
      <w:r w:rsidRPr="007F7E15">
        <w:rPr>
          <w:rFonts w:ascii="Arial" w:hAnsi="Arial" w:cs="Arial"/>
          <w:sz w:val="18"/>
          <w:szCs w:val="18"/>
        </w:rPr>
        <w:t>Положения пункта 11 части 1 настоящего решения вступают в силу с 07 июня 2021 года.</w:t>
      </w:r>
    </w:p>
    <w:p w:rsidR="007F7E15" w:rsidRP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rPr>
          <w:rFonts w:ascii="Arial" w:hAnsi="Arial" w:cs="Arial"/>
          <w:sz w:val="18"/>
          <w:szCs w:val="18"/>
        </w:rPr>
      </w:pPr>
      <w:r w:rsidRPr="007F7E15">
        <w:rPr>
          <w:rFonts w:ascii="Arial" w:hAnsi="Arial" w:cs="Arial"/>
          <w:sz w:val="18"/>
          <w:szCs w:val="18"/>
        </w:rPr>
        <w:t xml:space="preserve">Председатель Совета депутатов </w:t>
      </w:r>
    </w:p>
    <w:p w:rsidR="007F7E15" w:rsidRPr="007F7E15" w:rsidRDefault="007F7E15" w:rsidP="007F7E15">
      <w:pPr>
        <w:tabs>
          <w:tab w:val="left" w:pos="1620"/>
        </w:tabs>
        <w:rPr>
          <w:rFonts w:ascii="Arial" w:hAnsi="Arial" w:cs="Arial"/>
          <w:sz w:val="18"/>
          <w:szCs w:val="18"/>
        </w:rPr>
      </w:pPr>
      <w:r w:rsidRPr="007F7E15">
        <w:rPr>
          <w:rFonts w:ascii="Arial" w:hAnsi="Arial" w:cs="Arial"/>
          <w:sz w:val="18"/>
          <w:szCs w:val="18"/>
        </w:rPr>
        <w:t xml:space="preserve">Благодарненского городского округа </w:t>
      </w:r>
    </w:p>
    <w:p w:rsidR="007F7E15" w:rsidRDefault="007F7E15" w:rsidP="007F7E15">
      <w:pPr>
        <w:tabs>
          <w:tab w:val="left" w:pos="1620"/>
        </w:tabs>
        <w:rPr>
          <w:rFonts w:ascii="Arial" w:hAnsi="Arial" w:cs="Arial"/>
          <w:sz w:val="18"/>
          <w:szCs w:val="18"/>
        </w:rPr>
      </w:pPr>
      <w:r w:rsidRPr="007F7E15">
        <w:rPr>
          <w:rFonts w:ascii="Arial" w:hAnsi="Arial" w:cs="Arial"/>
          <w:sz w:val="18"/>
          <w:szCs w:val="18"/>
        </w:rPr>
        <w:t>Ставропольского края</w:t>
      </w:r>
      <w:r>
        <w:rPr>
          <w:rFonts w:ascii="Arial" w:hAnsi="Arial" w:cs="Arial"/>
          <w:sz w:val="18"/>
          <w:szCs w:val="18"/>
        </w:rPr>
        <w:t xml:space="preserve">                        И.А. Ерохин</w:t>
      </w:r>
    </w:p>
    <w:p w:rsidR="007F7E15" w:rsidRDefault="007F7E15" w:rsidP="007F7E15">
      <w:pPr>
        <w:tabs>
          <w:tab w:val="left" w:pos="1620"/>
        </w:tabs>
        <w:rPr>
          <w:rFonts w:ascii="Arial" w:hAnsi="Arial" w:cs="Arial"/>
          <w:sz w:val="18"/>
          <w:szCs w:val="18"/>
        </w:rPr>
      </w:pPr>
    </w:p>
    <w:p w:rsidR="007F7E15" w:rsidRDefault="007F7E15" w:rsidP="007F7E15">
      <w:pPr>
        <w:tabs>
          <w:tab w:val="left" w:pos="1620"/>
        </w:tabs>
        <w:rPr>
          <w:rFonts w:ascii="Arial" w:hAnsi="Arial" w:cs="Arial"/>
          <w:sz w:val="18"/>
          <w:szCs w:val="18"/>
        </w:rPr>
      </w:pPr>
    </w:p>
    <w:p w:rsidR="007F7E15" w:rsidRPr="007F7E15" w:rsidRDefault="007F7E15" w:rsidP="007F7E15">
      <w:pPr>
        <w:tabs>
          <w:tab w:val="left" w:pos="1620"/>
        </w:tabs>
        <w:rPr>
          <w:rFonts w:ascii="Arial" w:hAnsi="Arial" w:cs="Arial"/>
          <w:sz w:val="18"/>
          <w:szCs w:val="18"/>
        </w:rPr>
      </w:pPr>
      <w:r w:rsidRPr="007F7E15">
        <w:rPr>
          <w:rFonts w:ascii="Arial" w:hAnsi="Arial" w:cs="Arial"/>
          <w:sz w:val="18"/>
          <w:szCs w:val="18"/>
        </w:rPr>
        <w:t xml:space="preserve">Глава </w:t>
      </w:r>
    </w:p>
    <w:p w:rsidR="007F7E15" w:rsidRDefault="007F7E15" w:rsidP="007F7E15">
      <w:pPr>
        <w:tabs>
          <w:tab w:val="left" w:pos="1620"/>
        </w:tabs>
        <w:rPr>
          <w:rFonts w:ascii="Arial" w:hAnsi="Arial" w:cs="Arial"/>
          <w:sz w:val="18"/>
          <w:szCs w:val="18"/>
        </w:rPr>
      </w:pPr>
      <w:r w:rsidRPr="007F7E15">
        <w:rPr>
          <w:rFonts w:ascii="Arial" w:hAnsi="Arial" w:cs="Arial"/>
          <w:sz w:val="18"/>
          <w:szCs w:val="18"/>
        </w:rPr>
        <w:t>Благодарненского городского округа</w:t>
      </w:r>
    </w:p>
    <w:p w:rsidR="00F948E1" w:rsidRDefault="007F7E15" w:rsidP="007F7E15">
      <w:pPr>
        <w:tabs>
          <w:tab w:val="left" w:pos="1620"/>
        </w:tabs>
        <w:rPr>
          <w:rFonts w:ascii="Arial" w:hAnsi="Arial" w:cs="Arial"/>
          <w:sz w:val="16"/>
          <w:szCs w:val="16"/>
        </w:rPr>
      </w:pPr>
      <w:r w:rsidRPr="007F7E15">
        <w:rPr>
          <w:rFonts w:ascii="Arial" w:hAnsi="Arial" w:cs="Arial"/>
          <w:sz w:val="18"/>
          <w:szCs w:val="18"/>
        </w:rPr>
        <w:t xml:space="preserve"> Ставропольского края</w:t>
      </w:r>
      <w:r>
        <w:rPr>
          <w:rFonts w:ascii="Arial" w:hAnsi="Arial" w:cs="Arial"/>
          <w:sz w:val="18"/>
          <w:szCs w:val="18"/>
        </w:rPr>
        <w:t xml:space="preserve">                        </w:t>
      </w:r>
      <w:r w:rsidRPr="007F7E15">
        <w:rPr>
          <w:rFonts w:ascii="Arial" w:hAnsi="Arial" w:cs="Arial"/>
          <w:sz w:val="18"/>
          <w:szCs w:val="18"/>
        </w:rPr>
        <w:t>А.И. Теньков</w:t>
      </w: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lastRenderedPageBreak/>
        <w:t>ПОСТАНОВЛЕНИЕ</w:t>
      </w:r>
    </w:p>
    <w:p w:rsidR="00000769" w:rsidRPr="00000769" w:rsidRDefault="00000769" w:rsidP="00000769">
      <w:pPr>
        <w:tabs>
          <w:tab w:val="left" w:pos="1620"/>
        </w:tabs>
        <w:jc w:val="center"/>
        <w:rPr>
          <w:rFonts w:ascii="Arial" w:hAnsi="Arial" w:cs="Arial"/>
          <w:sz w:val="18"/>
          <w:szCs w:val="18"/>
        </w:rPr>
      </w:pPr>
    </w:p>
    <w:p w:rsid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АДМИНИСТРАЦИИ БЛАГОДАРНЕНСКОГО ГОРОДСКОГО ОКРУГА  СТАВРОПОЛЬСКОГО КРАЯ</w:t>
      </w:r>
    </w:p>
    <w:p w:rsidR="00000769" w:rsidRPr="00000769" w:rsidRDefault="00000769" w:rsidP="00000769">
      <w:pPr>
        <w:tabs>
          <w:tab w:val="left" w:pos="1620"/>
        </w:tabs>
        <w:jc w:val="center"/>
        <w:rPr>
          <w:rFonts w:ascii="Arial" w:hAnsi="Arial" w:cs="Arial"/>
          <w:sz w:val="18"/>
          <w:szCs w:val="18"/>
        </w:rPr>
      </w:pPr>
    </w:p>
    <w:p w:rsidR="00000769" w:rsidRPr="00000769" w:rsidRDefault="00000769" w:rsidP="00000769">
      <w:pPr>
        <w:tabs>
          <w:tab w:val="left" w:pos="1620"/>
        </w:tabs>
        <w:jc w:val="center"/>
        <w:rPr>
          <w:rFonts w:ascii="Arial" w:hAnsi="Arial" w:cs="Arial"/>
          <w:sz w:val="18"/>
          <w:szCs w:val="18"/>
        </w:rPr>
      </w:pPr>
      <w:r>
        <w:rPr>
          <w:rFonts w:ascii="Arial" w:hAnsi="Arial" w:cs="Arial"/>
          <w:sz w:val="18"/>
          <w:szCs w:val="18"/>
        </w:rPr>
        <w:t>02 февраля  2021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000769">
        <w:rPr>
          <w:rFonts w:ascii="Arial" w:hAnsi="Arial" w:cs="Arial"/>
          <w:sz w:val="18"/>
          <w:szCs w:val="18"/>
        </w:rPr>
        <w:t>85</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proofErr w:type="gramStart"/>
      <w:r w:rsidRPr="00000769">
        <w:rPr>
          <w:rFonts w:ascii="Arial" w:hAnsi="Arial" w:cs="Arial"/>
          <w:sz w:val="18"/>
          <w:szCs w:val="18"/>
        </w:rPr>
        <w:t>На основании статьи 33 Федерального закона от 06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000769">
        <w:rPr>
          <w:rFonts w:ascii="Arial" w:hAnsi="Arial" w:cs="Arial"/>
          <w:sz w:val="18"/>
          <w:szCs w:val="18"/>
        </w:rPr>
        <w:t xml:space="preserve"> городской среды», администрация Благодарненского городского округа Ставропольского края</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ПОСТАНОВЛЯЕТ:</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1. Утвердить прилагаемые:</w:t>
      </w: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 xml:space="preserve">  </w:t>
      </w:r>
      <w:r>
        <w:rPr>
          <w:rFonts w:ascii="Arial" w:hAnsi="Arial" w:cs="Arial"/>
          <w:sz w:val="18"/>
          <w:szCs w:val="18"/>
        </w:rPr>
        <w:t xml:space="preserve">  </w:t>
      </w:r>
      <w:r w:rsidRPr="00000769">
        <w:rPr>
          <w:rFonts w:ascii="Arial" w:hAnsi="Arial" w:cs="Arial"/>
          <w:sz w:val="18"/>
          <w:szCs w:val="18"/>
        </w:rPr>
        <w:t xml:space="preserve">1.1 Положение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 </w:t>
      </w:r>
    </w:p>
    <w:p w:rsidR="00000769" w:rsidRPr="00000769" w:rsidRDefault="00000769" w:rsidP="00000769">
      <w:pPr>
        <w:tabs>
          <w:tab w:val="left" w:pos="1620"/>
        </w:tabs>
        <w:jc w:val="both"/>
        <w:rPr>
          <w:rFonts w:ascii="Arial" w:hAnsi="Arial" w:cs="Arial"/>
          <w:sz w:val="18"/>
          <w:szCs w:val="18"/>
        </w:rPr>
      </w:pPr>
      <w:r>
        <w:rPr>
          <w:rFonts w:ascii="Arial" w:hAnsi="Arial" w:cs="Arial"/>
          <w:sz w:val="18"/>
          <w:szCs w:val="18"/>
        </w:rPr>
        <w:t xml:space="preserve">    1.2.</w:t>
      </w:r>
      <w:r w:rsidRPr="00000769">
        <w:rPr>
          <w:rFonts w:ascii="Arial" w:hAnsi="Arial" w:cs="Arial"/>
          <w:sz w:val="18"/>
          <w:szCs w:val="18"/>
        </w:rPr>
        <w:t>Форму итогового протокола территориальной счетной комиссии о результатах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000769" w:rsidRPr="00000769" w:rsidRDefault="00000769" w:rsidP="00000769">
      <w:pPr>
        <w:tabs>
          <w:tab w:val="left" w:pos="1620"/>
        </w:tabs>
        <w:jc w:val="both"/>
        <w:rPr>
          <w:rFonts w:ascii="Arial" w:hAnsi="Arial" w:cs="Arial"/>
          <w:sz w:val="18"/>
          <w:szCs w:val="18"/>
        </w:rPr>
      </w:pPr>
      <w:r>
        <w:rPr>
          <w:rFonts w:ascii="Arial" w:hAnsi="Arial" w:cs="Arial"/>
          <w:sz w:val="18"/>
          <w:szCs w:val="18"/>
        </w:rPr>
        <w:t xml:space="preserve">    1.3.</w:t>
      </w:r>
      <w:r w:rsidRPr="00000769">
        <w:rPr>
          <w:rFonts w:ascii="Arial" w:hAnsi="Arial" w:cs="Arial"/>
          <w:sz w:val="18"/>
          <w:szCs w:val="18"/>
        </w:rPr>
        <w:t>Форму итогового протокола общественной комиссии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2. Признать утратившими силу постановления:</w:t>
      </w:r>
    </w:p>
    <w:p w:rsidR="00000769" w:rsidRPr="00000769" w:rsidRDefault="00000769" w:rsidP="00000769">
      <w:pPr>
        <w:tabs>
          <w:tab w:val="left" w:pos="1620"/>
        </w:tabs>
        <w:jc w:val="both"/>
        <w:rPr>
          <w:rFonts w:ascii="Arial" w:hAnsi="Arial" w:cs="Arial"/>
          <w:sz w:val="18"/>
          <w:szCs w:val="18"/>
        </w:rPr>
      </w:pPr>
      <w:r>
        <w:rPr>
          <w:rFonts w:ascii="Arial" w:hAnsi="Arial" w:cs="Arial"/>
          <w:sz w:val="18"/>
          <w:szCs w:val="18"/>
        </w:rPr>
        <w:t xml:space="preserve">      2.1.</w:t>
      </w:r>
      <w:r w:rsidRPr="00000769">
        <w:rPr>
          <w:rFonts w:ascii="Arial" w:hAnsi="Arial" w:cs="Arial"/>
          <w:sz w:val="18"/>
          <w:szCs w:val="18"/>
        </w:rPr>
        <w:t xml:space="preserve">Администрации Благодарненского муниципального района Ставропольского края от 25 декабря 2017 года № 857 «О порядке организации и </w:t>
      </w:r>
      <w:r w:rsidRPr="00000769">
        <w:rPr>
          <w:rFonts w:ascii="Arial" w:hAnsi="Arial" w:cs="Arial"/>
          <w:sz w:val="18"/>
          <w:szCs w:val="18"/>
        </w:rPr>
        <w:lastRenderedPageBreak/>
        <w:t>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2018-2022 годы» благоустройству в первоочередном порядке в 2018 году».</w:t>
      </w:r>
    </w:p>
    <w:p w:rsidR="00000769" w:rsidRPr="00000769" w:rsidRDefault="00000769" w:rsidP="00000769">
      <w:pPr>
        <w:tabs>
          <w:tab w:val="left" w:pos="1620"/>
        </w:tabs>
        <w:jc w:val="both"/>
        <w:rPr>
          <w:rFonts w:ascii="Arial" w:hAnsi="Arial" w:cs="Arial"/>
          <w:sz w:val="18"/>
          <w:szCs w:val="18"/>
        </w:rPr>
      </w:pPr>
      <w:r>
        <w:rPr>
          <w:rFonts w:ascii="Arial" w:hAnsi="Arial" w:cs="Arial"/>
          <w:sz w:val="18"/>
          <w:szCs w:val="18"/>
        </w:rPr>
        <w:t xml:space="preserve">      </w:t>
      </w:r>
      <w:r w:rsidRPr="00000769">
        <w:rPr>
          <w:rFonts w:ascii="Arial" w:hAnsi="Arial" w:cs="Arial"/>
          <w:sz w:val="18"/>
          <w:szCs w:val="18"/>
        </w:rPr>
        <w:t xml:space="preserve">2.2. </w:t>
      </w:r>
      <w:proofErr w:type="gramStart"/>
      <w:r w:rsidRPr="00000769">
        <w:rPr>
          <w:rFonts w:ascii="Arial" w:hAnsi="Arial" w:cs="Arial"/>
          <w:sz w:val="18"/>
          <w:szCs w:val="18"/>
        </w:rPr>
        <w:t>Администрации Благодарненского городского округа Ставропольского края от 06 марта 2018 года № 271 «О внесении изменений в Порядок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2018-2022 годы» благоустройству в первоочередном порядке в 2018, утвержденный постановлением администрации Благодарненского муниципального района Ставропольского края от 25 декабря</w:t>
      </w:r>
      <w:proofErr w:type="gramEnd"/>
      <w:r w:rsidRPr="00000769">
        <w:rPr>
          <w:rFonts w:ascii="Arial" w:hAnsi="Arial" w:cs="Arial"/>
          <w:sz w:val="18"/>
          <w:szCs w:val="18"/>
        </w:rPr>
        <w:t xml:space="preserve"> 2017 года № 857».</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 xml:space="preserve">3. </w:t>
      </w:r>
      <w:proofErr w:type="gramStart"/>
      <w:r w:rsidRPr="00000769">
        <w:rPr>
          <w:rFonts w:ascii="Arial" w:hAnsi="Arial" w:cs="Arial"/>
          <w:sz w:val="18"/>
          <w:szCs w:val="18"/>
        </w:rPr>
        <w:t>Контроль за</w:t>
      </w:r>
      <w:proofErr w:type="gramEnd"/>
      <w:r w:rsidRPr="00000769">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Глава</w:t>
      </w:r>
    </w:p>
    <w:p w:rsidR="00000769" w:rsidRPr="00000769" w:rsidRDefault="00000769" w:rsidP="00000769">
      <w:pPr>
        <w:tabs>
          <w:tab w:val="left" w:pos="1620"/>
        </w:tabs>
        <w:jc w:val="both"/>
        <w:rPr>
          <w:rFonts w:ascii="Arial" w:hAnsi="Arial" w:cs="Arial"/>
          <w:sz w:val="18"/>
          <w:szCs w:val="18"/>
        </w:rPr>
      </w:pPr>
      <w:r w:rsidRPr="00000769">
        <w:rPr>
          <w:rFonts w:ascii="Arial" w:hAnsi="Arial" w:cs="Arial"/>
          <w:sz w:val="18"/>
          <w:szCs w:val="18"/>
        </w:rPr>
        <w:t xml:space="preserve">Благодарненского городского округа </w:t>
      </w:r>
    </w:p>
    <w:p w:rsidR="007F7E15" w:rsidRDefault="00000769" w:rsidP="00000769">
      <w:pPr>
        <w:tabs>
          <w:tab w:val="left" w:pos="1620"/>
        </w:tabs>
        <w:jc w:val="both"/>
        <w:rPr>
          <w:rFonts w:ascii="Arial" w:hAnsi="Arial" w:cs="Arial"/>
          <w:sz w:val="18"/>
          <w:szCs w:val="18"/>
        </w:rPr>
      </w:pPr>
      <w:r w:rsidRPr="00000769">
        <w:rPr>
          <w:rFonts w:ascii="Arial" w:hAnsi="Arial" w:cs="Arial"/>
          <w:sz w:val="18"/>
          <w:szCs w:val="18"/>
        </w:rPr>
        <w:t>Ставропольского края</w:t>
      </w:r>
      <w:r w:rsidRPr="00000769">
        <w:rPr>
          <w:rFonts w:ascii="Arial" w:hAnsi="Arial" w:cs="Arial"/>
          <w:sz w:val="18"/>
          <w:szCs w:val="18"/>
        </w:rPr>
        <w:tab/>
      </w:r>
      <w:r>
        <w:rPr>
          <w:rFonts w:ascii="Arial" w:hAnsi="Arial" w:cs="Arial"/>
          <w:sz w:val="18"/>
          <w:szCs w:val="18"/>
        </w:rPr>
        <w:t xml:space="preserve">                      </w:t>
      </w:r>
      <w:r w:rsidRPr="00000769">
        <w:rPr>
          <w:rFonts w:ascii="Arial" w:hAnsi="Arial" w:cs="Arial"/>
          <w:sz w:val="18"/>
          <w:szCs w:val="18"/>
        </w:rPr>
        <w:t>А.И. Теньков</w:t>
      </w:r>
    </w:p>
    <w:p w:rsidR="007F7E15" w:rsidRDefault="007F7E15" w:rsidP="00F948E1">
      <w:pPr>
        <w:tabs>
          <w:tab w:val="left" w:pos="1620"/>
        </w:tabs>
        <w:rPr>
          <w:rFonts w:ascii="Arial" w:hAnsi="Arial" w:cs="Arial"/>
          <w:sz w:val="18"/>
          <w:szCs w:val="18"/>
        </w:rPr>
      </w:pPr>
    </w:p>
    <w:p w:rsidR="007F7E15" w:rsidRDefault="007F7E15" w:rsidP="00F948E1">
      <w:pPr>
        <w:tabs>
          <w:tab w:val="left" w:pos="1620"/>
        </w:tabs>
        <w:rPr>
          <w:rFonts w:ascii="Arial" w:hAnsi="Arial" w:cs="Arial"/>
          <w:sz w:val="18"/>
          <w:szCs w:val="18"/>
        </w:rPr>
      </w:pP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ab/>
        <w:t>УТВЕРЖДЕНО</w:t>
      </w: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постановлением  администрации Благодарненского городского округа Ставропольского края</w:t>
      </w: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от 02 февраля 2021 года № 85</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ПОЛОЖЕНИЕ</w:t>
      </w: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1. </w:t>
      </w:r>
      <w:proofErr w:type="gramStart"/>
      <w:r w:rsidRPr="00000769">
        <w:rPr>
          <w:rFonts w:ascii="Arial" w:hAnsi="Arial" w:cs="Arial"/>
          <w:sz w:val="18"/>
          <w:szCs w:val="18"/>
        </w:rPr>
        <w:t>Настоящее Положение о  порядке разработано в соответствии с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и определяет порядок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w:t>
      </w:r>
      <w:proofErr w:type="gramEnd"/>
      <w:r w:rsidRPr="00000769">
        <w:rPr>
          <w:rFonts w:ascii="Arial" w:hAnsi="Arial" w:cs="Arial"/>
          <w:sz w:val="18"/>
          <w:szCs w:val="18"/>
        </w:rPr>
        <w:t xml:space="preserve"> Благодарненского городского округа Ставропольского края «Формирование современной городской среды на 2018-2024 годы» (далее – голосование, общественная </w:t>
      </w:r>
      <w:r w:rsidRPr="00000769">
        <w:rPr>
          <w:rFonts w:ascii="Arial" w:hAnsi="Arial" w:cs="Arial"/>
          <w:sz w:val="18"/>
          <w:szCs w:val="18"/>
        </w:rPr>
        <w:lastRenderedPageBreak/>
        <w:t>территория, проект благоустройства общественных территорий, муниципальная программа), в целях отбора общественных территорий, подлежащих благоустройству в рамках реализации муниципальной программы в первоочередном порядке.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Голосование проводится в следующих форматах:</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голосование на территориальных счетных участках, расположенных на территории муниципального образования края (далее – территориальный счетный участок);</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голосование с использованием цифровых технологий (на </w:t>
      </w:r>
      <w:proofErr w:type="gramStart"/>
      <w:r w:rsidRPr="00000769">
        <w:rPr>
          <w:rFonts w:ascii="Arial" w:hAnsi="Arial" w:cs="Arial"/>
          <w:sz w:val="18"/>
          <w:szCs w:val="18"/>
        </w:rPr>
        <w:t>интернет-порталах</w:t>
      </w:r>
      <w:proofErr w:type="gramEnd"/>
      <w:r w:rsidRPr="00000769">
        <w:rPr>
          <w:rFonts w:ascii="Arial" w:hAnsi="Arial" w:cs="Arial"/>
          <w:sz w:val="18"/>
          <w:szCs w:val="18"/>
        </w:rPr>
        <w:t>, официальном сайте Благодарненского городского округа Ставропольского края в информационно-телекоммуникационной сети «Интернет»  (далее – официальный сайт), в социальных сетях и пр.).</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 Голосование проводится в отношении не более 3 проектов благоустройства общественных территорий, перечень которых определяется общественной комиссией, созданной и утвержденной администрацией Благодарненского городского округа Ставропольского края (далее – общественная комиссия).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4. В перечень  проектов благоустройства общественных территорий (далее – перечень) включаются проекты благоустройства общественных территорий, соответствующие следующим критериям:</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 расположение общественной территории в границах Благодарненского городского округа Ставропольского края;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расположение общественной территории на земельном участке, находящемся в муниципальной собственности Благодарненского городского округа Ставропольского края, либо на земельном участке, расположенном на территории Благодарненского городского округа Ставропольского края, государственная собственность на который не разграничена;</w:t>
      </w:r>
    </w:p>
    <w:p w:rsidR="00000769" w:rsidRPr="00000769" w:rsidRDefault="00000769" w:rsidP="00000769">
      <w:pPr>
        <w:tabs>
          <w:tab w:val="left" w:pos="1620"/>
        </w:tabs>
        <w:ind w:firstLine="284"/>
        <w:jc w:val="both"/>
        <w:rPr>
          <w:rFonts w:ascii="Arial" w:hAnsi="Arial" w:cs="Arial"/>
          <w:sz w:val="18"/>
          <w:szCs w:val="18"/>
        </w:rPr>
      </w:pPr>
      <w:proofErr w:type="gramStart"/>
      <w:r w:rsidRPr="00000769">
        <w:rPr>
          <w:rFonts w:ascii="Arial" w:hAnsi="Arial" w:cs="Arial"/>
          <w:sz w:val="18"/>
          <w:szCs w:val="18"/>
        </w:rPr>
        <w:t>3) соответствие общественной территории (площади, набережной, улицы, пешеходной зоны, сквера, парка и т.д.) ее функциональному назначению.</w:t>
      </w:r>
      <w:proofErr w:type="gramEnd"/>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5. В голосовании вправе принимать участие граждане Российской Федерации, имеющие паспорт гражданина Российской Федерации или иной документ, удостоверяющий личность в соответствии с требованиями законодательства Российской Федерации, и проживающие на территории Благодарненского городского округа Ставропольского края (далее - граждане).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6. </w:t>
      </w:r>
      <w:proofErr w:type="gramStart"/>
      <w:r w:rsidRPr="00000769">
        <w:rPr>
          <w:rFonts w:ascii="Arial" w:hAnsi="Arial" w:cs="Arial"/>
          <w:sz w:val="18"/>
          <w:szCs w:val="18"/>
        </w:rPr>
        <w:t>Решение о проведении голосования принимается администрацией Благодарненского городского округа Ставропольского края в срок не более чем за 60 календарных дней до дня его проведения, в этот же срок подлежит опубликованию (обнародованию) в порядке, установленном уставом Благодарненского городского округа Ставропольского края для официального опубликования (обнародования) муниципальных правовых актов, и размещению на официальном сайте.</w:t>
      </w:r>
      <w:proofErr w:type="gramEnd"/>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7. В решении о проведении голосования должны быть указаны:</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 формат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2) дата и время проведения голосования на территориальных счетных участках; </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 период проведения голосования с использованием цифровых технологий;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4) места проведения голосования (адреса территориальных счетных участков и (или) адреса </w:t>
      </w:r>
      <w:proofErr w:type="spellStart"/>
      <w:r w:rsidRPr="00000769">
        <w:rPr>
          <w:rFonts w:ascii="Arial" w:hAnsi="Arial" w:cs="Arial"/>
          <w:sz w:val="18"/>
          <w:szCs w:val="18"/>
        </w:rPr>
        <w:lastRenderedPageBreak/>
        <w:t>интернет-ресурсов</w:t>
      </w:r>
      <w:proofErr w:type="spellEnd"/>
      <w:r w:rsidRPr="00000769">
        <w:rPr>
          <w:rFonts w:ascii="Arial" w:hAnsi="Arial" w:cs="Arial"/>
          <w:sz w:val="18"/>
          <w:szCs w:val="18"/>
        </w:rPr>
        <w:t xml:space="preserve"> для голосования с использованием цифровых технологий); </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5) перечень проектов благоустройства общественных территорий, сформированный для голосования (далее – перечень проектов для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8. Проведение голосования организует и обеспечивает общественная комиссия.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9. Общественная комиссия:</w:t>
      </w:r>
    </w:p>
    <w:p w:rsidR="00000769" w:rsidRPr="00000769" w:rsidRDefault="00000769" w:rsidP="00000769">
      <w:pPr>
        <w:tabs>
          <w:tab w:val="left" w:pos="1620"/>
        </w:tabs>
        <w:ind w:firstLine="284"/>
        <w:jc w:val="both"/>
        <w:rPr>
          <w:rFonts w:ascii="Arial" w:hAnsi="Arial" w:cs="Arial"/>
          <w:sz w:val="18"/>
          <w:szCs w:val="18"/>
        </w:rPr>
      </w:pPr>
      <w:proofErr w:type="gramStart"/>
      <w:r w:rsidRPr="00000769">
        <w:rPr>
          <w:rFonts w:ascii="Arial" w:hAnsi="Arial" w:cs="Arial"/>
          <w:sz w:val="18"/>
          <w:szCs w:val="18"/>
        </w:rPr>
        <w:t>1) определяет форму бюллетеня для голосования на территориальных счетных участках 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 кратким описанием таких проектов (далее – бюллетень) и обеспечивает их изготовление (бюллетени печатаются на русском языке, наименования проектов благоустройства общественных территорий указываются в бюллетене в алфавитном порядке);</w:t>
      </w:r>
      <w:proofErr w:type="gramEnd"/>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 а также подведения итогов голосования (далее - территориальная счетная комиссия) и оборудует территориальные счетные участки;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 рассматривает жалобы и (или) обращения граждан по вопросам, связанным с проведением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4) обеспечивает работу </w:t>
      </w:r>
      <w:proofErr w:type="spellStart"/>
      <w:r w:rsidRPr="00000769">
        <w:rPr>
          <w:rFonts w:ascii="Arial" w:hAnsi="Arial" w:cs="Arial"/>
          <w:sz w:val="18"/>
          <w:szCs w:val="18"/>
        </w:rPr>
        <w:t>интернет-ресурсов</w:t>
      </w:r>
      <w:proofErr w:type="spellEnd"/>
      <w:r w:rsidRPr="00000769">
        <w:rPr>
          <w:rFonts w:ascii="Arial" w:hAnsi="Arial" w:cs="Arial"/>
          <w:sz w:val="18"/>
          <w:szCs w:val="18"/>
        </w:rPr>
        <w:t xml:space="preserve"> при проведении голосования с использованием цифровых технологий;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5) осуществляет иные полномочия, определенные и утверждаемые постановлением администрации Благодарненского городского округа Ставропольского края.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10. Территориальная счетная комиссия формируется общественной комиссией.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11.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 иных общественных объединений, осуществляющих деятельность на территории Благодарненского городского округа Ставропольского края, а также собраний граждан. </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Членами территориальной счетной комиссии не могут быть заинтересованные лица, являющиеся инициаторами предложений по выбору проектов благоустройства общественных территорий.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Количественный состав территориальной счетной комиссии определяется общественной комиссией и должен быть не менее 3 человек. Председатель и секретарь территориальной счетной комиссии назначаются общественной комиссией из числа членов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Полномочия территориальной счетной комиссии прекращаются после опубликования (обнародования) итогов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12. Бюллетени и иную документацию, связанную с организацией и проведением голосования, общественная комиссия передает в территориальные счетные комиссии не позднее, чем за один день до дня голосования по акту, составляемому в двух экземплярах, в котором указываются дата и время его составления, а также число передаваемых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lastRenderedPageBreak/>
        <w:t>13. При передаче бюллетеней вышестоящей комиссией нижестоящей комиссии, их выбраковке и уничтожении вправе присутствовать представители органов местного самоуправления Благодарненского городского округа Ставропольского края, представители политических партий и движений, а также общественных организаций.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14. Ответственность за передачу и сохранность бюллетеней несут члены территориальных счетных комиссий, осуществляющие передачу, получение и хранение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15. Выбор проектов благоустройства общественных территорий, указанных в бюллетенях, проводится путем открытого голосования. Допускается голосование за любое количество проектов благоустройства общественных территорий, но не </w:t>
      </w:r>
      <w:proofErr w:type="gramStart"/>
      <w:r w:rsidRPr="00000769">
        <w:rPr>
          <w:rFonts w:ascii="Arial" w:hAnsi="Arial" w:cs="Arial"/>
          <w:sz w:val="18"/>
          <w:szCs w:val="18"/>
        </w:rPr>
        <w:t>более указанного</w:t>
      </w:r>
      <w:proofErr w:type="gramEnd"/>
      <w:r w:rsidRPr="00000769">
        <w:rPr>
          <w:rFonts w:ascii="Arial" w:hAnsi="Arial" w:cs="Arial"/>
          <w:sz w:val="18"/>
          <w:szCs w:val="18"/>
        </w:rPr>
        <w:t xml:space="preserve"> в бюллетене.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16. При проведении голосования на территориальных счетных участках члены территориальной счетной комиссии составляют список граждан, пришедших на территориальный счетный участок для участия в голосовании (далее – список участников голосования, участники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В списке участников голосования указываются: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фамилия, имя и отчество (при наличии) участника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серия и номер паспорта участника голосования или реквизиты иного документа, удостоверяющего личность в соответствии с требованиями законодательства Российской Федерации.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Формой списка участников голосования также предусматриваются: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графа для проставления участником голосования подписи за полученный им бюллетень;</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графа «Согласие на обработку персональных данных» - для проставления участником голосования подписи о его согласии на обработку его персональных данных в соответствии с Федеральным законом «О персональных данных»;</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графа для проставления подписи члена территориальной счетной комиссии, выдавшего бюллетень участнику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17. Участники голосования участвуют в голосовании непосредственно.</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Каждый участник голосования имеет один голос.</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18. Для получения бюллетеня участник голосования предъявляет паспорт гражданина Российской Федерации или иной документ, удостоверяющий личность в соответствии с требованиями законодательства Российской Федерации, и ставит подписи за полученный им бюллетень и о согласии на обработку его персональных данных в соответствующих графах списка участников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После этого член территориальной счетной комиссии, выдавший участнику голосования бюллетень, в соответствующей графе списка участников голосования ставит подпись и разъясняет участнику голосования порядок заполнения бюллетеня.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 в пользу которых им сделан выбор.</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После заполнения бюллетеня участник голосования отдает заполненный бюллетень члену </w:t>
      </w:r>
      <w:r w:rsidRPr="00000769">
        <w:rPr>
          <w:rFonts w:ascii="Arial" w:hAnsi="Arial" w:cs="Arial"/>
          <w:sz w:val="18"/>
          <w:szCs w:val="18"/>
        </w:rPr>
        <w:lastRenderedPageBreak/>
        <w:t>территориальной счетной комиссии, у которого он получил данный бюллетень.</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19. При проведении голосования с использованием цифровых технологий участникам голосования предоставляется возможность:</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 проголосовать удаленно (дистанционно) с использованием стационарных и мобильных аппаратных средств выхода в информационно-телекоммуникационную сеть «Интернет»;</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ознакомиться с описанием общественных территорий, предлагаемых для голосования, визуализацией и описанием планируемого благоустройства.</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20. Подсчет голосов участников голосования осуществляется в день голосования на территориальных счетных участках открыто и гласно.</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При подсчете голосов участников голосования имеют право присутствовать представители органов государственной власти Ставропольского края, органов местного самоуправления Благодарненского городского округа Ставропольского края, региональных отделений политических партий, общественных объединений, осуществляющих деятельность на территории Благодарненского городского округа Ставропольского края, средств массовой информации, иные лица, определенные общественной комиссией.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Председатель территориальной счетной комиссии обеспечивает соблюдение порядка при подсчете голосов участников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21.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 При этом фиксируется общее число участников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Неиспользованные бюллетени погашаются членами территориальной счетной комиссии путем отрезания нижнего левого угла.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 составленном по форме согласно приложению 1 к настоящему Порядку (далее – итоговый протокол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При непосредственном подсчете голосов участников голосования данные, содержащиеся в бюллетенях, оглашаются и заносятся в специальную таблицу, которая содержит наименования проектов благоустройства общественных территорий, указанных в бюллетене, после чего эти данные суммируются.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Недействительные бюллетени при подсчете голосов участников голосования не учитываются. Недействительными считаются бюллетени, которые не содержат отметок напротив наименований соответствующих проектов благоустройства </w:t>
      </w:r>
      <w:r w:rsidRPr="00000769">
        <w:rPr>
          <w:rFonts w:ascii="Arial" w:hAnsi="Arial" w:cs="Arial"/>
          <w:sz w:val="18"/>
          <w:szCs w:val="18"/>
        </w:rPr>
        <w:lastRenderedPageBreak/>
        <w:t>общественных территорий, и иные бюллетени, по которым невозможно выявить действительную волю участника голосования. Недействительные бюллетени подсчитываются и суммируются членами комиссии отдельно.</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бюллетеней территориальная счетная комиссия решает вопрос о действительности всех вызвавших сомнение бюллетеней. При этом на оборотной стороне такого бюллетеня указываются причины признания его действительным или недействительным, что подтверждается подписью председателя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22. В итоговом протоколе территориальной счетной комиссии указываются: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 число участников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общее число бюллетеней, выданных территориальной счетной комиссией участникам голосования в день проведения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 число погашенных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4) число заполненных бюллетеней, полученных членами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5) число недействительных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6) число действительных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7) результаты голосования на территориальном счетном участке.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23. После завершения подсчета голосов участников голосования действительные и недействительные бюллетени упаковываются в отдельные 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скрепляются подписью и печатью председателя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24.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 которые указываются в итоговом протоколе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Итоговый протокол территориальной счетной комиссии подписывается всеми присутствующими членами территориальной счетной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Списки участников голосования, бюллетени, итоговый протокол территориальной счетной комиссии передаются председателем территориальной счетной комиссии в общественную комиссию.</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25. По решению общественной комиссии подсчет голосов участников голосования может осуществляться в общественной комиссии.</w:t>
      </w:r>
    </w:p>
    <w:p w:rsidR="00000769" w:rsidRPr="00000769" w:rsidRDefault="00000769" w:rsidP="00000769">
      <w:pPr>
        <w:tabs>
          <w:tab w:val="left" w:pos="1620"/>
        </w:tabs>
        <w:ind w:firstLine="284"/>
        <w:jc w:val="both"/>
        <w:rPr>
          <w:rFonts w:ascii="Arial" w:hAnsi="Arial" w:cs="Arial"/>
          <w:sz w:val="18"/>
          <w:szCs w:val="18"/>
        </w:rPr>
      </w:pP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26.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 </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27. Победителем голосования признается проект благоустройства общественной территории, набравший наибольшее количество голосов участников голосования на территориальных счетных участках и голосования с использованием цифровых технологий.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lastRenderedPageBreak/>
        <w:t>При равенстве количества голосов, отданных участниками голосования на территориальных счетных участках и голосования с использованием цифровых технологий более чем за один проект благоустройства общественной территории, решение об определении победителя голосования принимается общественной комиссией.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27. Жалобы и (или) обращения, связанные с проведением голосования, подаются в общественную комиссию, которая регистрирует и рассматривает их на своем заседании в течение 5 рабочих дней со дня их регистрации - в период подготовки к голосованию, а в случае если такие жалобы и (</w:t>
      </w:r>
      <w:proofErr w:type="gramStart"/>
      <w:r w:rsidRPr="00000769">
        <w:rPr>
          <w:rFonts w:ascii="Arial" w:hAnsi="Arial" w:cs="Arial"/>
          <w:sz w:val="18"/>
          <w:szCs w:val="18"/>
        </w:rPr>
        <w:t xml:space="preserve">или) </w:t>
      </w:r>
      <w:proofErr w:type="gramEnd"/>
      <w:r w:rsidRPr="00000769">
        <w:rPr>
          <w:rFonts w:ascii="Arial" w:hAnsi="Arial" w:cs="Arial"/>
          <w:sz w:val="18"/>
          <w:szCs w:val="18"/>
        </w:rPr>
        <w:t>обращения поданы в день голосования - в этот же день.</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По итогам рассмотрения жалобы и (или) обращения лицу, подавшему жалобу и (или) обращение, общественной комиссией подготавливается и направляется ответ в письменной форме.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29.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 составленным по форме согласно приложению 2 к настоящему Порядку (далее – итоговый протокол общественной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30. В итоговом протоколе общественной комиссии указываются: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 число участников голосования на территориальных счетных участках;</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2) общее число бюллетеней, выданных территориальными счетными комиссиями участникам голосования в день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 число погашенных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4) число заполненных бюллетеней, полученных членами территориальных счетных комиссий;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5) число недействительных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6) число действительных бюллетеней;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7) итоги голосования на территориальных счетных участках;</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8) число участников голосования с использованием цифровых технологий;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9) итоги голосования с использованием цифровых технологий;</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10) общие итоги голосования.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31. После оформления итогов голосования общественная комиссия представляет в администрацию (главе) Благодарненского городского округа Ставропольского края итоговый протокол общественной комиссии.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32. Каждый лист итогового протокола общественной комиссии должен быть пронумерован, подписан всеми присутствующими членами общественной комиссии, заверен печатью администрации Благодарненского городского округа Ставропольского края, а также содержать дату и время его подписания.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Итоговый протокол общественной комиссии составляется в одном экземпляре. Дата и время подписания итогового протокола общественной комиссии, указанные на лицевой стороне каждого листа итогового протокола общественной комиссии, должны быть одинаковыми.</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 xml:space="preserve">Списки участников голосования, бюллетени и итоговые протоколы территориальных счетных комиссий передаются общественной комиссией на ответственное хранение в администрацию </w:t>
      </w:r>
      <w:r w:rsidRPr="00000769">
        <w:rPr>
          <w:rFonts w:ascii="Arial" w:hAnsi="Arial" w:cs="Arial"/>
          <w:sz w:val="18"/>
          <w:szCs w:val="18"/>
        </w:rPr>
        <w:lastRenderedPageBreak/>
        <w:t>Благодарненского городского округа Ставропольского края.</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33. Итоги голосования, указанные в итоговом протоколе общественной комиссии, подлежат официальному опубликованию в порядке, установленном Уставом Благодарненского городского округа Ставропольского края для официального опубликования (обнародования) муниципальных правовых актов, и размещению на официальном сайте.</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34. Документация, связанная с проведением голосования, в том числе списки участников голосования, бюллетени, итоговые протоколы территориальных счетных комиссий, итоговый протокол общественной комиссии в течение одного года хранятся в администрации Благодарненского городского округа Ставропольского края в специально приспособленном для хранения документов месте, исключающем доступ к ним посторонних лиц.</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По истечении срока хранения вышеуказанных документов, предусмотренного абзацем первым настоящего пункта, такие документы подлежат уничтожению.</w:t>
      </w:r>
    </w:p>
    <w:p w:rsidR="00000769" w:rsidRPr="00000769" w:rsidRDefault="00000769" w:rsidP="00000769">
      <w:pPr>
        <w:tabs>
          <w:tab w:val="left" w:pos="1620"/>
        </w:tabs>
        <w:ind w:firstLine="284"/>
        <w:jc w:val="both"/>
        <w:rPr>
          <w:rFonts w:ascii="Arial" w:hAnsi="Arial" w:cs="Arial"/>
          <w:sz w:val="18"/>
          <w:szCs w:val="18"/>
        </w:rPr>
      </w:pPr>
      <w:r w:rsidRPr="00000769">
        <w:rPr>
          <w:rFonts w:ascii="Arial" w:hAnsi="Arial" w:cs="Arial"/>
          <w:sz w:val="18"/>
          <w:szCs w:val="18"/>
        </w:rPr>
        <w:t>35. Материально-техническое обеспечение деятельности общественной комиссии и территориальных счетных комиссий осуществляет администрация Благодарненского городского округа Ставропольского края.</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Заместитель главы администрации</w:t>
      </w: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Благодарненского городского округа</w:t>
      </w:r>
    </w:p>
    <w:p w:rsidR="007F7E15" w:rsidRDefault="00000769" w:rsidP="00000769">
      <w:pPr>
        <w:tabs>
          <w:tab w:val="left" w:pos="1620"/>
        </w:tabs>
        <w:rPr>
          <w:rFonts w:ascii="Arial" w:hAnsi="Arial" w:cs="Arial"/>
          <w:sz w:val="18"/>
          <w:szCs w:val="18"/>
        </w:rPr>
      </w:pPr>
      <w:r w:rsidRPr="00000769">
        <w:rPr>
          <w:rFonts w:ascii="Arial" w:hAnsi="Arial" w:cs="Arial"/>
          <w:sz w:val="18"/>
          <w:szCs w:val="18"/>
        </w:rPr>
        <w:t xml:space="preserve">Ставропольского края                </w:t>
      </w:r>
      <w:r>
        <w:rPr>
          <w:rFonts w:ascii="Arial" w:hAnsi="Arial" w:cs="Arial"/>
          <w:sz w:val="18"/>
          <w:szCs w:val="18"/>
        </w:rPr>
        <w:t xml:space="preserve">      </w:t>
      </w:r>
      <w:r w:rsidRPr="00000769">
        <w:rPr>
          <w:rFonts w:ascii="Arial" w:hAnsi="Arial" w:cs="Arial"/>
          <w:sz w:val="18"/>
          <w:szCs w:val="18"/>
        </w:rPr>
        <w:t>Н.Д. Федюнина</w:t>
      </w:r>
    </w:p>
    <w:p w:rsidR="007F7E15" w:rsidRDefault="007F7E15" w:rsidP="00F948E1">
      <w:pPr>
        <w:tabs>
          <w:tab w:val="left" w:pos="1620"/>
        </w:tabs>
        <w:rPr>
          <w:rFonts w:ascii="Arial" w:hAnsi="Arial" w:cs="Arial"/>
          <w:sz w:val="18"/>
          <w:szCs w:val="18"/>
        </w:rPr>
      </w:pPr>
    </w:p>
    <w:p w:rsidR="007F7E15" w:rsidRDefault="007F7E15" w:rsidP="00F948E1">
      <w:pPr>
        <w:tabs>
          <w:tab w:val="left" w:pos="1620"/>
        </w:tabs>
        <w:rPr>
          <w:rFonts w:ascii="Arial" w:hAnsi="Arial" w:cs="Arial"/>
          <w:sz w:val="18"/>
          <w:szCs w:val="18"/>
        </w:rPr>
      </w:pPr>
    </w:p>
    <w:p w:rsidR="003D56D9" w:rsidRDefault="003D56D9" w:rsidP="00F948E1">
      <w:pPr>
        <w:tabs>
          <w:tab w:val="left" w:pos="1620"/>
        </w:tabs>
        <w:rPr>
          <w:rFonts w:ascii="Arial" w:hAnsi="Arial" w:cs="Arial"/>
          <w:sz w:val="18"/>
          <w:szCs w:val="18"/>
        </w:rPr>
      </w:pPr>
    </w:p>
    <w:p w:rsidR="00000769" w:rsidRPr="00000769" w:rsidRDefault="00000769" w:rsidP="003D56D9">
      <w:pPr>
        <w:tabs>
          <w:tab w:val="left" w:pos="1620"/>
        </w:tabs>
        <w:jc w:val="right"/>
        <w:rPr>
          <w:rFonts w:ascii="Arial" w:hAnsi="Arial" w:cs="Arial"/>
          <w:sz w:val="18"/>
          <w:szCs w:val="18"/>
        </w:rPr>
      </w:pPr>
      <w:r w:rsidRPr="00000769">
        <w:rPr>
          <w:rFonts w:ascii="Arial" w:hAnsi="Arial" w:cs="Arial"/>
          <w:sz w:val="18"/>
          <w:szCs w:val="18"/>
        </w:rPr>
        <w:t>УТВЕРЖДЕН</w:t>
      </w:r>
    </w:p>
    <w:p w:rsidR="00000769" w:rsidRPr="00000769" w:rsidRDefault="00000769" w:rsidP="003D56D9">
      <w:pPr>
        <w:tabs>
          <w:tab w:val="left" w:pos="1620"/>
        </w:tabs>
        <w:jc w:val="right"/>
        <w:rPr>
          <w:rFonts w:ascii="Arial" w:hAnsi="Arial" w:cs="Arial"/>
          <w:sz w:val="18"/>
          <w:szCs w:val="18"/>
        </w:rPr>
      </w:pPr>
      <w:r w:rsidRPr="00000769">
        <w:rPr>
          <w:rFonts w:ascii="Arial" w:hAnsi="Arial" w:cs="Arial"/>
          <w:sz w:val="18"/>
          <w:szCs w:val="18"/>
        </w:rPr>
        <w:t>постановлением администрации</w:t>
      </w:r>
    </w:p>
    <w:p w:rsidR="00000769" w:rsidRPr="00000769" w:rsidRDefault="00000769" w:rsidP="003D56D9">
      <w:pPr>
        <w:tabs>
          <w:tab w:val="left" w:pos="1620"/>
        </w:tabs>
        <w:jc w:val="right"/>
        <w:rPr>
          <w:rFonts w:ascii="Arial" w:hAnsi="Arial" w:cs="Arial"/>
          <w:sz w:val="18"/>
          <w:szCs w:val="18"/>
        </w:rPr>
      </w:pPr>
      <w:r w:rsidRPr="00000769">
        <w:rPr>
          <w:rFonts w:ascii="Arial" w:hAnsi="Arial" w:cs="Arial"/>
          <w:sz w:val="18"/>
          <w:szCs w:val="18"/>
        </w:rPr>
        <w:t>Благодарненского городского округа Ставропольского края</w:t>
      </w:r>
    </w:p>
    <w:p w:rsidR="00000769" w:rsidRPr="00000769" w:rsidRDefault="00000769" w:rsidP="003D56D9">
      <w:pPr>
        <w:tabs>
          <w:tab w:val="left" w:pos="1620"/>
        </w:tabs>
        <w:jc w:val="right"/>
        <w:rPr>
          <w:rFonts w:ascii="Arial" w:hAnsi="Arial" w:cs="Arial"/>
          <w:sz w:val="18"/>
          <w:szCs w:val="18"/>
        </w:rPr>
      </w:pPr>
      <w:r w:rsidRPr="00000769">
        <w:rPr>
          <w:rFonts w:ascii="Arial" w:hAnsi="Arial" w:cs="Arial"/>
          <w:sz w:val="18"/>
          <w:szCs w:val="18"/>
        </w:rPr>
        <w:t>от 02 февраля 2021 года № 85</w:t>
      </w:r>
    </w:p>
    <w:p w:rsid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Форма</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ИТОГОВЫЙ ПРОТОКОЛ</w:t>
      </w: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территориальной счетной комиссии № __</w:t>
      </w:r>
    </w:p>
    <w:p w:rsidR="00000769" w:rsidRPr="00000769" w:rsidRDefault="00000769" w:rsidP="00000769">
      <w:pPr>
        <w:tabs>
          <w:tab w:val="left" w:pos="1620"/>
        </w:tabs>
        <w:jc w:val="center"/>
        <w:rPr>
          <w:rFonts w:ascii="Arial" w:hAnsi="Arial" w:cs="Arial"/>
          <w:sz w:val="18"/>
          <w:szCs w:val="18"/>
        </w:rPr>
      </w:pPr>
      <w:proofErr w:type="gramStart"/>
      <w:r w:rsidRPr="00000769">
        <w:rPr>
          <w:rFonts w:ascii="Arial" w:hAnsi="Arial" w:cs="Arial"/>
          <w:sz w:val="18"/>
          <w:szCs w:val="18"/>
        </w:rPr>
        <w:t>для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 на территориальном счетном участке № _____ о результатах голосования по выбору проектов благоустройства общественных территорий</w:t>
      </w:r>
      <w:proofErr w:type="gramEnd"/>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от «___» ___________ 20__ года</w:t>
      </w:r>
    </w:p>
    <w:p w:rsidR="00000769" w:rsidRPr="00000769" w:rsidRDefault="00000769" w:rsidP="00000769">
      <w:pPr>
        <w:tabs>
          <w:tab w:val="left" w:pos="1620"/>
        </w:tabs>
        <w:jc w:val="center"/>
        <w:rPr>
          <w:rFonts w:ascii="Arial" w:hAnsi="Arial" w:cs="Arial"/>
          <w:sz w:val="18"/>
          <w:szCs w:val="18"/>
        </w:rPr>
      </w:pPr>
    </w:p>
    <w:p w:rsidR="007F7E15" w:rsidRDefault="00000769" w:rsidP="00000769">
      <w:pPr>
        <w:tabs>
          <w:tab w:val="left" w:pos="1620"/>
        </w:tabs>
        <w:jc w:val="center"/>
        <w:rPr>
          <w:rFonts w:ascii="Arial" w:hAnsi="Arial" w:cs="Arial"/>
          <w:sz w:val="18"/>
          <w:szCs w:val="18"/>
        </w:rPr>
      </w:pPr>
      <w:r w:rsidRPr="00000769">
        <w:rPr>
          <w:rFonts w:ascii="Arial" w:hAnsi="Arial" w:cs="Arial"/>
          <w:sz w:val="18"/>
          <w:szCs w:val="18"/>
        </w:rPr>
        <w:t>1. Информация о проведенном голосовании:</w:t>
      </w:r>
    </w:p>
    <w:p w:rsidR="007F7E15" w:rsidRDefault="007F7E15" w:rsidP="00F948E1">
      <w:pPr>
        <w:tabs>
          <w:tab w:val="left" w:pos="1620"/>
        </w:tabs>
        <w:rPr>
          <w:rFonts w:ascii="Arial" w:hAnsi="Arial" w:cs="Arial"/>
          <w:sz w:val="18"/>
          <w:szCs w:val="18"/>
        </w:rPr>
      </w:pPr>
    </w:p>
    <w:tbl>
      <w:tblPr>
        <w:tblStyle w:val="102"/>
        <w:tblW w:w="0" w:type="auto"/>
        <w:tblLook w:val="04A0" w:firstRow="1" w:lastRow="0" w:firstColumn="1" w:lastColumn="0" w:noHBand="0" w:noVBand="1"/>
      </w:tblPr>
      <w:tblGrid>
        <w:gridCol w:w="610"/>
        <w:gridCol w:w="2812"/>
        <w:gridCol w:w="1471"/>
      </w:tblGrid>
      <w:tr w:rsidR="00000769" w:rsidRPr="00000769" w:rsidTr="00F63FE1">
        <w:tc>
          <w:tcPr>
            <w:tcW w:w="675" w:type="dxa"/>
          </w:tcPr>
          <w:p w:rsidR="00000769" w:rsidRPr="00000769" w:rsidRDefault="00000769" w:rsidP="00000769">
            <w:pPr>
              <w:widowControl w:val="0"/>
              <w:autoSpaceDE w:val="0"/>
              <w:autoSpaceDN w:val="0"/>
              <w:spacing w:line="240" w:lineRule="exact"/>
              <w:jc w:val="center"/>
              <w:rPr>
                <w:rFonts w:ascii="Arial" w:hAnsi="Arial" w:cs="Arial"/>
                <w:color w:val="auto"/>
                <w:sz w:val="18"/>
                <w:szCs w:val="18"/>
              </w:rPr>
            </w:pPr>
            <w:r w:rsidRPr="00000769">
              <w:rPr>
                <w:rFonts w:ascii="Arial" w:hAnsi="Arial" w:cs="Arial"/>
                <w:color w:val="auto"/>
                <w:sz w:val="18"/>
                <w:szCs w:val="18"/>
              </w:rPr>
              <w:t xml:space="preserve">№ </w:t>
            </w:r>
            <w:proofErr w:type="gramStart"/>
            <w:r w:rsidRPr="00000769">
              <w:rPr>
                <w:rFonts w:ascii="Arial" w:hAnsi="Arial" w:cs="Arial"/>
                <w:color w:val="auto"/>
                <w:sz w:val="18"/>
                <w:szCs w:val="18"/>
              </w:rPr>
              <w:t>п</w:t>
            </w:r>
            <w:proofErr w:type="gramEnd"/>
            <w:r w:rsidRPr="00000769">
              <w:rPr>
                <w:rFonts w:ascii="Arial" w:hAnsi="Arial" w:cs="Arial"/>
                <w:color w:val="auto"/>
                <w:sz w:val="18"/>
                <w:szCs w:val="18"/>
              </w:rPr>
              <w:t>/п</w:t>
            </w:r>
          </w:p>
        </w:tc>
        <w:tc>
          <w:tcPr>
            <w:tcW w:w="3261" w:type="dxa"/>
          </w:tcPr>
          <w:p w:rsidR="00000769" w:rsidRPr="00000769" w:rsidRDefault="00000769" w:rsidP="00000769">
            <w:pPr>
              <w:widowControl w:val="0"/>
              <w:autoSpaceDE w:val="0"/>
              <w:autoSpaceDN w:val="0"/>
              <w:spacing w:line="240" w:lineRule="exact"/>
              <w:ind w:firstLine="709"/>
              <w:jc w:val="center"/>
              <w:rPr>
                <w:rFonts w:ascii="Arial" w:hAnsi="Arial" w:cs="Arial"/>
                <w:color w:val="auto"/>
                <w:sz w:val="18"/>
                <w:szCs w:val="18"/>
              </w:rPr>
            </w:pPr>
            <w:r w:rsidRPr="00000769">
              <w:rPr>
                <w:rFonts w:ascii="Arial" w:hAnsi="Arial" w:cs="Arial"/>
                <w:color w:val="auto"/>
                <w:sz w:val="18"/>
                <w:szCs w:val="18"/>
              </w:rPr>
              <w:t>Наименование данных голосования</w:t>
            </w:r>
          </w:p>
        </w:tc>
        <w:tc>
          <w:tcPr>
            <w:tcW w:w="1559" w:type="dxa"/>
          </w:tcPr>
          <w:p w:rsidR="00000769" w:rsidRPr="00000769" w:rsidRDefault="00000769" w:rsidP="00000769">
            <w:pPr>
              <w:widowControl w:val="0"/>
              <w:autoSpaceDE w:val="0"/>
              <w:autoSpaceDN w:val="0"/>
              <w:spacing w:line="240" w:lineRule="exact"/>
              <w:jc w:val="center"/>
              <w:rPr>
                <w:rFonts w:ascii="Arial" w:hAnsi="Arial" w:cs="Arial"/>
                <w:color w:val="auto"/>
                <w:sz w:val="18"/>
                <w:szCs w:val="18"/>
              </w:rPr>
            </w:pPr>
            <w:r w:rsidRPr="00000769">
              <w:rPr>
                <w:rFonts w:ascii="Arial" w:hAnsi="Arial" w:cs="Arial"/>
                <w:color w:val="auto"/>
                <w:sz w:val="18"/>
                <w:szCs w:val="18"/>
              </w:rPr>
              <w:t>значение данных голосования</w:t>
            </w: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1.</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Число участников голосования</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2.</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 xml:space="preserve">Общее число бюллетеней, </w:t>
            </w:r>
            <w:r w:rsidRPr="00000769">
              <w:rPr>
                <w:rFonts w:ascii="Arial" w:hAnsi="Arial" w:cs="Arial"/>
                <w:color w:val="auto"/>
                <w:sz w:val="18"/>
                <w:szCs w:val="18"/>
              </w:rPr>
              <w:lastRenderedPageBreak/>
              <w:t>выданных территориальной счетной комиссией № __ участникам голосования в день проведения голосования</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3.</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Число погашенных бюллетеней</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4.</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Число заполненных бюллетеней, полученных членами территориальной счетной комиссии №</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5.</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Число недействительных бюллетеней</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6.</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r w:rsidRPr="00000769">
              <w:rPr>
                <w:rFonts w:ascii="Arial" w:hAnsi="Arial" w:cs="Arial"/>
                <w:color w:val="auto"/>
                <w:sz w:val="18"/>
                <w:szCs w:val="18"/>
              </w:rPr>
              <w:t>Число действительных бюллетеней</w:t>
            </w: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bl>
    <w:p w:rsidR="007F7E15" w:rsidRDefault="007F7E15" w:rsidP="00F948E1">
      <w:pPr>
        <w:tabs>
          <w:tab w:val="left" w:pos="1620"/>
        </w:tabs>
        <w:rPr>
          <w:rFonts w:ascii="Arial" w:hAnsi="Arial" w:cs="Arial"/>
          <w:sz w:val="18"/>
          <w:szCs w:val="18"/>
        </w:rPr>
      </w:pPr>
    </w:p>
    <w:p w:rsidR="007F7E15" w:rsidRDefault="00000769" w:rsidP="00F948E1">
      <w:pPr>
        <w:tabs>
          <w:tab w:val="left" w:pos="1620"/>
        </w:tabs>
        <w:rPr>
          <w:rFonts w:ascii="Arial" w:hAnsi="Arial" w:cs="Arial"/>
          <w:sz w:val="18"/>
          <w:szCs w:val="18"/>
        </w:rPr>
      </w:pPr>
      <w:r w:rsidRPr="00000769">
        <w:rPr>
          <w:rFonts w:ascii="Arial" w:hAnsi="Arial" w:cs="Arial"/>
          <w:sz w:val="18"/>
          <w:szCs w:val="18"/>
        </w:rPr>
        <w:t>2. Результаты голосования:</w:t>
      </w:r>
    </w:p>
    <w:tbl>
      <w:tblPr>
        <w:tblStyle w:val="121"/>
        <w:tblW w:w="0" w:type="auto"/>
        <w:tblLook w:val="04A0" w:firstRow="1" w:lastRow="0" w:firstColumn="1" w:lastColumn="0" w:noHBand="0" w:noVBand="1"/>
      </w:tblPr>
      <w:tblGrid>
        <w:gridCol w:w="618"/>
        <w:gridCol w:w="2822"/>
        <w:gridCol w:w="1453"/>
      </w:tblGrid>
      <w:tr w:rsidR="00000769" w:rsidRPr="00000769" w:rsidTr="00F63FE1">
        <w:tc>
          <w:tcPr>
            <w:tcW w:w="675" w:type="dxa"/>
          </w:tcPr>
          <w:p w:rsidR="00000769" w:rsidRPr="00000769" w:rsidRDefault="00000769" w:rsidP="00000769">
            <w:pPr>
              <w:widowControl w:val="0"/>
              <w:autoSpaceDE w:val="0"/>
              <w:autoSpaceDN w:val="0"/>
              <w:spacing w:line="240" w:lineRule="exact"/>
              <w:jc w:val="center"/>
              <w:rPr>
                <w:rFonts w:ascii="Arial" w:hAnsi="Arial" w:cs="Arial"/>
                <w:color w:val="auto"/>
                <w:sz w:val="18"/>
                <w:szCs w:val="18"/>
              </w:rPr>
            </w:pPr>
            <w:r w:rsidRPr="00000769">
              <w:rPr>
                <w:rFonts w:ascii="Arial" w:hAnsi="Arial" w:cs="Arial"/>
                <w:color w:val="auto"/>
                <w:sz w:val="18"/>
                <w:szCs w:val="18"/>
              </w:rPr>
              <w:t xml:space="preserve">№ </w:t>
            </w:r>
            <w:proofErr w:type="gramStart"/>
            <w:r w:rsidRPr="00000769">
              <w:rPr>
                <w:rFonts w:ascii="Arial" w:hAnsi="Arial" w:cs="Arial"/>
                <w:color w:val="auto"/>
                <w:sz w:val="18"/>
                <w:szCs w:val="18"/>
              </w:rPr>
              <w:t>п</w:t>
            </w:r>
            <w:proofErr w:type="gramEnd"/>
            <w:r w:rsidRPr="00000769">
              <w:rPr>
                <w:rFonts w:ascii="Arial" w:hAnsi="Arial" w:cs="Arial"/>
                <w:color w:val="auto"/>
                <w:sz w:val="18"/>
                <w:szCs w:val="18"/>
              </w:rPr>
              <w:t>/п</w:t>
            </w:r>
          </w:p>
        </w:tc>
        <w:tc>
          <w:tcPr>
            <w:tcW w:w="3261" w:type="dxa"/>
          </w:tcPr>
          <w:p w:rsidR="00000769" w:rsidRPr="00000769" w:rsidRDefault="00000769" w:rsidP="00000769">
            <w:pPr>
              <w:widowControl w:val="0"/>
              <w:autoSpaceDE w:val="0"/>
              <w:autoSpaceDN w:val="0"/>
              <w:spacing w:line="240" w:lineRule="exact"/>
              <w:jc w:val="center"/>
              <w:rPr>
                <w:rFonts w:ascii="Arial" w:hAnsi="Arial" w:cs="Arial"/>
                <w:color w:val="auto"/>
                <w:sz w:val="18"/>
                <w:szCs w:val="18"/>
              </w:rPr>
            </w:pPr>
            <w:r w:rsidRPr="00000769">
              <w:rPr>
                <w:rFonts w:ascii="Arial" w:hAnsi="Arial" w:cs="Arial"/>
                <w:color w:val="auto"/>
                <w:sz w:val="18"/>
                <w:szCs w:val="18"/>
              </w:rPr>
              <w:t>Наименование проекта благоустройства общественной территории</w:t>
            </w:r>
          </w:p>
        </w:tc>
        <w:tc>
          <w:tcPr>
            <w:tcW w:w="1559" w:type="dxa"/>
          </w:tcPr>
          <w:p w:rsidR="00000769" w:rsidRPr="00000769" w:rsidRDefault="00000769" w:rsidP="00000769">
            <w:pPr>
              <w:widowControl w:val="0"/>
              <w:autoSpaceDE w:val="0"/>
              <w:autoSpaceDN w:val="0"/>
              <w:spacing w:line="240" w:lineRule="exact"/>
              <w:jc w:val="center"/>
              <w:rPr>
                <w:rFonts w:ascii="Arial" w:hAnsi="Arial" w:cs="Arial"/>
                <w:color w:val="auto"/>
                <w:sz w:val="18"/>
                <w:szCs w:val="18"/>
              </w:rPr>
            </w:pPr>
            <w:r w:rsidRPr="00000769">
              <w:rPr>
                <w:rFonts w:ascii="Arial" w:hAnsi="Arial" w:cs="Arial"/>
                <w:color w:val="auto"/>
                <w:sz w:val="18"/>
                <w:szCs w:val="18"/>
              </w:rPr>
              <w:t>количество голосов (цифрами и прописью)</w:t>
            </w: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1</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2</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r w:rsidR="00000769" w:rsidRPr="00000769" w:rsidTr="00F63FE1">
        <w:tc>
          <w:tcPr>
            <w:tcW w:w="675" w:type="dxa"/>
          </w:tcPr>
          <w:p w:rsidR="00000769" w:rsidRPr="00000769" w:rsidRDefault="00000769" w:rsidP="00000769">
            <w:pPr>
              <w:widowControl w:val="0"/>
              <w:autoSpaceDE w:val="0"/>
              <w:autoSpaceDN w:val="0"/>
              <w:jc w:val="center"/>
              <w:rPr>
                <w:rFonts w:ascii="Arial" w:hAnsi="Arial" w:cs="Arial"/>
                <w:color w:val="auto"/>
                <w:sz w:val="18"/>
                <w:szCs w:val="18"/>
              </w:rPr>
            </w:pPr>
            <w:r w:rsidRPr="00000769">
              <w:rPr>
                <w:rFonts w:ascii="Arial" w:hAnsi="Arial" w:cs="Arial"/>
                <w:color w:val="auto"/>
                <w:sz w:val="18"/>
                <w:szCs w:val="18"/>
              </w:rPr>
              <w:t>3</w:t>
            </w:r>
          </w:p>
        </w:tc>
        <w:tc>
          <w:tcPr>
            <w:tcW w:w="3261" w:type="dxa"/>
          </w:tcPr>
          <w:p w:rsidR="00000769" w:rsidRPr="00000769" w:rsidRDefault="00000769" w:rsidP="00000769">
            <w:pPr>
              <w:widowControl w:val="0"/>
              <w:autoSpaceDE w:val="0"/>
              <w:autoSpaceDN w:val="0"/>
              <w:rPr>
                <w:rFonts w:ascii="Arial" w:hAnsi="Arial" w:cs="Arial"/>
                <w:color w:val="auto"/>
                <w:sz w:val="18"/>
                <w:szCs w:val="18"/>
              </w:rPr>
            </w:pPr>
          </w:p>
        </w:tc>
        <w:tc>
          <w:tcPr>
            <w:tcW w:w="1559" w:type="dxa"/>
          </w:tcPr>
          <w:p w:rsidR="00000769" w:rsidRPr="00000769" w:rsidRDefault="00000769" w:rsidP="00000769">
            <w:pPr>
              <w:widowControl w:val="0"/>
              <w:autoSpaceDE w:val="0"/>
              <w:autoSpaceDN w:val="0"/>
              <w:jc w:val="both"/>
              <w:rPr>
                <w:rFonts w:ascii="Arial" w:hAnsi="Arial" w:cs="Arial"/>
                <w:color w:val="auto"/>
                <w:sz w:val="18"/>
                <w:szCs w:val="18"/>
              </w:rPr>
            </w:pPr>
          </w:p>
        </w:tc>
      </w:tr>
    </w:tbl>
    <w:p w:rsidR="007F7E15" w:rsidRDefault="007F7E15" w:rsidP="00F948E1">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Председатель </w:t>
      </w:r>
      <w:proofErr w:type="gramStart"/>
      <w:r w:rsidRPr="00000769">
        <w:rPr>
          <w:rFonts w:ascii="Arial" w:hAnsi="Arial" w:cs="Arial"/>
          <w:sz w:val="18"/>
          <w:szCs w:val="18"/>
        </w:rPr>
        <w:t>территориальной</w:t>
      </w:r>
      <w:proofErr w:type="gramEnd"/>
    </w:p>
    <w:p w:rsidR="00000769" w:rsidRPr="00000769" w:rsidRDefault="00000769" w:rsidP="00000769">
      <w:pPr>
        <w:tabs>
          <w:tab w:val="left" w:pos="1620"/>
        </w:tabs>
        <w:rPr>
          <w:rFonts w:ascii="Arial" w:hAnsi="Arial" w:cs="Arial"/>
          <w:sz w:val="18"/>
          <w:szCs w:val="18"/>
        </w:rPr>
      </w:pPr>
      <w:r>
        <w:rPr>
          <w:rFonts w:ascii="Arial" w:hAnsi="Arial" w:cs="Arial"/>
          <w:sz w:val="18"/>
          <w:szCs w:val="18"/>
        </w:rPr>
        <w:t>счетной комиссии №____________</w:t>
      </w:r>
      <w:r w:rsidRPr="00000769">
        <w:rPr>
          <w:rFonts w:ascii="Arial" w:hAnsi="Arial" w:cs="Arial"/>
          <w:sz w:val="18"/>
          <w:szCs w:val="18"/>
        </w:rPr>
        <w:t>____________________________</w:t>
      </w: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                           </w:t>
      </w:r>
      <w:r>
        <w:rPr>
          <w:rFonts w:ascii="Arial" w:hAnsi="Arial" w:cs="Arial"/>
          <w:sz w:val="18"/>
          <w:szCs w:val="18"/>
        </w:rPr>
        <w:t xml:space="preserve">     (подпись)    </w:t>
      </w:r>
      <w:r w:rsidRPr="00000769">
        <w:rPr>
          <w:rFonts w:ascii="Arial" w:hAnsi="Arial" w:cs="Arial"/>
          <w:sz w:val="18"/>
          <w:szCs w:val="18"/>
        </w:rPr>
        <w:t>(Ф.И.О.)</w:t>
      </w: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Секретарь </w:t>
      </w:r>
      <w:proofErr w:type="gramStart"/>
      <w:r w:rsidRPr="00000769">
        <w:rPr>
          <w:rFonts w:ascii="Arial" w:hAnsi="Arial" w:cs="Arial"/>
          <w:sz w:val="18"/>
          <w:szCs w:val="18"/>
        </w:rPr>
        <w:t>территориальной</w:t>
      </w:r>
      <w:proofErr w:type="gramEnd"/>
    </w:p>
    <w:p w:rsidR="00000769" w:rsidRDefault="00000769" w:rsidP="00000769">
      <w:pPr>
        <w:tabs>
          <w:tab w:val="left" w:pos="1620"/>
        </w:tabs>
        <w:rPr>
          <w:rFonts w:ascii="Arial" w:hAnsi="Arial" w:cs="Arial"/>
          <w:sz w:val="18"/>
          <w:szCs w:val="18"/>
        </w:rPr>
      </w:pPr>
      <w:r>
        <w:rPr>
          <w:rFonts w:ascii="Arial" w:hAnsi="Arial" w:cs="Arial"/>
          <w:sz w:val="18"/>
          <w:szCs w:val="18"/>
        </w:rPr>
        <w:t>счетной комиссии</w:t>
      </w:r>
    </w:p>
    <w:p w:rsidR="00000769" w:rsidRPr="00000769" w:rsidRDefault="00000769" w:rsidP="00000769">
      <w:pPr>
        <w:tabs>
          <w:tab w:val="left" w:pos="1620"/>
        </w:tabs>
        <w:rPr>
          <w:rFonts w:ascii="Arial" w:hAnsi="Arial" w:cs="Arial"/>
          <w:sz w:val="18"/>
          <w:szCs w:val="18"/>
        </w:rPr>
      </w:pPr>
      <w:r>
        <w:rPr>
          <w:rFonts w:ascii="Arial" w:hAnsi="Arial" w:cs="Arial"/>
          <w:sz w:val="18"/>
          <w:szCs w:val="18"/>
        </w:rPr>
        <w:t xml:space="preserve"> № ____________</w:t>
      </w:r>
      <w:r w:rsidRPr="00000769">
        <w:rPr>
          <w:rFonts w:ascii="Arial" w:hAnsi="Arial" w:cs="Arial"/>
          <w:sz w:val="18"/>
          <w:szCs w:val="18"/>
        </w:rPr>
        <w:t>____________________________</w:t>
      </w:r>
    </w:p>
    <w:p w:rsidR="00000769" w:rsidRPr="00000769" w:rsidRDefault="00000769" w:rsidP="00000769">
      <w:pPr>
        <w:tabs>
          <w:tab w:val="left" w:pos="1620"/>
        </w:tabs>
        <w:rPr>
          <w:rFonts w:ascii="Arial" w:hAnsi="Arial" w:cs="Arial"/>
          <w:sz w:val="18"/>
          <w:szCs w:val="18"/>
        </w:rPr>
      </w:pPr>
      <w:r>
        <w:rPr>
          <w:rFonts w:ascii="Arial" w:hAnsi="Arial" w:cs="Arial"/>
          <w:sz w:val="18"/>
          <w:szCs w:val="18"/>
        </w:rPr>
        <w:t xml:space="preserve">             </w:t>
      </w:r>
      <w:r w:rsidRPr="00000769">
        <w:rPr>
          <w:rFonts w:ascii="Arial" w:hAnsi="Arial" w:cs="Arial"/>
          <w:sz w:val="18"/>
          <w:szCs w:val="18"/>
        </w:rPr>
        <w:t xml:space="preserve">(подпись)       </w:t>
      </w:r>
      <w:r>
        <w:rPr>
          <w:rFonts w:ascii="Arial" w:hAnsi="Arial" w:cs="Arial"/>
          <w:sz w:val="18"/>
          <w:szCs w:val="18"/>
        </w:rPr>
        <w:t xml:space="preserve">             </w:t>
      </w:r>
      <w:r w:rsidRPr="00000769">
        <w:rPr>
          <w:rFonts w:ascii="Arial" w:hAnsi="Arial" w:cs="Arial"/>
          <w:sz w:val="18"/>
          <w:szCs w:val="18"/>
        </w:rPr>
        <w:t xml:space="preserve">(Ф.И.О.) </w:t>
      </w: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Члены </w:t>
      </w:r>
      <w:proofErr w:type="gramStart"/>
      <w:r w:rsidRPr="00000769">
        <w:rPr>
          <w:rFonts w:ascii="Arial" w:hAnsi="Arial" w:cs="Arial"/>
          <w:sz w:val="18"/>
          <w:szCs w:val="18"/>
        </w:rPr>
        <w:t>территориальной</w:t>
      </w:r>
      <w:proofErr w:type="gramEnd"/>
    </w:p>
    <w:p w:rsidR="00000769" w:rsidRPr="00000769" w:rsidRDefault="00000769" w:rsidP="00000769">
      <w:pPr>
        <w:tabs>
          <w:tab w:val="left" w:pos="1620"/>
        </w:tabs>
        <w:rPr>
          <w:rFonts w:ascii="Arial" w:hAnsi="Arial" w:cs="Arial"/>
          <w:sz w:val="18"/>
          <w:szCs w:val="18"/>
        </w:rPr>
      </w:pPr>
      <w:r>
        <w:rPr>
          <w:rFonts w:ascii="Arial" w:hAnsi="Arial" w:cs="Arial"/>
          <w:sz w:val="18"/>
          <w:szCs w:val="18"/>
        </w:rPr>
        <w:t>счетной комиссии №___________</w:t>
      </w:r>
      <w:r w:rsidRPr="00000769">
        <w:rPr>
          <w:rFonts w:ascii="Arial" w:hAnsi="Arial" w:cs="Arial"/>
          <w:sz w:val="18"/>
          <w:szCs w:val="18"/>
        </w:rPr>
        <w:t>____________________________</w:t>
      </w:r>
    </w:p>
    <w:p w:rsidR="00000769" w:rsidRPr="00000769" w:rsidRDefault="00000769" w:rsidP="00000769">
      <w:pPr>
        <w:tabs>
          <w:tab w:val="left" w:pos="1620"/>
        </w:tabs>
        <w:rPr>
          <w:rFonts w:ascii="Arial" w:hAnsi="Arial" w:cs="Arial"/>
          <w:sz w:val="18"/>
          <w:szCs w:val="18"/>
        </w:rPr>
      </w:pPr>
      <w:r>
        <w:rPr>
          <w:rFonts w:ascii="Arial" w:hAnsi="Arial" w:cs="Arial"/>
          <w:sz w:val="18"/>
          <w:szCs w:val="18"/>
        </w:rPr>
        <w:t xml:space="preserve">                  </w:t>
      </w:r>
      <w:r w:rsidRPr="00000769">
        <w:rPr>
          <w:rFonts w:ascii="Arial" w:hAnsi="Arial" w:cs="Arial"/>
          <w:sz w:val="18"/>
          <w:szCs w:val="18"/>
        </w:rPr>
        <w:t xml:space="preserve">(подпись)              (Ф.И.О.) </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r>
        <w:rPr>
          <w:rFonts w:ascii="Arial" w:hAnsi="Arial" w:cs="Arial"/>
          <w:sz w:val="18"/>
          <w:szCs w:val="18"/>
        </w:rPr>
        <w:t>№___________</w:t>
      </w:r>
      <w:r w:rsidRPr="00000769">
        <w:rPr>
          <w:rFonts w:ascii="Arial" w:hAnsi="Arial" w:cs="Arial"/>
          <w:sz w:val="18"/>
          <w:szCs w:val="18"/>
        </w:rPr>
        <w:t>___________________________</w:t>
      </w:r>
    </w:p>
    <w:p w:rsidR="00000769" w:rsidRPr="00000769" w:rsidRDefault="00000769" w:rsidP="00000769">
      <w:pPr>
        <w:tabs>
          <w:tab w:val="left" w:pos="1620"/>
        </w:tabs>
        <w:rPr>
          <w:rFonts w:ascii="Arial" w:hAnsi="Arial" w:cs="Arial"/>
          <w:sz w:val="18"/>
          <w:szCs w:val="18"/>
        </w:rPr>
      </w:pPr>
      <w:r>
        <w:rPr>
          <w:rFonts w:ascii="Arial" w:hAnsi="Arial" w:cs="Arial"/>
          <w:sz w:val="18"/>
          <w:szCs w:val="18"/>
        </w:rPr>
        <w:t xml:space="preserve">                 </w:t>
      </w:r>
      <w:r w:rsidRPr="00000769">
        <w:rPr>
          <w:rFonts w:ascii="Arial" w:hAnsi="Arial" w:cs="Arial"/>
          <w:sz w:val="18"/>
          <w:szCs w:val="18"/>
        </w:rPr>
        <w:t xml:space="preserve">(подпись)           (Ф.И.О.) </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Default="00000769" w:rsidP="00000769">
      <w:pPr>
        <w:tabs>
          <w:tab w:val="left" w:pos="1620"/>
        </w:tabs>
        <w:rPr>
          <w:rFonts w:ascii="Arial" w:hAnsi="Arial" w:cs="Arial"/>
          <w:sz w:val="18"/>
          <w:szCs w:val="18"/>
        </w:rPr>
      </w:pPr>
      <w:r w:rsidRPr="00000769">
        <w:rPr>
          <w:rFonts w:ascii="Arial" w:hAnsi="Arial" w:cs="Arial"/>
          <w:sz w:val="18"/>
          <w:szCs w:val="18"/>
        </w:rPr>
        <w:t>Насто</w:t>
      </w:r>
      <w:r>
        <w:rPr>
          <w:rFonts w:ascii="Arial" w:hAnsi="Arial" w:cs="Arial"/>
          <w:sz w:val="18"/>
          <w:szCs w:val="18"/>
        </w:rPr>
        <w:t>ящий Итоговый протокол подписан:</w:t>
      </w:r>
    </w:p>
    <w:p w:rsidR="00000769" w:rsidRP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"__" _________ 20__ года </w:t>
      </w:r>
      <w:proofErr w:type="gramStart"/>
      <w:r w:rsidRPr="00000769">
        <w:rPr>
          <w:rFonts w:ascii="Arial" w:hAnsi="Arial" w:cs="Arial"/>
          <w:sz w:val="18"/>
          <w:szCs w:val="18"/>
        </w:rPr>
        <w:t>в</w:t>
      </w:r>
      <w:proofErr w:type="gramEnd"/>
      <w:r w:rsidRPr="00000769">
        <w:rPr>
          <w:rFonts w:ascii="Arial" w:hAnsi="Arial" w:cs="Arial"/>
          <w:sz w:val="18"/>
          <w:szCs w:val="18"/>
        </w:rPr>
        <w:t xml:space="preserve"> __ часов __ минут.</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rPr>
          <w:rFonts w:ascii="Arial" w:hAnsi="Arial" w:cs="Arial"/>
          <w:sz w:val="18"/>
          <w:szCs w:val="18"/>
        </w:rPr>
      </w:pPr>
    </w:p>
    <w:p w:rsidR="00000769" w:rsidRDefault="00000769" w:rsidP="00000769">
      <w:pPr>
        <w:tabs>
          <w:tab w:val="left" w:pos="1620"/>
        </w:tabs>
        <w:rPr>
          <w:rFonts w:ascii="Arial" w:hAnsi="Arial" w:cs="Arial"/>
          <w:sz w:val="18"/>
          <w:szCs w:val="18"/>
        </w:rPr>
      </w:pPr>
      <w:r w:rsidRPr="00000769">
        <w:rPr>
          <w:rFonts w:ascii="Arial" w:hAnsi="Arial" w:cs="Arial"/>
          <w:sz w:val="18"/>
          <w:szCs w:val="18"/>
        </w:rPr>
        <w:t>Заместитель главы администрации</w:t>
      </w:r>
    </w:p>
    <w:p w:rsidR="00000769" w:rsidRDefault="00000769" w:rsidP="00000769">
      <w:pPr>
        <w:tabs>
          <w:tab w:val="left" w:pos="1620"/>
        </w:tabs>
        <w:rPr>
          <w:rFonts w:ascii="Arial" w:hAnsi="Arial" w:cs="Arial"/>
          <w:sz w:val="18"/>
          <w:szCs w:val="18"/>
        </w:rPr>
      </w:pPr>
      <w:r w:rsidRPr="00000769">
        <w:rPr>
          <w:rFonts w:ascii="Arial" w:hAnsi="Arial" w:cs="Arial"/>
          <w:sz w:val="18"/>
          <w:szCs w:val="18"/>
        </w:rPr>
        <w:t xml:space="preserve"> Благодарненского городского округа </w:t>
      </w:r>
    </w:p>
    <w:p w:rsidR="007F7E15" w:rsidRDefault="00000769" w:rsidP="00000769">
      <w:pPr>
        <w:tabs>
          <w:tab w:val="left" w:pos="1620"/>
        </w:tabs>
        <w:rPr>
          <w:rFonts w:ascii="Arial" w:hAnsi="Arial" w:cs="Arial"/>
          <w:sz w:val="18"/>
          <w:szCs w:val="18"/>
        </w:rPr>
      </w:pPr>
      <w:r w:rsidRPr="00000769">
        <w:rPr>
          <w:rFonts w:ascii="Arial" w:hAnsi="Arial" w:cs="Arial"/>
          <w:sz w:val="18"/>
          <w:szCs w:val="18"/>
        </w:rPr>
        <w:t>Ставропольского края</w:t>
      </w:r>
      <w:r w:rsidRPr="00000769">
        <w:rPr>
          <w:rFonts w:ascii="Arial" w:hAnsi="Arial" w:cs="Arial"/>
          <w:sz w:val="18"/>
          <w:szCs w:val="18"/>
        </w:rPr>
        <w:tab/>
        <w:t xml:space="preserve"> </w:t>
      </w:r>
      <w:r>
        <w:rPr>
          <w:rFonts w:ascii="Arial" w:hAnsi="Arial" w:cs="Arial"/>
          <w:sz w:val="18"/>
          <w:szCs w:val="18"/>
        </w:rPr>
        <w:t xml:space="preserve">                  </w:t>
      </w:r>
      <w:r w:rsidRPr="00000769">
        <w:rPr>
          <w:rFonts w:ascii="Arial" w:hAnsi="Arial" w:cs="Arial"/>
          <w:sz w:val="18"/>
          <w:szCs w:val="18"/>
        </w:rPr>
        <w:t>Н.Д. Федюнина</w:t>
      </w:r>
    </w:p>
    <w:p w:rsidR="007F7E15" w:rsidRPr="007F7E15" w:rsidRDefault="007F7E15" w:rsidP="00F948E1">
      <w:pPr>
        <w:tabs>
          <w:tab w:val="left" w:pos="1620"/>
        </w:tabs>
        <w:rPr>
          <w:rFonts w:ascii="Arial" w:hAnsi="Arial" w:cs="Arial"/>
          <w:sz w:val="18"/>
          <w:szCs w:val="18"/>
        </w:rPr>
      </w:pPr>
    </w:p>
    <w:p w:rsidR="00F948E1" w:rsidRPr="00000769" w:rsidRDefault="00F948E1" w:rsidP="00F948E1">
      <w:pPr>
        <w:tabs>
          <w:tab w:val="left" w:pos="1620"/>
        </w:tabs>
        <w:rPr>
          <w:rFonts w:ascii="Arial" w:hAnsi="Arial" w:cs="Arial"/>
          <w:sz w:val="18"/>
          <w:szCs w:val="18"/>
        </w:rPr>
      </w:pPr>
    </w:p>
    <w:p w:rsidR="00F948E1" w:rsidRPr="00000769" w:rsidRDefault="00F948E1" w:rsidP="00F948E1">
      <w:pPr>
        <w:tabs>
          <w:tab w:val="left" w:pos="1620"/>
        </w:tabs>
        <w:rPr>
          <w:rFonts w:ascii="Arial" w:hAnsi="Arial" w:cs="Arial"/>
          <w:sz w:val="18"/>
          <w:szCs w:val="18"/>
        </w:rPr>
      </w:pP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УТВЕРЖДЕН</w:t>
      </w: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постановлением администрации</w:t>
      </w: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Благодарненского городского округа Ставропольского края</w:t>
      </w: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от 02 февраля 2021 года № 85</w:t>
      </w:r>
    </w:p>
    <w:p w:rsidR="00000769" w:rsidRPr="00000769" w:rsidRDefault="00000769" w:rsidP="00000769">
      <w:pPr>
        <w:tabs>
          <w:tab w:val="left" w:pos="1620"/>
        </w:tabs>
        <w:jc w:val="right"/>
        <w:rPr>
          <w:rFonts w:ascii="Arial" w:hAnsi="Arial" w:cs="Arial"/>
          <w:sz w:val="18"/>
          <w:szCs w:val="18"/>
        </w:rPr>
      </w:pPr>
    </w:p>
    <w:p w:rsidR="00000769" w:rsidRPr="00000769" w:rsidRDefault="00000769" w:rsidP="00000769">
      <w:pPr>
        <w:tabs>
          <w:tab w:val="left" w:pos="1620"/>
        </w:tabs>
        <w:jc w:val="right"/>
        <w:rPr>
          <w:rFonts w:ascii="Arial" w:hAnsi="Arial" w:cs="Arial"/>
          <w:sz w:val="18"/>
          <w:szCs w:val="18"/>
        </w:rPr>
      </w:pPr>
      <w:r w:rsidRPr="00000769">
        <w:rPr>
          <w:rFonts w:ascii="Arial" w:hAnsi="Arial" w:cs="Arial"/>
          <w:sz w:val="18"/>
          <w:szCs w:val="18"/>
        </w:rPr>
        <w:t>Форма</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ИТОГОВЫЙ ПРОТОКОЛ</w:t>
      </w: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 xml:space="preserve">общественной комиссии, образованной (наименование  правового  акта),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w:t>
      </w:r>
      <w:r w:rsidRPr="00000769">
        <w:rPr>
          <w:rFonts w:ascii="Arial" w:hAnsi="Arial" w:cs="Arial"/>
          <w:sz w:val="18"/>
          <w:szCs w:val="18"/>
        </w:rPr>
        <w:lastRenderedPageBreak/>
        <w:t>городского округа Ставропольского края «Формирование современной городской среды на 2018-2024 годы» в 2021 году</w:t>
      </w:r>
    </w:p>
    <w:p w:rsidR="00000769" w:rsidRPr="00000769" w:rsidRDefault="00000769" w:rsidP="00000769">
      <w:pPr>
        <w:tabs>
          <w:tab w:val="left" w:pos="1620"/>
        </w:tabs>
        <w:jc w:val="center"/>
        <w:rPr>
          <w:rFonts w:ascii="Arial" w:hAnsi="Arial" w:cs="Arial"/>
          <w:sz w:val="18"/>
          <w:szCs w:val="18"/>
        </w:rPr>
      </w:pPr>
      <w:r w:rsidRPr="00000769">
        <w:rPr>
          <w:rFonts w:ascii="Arial" w:hAnsi="Arial" w:cs="Arial"/>
          <w:sz w:val="18"/>
          <w:szCs w:val="18"/>
        </w:rPr>
        <w:t>от «____» ___________ 20___ года</w:t>
      </w:r>
    </w:p>
    <w:p w:rsidR="00000769" w:rsidRPr="00000769" w:rsidRDefault="00000769" w:rsidP="00000769">
      <w:pPr>
        <w:tabs>
          <w:tab w:val="left" w:pos="1620"/>
        </w:tabs>
        <w:rPr>
          <w:rFonts w:ascii="Arial" w:hAnsi="Arial" w:cs="Arial"/>
          <w:sz w:val="18"/>
          <w:szCs w:val="18"/>
        </w:rPr>
      </w:pPr>
    </w:p>
    <w:p w:rsidR="00000769" w:rsidRPr="00000769" w:rsidRDefault="00000769" w:rsidP="00000769">
      <w:pPr>
        <w:tabs>
          <w:tab w:val="left" w:pos="1620"/>
        </w:tabs>
        <w:jc w:val="center"/>
        <w:rPr>
          <w:rFonts w:ascii="Arial" w:hAnsi="Arial" w:cs="Arial"/>
          <w:sz w:val="18"/>
          <w:szCs w:val="18"/>
        </w:rPr>
      </w:pPr>
      <w:r>
        <w:rPr>
          <w:rFonts w:ascii="Arial" w:hAnsi="Arial" w:cs="Arial"/>
          <w:sz w:val="18"/>
          <w:szCs w:val="18"/>
        </w:rPr>
        <w:t>1.</w:t>
      </w:r>
      <w:r w:rsidRPr="00000769">
        <w:rPr>
          <w:rFonts w:ascii="Arial" w:hAnsi="Arial" w:cs="Arial"/>
          <w:sz w:val="18"/>
          <w:szCs w:val="18"/>
        </w:rPr>
        <w:t>Информация о проведенном голосовании:</w:t>
      </w:r>
    </w:p>
    <w:p w:rsidR="00000769" w:rsidRPr="00000769" w:rsidRDefault="00000769" w:rsidP="00000769">
      <w:pPr>
        <w:tabs>
          <w:tab w:val="left" w:pos="1620"/>
        </w:tabs>
        <w:jc w:val="center"/>
        <w:rPr>
          <w:rFonts w:ascii="Arial" w:hAnsi="Arial" w:cs="Arial"/>
          <w:sz w:val="18"/>
          <w:szCs w:val="18"/>
        </w:rPr>
      </w:pPr>
    </w:p>
    <w:tbl>
      <w:tblPr>
        <w:tblStyle w:val="130"/>
        <w:tblW w:w="0" w:type="auto"/>
        <w:tblInd w:w="-34" w:type="dxa"/>
        <w:tblLook w:val="04A0" w:firstRow="1" w:lastRow="0" w:firstColumn="1" w:lastColumn="0" w:noHBand="0" w:noVBand="1"/>
      </w:tblPr>
      <w:tblGrid>
        <w:gridCol w:w="512"/>
        <w:gridCol w:w="2867"/>
        <w:gridCol w:w="1548"/>
      </w:tblGrid>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 xml:space="preserve">№ </w:t>
            </w:r>
            <w:proofErr w:type="gramStart"/>
            <w:r w:rsidRPr="00000769">
              <w:rPr>
                <w:rFonts w:ascii="Arial" w:hAnsi="Arial" w:cs="Arial"/>
                <w:color w:val="auto"/>
                <w:sz w:val="18"/>
                <w:szCs w:val="18"/>
              </w:rPr>
              <w:t>п</w:t>
            </w:r>
            <w:proofErr w:type="gramEnd"/>
            <w:r w:rsidRPr="00000769">
              <w:rPr>
                <w:rFonts w:ascii="Arial" w:hAnsi="Arial" w:cs="Arial"/>
                <w:color w:val="auto"/>
                <w:sz w:val="18"/>
                <w:szCs w:val="18"/>
              </w:rPr>
              <w:t>/п</w:t>
            </w:r>
          </w:p>
        </w:tc>
        <w:tc>
          <w:tcPr>
            <w:tcW w:w="3969"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Наименование данных голосования</w:t>
            </w:r>
          </w:p>
        </w:tc>
        <w:tc>
          <w:tcPr>
            <w:tcW w:w="1843" w:type="dxa"/>
          </w:tcPr>
          <w:p w:rsidR="00000769" w:rsidRPr="00000769" w:rsidRDefault="00000769" w:rsidP="00000769">
            <w:pPr>
              <w:widowControl w:val="0"/>
              <w:autoSpaceDE w:val="0"/>
              <w:autoSpaceDN w:val="0"/>
              <w:spacing w:after="200" w:line="240" w:lineRule="exact"/>
              <w:jc w:val="center"/>
              <w:rPr>
                <w:rFonts w:ascii="Arial" w:hAnsi="Arial" w:cs="Arial"/>
                <w:color w:val="auto"/>
                <w:sz w:val="18"/>
                <w:szCs w:val="18"/>
              </w:rPr>
            </w:pPr>
            <w:r w:rsidRPr="00000769">
              <w:rPr>
                <w:rFonts w:ascii="Arial" w:hAnsi="Arial" w:cs="Arial"/>
                <w:color w:val="auto"/>
                <w:sz w:val="18"/>
                <w:szCs w:val="18"/>
              </w:rPr>
              <w:t>значение данных голосования</w:t>
            </w: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1.</w:t>
            </w:r>
          </w:p>
        </w:tc>
        <w:tc>
          <w:tcPr>
            <w:tcW w:w="3969" w:type="dxa"/>
          </w:tcPr>
          <w:p w:rsidR="00000769" w:rsidRPr="00000769" w:rsidRDefault="00000769" w:rsidP="00000769">
            <w:pPr>
              <w:widowControl w:val="0"/>
              <w:autoSpaceDE w:val="0"/>
              <w:autoSpaceDN w:val="0"/>
              <w:spacing w:after="200" w:line="276" w:lineRule="auto"/>
              <w:rPr>
                <w:rFonts w:ascii="Arial" w:hAnsi="Arial" w:cs="Arial"/>
                <w:color w:val="auto"/>
                <w:sz w:val="18"/>
                <w:szCs w:val="18"/>
              </w:rPr>
            </w:pPr>
            <w:r w:rsidRPr="00000769">
              <w:rPr>
                <w:rFonts w:ascii="Arial" w:hAnsi="Arial" w:cs="Arial"/>
                <w:color w:val="auto"/>
                <w:sz w:val="18"/>
                <w:szCs w:val="18"/>
              </w:rPr>
              <w:t>Число участников голосования на территориальных счетных участках</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2.</w:t>
            </w:r>
          </w:p>
        </w:tc>
        <w:tc>
          <w:tcPr>
            <w:tcW w:w="3969" w:type="dxa"/>
          </w:tcPr>
          <w:p w:rsidR="00000769" w:rsidRPr="00000769" w:rsidRDefault="00000769" w:rsidP="00000769">
            <w:pPr>
              <w:widowControl w:val="0"/>
              <w:autoSpaceDE w:val="0"/>
              <w:autoSpaceDN w:val="0"/>
              <w:spacing w:after="200" w:line="276" w:lineRule="auto"/>
              <w:jc w:val="both"/>
              <w:rPr>
                <w:rFonts w:ascii="Arial" w:hAnsi="Arial" w:cs="Arial"/>
                <w:color w:val="auto"/>
                <w:sz w:val="18"/>
                <w:szCs w:val="18"/>
              </w:rPr>
            </w:pPr>
            <w:r w:rsidRPr="00000769">
              <w:rPr>
                <w:rFonts w:ascii="Arial" w:hAnsi="Arial" w:cs="Arial"/>
                <w:color w:val="auto"/>
                <w:sz w:val="18"/>
                <w:szCs w:val="18"/>
              </w:rPr>
              <w:t>Общее число бюллетеней, выданных территориальными счетными комиссиями участникам голосования в день голосования</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3.</w:t>
            </w:r>
          </w:p>
        </w:tc>
        <w:tc>
          <w:tcPr>
            <w:tcW w:w="3969" w:type="dxa"/>
          </w:tcPr>
          <w:p w:rsidR="00000769" w:rsidRPr="00000769" w:rsidRDefault="00000769" w:rsidP="00000769">
            <w:pPr>
              <w:widowControl w:val="0"/>
              <w:autoSpaceDE w:val="0"/>
              <w:autoSpaceDN w:val="0"/>
              <w:spacing w:after="200" w:line="276" w:lineRule="auto"/>
              <w:rPr>
                <w:rFonts w:ascii="Arial" w:hAnsi="Arial" w:cs="Arial"/>
                <w:color w:val="auto"/>
                <w:sz w:val="18"/>
                <w:szCs w:val="18"/>
              </w:rPr>
            </w:pPr>
            <w:r w:rsidRPr="00000769">
              <w:rPr>
                <w:rFonts w:ascii="Arial" w:hAnsi="Arial" w:cs="Arial"/>
                <w:color w:val="auto"/>
                <w:sz w:val="18"/>
                <w:szCs w:val="18"/>
              </w:rPr>
              <w:t>Число погашенных бюллетеней</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4.</w:t>
            </w:r>
          </w:p>
        </w:tc>
        <w:tc>
          <w:tcPr>
            <w:tcW w:w="3969" w:type="dxa"/>
          </w:tcPr>
          <w:p w:rsidR="00000769" w:rsidRPr="00000769" w:rsidRDefault="00000769" w:rsidP="00000769">
            <w:pPr>
              <w:widowControl w:val="0"/>
              <w:autoSpaceDE w:val="0"/>
              <w:autoSpaceDN w:val="0"/>
              <w:spacing w:after="200" w:line="276" w:lineRule="auto"/>
              <w:jc w:val="both"/>
              <w:rPr>
                <w:rFonts w:ascii="Arial" w:hAnsi="Arial" w:cs="Arial"/>
                <w:color w:val="auto"/>
                <w:sz w:val="18"/>
                <w:szCs w:val="18"/>
              </w:rPr>
            </w:pPr>
            <w:r w:rsidRPr="00000769">
              <w:rPr>
                <w:rFonts w:ascii="Arial" w:hAnsi="Arial" w:cs="Arial"/>
                <w:color w:val="auto"/>
                <w:sz w:val="18"/>
                <w:szCs w:val="18"/>
              </w:rPr>
              <w:t>Число заполненных бюллетеней, полученных членами территориальных счетных комиссий</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5.</w:t>
            </w:r>
          </w:p>
        </w:tc>
        <w:tc>
          <w:tcPr>
            <w:tcW w:w="3969" w:type="dxa"/>
          </w:tcPr>
          <w:p w:rsidR="00000769" w:rsidRPr="00000769" w:rsidRDefault="00000769" w:rsidP="00000769">
            <w:pPr>
              <w:widowControl w:val="0"/>
              <w:autoSpaceDE w:val="0"/>
              <w:autoSpaceDN w:val="0"/>
              <w:spacing w:after="200" w:line="276" w:lineRule="auto"/>
              <w:rPr>
                <w:rFonts w:ascii="Arial" w:hAnsi="Arial" w:cs="Arial"/>
                <w:color w:val="auto"/>
                <w:sz w:val="18"/>
                <w:szCs w:val="18"/>
              </w:rPr>
            </w:pPr>
            <w:r w:rsidRPr="00000769">
              <w:rPr>
                <w:rFonts w:ascii="Arial" w:hAnsi="Arial" w:cs="Arial"/>
                <w:color w:val="auto"/>
                <w:sz w:val="18"/>
                <w:szCs w:val="18"/>
              </w:rPr>
              <w:t>Число недействительных бюллетеней</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6.</w:t>
            </w:r>
          </w:p>
        </w:tc>
        <w:tc>
          <w:tcPr>
            <w:tcW w:w="3969" w:type="dxa"/>
          </w:tcPr>
          <w:p w:rsidR="00000769" w:rsidRPr="00000769" w:rsidRDefault="00000769" w:rsidP="00000769">
            <w:pPr>
              <w:widowControl w:val="0"/>
              <w:autoSpaceDE w:val="0"/>
              <w:autoSpaceDN w:val="0"/>
              <w:spacing w:after="200" w:line="276" w:lineRule="auto"/>
              <w:rPr>
                <w:rFonts w:ascii="Arial" w:hAnsi="Arial" w:cs="Arial"/>
                <w:color w:val="auto"/>
                <w:sz w:val="18"/>
                <w:szCs w:val="18"/>
              </w:rPr>
            </w:pPr>
            <w:r w:rsidRPr="00000769">
              <w:rPr>
                <w:rFonts w:ascii="Arial" w:hAnsi="Arial" w:cs="Arial"/>
                <w:color w:val="auto"/>
                <w:sz w:val="18"/>
                <w:szCs w:val="18"/>
              </w:rPr>
              <w:t>Число действительных бюллетеней</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r w:rsidR="00000769" w:rsidRPr="00000769" w:rsidTr="00F63FE1">
        <w:tc>
          <w:tcPr>
            <w:tcW w:w="568" w:type="dxa"/>
          </w:tcPr>
          <w:p w:rsidR="00000769" w:rsidRPr="00000769" w:rsidRDefault="00000769" w:rsidP="00000769">
            <w:pPr>
              <w:widowControl w:val="0"/>
              <w:autoSpaceDE w:val="0"/>
              <w:autoSpaceDN w:val="0"/>
              <w:spacing w:after="200" w:line="276" w:lineRule="auto"/>
              <w:jc w:val="center"/>
              <w:rPr>
                <w:rFonts w:ascii="Arial" w:hAnsi="Arial" w:cs="Arial"/>
                <w:color w:val="auto"/>
                <w:sz w:val="18"/>
                <w:szCs w:val="18"/>
              </w:rPr>
            </w:pPr>
            <w:r w:rsidRPr="00000769">
              <w:rPr>
                <w:rFonts w:ascii="Arial" w:hAnsi="Arial" w:cs="Arial"/>
                <w:color w:val="auto"/>
                <w:sz w:val="18"/>
                <w:szCs w:val="18"/>
              </w:rPr>
              <w:t>7.</w:t>
            </w:r>
          </w:p>
        </w:tc>
        <w:tc>
          <w:tcPr>
            <w:tcW w:w="3969" w:type="dxa"/>
          </w:tcPr>
          <w:p w:rsidR="00000769" w:rsidRPr="00000769" w:rsidRDefault="00000769" w:rsidP="00000769">
            <w:pPr>
              <w:widowControl w:val="0"/>
              <w:autoSpaceDE w:val="0"/>
              <w:autoSpaceDN w:val="0"/>
              <w:spacing w:after="200" w:line="276" w:lineRule="auto"/>
              <w:jc w:val="both"/>
              <w:rPr>
                <w:rFonts w:ascii="Arial" w:hAnsi="Arial" w:cs="Arial"/>
                <w:color w:val="auto"/>
                <w:sz w:val="18"/>
                <w:szCs w:val="18"/>
              </w:rPr>
            </w:pPr>
            <w:r w:rsidRPr="00000769">
              <w:rPr>
                <w:rFonts w:ascii="Arial" w:hAnsi="Arial" w:cs="Arial"/>
                <w:color w:val="auto"/>
                <w:sz w:val="18"/>
                <w:szCs w:val="18"/>
              </w:rPr>
              <w:t>Число участников голосования с использованием цифровых технологий</w:t>
            </w:r>
          </w:p>
        </w:tc>
        <w:tc>
          <w:tcPr>
            <w:tcW w:w="1843" w:type="dxa"/>
          </w:tcPr>
          <w:p w:rsidR="00000769" w:rsidRPr="00000769" w:rsidRDefault="00000769" w:rsidP="00000769">
            <w:pPr>
              <w:widowControl w:val="0"/>
              <w:autoSpaceDE w:val="0"/>
              <w:autoSpaceDN w:val="0"/>
              <w:spacing w:after="200" w:line="276" w:lineRule="auto"/>
              <w:contextualSpacing/>
              <w:jc w:val="both"/>
              <w:rPr>
                <w:rFonts w:ascii="Arial" w:hAnsi="Arial" w:cs="Arial"/>
                <w:color w:val="auto"/>
                <w:sz w:val="18"/>
                <w:szCs w:val="18"/>
              </w:rPr>
            </w:pPr>
          </w:p>
        </w:tc>
      </w:tr>
    </w:tbl>
    <w:p w:rsidR="00000769" w:rsidRPr="00000769" w:rsidRDefault="00000769" w:rsidP="00F948E1">
      <w:pPr>
        <w:tabs>
          <w:tab w:val="left" w:pos="1620"/>
        </w:tabs>
        <w:rPr>
          <w:rFonts w:ascii="Arial" w:hAnsi="Arial" w:cs="Arial"/>
          <w:sz w:val="18"/>
          <w:szCs w:val="18"/>
        </w:rPr>
      </w:pPr>
    </w:p>
    <w:p w:rsidR="00000769" w:rsidRPr="00000769" w:rsidRDefault="00F77435" w:rsidP="00F948E1">
      <w:pPr>
        <w:tabs>
          <w:tab w:val="left" w:pos="1620"/>
        </w:tabs>
        <w:rPr>
          <w:rFonts w:ascii="Arial" w:hAnsi="Arial" w:cs="Arial"/>
          <w:sz w:val="18"/>
          <w:szCs w:val="18"/>
        </w:rPr>
      </w:pPr>
      <w:r>
        <w:rPr>
          <w:rFonts w:ascii="Arial" w:hAnsi="Arial" w:cs="Arial"/>
          <w:sz w:val="18"/>
          <w:szCs w:val="18"/>
        </w:rPr>
        <w:t>2.</w:t>
      </w:r>
      <w:r w:rsidRPr="00F77435">
        <w:rPr>
          <w:rFonts w:ascii="Arial" w:hAnsi="Arial" w:cs="Arial"/>
          <w:sz w:val="18"/>
          <w:szCs w:val="18"/>
        </w:rPr>
        <w:t>Итоги голосования:</w:t>
      </w:r>
    </w:p>
    <w:tbl>
      <w:tblPr>
        <w:tblStyle w:val="142"/>
        <w:tblW w:w="0" w:type="auto"/>
        <w:tblLook w:val="04A0" w:firstRow="1" w:lastRow="0" w:firstColumn="1" w:lastColumn="0" w:noHBand="0" w:noVBand="1"/>
      </w:tblPr>
      <w:tblGrid>
        <w:gridCol w:w="387"/>
        <w:gridCol w:w="1195"/>
        <w:gridCol w:w="1253"/>
        <w:gridCol w:w="1183"/>
        <w:gridCol w:w="875"/>
      </w:tblGrid>
      <w:tr w:rsidR="00F77435" w:rsidRPr="00F77435" w:rsidTr="00F63FE1">
        <w:tc>
          <w:tcPr>
            <w:tcW w:w="434" w:type="dxa"/>
          </w:tcPr>
          <w:p w:rsidR="00F77435" w:rsidRPr="00F77435" w:rsidRDefault="00F77435" w:rsidP="00F77435">
            <w:pPr>
              <w:widowControl w:val="0"/>
              <w:autoSpaceDE w:val="0"/>
              <w:autoSpaceDN w:val="0"/>
              <w:spacing w:line="240" w:lineRule="exact"/>
              <w:jc w:val="center"/>
              <w:rPr>
                <w:rFonts w:ascii="Arial" w:hAnsi="Arial" w:cs="Arial"/>
                <w:color w:val="auto"/>
                <w:sz w:val="16"/>
                <w:szCs w:val="16"/>
              </w:rPr>
            </w:pPr>
            <w:r w:rsidRPr="00F77435">
              <w:rPr>
                <w:rFonts w:ascii="Arial" w:hAnsi="Arial" w:cs="Arial"/>
                <w:color w:val="auto"/>
                <w:sz w:val="16"/>
                <w:szCs w:val="16"/>
              </w:rPr>
              <w:t xml:space="preserve">№ </w:t>
            </w:r>
            <w:proofErr w:type="gramStart"/>
            <w:r w:rsidRPr="00F77435">
              <w:rPr>
                <w:rFonts w:ascii="Arial" w:hAnsi="Arial" w:cs="Arial"/>
                <w:color w:val="auto"/>
                <w:sz w:val="16"/>
                <w:szCs w:val="16"/>
              </w:rPr>
              <w:t>п</w:t>
            </w:r>
            <w:proofErr w:type="gramEnd"/>
            <w:r w:rsidRPr="00F77435">
              <w:rPr>
                <w:rFonts w:ascii="Arial" w:hAnsi="Arial" w:cs="Arial"/>
                <w:color w:val="auto"/>
                <w:sz w:val="16"/>
                <w:szCs w:val="16"/>
              </w:rPr>
              <w:t>/п</w:t>
            </w:r>
          </w:p>
        </w:tc>
        <w:tc>
          <w:tcPr>
            <w:tcW w:w="2793" w:type="dxa"/>
          </w:tcPr>
          <w:p w:rsidR="00F77435" w:rsidRPr="00F77435" w:rsidRDefault="00F77435" w:rsidP="00F77435">
            <w:pPr>
              <w:widowControl w:val="0"/>
              <w:autoSpaceDE w:val="0"/>
              <w:autoSpaceDN w:val="0"/>
              <w:spacing w:line="240" w:lineRule="exact"/>
              <w:jc w:val="center"/>
              <w:rPr>
                <w:rFonts w:ascii="Arial" w:hAnsi="Arial" w:cs="Arial"/>
                <w:color w:val="auto"/>
                <w:sz w:val="16"/>
                <w:szCs w:val="16"/>
              </w:rPr>
            </w:pPr>
            <w:r w:rsidRPr="00F77435">
              <w:rPr>
                <w:rFonts w:ascii="Arial" w:hAnsi="Arial" w:cs="Arial"/>
                <w:color w:val="auto"/>
                <w:sz w:val="16"/>
                <w:szCs w:val="16"/>
              </w:rPr>
              <w:t>Наименование проекта благоустройства общественной территории</w:t>
            </w:r>
          </w:p>
        </w:tc>
        <w:tc>
          <w:tcPr>
            <w:tcW w:w="2126" w:type="dxa"/>
          </w:tcPr>
          <w:p w:rsidR="00F77435" w:rsidRPr="00F77435" w:rsidRDefault="00F77435" w:rsidP="00F77435">
            <w:pPr>
              <w:widowControl w:val="0"/>
              <w:autoSpaceDE w:val="0"/>
              <w:autoSpaceDN w:val="0"/>
              <w:spacing w:line="240" w:lineRule="exact"/>
              <w:jc w:val="center"/>
              <w:rPr>
                <w:rFonts w:ascii="Arial" w:hAnsi="Arial" w:cs="Arial"/>
                <w:color w:val="auto"/>
                <w:sz w:val="16"/>
                <w:szCs w:val="16"/>
              </w:rPr>
            </w:pPr>
            <w:r w:rsidRPr="00F77435">
              <w:rPr>
                <w:rFonts w:ascii="Arial" w:hAnsi="Arial" w:cs="Arial"/>
                <w:color w:val="auto"/>
                <w:sz w:val="16"/>
                <w:szCs w:val="16"/>
              </w:rPr>
              <w:t>количество голосов участников голосования на территориальном счетном участке (цифрами и прописью)</w:t>
            </w:r>
          </w:p>
        </w:tc>
        <w:tc>
          <w:tcPr>
            <w:tcW w:w="1985" w:type="dxa"/>
          </w:tcPr>
          <w:p w:rsidR="00F77435" w:rsidRPr="00F77435" w:rsidRDefault="00F77435" w:rsidP="00F77435">
            <w:pPr>
              <w:widowControl w:val="0"/>
              <w:autoSpaceDE w:val="0"/>
              <w:autoSpaceDN w:val="0"/>
              <w:spacing w:line="240" w:lineRule="exact"/>
              <w:jc w:val="center"/>
              <w:rPr>
                <w:rFonts w:ascii="Arial" w:hAnsi="Arial" w:cs="Arial"/>
                <w:color w:val="auto"/>
                <w:sz w:val="16"/>
                <w:szCs w:val="16"/>
              </w:rPr>
            </w:pPr>
            <w:r w:rsidRPr="00F77435">
              <w:rPr>
                <w:rFonts w:ascii="Arial" w:hAnsi="Arial" w:cs="Arial"/>
                <w:color w:val="auto"/>
                <w:sz w:val="16"/>
                <w:szCs w:val="16"/>
              </w:rPr>
              <w:t>количество голосов участников голосования с использованием цифровых технологий (цифрами и прописью)</w:t>
            </w:r>
          </w:p>
        </w:tc>
        <w:tc>
          <w:tcPr>
            <w:tcW w:w="1842" w:type="dxa"/>
          </w:tcPr>
          <w:p w:rsidR="00F77435" w:rsidRPr="00F77435" w:rsidRDefault="00F77435" w:rsidP="00F77435">
            <w:pPr>
              <w:widowControl w:val="0"/>
              <w:autoSpaceDE w:val="0"/>
              <w:autoSpaceDN w:val="0"/>
              <w:spacing w:line="240" w:lineRule="exact"/>
              <w:jc w:val="center"/>
              <w:rPr>
                <w:rFonts w:ascii="Arial" w:hAnsi="Arial" w:cs="Arial"/>
                <w:color w:val="auto"/>
                <w:sz w:val="16"/>
                <w:szCs w:val="16"/>
              </w:rPr>
            </w:pPr>
            <w:r w:rsidRPr="00F77435">
              <w:rPr>
                <w:rFonts w:ascii="Arial" w:hAnsi="Arial" w:cs="Arial"/>
                <w:color w:val="auto"/>
                <w:sz w:val="16"/>
                <w:szCs w:val="16"/>
              </w:rPr>
              <w:t>общее количество голосов (цифрами и прописью)</w:t>
            </w:r>
          </w:p>
        </w:tc>
      </w:tr>
      <w:tr w:rsidR="00F77435" w:rsidRPr="00F77435" w:rsidTr="00F63FE1">
        <w:tc>
          <w:tcPr>
            <w:tcW w:w="434"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793"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126"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985"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842" w:type="dxa"/>
          </w:tcPr>
          <w:p w:rsidR="00F77435" w:rsidRPr="00F77435" w:rsidRDefault="00F77435" w:rsidP="00F77435">
            <w:pPr>
              <w:widowControl w:val="0"/>
              <w:autoSpaceDE w:val="0"/>
              <w:autoSpaceDN w:val="0"/>
              <w:jc w:val="both"/>
              <w:rPr>
                <w:rFonts w:ascii="Arial" w:hAnsi="Arial" w:cs="Arial"/>
                <w:color w:val="auto"/>
                <w:sz w:val="16"/>
                <w:szCs w:val="16"/>
              </w:rPr>
            </w:pPr>
          </w:p>
        </w:tc>
      </w:tr>
      <w:tr w:rsidR="00F77435" w:rsidRPr="00F77435" w:rsidTr="00F63FE1">
        <w:tc>
          <w:tcPr>
            <w:tcW w:w="434"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793"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126"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985"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842" w:type="dxa"/>
          </w:tcPr>
          <w:p w:rsidR="00F77435" w:rsidRPr="00F77435" w:rsidRDefault="00F77435" w:rsidP="00F77435">
            <w:pPr>
              <w:widowControl w:val="0"/>
              <w:autoSpaceDE w:val="0"/>
              <w:autoSpaceDN w:val="0"/>
              <w:jc w:val="both"/>
              <w:rPr>
                <w:rFonts w:ascii="Arial" w:hAnsi="Arial" w:cs="Arial"/>
                <w:color w:val="auto"/>
                <w:sz w:val="16"/>
                <w:szCs w:val="16"/>
              </w:rPr>
            </w:pPr>
          </w:p>
        </w:tc>
      </w:tr>
      <w:tr w:rsidR="00F77435" w:rsidRPr="00F77435" w:rsidTr="00F63FE1">
        <w:tc>
          <w:tcPr>
            <w:tcW w:w="434"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793"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126"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985"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842" w:type="dxa"/>
          </w:tcPr>
          <w:p w:rsidR="00F77435" w:rsidRPr="00F77435" w:rsidRDefault="00F77435" w:rsidP="00F77435">
            <w:pPr>
              <w:widowControl w:val="0"/>
              <w:autoSpaceDE w:val="0"/>
              <w:autoSpaceDN w:val="0"/>
              <w:jc w:val="both"/>
              <w:rPr>
                <w:rFonts w:ascii="Arial" w:hAnsi="Arial" w:cs="Arial"/>
                <w:color w:val="auto"/>
                <w:sz w:val="16"/>
                <w:szCs w:val="16"/>
              </w:rPr>
            </w:pPr>
          </w:p>
        </w:tc>
      </w:tr>
      <w:tr w:rsidR="00F77435" w:rsidRPr="00F77435" w:rsidTr="00F63FE1">
        <w:tc>
          <w:tcPr>
            <w:tcW w:w="434"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793"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2126"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985" w:type="dxa"/>
          </w:tcPr>
          <w:p w:rsidR="00F77435" w:rsidRPr="00F77435" w:rsidRDefault="00F77435" w:rsidP="00F77435">
            <w:pPr>
              <w:widowControl w:val="0"/>
              <w:autoSpaceDE w:val="0"/>
              <w:autoSpaceDN w:val="0"/>
              <w:jc w:val="both"/>
              <w:rPr>
                <w:rFonts w:ascii="Arial" w:hAnsi="Arial" w:cs="Arial"/>
                <w:color w:val="auto"/>
                <w:sz w:val="16"/>
                <w:szCs w:val="16"/>
              </w:rPr>
            </w:pPr>
          </w:p>
        </w:tc>
        <w:tc>
          <w:tcPr>
            <w:tcW w:w="1842" w:type="dxa"/>
          </w:tcPr>
          <w:p w:rsidR="00F77435" w:rsidRPr="00F77435" w:rsidRDefault="00F77435" w:rsidP="00F77435">
            <w:pPr>
              <w:widowControl w:val="0"/>
              <w:autoSpaceDE w:val="0"/>
              <w:autoSpaceDN w:val="0"/>
              <w:jc w:val="both"/>
              <w:rPr>
                <w:rFonts w:ascii="Arial" w:hAnsi="Arial" w:cs="Arial"/>
                <w:color w:val="auto"/>
                <w:sz w:val="16"/>
                <w:szCs w:val="16"/>
              </w:rPr>
            </w:pPr>
          </w:p>
        </w:tc>
      </w:tr>
    </w:tbl>
    <w:p w:rsidR="00000769" w:rsidRPr="00000769" w:rsidRDefault="00000769" w:rsidP="00F948E1">
      <w:pPr>
        <w:tabs>
          <w:tab w:val="left" w:pos="1620"/>
        </w:tabs>
        <w:rPr>
          <w:rFonts w:ascii="Arial" w:hAnsi="Arial" w:cs="Arial"/>
          <w:sz w:val="18"/>
          <w:szCs w:val="18"/>
        </w:rPr>
      </w:pP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Председатель </w:t>
      </w:r>
      <w:proofErr w:type="gramStart"/>
      <w:r w:rsidRPr="00F77435">
        <w:rPr>
          <w:rFonts w:ascii="Arial" w:hAnsi="Arial" w:cs="Arial"/>
          <w:sz w:val="18"/>
          <w:szCs w:val="18"/>
        </w:rPr>
        <w:t>территориальной</w:t>
      </w:r>
      <w:proofErr w:type="gramEnd"/>
    </w:p>
    <w:p w:rsidR="00F77435" w:rsidRDefault="00F77435" w:rsidP="00F77435">
      <w:pPr>
        <w:tabs>
          <w:tab w:val="left" w:pos="1620"/>
        </w:tabs>
        <w:rPr>
          <w:rFonts w:ascii="Arial" w:hAnsi="Arial" w:cs="Arial"/>
          <w:sz w:val="18"/>
          <w:szCs w:val="18"/>
        </w:rPr>
      </w:pPr>
      <w:r>
        <w:rPr>
          <w:rFonts w:ascii="Arial" w:hAnsi="Arial" w:cs="Arial"/>
          <w:sz w:val="18"/>
          <w:szCs w:val="18"/>
        </w:rPr>
        <w:t xml:space="preserve">счетной комиссии </w:t>
      </w:r>
    </w:p>
    <w:p w:rsidR="00F77435" w:rsidRPr="00F77435" w:rsidRDefault="00F77435" w:rsidP="00F77435">
      <w:pPr>
        <w:tabs>
          <w:tab w:val="left" w:pos="1620"/>
        </w:tabs>
        <w:rPr>
          <w:rFonts w:ascii="Arial" w:hAnsi="Arial" w:cs="Arial"/>
          <w:sz w:val="18"/>
          <w:szCs w:val="18"/>
        </w:rPr>
      </w:pPr>
      <w:r>
        <w:rPr>
          <w:rFonts w:ascii="Arial" w:hAnsi="Arial" w:cs="Arial"/>
          <w:sz w:val="18"/>
          <w:szCs w:val="18"/>
        </w:rPr>
        <w:t>№ _______</w:t>
      </w:r>
      <w:r w:rsidRPr="00F77435">
        <w:rPr>
          <w:rFonts w:ascii="Arial" w:hAnsi="Arial" w:cs="Arial"/>
          <w:sz w:val="18"/>
          <w:szCs w:val="18"/>
        </w:rPr>
        <w:t>____________________________</w:t>
      </w:r>
      <w:r>
        <w:rPr>
          <w:rFonts w:ascii="Arial" w:hAnsi="Arial" w:cs="Arial"/>
          <w:sz w:val="18"/>
          <w:szCs w:val="18"/>
        </w:rPr>
        <w:t>_________</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   </w:t>
      </w:r>
      <w:r>
        <w:rPr>
          <w:rFonts w:ascii="Arial" w:hAnsi="Arial" w:cs="Arial"/>
          <w:sz w:val="18"/>
          <w:szCs w:val="18"/>
        </w:rPr>
        <w:t xml:space="preserve">               </w:t>
      </w:r>
      <w:r w:rsidRPr="00F77435">
        <w:rPr>
          <w:rFonts w:ascii="Arial" w:hAnsi="Arial" w:cs="Arial"/>
          <w:sz w:val="18"/>
          <w:szCs w:val="18"/>
        </w:rPr>
        <w:t xml:space="preserve"> (подпись)                                        (Ф.И.О.)</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Секретарь </w:t>
      </w:r>
      <w:proofErr w:type="gramStart"/>
      <w:r w:rsidRPr="00F77435">
        <w:rPr>
          <w:rFonts w:ascii="Arial" w:hAnsi="Arial" w:cs="Arial"/>
          <w:sz w:val="18"/>
          <w:szCs w:val="18"/>
        </w:rPr>
        <w:t>территориальной</w:t>
      </w:r>
      <w:proofErr w:type="gramEnd"/>
    </w:p>
    <w:p w:rsidR="00F77435" w:rsidRPr="00F77435" w:rsidRDefault="00F77435" w:rsidP="00F77435">
      <w:pPr>
        <w:tabs>
          <w:tab w:val="left" w:pos="1620"/>
        </w:tabs>
        <w:rPr>
          <w:rFonts w:ascii="Arial" w:hAnsi="Arial" w:cs="Arial"/>
          <w:sz w:val="18"/>
          <w:szCs w:val="18"/>
        </w:rPr>
      </w:pPr>
      <w:r>
        <w:rPr>
          <w:rFonts w:ascii="Arial" w:hAnsi="Arial" w:cs="Arial"/>
          <w:sz w:val="18"/>
          <w:szCs w:val="18"/>
        </w:rPr>
        <w:t>счетной комиссии №____________</w:t>
      </w:r>
      <w:r w:rsidRPr="00F77435">
        <w:rPr>
          <w:rFonts w:ascii="Arial" w:hAnsi="Arial" w:cs="Arial"/>
          <w:sz w:val="18"/>
          <w:szCs w:val="18"/>
        </w:rPr>
        <w:t>____________________________</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lastRenderedPageBreak/>
        <w:t xml:space="preserve">                    (подпись)           (Ф.И.О.) </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Члены </w:t>
      </w:r>
      <w:proofErr w:type="gramStart"/>
      <w:r w:rsidRPr="00F77435">
        <w:rPr>
          <w:rFonts w:ascii="Arial" w:hAnsi="Arial" w:cs="Arial"/>
          <w:sz w:val="18"/>
          <w:szCs w:val="18"/>
        </w:rPr>
        <w:t>территориальной</w:t>
      </w:r>
      <w:proofErr w:type="gramEnd"/>
    </w:p>
    <w:p w:rsidR="00F77435" w:rsidRPr="00F77435" w:rsidRDefault="00F77435" w:rsidP="00F77435">
      <w:pPr>
        <w:tabs>
          <w:tab w:val="left" w:pos="1620"/>
        </w:tabs>
        <w:rPr>
          <w:rFonts w:ascii="Arial" w:hAnsi="Arial" w:cs="Arial"/>
          <w:sz w:val="18"/>
          <w:szCs w:val="18"/>
        </w:rPr>
      </w:pPr>
      <w:r>
        <w:rPr>
          <w:rFonts w:ascii="Arial" w:hAnsi="Arial" w:cs="Arial"/>
          <w:sz w:val="18"/>
          <w:szCs w:val="18"/>
        </w:rPr>
        <w:t>счетной комиссии №___________</w:t>
      </w:r>
      <w:r w:rsidRPr="00F77435">
        <w:rPr>
          <w:rFonts w:ascii="Arial" w:hAnsi="Arial" w:cs="Arial"/>
          <w:sz w:val="18"/>
          <w:szCs w:val="18"/>
        </w:rPr>
        <w:t>____________________________</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      </w:t>
      </w:r>
      <w:r>
        <w:rPr>
          <w:rFonts w:ascii="Arial" w:hAnsi="Arial" w:cs="Arial"/>
          <w:sz w:val="18"/>
          <w:szCs w:val="18"/>
        </w:rPr>
        <w:t xml:space="preserve">            </w:t>
      </w:r>
      <w:r w:rsidRPr="00F77435">
        <w:rPr>
          <w:rFonts w:ascii="Arial" w:hAnsi="Arial" w:cs="Arial"/>
          <w:sz w:val="18"/>
          <w:szCs w:val="18"/>
        </w:rPr>
        <w:t xml:space="preserve">(подпись)                 (Ф.И.О.) </w:t>
      </w:r>
    </w:p>
    <w:p w:rsidR="00F77435" w:rsidRPr="00F77435" w:rsidRDefault="00F77435" w:rsidP="00F77435">
      <w:pPr>
        <w:tabs>
          <w:tab w:val="left" w:pos="1620"/>
        </w:tabs>
        <w:rPr>
          <w:rFonts w:ascii="Arial" w:hAnsi="Arial" w:cs="Arial"/>
          <w:sz w:val="18"/>
          <w:szCs w:val="18"/>
        </w:rPr>
      </w:pP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   __________</w:t>
      </w:r>
      <w:r w:rsidR="003D56D9">
        <w:rPr>
          <w:rFonts w:ascii="Arial" w:hAnsi="Arial" w:cs="Arial"/>
          <w:sz w:val="18"/>
          <w:szCs w:val="18"/>
        </w:rPr>
        <w:t>__</w:t>
      </w:r>
      <w:r w:rsidRPr="00F77435">
        <w:rPr>
          <w:rFonts w:ascii="Arial" w:hAnsi="Arial" w:cs="Arial"/>
          <w:sz w:val="18"/>
          <w:szCs w:val="18"/>
        </w:rPr>
        <w:t>___________________________</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       (подпись)                                  (Ф.И.О.) </w:t>
      </w:r>
    </w:p>
    <w:p w:rsidR="00F77435" w:rsidRPr="00F77435" w:rsidRDefault="00F77435" w:rsidP="00F77435">
      <w:pPr>
        <w:tabs>
          <w:tab w:val="left" w:pos="1620"/>
        </w:tabs>
        <w:rPr>
          <w:rFonts w:ascii="Arial" w:hAnsi="Arial" w:cs="Arial"/>
          <w:sz w:val="18"/>
          <w:szCs w:val="18"/>
        </w:rPr>
      </w:pPr>
    </w:p>
    <w:p w:rsidR="00F77435" w:rsidRPr="00F77435" w:rsidRDefault="00F77435" w:rsidP="00F77435">
      <w:pPr>
        <w:tabs>
          <w:tab w:val="left" w:pos="1620"/>
        </w:tabs>
        <w:rPr>
          <w:rFonts w:ascii="Arial" w:hAnsi="Arial" w:cs="Arial"/>
          <w:sz w:val="18"/>
          <w:szCs w:val="18"/>
        </w:rPr>
      </w:pPr>
    </w:p>
    <w:p w:rsidR="00F77435" w:rsidRDefault="00F77435" w:rsidP="00F77435">
      <w:pPr>
        <w:tabs>
          <w:tab w:val="left" w:pos="1620"/>
        </w:tabs>
        <w:rPr>
          <w:rFonts w:ascii="Arial" w:hAnsi="Arial" w:cs="Arial"/>
          <w:sz w:val="18"/>
          <w:szCs w:val="18"/>
        </w:rPr>
      </w:pPr>
      <w:r w:rsidRPr="00F77435">
        <w:rPr>
          <w:rFonts w:ascii="Arial" w:hAnsi="Arial" w:cs="Arial"/>
          <w:sz w:val="18"/>
          <w:szCs w:val="18"/>
        </w:rPr>
        <w:t>Настоящий Итоговый протокол подписан</w:t>
      </w:r>
    </w:p>
    <w:p w:rsidR="00F77435" w:rsidRP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 "__" _________ 20__ года </w:t>
      </w:r>
      <w:proofErr w:type="gramStart"/>
      <w:r w:rsidRPr="00F77435">
        <w:rPr>
          <w:rFonts w:ascii="Arial" w:hAnsi="Arial" w:cs="Arial"/>
          <w:sz w:val="18"/>
          <w:szCs w:val="18"/>
        </w:rPr>
        <w:t>в</w:t>
      </w:r>
      <w:proofErr w:type="gramEnd"/>
      <w:r w:rsidRPr="00F77435">
        <w:rPr>
          <w:rFonts w:ascii="Arial" w:hAnsi="Arial" w:cs="Arial"/>
          <w:sz w:val="18"/>
          <w:szCs w:val="18"/>
        </w:rPr>
        <w:t xml:space="preserve"> __ часов __ минут.</w:t>
      </w:r>
    </w:p>
    <w:p w:rsidR="00F77435" w:rsidRDefault="00F77435" w:rsidP="00F77435">
      <w:pPr>
        <w:tabs>
          <w:tab w:val="left" w:pos="1620"/>
        </w:tabs>
        <w:rPr>
          <w:rFonts w:ascii="Arial" w:hAnsi="Arial" w:cs="Arial"/>
          <w:sz w:val="18"/>
          <w:szCs w:val="18"/>
        </w:rPr>
      </w:pPr>
    </w:p>
    <w:p w:rsidR="00F77435" w:rsidRDefault="00F77435" w:rsidP="00F77435">
      <w:pPr>
        <w:tabs>
          <w:tab w:val="left" w:pos="1620"/>
        </w:tabs>
        <w:rPr>
          <w:rFonts w:ascii="Arial" w:hAnsi="Arial" w:cs="Arial"/>
          <w:sz w:val="18"/>
          <w:szCs w:val="18"/>
        </w:rPr>
      </w:pPr>
    </w:p>
    <w:p w:rsidR="00F77435" w:rsidRPr="00F77435" w:rsidRDefault="00F77435" w:rsidP="00F77435">
      <w:pPr>
        <w:tabs>
          <w:tab w:val="left" w:pos="1620"/>
        </w:tabs>
        <w:rPr>
          <w:rFonts w:ascii="Arial" w:hAnsi="Arial" w:cs="Arial"/>
          <w:sz w:val="18"/>
          <w:szCs w:val="18"/>
        </w:rPr>
      </w:pPr>
    </w:p>
    <w:p w:rsid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Заместитель главы администрации </w:t>
      </w:r>
    </w:p>
    <w:p w:rsidR="00F77435" w:rsidRDefault="00F77435" w:rsidP="00F77435">
      <w:pPr>
        <w:tabs>
          <w:tab w:val="left" w:pos="1620"/>
        </w:tabs>
        <w:rPr>
          <w:rFonts w:ascii="Arial" w:hAnsi="Arial" w:cs="Arial"/>
          <w:sz w:val="18"/>
          <w:szCs w:val="18"/>
        </w:rPr>
      </w:pPr>
      <w:r w:rsidRPr="00F77435">
        <w:rPr>
          <w:rFonts w:ascii="Arial" w:hAnsi="Arial" w:cs="Arial"/>
          <w:sz w:val="18"/>
          <w:szCs w:val="18"/>
        </w:rPr>
        <w:t xml:space="preserve">Благодарненского городского округа </w:t>
      </w:r>
    </w:p>
    <w:p w:rsidR="00000769" w:rsidRPr="00000769" w:rsidRDefault="00F77435" w:rsidP="00F77435">
      <w:pPr>
        <w:tabs>
          <w:tab w:val="left" w:pos="1620"/>
        </w:tabs>
        <w:rPr>
          <w:rFonts w:ascii="Arial" w:hAnsi="Arial" w:cs="Arial"/>
          <w:sz w:val="18"/>
          <w:szCs w:val="18"/>
        </w:rPr>
      </w:pPr>
      <w:r w:rsidRPr="00F77435">
        <w:rPr>
          <w:rFonts w:ascii="Arial" w:hAnsi="Arial" w:cs="Arial"/>
          <w:sz w:val="18"/>
          <w:szCs w:val="18"/>
        </w:rPr>
        <w:t>Ставропольского края</w:t>
      </w:r>
      <w:r w:rsidRPr="00F77435">
        <w:rPr>
          <w:rFonts w:ascii="Arial" w:hAnsi="Arial" w:cs="Arial"/>
          <w:sz w:val="18"/>
          <w:szCs w:val="18"/>
        </w:rPr>
        <w:tab/>
        <w:t xml:space="preserve"> </w:t>
      </w:r>
      <w:r>
        <w:rPr>
          <w:rFonts w:ascii="Arial" w:hAnsi="Arial" w:cs="Arial"/>
          <w:sz w:val="18"/>
          <w:szCs w:val="18"/>
        </w:rPr>
        <w:t xml:space="preserve">                     </w:t>
      </w:r>
      <w:r w:rsidRPr="00F77435">
        <w:rPr>
          <w:rFonts w:ascii="Arial" w:hAnsi="Arial" w:cs="Arial"/>
          <w:sz w:val="18"/>
          <w:szCs w:val="18"/>
        </w:rPr>
        <w:t>Н.Д. Федюнина</w:t>
      </w:r>
    </w:p>
    <w:p w:rsidR="00000769" w:rsidRPr="00000769" w:rsidRDefault="00000769" w:rsidP="00F948E1">
      <w:pPr>
        <w:tabs>
          <w:tab w:val="left" w:pos="1620"/>
        </w:tabs>
        <w:rPr>
          <w:rFonts w:ascii="Arial" w:hAnsi="Arial" w:cs="Arial"/>
          <w:sz w:val="18"/>
          <w:szCs w:val="18"/>
        </w:rPr>
      </w:pPr>
    </w:p>
    <w:p w:rsidR="00000769" w:rsidRPr="00000769" w:rsidRDefault="00000769" w:rsidP="00F948E1">
      <w:pPr>
        <w:tabs>
          <w:tab w:val="left" w:pos="1620"/>
        </w:tabs>
        <w:rPr>
          <w:rFonts w:ascii="Arial" w:hAnsi="Arial" w:cs="Arial"/>
          <w:sz w:val="18"/>
          <w:szCs w:val="18"/>
        </w:rPr>
      </w:pPr>
    </w:p>
    <w:p w:rsidR="00000769" w:rsidRPr="00000769" w:rsidRDefault="00000769" w:rsidP="00F948E1">
      <w:pPr>
        <w:tabs>
          <w:tab w:val="left" w:pos="1620"/>
        </w:tabs>
        <w:rPr>
          <w:rFonts w:ascii="Arial" w:hAnsi="Arial" w:cs="Arial"/>
          <w:sz w:val="18"/>
          <w:szCs w:val="18"/>
        </w:rPr>
      </w:pPr>
    </w:p>
    <w:p w:rsidR="00E55575" w:rsidRPr="00E55575" w:rsidRDefault="00E55575" w:rsidP="00E55575">
      <w:pPr>
        <w:tabs>
          <w:tab w:val="left" w:pos="1620"/>
        </w:tabs>
        <w:jc w:val="center"/>
        <w:rPr>
          <w:rFonts w:ascii="Arial" w:hAnsi="Arial" w:cs="Arial"/>
          <w:sz w:val="18"/>
          <w:szCs w:val="18"/>
        </w:rPr>
      </w:pPr>
      <w:r w:rsidRPr="00E55575">
        <w:rPr>
          <w:rFonts w:ascii="Arial" w:hAnsi="Arial" w:cs="Arial"/>
          <w:sz w:val="18"/>
          <w:szCs w:val="18"/>
        </w:rPr>
        <w:t>ПОСТАНОВЛЕНИЕ</w:t>
      </w:r>
    </w:p>
    <w:p w:rsidR="00E55575" w:rsidRPr="00E55575" w:rsidRDefault="00E55575" w:rsidP="00E55575">
      <w:pPr>
        <w:tabs>
          <w:tab w:val="left" w:pos="1620"/>
        </w:tabs>
        <w:jc w:val="center"/>
        <w:rPr>
          <w:rFonts w:ascii="Arial" w:hAnsi="Arial" w:cs="Arial"/>
          <w:sz w:val="18"/>
          <w:szCs w:val="18"/>
        </w:rPr>
      </w:pPr>
    </w:p>
    <w:p w:rsidR="00E55575" w:rsidRDefault="00E55575" w:rsidP="00E55575">
      <w:pPr>
        <w:tabs>
          <w:tab w:val="left" w:pos="1620"/>
        </w:tabs>
        <w:jc w:val="center"/>
        <w:rPr>
          <w:rFonts w:ascii="Arial" w:hAnsi="Arial" w:cs="Arial"/>
          <w:sz w:val="18"/>
          <w:szCs w:val="18"/>
        </w:rPr>
      </w:pPr>
      <w:r w:rsidRPr="00E55575">
        <w:rPr>
          <w:rFonts w:ascii="Arial" w:hAnsi="Arial" w:cs="Arial"/>
          <w:sz w:val="18"/>
          <w:szCs w:val="18"/>
        </w:rPr>
        <w:t>АДМИНИСТРАЦИИ БЛАГОДАРНЕНСКОГО ГОРОДСКОГО ОКРУГА  СТАВРОПОЛЬСКОГО КРАЯ</w:t>
      </w:r>
    </w:p>
    <w:p w:rsidR="00E55575" w:rsidRDefault="00E55575" w:rsidP="00E55575">
      <w:pPr>
        <w:tabs>
          <w:tab w:val="left" w:pos="1620"/>
        </w:tabs>
        <w:jc w:val="center"/>
        <w:rPr>
          <w:rFonts w:ascii="Arial" w:hAnsi="Arial" w:cs="Arial"/>
          <w:sz w:val="18"/>
          <w:szCs w:val="18"/>
        </w:rPr>
      </w:pPr>
    </w:p>
    <w:p w:rsidR="00E55575" w:rsidRPr="00E55575" w:rsidRDefault="00E55575" w:rsidP="00E55575">
      <w:pPr>
        <w:tabs>
          <w:tab w:val="left" w:pos="1620"/>
        </w:tabs>
        <w:jc w:val="center"/>
        <w:rPr>
          <w:rFonts w:ascii="Arial" w:hAnsi="Arial" w:cs="Arial"/>
          <w:sz w:val="18"/>
          <w:szCs w:val="18"/>
        </w:rPr>
      </w:pPr>
      <w:r>
        <w:rPr>
          <w:rFonts w:ascii="Arial" w:hAnsi="Arial" w:cs="Arial"/>
          <w:sz w:val="18"/>
          <w:szCs w:val="18"/>
        </w:rPr>
        <w:t xml:space="preserve">05 февраля 2021  года г. </w:t>
      </w:r>
      <w:proofErr w:type="gramStart"/>
      <w:r>
        <w:rPr>
          <w:rFonts w:ascii="Arial" w:hAnsi="Arial" w:cs="Arial"/>
          <w:sz w:val="18"/>
          <w:szCs w:val="18"/>
        </w:rPr>
        <w:t>Благодарный</w:t>
      </w:r>
      <w:proofErr w:type="gramEnd"/>
      <w:r>
        <w:rPr>
          <w:rFonts w:ascii="Arial" w:hAnsi="Arial" w:cs="Arial"/>
          <w:sz w:val="18"/>
          <w:szCs w:val="18"/>
        </w:rPr>
        <w:tab/>
        <w:t>№</w:t>
      </w:r>
      <w:r w:rsidRPr="00E55575">
        <w:rPr>
          <w:rFonts w:ascii="Arial" w:hAnsi="Arial" w:cs="Arial"/>
          <w:sz w:val="18"/>
          <w:szCs w:val="18"/>
        </w:rPr>
        <w:t>100</w:t>
      </w: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sidRPr="00E55575">
        <w:rPr>
          <w:rFonts w:ascii="Arial" w:hAnsi="Arial" w:cs="Arial"/>
          <w:sz w:val="18"/>
          <w:szCs w:val="18"/>
        </w:rPr>
        <w:t xml:space="preserve">О закреплении общеобразовательных организаций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E55575">
        <w:rPr>
          <w:rFonts w:ascii="Arial" w:hAnsi="Arial" w:cs="Arial"/>
          <w:sz w:val="18"/>
          <w:szCs w:val="18"/>
        </w:rPr>
        <w:t>обучению по</w:t>
      </w:r>
      <w:proofErr w:type="gramEnd"/>
      <w:r w:rsidRPr="00E55575">
        <w:rPr>
          <w:rFonts w:ascii="Arial" w:hAnsi="Arial" w:cs="Arial"/>
          <w:sz w:val="18"/>
          <w:szCs w:val="18"/>
        </w:rPr>
        <w:t xml:space="preserve"> образовательным программам начального общего, основного общего</w:t>
      </w:r>
      <w:r>
        <w:rPr>
          <w:rFonts w:ascii="Arial" w:hAnsi="Arial" w:cs="Arial"/>
          <w:sz w:val="18"/>
          <w:szCs w:val="18"/>
        </w:rPr>
        <w:t xml:space="preserve"> и среднего общего образования </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proofErr w:type="gramStart"/>
      <w:r w:rsidRPr="00E55575">
        <w:rPr>
          <w:rFonts w:ascii="Arial" w:hAnsi="Arial" w:cs="Arial"/>
          <w:sz w:val="18"/>
          <w:szCs w:val="18"/>
        </w:rPr>
        <w:t>В соответствии с Федеральным законом  от 29   декабря 2012 года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просвещения Российской Федерации от 02 сентября 2020                № 458 «Об 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r w:rsidRPr="00E55575">
        <w:rPr>
          <w:rFonts w:ascii="Arial" w:hAnsi="Arial" w:cs="Arial"/>
          <w:sz w:val="18"/>
          <w:szCs w:val="18"/>
        </w:rPr>
        <w:t xml:space="preserve">», в целях реализации полномочий органов местного самоуправления в части учета детей, подлежащих </w:t>
      </w:r>
      <w:proofErr w:type="gramStart"/>
      <w:r w:rsidRPr="00E55575">
        <w:rPr>
          <w:rFonts w:ascii="Arial" w:hAnsi="Arial" w:cs="Arial"/>
          <w:sz w:val="18"/>
          <w:szCs w:val="18"/>
        </w:rPr>
        <w:t>обучению по</w:t>
      </w:r>
      <w:proofErr w:type="gramEnd"/>
      <w:r w:rsidRPr="00E55575">
        <w:rPr>
          <w:rFonts w:ascii="Arial" w:hAnsi="Arial" w:cs="Arial"/>
          <w:sz w:val="18"/>
          <w:szCs w:val="18"/>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sidRPr="00E55575">
        <w:rPr>
          <w:rFonts w:ascii="Arial" w:hAnsi="Arial" w:cs="Arial"/>
          <w:sz w:val="18"/>
          <w:szCs w:val="18"/>
        </w:rPr>
        <w:t>ПОСТАНОВЛЯЕТ:</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Pr>
          <w:rFonts w:ascii="Arial" w:hAnsi="Arial" w:cs="Arial"/>
          <w:sz w:val="18"/>
          <w:szCs w:val="18"/>
        </w:rPr>
        <w:t>1.</w:t>
      </w:r>
      <w:r w:rsidRPr="00E55575">
        <w:rPr>
          <w:rFonts w:ascii="Arial" w:hAnsi="Arial" w:cs="Arial"/>
          <w:sz w:val="18"/>
          <w:szCs w:val="18"/>
        </w:rPr>
        <w:t xml:space="preserve">Закрепить общеобразовательные организации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E55575">
        <w:rPr>
          <w:rFonts w:ascii="Arial" w:hAnsi="Arial" w:cs="Arial"/>
          <w:sz w:val="18"/>
          <w:szCs w:val="18"/>
        </w:rPr>
        <w:t>обучению  по</w:t>
      </w:r>
      <w:proofErr w:type="gramEnd"/>
      <w:r w:rsidRPr="00E55575">
        <w:rPr>
          <w:rFonts w:ascii="Arial" w:hAnsi="Arial" w:cs="Arial"/>
          <w:sz w:val="18"/>
          <w:szCs w:val="18"/>
        </w:rPr>
        <w:t xml:space="preserve"> образовательным программам начального общего, основного общего и среднего общего образования, согласно приложению.</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Pr>
          <w:rFonts w:ascii="Arial" w:hAnsi="Arial" w:cs="Arial"/>
          <w:sz w:val="18"/>
          <w:szCs w:val="18"/>
        </w:rPr>
        <w:lastRenderedPageBreak/>
        <w:t>2.</w:t>
      </w:r>
      <w:r w:rsidRPr="00E55575">
        <w:rPr>
          <w:rFonts w:ascii="Arial" w:hAnsi="Arial" w:cs="Arial"/>
          <w:sz w:val="18"/>
          <w:szCs w:val="18"/>
        </w:rPr>
        <w:t xml:space="preserve">Признать утратившим силу постановление администрации Благодарненского городского округа  Ставропольского края от 20 января 2020 года № 31 «О закреплении общеобразовательных организаций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E55575">
        <w:rPr>
          <w:rFonts w:ascii="Arial" w:hAnsi="Arial" w:cs="Arial"/>
          <w:sz w:val="18"/>
          <w:szCs w:val="18"/>
        </w:rPr>
        <w:t>обучению по</w:t>
      </w:r>
      <w:proofErr w:type="gramEnd"/>
      <w:r w:rsidRPr="00E55575">
        <w:rPr>
          <w:rFonts w:ascii="Arial" w:hAnsi="Arial" w:cs="Arial"/>
          <w:sz w:val="18"/>
          <w:szCs w:val="18"/>
        </w:rPr>
        <w:t xml:space="preserve"> образовательным программам начального общего, основного общего и среднего общего образования». </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Pr>
          <w:rFonts w:ascii="Arial" w:hAnsi="Arial" w:cs="Arial"/>
          <w:sz w:val="18"/>
          <w:szCs w:val="18"/>
        </w:rPr>
        <w:t>3.</w:t>
      </w:r>
      <w:r w:rsidRPr="00E55575">
        <w:rPr>
          <w:rFonts w:ascii="Arial" w:hAnsi="Arial" w:cs="Arial"/>
          <w:sz w:val="18"/>
          <w:szCs w:val="18"/>
        </w:rPr>
        <w:t>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sidRPr="00E55575">
        <w:rPr>
          <w:rFonts w:ascii="Arial" w:hAnsi="Arial" w:cs="Arial"/>
          <w:sz w:val="18"/>
          <w:szCs w:val="18"/>
        </w:rPr>
        <w:t xml:space="preserve">4. </w:t>
      </w:r>
      <w:proofErr w:type="gramStart"/>
      <w:r w:rsidRPr="00E55575">
        <w:rPr>
          <w:rFonts w:ascii="Arial" w:hAnsi="Arial" w:cs="Arial"/>
          <w:sz w:val="18"/>
          <w:szCs w:val="18"/>
        </w:rPr>
        <w:t>Контроль  за</w:t>
      </w:r>
      <w:proofErr w:type="gramEnd"/>
      <w:r w:rsidRPr="00E55575">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E55575" w:rsidRPr="00E55575" w:rsidRDefault="00E55575" w:rsidP="00E55575">
      <w:pPr>
        <w:tabs>
          <w:tab w:val="left" w:pos="1620"/>
        </w:tabs>
        <w:ind w:firstLine="284"/>
        <w:jc w:val="both"/>
        <w:rPr>
          <w:rFonts w:ascii="Arial" w:hAnsi="Arial" w:cs="Arial"/>
          <w:sz w:val="18"/>
          <w:szCs w:val="18"/>
        </w:rPr>
      </w:pPr>
    </w:p>
    <w:p w:rsidR="00E55575" w:rsidRPr="00E55575" w:rsidRDefault="00E55575" w:rsidP="00E55575">
      <w:pPr>
        <w:tabs>
          <w:tab w:val="left" w:pos="1620"/>
        </w:tabs>
        <w:ind w:firstLine="284"/>
        <w:jc w:val="both"/>
        <w:rPr>
          <w:rFonts w:ascii="Arial" w:hAnsi="Arial" w:cs="Arial"/>
          <w:sz w:val="18"/>
          <w:szCs w:val="18"/>
        </w:rPr>
      </w:pPr>
      <w:r w:rsidRPr="00E55575">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rPr>
          <w:rFonts w:ascii="Arial" w:hAnsi="Arial" w:cs="Arial"/>
          <w:sz w:val="18"/>
          <w:szCs w:val="18"/>
        </w:rPr>
      </w:pPr>
      <w:r w:rsidRPr="00E55575">
        <w:rPr>
          <w:rFonts w:ascii="Arial" w:hAnsi="Arial" w:cs="Arial"/>
          <w:sz w:val="18"/>
          <w:szCs w:val="18"/>
        </w:rPr>
        <w:t xml:space="preserve">Глава </w:t>
      </w:r>
    </w:p>
    <w:p w:rsidR="00E55575" w:rsidRPr="00E55575" w:rsidRDefault="00E55575" w:rsidP="00E55575">
      <w:pPr>
        <w:tabs>
          <w:tab w:val="left" w:pos="1620"/>
        </w:tabs>
        <w:rPr>
          <w:rFonts w:ascii="Arial" w:hAnsi="Arial" w:cs="Arial"/>
          <w:sz w:val="18"/>
          <w:szCs w:val="18"/>
        </w:rPr>
      </w:pPr>
      <w:r w:rsidRPr="00E55575">
        <w:rPr>
          <w:rFonts w:ascii="Arial" w:hAnsi="Arial" w:cs="Arial"/>
          <w:sz w:val="18"/>
          <w:szCs w:val="18"/>
        </w:rPr>
        <w:t>Благодарненского городского округа</w:t>
      </w:r>
    </w:p>
    <w:p w:rsidR="00000769" w:rsidRPr="00000769" w:rsidRDefault="00E55575" w:rsidP="00E55575">
      <w:pPr>
        <w:tabs>
          <w:tab w:val="left" w:pos="1620"/>
        </w:tabs>
        <w:rPr>
          <w:rFonts w:ascii="Arial" w:hAnsi="Arial" w:cs="Arial"/>
          <w:sz w:val="18"/>
          <w:szCs w:val="18"/>
        </w:rPr>
      </w:pPr>
      <w:r w:rsidRPr="00E55575">
        <w:rPr>
          <w:rFonts w:ascii="Arial" w:hAnsi="Arial" w:cs="Arial"/>
          <w:sz w:val="18"/>
          <w:szCs w:val="18"/>
        </w:rPr>
        <w:t xml:space="preserve">Ставропольского края                      </w:t>
      </w:r>
      <w:proofErr w:type="spellStart"/>
      <w:r w:rsidRPr="00E55575">
        <w:rPr>
          <w:rFonts w:ascii="Arial" w:hAnsi="Arial" w:cs="Arial"/>
          <w:sz w:val="18"/>
          <w:szCs w:val="18"/>
        </w:rPr>
        <w:t>А.И.Теньков</w:t>
      </w:r>
      <w:proofErr w:type="spellEnd"/>
    </w:p>
    <w:p w:rsidR="00000769" w:rsidRPr="00000769" w:rsidRDefault="00000769" w:rsidP="00F948E1">
      <w:pPr>
        <w:tabs>
          <w:tab w:val="left" w:pos="1620"/>
        </w:tabs>
        <w:rPr>
          <w:rFonts w:ascii="Arial" w:hAnsi="Arial" w:cs="Arial"/>
          <w:sz w:val="18"/>
          <w:szCs w:val="18"/>
        </w:rPr>
      </w:pPr>
    </w:p>
    <w:p w:rsidR="00000769" w:rsidRPr="00000769" w:rsidRDefault="00000769" w:rsidP="00F948E1">
      <w:pPr>
        <w:tabs>
          <w:tab w:val="left" w:pos="1620"/>
        </w:tabs>
        <w:rPr>
          <w:rFonts w:ascii="Arial" w:hAnsi="Arial" w:cs="Arial"/>
          <w:sz w:val="18"/>
          <w:szCs w:val="18"/>
        </w:rPr>
      </w:pPr>
    </w:p>
    <w:p w:rsidR="00E55575" w:rsidRPr="00E55575" w:rsidRDefault="00E55575" w:rsidP="00E55575">
      <w:pPr>
        <w:tabs>
          <w:tab w:val="left" w:pos="1620"/>
        </w:tabs>
        <w:jc w:val="right"/>
        <w:rPr>
          <w:rFonts w:ascii="Arial" w:hAnsi="Arial" w:cs="Arial"/>
          <w:sz w:val="18"/>
          <w:szCs w:val="18"/>
        </w:rPr>
      </w:pPr>
      <w:r w:rsidRPr="00E55575">
        <w:rPr>
          <w:rFonts w:ascii="Arial" w:hAnsi="Arial" w:cs="Arial"/>
          <w:sz w:val="18"/>
          <w:szCs w:val="18"/>
        </w:rPr>
        <w:tab/>
        <w:t>Приложение</w:t>
      </w:r>
    </w:p>
    <w:p w:rsidR="00E55575" w:rsidRPr="00E55575" w:rsidRDefault="00E55575" w:rsidP="00E55575">
      <w:pPr>
        <w:tabs>
          <w:tab w:val="left" w:pos="1620"/>
        </w:tabs>
        <w:jc w:val="right"/>
        <w:rPr>
          <w:rFonts w:ascii="Arial" w:hAnsi="Arial" w:cs="Arial"/>
          <w:sz w:val="18"/>
          <w:szCs w:val="18"/>
        </w:rPr>
      </w:pPr>
      <w:r w:rsidRPr="00E55575">
        <w:rPr>
          <w:rFonts w:ascii="Arial" w:hAnsi="Arial" w:cs="Arial"/>
          <w:sz w:val="18"/>
          <w:szCs w:val="18"/>
        </w:rPr>
        <w:t>к постановлению администрации  Благодарненского городского округа Ставропольского края</w:t>
      </w:r>
    </w:p>
    <w:p w:rsidR="00E55575" w:rsidRPr="00E55575" w:rsidRDefault="00E55575" w:rsidP="00E55575">
      <w:pPr>
        <w:tabs>
          <w:tab w:val="left" w:pos="1620"/>
        </w:tabs>
        <w:jc w:val="right"/>
        <w:rPr>
          <w:rFonts w:ascii="Arial" w:hAnsi="Arial" w:cs="Arial"/>
          <w:sz w:val="18"/>
          <w:szCs w:val="18"/>
        </w:rPr>
      </w:pPr>
      <w:r w:rsidRPr="00E55575">
        <w:rPr>
          <w:rFonts w:ascii="Arial" w:hAnsi="Arial" w:cs="Arial"/>
          <w:sz w:val="18"/>
          <w:szCs w:val="18"/>
        </w:rPr>
        <w:t>от 05 февраля 2021 года № 100</w:t>
      </w: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rPr>
          <w:rFonts w:ascii="Arial" w:hAnsi="Arial" w:cs="Arial"/>
          <w:sz w:val="18"/>
          <w:szCs w:val="18"/>
        </w:rPr>
      </w:pPr>
    </w:p>
    <w:p w:rsidR="00E55575" w:rsidRPr="00E55575" w:rsidRDefault="00E55575" w:rsidP="00E55575">
      <w:pPr>
        <w:tabs>
          <w:tab w:val="left" w:pos="1620"/>
        </w:tabs>
        <w:jc w:val="center"/>
        <w:rPr>
          <w:rFonts w:ascii="Arial" w:hAnsi="Arial" w:cs="Arial"/>
          <w:sz w:val="18"/>
          <w:szCs w:val="18"/>
        </w:rPr>
      </w:pPr>
      <w:r w:rsidRPr="00E55575">
        <w:rPr>
          <w:rFonts w:ascii="Arial" w:hAnsi="Arial" w:cs="Arial"/>
          <w:sz w:val="18"/>
          <w:szCs w:val="18"/>
        </w:rPr>
        <w:t>ОБЩЕОБРАЗОВАТЕЛЬНЫЕ ОРГАНИЗАЦИИ,</w:t>
      </w:r>
    </w:p>
    <w:p w:rsidR="00000769" w:rsidRDefault="00E55575" w:rsidP="00E55575">
      <w:pPr>
        <w:tabs>
          <w:tab w:val="left" w:pos="1620"/>
        </w:tabs>
        <w:jc w:val="center"/>
        <w:rPr>
          <w:rFonts w:ascii="Arial" w:hAnsi="Arial" w:cs="Arial"/>
          <w:sz w:val="18"/>
          <w:szCs w:val="18"/>
        </w:rPr>
      </w:pPr>
      <w:r w:rsidRPr="00E55575">
        <w:rPr>
          <w:rFonts w:ascii="Arial" w:hAnsi="Arial" w:cs="Arial"/>
          <w:sz w:val="18"/>
          <w:szCs w:val="18"/>
        </w:rPr>
        <w:t xml:space="preserve">закрепленные за территориальными участками (микрорайонами) Благодарненского городского округа Ставропольского края для учёта детей, подлежащих  </w:t>
      </w:r>
      <w:proofErr w:type="gramStart"/>
      <w:r w:rsidRPr="00E55575">
        <w:rPr>
          <w:rFonts w:ascii="Arial" w:hAnsi="Arial" w:cs="Arial"/>
          <w:sz w:val="18"/>
          <w:szCs w:val="18"/>
        </w:rPr>
        <w:t>обучению по</w:t>
      </w:r>
      <w:proofErr w:type="gramEnd"/>
      <w:r w:rsidRPr="00E55575">
        <w:rPr>
          <w:rFonts w:ascii="Arial" w:hAnsi="Arial" w:cs="Arial"/>
          <w:sz w:val="18"/>
          <w:szCs w:val="18"/>
        </w:rPr>
        <w:t xml:space="preserve"> образовательным программам начального общего, основного общего и среднего общего образования</w:t>
      </w:r>
    </w:p>
    <w:p w:rsidR="00E55575" w:rsidRDefault="00E55575" w:rsidP="00F948E1">
      <w:pPr>
        <w:tabs>
          <w:tab w:val="left" w:pos="1620"/>
        </w:tabs>
        <w:rPr>
          <w:rFonts w:ascii="Arial" w:hAnsi="Arial" w:cs="Arial"/>
          <w:sz w:val="18"/>
          <w:szCs w:val="18"/>
        </w:rPr>
      </w:pPr>
    </w:p>
    <w:p w:rsidR="00E55575" w:rsidRDefault="00E55575" w:rsidP="00F948E1">
      <w:pPr>
        <w:tabs>
          <w:tab w:val="left" w:pos="1620"/>
        </w:tabs>
        <w:rPr>
          <w:rFonts w:ascii="Arial" w:hAnsi="Arial" w:cs="Arial"/>
          <w:sz w:val="18"/>
          <w:szCs w:val="18"/>
        </w:rPr>
      </w:pPr>
    </w:p>
    <w:p w:rsidR="00E55575" w:rsidRDefault="00E55575" w:rsidP="00F948E1">
      <w:pPr>
        <w:tabs>
          <w:tab w:val="left" w:pos="1620"/>
        </w:tabs>
        <w:rPr>
          <w:rFonts w:ascii="Arial" w:hAnsi="Arial" w:cs="Arial"/>
          <w:sz w:val="18"/>
          <w:szCs w:val="18"/>
        </w:rPr>
      </w:pPr>
    </w:p>
    <w:p w:rsidR="00F6097B" w:rsidRDefault="00F6097B" w:rsidP="00F948E1">
      <w:pPr>
        <w:spacing w:line="240" w:lineRule="exact"/>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63"/>
      </w:tblGrid>
      <w:tr w:rsidR="00E55575" w:rsidRPr="00E55575" w:rsidTr="00E55575">
        <w:tc>
          <w:tcPr>
            <w:tcW w:w="1951"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spacing w:line="240" w:lineRule="exact"/>
              <w:ind w:right="-6"/>
              <w:jc w:val="center"/>
              <w:rPr>
                <w:rFonts w:ascii="Arial" w:hAnsi="Arial" w:cs="Arial"/>
                <w:color w:val="auto"/>
                <w:sz w:val="18"/>
                <w:szCs w:val="18"/>
                <w:lang w:eastAsia="en-US"/>
              </w:rPr>
            </w:pPr>
            <w:r w:rsidRPr="00E55575">
              <w:rPr>
                <w:rFonts w:ascii="Arial" w:hAnsi="Arial" w:cs="Arial"/>
                <w:color w:val="auto"/>
                <w:sz w:val="18"/>
                <w:szCs w:val="18"/>
                <w:lang w:eastAsia="en-US"/>
              </w:rPr>
              <w:lastRenderedPageBreak/>
              <w:t>Наименование организации</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spacing w:line="240" w:lineRule="exact"/>
              <w:ind w:right="-6"/>
              <w:jc w:val="center"/>
              <w:rPr>
                <w:rFonts w:ascii="Arial" w:hAnsi="Arial" w:cs="Arial"/>
                <w:color w:val="auto"/>
                <w:sz w:val="18"/>
                <w:szCs w:val="18"/>
                <w:lang w:eastAsia="en-US"/>
              </w:rPr>
            </w:pPr>
            <w:r w:rsidRPr="00E55575">
              <w:rPr>
                <w:rFonts w:ascii="Arial" w:hAnsi="Arial" w:cs="Arial"/>
                <w:color w:val="auto"/>
                <w:sz w:val="18"/>
                <w:szCs w:val="18"/>
                <w:lang w:eastAsia="en-US"/>
              </w:rPr>
              <w:t>территориальный участок (микрорайон)</w:t>
            </w: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shd w:val="clear" w:color="auto" w:fill="FFFFFF"/>
              <w:ind w:right="-6"/>
              <w:rPr>
                <w:rFonts w:ascii="Arial" w:hAnsi="Arial" w:cs="Arial"/>
                <w:color w:val="auto"/>
                <w:sz w:val="18"/>
                <w:szCs w:val="18"/>
                <w:lang w:eastAsia="en-US"/>
              </w:rPr>
            </w:pPr>
            <w:r w:rsidRPr="00E55575">
              <w:rPr>
                <w:rFonts w:ascii="Arial" w:hAnsi="Arial" w:cs="Arial"/>
                <w:color w:val="auto"/>
                <w:sz w:val="18"/>
                <w:szCs w:val="18"/>
                <w:lang w:eastAsia="en-US"/>
              </w:rPr>
              <w:t>МОУ «СОШ № 1»</w:t>
            </w:r>
          </w:p>
          <w:p w:rsidR="00E55575" w:rsidRPr="00E55575" w:rsidRDefault="00E55575" w:rsidP="00E55575">
            <w:pPr>
              <w:ind w:right="-6"/>
              <w:rPr>
                <w:rFonts w:ascii="Arial" w:hAnsi="Arial" w:cs="Arial"/>
                <w:color w:val="auto"/>
                <w:sz w:val="18"/>
                <w:szCs w:val="1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color w:val="auto"/>
                <w:sz w:val="18"/>
                <w:szCs w:val="18"/>
                <w:lang w:eastAsia="en-US"/>
              </w:rPr>
            </w:pPr>
            <w:r w:rsidRPr="00E55575">
              <w:rPr>
                <w:rFonts w:ascii="Arial" w:hAnsi="Arial" w:cs="Arial"/>
                <w:color w:val="auto"/>
                <w:sz w:val="18"/>
                <w:szCs w:val="18"/>
                <w:lang w:eastAsia="en-US"/>
              </w:rPr>
              <w:t xml:space="preserve">юго-восточная часть города Благодарного: </w:t>
            </w:r>
            <w:proofErr w:type="spellStart"/>
            <w:r w:rsidRPr="00E55575">
              <w:rPr>
                <w:rFonts w:ascii="Arial" w:hAnsi="Arial" w:cs="Arial"/>
                <w:color w:val="auto"/>
                <w:sz w:val="18"/>
                <w:szCs w:val="18"/>
                <w:lang w:eastAsia="en-US"/>
              </w:rPr>
              <w:t>ул</w:t>
            </w:r>
            <w:proofErr w:type="gramStart"/>
            <w:r w:rsidRPr="00E55575">
              <w:rPr>
                <w:rFonts w:ascii="Arial" w:hAnsi="Arial" w:cs="Arial"/>
                <w:color w:val="auto"/>
                <w:sz w:val="18"/>
                <w:szCs w:val="18"/>
                <w:lang w:eastAsia="en-US"/>
              </w:rPr>
              <w:t>.П</w:t>
            </w:r>
            <w:proofErr w:type="gramEnd"/>
            <w:r w:rsidRPr="00E55575">
              <w:rPr>
                <w:rFonts w:ascii="Arial" w:hAnsi="Arial" w:cs="Arial"/>
                <w:color w:val="auto"/>
                <w:sz w:val="18"/>
                <w:szCs w:val="18"/>
                <w:lang w:eastAsia="en-US"/>
              </w:rPr>
              <w:t>ервомайская</w:t>
            </w:r>
            <w:proofErr w:type="spellEnd"/>
            <w:r w:rsidRPr="00E55575">
              <w:rPr>
                <w:rFonts w:ascii="Arial" w:hAnsi="Arial" w:cs="Arial"/>
                <w:color w:val="auto"/>
                <w:sz w:val="18"/>
                <w:szCs w:val="18"/>
                <w:lang w:eastAsia="en-US"/>
              </w:rPr>
              <w:t xml:space="preserve"> (от </w:t>
            </w:r>
            <w:proofErr w:type="spellStart"/>
            <w:r w:rsidRPr="00E55575">
              <w:rPr>
                <w:rFonts w:ascii="Arial" w:hAnsi="Arial" w:cs="Arial"/>
                <w:color w:val="auto"/>
                <w:sz w:val="18"/>
                <w:szCs w:val="18"/>
                <w:lang w:eastAsia="en-US"/>
              </w:rPr>
              <w:t>ул.Ленина</w:t>
            </w:r>
            <w:proofErr w:type="spellEnd"/>
            <w:r w:rsidRPr="00E55575">
              <w:rPr>
                <w:rFonts w:ascii="Arial" w:hAnsi="Arial" w:cs="Arial"/>
                <w:color w:val="auto"/>
                <w:sz w:val="18"/>
                <w:szCs w:val="18"/>
                <w:lang w:eastAsia="en-US"/>
              </w:rPr>
              <w:t xml:space="preserve">), </w:t>
            </w:r>
            <w:proofErr w:type="spellStart"/>
            <w:r w:rsidRPr="00E55575">
              <w:rPr>
                <w:rFonts w:ascii="Arial" w:hAnsi="Arial" w:cs="Arial"/>
                <w:color w:val="auto"/>
                <w:sz w:val="18"/>
                <w:szCs w:val="18"/>
                <w:lang w:eastAsia="en-US"/>
              </w:rPr>
              <w:t>ул.Набережная</w:t>
            </w:r>
            <w:proofErr w:type="spellEnd"/>
            <w:r w:rsidRPr="00E55575">
              <w:rPr>
                <w:rFonts w:ascii="Arial" w:hAnsi="Arial" w:cs="Arial"/>
                <w:color w:val="auto"/>
                <w:sz w:val="18"/>
                <w:szCs w:val="18"/>
                <w:lang w:eastAsia="en-US"/>
              </w:rPr>
              <w:t xml:space="preserve"> (четная сторона); </w:t>
            </w:r>
            <w:proofErr w:type="spellStart"/>
            <w:r w:rsidRPr="00E55575">
              <w:rPr>
                <w:rFonts w:ascii="Arial" w:hAnsi="Arial" w:cs="Arial"/>
                <w:color w:val="auto"/>
                <w:sz w:val="18"/>
                <w:szCs w:val="18"/>
                <w:lang w:eastAsia="en-US"/>
              </w:rPr>
              <w:t>ул.Советская</w:t>
            </w:r>
            <w:proofErr w:type="spellEnd"/>
            <w:r w:rsidRPr="00E55575">
              <w:rPr>
                <w:rFonts w:ascii="Arial" w:hAnsi="Arial" w:cs="Arial"/>
                <w:color w:val="auto"/>
                <w:sz w:val="18"/>
                <w:szCs w:val="18"/>
                <w:lang w:eastAsia="en-US"/>
              </w:rPr>
              <w:t xml:space="preserve">, Московская, Однокозова, Мельничная (от </w:t>
            </w:r>
            <w:proofErr w:type="spellStart"/>
            <w:r w:rsidRPr="00E55575">
              <w:rPr>
                <w:rFonts w:ascii="Arial" w:hAnsi="Arial" w:cs="Arial"/>
                <w:color w:val="auto"/>
                <w:sz w:val="18"/>
                <w:szCs w:val="18"/>
                <w:lang w:eastAsia="en-US"/>
              </w:rPr>
              <w:t>ул.Первомайская</w:t>
            </w:r>
            <w:proofErr w:type="spellEnd"/>
            <w:r w:rsidRPr="00E55575">
              <w:rPr>
                <w:rFonts w:ascii="Arial" w:hAnsi="Arial" w:cs="Arial"/>
                <w:color w:val="auto"/>
                <w:sz w:val="18"/>
                <w:szCs w:val="18"/>
                <w:lang w:eastAsia="en-US"/>
              </w:rPr>
              <w:t xml:space="preserve">); ул. </w:t>
            </w:r>
            <w:proofErr w:type="spellStart"/>
            <w:r w:rsidRPr="00E55575">
              <w:rPr>
                <w:rFonts w:ascii="Arial" w:hAnsi="Arial" w:cs="Arial"/>
                <w:color w:val="auto"/>
                <w:sz w:val="18"/>
                <w:szCs w:val="18"/>
                <w:lang w:eastAsia="en-US"/>
              </w:rPr>
              <w:t>Прикумская</w:t>
            </w:r>
            <w:proofErr w:type="spellEnd"/>
            <w:r w:rsidRPr="00E55575">
              <w:rPr>
                <w:rFonts w:ascii="Arial" w:hAnsi="Arial" w:cs="Arial"/>
                <w:color w:val="auto"/>
                <w:sz w:val="18"/>
                <w:szCs w:val="18"/>
                <w:lang w:eastAsia="en-US"/>
              </w:rPr>
              <w:t xml:space="preserve"> (от </w:t>
            </w:r>
            <w:proofErr w:type="spellStart"/>
            <w:r w:rsidRPr="00E55575">
              <w:rPr>
                <w:rFonts w:ascii="Arial" w:hAnsi="Arial" w:cs="Arial"/>
                <w:color w:val="auto"/>
                <w:sz w:val="18"/>
                <w:szCs w:val="18"/>
                <w:lang w:eastAsia="en-US"/>
              </w:rPr>
              <w:t>пер.Колхозного</w:t>
            </w:r>
            <w:proofErr w:type="spellEnd"/>
            <w:r w:rsidRPr="00E55575">
              <w:rPr>
                <w:rFonts w:ascii="Arial" w:hAnsi="Arial" w:cs="Arial"/>
                <w:color w:val="auto"/>
                <w:sz w:val="18"/>
                <w:szCs w:val="18"/>
                <w:lang w:eastAsia="en-US"/>
              </w:rPr>
              <w:t xml:space="preserve">); все дома по </w:t>
            </w:r>
            <w:proofErr w:type="spellStart"/>
            <w:r w:rsidRPr="00E55575">
              <w:rPr>
                <w:rFonts w:ascii="Arial" w:hAnsi="Arial" w:cs="Arial"/>
                <w:color w:val="auto"/>
                <w:sz w:val="18"/>
                <w:szCs w:val="18"/>
                <w:lang w:eastAsia="en-US"/>
              </w:rPr>
              <w:t>ул.Краснознаменская</w:t>
            </w:r>
            <w:proofErr w:type="spellEnd"/>
            <w:r w:rsidRPr="00E55575">
              <w:rPr>
                <w:rFonts w:ascii="Arial" w:hAnsi="Arial" w:cs="Arial"/>
                <w:color w:val="auto"/>
                <w:sz w:val="18"/>
                <w:szCs w:val="18"/>
                <w:lang w:eastAsia="en-US"/>
              </w:rPr>
              <w:t xml:space="preserve">, Комсомольская, </w:t>
            </w:r>
            <w:proofErr w:type="spellStart"/>
            <w:r w:rsidRPr="00E55575">
              <w:rPr>
                <w:rFonts w:ascii="Arial" w:hAnsi="Arial" w:cs="Arial"/>
                <w:color w:val="auto"/>
                <w:sz w:val="18"/>
                <w:szCs w:val="18"/>
                <w:lang w:eastAsia="en-US"/>
              </w:rPr>
              <w:t>М.Жукова</w:t>
            </w:r>
            <w:proofErr w:type="spellEnd"/>
            <w:r w:rsidRPr="00E55575">
              <w:rPr>
                <w:rFonts w:ascii="Arial" w:hAnsi="Arial" w:cs="Arial"/>
                <w:color w:val="auto"/>
                <w:sz w:val="18"/>
                <w:szCs w:val="18"/>
                <w:lang w:eastAsia="en-US"/>
              </w:rPr>
              <w:t xml:space="preserve">, Красноармейская, Свердлова, Пирогова, Есенина, Луговая, Горького, Комарова, Юбилейная, Александра Невского, Петровского, Весёлая, Тихая, Виноградная, Голикова, Некрасова, Восточная, Ленинградская, Молодёжная; все дома по пер. Южный, Школьный, Лермонтова, Красноармейский, Тенистый, Пионерский, </w:t>
            </w:r>
            <w:r w:rsidRPr="00E55575">
              <w:rPr>
                <w:rFonts w:ascii="Arial" w:hAnsi="Arial" w:cs="Arial"/>
                <w:sz w:val="18"/>
                <w:szCs w:val="18"/>
                <w:lang w:eastAsia="en-US"/>
              </w:rPr>
              <w:t xml:space="preserve">Восточный; </w:t>
            </w:r>
            <w:proofErr w:type="spellStart"/>
            <w:r w:rsidRPr="00E55575">
              <w:rPr>
                <w:rFonts w:ascii="Arial" w:hAnsi="Arial" w:cs="Arial"/>
                <w:color w:val="auto"/>
                <w:sz w:val="18"/>
                <w:szCs w:val="18"/>
                <w:lang w:eastAsia="en-US"/>
              </w:rPr>
              <w:t>пер</w:t>
            </w:r>
            <w:proofErr w:type="gramStart"/>
            <w:r w:rsidRPr="00E55575">
              <w:rPr>
                <w:rFonts w:ascii="Arial" w:hAnsi="Arial" w:cs="Arial"/>
                <w:color w:val="auto"/>
                <w:sz w:val="18"/>
                <w:szCs w:val="18"/>
                <w:lang w:eastAsia="en-US"/>
              </w:rPr>
              <w:t>.П</w:t>
            </w:r>
            <w:proofErr w:type="gramEnd"/>
            <w:r w:rsidRPr="00E55575">
              <w:rPr>
                <w:rFonts w:ascii="Arial" w:hAnsi="Arial" w:cs="Arial"/>
                <w:color w:val="auto"/>
                <w:sz w:val="18"/>
                <w:szCs w:val="18"/>
                <w:lang w:eastAsia="en-US"/>
              </w:rPr>
              <w:t>одгорный</w:t>
            </w:r>
            <w:proofErr w:type="spellEnd"/>
            <w:r w:rsidRPr="00E55575">
              <w:rPr>
                <w:rFonts w:ascii="Arial" w:hAnsi="Arial" w:cs="Arial"/>
                <w:color w:val="auto"/>
                <w:sz w:val="18"/>
                <w:szCs w:val="18"/>
                <w:lang w:eastAsia="en-US"/>
              </w:rPr>
              <w:t xml:space="preserve">, </w:t>
            </w:r>
            <w:proofErr w:type="spellStart"/>
            <w:r w:rsidRPr="00E55575">
              <w:rPr>
                <w:rFonts w:ascii="Arial" w:hAnsi="Arial" w:cs="Arial"/>
                <w:color w:val="auto"/>
                <w:sz w:val="18"/>
                <w:szCs w:val="18"/>
                <w:lang w:eastAsia="en-US"/>
              </w:rPr>
              <w:t>Зерносовхозный</w:t>
            </w:r>
            <w:proofErr w:type="spellEnd"/>
            <w:r w:rsidRPr="00E55575">
              <w:rPr>
                <w:rFonts w:ascii="Arial" w:hAnsi="Arial" w:cs="Arial"/>
                <w:color w:val="auto"/>
                <w:sz w:val="18"/>
                <w:szCs w:val="18"/>
                <w:lang w:eastAsia="en-US"/>
              </w:rPr>
              <w:t xml:space="preserve"> (от </w:t>
            </w:r>
            <w:proofErr w:type="spellStart"/>
            <w:r w:rsidRPr="00E55575">
              <w:rPr>
                <w:rFonts w:ascii="Arial" w:hAnsi="Arial" w:cs="Arial"/>
                <w:color w:val="auto"/>
                <w:sz w:val="18"/>
                <w:szCs w:val="18"/>
                <w:lang w:eastAsia="en-US"/>
              </w:rPr>
              <w:t>ул.Набережной</w:t>
            </w:r>
            <w:proofErr w:type="spellEnd"/>
            <w:r w:rsidRPr="00E55575">
              <w:rPr>
                <w:rFonts w:ascii="Arial" w:hAnsi="Arial" w:cs="Arial"/>
                <w:color w:val="auto"/>
                <w:sz w:val="18"/>
                <w:szCs w:val="18"/>
                <w:lang w:eastAsia="en-US"/>
              </w:rPr>
              <w:t xml:space="preserve">); все дома </w:t>
            </w:r>
            <w:proofErr w:type="spellStart"/>
            <w:r w:rsidRPr="00E55575">
              <w:rPr>
                <w:rFonts w:ascii="Arial" w:hAnsi="Arial" w:cs="Arial"/>
                <w:color w:val="auto"/>
                <w:sz w:val="18"/>
                <w:szCs w:val="18"/>
                <w:lang w:eastAsia="en-US"/>
              </w:rPr>
              <w:t>пл.Маяковского</w:t>
            </w:r>
            <w:proofErr w:type="spellEnd"/>
            <w:r w:rsidRPr="00E55575">
              <w:rPr>
                <w:rFonts w:ascii="Arial" w:hAnsi="Arial" w:cs="Arial"/>
                <w:color w:val="auto"/>
                <w:sz w:val="18"/>
                <w:szCs w:val="18"/>
                <w:lang w:eastAsia="en-US"/>
              </w:rPr>
              <w:t>, Дзержинского</w:t>
            </w:r>
          </w:p>
          <w:p w:rsidR="00E55575" w:rsidRPr="00E55575" w:rsidRDefault="00E55575" w:rsidP="00E55575">
            <w:pPr>
              <w:ind w:right="-6"/>
              <w:jc w:val="both"/>
              <w:rPr>
                <w:rFonts w:ascii="Arial" w:hAnsi="Arial" w:cs="Arial"/>
                <w:color w:val="auto"/>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color w:val="auto"/>
                <w:sz w:val="18"/>
                <w:szCs w:val="18"/>
                <w:lang w:eastAsia="en-US"/>
              </w:rPr>
            </w:pPr>
            <w:r w:rsidRPr="00E55575">
              <w:rPr>
                <w:rFonts w:ascii="Arial" w:hAnsi="Arial" w:cs="Arial"/>
                <w:color w:val="auto"/>
                <w:sz w:val="18"/>
                <w:szCs w:val="18"/>
                <w:lang w:eastAsia="en-US"/>
              </w:rPr>
              <w:t>МОУ «СОШ № 6»</w:t>
            </w:r>
          </w:p>
          <w:p w:rsidR="00E55575" w:rsidRPr="00E55575" w:rsidRDefault="00E55575" w:rsidP="00E55575">
            <w:pPr>
              <w:ind w:right="-6"/>
              <w:rPr>
                <w:rFonts w:ascii="Arial" w:hAnsi="Arial" w:cs="Arial"/>
                <w:color w:val="auto"/>
                <w:sz w:val="18"/>
                <w:szCs w:val="1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 xml:space="preserve">юго-западная часть города Благодарного: </w:t>
            </w:r>
            <w:proofErr w:type="spellStart"/>
            <w:r w:rsidRPr="00E55575">
              <w:rPr>
                <w:rFonts w:ascii="Arial" w:hAnsi="Arial" w:cs="Arial"/>
                <w:sz w:val="18"/>
                <w:szCs w:val="18"/>
                <w:lang w:eastAsia="en-US"/>
              </w:rPr>
              <w:t>ул</w:t>
            </w:r>
            <w:proofErr w:type="gramStart"/>
            <w:r w:rsidRPr="00E55575">
              <w:rPr>
                <w:rFonts w:ascii="Arial" w:hAnsi="Arial" w:cs="Arial"/>
                <w:sz w:val="18"/>
                <w:szCs w:val="18"/>
                <w:lang w:eastAsia="en-US"/>
              </w:rPr>
              <w:t>.Л</w:t>
            </w:r>
            <w:proofErr w:type="gramEnd"/>
            <w:r w:rsidRPr="00E55575">
              <w:rPr>
                <w:rFonts w:ascii="Arial" w:hAnsi="Arial" w:cs="Arial"/>
                <w:sz w:val="18"/>
                <w:szCs w:val="18"/>
                <w:lang w:eastAsia="en-US"/>
              </w:rPr>
              <w:t>енина</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пер.Фрунзе</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ул.Прикумская</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пер.Колхозного</w:t>
            </w:r>
            <w:proofErr w:type="spellEnd"/>
            <w:r w:rsidRPr="00E55575">
              <w:rPr>
                <w:rFonts w:ascii="Arial" w:hAnsi="Arial" w:cs="Arial"/>
                <w:sz w:val="18"/>
                <w:szCs w:val="18"/>
                <w:lang w:eastAsia="en-US"/>
              </w:rPr>
              <w:t xml:space="preserve">); ул. Однокозова, Мельничная, Красноармейская, </w:t>
            </w:r>
            <w:proofErr w:type="spellStart"/>
            <w:r w:rsidRPr="00E55575">
              <w:rPr>
                <w:rFonts w:ascii="Arial" w:hAnsi="Arial" w:cs="Arial"/>
                <w:sz w:val="18"/>
                <w:szCs w:val="18"/>
                <w:lang w:eastAsia="en-US"/>
              </w:rPr>
              <w:t>Л.Толстого</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ул.Первомайская</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ул.Советская</w:t>
            </w:r>
            <w:proofErr w:type="spellEnd"/>
            <w:r w:rsidRPr="00E55575">
              <w:rPr>
                <w:rFonts w:ascii="Arial" w:hAnsi="Arial" w:cs="Arial"/>
                <w:sz w:val="18"/>
                <w:szCs w:val="18"/>
                <w:lang w:eastAsia="en-US"/>
              </w:rPr>
              <w:t xml:space="preserve">, Московская (от </w:t>
            </w:r>
            <w:proofErr w:type="spellStart"/>
            <w:r w:rsidRPr="00E55575">
              <w:rPr>
                <w:rFonts w:ascii="Arial" w:hAnsi="Arial" w:cs="Arial"/>
                <w:sz w:val="18"/>
                <w:szCs w:val="18"/>
                <w:lang w:eastAsia="en-US"/>
              </w:rPr>
              <w:t>пер.Ударник</w:t>
            </w:r>
            <w:proofErr w:type="spellEnd"/>
            <w:r w:rsidRPr="00E55575">
              <w:rPr>
                <w:rFonts w:ascii="Arial" w:hAnsi="Arial" w:cs="Arial"/>
                <w:sz w:val="18"/>
                <w:szCs w:val="18"/>
                <w:lang w:eastAsia="en-US"/>
              </w:rPr>
              <w:t xml:space="preserve"> полей до </w:t>
            </w:r>
            <w:proofErr w:type="spellStart"/>
            <w:r w:rsidRPr="00E55575">
              <w:rPr>
                <w:rFonts w:ascii="Arial" w:hAnsi="Arial" w:cs="Arial"/>
                <w:sz w:val="18"/>
                <w:szCs w:val="18"/>
                <w:lang w:eastAsia="en-US"/>
              </w:rPr>
              <w:t>ул.Первомайская</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ул.Подгорная</w:t>
            </w:r>
            <w:proofErr w:type="spellEnd"/>
            <w:r w:rsidRPr="00E55575">
              <w:rPr>
                <w:rFonts w:ascii="Arial" w:hAnsi="Arial" w:cs="Arial"/>
                <w:sz w:val="18"/>
                <w:szCs w:val="18"/>
                <w:lang w:eastAsia="en-US"/>
              </w:rPr>
              <w:t xml:space="preserve">, Урожайная, 30 лет Победы (от </w:t>
            </w:r>
            <w:proofErr w:type="spellStart"/>
            <w:r w:rsidRPr="00E55575">
              <w:rPr>
                <w:rFonts w:ascii="Arial" w:hAnsi="Arial" w:cs="Arial"/>
                <w:sz w:val="18"/>
                <w:szCs w:val="18"/>
                <w:lang w:eastAsia="en-US"/>
              </w:rPr>
              <w:t>пер.Ударник</w:t>
            </w:r>
            <w:proofErr w:type="spellEnd"/>
            <w:r w:rsidRPr="00E55575">
              <w:rPr>
                <w:rFonts w:ascii="Arial" w:hAnsi="Arial" w:cs="Arial"/>
                <w:sz w:val="18"/>
                <w:szCs w:val="18"/>
                <w:lang w:eastAsia="en-US"/>
              </w:rPr>
              <w:t xml:space="preserve"> полей); </w:t>
            </w:r>
            <w:proofErr w:type="spellStart"/>
            <w:r w:rsidRPr="00E55575">
              <w:rPr>
                <w:rFonts w:ascii="Arial" w:hAnsi="Arial" w:cs="Arial"/>
                <w:sz w:val="18"/>
                <w:szCs w:val="18"/>
                <w:lang w:eastAsia="en-US"/>
              </w:rPr>
              <w:t>пер.Кочубея</w:t>
            </w:r>
            <w:proofErr w:type="spellEnd"/>
            <w:r w:rsidRPr="00E55575">
              <w:rPr>
                <w:rFonts w:ascii="Arial" w:hAnsi="Arial" w:cs="Arial"/>
                <w:sz w:val="18"/>
                <w:szCs w:val="18"/>
                <w:lang w:eastAsia="en-US"/>
              </w:rPr>
              <w:t xml:space="preserve"> (от </w:t>
            </w:r>
            <w:proofErr w:type="spellStart"/>
            <w:r w:rsidRPr="00E55575">
              <w:rPr>
                <w:rFonts w:ascii="Arial" w:hAnsi="Arial" w:cs="Arial"/>
                <w:sz w:val="18"/>
                <w:szCs w:val="18"/>
                <w:lang w:eastAsia="en-US"/>
              </w:rPr>
              <w:t>ул.Ленина</w:t>
            </w:r>
            <w:proofErr w:type="spellEnd"/>
            <w:r w:rsidRPr="00E55575">
              <w:rPr>
                <w:rFonts w:ascii="Arial" w:hAnsi="Arial" w:cs="Arial"/>
                <w:sz w:val="18"/>
                <w:szCs w:val="18"/>
                <w:lang w:eastAsia="en-US"/>
              </w:rPr>
              <w:t xml:space="preserve">); все дома по </w:t>
            </w:r>
            <w:proofErr w:type="spellStart"/>
            <w:r w:rsidRPr="00E55575">
              <w:rPr>
                <w:rFonts w:ascii="Arial" w:hAnsi="Arial" w:cs="Arial"/>
                <w:sz w:val="18"/>
                <w:szCs w:val="18"/>
                <w:lang w:eastAsia="en-US"/>
              </w:rPr>
              <w:t>ул</w:t>
            </w:r>
            <w:proofErr w:type="gramStart"/>
            <w:r w:rsidRPr="00E55575">
              <w:rPr>
                <w:rFonts w:ascii="Arial" w:hAnsi="Arial" w:cs="Arial"/>
                <w:sz w:val="18"/>
                <w:szCs w:val="18"/>
                <w:lang w:eastAsia="en-US"/>
              </w:rPr>
              <w:t>.К</w:t>
            </w:r>
            <w:proofErr w:type="gramEnd"/>
            <w:r w:rsidRPr="00E55575">
              <w:rPr>
                <w:rFonts w:ascii="Arial" w:hAnsi="Arial" w:cs="Arial"/>
                <w:sz w:val="18"/>
                <w:szCs w:val="18"/>
                <w:lang w:eastAsia="en-US"/>
              </w:rPr>
              <w:t>ошевого</w:t>
            </w:r>
            <w:proofErr w:type="spellEnd"/>
            <w:r w:rsidRPr="00E55575">
              <w:rPr>
                <w:rFonts w:ascii="Arial" w:hAnsi="Arial" w:cs="Arial"/>
                <w:sz w:val="18"/>
                <w:szCs w:val="18"/>
                <w:lang w:eastAsia="en-US"/>
              </w:rPr>
              <w:t xml:space="preserve">, Чехова, Королёва, Суворова, Гражданской, Терешковой, Морозова, Островского, Пушкина; все дома по пер. </w:t>
            </w:r>
            <w:proofErr w:type="spellStart"/>
            <w:r w:rsidRPr="00E55575">
              <w:rPr>
                <w:rFonts w:ascii="Arial" w:hAnsi="Arial" w:cs="Arial"/>
                <w:sz w:val="18"/>
                <w:szCs w:val="18"/>
                <w:lang w:eastAsia="en-US"/>
              </w:rPr>
              <w:t>Перекопский</w:t>
            </w:r>
            <w:proofErr w:type="spellEnd"/>
            <w:r w:rsidRPr="00E55575">
              <w:rPr>
                <w:rFonts w:ascii="Arial" w:hAnsi="Arial" w:cs="Arial"/>
                <w:sz w:val="18"/>
                <w:szCs w:val="18"/>
                <w:lang w:eastAsia="en-US"/>
              </w:rPr>
              <w:t xml:space="preserve"> бой, Красный, Малый, Пролетарский, Ручейный, Колхозный, 8 Марта, Гайдара, Образцовый; Ударник полей, Московский; все дома по пр.60 лет Октября; все дома пл. Фадеева, Гайдара, Высоцкого, Гвардейская</w:t>
            </w:r>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color w:val="auto"/>
                <w:sz w:val="18"/>
                <w:szCs w:val="18"/>
                <w:lang w:eastAsia="en-US"/>
              </w:rPr>
            </w:pPr>
            <w:r w:rsidRPr="00E55575">
              <w:rPr>
                <w:rFonts w:ascii="Arial" w:hAnsi="Arial" w:cs="Arial"/>
                <w:color w:val="auto"/>
                <w:sz w:val="18"/>
                <w:szCs w:val="18"/>
                <w:lang w:eastAsia="en-US"/>
              </w:rPr>
              <w:t>МОУ «СОШ № 9»</w:t>
            </w:r>
          </w:p>
          <w:p w:rsidR="00E55575" w:rsidRPr="00E55575" w:rsidRDefault="00E55575" w:rsidP="00E55575">
            <w:pPr>
              <w:ind w:right="-6"/>
              <w:rPr>
                <w:rFonts w:ascii="Arial" w:hAnsi="Arial" w:cs="Arial"/>
                <w:color w:val="auto"/>
                <w:sz w:val="18"/>
                <w:szCs w:val="1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 xml:space="preserve">северо-восточная часть города Благодарного: </w:t>
            </w:r>
            <w:proofErr w:type="spellStart"/>
            <w:r w:rsidRPr="00E55575">
              <w:rPr>
                <w:rFonts w:ascii="Arial" w:hAnsi="Arial" w:cs="Arial"/>
                <w:sz w:val="18"/>
                <w:szCs w:val="18"/>
                <w:lang w:eastAsia="en-US"/>
              </w:rPr>
              <w:t>ул</w:t>
            </w:r>
            <w:proofErr w:type="gramStart"/>
            <w:r w:rsidRPr="00E55575">
              <w:rPr>
                <w:rFonts w:ascii="Arial" w:hAnsi="Arial" w:cs="Arial"/>
                <w:sz w:val="18"/>
                <w:szCs w:val="18"/>
                <w:lang w:eastAsia="en-US"/>
              </w:rPr>
              <w:t>.В</w:t>
            </w:r>
            <w:proofErr w:type="gramEnd"/>
            <w:r w:rsidRPr="00E55575">
              <w:rPr>
                <w:rFonts w:ascii="Arial" w:hAnsi="Arial" w:cs="Arial"/>
                <w:sz w:val="18"/>
                <w:szCs w:val="18"/>
                <w:lang w:eastAsia="en-US"/>
              </w:rPr>
              <w:t>окзальная</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Бедненко</w:t>
            </w:r>
            <w:proofErr w:type="spellEnd"/>
            <w:r w:rsidRPr="00E55575">
              <w:rPr>
                <w:rFonts w:ascii="Arial" w:hAnsi="Arial" w:cs="Arial"/>
                <w:sz w:val="18"/>
                <w:szCs w:val="18"/>
                <w:lang w:eastAsia="en-US"/>
              </w:rPr>
              <w:t xml:space="preserve">, Свобода, Чапаева, Ставропольская, </w:t>
            </w:r>
            <w:proofErr w:type="spellStart"/>
            <w:r w:rsidRPr="00E55575">
              <w:rPr>
                <w:rFonts w:ascii="Arial" w:hAnsi="Arial" w:cs="Arial"/>
                <w:sz w:val="18"/>
                <w:szCs w:val="18"/>
                <w:lang w:eastAsia="en-US"/>
              </w:rPr>
              <w:t>Карбышева</w:t>
            </w:r>
            <w:proofErr w:type="spellEnd"/>
            <w:r w:rsidRPr="00E55575">
              <w:rPr>
                <w:rFonts w:ascii="Arial" w:hAnsi="Arial" w:cs="Arial"/>
                <w:sz w:val="18"/>
                <w:szCs w:val="18"/>
                <w:lang w:eastAsia="en-US"/>
              </w:rPr>
              <w:t xml:space="preserve">, Ленина (от </w:t>
            </w:r>
            <w:proofErr w:type="spellStart"/>
            <w:r w:rsidRPr="00E55575">
              <w:rPr>
                <w:rFonts w:ascii="Arial" w:hAnsi="Arial" w:cs="Arial"/>
                <w:sz w:val="18"/>
                <w:szCs w:val="18"/>
                <w:lang w:eastAsia="en-US"/>
              </w:rPr>
              <w:t>пер.Фрунзе</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ул.Первомайская</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ул.Ленина</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ул.Л.Толстого</w:t>
            </w:r>
            <w:proofErr w:type="spellEnd"/>
            <w:r w:rsidRPr="00E55575">
              <w:rPr>
                <w:rFonts w:ascii="Arial" w:hAnsi="Arial" w:cs="Arial"/>
                <w:sz w:val="18"/>
                <w:szCs w:val="18"/>
                <w:lang w:eastAsia="en-US"/>
              </w:rPr>
              <w:t xml:space="preserve"> (от </w:t>
            </w:r>
            <w:proofErr w:type="spellStart"/>
            <w:r w:rsidRPr="00E55575">
              <w:rPr>
                <w:rFonts w:ascii="Arial" w:hAnsi="Arial" w:cs="Arial"/>
                <w:sz w:val="18"/>
                <w:szCs w:val="18"/>
                <w:lang w:eastAsia="en-US"/>
              </w:rPr>
              <w:t>ул.Первомайская</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ул.Набережная</w:t>
            </w:r>
            <w:proofErr w:type="spellEnd"/>
            <w:r w:rsidRPr="00E55575">
              <w:rPr>
                <w:rFonts w:ascii="Arial" w:hAnsi="Arial" w:cs="Arial"/>
                <w:sz w:val="18"/>
                <w:szCs w:val="18"/>
                <w:lang w:eastAsia="en-US"/>
              </w:rPr>
              <w:t xml:space="preserve"> (нечётная сторона); все дома по </w:t>
            </w:r>
            <w:proofErr w:type="spellStart"/>
            <w:r w:rsidRPr="00E55575">
              <w:rPr>
                <w:rFonts w:ascii="Arial" w:hAnsi="Arial" w:cs="Arial"/>
                <w:sz w:val="18"/>
                <w:szCs w:val="18"/>
                <w:lang w:eastAsia="en-US"/>
              </w:rPr>
              <w:t>ул.Шоссейная</w:t>
            </w:r>
            <w:proofErr w:type="spellEnd"/>
            <w:r w:rsidRPr="00E55575">
              <w:rPr>
                <w:rFonts w:ascii="Arial" w:hAnsi="Arial" w:cs="Arial"/>
                <w:sz w:val="18"/>
                <w:szCs w:val="18"/>
                <w:lang w:eastAsia="en-US"/>
              </w:rPr>
              <w:t xml:space="preserve">, Колхозная, Степная, Чкалова, Оболенского, Полевая, Гагарина, Победы, Мира, Шевченко, Гриценко, Чеботарёва, Демократическая, Новая, Стадионная, Гагарина, Герцена, Клубничная, Садовая, Вишнёвая; пер. Подгорный, </w:t>
            </w:r>
            <w:proofErr w:type="spellStart"/>
            <w:r w:rsidRPr="00E55575">
              <w:rPr>
                <w:rFonts w:ascii="Arial" w:hAnsi="Arial" w:cs="Arial"/>
                <w:sz w:val="18"/>
                <w:szCs w:val="18"/>
                <w:lang w:eastAsia="en-US"/>
              </w:rPr>
              <w:t>Зерносовхозный</w:t>
            </w:r>
            <w:proofErr w:type="spellEnd"/>
            <w:r w:rsidRPr="00E55575">
              <w:rPr>
                <w:rFonts w:ascii="Arial" w:hAnsi="Arial" w:cs="Arial"/>
                <w:sz w:val="18"/>
                <w:szCs w:val="18"/>
                <w:lang w:eastAsia="en-US"/>
              </w:rPr>
              <w:t xml:space="preserve"> (до ул. Набережной); </w:t>
            </w:r>
            <w:proofErr w:type="spellStart"/>
            <w:r w:rsidRPr="00E55575">
              <w:rPr>
                <w:rFonts w:ascii="Arial" w:hAnsi="Arial" w:cs="Arial"/>
                <w:sz w:val="18"/>
                <w:szCs w:val="18"/>
                <w:lang w:eastAsia="en-US"/>
              </w:rPr>
              <w:t>пер</w:t>
            </w:r>
            <w:proofErr w:type="gramStart"/>
            <w:r w:rsidRPr="00E55575">
              <w:rPr>
                <w:rFonts w:ascii="Arial" w:hAnsi="Arial" w:cs="Arial"/>
                <w:sz w:val="18"/>
                <w:szCs w:val="18"/>
                <w:lang w:eastAsia="en-US"/>
              </w:rPr>
              <w:t>.Ф</w:t>
            </w:r>
            <w:proofErr w:type="gramEnd"/>
            <w:r w:rsidRPr="00E55575">
              <w:rPr>
                <w:rFonts w:ascii="Arial" w:hAnsi="Arial" w:cs="Arial"/>
                <w:sz w:val="18"/>
                <w:szCs w:val="18"/>
                <w:lang w:eastAsia="en-US"/>
              </w:rPr>
              <w:t>рунзе</w:t>
            </w:r>
            <w:proofErr w:type="spellEnd"/>
            <w:r w:rsidRPr="00E55575">
              <w:rPr>
                <w:rFonts w:ascii="Arial" w:hAnsi="Arial" w:cs="Arial"/>
                <w:sz w:val="18"/>
                <w:szCs w:val="18"/>
                <w:lang w:eastAsia="en-US"/>
              </w:rPr>
              <w:t xml:space="preserve"> (нечетная сторона); все дома по </w:t>
            </w:r>
            <w:proofErr w:type="spellStart"/>
            <w:r w:rsidRPr="00E55575">
              <w:rPr>
                <w:rFonts w:ascii="Arial" w:hAnsi="Arial" w:cs="Arial"/>
                <w:sz w:val="18"/>
                <w:szCs w:val="18"/>
                <w:lang w:eastAsia="en-US"/>
              </w:rPr>
              <w:t>пер.Ветеринарный</w:t>
            </w:r>
            <w:proofErr w:type="spellEnd"/>
            <w:r w:rsidRPr="00E55575">
              <w:rPr>
                <w:rFonts w:ascii="Arial" w:hAnsi="Arial" w:cs="Arial"/>
                <w:sz w:val="18"/>
                <w:szCs w:val="18"/>
                <w:lang w:eastAsia="en-US"/>
              </w:rPr>
              <w:t xml:space="preserve">, 9-го января, Большевик, Лунный, Звёздный, </w:t>
            </w:r>
            <w:proofErr w:type="spellStart"/>
            <w:r w:rsidRPr="00E55575">
              <w:rPr>
                <w:rFonts w:ascii="Arial" w:hAnsi="Arial" w:cs="Arial"/>
                <w:sz w:val="18"/>
                <w:szCs w:val="18"/>
                <w:lang w:eastAsia="en-US"/>
              </w:rPr>
              <w:t>Прудный</w:t>
            </w:r>
            <w:proofErr w:type="spellEnd"/>
            <w:r w:rsidRPr="00E55575">
              <w:rPr>
                <w:rFonts w:ascii="Arial" w:hAnsi="Arial" w:cs="Arial"/>
                <w:sz w:val="18"/>
                <w:szCs w:val="18"/>
                <w:lang w:eastAsia="en-US"/>
              </w:rPr>
              <w:t xml:space="preserve">, Тюленина, Октябрьский; все дома </w:t>
            </w:r>
            <w:proofErr w:type="spellStart"/>
            <w:r w:rsidRPr="00E55575">
              <w:rPr>
                <w:rFonts w:ascii="Arial" w:hAnsi="Arial" w:cs="Arial"/>
                <w:sz w:val="18"/>
                <w:szCs w:val="18"/>
                <w:lang w:eastAsia="en-US"/>
              </w:rPr>
              <w:t>пл.Победы</w:t>
            </w:r>
            <w:proofErr w:type="spellEnd"/>
            <w:r w:rsidRPr="00E55575">
              <w:rPr>
                <w:rFonts w:ascii="Arial" w:hAnsi="Arial" w:cs="Arial"/>
                <w:sz w:val="18"/>
                <w:szCs w:val="18"/>
                <w:lang w:eastAsia="en-US"/>
              </w:rPr>
              <w:t>, Кирова, Нефтяников, Солнечная, Колхозная</w:t>
            </w:r>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color w:val="auto"/>
                <w:sz w:val="18"/>
                <w:szCs w:val="18"/>
                <w:lang w:eastAsia="en-US"/>
              </w:rPr>
            </w:pPr>
            <w:r w:rsidRPr="00E55575">
              <w:rPr>
                <w:rFonts w:ascii="Arial" w:hAnsi="Arial" w:cs="Arial"/>
                <w:color w:val="auto"/>
                <w:sz w:val="18"/>
                <w:szCs w:val="18"/>
                <w:lang w:eastAsia="en-US"/>
              </w:rPr>
              <w:t>МОУ «СОШ № 15»</w:t>
            </w:r>
          </w:p>
          <w:p w:rsidR="00E55575" w:rsidRPr="00E55575" w:rsidRDefault="00E55575" w:rsidP="00E55575">
            <w:pPr>
              <w:ind w:right="-6"/>
              <w:rPr>
                <w:rFonts w:ascii="Arial" w:hAnsi="Arial" w:cs="Arial"/>
                <w:color w:val="auto"/>
                <w:sz w:val="18"/>
                <w:szCs w:val="1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 xml:space="preserve">северо-западная часть города Благодарного: ул. Вокзальная, Свобода, </w:t>
            </w:r>
            <w:proofErr w:type="spellStart"/>
            <w:r w:rsidRPr="00E55575">
              <w:rPr>
                <w:rFonts w:ascii="Arial" w:hAnsi="Arial" w:cs="Arial"/>
                <w:sz w:val="18"/>
                <w:szCs w:val="18"/>
                <w:lang w:eastAsia="en-US"/>
              </w:rPr>
              <w:t>Бедненко</w:t>
            </w:r>
            <w:proofErr w:type="spellEnd"/>
            <w:r w:rsidRPr="00E55575">
              <w:rPr>
                <w:rFonts w:ascii="Arial" w:hAnsi="Arial" w:cs="Arial"/>
                <w:sz w:val="18"/>
                <w:szCs w:val="18"/>
                <w:lang w:eastAsia="en-US"/>
              </w:rPr>
              <w:t xml:space="preserve">, Чапаева, Ставропольская, </w:t>
            </w:r>
            <w:proofErr w:type="spellStart"/>
            <w:r w:rsidRPr="00E55575">
              <w:rPr>
                <w:rFonts w:ascii="Arial" w:hAnsi="Arial" w:cs="Arial"/>
                <w:sz w:val="18"/>
                <w:szCs w:val="18"/>
                <w:lang w:eastAsia="en-US"/>
              </w:rPr>
              <w:t>Карбышева</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пер</w:t>
            </w:r>
            <w:proofErr w:type="gramStart"/>
            <w:r w:rsidRPr="00E55575">
              <w:rPr>
                <w:rFonts w:ascii="Arial" w:hAnsi="Arial" w:cs="Arial"/>
                <w:sz w:val="18"/>
                <w:szCs w:val="18"/>
                <w:lang w:eastAsia="en-US"/>
              </w:rPr>
              <w:t>.Ф</w:t>
            </w:r>
            <w:proofErr w:type="gramEnd"/>
            <w:r w:rsidRPr="00E55575">
              <w:rPr>
                <w:rFonts w:ascii="Arial" w:hAnsi="Arial" w:cs="Arial"/>
                <w:sz w:val="18"/>
                <w:szCs w:val="18"/>
                <w:lang w:eastAsia="en-US"/>
              </w:rPr>
              <w:t>рунзе</w:t>
            </w:r>
            <w:proofErr w:type="spellEnd"/>
            <w:r w:rsidRPr="00E55575">
              <w:rPr>
                <w:rFonts w:ascii="Arial" w:hAnsi="Arial" w:cs="Arial"/>
                <w:sz w:val="18"/>
                <w:szCs w:val="18"/>
                <w:lang w:eastAsia="en-US"/>
              </w:rPr>
              <w:t xml:space="preserve">); улицы Советская, Московская, Урожайная, Подгорная, 30 лет Победы (до пер. Ударник полей); все дома по ул. Туманная, Дорожная, Лесная, Золотистая, Заречная, Небесная, Садовая, Лазо, Котовского, Зелёная, Урожайная, Калинина, 30 лет Победы, Тургенева; </w:t>
            </w:r>
            <w:proofErr w:type="spellStart"/>
            <w:r w:rsidRPr="00E55575">
              <w:rPr>
                <w:rFonts w:ascii="Arial" w:hAnsi="Arial" w:cs="Arial"/>
                <w:sz w:val="18"/>
                <w:szCs w:val="18"/>
                <w:lang w:eastAsia="en-US"/>
              </w:rPr>
              <w:t>пер.Кочубея</w:t>
            </w:r>
            <w:proofErr w:type="spellEnd"/>
            <w:r w:rsidRPr="00E55575">
              <w:rPr>
                <w:rFonts w:ascii="Arial" w:hAnsi="Arial" w:cs="Arial"/>
                <w:sz w:val="18"/>
                <w:szCs w:val="18"/>
                <w:lang w:eastAsia="en-US"/>
              </w:rPr>
              <w:t xml:space="preserve"> (до </w:t>
            </w:r>
            <w:proofErr w:type="spellStart"/>
            <w:r w:rsidRPr="00E55575">
              <w:rPr>
                <w:rFonts w:ascii="Arial" w:hAnsi="Arial" w:cs="Arial"/>
                <w:sz w:val="18"/>
                <w:szCs w:val="18"/>
                <w:lang w:eastAsia="en-US"/>
              </w:rPr>
              <w:t>ул.Ленина</w:t>
            </w:r>
            <w:proofErr w:type="spellEnd"/>
            <w:r w:rsidRPr="00E55575">
              <w:rPr>
                <w:rFonts w:ascii="Arial" w:hAnsi="Arial" w:cs="Arial"/>
                <w:sz w:val="18"/>
                <w:szCs w:val="18"/>
                <w:lang w:eastAsia="en-US"/>
              </w:rPr>
              <w:t xml:space="preserve">); </w:t>
            </w:r>
            <w:proofErr w:type="spellStart"/>
            <w:r w:rsidRPr="00E55575">
              <w:rPr>
                <w:rFonts w:ascii="Arial" w:hAnsi="Arial" w:cs="Arial"/>
                <w:sz w:val="18"/>
                <w:szCs w:val="18"/>
                <w:lang w:eastAsia="en-US"/>
              </w:rPr>
              <w:t>пер</w:t>
            </w:r>
            <w:proofErr w:type="gramStart"/>
            <w:r w:rsidRPr="00E55575">
              <w:rPr>
                <w:rFonts w:ascii="Arial" w:hAnsi="Arial" w:cs="Arial"/>
                <w:sz w:val="18"/>
                <w:szCs w:val="18"/>
                <w:lang w:eastAsia="en-US"/>
              </w:rPr>
              <w:t>.Ф</w:t>
            </w:r>
            <w:proofErr w:type="gramEnd"/>
            <w:r w:rsidRPr="00E55575">
              <w:rPr>
                <w:rFonts w:ascii="Arial" w:hAnsi="Arial" w:cs="Arial"/>
                <w:sz w:val="18"/>
                <w:szCs w:val="18"/>
                <w:lang w:eastAsia="en-US"/>
              </w:rPr>
              <w:t>рунзе</w:t>
            </w:r>
            <w:proofErr w:type="spellEnd"/>
            <w:r w:rsidRPr="00E55575">
              <w:rPr>
                <w:rFonts w:ascii="Arial" w:hAnsi="Arial" w:cs="Arial"/>
                <w:sz w:val="18"/>
                <w:szCs w:val="18"/>
                <w:lang w:eastAsia="en-US"/>
              </w:rPr>
              <w:t xml:space="preserve"> (четная сторона); все дома по пер. Черепичный, Безымянный, Северный, Светлый, Куйбышева; все дома пл. Строителей, Трудовая, Достоевского</w:t>
            </w:r>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2»</w:t>
            </w:r>
          </w:p>
          <w:p w:rsidR="00E55575" w:rsidRPr="00E55575" w:rsidRDefault="00E55575" w:rsidP="00E55575">
            <w:pPr>
              <w:ind w:right="-6"/>
              <w:rPr>
                <w:rFonts w:ascii="Arial" w:hAnsi="Arial" w:cs="Arial"/>
                <w:sz w:val="18"/>
                <w:szCs w:val="1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 xml:space="preserve">населенные пункты: село Александрия, поселок Мокрая Буйвола, хутор </w:t>
            </w:r>
            <w:proofErr w:type="spellStart"/>
            <w:r w:rsidRPr="00E55575">
              <w:rPr>
                <w:rFonts w:ascii="Arial" w:hAnsi="Arial" w:cs="Arial"/>
                <w:sz w:val="18"/>
                <w:szCs w:val="18"/>
                <w:lang w:eastAsia="en-US"/>
              </w:rPr>
              <w:t>Кучурин</w:t>
            </w:r>
            <w:proofErr w:type="spellEnd"/>
            <w:r w:rsidRPr="00E55575">
              <w:rPr>
                <w:rFonts w:ascii="Arial" w:hAnsi="Arial" w:cs="Arial"/>
                <w:sz w:val="18"/>
                <w:szCs w:val="18"/>
                <w:lang w:eastAsia="en-US"/>
              </w:rPr>
              <w:t xml:space="preserve">, хутор </w:t>
            </w:r>
            <w:proofErr w:type="spellStart"/>
            <w:r w:rsidRPr="00E55575">
              <w:rPr>
                <w:rFonts w:ascii="Arial" w:hAnsi="Arial" w:cs="Arial"/>
                <w:sz w:val="18"/>
                <w:szCs w:val="18"/>
                <w:lang w:eastAsia="en-US"/>
              </w:rPr>
              <w:t>Новоалександровский</w:t>
            </w:r>
            <w:proofErr w:type="spellEnd"/>
            <w:r w:rsidRPr="00E55575">
              <w:rPr>
                <w:rFonts w:ascii="Arial" w:hAnsi="Arial" w:cs="Arial"/>
                <w:sz w:val="18"/>
                <w:szCs w:val="18"/>
                <w:lang w:eastAsia="en-US"/>
              </w:rPr>
              <w:t xml:space="preserve">, поселок </w:t>
            </w:r>
            <w:proofErr w:type="spellStart"/>
            <w:r w:rsidRPr="00E55575">
              <w:rPr>
                <w:rFonts w:ascii="Arial" w:hAnsi="Arial" w:cs="Arial"/>
                <w:sz w:val="18"/>
                <w:szCs w:val="18"/>
                <w:lang w:eastAsia="en-US"/>
              </w:rPr>
              <w:t>Госплодопитомник</w:t>
            </w:r>
            <w:proofErr w:type="spellEnd"/>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3»</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населенные пункты: поселок  Ставропольский, поселок Видный, поселок Молочный</w:t>
            </w:r>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lastRenderedPageBreak/>
              <w:t>МОУ «СОШ № 4»</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jc w:val="both"/>
              <w:rPr>
                <w:rFonts w:ascii="Arial" w:hAnsi="Arial" w:cs="Arial"/>
                <w:sz w:val="18"/>
                <w:szCs w:val="18"/>
                <w:lang w:eastAsia="en-US"/>
              </w:rPr>
            </w:pPr>
            <w:r w:rsidRPr="00E55575">
              <w:rPr>
                <w:rFonts w:ascii="Arial" w:hAnsi="Arial" w:cs="Arial"/>
                <w:sz w:val="18"/>
                <w:szCs w:val="18"/>
                <w:lang w:eastAsia="en-US"/>
              </w:rPr>
              <w:t>населенный пункт село Сотниковское</w:t>
            </w:r>
          </w:p>
          <w:p w:rsidR="00E55575" w:rsidRPr="00E55575" w:rsidRDefault="00E55575" w:rsidP="00E55575">
            <w:pPr>
              <w:ind w:right="-6"/>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5»</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населенный пункт село Спасское</w:t>
            </w:r>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7»</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населенные пункты: село Каменная Балка, поселок Каменка</w:t>
            </w: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8»</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населенные пункты: село Елизаветинское, хутор Большевик</w:t>
            </w:r>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10»</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населенный пункт  село Бурлацкое</w:t>
            </w:r>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11»</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населенный пункт  село Алексеевское</w:t>
            </w:r>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12»</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 xml:space="preserve">населенные пункты: хутор Красный Ключ, хутор </w:t>
            </w:r>
            <w:proofErr w:type="spellStart"/>
            <w:r w:rsidRPr="00E55575">
              <w:rPr>
                <w:rFonts w:ascii="Arial" w:hAnsi="Arial" w:cs="Arial"/>
                <w:sz w:val="18"/>
                <w:szCs w:val="18"/>
                <w:lang w:eastAsia="en-US"/>
              </w:rPr>
              <w:t>Дейнекин</w:t>
            </w:r>
            <w:proofErr w:type="spellEnd"/>
            <w:r w:rsidRPr="00E55575">
              <w:rPr>
                <w:rFonts w:ascii="Arial" w:hAnsi="Arial" w:cs="Arial"/>
                <w:sz w:val="18"/>
                <w:szCs w:val="18"/>
                <w:lang w:eastAsia="en-US"/>
              </w:rPr>
              <w:t>, хутор Алтухов,  хутор Гремучий</w:t>
            </w: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13»</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населенный пункт село Мирное</w:t>
            </w:r>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14»</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jc w:val="both"/>
              <w:rPr>
                <w:rFonts w:ascii="Arial" w:hAnsi="Arial" w:cs="Arial"/>
                <w:sz w:val="18"/>
                <w:szCs w:val="18"/>
                <w:lang w:eastAsia="en-US"/>
              </w:rPr>
            </w:pPr>
            <w:r w:rsidRPr="00E55575">
              <w:rPr>
                <w:rFonts w:ascii="Arial" w:hAnsi="Arial" w:cs="Arial"/>
                <w:sz w:val="18"/>
                <w:szCs w:val="18"/>
                <w:lang w:eastAsia="en-US"/>
              </w:rPr>
              <w:t xml:space="preserve">населенный пункт аул </w:t>
            </w:r>
            <w:proofErr w:type="spellStart"/>
            <w:r w:rsidRPr="00E55575">
              <w:rPr>
                <w:rFonts w:ascii="Arial" w:hAnsi="Arial" w:cs="Arial"/>
                <w:sz w:val="18"/>
                <w:szCs w:val="18"/>
                <w:lang w:eastAsia="en-US"/>
              </w:rPr>
              <w:t>Эдельбай</w:t>
            </w:r>
            <w:proofErr w:type="spellEnd"/>
          </w:p>
          <w:p w:rsidR="00E55575" w:rsidRPr="00E55575" w:rsidRDefault="00E55575" w:rsidP="00E55575">
            <w:pPr>
              <w:ind w:right="-6" w:firstLine="34"/>
              <w:jc w:val="both"/>
              <w:rPr>
                <w:rFonts w:ascii="Arial" w:hAnsi="Arial" w:cs="Arial"/>
                <w:sz w:val="18"/>
                <w:szCs w:val="18"/>
                <w:lang w:eastAsia="en-US"/>
              </w:rPr>
            </w:pPr>
          </w:p>
        </w:tc>
      </w:tr>
      <w:tr w:rsidR="00E55575" w:rsidRPr="00E55575" w:rsidTr="00E55575">
        <w:tc>
          <w:tcPr>
            <w:tcW w:w="1951" w:type="dxa"/>
            <w:tcBorders>
              <w:top w:val="single" w:sz="4" w:space="0" w:color="auto"/>
              <w:left w:val="single" w:sz="4" w:space="0" w:color="auto"/>
              <w:bottom w:val="single" w:sz="4" w:space="0" w:color="auto"/>
              <w:right w:val="single" w:sz="4" w:space="0" w:color="auto"/>
            </w:tcBorders>
          </w:tcPr>
          <w:p w:rsidR="00E55575" w:rsidRPr="00E55575" w:rsidRDefault="00E55575" w:rsidP="00E55575">
            <w:pPr>
              <w:ind w:right="-6"/>
              <w:rPr>
                <w:rFonts w:ascii="Arial" w:hAnsi="Arial" w:cs="Arial"/>
                <w:sz w:val="18"/>
                <w:szCs w:val="18"/>
                <w:lang w:eastAsia="en-US"/>
              </w:rPr>
            </w:pPr>
            <w:r w:rsidRPr="00E55575">
              <w:rPr>
                <w:rFonts w:ascii="Arial" w:hAnsi="Arial" w:cs="Arial"/>
                <w:sz w:val="18"/>
                <w:szCs w:val="18"/>
                <w:lang w:eastAsia="en-US"/>
              </w:rPr>
              <w:t>МОУ «СОШ № 16»</w:t>
            </w:r>
          </w:p>
        </w:tc>
        <w:tc>
          <w:tcPr>
            <w:tcW w:w="8363" w:type="dxa"/>
            <w:tcBorders>
              <w:top w:val="single" w:sz="4" w:space="0" w:color="auto"/>
              <w:left w:val="single" w:sz="4" w:space="0" w:color="auto"/>
              <w:bottom w:val="single" w:sz="4" w:space="0" w:color="auto"/>
              <w:right w:val="single" w:sz="4" w:space="0" w:color="auto"/>
            </w:tcBorders>
            <w:hideMark/>
          </w:tcPr>
          <w:p w:rsidR="00E55575" w:rsidRPr="00E55575" w:rsidRDefault="00E55575" w:rsidP="00E55575">
            <w:pPr>
              <w:ind w:right="-6" w:firstLine="34"/>
              <w:rPr>
                <w:rFonts w:ascii="Arial" w:hAnsi="Arial" w:cs="Arial"/>
                <w:sz w:val="18"/>
                <w:szCs w:val="18"/>
                <w:lang w:eastAsia="en-US"/>
              </w:rPr>
            </w:pPr>
            <w:r w:rsidRPr="00E55575">
              <w:rPr>
                <w:rFonts w:ascii="Arial" w:hAnsi="Arial" w:cs="Arial"/>
                <w:sz w:val="18"/>
                <w:szCs w:val="18"/>
                <w:lang w:eastAsia="en-US"/>
              </w:rPr>
              <w:t xml:space="preserve">населенный пункт село </w:t>
            </w:r>
            <w:proofErr w:type="spellStart"/>
            <w:r w:rsidRPr="00E55575">
              <w:rPr>
                <w:rFonts w:ascii="Arial" w:hAnsi="Arial" w:cs="Arial"/>
                <w:sz w:val="18"/>
                <w:szCs w:val="18"/>
                <w:lang w:eastAsia="en-US"/>
              </w:rPr>
              <w:t>Шишкино</w:t>
            </w:r>
            <w:proofErr w:type="spellEnd"/>
          </w:p>
        </w:tc>
      </w:tr>
    </w:tbl>
    <w:p w:rsidR="001936E3" w:rsidRPr="00E55575" w:rsidRDefault="001936E3" w:rsidP="004121B8">
      <w:pPr>
        <w:spacing w:line="240" w:lineRule="exact"/>
        <w:ind w:firstLine="142"/>
        <w:rPr>
          <w:rFonts w:ascii="Arial" w:hAnsi="Arial" w:cs="Arial"/>
          <w:sz w:val="18"/>
          <w:szCs w:val="18"/>
        </w:rPr>
      </w:pPr>
    </w:p>
    <w:p w:rsidR="00BD6191" w:rsidRPr="00BD6191" w:rsidRDefault="00BD6191" w:rsidP="00BD6191">
      <w:pPr>
        <w:spacing w:line="240" w:lineRule="exact"/>
        <w:ind w:firstLine="142"/>
        <w:rPr>
          <w:rFonts w:ascii="Arial" w:hAnsi="Arial" w:cs="Arial"/>
          <w:sz w:val="18"/>
          <w:szCs w:val="18"/>
        </w:rPr>
      </w:pPr>
      <w:r w:rsidRPr="00BD6191">
        <w:rPr>
          <w:rFonts w:ascii="Arial" w:hAnsi="Arial" w:cs="Arial"/>
          <w:sz w:val="18"/>
          <w:szCs w:val="18"/>
        </w:rPr>
        <w:t xml:space="preserve">Используемое сокращение: </w:t>
      </w:r>
    </w:p>
    <w:p w:rsidR="00BD6191" w:rsidRPr="00BD6191" w:rsidRDefault="00BD6191" w:rsidP="00BD6191">
      <w:pPr>
        <w:spacing w:line="240" w:lineRule="exact"/>
        <w:ind w:firstLine="142"/>
        <w:rPr>
          <w:rFonts w:ascii="Arial" w:hAnsi="Arial" w:cs="Arial"/>
          <w:sz w:val="18"/>
          <w:szCs w:val="18"/>
        </w:rPr>
      </w:pPr>
      <w:r w:rsidRPr="00BD6191">
        <w:rPr>
          <w:rFonts w:ascii="Arial" w:hAnsi="Arial" w:cs="Arial"/>
          <w:sz w:val="18"/>
          <w:szCs w:val="18"/>
        </w:rPr>
        <w:t>МОУ «СОШ» - муниципальное общеобразовательное учреждение «Средняя общеобразовательная школа».</w:t>
      </w:r>
    </w:p>
    <w:p w:rsidR="00BD6191" w:rsidRPr="00BD6191" w:rsidRDefault="00BD6191" w:rsidP="00BD6191">
      <w:pPr>
        <w:spacing w:line="240" w:lineRule="exact"/>
        <w:ind w:firstLine="142"/>
        <w:rPr>
          <w:rFonts w:ascii="Arial" w:hAnsi="Arial" w:cs="Arial"/>
          <w:sz w:val="18"/>
          <w:szCs w:val="18"/>
        </w:rPr>
      </w:pPr>
    </w:p>
    <w:p w:rsidR="00BD6191" w:rsidRPr="00BD6191" w:rsidRDefault="00BD6191" w:rsidP="00BD6191">
      <w:pPr>
        <w:spacing w:line="240" w:lineRule="exact"/>
        <w:ind w:firstLine="142"/>
        <w:rPr>
          <w:rFonts w:ascii="Arial" w:hAnsi="Arial" w:cs="Arial"/>
          <w:sz w:val="18"/>
          <w:szCs w:val="18"/>
        </w:rPr>
      </w:pPr>
    </w:p>
    <w:p w:rsidR="00BD6191" w:rsidRDefault="00BD6191" w:rsidP="00BD6191">
      <w:pPr>
        <w:spacing w:line="240" w:lineRule="exact"/>
        <w:ind w:firstLine="142"/>
        <w:rPr>
          <w:rFonts w:ascii="Arial" w:hAnsi="Arial" w:cs="Arial"/>
          <w:sz w:val="18"/>
          <w:szCs w:val="18"/>
        </w:rPr>
      </w:pPr>
      <w:r w:rsidRPr="00BD6191">
        <w:rPr>
          <w:rFonts w:ascii="Arial" w:hAnsi="Arial" w:cs="Arial"/>
          <w:sz w:val="18"/>
          <w:szCs w:val="18"/>
        </w:rPr>
        <w:t>Заместитель главы</w:t>
      </w:r>
    </w:p>
    <w:p w:rsidR="00BD6191" w:rsidRDefault="00BD6191" w:rsidP="00BD6191">
      <w:pPr>
        <w:spacing w:line="240" w:lineRule="exact"/>
        <w:ind w:firstLine="142"/>
        <w:rPr>
          <w:rFonts w:ascii="Arial" w:hAnsi="Arial" w:cs="Arial"/>
          <w:sz w:val="18"/>
          <w:szCs w:val="18"/>
        </w:rPr>
      </w:pPr>
      <w:r w:rsidRPr="00BD6191">
        <w:rPr>
          <w:rFonts w:ascii="Arial" w:hAnsi="Arial" w:cs="Arial"/>
          <w:sz w:val="18"/>
          <w:szCs w:val="18"/>
        </w:rPr>
        <w:t xml:space="preserve">администрации Благодарненского  </w:t>
      </w:r>
    </w:p>
    <w:p w:rsidR="00E55575" w:rsidRPr="00E55575" w:rsidRDefault="00BD6191" w:rsidP="00BD6191">
      <w:pPr>
        <w:spacing w:line="240" w:lineRule="exact"/>
        <w:ind w:firstLine="142"/>
        <w:rPr>
          <w:rFonts w:ascii="Arial" w:hAnsi="Arial" w:cs="Arial"/>
          <w:sz w:val="18"/>
          <w:szCs w:val="18"/>
        </w:rPr>
      </w:pPr>
      <w:r w:rsidRPr="00BD6191">
        <w:rPr>
          <w:rFonts w:ascii="Arial" w:hAnsi="Arial" w:cs="Arial"/>
          <w:sz w:val="18"/>
          <w:szCs w:val="18"/>
        </w:rPr>
        <w:t>городского округа Ставропольского края</w:t>
      </w:r>
      <w:r w:rsidRPr="00BD6191">
        <w:rPr>
          <w:rFonts w:ascii="Arial" w:hAnsi="Arial" w:cs="Arial"/>
          <w:sz w:val="18"/>
          <w:szCs w:val="18"/>
        </w:rPr>
        <w:tab/>
      </w:r>
      <w:r>
        <w:rPr>
          <w:rFonts w:ascii="Arial" w:hAnsi="Arial" w:cs="Arial"/>
          <w:sz w:val="18"/>
          <w:szCs w:val="18"/>
        </w:rPr>
        <w:t xml:space="preserve">                                                             </w:t>
      </w:r>
      <w:r w:rsidRPr="00BD6191">
        <w:rPr>
          <w:rFonts w:ascii="Arial" w:hAnsi="Arial" w:cs="Arial"/>
          <w:sz w:val="18"/>
          <w:szCs w:val="18"/>
        </w:rPr>
        <w:t>Н.Д. Федюнина</w:t>
      </w:r>
    </w:p>
    <w:p w:rsidR="00E55575" w:rsidRPr="00E55575" w:rsidRDefault="00E55575" w:rsidP="004121B8">
      <w:pPr>
        <w:spacing w:line="240" w:lineRule="exact"/>
        <w:ind w:firstLine="142"/>
        <w:rPr>
          <w:rFonts w:ascii="Arial" w:hAnsi="Arial" w:cs="Arial"/>
          <w:sz w:val="18"/>
          <w:szCs w:val="18"/>
        </w:rPr>
      </w:pPr>
    </w:p>
    <w:p w:rsidR="00E55575" w:rsidRPr="00E55575" w:rsidRDefault="00E55575" w:rsidP="004121B8">
      <w:pPr>
        <w:spacing w:line="240" w:lineRule="exact"/>
        <w:ind w:firstLine="142"/>
        <w:rPr>
          <w:rFonts w:ascii="Arial" w:hAnsi="Arial" w:cs="Arial"/>
          <w:sz w:val="18"/>
          <w:szCs w:val="18"/>
        </w:rPr>
      </w:pPr>
    </w:p>
    <w:p w:rsidR="00BD6191" w:rsidRDefault="00BD6191" w:rsidP="004121B8">
      <w:pPr>
        <w:spacing w:line="240" w:lineRule="exact"/>
        <w:ind w:firstLine="142"/>
        <w:rPr>
          <w:rFonts w:ascii="Arial" w:hAnsi="Arial" w:cs="Arial"/>
          <w:sz w:val="18"/>
          <w:szCs w:val="18"/>
        </w:rPr>
        <w:sectPr w:rsidR="00BD6191" w:rsidSect="00DD7A7C">
          <w:type w:val="continuous"/>
          <w:pgSz w:w="11905" w:h="16838"/>
          <w:pgMar w:top="1134" w:right="423" w:bottom="1134" w:left="993" w:header="720" w:footer="720" w:gutter="0"/>
          <w:cols w:space="851"/>
          <w:noEndnote/>
          <w:titlePg/>
          <w:docGrid w:linePitch="381"/>
        </w:sectPr>
      </w:pPr>
    </w:p>
    <w:p w:rsidR="00E55575" w:rsidRPr="00E55575" w:rsidRDefault="00E55575" w:rsidP="004121B8">
      <w:pPr>
        <w:spacing w:line="240" w:lineRule="exact"/>
        <w:ind w:firstLine="142"/>
        <w:rPr>
          <w:rFonts w:ascii="Arial" w:hAnsi="Arial" w:cs="Arial"/>
          <w:sz w:val="18"/>
          <w:szCs w:val="18"/>
        </w:rPr>
      </w:pPr>
    </w:p>
    <w:p w:rsidR="00A56DD0" w:rsidRPr="00A56DD0" w:rsidRDefault="00A56DD0" w:rsidP="00A56DD0">
      <w:pPr>
        <w:spacing w:line="240" w:lineRule="exact"/>
        <w:ind w:firstLine="142"/>
        <w:jc w:val="center"/>
        <w:rPr>
          <w:rFonts w:ascii="Arial" w:hAnsi="Arial" w:cs="Arial"/>
          <w:sz w:val="18"/>
          <w:szCs w:val="18"/>
        </w:rPr>
      </w:pPr>
      <w:r w:rsidRPr="00A56DD0">
        <w:rPr>
          <w:rFonts w:ascii="Arial" w:hAnsi="Arial" w:cs="Arial"/>
          <w:sz w:val="18"/>
          <w:szCs w:val="18"/>
        </w:rPr>
        <w:t>ПОСТАНОВЛЕНИЕ</w:t>
      </w:r>
    </w:p>
    <w:p w:rsidR="00A56DD0" w:rsidRPr="00A56DD0" w:rsidRDefault="00A56DD0" w:rsidP="00A56DD0">
      <w:pPr>
        <w:spacing w:line="240" w:lineRule="exact"/>
        <w:ind w:firstLine="142"/>
        <w:jc w:val="center"/>
        <w:rPr>
          <w:rFonts w:ascii="Arial" w:hAnsi="Arial" w:cs="Arial"/>
          <w:sz w:val="18"/>
          <w:szCs w:val="18"/>
        </w:rPr>
      </w:pPr>
    </w:p>
    <w:p w:rsidR="00A56DD0" w:rsidRDefault="00A56DD0" w:rsidP="00A56DD0">
      <w:pPr>
        <w:spacing w:line="240" w:lineRule="exact"/>
        <w:ind w:firstLine="142"/>
        <w:jc w:val="center"/>
        <w:rPr>
          <w:rFonts w:ascii="Arial" w:hAnsi="Arial" w:cs="Arial"/>
          <w:sz w:val="18"/>
          <w:szCs w:val="18"/>
        </w:rPr>
      </w:pPr>
      <w:r w:rsidRPr="00A56DD0">
        <w:rPr>
          <w:rFonts w:ascii="Arial" w:hAnsi="Arial" w:cs="Arial"/>
          <w:sz w:val="18"/>
          <w:szCs w:val="18"/>
        </w:rPr>
        <w:t>АДМИНИСТРАЦИИ БЛАГОДАРНЕНСКОГО ГОРОДСКОГО ОКРУГА  СТАВРОПОЛЬСКОГО КРАЯ</w:t>
      </w:r>
    </w:p>
    <w:p w:rsidR="00A94244" w:rsidRPr="00A56DD0" w:rsidRDefault="00A94244" w:rsidP="00A56DD0">
      <w:pPr>
        <w:spacing w:line="240" w:lineRule="exact"/>
        <w:ind w:firstLine="142"/>
        <w:jc w:val="center"/>
        <w:rPr>
          <w:rFonts w:ascii="Arial" w:hAnsi="Arial" w:cs="Arial"/>
          <w:sz w:val="18"/>
          <w:szCs w:val="18"/>
        </w:rPr>
      </w:pPr>
    </w:p>
    <w:p w:rsidR="00A56DD0" w:rsidRPr="00A56DD0" w:rsidRDefault="00A94244" w:rsidP="00A56DD0">
      <w:pPr>
        <w:spacing w:line="240" w:lineRule="exact"/>
        <w:ind w:firstLine="142"/>
        <w:jc w:val="center"/>
        <w:rPr>
          <w:rFonts w:ascii="Arial" w:hAnsi="Arial" w:cs="Arial"/>
          <w:sz w:val="18"/>
          <w:szCs w:val="18"/>
        </w:rPr>
      </w:pPr>
      <w:r>
        <w:rPr>
          <w:rFonts w:ascii="Arial" w:hAnsi="Arial" w:cs="Arial"/>
          <w:sz w:val="18"/>
          <w:szCs w:val="18"/>
        </w:rPr>
        <w:t xml:space="preserve">15 </w:t>
      </w:r>
      <w:r w:rsidR="00A56DD0" w:rsidRPr="00A56DD0">
        <w:rPr>
          <w:rFonts w:ascii="Arial" w:hAnsi="Arial" w:cs="Arial"/>
          <w:sz w:val="18"/>
          <w:szCs w:val="18"/>
        </w:rPr>
        <w:t>ф</w:t>
      </w:r>
      <w:r>
        <w:rPr>
          <w:rFonts w:ascii="Arial" w:hAnsi="Arial" w:cs="Arial"/>
          <w:sz w:val="18"/>
          <w:szCs w:val="18"/>
        </w:rPr>
        <w:t>евраля 2021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00A56DD0" w:rsidRPr="00A56DD0">
        <w:rPr>
          <w:rFonts w:ascii="Arial" w:hAnsi="Arial" w:cs="Arial"/>
          <w:sz w:val="18"/>
          <w:szCs w:val="18"/>
        </w:rPr>
        <w:t>134</w:t>
      </w:r>
    </w:p>
    <w:p w:rsidR="00A56DD0" w:rsidRPr="00A56DD0" w:rsidRDefault="00A56DD0" w:rsidP="00A56DD0">
      <w:pPr>
        <w:spacing w:line="240" w:lineRule="exact"/>
        <w:ind w:firstLine="142"/>
        <w:jc w:val="center"/>
        <w:rPr>
          <w:rFonts w:ascii="Arial" w:hAnsi="Arial" w:cs="Arial"/>
          <w:sz w:val="18"/>
          <w:szCs w:val="18"/>
        </w:rPr>
      </w:pPr>
    </w:p>
    <w:p w:rsidR="00A56DD0" w:rsidRPr="00A56DD0" w:rsidRDefault="00A56DD0" w:rsidP="00A56DD0">
      <w:pPr>
        <w:spacing w:line="240" w:lineRule="exact"/>
        <w:ind w:firstLine="142"/>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r w:rsidRPr="00A56DD0">
        <w:rPr>
          <w:rFonts w:ascii="Arial" w:hAnsi="Arial" w:cs="Arial"/>
          <w:sz w:val="18"/>
          <w:szCs w:val="18"/>
        </w:rPr>
        <w:t>Об утверждении Программы профилактики нарушений обязательных требований при осуществлении муниципального жилищного контроля на 2021 год и плановый период 2022-2023 годов</w:t>
      </w:r>
    </w:p>
    <w:p w:rsidR="00A56DD0" w:rsidRDefault="00A56DD0" w:rsidP="00A94244">
      <w:pPr>
        <w:spacing w:line="240" w:lineRule="exact"/>
        <w:ind w:firstLine="284"/>
        <w:jc w:val="both"/>
        <w:rPr>
          <w:rFonts w:ascii="Arial" w:hAnsi="Arial" w:cs="Arial"/>
          <w:sz w:val="18"/>
          <w:szCs w:val="18"/>
        </w:rPr>
      </w:pPr>
    </w:p>
    <w:p w:rsidR="00A94244" w:rsidRPr="00A56DD0" w:rsidRDefault="00A94244" w:rsidP="00A94244">
      <w:pPr>
        <w:spacing w:line="240" w:lineRule="exact"/>
        <w:ind w:firstLine="284"/>
        <w:jc w:val="both"/>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proofErr w:type="gramStart"/>
      <w:r w:rsidRPr="00A56DD0">
        <w:rPr>
          <w:rFonts w:ascii="Arial" w:hAnsi="Arial" w:cs="Arial"/>
          <w:sz w:val="18"/>
          <w:szCs w:val="18"/>
        </w:rPr>
        <w:t>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года № 1680 «Об утверждении общих требований</w:t>
      </w:r>
      <w:proofErr w:type="gramEnd"/>
      <w:r w:rsidRPr="00A56DD0">
        <w:rPr>
          <w:rFonts w:ascii="Arial" w:hAnsi="Arial" w:cs="Arial"/>
          <w:sz w:val="18"/>
          <w:szCs w:val="1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Благодарненского городского округа Ставропольского края</w:t>
      </w:r>
    </w:p>
    <w:p w:rsidR="00A56DD0" w:rsidRPr="00A56DD0" w:rsidRDefault="00A56DD0" w:rsidP="00A94244">
      <w:pPr>
        <w:spacing w:line="240" w:lineRule="exact"/>
        <w:ind w:firstLine="284"/>
        <w:jc w:val="both"/>
        <w:rPr>
          <w:rFonts w:ascii="Arial" w:hAnsi="Arial" w:cs="Arial"/>
          <w:sz w:val="18"/>
          <w:szCs w:val="18"/>
        </w:rPr>
      </w:pPr>
    </w:p>
    <w:p w:rsidR="00A56DD0" w:rsidRDefault="00A56DD0" w:rsidP="00A94244">
      <w:pPr>
        <w:spacing w:line="240" w:lineRule="exact"/>
        <w:ind w:firstLine="284"/>
        <w:jc w:val="both"/>
        <w:rPr>
          <w:rFonts w:ascii="Arial" w:hAnsi="Arial" w:cs="Arial"/>
          <w:sz w:val="18"/>
          <w:szCs w:val="18"/>
        </w:rPr>
      </w:pPr>
    </w:p>
    <w:p w:rsidR="00A94244" w:rsidRPr="00A56DD0" w:rsidRDefault="00A94244" w:rsidP="00A94244">
      <w:pPr>
        <w:spacing w:line="240" w:lineRule="exact"/>
        <w:ind w:firstLine="284"/>
        <w:jc w:val="both"/>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r w:rsidRPr="00A56DD0">
        <w:rPr>
          <w:rFonts w:ascii="Arial" w:hAnsi="Arial" w:cs="Arial"/>
          <w:sz w:val="18"/>
          <w:szCs w:val="18"/>
        </w:rPr>
        <w:t>ПОСТАНОВЛЯЕТ:</w:t>
      </w:r>
    </w:p>
    <w:p w:rsidR="00A94244" w:rsidRDefault="00A94244" w:rsidP="00A94244">
      <w:pPr>
        <w:spacing w:line="240" w:lineRule="exact"/>
        <w:ind w:firstLine="284"/>
        <w:jc w:val="both"/>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r w:rsidRPr="00A56DD0">
        <w:rPr>
          <w:rFonts w:ascii="Arial" w:hAnsi="Arial" w:cs="Arial"/>
          <w:sz w:val="18"/>
          <w:szCs w:val="18"/>
        </w:rPr>
        <w:t>1. Утвердить прилагаемую Программу профилактики нарушений обязательных требований при осуществлении муниципального жилищного контроля на 2021 год и плановый период 2022-2023 годов.</w:t>
      </w:r>
    </w:p>
    <w:p w:rsidR="00A56DD0" w:rsidRPr="00A56DD0" w:rsidRDefault="00A56DD0" w:rsidP="00A94244">
      <w:pPr>
        <w:spacing w:line="240" w:lineRule="exact"/>
        <w:ind w:firstLine="284"/>
        <w:jc w:val="both"/>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r w:rsidRPr="00A56DD0">
        <w:rPr>
          <w:rFonts w:ascii="Arial" w:hAnsi="Arial" w:cs="Arial"/>
          <w:sz w:val="18"/>
          <w:szCs w:val="18"/>
        </w:rPr>
        <w:t xml:space="preserve">2. </w:t>
      </w:r>
      <w:proofErr w:type="gramStart"/>
      <w:r w:rsidRPr="00A56DD0">
        <w:rPr>
          <w:rFonts w:ascii="Arial" w:hAnsi="Arial" w:cs="Arial"/>
          <w:sz w:val="18"/>
          <w:szCs w:val="18"/>
        </w:rPr>
        <w:t>Контроль за</w:t>
      </w:r>
      <w:proofErr w:type="gramEnd"/>
      <w:r w:rsidRPr="00A56DD0">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56DD0" w:rsidRPr="00A56DD0" w:rsidRDefault="00A56DD0" w:rsidP="00A94244">
      <w:pPr>
        <w:spacing w:line="240" w:lineRule="exact"/>
        <w:ind w:firstLine="284"/>
        <w:jc w:val="both"/>
        <w:rPr>
          <w:rFonts w:ascii="Arial" w:hAnsi="Arial" w:cs="Arial"/>
          <w:sz w:val="18"/>
          <w:szCs w:val="18"/>
        </w:rPr>
      </w:pPr>
    </w:p>
    <w:p w:rsidR="00A56DD0" w:rsidRPr="00A56DD0" w:rsidRDefault="00A56DD0" w:rsidP="00A94244">
      <w:pPr>
        <w:spacing w:line="240" w:lineRule="exact"/>
        <w:ind w:firstLine="284"/>
        <w:jc w:val="both"/>
        <w:rPr>
          <w:rFonts w:ascii="Arial" w:hAnsi="Arial" w:cs="Arial"/>
          <w:sz w:val="18"/>
          <w:szCs w:val="18"/>
        </w:rPr>
      </w:pPr>
      <w:r w:rsidRPr="00A56DD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56DD0" w:rsidRPr="00A56DD0" w:rsidRDefault="00A56DD0" w:rsidP="00A94244">
      <w:pPr>
        <w:spacing w:line="240" w:lineRule="exact"/>
        <w:ind w:firstLine="284"/>
        <w:jc w:val="both"/>
        <w:rPr>
          <w:rFonts w:ascii="Arial" w:hAnsi="Arial" w:cs="Arial"/>
          <w:sz w:val="18"/>
          <w:szCs w:val="18"/>
        </w:rPr>
      </w:pPr>
    </w:p>
    <w:p w:rsidR="00A56DD0" w:rsidRPr="00A56DD0" w:rsidRDefault="00A56DD0" w:rsidP="00A56DD0">
      <w:pPr>
        <w:spacing w:line="240" w:lineRule="exact"/>
        <w:ind w:firstLine="142"/>
        <w:rPr>
          <w:rFonts w:ascii="Arial" w:hAnsi="Arial" w:cs="Arial"/>
          <w:sz w:val="18"/>
          <w:szCs w:val="18"/>
        </w:rPr>
      </w:pPr>
    </w:p>
    <w:p w:rsidR="00A56DD0" w:rsidRPr="00A56DD0" w:rsidRDefault="00A56DD0" w:rsidP="00A56DD0">
      <w:pPr>
        <w:spacing w:line="240" w:lineRule="exact"/>
        <w:ind w:firstLine="142"/>
        <w:rPr>
          <w:rFonts w:ascii="Arial" w:hAnsi="Arial" w:cs="Arial"/>
          <w:sz w:val="18"/>
          <w:szCs w:val="18"/>
        </w:rPr>
      </w:pPr>
      <w:r w:rsidRPr="00A56DD0">
        <w:rPr>
          <w:rFonts w:ascii="Arial" w:hAnsi="Arial" w:cs="Arial"/>
          <w:sz w:val="18"/>
          <w:szCs w:val="18"/>
        </w:rPr>
        <w:t xml:space="preserve">Глава   </w:t>
      </w:r>
    </w:p>
    <w:p w:rsidR="00A56DD0" w:rsidRPr="00A56DD0" w:rsidRDefault="00A56DD0" w:rsidP="00A56DD0">
      <w:pPr>
        <w:spacing w:line="240" w:lineRule="exact"/>
        <w:ind w:firstLine="142"/>
        <w:rPr>
          <w:rFonts w:ascii="Arial" w:hAnsi="Arial" w:cs="Arial"/>
          <w:sz w:val="18"/>
          <w:szCs w:val="18"/>
        </w:rPr>
      </w:pPr>
      <w:r w:rsidRPr="00A56DD0">
        <w:rPr>
          <w:rFonts w:ascii="Arial" w:hAnsi="Arial" w:cs="Arial"/>
          <w:sz w:val="18"/>
          <w:szCs w:val="18"/>
        </w:rPr>
        <w:t>Благодарненского  городского округа</w:t>
      </w:r>
    </w:p>
    <w:p w:rsidR="00BD6191" w:rsidRDefault="00A56DD0" w:rsidP="00A56DD0">
      <w:pPr>
        <w:spacing w:line="240" w:lineRule="exact"/>
        <w:ind w:firstLine="142"/>
        <w:rPr>
          <w:rFonts w:ascii="Arial" w:hAnsi="Arial" w:cs="Arial"/>
          <w:sz w:val="18"/>
          <w:szCs w:val="18"/>
        </w:rPr>
      </w:pPr>
      <w:r w:rsidRPr="00A56DD0">
        <w:rPr>
          <w:rFonts w:ascii="Arial" w:hAnsi="Arial" w:cs="Arial"/>
          <w:sz w:val="18"/>
          <w:szCs w:val="18"/>
        </w:rPr>
        <w:t xml:space="preserve">Ставропольского края           </w:t>
      </w:r>
      <w:r w:rsidR="00A94244">
        <w:rPr>
          <w:rFonts w:ascii="Arial" w:hAnsi="Arial" w:cs="Arial"/>
          <w:sz w:val="18"/>
          <w:szCs w:val="18"/>
        </w:rPr>
        <w:t xml:space="preserve">       </w:t>
      </w:r>
      <w:r w:rsidRPr="00A56DD0">
        <w:rPr>
          <w:rFonts w:ascii="Arial" w:hAnsi="Arial" w:cs="Arial"/>
          <w:sz w:val="18"/>
          <w:szCs w:val="18"/>
        </w:rPr>
        <w:tab/>
        <w:t>А.И. Теньков</w:t>
      </w:r>
    </w:p>
    <w:p w:rsidR="00BD6191" w:rsidRDefault="00BD6191" w:rsidP="004121B8">
      <w:pPr>
        <w:spacing w:line="240" w:lineRule="exact"/>
        <w:ind w:firstLine="142"/>
        <w:rPr>
          <w:rFonts w:ascii="Arial" w:hAnsi="Arial" w:cs="Arial"/>
          <w:sz w:val="18"/>
          <w:szCs w:val="18"/>
        </w:rPr>
      </w:pPr>
    </w:p>
    <w:p w:rsidR="00BD6191" w:rsidRDefault="00BD6191"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ab/>
        <w:t>УТВЕРЖДЕНА</w:t>
      </w: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постановлением администрации</w:t>
      </w: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Благодарненского городского округа Ставропольского края</w:t>
      </w: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от 15 февраля 2021 года № 134</w:t>
      </w:r>
    </w:p>
    <w:p w:rsidR="00A94244" w:rsidRPr="00A94244" w:rsidRDefault="00A94244" w:rsidP="00A94244">
      <w:pPr>
        <w:spacing w:line="240" w:lineRule="exact"/>
        <w:ind w:firstLine="142"/>
        <w:rPr>
          <w:rFonts w:ascii="Arial" w:hAnsi="Arial" w:cs="Arial"/>
          <w:sz w:val="18"/>
          <w:szCs w:val="18"/>
        </w:rPr>
      </w:pPr>
    </w:p>
    <w:p w:rsidR="00A94244" w:rsidRPr="00A94244" w:rsidRDefault="00A94244" w:rsidP="00A94244">
      <w:pPr>
        <w:spacing w:line="240" w:lineRule="exact"/>
        <w:ind w:firstLine="142"/>
        <w:rPr>
          <w:rFonts w:ascii="Arial" w:hAnsi="Arial" w:cs="Arial"/>
          <w:sz w:val="18"/>
          <w:szCs w:val="18"/>
        </w:rPr>
      </w:pPr>
    </w:p>
    <w:p w:rsidR="00A94244" w:rsidRP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ПРОГРАММА</w:t>
      </w:r>
    </w:p>
    <w:p w:rsidR="00A94244" w:rsidRP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профилактики нарушений обязательных требований при осуществлении муниципального жилищного контроля на 2021 год</w:t>
      </w:r>
    </w:p>
    <w:p w:rsid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и плановый период 2022-2023 годов</w:t>
      </w:r>
    </w:p>
    <w:p w:rsidR="003D56D9" w:rsidRPr="00A94244" w:rsidRDefault="003D56D9" w:rsidP="00A94244">
      <w:pPr>
        <w:spacing w:line="240" w:lineRule="exact"/>
        <w:ind w:firstLine="142"/>
        <w:jc w:val="center"/>
        <w:rPr>
          <w:rFonts w:ascii="Arial" w:hAnsi="Arial" w:cs="Arial"/>
          <w:sz w:val="18"/>
          <w:szCs w:val="18"/>
        </w:rPr>
      </w:pP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 Аналитическая часть Программы профилактики нарушений</w:t>
      </w:r>
    </w:p>
    <w:p w:rsidR="00A94244" w:rsidRPr="00A94244" w:rsidRDefault="00A94244" w:rsidP="00A94244">
      <w:pPr>
        <w:spacing w:line="240" w:lineRule="exact"/>
        <w:ind w:firstLine="284"/>
        <w:jc w:val="both"/>
        <w:rPr>
          <w:rFonts w:ascii="Arial" w:hAnsi="Arial" w:cs="Arial"/>
          <w:sz w:val="18"/>
          <w:szCs w:val="18"/>
        </w:rPr>
      </w:pP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 xml:space="preserve">1.1. </w:t>
      </w:r>
      <w:proofErr w:type="gramStart"/>
      <w:r w:rsidRPr="00A94244">
        <w:rPr>
          <w:rFonts w:ascii="Arial" w:hAnsi="Arial" w:cs="Arial"/>
          <w:sz w:val="18"/>
          <w:szCs w:val="18"/>
        </w:rPr>
        <w:t>Программа профилактики нарушений обязательных требований при осуществлении муниципального жилищного контроля на 2021 год и плановый период 2022-2023 годов разработана 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w:t>
      </w:r>
      <w:proofErr w:type="gramEnd"/>
      <w:r w:rsidRPr="00A94244">
        <w:rPr>
          <w:rFonts w:ascii="Arial" w:hAnsi="Arial" w:cs="Arial"/>
          <w:sz w:val="18"/>
          <w:szCs w:val="18"/>
        </w:rPr>
        <w:t xml:space="preserve"> контроля (надзора) и муниципального контроля».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1.2. Профилактика нарушений обязательных требований проводится в рамках осуществления муниципального жилищного контроля управлением по делам территорий администрации Благодарненского городского округа Ставропольского края.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Сроки и этапы реализации Программы - 2021 год и плановый период 2022-2023 годов.</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Источники финансирования - не требует финансирования.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1.3. Субъектами муниципального жилищного контроля являются: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юридические лица;</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индивидуальные предприниматели;</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граждане.</w:t>
      </w:r>
    </w:p>
    <w:p w:rsidR="00A94244" w:rsidRPr="00A94244" w:rsidRDefault="00A94244" w:rsidP="00A94244">
      <w:pPr>
        <w:spacing w:line="240" w:lineRule="exact"/>
        <w:ind w:firstLine="284"/>
        <w:jc w:val="both"/>
        <w:rPr>
          <w:rFonts w:ascii="Arial" w:hAnsi="Arial" w:cs="Arial"/>
          <w:sz w:val="18"/>
          <w:szCs w:val="18"/>
        </w:rPr>
      </w:pPr>
      <w:proofErr w:type="gramStart"/>
      <w:r w:rsidRPr="00A94244">
        <w:rPr>
          <w:rFonts w:ascii="Arial" w:hAnsi="Arial" w:cs="Arial"/>
          <w:sz w:val="18"/>
          <w:szCs w:val="18"/>
        </w:rPr>
        <w:t>Администрация Благодарненского городского округа Ставропольского края осуществляет муниципальный жилищный контроль за соблюдением юридическими лицами, индивидуальными предпринимателями и гражданами обязательных требований, которые включают в себя соблюдение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w:t>
      </w:r>
      <w:proofErr w:type="gramEnd"/>
      <w:r w:rsidRPr="00A94244">
        <w:rPr>
          <w:rFonts w:ascii="Arial" w:hAnsi="Arial" w:cs="Arial"/>
          <w:sz w:val="18"/>
          <w:szCs w:val="18"/>
        </w:rPr>
        <w:t xml:space="preserve"> </w:t>
      </w:r>
      <w:proofErr w:type="gramStart"/>
      <w:r w:rsidRPr="00A94244">
        <w:rPr>
          <w:rFonts w:ascii="Arial" w:hAnsi="Arial" w:cs="Arial"/>
          <w:sz w:val="18"/>
          <w:szCs w:val="18"/>
        </w:rPr>
        <w:t xml:space="preserve">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w:t>
      </w:r>
      <w:r w:rsidRPr="00A94244">
        <w:rPr>
          <w:rFonts w:ascii="Arial" w:hAnsi="Arial" w:cs="Arial"/>
          <w:sz w:val="18"/>
          <w:szCs w:val="18"/>
        </w:rPr>
        <w:lastRenderedPageBreak/>
        <w:t>и жилых домах, нарушений ограничений изменения размера вносимой гражданами платы за коммунальные услуги, требований правил содержания общего</w:t>
      </w:r>
      <w:proofErr w:type="gramEnd"/>
      <w:r w:rsidRPr="00A94244">
        <w:rPr>
          <w:rFonts w:ascii="Arial" w:hAnsi="Arial" w:cs="Arial"/>
          <w:sz w:val="18"/>
          <w:szCs w:val="18"/>
        </w:rPr>
        <w:t xml:space="preserve"> </w:t>
      </w:r>
      <w:proofErr w:type="gramStart"/>
      <w:r w:rsidRPr="00A94244">
        <w:rPr>
          <w:rFonts w:ascii="Arial" w:hAnsi="Arial" w:cs="Arial"/>
          <w:sz w:val="18"/>
          <w:szCs w:val="18"/>
        </w:rPr>
        <w:t>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нарушений юридическими лицами, индивидуальными предпринимателями, осуществляющими деятельность по управлению многоквартирными домами, требований к</w:t>
      </w:r>
      <w:proofErr w:type="gramEnd"/>
      <w:r w:rsidRPr="00A94244">
        <w:rPr>
          <w:rFonts w:ascii="Arial" w:hAnsi="Arial" w:cs="Arial"/>
          <w:sz w:val="18"/>
          <w:szCs w:val="18"/>
        </w:rPr>
        <w:t xml:space="preserve"> порядку размещения информации в системе.</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1.4. В целях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официальном сайте администрации Благодарненского городского округа Ставропольского края размещаются: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доклады об осуществлении муниципального жилищного контроля и об эффективности такого контроля на территории Благодарненского городского округа Ставропольского края (ежегодно);</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программа профилактики нарушений обязательных требований жилищного законодательства (ежегодно);</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реестры подконтрольных субъектов, в отношении которых осуществляется муниципальный жилищный контроль на территории Благодарненского городского округа Ставропольского края (ежегодно);</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перечни нормативных правовых актов, содержащих обязательные требования, оценка соблюдения которых является предметом исполнения функции по осуществлению муниципального жилищного контроля на территории Благодарненского городского округа Ставропольского края (ежегодно).</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1.5. Цели Программы профилактики:</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а) организация проведения профилактики нарушений обязательных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 индивидуальными предпринимателями, гражданами обязательных требований в рамках жилищного законодательства и снижения рисков причинения ущерба жилищному фонду.</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б) предупреждение нарушений юридическими лицами, индивидуальными предпринимателями и гражданами обязательных требований, включая устранение причин, факторов и условий, способствующих возможному нарушению обязательных требований.</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 xml:space="preserve">в) мотивация к добросовестному исполнению обязательных требований подконтрольными </w:t>
      </w:r>
      <w:r w:rsidRPr="00A94244">
        <w:rPr>
          <w:rFonts w:ascii="Arial" w:hAnsi="Arial" w:cs="Arial"/>
          <w:sz w:val="18"/>
          <w:szCs w:val="18"/>
        </w:rPr>
        <w:lastRenderedPageBreak/>
        <w:t>субъектами и, как следствие, сокращение количества нарушений обязательных требований.</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г) повышение прозрачности деятельности администрации Благодарненского городского округа Ставропольского края при осуществлении муниципального жилищного контроля на территории Благодарненского городского округа Ставропольского края.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1.6. Задачи Программы профилактики:</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а) формирование единого понимания подконтрольными субъектами обязательных требований жилищного законодательства.</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 xml:space="preserve">б) выявление причин, факторов и условий, способствующих нарушениям обязательных </w:t>
      </w:r>
      <w:r w:rsidRPr="00A94244">
        <w:rPr>
          <w:rFonts w:ascii="Arial" w:hAnsi="Arial" w:cs="Arial"/>
          <w:sz w:val="18"/>
          <w:szCs w:val="18"/>
        </w:rPr>
        <w:lastRenderedPageBreak/>
        <w:t>требований, определение способов устранения или снижения рисков их возникновения.</w:t>
      </w:r>
    </w:p>
    <w:p w:rsidR="00A94244" w:rsidRPr="00A94244"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в) выявление типичных нарушений обязательных требований и подготовка предложений по их профилактике.</w:t>
      </w:r>
    </w:p>
    <w:p w:rsidR="00BD6191" w:rsidRDefault="00A94244" w:rsidP="00A94244">
      <w:pPr>
        <w:spacing w:line="240" w:lineRule="exact"/>
        <w:ind w:firstLine="284"/>
        <w:jc w:val="both"/>
        <w:rPr>
          <w:rFonts w:ascii="Arial" w:hAnsi="Arial" w:cs="Arial"/>
          <w:sz w:val="18"/>
          <w:szCs w:val="18"/>
        </w:rPr>
      </w:pPr>
      <w:r w:rsidRPr="00A94244">
        <w:rPr>
          <w:rFonts w:ascii="Arial" w:hAnsi="Arial" w:cs="Arial"/>
          <w:sz w:val="18"/>
          <w:szCs w:val="18"/>
        </w:rPr>
        <w:t>Цели и задачи Программы осуществляются посредством реализации мероприятий, предусмотренных Планом мероприятий по профилактике нарушений на 2021 год и плановый период 2022-2023 годов.</w:t>
      </w:r>
    </w:p>
    <w:p w:rsidR="00BD6191" w:rsidRDefault="00BD6191" w:rsidP="004121B8">
      <w:pPr>
        <w:spacing w:line="240" w:lineRule="exact"/>
        <w:ind w:firstLine="142"/>
        <w:rPr>
          <w:rFonts w:ascii="Arial" w:hAnsi="Arial" w:cs="Arial"/>
          <w:sz w:val="18"/>
          <w:szCs w:val="18"/>
        </w:rPr>
      </w:pPr>
    </w:p>
    <w:p w:rsidR="00BD6191" w:rsidRPr="00E55575" w:rsidRDefault="00BD6191" w:rsidP="004121B8">
      <w:pPr>
        <w:spacing w:line="240" w:lineRule="exact"/>
        <w:ind w:firstLine="142"/>
        <w:rPr>
          <w:rFonts w:ascii="Arial" w:hAnsi="Arial" w:cs="Arial"/>
          <w:sz w:val="18"/>
          <w:szCs w:val="18"/>
        </w:rPr>
      </w:pPr>
    </w:p>
    <w:p w:rsidR="00BD6191" w:rsidRDefault="00BD6191" w:rsidP="004121B8">
      <w:pPr>
        <w:spacing w:line="240" w:lineRule="exact"/>
        <w:ind w:firstLine="142"/>
        <w:rPr>
          <w:rFonts w:ascii="Arial" w:hAnsi="Arial" w:cs="Arial"/>
          <w:sz w:val="18"/>
          <w:szCs w:val="18"/>
        </w:rPr>
        <w:sectPr w:rsidR="00BD6191" w:rsidSect="00F63FE1">
          <w:type w:val="continuous"/>
          <w:pgSz w:w="11905" w:h="16838"/>
          <w:pgMar w:top="1134" w:right="706" w:bottom="1134" w:left="993" w:header="720" w:footer="720" w:gutter="0"/>
          <w:cols w:num="2" w:space="851"/>
          <w:noEndnote/>
          <w:titlePg/>
          <w:docGrid w:linePitch="381"/>
        </w:sectPr>
      </w:pPr>
    </w:p>
    <w:p w:rsidR="00E55575" w:rsidRDefault="00E55575" w:rsidP="004121B8">
      <w:pPr>
        <w:spacing w:line="240" w:lineRule="exact"/>
        <w:ind w:firstLine="142"/>
        <w:rPr>
          <w:rFonts w:ascii="Arial" w:hAnsi="Arial" w:cs="Arial"/>
          <w:sz w:val="18"/>
          <w:szCs w:val="18"/>
        </w:rPr>
      </w:pP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ab/>
        <w:t>Приложение 1</w:t>
      </w: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к Программе профилактики нарушений обязательных требований при осуществлении муниципального жилищного контроля  на 2021 год и плановый период 2022-2023 годов</w:t>
      </w:r>
    </w:p>
    <w:p w:rsidR="00A94244" w:rsidRPr="00A94244" w:rsidRDefault="00A94244" w:rsidP="00A94244">
      <w:pPr>
        <w:spacing w:line="240" w:lineRule="exact"/>
        <w:ind w:firstLine="142"/>
        <w:rPr>
          <w:rFonts w:ascii="Arial" w:hAnsi="Arial" w:cs="Arial"/>
          <w:sz w:val="18"/>
          <w:szCs w:val="18"/>
        </w:rPr>
      </w:pPr>
    </w:p>
    <w:p w:rsidR="00A94244" w:rsidRP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ПЛАН</w:t>
      </w:r>
    </w:p>
    <w:p w:rsid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мероприятий по профилактике нарушений на 2021 год</w:t>
      </w:r>
    </w:p>
    <w:p w:rsidR="003D56D9" w:rsidRDefault="003D56D9" w:rsidP="00A94244">
      <w:pPr>
        <w:spacing w:line="240" w:lineRule="exact"/>
        <w:ind w:firstLine="142"/>
        <w:jc w:val="center"/>
        <w:rPr>
          <w:rFonts w:ascii="Arial" w:hAnsi="Arial" w:cs="Arial"/>
          <w:sz w:val="18"/>
          <w:szCs w:val="18"/>
        </w:rPr>
      </w:pPr>
    </w:p>
    <w:tbl>
      <w:tblPr>
        <w:tblW w:w="1063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3969"/>
        <w:gridCol w:w="1984"/>
        <w:gridCol w:w="1984"/>
        <w:gridCol w:w="2127"/>
      </w:tblGrid>
      <w:tr w:rsidR="00A94244" w:rsidRPr="00A94244" w:rsidTr="00A94244">
        <w:tc>
          <w:tcPr>
            <w:tcW w:w="568" w:type="dxa"/>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w:t>
            </w:r>
          </w:p>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 xml:space="preserve"> </w:t>
            </w:r>
            <w:proofErr w:type="gramStart"/>
            <w:r w:rsidRPr="00A94244">
              <w:rPr>
                <w:rFonts w:ascii="Arial" w:hAnsi="Arial" w:cs="Arial"/>
                <w:color w:val="auto"/>
                <w:sz w:val="18"/>
                <w:szCs w:val="18"/>
              </w:rPr>
              <w:t>п</w:t>
            </w:r>
            <w:proofErr w:type="gramEnd"/>
            <w:r w:rsidRPr="00A94244">
              <w:rPr>
                <w:rFonts w:ascii="Arial" w:hAnsi="Arial" w:cs="Arial"/>
                <w:color w:val="auto"/>
                <w:sz w:val="18"/>
                <w:szCs w:val="18"/>
              </w:rPr>
              <w:t>/п</w:t>
            </w:r>
          </w:p>
        </w:tc>
        <w:tc>
          <w:tcPr>
            <w:tcW w:w="3969" w:type="dxa"/>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Вид профилактического мероприятия</w:t>
            </w:r>
          </w:p>
        </w:tc>
        <w:tc>
          <w:tcPr>
            <w:tcW w:w="1984" w:type="dxa"/>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форма профилактического мероприятия</w:t>
            </w:r>
          </w:p>
        </w:tc>
        <w:tc>
          <w:tcPr>
            <w:tcW w:w="1984" w:type="dxa"/>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срок (периодичность) проведения мероприятия</w:t>
            </w:r>
          </w:p>
        </w:tc>
        <w:tc>
          <w:tcPr>
            <w:tcW w:w="2127" w:type="dxa"/>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ответственный</w:t>
            </w:r>
          </w:p>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 xml:space="preserve"> исполнитель</w:t>
            </w:r>
          </w:p>
        </w:tc>
      </w:tr>
      <w:tr w:rsidR="00A94244" w:rsidRPr="00A94244" w:rsidTr="00A94244">
        <w:tc>
          <w:tcPr>
            <w:tcW w:w="568"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w:t>
            </w:r>
          </w:p>
        </w:tc>
        <w:tc>
          <w:tcPr>
            <w:tcW w:w="3969" w:type="dxa"/>
            <w:shd w:val="clear" w:color="auto" w:fill="auto"/>
            <w:hideMark/>
          </w:tcPr>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Проведение приема муниципальными служащими, осуществляющими  исполнение муниципальной функции «Осуществление муниципального жилищного контроля на территории Благодарненского городского округа Ставропольского края»</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правовое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просвещение и правовое информирование</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2127" w:type="dxa"/>
            <w:shd w:val="clear" w:color="auto" w:fill="auto"/>
            <w:hideMark/>
          </w:tcPr>
          <w:p w:rsidR="00A94244" w:rsidRPr="00A94244" w:rsidRDefault="00A94244" w:rsidP="00A94244">
            <w:pPr>
              <w:jc w:val="center"/>
              <w:rPr>
                <w:rFonts w:ascii="Arial" w:hAnsi="Arial" w:cs="Arial"/>
                <w:color w:val="auto"/>
                <w:sz w:val="18"/>
                <w:szCs w:val="18"/>
              </w:rPr>
            </w:pPr>
            <w:proofErr w:type="gramStart"/>
            <w:r w:rsidRPr="00A94244">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 (далее – УДТ</w:t>
            </w:r>
            <w:proofErr w:type="gramEnd"/>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 </w:t>
            </w:r>
            <w:proofErr w:type="gramStart"/>
            <w:r w:rsidRPr="00A94244">
              <w:rPr>
                <w:rFonts w:ascii="Arial" w:hAnsi="Arial" w:cs="Arial"/>
                <w:color w:val="auto"/>
                <w:sz w:val="18"/>
                <w:szCs w:val="18"/>
              </w:rPr>
              <w:t>АБГО СК)</w:t>
            </w:r>
            <w:proofErr w:type="gramEnd"/>
          </w:p>
        </w:tc>
      </w:tr>
      <w:tr w:rsidR="00A94244" w:rsidRPr="00A94244" w:rsidTr="00A94244">
        <w:tc>
          <w:tcPr>
            <w:tcW w:w="568"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2</w:t>
            </w:r>
          </w:p>
        </w:tc>
        <w:tc>
          <w:tcPr>
            <w:tcW w:w="3969" w:type="dxa"/>
            <w:shd w:val="clear" w:color="auto" w:fill="auto"/>
            <w:hideMark/>
          </w:tcPr>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Консультирование по телефону по вопросам соблюдения требований жилищного законодательства</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2127" w:type="dxa"/>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568"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3</w:t>
            </w:r>
          </w:p>
        </w:tc>
        <w:tc>
          <w:tcPr>
            <w:tcW w:w="3969" w:type="dxa"/>
            <w:shd w:val="clear" w:color="auto" w:fill="auto"/>
            <w:hideMark/>
          </w:tcPr>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Размещение на официальном сайте администрации Благодарненского городского округа Ставропольского края в сети «Интернет» обобщенной практики осуществления муниципального жилищного контроля</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правовое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просвещение и правовое информирование</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не реже одного раза в год</w:t>
            </w:r>
          </w:p>
        </w:tc>
        <w:tc>
          <w:tcPr>
            <w:tcW w:w="2127" w:type="dxa"/>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568"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4</w:t>
            </w:r>
          </w:p>
        </w:tc>
        <w:tc>
          <w:tcPr>
            <w:tcW w:w="3969" w:type="dxa"/>
            <w:shd w:val="clear" w:color="auto" w:fill="auto"/>
            <w:hideMark/>
          </w:tcPr>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Информирование по вопросам соблюдения обязательных требований, в том числе посредством разработки и опубликования административного регламента по муниципальному жилищному контролю</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правовое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просвещение и правовое информирование </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2127" w:type="dxa"/>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568" w:type="dxa"/>
            <w:shd w:val="clear" w:color="auto" w:fill="auto"/>
            <w:hideMark/>
          </w:tcPr>
          <w:p w:rsidR="00A94244" w:rsidRPr="00A94244" w:rsidRDefault="00A94244" w:rsidP="00A94244">
            <w:pPr>
              <w:rPr>
                <w:rFonts w:ascii="Arial" w:hAnsi="Arial" w:cs="Arial"/>
                <w:color w:val="auto"/>
                <w:sz w:val="18"/>
                <w:szCs w:val="18"/>
              </w:rPr>
            </w:pPr>
            <w:r w:rsidRPr="00A94244">
              <w:rPr>
                <w:rFonts w:ascii="Arial" w:hAnsi="Arial" w:cs="Arial"/>
                <w:color w:val="auto"/>
                <w:sz w:val="18"/>
                <w:szCs w:val="18"/>
              </w:rPr>
              <w:t>5</w:t>
            </w:r>
          </w:p>
        </w:tc>
        <w:tc>
          <w:tcPr>
            <w:tcW w:w="3969" w:type="dxa"/>
            <w:shd w:val="clear" w:color="auto" w:fill="auto"/>
            <w:hideMark/>
          </w:tcPr>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Обобщение практики осуществления муниципального жилищного контроля и размещение на официальном сайте администрации,</w:t>
            </w:r>
          </w:p>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w:t>
            </w:r>
          </w:p>
          <w:p w:rsidR="00A94244" w:rsidRPr="00A94244" w:rsidRDefault="00A94244" w:rsidP="00A94244">
            <w:pPr>
              <w:ind w:left="127" w:right="97"/>
              <w:jc w:val="both"/>
              <w:rPr>
                <w:rFonts w:ascii="Arial" w:hAnsi="Arial" w:cs="Arial"/>
                <w:color w:val="auto"/>
                <w:sz w:val="18"/>
                <w:szCs w:val="18"/>
              </w:rPr>
            </w:pPr>
            <w:r w:rsidRPr="00A94244">
              <w:rPr>
                <w:rFonts w:ascii="Arial" w:hAnsi="Arial" w:cs="Arial"/>
                <w:color w:val="auto"/>
                <w:sz w:val="18"/>
                <w:szCs w:val="18"/>
              </w:rPr>
              <w:t>в целях недопущения таких нарушений</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1984" w:type="dxa"/>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не реже одного раза в год</w:t>
            </w:r>
          </w:p>
        </w:tc>
        <w:tc>
          <w:tcPr>
            <w:tcW w:w="2127" w:type="dxa"/>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bl>
    <w:p w:rsidR="00A94244" w:rsidRDefault="00A94244"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3D56D9" w:rsidRDefault="003D56D9" w:rsidP="004121B8">
      <w:pPr>
        <w:spacing w:line="240" w:lineRule="exact"/>
        <w:ind w:firstLine="142"/>
        <w:rPr>
          <w:rFonts w:ascii="Arial" w:hAnsi="Arial" w:cs="Arial"/>
          <w:sz w:val="18"/>
          <w:szCs w:val="18"/>
        </w:rPr>
      </w:pPr>
    </w:p>
    <w:p w:rsidR="00A94244" w:rsidRP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ПЛАН</w:t>
      </w:r>
    </w:p>
    <w:p w:rsid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мероприятий по профилактике нарушений на плановый период 2022-2023 годов</w:t>
      </w:r>
    </w:p>
    <w:p w:rsidR="00A94244" w:rsidRDefault="00A94244" w:rsidP="004121B8">
      <w:pPr>
        <w:spacing w:line="240" w:lineRule="exact"/>
        <w:ind w:firstLine="142"/>
        <w:rPr>
          <w:rFonts w:ascii="Arial" w:hAnsi="Arial" w:cs="Arial"/>
          <w:sz w:val="18"/>
          <w:szCs w:val="18"/>
        </w:rPr>
      </w:pPr>
    </w:p>
    <w:tbl>
      <w:tblPr>
        <w:tblW w:w="5058"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4009"/>
        <w:gridCol w:w="1887"/>
        <w:gridCol w:w="1880"/>
        <w:gridCol w:w="2025"/>
      </w:tblGrid>
      <w:tr w:rsidR="00A94244" w:rsidRPr="00A94244" w:rsidTr="00A94244">
        <w:tc>
          <w:tcPr>
            <w:tcW w:w="267"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3C3C3C"/>
                <w:sz w:val="18"/>
                <w:szCs w:val="18"/>
              </w:rPr>
              <w:t> </w:t>
            </w:r>
            <w:r w:rsidRPr="00A94244">
              <w:rPr>
                <w:rFonts w:ascii="Arial" w:hAnsi="Arial" w:cs="Arial"/>
                <w:color w:val="auto"/>
                <w:sz w:val="18"/>
                <w:szCs w:val="18"/>
              </w:rPr>
              <w:t xml:space="preserve">№ </w:t>
            </w:r>
            <w:proofErr w:type="gramStart"/>
            <w:r w:rsidRPr="00A94244">
              <w:rPr>
                <w:rFonts w:ascii="Arial" w:hAnsi="Arial" w:cs="Arial"/>
                <w:color w:val="auto"/>
                <w:sz w:val="18"/>
                <w:szCs w:val="18"/>
              </w:rPr>
              <w:t>п</w:t>
            </w:r>
            <w:proofErr w:type="gramEnd"/>
            <w:r w:rsidRPr="00A94244">
              <w:rPr>
                <w:rFonts w:ascii="Arial" w:hAnsi="Arial" w:cs="Arial"/>
                <w:color w:val="auto"/>
                <w:sz w:val="18"/>
                <w:szCs w:val="18"/>
              </w:rPr>
              <w:t>/п</w:t>
            </w:r>
          </w:p>
        </w:tc>
        <w:tc>
          <w:tcPr>
            <w:tcW w:w="1936"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Вид профилактического мероприятия</w:t>
            </w:r>
          </w:p>
        </w:tc>
        <w:tc>
          <w:tcPr>
            <w:tcW w:w="911"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форма профилактического мероприятия</w:t>
            </w:r>
          </w:p>
        </w:tc>
        <w:tc>
          <w:tcPr>
            <w:tcW w:w="908"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срок (периодичность) проведения мероприятия</w:t>
            </w:r>
          </w:p>
        </w:tc>
        <w:tc>
          <w:tcPr>
            <w:tcW w:w="978"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ответственный исполнитель</w:t>
            </w:r>
          </w:p>
        </w:tc>
      </w:tr>
      <w:tr w:rsidR="00A94244" w:rsidRPr="00A94244" w:rsidTr="00A94244">
        <w:tc>
          <w:tcPr>
            <w:tcW w:w="26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w:t>
            </w:r>
          </w:p>
        </w:tc>
        <w:tc>
          <w:tcPr>
            <w:tcW w:w="1936" w:type="pct"/>
            <w:shd w:val="clear" w:color="auto" w:fill="auto"/>
            <w:hideMark/>
          </w:tcPr>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Проведение приема муниципальными служащими, осуществляющими  исполнение муниципальной функции «Осуществление муниципального жилищного контроля на территории Благодарненского городского округа Ставропольского края»</w:t>
            </w:r>
          </w:p>
        </w:tc>
        <w:tc>
          <w:tcPr>
            <w:tcW w:w="91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90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978" w:type="pct"/>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26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2</w:t>
            </w:r>
          </w:p>
        </w:tc>
        <w:tc>
          <w:tcPr>
            <w:tcW w:w="1936" w:type="pct"/>
            <w:shd w:val="clear" w:color="auto" w:fill="auto"/>
            <w:hideMark/>
          </w:tcPr>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Консультирование по телефону по вопросам соблюдения требований жилищного законодательства</w:t>
            </w:r>
          </w:p>
        </w:tc>
        <w:tc>
          <w:tcPr>
            <w:tcW w:w="91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90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978" w:type="pct"/>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26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3</w:t>
            </w:r>
          </w:p>
        </w:tc>
        <w:tc>
          <w:tcPr>
            <w:tcW w:w="1936" w:type="pct"/>
            <w:shd w:val="clear" w:color="auto" w:fill="auto"/>
            <w:hideMark/>
          </w:tcPr>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Размещение на официальном сайте администрации Благодарненского городского округа Ставропольского края в сети «Интернет» обобщенной практики осуществления муниципального жилищного контроля</w:t>
            </w:r>
          </w:p>
        </w:tc>
        <w:tc>
          <w:tcPr>
            <w:tcW w:w="91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90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не реже одного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раза в год</w:t>
            </w:r>
          </w:p>
        </w:tc>
        <w:tc>
          <w:tcPr>
            <w:tcW w:w="978" w:type="pct"/>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26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4</w:t>
            </w:r>
          </w:p>
        </w:tc>
        <w:tc>
          <w:tcPr>
            <w:tcW w:w="1936" w:type="pct"/>
            <w:shd w:val="clear" w:color="auto" w:fill="auto"/>
            <w:hideMark/>
          </w:tcPr>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Информирование по вопросам соблюдения обязательных требований, в том числе посредством разработки и опубликования административного регламента по муниципальному жилищному контролю</w:t>
            </w:r>
          </w:p>
        </w:tc>
        <w:tc>
          <w:tcPr>
            <w:tcW w:w="91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 и профилактическая беседа</w:t>
            </w:r>
          </w:p>
        </w:tc>
        <w:tc>
          <w:tcPr>
            <w:tcW w:w="90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постоянно</w:t>
            </w:r>
          </w:p>
        </w:tc>
        <w:tc>
          <w:tcPr>
            <w:tcW w:w="978" w:type="pct"/>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r w:rsidR="00A94244" w:rsidRPr="00A94244" w:rsidTr="00A94244">
        <w:tc>
          <w:tcPr>
            <w:tcW w:w="26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5</w:t>
            </w:r>
          </w:p>
        </w:tc>
        <w:tc>
          <w:tcPr>
            <w:tcW w:w="1936" w:type="pct"/>
            <w:shd w:val="clear" w:color="auto" w:fill="auto"/>
            <w:hideMark/>
          </w:tcPr>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Обобщение практики осуществления муниципального жилищного контроля и размещение на официальном сайте администрации,</w:t>
            </w:r>
          </w:p>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w:t>
            </w:r>
          </w:p>
          <w:p w:rsidR="00A94244" w:rsidRPr="00A94244" w:rsidRDefault="00A94244" w:rsidP="00A94244">
            <w:pPr>
              <w:ind w:left="72" w:right="126"/>
              <w:jc w:val="both"/>
              <w:rPr>
                <w:rFonts w:ascii="Arial" w:hAnsi="Arial" w:cs="Arial"/>
                <w:color w:val="auto"/>
                <w:sz w:val="18"/>
                <w:szCs w:val="18"/>
              </w:rPr>
            </w:pPr>
            <w:r w:rsidRPr="00A94244">
              <w:rPr>
                <w:rFonts w:ascii="Arial" w:hAnsi="Arial" w:cs="Arial"/>
                <w:color w:val="auto"/>
                <w:sz w:val="18"/>
                <w:szCs w:val="18"/>
              </w:rPr>
              <w:t> в целях недопущения таких нарушений</w:t>
            </w:r>
          </w:p>
        </w:tc>
        <w:tc>
          <w:tcPr>
            <w:tcW w:w="91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правовое просвещение и правовое информирование</w:t>
            </w:r>
          </w:p>
        </w:tc>
        <w:tc>
          <w:tcPr>
            <w:tcW w:w="90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не реже одного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раза в год</w:t>
            </w:r>
          </w:p>
        </w:tc>
        <w:tc>
          <w:tcPr>
            <w:tcW w:w="978" w:type="pct"/>
            <w:shd w:val="clear" w:color="auto" w:fill="auto"/>
            <w:hideMark/>
          </w:tcPr>
          <w:p w:rsidR="00A94244" w:rsidRPr="00A94244" w:rsidRDefault="00A94244" w:rsidP="00A94244">
            <w:pPr>
              <w:jc w:val="center"/>
              <w:rPr>
                <w:rFonts w:ascii="Arial" w:eastAsia="Calibri" w:hAnsi="Arial" w:cs="Arial"/>
                <w:color w:val="auto"/>
                <w:sz w:val="18"/>
                <w:szCs w:val="18"/>
              </w:rPr>
            </w:pPr>
            <w:r w:rsidRPr="00A94244">
              <w:rPr>
                <w:rFonts w:ascii="Arial" w:hAnsi="Arial" w:cs="Arial"/>
                <w:color w:val="auto"/>
                <w:sz w:val="18"/>
                <w:szCs w:val="18"/>
              </w:rPr>
              <w:t>УДТ АБГО СК</w:t>
            </w:r>
          </w:p>
        </w:tc>
      </w:tr>
    </w:tbl>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sectPr w:rsidR="00A94244" w:rsidSect="00F63FE1">
          <w:type w:val="continuous"/>
          <w:pgSz w:w="11905" w:h="16838"/>
          <w:pgMar w:top="1134" w:right="706" w:bottom="1134" w:left="993" w:header="720" w:footer="720" w:gutter="0"/>
          <w:cols w:space="851"/>
          <w:noEndnote/>
          <w:titlePg/>
          <w:docGrid w:linePitch="381"/>
        </w:sectPr>
      </w:pPr>
    </w:p>
    <w:p w:rsidR="00A94244" w:rsidRDefault="00A94244" w:rsidP="004121B8">
      <w:pPr>
        <w:spacing w:line="240" w:lineRule="exact"/>
        <w:ind w:firstLine="142"/>
        <w:rPr>
          <w:rFonts w:ascii="Arial" w:hAnsi="Arial" w:cs="Arial"/>
          <w:sz w:val="18"/>
          <w:szCs w:val="18"/>
        </w:rPr>
      </w:pP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ab/>
        <w:t>Приложение 2</w:t>
      </w:r>
    </w:p>
    <w:p w:rsidR="00A94244" w:rsidRPr="00A94244" w:rsidRDefault="00A94244" w:rsidP="00A94244">
      <w:pPr>
        <w:spacing w:line="240" w:lineRule="exact"/>
        <w:ind w:firstLine="142"/>
        <w:jc w:val="right"/>
        <w:rPr>
          <w:rFonts w:ascii="Arial" w:hAnsi="Arial" w:cs="Arial"/>
          <w:sz w:val="18"/>
          <w:szCs w:val="18"/>
        </w:rPr>
      </w:pPr>
      <w:r w:rsidRPr="00A94244">
        <w:rPr>
          <w:rFonts w:ascii="Arial" w:hAnsi="Arial" w:cs="Arial"/>
          <w:sz w:val="18"/>
          <w:szCs w:val="18"/>
        </w:rPr>
        <w:t>к Программе профилактики нарушений обязательных требований при осуществлении муниципального жилищного контроля  на 2021 год и плановый период 2022-2023 годов</w:t>
      </w:r>
    </w:p>
    <w:p w:rsidR="00A94244" w:rsidRPr="00A94244" w:rsidRDefault="00A94244" w:rsidP="00A94244">
      <w:pPr>
        <w:spacing w:line="240" w:lineRule="exact"/>
        <w:ind w:firstLine="142"/>
        <w:rPr>
          <w:rFonts w:ascii="Arial" w:hAnsi="Arial" w:cs="Arial"/>
          <w:sz w:val="18"/>
          <w:szCs w:val="18"/>
        </w:rPr>
      </w:pPr>
    </w:p>
    <w:p w:rsid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ОТЧЕТНЫЕ ПОКАЗАТЕЛИ на 2021 год</w:t>
      </w:r>
    </w:p>
    <w:p w:rsidR="003D56D9" w:rsidRDefault="003D56D9" w:rsidP="00A94244">
      <w:pPr>
        <w:spacing w:line="240" w:lineRule="exact"/>
        <w:ind w:firstLine="142"/>
        <w:jc w:val="center"/>
        <w:rPr>
          <w:rFonts w:ascii="Arial" w:hAnsi="Arial" w:cs="Arial"/>
          <w:sz w:val="18"/>
          <w:szCs w:val="18"/>
        </w:rPr>
      </w:pP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
        <w:gridCol w:w="1399"/>
        <w:gridCol w:w="826"/>
        <w:gridCol w:w="942"/>
        <w:gridCol w:w="1023"/>
      </w:tblGrid>
      <w:tr w:rsidR="00A94244" w:rsidRPr="00A94244" w:rsidTr="00A94244">
        <w:tc>
          <w:tcPr>
            <w:tcW w:w="301"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 xml:space="preserve">№ </w:t>
            </w:r>
            <w:proofErr w:type="gramStart"/>
            <w:r w:rsidRPr="00A94244">
              <w:rPr>
                <w:rFonts w:ascii="Arial" w:hAnsi="Arial" w:cs="Arial"/>
                <w:color w:val="auto"/>
                <w:sz w:val="18"/>
                <w:szCs w:val="18"/>
              </w:rPr>
              <w:t>п</w:t>
            </w:r>
            <w:proofErr w:type="gramEnd"/>
            <w:r w:rsidRPr="00A94244">
              <w:rPr>
                <w:rFonts w:ascii="Arial" w:hAnsi="Arial" w:cs="Arial"/>
                <w:color w:val="auto"/>
                <w:sz w:val="18"/>
                <w:szCs w:val="18"/>
              </w:rPr>
              <w:t>/п</w:t>
            </w:r>
          </w:p>
        </w:tc>
        <w:tc>
          <w:tcPr>
            <w:tcW w:w="1569"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Наименование показателя</w:t>
            </w:r>
          </w:p>
        </w:tc>
        <w:tc>
          <w:tcPr>
            <w:tcW w:w="926"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единица измерения</w:t>
            </w:r>
          </w:p>
        </w:tc>
        <w:tc>
          <w:tcPr>
            <w:tcW w:w="1057"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показатель</w:t>
            </w:r>
          </w:p>
        </w:tc>
        <w:tc>
          <w:tcPr>
            <w:tcW w:w="1148" w:type="pct"/>
            <w:shd w:val="clear" w:color="auto" w:fill="auto"/>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сроки выполнения</w:t>
            </w:r>
          </w:p>
        </w:tc>
      </w:tr>
      <w:tr w:rsidR="00A94244" w:rsidRPr="00A94244" w:rsidTr="00A94244">
        <w:tc>
          <w:tcPr>
            <w:tcW w:w="30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w:t>
            </w:r>
          </w:p>
        </w:tc>
        <w:tc>
          <w:tcPr>
            <w:tcW w:w="1569" w:type="pct"/>
            <w:shd w:val="clear" w:color="auto" w:fill="auto"/>
            <w:vAlign w:val="center"/>
            <w:hideMark/>
          </w:tcPr>
          <w:p w:rsidR="00A94244" w:rsidRPr="00A94244" w:rsidRDefault="00A94244" w:rsidP="00A94244">
            <w:pPr>
              <w:ind w:right="55"/>
              <w:jc w:val="both"/>
              <w:rPr>
                <w:rFonts w:ascii="Arial" w:hAnsi="Arial" w:cs="Arial"/>
                <w:color w:val="auto"/>
                <w:sz w:val="18"/>
                <w:szCs w:val="18"/>
              </w:rPr>
            </w:pPr>
            <w:r w:rsidRPr="00A94244">
              <w:rPr>
                <w:rFonts w:ascii="Arial" w:hAnsi="Arial" w:cs="Arial"/>
                <w:color w:val="auto"/>
                <w:sz w:val="18"/>
                <w:szCs w:val="18"/>
              </w:rPr>
              <w:t>Наличие информации, обязательной к размещению, на официальном сайте администрации Благодарненск</w:t>
            </w:r>
            <w:r w:rsidRPr="00A94244">
              <w:rPr>
                <w:rFonts w:ascii="Arial" w:hAnsi="Arial" w:cs="Arial"/>
                <w:color w:val="auto"/>
                <w:sz w:val="18"/>
                <w:szCs w:val="18"/>
              </w:rPr>
              <w:lastRenderedPageBreak/>
              <w:t>ого городского округа Ставропольского края</w:t>
            </w:r>
          </w:p>
        </w:tc>
        <w:tc>
          <w:tcPr>
            <w:tcW w:w="92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w:t>
            </w:r>
          </w:p>
        </w:tc>
        <w:tc>
          <w:tcPr>
            <w:tcW w:w="105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100</w:t>
            </w:r>
          </w:p>
        </w:tc>
        <w:tc>
          <w:tcPr>
            <w:tcW w:w="114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до 31 декабря 2021 года</w:t>
            </w:r>
          </w:p>
        </w:tc>
      </w:tr>
      <w:tr w:rsidR="00A94244" w:rsidRPr="00A94244" w:rsidTr="00A94244">
        <w:tc>
          <w:tcPr>
            <w:tcW w:w="301"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2</w:t>
            </w:r>
          </w:p>
        </w:tc>
        <w:tc>
          <w:tcPr>
            <w:tcW w:w="1569" w:type="pct"/>
            <w:shd w:val="clear" w:color="auto" w:fill="auto"/>
            <w:vAlign w:val="center"/>
            <w:hideMark/>
          </w:tcPr>
          <w:p w:rsidR="00A94244" w:rsidRPr="00A94244" w:rsidRDefault="00A94244" w:rsidP="00A94244">
            <w:pPr>
              <w:ind w:right="55"/>
              <w:jc w:val="both"/>
              <w:rPr>
                <w:rFonts w:ascii="Arial" w:hAnsi="Arial" w:cs="Arial"/>
                <w:color w:val="auto"/>
                <w:sz w:val="18"/>
                <w:szCs w:val="18"/>
              </w:rPr>
            </w:pPr>
            <w:r w:rsidRPr="00A94244">
              <w:rPr>
                <w:rFonts w:ascii="Arial" w:hAnsi="Arial" w:cs="Arial"/>
                <w:color w:val="auto"/>
                <w:sz w:val="18"/>
                <w:szCs w:val="18"/>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92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w:t>
            </w:r>
          </w:p>
        </w:tc>
        <w:tc>
          <w:tcPr>
            <w:tcW w:w="1057"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100</w:t>
            </w:r>
          </w:p>
        </w:tc>
        <w:tc>
          <w:tcPr>
            <w:tcW w:w="1148"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до 31 декабря 2021 года</w:t>
            </w:r>
          </w:p>
        </w:tc>
      </w:tr>
    </w:tbl>
    <w:p w:rsidR="00A94244" w:rsidRDefault="00A94244" w:rsidP="004121B8">
      <w:pPr>
        <w:spacing w:line="240" w:lineRule="exact"/>
        <w:ind w:firstLine="142"/>
        <w:rPr>
          <w:rFonts w:ascii="Arial" w:hAnsi="Arial" w:cs="Arial"/>
          <w:sz w:val="18"/>
          <w:szCs w:val="18"/>
        </w:rPr>
      </w:pPr>
    </w:p>
    <w:p w:rsidR="00761D00" w:rsidRDefault="00761D00" w:rsidP="00A94244">
      <w:pPr>
        <w:spacing w:line="240" w:lineRule="exact"/>
        <w:ind w:firstLine="142"/>
        <w:jc w:val="center"/>
        <w:rPr>
          <w:rFonts w:ascii="Arial" w:hAnsi="Arial" w:cs="Arial"/>
          <w:sz w:val="18"/>
          <w:szCs w:val="18"/>
        </w:rPr>
      </w:pPr>
    </w:p>
    <w:p w:rsidR="00761D00" w:rsidRDefault="00761D00" w:rsidP="00A94244">
      <w:pPr>
        <w:spacing w:line="240" w:lineRule="exact"/>
        <w:ind w:firstLine="142"/>
        <w:jc w:val="center"/>
        <w:rPr>
          <w:rFonts w:ascii="Arial" w:hAnsi="Arial" w:cs="Arial"/>
          <w:sz w:val="18"/>
          <w:szCs w:val="18"/>
        </w:rPr>
      </w:pPr>
    </w:p>
    <w:p w:rsidR="00761D00" w:rsidRDefault="00761D00" w:rsidP="00A94244">
      <w:pPr>
        <w:spacing w:line="240" w:lineRule="exact"/>
        <w:ind w:firstLine="142"/>
        <w:jc w:val="center"/>
        <w:rPr>
          <w:rFonts w:ascii="Arial" w:hAnsi="Arial" w:cs="Arial"/>
          <w:sz w:val="18"/>
          <w:szCs w:val="18"/>
        </w:rPr>
      </w:pPr>
    </w:p>
    <w:p w:rsidR="00761D00" w:rsidRDefault="00761D00" w:rsidP="00A94244">
      <w:pPr>
        <w:spacing w:line="240" w:lineRule="exact"/>
        <w:ind w:firstLine="142"/>
        <w:jc w:val="center"/>
        <w:rPr>
          <w:rFonts w:ascii="Arial" w:hAnsi="Arial" w:cs="Arial"/>
          <w:sz w:val="18"/>
          <w:szCs w:val="18"/>
        </w:rPr>
      </w:pPr>
    </w:p>
    <w:p w:rsidR="00A94244" w:rsidRP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lastRenderedPageBreak/>
        <w:t>ПРОЕКТ</w:t>
      </w:r>
    </w:p>
    <w:p w:rsidR="00A94244" w:rsidRDefault="00A94244" w:rsidP="00A94244">
      <w:pPr>
        <w:spacing w:line="240" w:lineRule="exact"/>
        <w:ind w:firstLine="142"/>
        <w:jc w:val="center"/>
        <w:rPr>
          <w:rFonts w:ascii="Arial" w:hAnsi="Arial" w:cs="Arial"/>
          <w:sz w:val="18"/>
          <w:szCs w:val="18"/>
        </w:rPr>
      </w:pPr>
      <w:r w:rsidRPr="00A94244">
        <w:rPr>
          <w:rFonts w:ascii="Arial" w:hAnsi="Arial" w:cs="Arial"/>
          <w:sz w:val="18"/>
          <w:szCs w:val="18"/>
        </w:rPr>
        <w:t>отчетных показателей на 2022-2023 годы</w:t>
      </w: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5"/>
        <w:gridCol w:w="1400"/>
        <w:gridCol w:w="907"/>
        <w:gridCol w:w="942"/>
        <w:gridCol w:w="904"/>
      </w:tblGrid>
      <w:tr w:rsidR="00A94244" w:rsidRPr="00A94244" w:rsidTr="00761D00">
        <w:tc>
          <w:tcPr>
            <w:tcW w:w="300" w:type="pct"/>
            <w:shd w:val="clear" w:color="auto" w:fill="auto"/>
            <w:vAlign w:val="center"/>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 xml:space="preserve">№ </w:t>
            </w:r>
            <w:proofErr w:type="gramStart"/>
            <w:r w:rsidRPr="00A94244">
              <w:rPr>
                <w:rFonts w:ascii="Arial" w:hAnsi="Arial" w:cs="Arial"/>
                <w:color w:val="auto"/>
                <w:sz w:val="18"/>
                <w:szCs w:val="18"/>
              </w:rPr>
              <w:t>п</w:t>
            </w:r>
            <w:proofErr w:type="gramEnd"/>
            <w:r w:rsidRPr="00A94244">
              <w:rPr>
                <w:rFonts w:ascii="Arial" w:hAnsi="Arial" w:cs="Arial"/>
                <w:color w:val="auto"/>
                <w:sz w:val="18"/>
                <w:szCs w:val="18"/>
              </w:rPr>
              <w:t>/п</w:t>
            </w:r>
          </w:p>
        </w:tc>
        <w:tc>
          <w:tcPr>
            <w:tcW w:w="1584" w:type="pct"/>
            <w:shd w:val="clear" w:color="auto" w:fill="auto"/>
            <w:vAlign w:val="center"/>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Наименование показателя</w:t>
            </w:r>
          </w:p>
        </w:tc>
        <w:tc>
          <w:tcPr>
            <w:tcW w:w="1026" w:type="pct"/>
            <w:shd w:val="clear" w:color="auto" w:fill="auto"/>
            <w:vAlign w:val="center"/>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единица измерения</w:t>
            </w:r>
          </w:p>
        </w:tc>
        <w:tc>
          <w:tcPr>
            <w:tcW w:w="1066" w:type="pct"/>
            <w:shd w:val="clear" w:color="auto" w:fill="auto"/>
            <w:vAlign w:val="center"/>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показатель</w:t>
            </w:r>
          </w:p>
        </w:tc>
        <w:tc>
          <w:tcPr>
            <w:tcW w:w="1023" w:type="pct"/>
            <w:shd w:val="clear" w:color="auto" w:fill="auto"/>
            <w:vAlign w:val="center"/>
            <w:hideMark/>
          </w:tcPr>
          <w:p w:rsidR="00A94244" w:rsidRPr="00A94244" w:rsidRDefault="00A94244" w:rsidP="00A94244">
            <w:pPr>
              <w:spacing w:line="240" w:lineRule="exact"/>
              <w:jc w:val="center"/>
              <w:rPr>
                <w:rFonts w:ascii="Arial" w:hAnsi="Arial" w:cs="Arial"/>
                <w:color w:val="auto"/>
                <w:sz w:val="18"/>
                <w:szCs w:val="18"/>
              </w:rPr>
            </w:pPr>
            <w:r w:rsidRPr="00A94244">
              <w:rPr>
                <w:rFonts w:ascii="Arial" w:hAnsi="Arial" w:cs="Arial"/>
                <w:color w:val="auto"/>
                <w:sz w:val="18"/>
                <w:szCs w:val="18"/>
              </w:rPr>
              <w:t>сроки выполнения</w:t>
            </w:r>
          </w:p>
        </w:tc>
      </w:tr>
      <w:tr w:rsidR="00A94244" w:rsidRPr="00A94244" w:rsidTr="00761D00">
        <w:tc>
          <w:tcPr>
            <w:tcW w:w="300"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w:t>
            </w:r>
          </w:p>
        </w:tc>
        <w:tc>
          <w:tcPr>
            <w:tcW w:w="1584" w:type="pct"/>
            <w:shd w:val="clear" w:color="auto" w:fill="auto"/>
            <w:vAlign w:val="center"/>
            <w:hideMark/>
          </w:tcPr>
          <w:p w:rsidR="00A94244" w:rsidRPr="00A94244" w:rsidRDefault="00A94244" w:rsidP="00A94244">
            <w:pPr>
              <w:ind w:right="61"/>
              <w:jc w:val="both"/>
              <w:rPr>
                <w:rFonts w:ascii="Arial" w:hAnsi="Arial" w:cs="Arial"/>
                <w:color w:val="auto"/>
                <w:sz w:val="18"/>
                <w:szCs w:val="18"/>
              </w:rPr>
            </w:pPr>
            <w:r w:rsidRPr="00A94244">
              <w:rPr>
                <w:rFonts w:ascii="Arial" w:hAnsi="Arial" w:cs="Arial"/>
                <w:color w:val="auto"/>
                <w:sz w:val="18"/>
                <w:szCs w:val="18"/>
              </w:rPr>
              <w:t>Наличие информации, обязательной к размещению, на официальном сайте администрации Благодарненского городского округа Ставропольского края</w:t>
            </w:r>
          </w:p>
        </w:tc>
        <w:tc>
          <w:tcPr>
            <w:tcW w:w="102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w:t>
            </w:r>
          </w:p>
        </w:tc>
        <w:tc>
          <w:tcPr>
            <w:tcW w:w="106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100</w:t>
            </w:r>
          </w:p>
        </w:tc>
        <w:tc>
          <w:tcPr>
            <w:tcW w:w="1023"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до 31 декабря 2022 года</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до 31 декабря 2023 года </w:t>
            </w:r>
          </w:p>
        </w:tc>
      </w:tr>
      <w:tr w:rsidR="00A94244" w:rsidRPr="00A94244" w:rsidTr="00761D00">
        <w:tc>
          <w:tcPr>
            <w:tcW w:w="300"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2</w:t>
            </w:r>
          </w:p>
        </w:tc>
        <w:tc>
          <w:tcPr>
            <w:tcW w:w="1584" w:type="pct"/>
            <w:shd w:val="clear" w:color="auto" w:fill="auto"/>
            <w:vAlign w:val="center"/>
            <w:hideMark/>
          </w:tcPr>
          <w:p w:rsidR="00A94244" w:rsidRPr="00A94244" w:rsidRDefault="00A94244" w:rsidP="00A94244">
            <w:pPr>
              <w:ind w:right="61"/>
              <w:jc w:val="both"/>
              <w:rPr>
                <w:rFonts w:ascii="Arial" w:hAnsi="Arial" w:cs="Arial"/>
                <w:color w:val="auto"/>
                <w:sz w:val="18"/>
                <w:szCs w:val="18"/>
              </w:rPr>
            </w:pPr>
            <w:r w:rsidRPr="00A94244">
              <w:rPr>
                <w:rFonts w:ascii="Arial" w:hAnsi="Arial" w:cs="Arial"/>
                <w:color w:val="auto"/>
                <w:sz w:val="18"/>
                <w:szCs w:val="18"/>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02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w:t>
            </w:r>
          </w:p>
        </w:tc>
        <w:tc>
          <w:tcPr>
            <w:tcW w:w="1066"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100</w:t>
            </w:r>
          </w:p>
        </w:tc>
        <w:tc>
          <w:tcPr>
            <w:tcW w:w="1023" w:type="pct"/>
            <w:shd w:val="clear" w:color="auto" w:fill="auto"/>
            <w:hideMark/>
          </w:tcPr>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до 31 декабря 2022 года </w:t>
            </w:r>
          </w:p>
          <w:p w:rsidR="00A94244" w:rsidRPr="00A94244" w:rsidRDefault="00A94244" w:rsidP="00A94244">
            <w:pPr>
              <w:jc w:val="center"/>
              <w:rPr>
                <w:rFonts w:ascii="Arial" w:hAnsi="Arial" w:cs="Arial"/>
                <w:color w:val="auto"/>
                <w:sz w:val="18"/>
                <w:szCs w:val="18"/>
              </w:rPr>
            </w:pPr>
            <w:r w:rsidRPr="00A94244">
              <w:rPr>
                <w:rFonts w:ascii="Arial" w:hAnsi="Arial" w:cs="Arial"/>
                <w:color w:val="auto"/>
                <w:sz w:val="18"/>
                <w:szCs w:val="18"/>
              </w:rPr>
              <w:t xml:space="preserve">до 31 декабря 2023 года </w:t>
            </w:r>
          </w:p>
        </w:tc>
      </w:tr>
    </w:tbl>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A94244">
      <w:pPr>
        <w:spacing w:line="240" w:lineRule="exact"/>
        <w:rPr>
          <w:rFonts w:ascii="Arial" w:hAnsi="Arial" w:cs="Arial"/>
          <w:sz w:val="18"/>
          <w:szCs w:val="18"/>
        </w:rPr>
      </w:pPr>
      <w:r w:rsidRPr="00A94244">
        <w:rPr>
          <w:rFonts w:ascii="Arial" w:hAnsi="Arial" w:cs="Arial"/>
          <w:sz w:val="18"/>
          <w:szCs w:val="18"/>
        </w:rPr>
        <w:t xml:space="preserve">Заместитель главы администрации </w:t>
      </w:r>
    </w:p>
    <w:p w:rsidR="00A94244" w:rsidRDefault="00A94244" w:rsidP="00A94244">
      <w:pPr>
        <w:spacing w:line="240" w:lineRule="exact"/>
        <w:rPr>
          <w:rFonts w:ascii="Arial" w:hAnsi="Arial" w:cs="Arial"/>
          <w:sz w:val="18"/>
          <w:szCs w:val="18"/>
        </w:rPr>
      </w:pPr>
      <w:r w:rsidRPr="00A94244">
        <w:rPr>
          <w:rFonts w:ascii="Arial" w:hAnsi="Arial" w:cs="Arial"/>
          <w:sz w:val="18"/>
          <w:szCs w:val="18"/>
        </w:rPr>
        <w:t>Благодарненского городского округа</w:t>
      </w:r>
    </w:p>
    <w:p w:rsidR="00A94244" w:rsidRDefault="00A94244" w:rsidP="00A94244">
      <w:pPr>
        <w:spacing w:line="240" w:lineRule="exact"/>
        <w:rPr>
          <w:rFonts w:ascii="Arial" w:hAnsi="Arial" w:cs="Arial"/>
          <w:sz w:val="18"/>
          <w:szCs w:val="18"/>
        </w:rPr>
      </w:pPr>
      <w:r w:rsidRPr="00A94244">
        <w:rPr>
          <w:rFonts w:ascii="Arial" w:hAnsi="Arial" w:cs="Arial"/>
          <w:sz w:val="18"/>
          <w:szCs w:val="18"/>
        </w:rPr>
        <w:t xml:space="preserve"> Ставропольского края</w:t>
      </w:r>
      <w:r w:rsidRPr="00A94244">
        <w:rPr>
          <w:rFonts w:ascii="Arial" w:hAnsi="Arial" w:cs="Arial"/>
          <w:sz w:val="18"/>
          <w:szCs w:val="18"/>
        </w:rPr>
        <w:tab/>
      </w:r>
      <w:r>
        <w:rPr>
          <w:rFonts w:ascii="Arial" w:hAnsi="Arial" w:cs="Arial"/>
          <w:sz w:val="18"/>
          <w:szCs w:val="18"/>
        </w:rPr>
        <w:t xml:space="preserve">                    </w:t>
      </w:r>
      <w:r w:rsidRPr="00A94244">
        <w:rPr>
          <w:rFonts w:ascii="Arial" w:hAnsi="Arial" w:cs="Arial"/>
          <w:sz w:val="18"/>
          <w:szCs w:val="18"/>
        </w:rPr>
        <w:t>Н.Д. Федюнина</w:t>
      </w: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761D00" w:rsidRPr="00761D00" w:rsidRDefault="00761D00" w:rsidP="00761D00">
      <w:pPr>
        <w:spacing w:line="240" w:lineRule="exact"/>
        <w:ind w:firstLine="142"/>
        <w:jc w:val="center"/>
        <w:rPr>
          <w:rFonts w:ascii="Arial" w:hAnsi="Arial" w:cs="Arial"/>
          <w:b/>
          <w:sz w:val="18"/>
          <w:szCs w:val="18"/>
        </w:rPr>
      </w:pPr>
      <w:r w:rsidRPr="00761D00">
        <w:rPr>
          <w:rFonts w:ascii="Arial" w:hAnsi="Arial" w:cs="Arial"/>
          <w:b/>
          <w:sz w:val="18"/>
          <w:szCs w:val="18"/>
        </w:rPr>
        <w:t>«ИЗВЕЩЕНИЕ</w:t>
      </w:r>
    </w:p>
    <w:p w:rsidR="00761D00" w:rsidRPr="00761D00" w:rsidRDefault="00761D00" w:rsidP="00761D00">
      <w:pPr>
        <w:spacing w:line="240" w:lineRule="exact"/>
        <w:ind w:firstLine="284"/>
        <w:jc w:val="both"/>
        <w:rPr>
          <w:rFonts w:ascii="Arial" w:hAnsi="Arial" w:cs="Arial"/>
          <w:sz w:val="18"/>
          <w:szCs w:val="18"/>
        </w:rPr>
      </w:pPr>
      <w:proofErr w:type="gramStart"/>
      <w:r w:rsidRPr="00761D00">
        <w:rPr>
          <w:rFonts w:ascii="Arial" w:hAnsi="Arial" w:cs="Arial"/>
          <w:sz w:val="18"/>
          <w:szCs w:val="18"/>
        </w:rPr>
        <w:t>о проведении конкурса на включение в кадровый резерв для замещения должностей муниципальной службы на должность</w:t>
      </w:r>
      <w:proofErr w:type="gramEnd"/>
      <w:r w:rsidRPr="00761D00">
        <w:rPr>
          <w:rFonts w:ascii="Arial" w:hAnsi="Arial" w:cs="Arial"/>
          <w:sz w:val="18"/>
          <w:szCs w:val="18"/>
        </w:rPr>
        <w:t xml:space="preserve"> ведущего специалиста управления сельского хозяйства администрации Благодарненского городского округа Ставропольского края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Управление сельского хозяйства администрации Благодарненского городского округа Ставропольского края /далее – управление/ объявляет конкурс на включение в кадровый резерв муниципальной службы на должность ведущего специалиста управления сельского хозяйства администрации Благодарненского городского округа Ставропольского края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Требования к конкурсантам:</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требования к профессиональным знаниям и навыкам:</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1) должны знать:</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Конституцию Российской Федерации;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lastRenderedPageBreak/>
        <w:t>Устав (Основной Закон) Ставропольского края;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устав Благодарненского городского округа Ставропольского края;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нормы служебной, профессиональной этики и правила делового поведения.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должны иметь профессиональные навыки: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эффективного планирования рабочего времени;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владения современными технологиями работы с информацией и информационными системами;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составления документов аналитического, делового и справочно-информационного характера;</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делового и профессионального общения;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подготовки и систематизации информационных материалов;</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работы с документами, текстами, информацией.</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Квалификационные требования: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Наличие высшего образования, направлению подготовки: «Агрономия», «Агрохимия и </w:t>
      </w:r>
      <w:proofErr w:type="spellStart"/>
      <w:r w:rsidRPr="00761D00">
        <w:rPr>
          <w:rFonts w:ascii="Arial" w:hAnsi="Arial" w:cs="Arial"/>
          <w:sz w:val="18"/>
          <w:szCs w:val="18"/>
        </w:rPr>
        <w:t>агропочвоведение</w:t>
      </w:r>
      <w:proofErr w:type="spellEnd"/>
      <w:r w:rsidRPr="00761D00">
        <w:rPr>
          <w:rFonts w:ascii="Arial" w:hAnsi="Arial" w:cs="Arial"/>
          <w:sz w:val="18"/>
          <w:szCs w:val="18"/>
        </w:rPr>
        <w:t>», «Охрана окружающей среды и рациональное использование природных ресурсов»,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без предъявления требований к стажу;</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знание персонального компьютера.</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Должностные обязанности: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Координирует мероприятия, связанные с экологией и охраной окружающей среды.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Условия прохождения муниципальной службы: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рабочее время с 8-00 до 17-00 часов; обеденный перерыв с 12-00 до 13-00 часов; ненормированный рабочий день.</w:t>
      </w:r>
    </w:p>
    <w:p w:rsidR="00761D00" w:rsidRPr="00761D00" w:rsidRDefault="00761D00" w:rsidP="00761D00">
      <w:pPr>
        <w:spacing w:line="240" w:lineRule="exact"/>
        <w:ind w:firstLine="284"/>
        <w:jc w:val="both"/>
        <w:rPr>
          <w:rFonts w:ascii="Arial" w:hAnsi="Arial" w:cs="Arial"/>
          <w:sz w:val="18"/>
          <w:szCs w:val="18"/>
        </w:rPr>
      </w:pPr>
      <w:proofErr w:type="gramStart"/>
      <w:r w:rsidRPr="00761D00">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Денежное содержание ведущего специалиста управления составляет от 18 000 руб. до 21 000 руб.</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Лица, желающие участвовать в конкурсе, представляют в управление по адресу: г. Благодарный, пер. Октябрьский, дом 15 (2 этаж, кабинет 14), в рабочие дни с 8-00 до 17-00 часов, </w:t>
      </w:r>
      <w:r w:rsidRPr="00761D00">
        <w:rPr>
          <w:rFonts w:ascii="Arial" w:hAnsi="Arial" w:cs="Arial"/>
          <w:sz w:val="18"/>
          <w:szCs w:val="18"/>
        </w:rPr>
        <w:lastRenderedPageBreak/>
        <w:t>перерыв с 12-00 до 13-00 часов, следующие документы: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а) личное заявление;</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формата 4х6;</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в) копию паспорта или заменяющего его документа (соответствующий документ представляется лично по прибытию на конкурс);</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г) документы, подтверждающие необходимое профессиональное образование, квалификацию и стаж работы: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её прохождению по учетной форме № 001-ГС/у;</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ж) иные документы, предусмотренные действующим законодательством.</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Муниципальный служащий управления, изъявивший желание участвовать в конкурсе подает заявление на имя представителя нанимателя (работодателя).</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Документы принимаются с 8-00 часов 19 февраля 2021 года до 17-00 часов 11 марта 2021 года. </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lastRenderedPageBreak/>
        <w:t>Источник дополнительной информации: 356420, Ставропольский край, г. Благодарный, пер. Октябрьский, дом 15, 2 этаж, кабинет 14, контактные телефоны: 5-21-60, 5-19-80.</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контактное лицо: Соколов Виктор Иванович, 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p w:rsidR="00761D00" w:rsidRDefault="00761D00" w:rsidP="00761D00">
      <w:pPr>
        <w:spacing w:line="240" w:lineRule="exact"/>
        <w:ind w:firstLine="284"/>
        <w:jc w:val="both"/>
        <w:rPr>
          <w:rFonts w:ascii="Arial" w:hAnsi="Arial" w:cs="Arial"/>
          <w:sz w:val="18"/>
          <w:szCs w:val="18"/>
        </w:rPr>
      </w:pPr>
    </w:p>
    <w:p w:rsidR="00761D00" w:rsidRDefault="00761D00" w:rsidP="00761D00">
      <w:pPr>
        <w:spacing w:line="240" w:lineRule="exact"/>
        <w:ind w:firstLine="284"/>
        <w:jc w:val="both"/>
        <w:rPr>
          <w:rFonts w:ascii="Arial" w:hAnsi="Arial" w:cs="Arial"/>
          <w:sz w:val="18"/>
          <w:szCs w:val="18"/>
        </w:rPr>
      </w:pPr>
    </w:p>
    <w:p w:rsidR="00761D00" w:rsidRPr="00761D00" w:rsidRDefault="00761D00" w:rsidP="00761D00">
      <w:pPr>
        <w:spacing w:line="240" w:lineRule="exact"/>
        <w:ind w:firstLine="284"/>
        <w:jc w:val="both"/>
        <w:rPr>
          <w:rFonts w:ascii="Arial" w:hAnsi="Arial" w:cs="Arial"/>
          <w:sz w:val="18"/>
          <w:szCs w:val="18"/>
        </w:rPr>
      </w:pPr>
    </w:p>
    <w:p w:rsid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Заместитель главы администрации</w:t>
      </w:r>
    </w:p>
    <w:p w:rsid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начальник управления сельского</w:t>
      </w:r>
    </w:p>
    <w:p w:rsid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хозяйства администрации </w:t>
      </w:r>
    </w:p>
    <w:p w:rsid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 xml:space="preserve">Благодарненского округа </w:t>
      </w:r>
    </w:p>
    <w:p w:rsidR="00761D00" w:rsidRPr="00761D00" w:rsidRDefault="00761D00" w:rsidP="00761D00">
      <w:pPr>
        <w:spacing w:line="240" w:lineRule="exact"/>
        <w:ind w:firstLine="284"/>
        <w:jc w:val="both"/>
        <w:rPr>
          <w:rFonts w:ascii="Arial" w:hAnsi="Arial" w:cs="Arial"/>
          <w:sz w:val="18"/>
          <w:szCs w:val="18"/>
        </w:rPr>
      </w:pPr>
      <w:r w:rsidRPr="00761D00">
        <w:rPr>
          <w:rFonts w:ascii="Arial" w:hAnsi="Arial" w:cs="Arial"/>
          <w:sz w:val="18"/>
          <w:szCs w:val="18"/>
        </w:rPr>
        <w:t>Ставропольского края</w:t>
      </w:r>
      <w:r w:rsidRPr="00761D00">
        <w:rPr>
          <w:rFonts w:ascii="Arial" w:hAnsi="Arial" w:cs="Arial"/>
          <w:sz w:val="18"/>
          <w:szCs w:val="18"/>
        </w:rPr>
        <w:tab/>
      </w:r>
      <w:r>
        <w:rPr>
          <w:rFonts w:ascii="Arial" w:hAnsi="Arial" w:cs="Arial"/>
          <w:sz w:val="18"/>
          <w:szCs w:val="18"/>
        </w:rPr>
        <w:t xml:space="preserve">          </w:t>
      </w:r>
      <w:proofErr w:type="spellStart"/>
      <w:r w:rsidRPr="00761D00">
        <w:rPr>
          <w:rFonts w:ascii="Arial" w:hAnsi="Arial" w:cs="Arial"/>
          <w:sz w:val="18"/>
          <w:szCs w:val="18"/>
        </w:rPr>
        <w:t>В.И.Соколов</w:t>
      </w:r>
      <w:proofErr w:type="spellEnd"/>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sectPr w:rsidR="00A94244" w:rsidSect="00F63FE1">
          <w:type w:val="continuous"/>
          <w:pgSz w:w="11905" w:h="16838"/>
          <w:pgMar w:top="1134" w:right="706" w:bottom="1134" w:left="993" w:header="720" w:footer="720" w:gutter="0"/>
          <w:cols w:num="2" w:space="851"/>
          <w:noEndnote/>
          <w:titlePg/>
          <w:docGrid w:linePitch="381"/>
        </w:sect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A94244" w:rsidRDefault="00A94244" w:rsidP="004121B8">
      <w:pPr>
        <w:spacing w:line="240" w:lineRule="exact"/>
        <w:ind w:firstLine="142"/>
        <w:rPr>
          <w:rFonts w:ascii="Arial" w:hAnsi="Arial" w:cs="Arial"/>
          <w:sz w:val="18"/>
          <w:szCs w:val="18"/>
        </w:rPr>
      </w:pPr>
    </w:p>
    <w:p w:rsidR="00E55575" w:rsidRDefault="00E55575"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8"/>
          <w:szCs w:val="18"/>
        </w:rPr>
      </w:pPr>
      <w:bookmarkStart w:id="0" w:name="_GoBack"/>
      <w:bookmarkEnd w:id="0"/>
    </w:p>
    <w:p w:rsidR="00761D00" w:rsidRDefault="00761D00" w:rsidP="004121B8">
      <w:pPr>
        <w:spacing w:line="240" w:lineRule="exact"/>
        <w:ind w:firstLine="142"/>
        <w:rPr>
          <w:rFonts w:ascii="Arial" w:hAnsi="Arial" w:cs="Arial"/>
          <w:sz w:val="18"/>
          <w:szCs w:val="18"/>
        </w:rPr>
      </w:pPr>
    </w:p>
    <w:p w:rsidR="00761D00" w:rsidRDefault="00761D00"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4D" w:rsidRDefault="0008574D" w:rsidP="00822A54">
      <w:r>
        <w:separator/>
      </w:r>
    </w:p>
  </w:endnote>
  <w:endnote w:type="continuationSeparator" w:id="0">
    <w:p w:rsidR="0008574D" w:rsidRDefault="0008574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E1" w:rsidRDefault="00F63FE1">
    <w:pPr>
      <w:pStyle w:val="a6"/>
      <w:jc w:val="center"/>
    </w:pPr>
    <w:r>
      <w:fldChar w:fldCharType="begin"/>
    </w:r>
    <w:r>
      <w:instrText>PAGE   \* MERGEFORMAT</w:instrText>
    </w:r>
    <w:r>
      <w:fldChar w:fldCharType="separate"/>
    </w:r>
    <w:r w:rsidR="00761D00">
      <w:rPr>
        <w:noProof/>
      </w:rPr>
      <w:t>20</w:t>
    </w:r>
    <w:r>
      <w:rPr>
        <w:noProof/>
      </w:rPr>
      <w:fldChar w:fldCharType="end"/>
    </w:r>
  </w:p>
  <w:p w:rsidR="00F63FE1" w:rsidRDefault="00F63F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F63FE1" w:rsidRDefault="00F63FE1">
        <w:pPr>
          <w:pStyle w:val="a6"/>
          <w:jc w:val="center"/>
        </w:pPr>
        <w:r>
          <w:fldChar w:fldCharType="begin"/>
        </w:r>
        <w:r>
          <w:instrText>PAGE   \* MERGEFORMAT</w:instrText>
        </w:r>
        <w:r>
          <w:fldChar w:fldCharType="separate"/>
        </w:r>
        <w:r w:rsidR="00761D00">
          <w:rPr>
            <w:noProof/>
          </w:rPr>
          <w:t>21</w:t>
        </w:r>
        <w:r>
          <w:rPr>
            <w:noProof/>
          </w:rPr>
          <w:fldChar w:fldCharType="end"/>
        </w:r>
      </w:p>
    </w:sdtContent>
  </w:sdt>
  <w:p w:rsidR="00F63FE1" w:rsidRDefault="00F63F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4D" w:rsidRDefault="0008574D" w:rsidP="00822A54">
      <w:r>
        <w:separator/>
      </w:r>
    </w:p>
  </w:footnote>
  <w:footnote w:type="continuationSeparator" w:id="0">
    <w:p w:rsidR="0008574D" w:rsidRDefault="0008574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E1" w:rsidRDefault="00F63FE1"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03 (106) от 15 февраля  2021 года</w:t>
    </w:r>
  </w:p>
  <w:p w:rsidR="00F63FE1" w:rsidRDefault="00F63F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769"/>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74D"/>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66D"/>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9"/>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88C"/>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D2B"/>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1D00"/>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7F7E15"/>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167A"/>
    <w:rsid w:val="00A42CF5"/>
    <w:rsid w:val="00A4541D"/>
    <w:rsid w:val="00A45556"/>
    <w:rsid w:val="00A45881"/>
    <w:rsid w:val="00A47259"/>
    <w:rsid w:val="00A47513"/>
    <w:rsid w:val="00A47ECC"/>
    <w:rsid w:val="00A508C9"/>
    <w:rsid w:val="00A53B57"/>
    <w:rsid w:val="00A5554F"/>
    <w:rsid w:val="00A564F5"/>
    <w:rsid w:val="00A56DD0"/>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244"/>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91"/>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5575"/>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3FE1"/>
    <w:rsid w:val="00F640F5"/>
    <w:rsid w:val="00F64AB0"/>
    <w:rsid w:val="00F6524B"/>
    <w:rsid w:val="00F654E0"/>
    <w:rsid w:val="00F70D0A"/>
    <w:rsid w:val="00F70E37"/>
    <w:rsid w:val="00F712C7"/>
    <w:rsid w:val="00F73206"/>
    <w:rsid w:val="00F7424B"/>
    <w:rsid w:val="00F76ED7"/>
    <w:rsid w:val="00F77435"/>
    <w:rsid w:val="00F8148F"/>
    <w:rsid w:val="00F85ED6"/>
    <w:rsid w:val="00F85EDB"/>
    <w:rsid w:val="00F90089"/>
    <w:rsid w:val="00F9146B"/>
    <w:rsid w:val="00F92555"/>
    <w:rsid w:val="00F92D9F"/>
    <w:rsid w:val="00F93D22"/>
    <w:rsid w:val="00F948E1"/>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uiPriority w:val="59"/>
    <w:rsid w:val="000007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uiPriority w:val="59"/>
    <w:rsid w:val="000007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59"/>
    <w:rsid w:val="000007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uiPriority w:val="59"/>
    <w:rsid w:val="00F774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BD04-8F8F-431D-873A-C719DE2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12517</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195</cp:revision>
  <cp:lastPrinted>2020-07-23T10:55:00Z</cp:lastPrinted>
  <dcterms:created xsi:type="dcterms:W3CDTF">2019-04-30T11:10:00Z</dcterms:created>
  <dcterms:modified xsi:type="dcterms:W3CDTF">2021-02-24T06:21:00Z</dcterms:modified>
</cp:coreProperties>
</file>