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Pr="001A72E4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201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201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208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2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администрацией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A20D40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3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EF4C90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</w:t>
      </w:r>
      <w:r w:rsidR="002F2E8E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доходную часть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Default="00101B6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20D40">
        <w:rPr>
          <w:rFonts w:ascii="Times New Roman" w:eastAsia="Times New Roman" w:hAnsi="Times New Roman" w:cs="Times New Roman"/>
          <w:sz w:val="28"/>
          <w:szCs w:val="28"/>
          <w:lang w:eastAsia="ru-RU"/>
        </w:rPr>
        <w:t>1 502 120 259,75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A20D40">
        <w:rPr>
          <w:rFonts w:ascii="Times New Roman" w:eastAsia="Times New Roman" w:hAnsi="Times New Roman" w:cs="Times New Roman"/>
          <w:sz w:val="28"/>
          <w:szCs w:val="28"/>
          <w:lang w:eastAsia="ru-RU"/>
        </w:rPr>
        <w:t>66 210 710,00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 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C42489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20D40">
        <w:rPr>
          <w:rFonts w:ascii="Times New Roman" w:eastAsia="Times New Roman" w:hAnsi="Times New Roman" w:cs="Times New Roman"/>
          <w:sz w:val="28"/>
          <w:szCs w:val="28"/>
          <w:lang w:eastAsia="ru-RU"/>
        </w:rPr>
        <w:t>1 608 410 007,02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A20D40">
        <w:rPr>
          <w:rFonts w:ascii="Times New Roman" w:eastAsia="Times New Roman" w:hAnsi="Times New Roman" w:cs="Times New Roman"/>
          <w:sz w:val="28"/>
          <w:szCs w:val="28"/>
          <w:lang w:eastAsia="ru-RU"/>
        </w:rPr>
        <w:t>66 210 710,00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6443" w:rsidRPr="001A72E4" w:rsidRDefault="00EA644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параметры бюджета на плановый период </w:t>
      </w:r>
      <w:r w:rsidR="00F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7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F6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меняются.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FB6FED" w:rsidRPr="001A72E4" w:rsidRDefault="00FB6FED" w:rsidP="005C7041">
      <w:pPr>
        <w:keepNext/>
        <w:spacing w:after="0" w:line="240" w:lineRule="auto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23C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проекту решения</w:t>
      </w:r>
      <w:r w:rsidR="006E64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D922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092F" w:rsidRDefault="0061694A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9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09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A20D40">
        <w:rPr>
          <w:rFonts w:ascii="Times New Roman" w:eastAsia="Times New Roman" w:hAnsi="Times New Roman" w:cs="Times New Roman"/>
          <w:sz w:val="28"/>
          <w:szCs w:val="28"/>
          <w:lang w:eastAsia="ru-RU"/>
        </w:rPr>
        <w:t>1 502 120 259,75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A20D40">
        <w:rPr>
          <w:rFonts w:ascii="Times New Roman" w:eastAsia="Times New Roman" w:hAnsi="Times New Roman" w:cs="Times New Roman"/>
          <w:sz w:val="28"/>
          <w:szCs w:val="28"/>
          <w:lang w:eastAsia="ru-RU"/>
        </w:rPr>
        <w:t>66 210 710,00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A20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4,61</w:t>
      </w:r>
      <w:r w:rsidR="0027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0CA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3C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9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FF6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8BD" w:rsidRDefault="00612CE4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240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</w:t>
      </w:r>
      <w:r w:rsidR="00EA64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4238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2E8E" w:rsidRDefault="00EF7EDE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</w:t>
      </w:r>
      <w:r w:rsidR="00A35F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и иных межбюджетных трансфертов и</w:t>
      </w:r>
      <w:r w:rsidR="0093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5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A35F59">
        <w:rPr>
          <w:rFonts w:ascii="Times New Roman" w:eastAsia="Times New Roman" w:hAnsi="Times New Roman" w:cs="Times New Roman"/>
          <w:sz w:val="28"/>
          <w:szCs w:val="28"/>
          <w:lang w:eastAsia="ru-RU"/>
        </w:rPr>
        <w:t>66 210 710,00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53F8" w:rsidRDefault="00443700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40F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ремонта автомобильных дорог общего пользования местного значения) увеличены на 36 210 710,00 руб.;</w:t>
      </w:r>
    </w:p>
    <w:p w:rsidR="00B40FDB" w:rsidRDefault="00B40FDB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-прочие межбюджетные трансферты, передаваемые бюджетам городских округов </w:t>
      </w:r>
      <w:r w:rsidR="00B718AE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(средства резервного фонда Правительства Ставропольского края) увеличены на 30 000 000,00 руб.</w:t>
      </w:r>
    </w:p>
    <w:p w:rsidR="00B718AE" w:rsidRPr="004753F8" w:rsidRDefault="00B718AE" w:rsidP="00A35F59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B021E" w:rsidRDefault="00AB021E" w:rsidP="00AB021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Предлагаемые изменения расходной части бюджета Благодарненского городского округа Ставропольского края</w:t>
      </w:r>
    </w:p>
    <w:p w:rsidR="00AB021E" w:rsidRDefault="00AB021E" w:rsidP="00AB021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21E" w:rsidRDefault="00AB021E" w:rsidP="00AB021E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расходной части бюджета Благодарненского городского округа Ставропольского края (далее – местный бюджет) на 2018 год предусмотрен в сумме 1 608 410 007,02 руб., что на 66 210 710,00 руб. или на 4,29 процента больше установленных плановых назначений.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возросшие расходы будут осуществлены за счет:</w:t>
      </w:r>
    </w:p>
    <w:p w:rsidR="00AB021E" w:rsidRDefault="00AB021E" w:rsidP="00AB021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объемов безвозмездных поступлений от других бюджетов бюджетной системы Российской Федерации, имеющих целевое направление использования, в сумме 66 210 710,00 руб.;</w:t>
      </w:r>
    </w:p>
    <w:p w:rsidR="00AB021E" w:rsidRDefault="00AB021E" w:rsidP="00AB021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бюджетных ассигнований местного бюджета на сумму 2 232 277,00 руб. </w:t>
      </w:r>
    </w:p>
    <w:p w:rsidR="00AB021E" w:rsidRDefault="00AB021E" w:rsidP="00AB021E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внесены следующие изменения по муниципальным программам местного бюджета.</w:t>
      </w:r>
    </w:p>
    <w:p w:rsidR="00AB021E" w:rsidRPr="002573BB" w:rsidRDefault="00AB021E" w:rsidP="00AB0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Pr="00257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городского округа Ставропольского края 02 «</w:t>
      </w:r>
      <w:r w:rsidRPr="002573BB">
        <w:rPr>
          <w:rFonts w:ascii="Times New Roman" w:hAnsi="Times New Roman" w:cs="Times New Roman"/>
          <w:sz w:val="28"/>
          <w:szCs w:val="28"/>
        </w:rPr>
        <w:t>Развитие образования и молодежной политики»</w:t>
      </w:r>
      <w:r w:rsidRPr="0025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перераспределение бюджетных ассигнований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кодам бюджетной классификации на сумму</w:t>
      </w:r>
      <w:r w:rsidRPr="0025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2 232 277,00 руб.,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целевым статьям</w:t>
      </w:r>
      <w:r w:rsidRPr="002573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021E" w:rsidRPr="002573BB" w:rsidRDefault="00AB021E" w:rsidP="00AB021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2573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статье</w:t>
      </w:r>
      <w:r w:rsidRPr="0025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73BB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3BB">
        <w:rPr>
          <w:rFonts w:ascii="Times New Roman" w:eastAsia="Times New Roman" w:hAnsi="Times New Roman" w:cs="Times New Roman"/>
          <w:sz w:val="28"/>
          <w:szCs w:val="28"/>
          <w:lang w:eastAsia="ru-RU"/>
        </w:rPr>
        <w:t>20050 «Проведение аварийно-восстановительных работ, связанных с ликвидацией последствий чрезвычайных ситуаций» 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дошкольного, общего и дополнительного образования» подраздела 07 01 «Дошкольное образование» расходы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меньшаются</w:t>
      </w:r>
      <w:r w:rsidRPr="0025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73BB"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3BB">
        <w:rPr>
          <w:rFonts w:ascii="Times New Roman" w:eastAsia="Times New Roman" w:hAnsi="Times New Roman" w:cs="Times New Roman"/>
          <w:sz w:val="28"/>
          <w:szCs w:val="28"/>
          <w:lang w:eastAsia="ru-RU"/>
        </w:rPr>
        <w:t>277,00 руб.;</w:t>
      </w:r>
    </w:p>
    <w:p w:rsidR="00AB021E" w:rsidRDefault="00AB021E" w:rsidP="00AB021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целевой статье 02 103 11010 «Расходы на обеспечение деятельности (оказание услуг) муниципальных учреждений» подпрограммы «Развитие дошкольного, общего и дополнительного образования» подраздела 07 03 «Дополнительное образование детей» расходы увеличиваются на сумму 2232277,00 руб.</w:t>
      </w:r>
    </w:p>
    <w:p w:rsidR="00AB021E" w:rsidRDefault="00AB021E" w:rsidP="00AB021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края» расходы увеличены на сумму 36 210 710,00 руб., в том числе увеличены за счет дополнительных поступлений средств из краевого бюджета в сумме 36 210 710,00 руб. </w:t>
      </w:r>
    </w:p>
    <w:p w:rsidR="00AB021E" w:rsidRDefault="00AB021E" w:rsidP="00AB021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затрагивают следующие направления:</w:t>
      </w:r>
    </w:p>
    <w:p w:rsidR="00AB021E" w:rsidRDefault="00AB021E" w:rsidP="00AB021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«Развитие дорожной сети автомобильных дорог общего пользования и обеспечение безопасности дорожного движения» (подраздел 04 09 «Дорожное хозяйство (дорожные фонды)», основное мероприятие «Ремонт и содержание автомобильных дорог, находящихся в собственности Благодарненского городского округа Ставропольского края») расходы увеличены на 36 210 710,00 руб.</w:t>
      </w:r>
    </w:p>
    <w:p w:rsidR="00AB021E" w:rsidRDefault="00AB021E" w:rsidP="00AB0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По непрограммным видам деятельности имеются следующие изменения.</w:t>
      </w:r>
    </w:p>
    <w:p w:rsidR="00AB021E" w:rsidRDefault="00AB021E" w:rsidP="00AB02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целевой статье </w:t>
      </w:r>
      <w:r>
        <w:rPr>
          <w:rFonts w:ascii="Times New Roman" w:hAnsi="Times New Roman" w:cs="Times New Roman"/>
          <w:sz w:val="28"/>
          <w:szCs w:val="28"/>
        </w:rPr>
        <w:t>97 000 00000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«Реализацию иных функций» проектом решения предлагается увеличить в 2018 году объем бюджетных ассигнований за счет средств краевого бюджета (средства резервного фонда Правительства Ставропольского края) на общую сумму 30 000 000,00 руб.</w:t>
      </w: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391B8F" w:rsidRPr="001A72E4" w:rsidRDefault="00F502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 на 201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718AE">
        <w:rPr>
          <w:rFonts w:ascii="Times New Roman" w:eastAsia="Times New Roman" w:hAnsi="Times New Roman" w:cs="Times New Roman"/>
          <w:sz w:val="28"/>
          <w:szCs w:val="28"/>
          <w:lang w:eastAsia="ru-RU"/>
        </w:rPr>
        <w:t>1 502 120 259,75</w:t>
      </w:r>
      <w:r w:rsidR="00F86736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6736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718AE">
        <w:rPr>
          <w:rFonts w:ascii="Times New Roman" w:eastAsia="Times New Roman" w:hAnsi="Times New Roman" w:cs="Times New Roman"/>
          <w:sz w:val="28"/>
          <w:szCs w:val="28"/>
          <w:lang w:eastAsia="ru-RU"/>
        </w:rPr>
        <w:t>66 210 710,00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B71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4,61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C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9B2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A82" w:rsidRPr="001A72E4" w:rsidRDefault="00F50205" w:rsidP="00A05A8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36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 в сумме </w:t>
      </w:r>
      <w:r w:rsidR="00B7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1 608 </w:t>
      </w:r>
      <w:r w:rsidR="00371F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18AE">
        <w:rPr>
          <w:rFonts w:ascii="Times New Roman" w:eastAsia="Times New Roman" w:hAnsi="Times New Roman" w:cs="Times New Roman"/>
          <w:sz w:val="28"/>
          <w:szCs w:val="28"/>
          <w:lang w:eastAsia="ru-RU"/>
        </w:rPr>
        <w:t>10 007,02</w:t>
      </w:r>
      <w:r w:rsidR="00E71D0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E71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1D0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718AE">
        <w:rPr>
          <w:rFonts w:ascii="Times New Roman" w:eastAsia="Times New Roman" w:hAnsi="Times New Roman" w:cs="Times New Roman"/>
          <w:sz w:val="28"/>
          <w:szCs w:val="28"/>
          <w:lang w:eastAsia="ru-RU"/>
        </w:rPr>
        <w:t>66 210 710,00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371F09">
        <w:rPr>
          <w:rFonts w:ascii="Times New Roman" w:eastAsia="Times New Roman" w:hAnsi="Times New Roman" w:cs="Times New Roman"/>
          <w:sz w:val="28"/>
          <w:szCs w:val="28"/>
          <w:lang w:eastAsia="ru-RU"/>
        </w:rPr>
        <w:t>4,29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больше установленных плановых назначений</w:t>
      </w:r>
      <w:r w:rsidR="00A05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AB021E" w:rsidP="00CF7435">
      <w:pPr>
        <w:spacing w:after="0" w:line="200" w:lineRule="atLeas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0205"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считает, что данный проект решения может быть вынесен на рассмотрение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p w:rsidR="00CF7435" w:rsidRDefault="00CF7435" w:rsidP="00CF7435">
      <w:pPr>
        <w:spacing w:after="0" w:line="200" w:lineRule="atLeas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35" w:rsidRDefault="00CF7435" w:rsidP="00CF7435">
      <w:pPr>
        <w:spacing w:after="0" w:line="200" w:lineRule="atLeas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7"/>
        <w:gridCol w:w="4737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.Е. Чавгун</w:t>
            </w:r>
          </w:p>
        </w:tc>
      </w:tr>
    </w:tbl>
    <w:p w:rsidR="001B40EA" w:rsidRPr="001A72E4" w:rsidRDefault="001B40EA" w:rsidP="00A82ED1">
      <w:pPr>
        <w:rPr>
          <w:sz w:val="28"/>
          <w:szCs w:val="28"/>
        </w:rPr>
      </w:pPr>
      <w:bookmarkStart w:id="0" w:name="_GoBack"/>
      <w:bookmarkEnd w:id="0"/>
    </w:p>
    <w:sectPr w:rsidR="001B40EA" w:rsidRPr="001A72E4" w:rsidSect="00CF7435">
      <w:headerReference w:type="default" r:id="rId8"/>
      <w:pgSz w:w="11906" w:h="16838" w:code="9"/>
      <w:pgMar w:top="426" w:right="851" w:bottom="851" w:left="1701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98" w:rsidRDefault="004E0798" w:rsidP="00D278E4">
      <w:pPr>
        <w:spacing w:after="0" w:line="240" w:lineRule="auto"/>
      </w:pPr>
      <w:r>
        <w:separator/>
      </w:r>
    </w:p>
  </w:endnote>
  <w:endnote w:type="continuationSeparator" w:id="0">
    <w:p w:rsidR="004E0798" w:rsidRDefault="004E0798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98" w:rsidRDefault="004E0798" w:rsidP="00D278E4">
      <w:pPr>
        <w:spacing w:after="0" w:line="240" w:lineRule="auto"/>
      </w:pPr>
      <w:r>
        <w:separator/>
      </w:r>
    </w:p>
  </w:footnote>
  <w:footnote w:type="continuationSeparator" w:id="0">
    <w:p w:rsidR="004E0798" w:rsidRDefault="004E0798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B75627">
      <w:trPr>
        <w:trHeight w:val="720"/>
      </w:trPr>
      <w:tc>
        <w:tcPr>
          <w:tcW w:w="1667" w:type="pct"/>
        </w:tcPr>
        <w:p w:rsidR="00B75627" w:rsidRDefault="00B75627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B75627" w:rsidRDefault="00B75627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B75627" w:rsidRDefault="00B75627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A82ED1">
            <w:rPr>
              <w:noProof/>
              <w:color w:val="4F81BD" w:themeColor="accent1"/>
              <w:sz w:val="24"/>
              <w:szCs w:val="24"/>
            </w:rPr>
            <w:t>3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B75627" w:rsidRDefault="00B756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03E07"/>
    <w:rsid w:val="0001769B"/>
    <w:rsid w:val="000201FC"/>
    <w:rsid w:val="00031BCE"/>
    <w:rsid w:val="00034DB2"/>
    <w:rsid w:val="00036C1C"/>
    <w:rsid w:val="00037FB5"/>
    <w:rsid w:val="00066529"/>
    <w:rsid w:val="0008134C"/>
    <w:rsid w:val="000A5C19"/>
    <w:rsid w:val="000D79F5"/>
    <w:rsid w:val="00101B65"/>
    <w:rsid w:val="001072B1"/>
    <w:rsid w:val="001341CE"/>
    <w:rsid w:val="001348A6"/>
    <w:rsid w:val="00144B77"/>
    <w:rsid w:val="00147469"/>
    <w:rsid w:val="00150A8B"/>
    <w:rsid w:val="00153688"/>
    <w:rsid w:val="00154613"/>
    <w:rsid w:val="00157713"/>
    <w:rsid w:val="00162EDF"/>
    <w:rsid w:val="001650FD"/>
    <w:rsid w:val="001706C6"/>
    <w:rsid w:val="001754FC"/>
    <w:rsid w:val="001A72E4"/>
    <w:rsid w:val="001B09FF"/>
    <w:rsid w:val="001B40EA"/>
    <w:rsid w:val="001B7F5E"/>
    <w:rsid w:val="001C0630"/>
    <w:rsid w:val="001C71C3"/>
    <w:rsid w:val="001E2512"/>
    <w:rsid w:val="001F0B4A"/>
    <w:rsid w:val="001F4732"/>
    <w:rsid w:val="001F6A2B"/>
    <w:rsid w:val="002225BD"/>
    <w:rsid w:val="00223586"/>
    <w:rsid w:val="002405EA"/>
    <w:rsid w:val="00243AEB"/>
    <w:rsid w:val="00244912"/>
    <w:rsid w:val="00256899"/>
    <w:rsid w:val="002709D7"/>
    <w:rsid w:val="00274E5A"/>
    <w:rsid w:val="002800CE"/>
    <w:rsid w:val="0028412A"/>
    <w:rsid w:val="002901CE"/>
    <w:rsid w:val="002A7EBC"/>
    <w:rsid w:val="002B1FF8"/>
    <w:rsid w:val="002B2B03"/>
    <w:rsid w:val="002C7D63"/>
    <w:rsid w:val="002D399B"/>
    <w:rsid w:val="002E0DFA"/>
    <w:rsid w:val="002E3938"/>
    <w:rsid w:val="002E404A"/>
    <w:rsid w:val="002E4A57"/>
    <w:rsid w:val="002F2E8E"/>
    <w:rsid w:val="00316C26"/>
    <w:rsid w:val="00325E06"/>
    <w:rsid w:val="00326B57"/>
    <w:rsid w:val="00355C71"/>
    <w:rsid w:val="00371F09"/>
    <w:rsid w:val="003743E4"/>
    <w:rsid w:val="003818B1"/>
    <w:rsid w:val="00387EC1"/>
    <w:rsid w:val="00391B8F"/>
    <w:rsid w:val="0039310C"/>
    <w:rsid w:val="003A13DC"/>
    <w:rsid w:val="003A2886"/>
    <w:rsid w:val="003A2ACA"/>
    <w:rsid w:val="003A3E7A"/>
    <w:rsid w:val="003A53AD"/>
    <w:rsid w:val="003B5E0A"/>
    <w:rsid w:val="003C7415"/>
    <w:rsid w:val="003F6D37"/>
    <w:rsid w:val="003F7234"/>
    <w:rsid w:val="004139AF"/>
    <w:rsid w:val="004238BD"/>
    <w:rsid w:val="00443700"/>
    <w:rsid w:val="00452D42"/>
    <w:rsid w:val="00454360"/>
    <w:rsid w:val="0046518E"/>
    <w:rsid w:val="00471E6C"/>
    <w:rsid w:val="004753F8"/>
    <w:rsid w:val="00485D3E"/>
    <w:rsid w:val="004938E8"/>
    <w:rsid w:val="0049616D"/>
    <w:rsid w:val="004A0E14"/>
    <w:rsid w:val="004A4FFA"/>
    <w:rsid w:val="004B13C6"/>
    <w:rsid w:val="004B4B8F"/>
    <w:rsid w:val="004D0040"/>
    <w:rsid w:val="004D6968"/>
    <w:rsid w:val="004D6E75"/>
    <w:rsid w:val="004D7F8B"/>
    <w:rsid w:val="004E0798"/>
    <w:rsid w:val="004E0E23"/>
    <w:rsid w:val="004E7AB9"/>
    <w:rsid w:val="00512453"/>
    <w:rsid w:val="00517E35"/>
    <w:rsid w:val="0052108B"/>
    <w:rsid w:val="0052233F"/>
    <w:rsid w:val="005353C7"/>
    <w:rsid w:val="00546E9A"/>
    <w:rsid w:val="00572A31"/>
    <w:rsid w:val="005840C2"/>
    <w:rsid w:val="0058501B"/>
    <w:rsid w:val="005901DB"/>
    <w:rsid w:val="0059360C"/>
    <w:rsid w:val="005939EE"/>
    <w:rsid w:val="00597E5C"/>
    <w:rsid w:val="005A059D"/>
    <w:rsid w:val="005A535C"/>
    <w:rsid w:val="005B6487"/>
    <w:rsid w:val="005C7041"/>
    <w:rsid w:val="005D035D"/>
    <w:rsid w:val="005D6FAB"/>
    <w:rsid w:val="005D7647"/>
    <w:rsid w:val="005F7511"/>
    <w:rsid w:val="00612CE4"/>
    <w:rsid w:val="0061694A"/>
    <w:rsid w:val="00620859"/>
    <w:rsid w:val="00621C55"/>
    <w:rsid w:val="006325D8"/>
    <w:rsid w:val="006458C4"/>
    <w:rsid w:val="00652B49"/>
    <w:rsid w:val="00655C02"/>
    <w:rsid w:val="00664B0A"/>
    <w:rsid w:val="00665FBC"/>
    <w:rsid w:val="00671859"/>
    <w:rsid w:val="00685296"/>
    <w:rsid w:val="00696F2D"/>
    <w:rsid w:val="006A1D34"/>
    <w:rsid w:val="006A3E99"/>
    <w:rsid w:val="006B13A0"/>
    <w:rsid w:val="006C0DF3"/>
    <w:rsid w:val="006C1E09"/>
    <w:rsid w:val="006D09B2"/>
    <w:rsid w:val="006D39B8"/>
    <w:rsid w:val="006E646B"/>
    <w:rsid w:val="006F2B3F"/>
    <w:rsid w:val="007004FD"/>
    <w:rsid w:val="00721AED"/>
    <w:rsid w:val="007257FF"/>
    <w:rsid w:val="00733231"/>
    <w:rsid w:val="00743DA9"/>
    <w:rsid w:val="007446EA"/>
    <w:rsid w:val="00744C24"/>
    <w:rsid w:val="00745F8F"/>
    <w:rsid w:val="00760D05"/>
    <w:rsid w:val="0077634C"/>
    <w:rsid w:val="00780DED"/>
    <w:rsid w:val="00784819"/>
    <w:rsid w:val="007969B3"/>
    <w:rsid w:val="0079751D"/>
    <w:rsid w:val="007A2B68"/>
    <w:rsid w:val="007C201F"/>
    <w:rsid w:val="007C547A"/>
    <w:rsid w:val="007E353C"/>
    <w:rsid w:val="007E4044"/>
    <w:rsid w:val="00800CA9"/>
    <w:rsid w:val="00806632"/>
    <w:rsid w:val="00806D75"/>
    <w:rsid w:val="00814909"/>
    <w:rsid w:val="008306D4"/>
    <w:rsid w:val="00844359"/>
    <w:rsid w:val="00851C8F"/>
    <w:rsid w:val="0086793F"/>
    <w:rsid w:val="00867B4F"/>
    <w:rsid w:val="0088263A"/>
    <w:rsid w:val="008828A5"/>
    <w:rsid w:val="008853B1"/>
    <w:rsid w:val="008B66BF"/>
    <w:rsid w:val="008B7899"/>
    <w:rsid w:val="008C2F40"/>
    <w:rsid w:val="008D1C40"/>
    <w:rsid w:val="008D2503"/>
    <w:rsid w:val="008D3F0E"/>
    <w:rsid w:val="008D4CF2"/>
    <w:rsid w:val="008D5718"/>
    <w:rsid w:val="008D7FAD"/>
    <w:rsid w:val="008F4685"/>
    <w:rsid w:val="008F4FC4"/>
    <w:rsid w:val="008F77C9"/>
    <w:rsid w:val="009170F5"/>
    <w:rsid w:val="00924032"/>
    <w:rsid w:val="00925BCE"/>
    <w:rsid w:val="00925E5A"/>
    <w:rsid w:val="00930437"/>
    <w:rsid w:val="009332BF"/>
    <w:rsid w:val="00941004"/>
    <w:rsid w:val="00950744"/>
    <w:rsid w:val="00954519"/>
    <w:rsid w:val="00955E21"/>
    <w:rsid w:val="0096062B"/>
    <w:rsid w:val="00960EE8"/>
    <w:rsid w:val="00974A2A"/>
    <w:rsid w:val="009A6B77"/>
    <w:rsid w:val="009B24A1"/>
    <w:rsid w:val="009B2A78"/>
    <w:rsid w:val="009B4253"/>
    <w:rsid w:val="009E4C7B"/>
    <w:rsid w:val="009E6151"/>
    <w:rsid w:val="009F30CA"/>
    <w:rsid w:val="00A0493B"/>
    <w:rsid w:val="00A05A82"/>
    <w:rsid w:val="00A10122"/>
    <w:rsid w:val="00A13C01"/>
    <w:rsid w:val="00A20D40"/>
    <w:rsid w:val="00A23417"/>
    <w:rsid w:val="00A30F3D"/>
    <w:rsid w:val="00A35F59"/>
    <w:rsid w:val="00A365E8"/>
    <w:rsid w:val="00A37B16"/>
    <w:rsid w:val="00A438AE"/>
    <w:rsid w:val="00A64447"/>
    <w:rsid w:val="00A76A2E"/>
    <w:rsid w:val="00A82ED1"/>
    <w:rsid w:val="00A87A46"/>
    <w:rsid w:val="00AA3C90"/>
    <w:rsid w:val="00AA5023"/>
    <w:rsid w:val="00AA5ECA"/>
    <w:rsid w:val="00AB021E"/>
    <w:rsid w:val="00AD0368"/>
    <w:rsid w:val="00AF71DC"/>
    <w:rsid w:val="00B2364C"/>
    <w:rsid w:val="00B30614"/>
    <w:rsid w:val="00B33753"/>
    <w:rsid w:val="00B34DF2"/>
    <w:rsid w:val="00B40FDB"/>
    <w:rsid w:val="00B420B7"/>
    <w:rsid w:val="00B657B7"/>
    <w:rsid w:val="00B718AE"/>
    <w:rsid w:val="00B755CB"/>
    <w:rsid w:val="00B75627"/>
    <w:rsid w:val="00B857C0"/>
    <w:rsid w:val="00B96C78"/>
    <w:rsid w:val="00BA1A4F"/>
    <w:rsid w:val="00BB6E97"/>
    <w:rsid w:val="00BC593D"/>
    <w:rsid w:val="00BD1570"/>
    <w:rsid w:val="00BF6AAD"/>
    <w:rsid w:val="00C02964"/>
    <w:rsid w:val="00C0422B"/>
    <w:rsid w:val="00C05323"/>
    <w:rsid w:val="00C135D5"/>
    <w:rsid w:val="00C14611"/>
    <w:rsid w:val="00C42489"/>
    <w:rsid w:val="00C440A3"/>
    <w:rsid w:val="00C50812"/>
    <w:rsid w:val="00C630E8"/>
    <w:rsid w:val="00C97AB3"/>
    <w:rsid w:val="00CA41FB"/>
    <w:rsid w:val="00CA4B5F"/>
    <w:rsid w:val="00CB39FD"/>
    <w:rsid w:val="00CC159D"/>
    <w:rsid w:val="00CD186C"/>
    <w:rsid w:val="00CD285B"/>
    <w:rsid w:val="00CD6CD9"/>
    <w:rsid w:val="00CE7CA2"/>
    <w:rsid w:val="00CF0AB1"/>
    <w:rsid w:val="00CF47A2"/>
    <w:rsid w:val="00CF7435"/>
    <w:rsid w:val="00D07048"/>
    <w:rsid w:val="00D13341"/>
    <w:rsid w:val="00D1629F"/>
    <w:rsid w:val="00D278E4"/>
    <w:rsid w:val="00D43113"/>
    <w:rsid w:val="00D6606F"/>
    <w:rsid w:val="00D669DE"/>
    <w:rsid w:val="00D9223C"/>
    <w:rsid w:val="00DA1130"/>
    <w:rsid w:val="00DB2828"/>
    <w:rsid w:val="00DB555B"/>
    <w:rsid w:val="00DC092F"/>
    <w:rsid w:val="00DC30A8"/>
    <w:rsid w:val="00DD3B7D"/>
    <w:rsid w:val="00DD6E68"/>
    <w:rsid w:val="00DF45C5"/>
    <w:rsid w:val="00E030C3"/>
    <w:rsid w:val="00E161E2"/>
    <w:rsid w:val="00E26618"/>
    <w:rsid w:val="00E5733C"/>
    <w:rsid w:val="00E578DE"/>
    <w:rsid w:val="00E71D0B"/>
    <w:rsid w:val="00E77C85"/>
    <w:rsid w:val="00E801C6"/>
    <w:rsid w:val="00E805F6"/>
    <w:rsid w:val="00E85522"/>
    <w:rsid w:val="00E8693B"/>
    <w:rsid w:val="00E91F26"/>
    <w:rsid w:val="00EA0B0F"/>
    <w:rsid w:val="00EA6443"/>
    <w:rsid w:val="00EC0224"/>
    <w:rsid w:val="00EC785F"/>
    <w:rsid w:val="00ED64D1"/>
    <w:rsid w:val="00ED7AB8"/>
    <w:rsid w:val="00EE065E"/>
    <w:rsid w:val="00EF3421"/>
    <w:rsid w:val="00EF4C90"/>
    <w:rsid w:val="00EF74EF"/>
    <w:rsid w:val="00EF7EDE"/>
    <w:rsid w:val="00EF7F48"/>
    <w:rsid w:val="00F14594"/>
    <w:rsid w:val="00F27DC0"/>
    <w:rsid w:val="00F400B8"/>
    <w:rsid w:val="00F41537"/>
    <w:rsid w:val="00F50205"/>
    <w:rsid w:val="00F50FC5"/>
    <w:rsid w:val="00F51577"/>
    <w:rsid w:val="00F6101B"/>
    <w:rsid w:val="00F747CE"/>
    <w:rsid w:val="00F74915"/>
    <w:rsid w:val="00F85550"/>
    <w:rsid w:val="00F86736"/>
    <w:rsid w:val="00F87B4A"/>
    <w:rsid w:val="00FB6FED"/>
    <w:rsid w:val="00FD361C"/>
    <w:rsid w:val="00FE7F4B"/>
    <w:rsid w:val="00FF2773"/>
    <w:rsid w:val="00FF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CC648-F8F4-463D-B4B8-C2DC65F5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3866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101</cp:revision>
  <cp:lastPrinted>2018-09-12T05:00:00Z</cp:lastPrinted>
  <dcterms:created xsi:type="dcterms:W3CDTF">2013-09-17T05:23:00Z</dcterms:created>
  <dcterms:modified xsi:type="dcterms:W3CDTF">2018-09-12T05:01:00Z</dcterms:modified>
</cp:coreProperties>
</file>