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20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F2EB8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930437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EB8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A20D40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101B65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8D5718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D3" w:rsidRPr="00D75823" w:rsidRDefault="00B526D3" w:rsidP="00B526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 </w:t>
      </w:r>
      <w:r w:rsidR="000F2EB8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F4C9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1 536 668 946,09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33 339 859,82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1 642 958 693,36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33 339 859,82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параметры бюджета на плановый период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меняются.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DC092F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1 536 668 946,09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33 339 859,82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F2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2,22</w:t>
      </w:r>
      <w:r w:rsidR="0027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745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BD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67C" w:rsidRDefault="00197AD8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поступлений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налоговым и неналоговым доходам на 7 350 865,00 руб., в том числе:</w:t>
      </w:r>
    </w:p>
    <w:p w:rsidR="00197AD8" w:rsidRDefault="0074590F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9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налога уменьшены на 7 524 000,00 руб</w:t>
      </w:r>
      <w:r w:rsidR="00197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сумму компенсации части потерь доходов местного бюджета от уплаты земельного налога </w:t>
      </w:r>
      <w:r w:rsidR="008F06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предоставлением налоговой льготы отдельным категориям налогоплательщиков, определенных пунктом 5 статьи 391 Налогового кодекса Российской Федерации, увеличены межбюджетные трансферты)</w:t>
      </w:r>
      <w:r w:rsidR="00197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67C" w:rsidRDefault="0074590F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увеличены на 173 135,00 руб.;</w:t>
      </w:r>
    </w:p>
    <w:p w:rsidR="002F2E8E" w:rsidRDefault="00EF7EDE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29067C" w:rsidRP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8F4C60">
        <w:rPr>
          <w:rFonts w:ascii="Times New Roman" w:eastAsia="Times New Roman" w:hAnsi="Times New Roman" w:cs="Times New Roman"/>
          <w:sz w:val="28"/>
          <w:szCs w:val="28"/>
          <w:lang w:eastAsia="ru-RU"/>
        </w:rPr>
        <w:t>40 690 724,82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823" w:rsidRDefault="00D75823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060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 увеличены на 40 917 097,85 руб., из них:</w:t>
      </w:r>
    </w:p>
    <w:p w:rsidR="008F4C60" w:rsidRDefault="008F4C6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округов (обеспечение жильем молодых семей) увеличены на 4 512 466,56 руб.;</w:t>
      </w:r>
    </w:p>
    <w:p w:rsidR="00635428" w:rsidRDefault="00635428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субсидии бюджетам городских округов (реализации мероприятий в области градостроительной деятельности) увеличены на 3,00 руб.;</w:t>
      </w:r>
    </w:p>
    <w:p w:rsidR="00635428" w:rsidRDefault="00635428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-субвенции бюджетам городских округов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 уменьшены на 239 710,02 руб.;</w:t>
      </w:r>
    </w:p>
    <w:p w:rsidR="00635428" w:rsidRDefault="001E57BE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-субвенции бюджетам городских округов на выполнение передаваемых полномочий субъектов </w:t>
      </w:r>
      <w:r w:rsidR="008F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8F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(предоставление государственной социальной помощи малоимущим семьям, малоимущим одиноко проживающим гражданам) увеличены на 50 000,00 руб.;</w:t>
      </w:r>
    </w:p>
    <w:p w:rsidR="00060FD2" w:rsidRDefault="00060FD2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-субвенции бюджетам городских округов на выполнение передаваемых полномочий субъектов Российской Федерации (выплата ежемесячного пособия на ребенка) увеличены на 5 819 450,00 руб.;</w:t>
      </w:r>
    </w:p>
    <w:p w:rsidR="00060FD2" w:rsidRDefault="00060FD2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-субвенции бюджетам городских округов на выполнение передаваемых полномочий субъектов Российской Федерации (предоставление мер социальной </w:t>
      </w:r>
      <w:r w:rsidR="004B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по оплате жилых помещений, отопления и освещения педагогическим работникам образовательных организаций, проживающим и </w:t>
      </w:r>
      <w:r w:rsidR="004B5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работающим в сельских населенных пунктах, рабочих поселках (поселках городского типа) увеличены на 2 683 607,50 руб.;</w:t>
      </w:r>
    </w:p>
    <w:p w:rsidR="004B5E4F" w:rsidRDefault="004B5E4F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-субвенции бюджетам городских округов на оплату жилищно-коммунальных услуг отдельным категориям граждан увеличены на 5 303 000,00 руб.;</w:t>
      </w:r>
    </w:p>
    <w:p w:rsidR="004B5E4F" w:rsidRDefault="004B5E4F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увеличены на 3 94</w:t>
      </w:r>
      <w:r w:rsidR="007A4A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,18 руб.;</w:t>
      </w:r>
    </w:p>
    <w:p w:rsidR="004B5E4F" w:rsidRDefault="004B5E4F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-субвенции бюджетам городских округов </w:t>
      </w:r>
      <w:r w:rsidR="007A4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несвязной поддержки сельскохозяйственным товаропроизводителям в области растениеводства увеличены на 12 089 863,36 руб.;</w:t>
      </w:r>
    </w:p>
    <w:p w:rsidR="007A4A9D" w:rsidRDefault="007A4A9D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 увеличены на 143 709,00 руб.;</w:t>
      </w:r>
    </w:p>
    <w:p w:rsidR="007A4A9D" w:rsidRDefault="007A4A9D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-единая субвенция бюджета</w:t>
      </w:r>
      <w:r w:rsidR="000403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(осуществление отдельных государственных полномочий по социальной защите отдельных категорий граждан) увеличена на 1 438 057,00 руб.;</w:t>
      </w:r>
    </w:p>
    <w:p w:rsidR="007A4A9D" w:rsidRDefault="007A4A9D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-прочие межбюджетные трансферты, передаваемые 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городских округов (средства резервного фонда Правительства Ставропольского края)</w:t>
      </w:r>
      <w:r w:rsidR="00BF1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1 480 500,00 руб.;</w:t>
      </w:r>
    </w:p>
    <w:p w:rsidR="00AE61BF" w:rsidRDefault="00AE61BF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межбюджетные трансферты, передаваемые в бюджеты городских округов (выплата социального пособия на погребение)</w:t>
      </w:r>
      <w:r w:rsidR="00BF1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108 202,27 руб.;</w:t>
      </w:r>
    </w:p>
    <w:p w:rsidR="00AE61BF" w:rsidRDefault="00AE61BF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налогоплательщиков, определенных пунктом 5 статьи 391 части второй Налогового кодекса Российской Федерации) увеличены на 7 524 000,00 руб.;</w:t>
      </w:r>
    </w:p>
    <w:p w:rsidR="00AE61BF" w:rsidRDefault="0004034F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безвозмездные поступления уменьшены на 226 373,03 руб., из них:</w:t>
      </w:r>
    </w:p>
    <w:p w:rsidR="00AE61BF" w:rsidRDefault="00487085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средств бюджетов городских округов (поступления средств от физических лиц на реализацию проекта «Ремонт фасада и входного порога Районного дома культуры» в городе Благодарный Благодарненского городского округа Ставропольского края») уменьшены на 226 373,00 руб.;</w:t>
      </w:r>
    </w:p>
    <w:p w:rsidR="00487085" w:rsidRDefault="00487085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безвозмездные поступления в бюджеты городских округов (поступления средств от организаций на реализацию проекта «Ремонт фасада и входного порога Районного дома культуры» в городе Благодарный Благодарненского городского округа Ставропольского края») уменьшены на 0,03 руб.</w:t>
      </w:r>
    </w:p>
    <w:p w:rsidR="00AE61BF" w:rsidRDefault="00AE61BF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9D" w:rsidRDefault="007A4A9D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9D" w:rsidRDefault="007A4A9D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7F" w:rsidRDefault="0084287F" w:rsidP="008428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Предлагаемые изменения расходной части бюджета Благодарненского городского округа Ставропольского края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решения, общий объем расходной части бюджета Благодарненского городского округа Ставропольского края (далее</w:t>
      </w:r>
      <w:r w:rsidR="00BF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местный бюджет)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в сумме 1 642 958 693,36 руб., что на 33 339 859,82 руб. или на 2,07 процента больше ус</w:t>
      </w:r>
      <w:r w:rsidR="00BF1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назначений.</w:t>
      </w:r>
    </w:p>
    <w:p w:rsidR="003A7968" w:rsidRDefault="00BF1C0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плановый период 2019 и 2020 годов объемы расходной части местного бюджета остаются без изменений. 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в 2018 году будут осуществлены за счет: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объемов безвозмездных поступлений от других бюджетов бюджетной системы Российской Федерации, имеющих целевое направление использования, в сумме 33 393 097,85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</w:t>
      </w:r>
      <w:r w:rsidR="00BF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по целевым и платным средствам на сумму 53 238,03 руб.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на 2018 год по расходам внесены следующие изменения по муниципальным программам местного бюджета.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F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2018 год расходы увеличены за счет изменения средств межбюджетных трансфертов и иных безвозмездных поступлений на сумму </w:t>
      </w:r>
      <w:r w:rsidR="005930B3" w:rsidRPr="00593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15 406 265,95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целевым статьям: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01 101 76270 «Выплаты пособия на ребенка» расходы увеличены на 5819450,00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01 101 78280 «Выплата ежемесячной денежной компенсации на каждого ребенка в возрасте до 18 лет многодетным семьям» расходы увеличены на сумму 1 653 759,00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01 102 52500 «Оплата жилищно-коммунальных услуг отдельным категориям граждан» расходы увеличены на сумму 5 303 000,00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847B9">
        <w:rPr>
          <w:rFonts w:ascii="Times New Roman" w:hAnsi="Times New Roman" w:cs="Times New Roman"/>
          <w:sz w:val="28"/>
          <w:szCs w:val="28"/>
        </w:rPr>
        <w:t>01 1 02 76240 «Предоставление государственной социальной помощи малоимущим семьям, малоимущим одиноко проживающим гражданам» расходы увеличены на сумму 50 000,00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76250 «</w:t>
      </w:r>
      <w:r w:rsidRPr="002847B9">
        <w:rPr>
          <w:rFonts w:ascii="Times New Roman" w:hAnsi="Times New Roman" w:cs="Times New Roman"/>
          <w:sz w:val="28"/>
          <w:szCs w:val="28"/>
        </w:rPr>
        <w:t>Выплата социального пособия на погребение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108 202,27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76890 «</w:t>
      </w:r>
      <w:r w:rsidRPr="002847B9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2 683 607,50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78210 «</w:t>
      </w:r>
      <w:r w:rsidRPr="002847B9">
        <w:rPr>
          <w:rFonts w:ascii="Times New Roman" w:hAnsi="Times New Roman" w:cs="Times New Roman"/>
          <w:sz w:val="28"/>
          <w:szCs w:val="28"/>
        </w:rPr>
        <w:t>Обеспечение мер социальной поддержки ветеранов труда и тружеников тыла</w:t>
      </w:r>
      <w:r>
        <w:rPr>
          <w:rFonts w:ascii="Times New Roman" w:hAnsi="Times New Roman" w:cs="Times New Roman"/>
          <w:sz w:val="28"/>
          <w:szCs w:val="28"/>
        </w:rPr>
        <w:t>» расходы снижены на сумму 2 672 253,00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78220 «</w:t>
      </w:r>
      <w:r w:rsidRPr="002847B9">
        <w:rPr>
          <w:rFonts w:ascii="Times New Roman" w:hAnsi="Times New Roman" w:cs="Times New Roman"/>
          <w:sz w:val="28"/>
          <w:szCs w:val="28"/>
        </w:rPr>
        <w:t>Обеспечение мер социальной поддержки ветеранов труда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1 975 110,70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01 102 78230 «</w:t>
      </w:r>
      <w:r w:rsidRPr="002847B9">
        <w:rPr>
          <w:rFonts w:ascii="Times New Roman" w:hAnsi="Times New Roman" w:cs="Times New Roman"/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64 316,52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78240 «</w:t>
      </w:r>
      <w:r w:rsidRPr="00106042">
        <w:rPr>
          <w:rFonts w:ascii="Times New Roman" w:hAnsi="Times New Roman" w:cs="Times New Roman"/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12 051,89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78250 «</w:t>
      </w:r>
      <w:r w:rsidRPr="00106042">
        <w:rPr>
          <w:rFonts w:ascii="Times New Roman" w:hAnsi="Times New Roman" w:cs="Times New Roman"/>
          <w:sz w:val="28"/>
          <w:szCs w:val="28"/>
        </w:rPr>
        <w:t>Ежемесячная денежная выплата семьям погибших ветеранов боевых действий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5 071,89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01 102 78260 «</w:t>
      </w:r>
      <w:r w:rsidRPr="00106042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400 000,00 руб.;</w:t>
      </w:r>
    </w:p>
    <w:p w:rsidR="003A7968" w:rsidRPr="00CA07D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01 102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4620 «</w:t>
      </w:r>
      <w:r w:rsidRPr="00CA07D8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3 949,18 руб.</w:t>
      </w:r>
    </w:p>
    <w:p w:rsidR="003A7968" w:rsidRPr="002847B9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целевой статье 01 301 10010 «</w:t>
      </w:r>
      <w:r w:rsidRPr="00DF6020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расходы уменьшены на сумму 33 430,00 руб. 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составят 384 080 315,62 руб.</w:t>
      </w:r>
    </w:p>
    <w:p w:rsidR="003A7968" w:rsidRDefault="003A7968" w:rsidP="003A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 муниципальной программе Благодарненского городского округа Ставропольского края 02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перераспределение бюджетных ассигнований по кодам бюджетной классификации, в том числе по целевым статьям:</w:t>
      </w:r>
    </w:p>
    <w:tbl>
      <w:tblPr>
        <w:tblStyle w:val="ac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984"/>
        <w:gridCol w:w="1701"/>
      </w:tblGrid>
      <w:tr w:rsidR="005930B3" w:rsidTr="00593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(руб.),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(-) уменьшение, (+) увеличение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(руб.),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(-) уменьшение, (+) увеличение</w:t>
            </w:r>
          </w:p>
        </w:tc>
      </w:tr>
      <w:tr w:rsidR="005930B3" w:rsidTr="00593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5930B3" w:rsidTr="00593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8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"Присмотр и уход"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целевая статья 02 1 02 11010 «Расходы на обеспечение деятельности (оказание услуг) муниципальных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+ 542 267,36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+542 267,36</w:t>
            </w:r>
          </w:p>
        </w:tc>
      </w:tr>
      <w:tr w:rsidR="005930B3" w:rsidTr="00593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3" w:rsidRPr="003E5EB0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дошкольного, общего и дополнительного образования"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3E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предоставления бесплатного общего и дополнительного образования детей"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целевая статья 02 103 11010 «</w:t>
            </w:r>
            <w:r w:rsidRPr="003E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-100 000,00</w:t>
            </w:r>
          </w:p>
        </w:tc>
      </w:tr>
      <w:tr w:rsidR="005930B3" w:rsidTr="00593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"Молодежная политика"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E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"Организация досуга детей, подростков и молодежи"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целевая статья 02 301 20190 «</w:t>
            </w:r>
            <w:r w:rsidRPr="003E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-400 000,00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B3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-400 000,00</w:t>
            </w:r>
          </w:p>
        </w:tc>
      </w:tr>
      <w:tr w:rsidR="005930B3" w:rsidTr="005930B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3" w:rsidRPr="00784968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78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сновное мероприятие "Обеспечение реализации программы"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целевая статья 02 401 11010 «</w:t>
            </w:r>
            <w:r w:rsidRPr="0078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3" w:rsidRPr="00784968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-42 267,36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B3" w:rsidRPr="00784968" w:rsidRDefault="005930B3" w:rsidP="00CA6D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-42 267,36</w:t>
            </w:r>
          </w:p>
        </w:tc>
      </w:tr>
    </w:tbl>
    <w:p w:rsidR="003A7968" w:rsidRDefault="003A7968" w:rsidP="003A7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F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Благодарненского городского округа Ставропольского края 03 «</w:t>
      </w:r>
      <w:r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расходы увеличены за счет изменения средств межбюджетных трансфертов и иных безвозмездных поступлений на сумму 11 993 862,34 руб., в том числе по целевым статьям: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03 101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5410 «</w:t>
      </w:r>
      <w:r w:rsidRPr="0078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2 619 097,10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F3497">
        <w:rPr>
          <w:rFonts w:ascii="Times New Roman" w:hAnsi="Times New Roman" w:cs="Times New Roman"/>
          <w:sz w:val="28"/>
          <w:szCs w:val="28"/>
        </w:rPr>
        <w:t xml:space="preserve">03 1 01 R541F «Оказание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расходы увеличены на сумму 9 470 766,26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03 201 76520 «</w:t>
      </w:r>
      <w:r w:rsidRPr="009E1977">
        <w:rPr>
          <w:rFonts w:ascii="Times New Roman" w:hAnsi="Times New Roman" w:cs="Times New Roman"/>
          <w:sz w:val="28"/>
          <w:szCs w:val="28"/>
        </w:rPr>
        <w:t>Выплата субсидий на животноводческую продукцию (кроме субсидий гражданам, ведущим личное подсобное хозяйство)</w:t>
      </w:r>
      <w:r>
        <w:rPr>
          <w:rFonts w:ascii="Times New Roman" w:hAnsi="Times New Roman" w:cs="Times New Roman"/>
          <w:sz w:val="28"/>
          <w:szCs w:val="28"/>
        </w:rPr>
        <w:t>» расходы уменьшены на сумму 239 710,02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E1977">
        <w:rPr>
          <w:rFonts w:ascii="Times New Roman" w:hAnsi="Times New Roman" w:cs="Times New Roman"/>
          <w:sz w:val="28"/>
          <w:szCs w:val="28"/>
        </w:rPr>
        <w:t>03 2 01 R543В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977">
        <w:rPr>
          <w:rFonts w:ascii="Times New Roman" w:hAnsi="Times New Roman" w:cs="Times New Roman"/>
          <w:sz w:val="28"/>
          <w:szCs w:val="28"/>
        </w:rPr>
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29 325,13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E1977">
        <w:rPr>
          <w:rFonts w:ascii="Times New Roman" w:hAnsi="Times New Roman" w:cs="Times New Roman"/>
          <w:sz w:val="28"/>
          <w:szCs w:val="28"/>
        </w:rPr>
        <w:t>03 2 02 R5438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1977">
        <w:rPr>
          <w:rFonts w:ascii="Times New Roman" w:hAnsi="Times New Roman" w:cs="Times New Roman"/>
          <w:sz w:val="28"/>
          <w:szCs w:val="28"/>
        </w:rPr>
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</w:r>
      <w:r>
        <w:rPr>
          <w:rFonts w:ascii="Times New Roman" w:hAnsi="Times New Roman" w:cs="Times New Roman"/>
          <w:sz w:val="28"/>
          <w:szCs w:val="28"/>
        </w:rPr>
        <w:t>» расходы увеличены на сумму 114 383,87 руб.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составят 33 755 825,07 руб.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муниципальной программе Благодарненского городского округа Ставропольского края 04 «Осуществление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Благодарненском городском округе Ставропольского края» расходы увеличены на сумму 6 422 248,20 руб., в том числе увеличены за счет дополнительных поступлений средств из краевого бюджета в сумме 4 512 469,56 руб., увеличения объема платных средств в сумме 173 135,00 руб., за счет перераспределения  бюджетных ассигнований по кодам бюджетной классификации в сумме 1 736 643,64 руб.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затрагивают следующие направления: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561E93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целевая статья 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04 2 01 11010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173 135,00 руб. (за счет увеличения объема платных услуг);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"Сохранение и развитие культуры"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04 3 03 11010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26 224,80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"Сохранение и развитие культуры"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04 3 03 20270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928 900,00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>04 4 01 20110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снижены на сумму 225 664,68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>04 4 02 20200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повышению уровня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607 183,52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подпрограмме</w:t>
      </w:r>
      <w:r w:rsidRPr="00C377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дорожной сети автомобильных дорог общего пользования и обеспечение безопасности дорожного движения», целевая статья 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04 8 01 20090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3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автомобильных дорог общего пользования местного значения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592 899,14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«Развитие жилищно-коммунального хозяйства», целевая статья 04 9 01 20280 «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40 000, 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подпрограмме «Развитие жилищно-коммунального хозяйства», целевая статья 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04 9 01 20340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транспортировка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350 000,00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хозяйства»,  целевая статья 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04 9 01 20360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700 000,00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хозяйства»,  целевая статья 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04 9 01 77500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 области градостроительной деятельности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3,00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хозяйства»,  целевая статья 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04 9 02 20380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400 000,00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хозяйства»,  целевая статья </w:t>
      </w:r>
      <w:r w:rsidRPr="00C5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04 9 02 74970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4 512 466,56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хозяйства»,  целевая статья </w:t>
      </w:r>
      <w:r w:rsidRPr="0054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02 S4970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105 597,86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хозяйства»,  целевая статья </w:t>
      </w:r>
      <w:r w:rsidRPr="009D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04 9 03 20320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5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350 000,00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хозяйства»,  целевая статья </w:t>
      </w:r>
      <w:r w:rsidRPr="009D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04 9 03 20580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50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строительство и содержание объектов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40 000,00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0F453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</w:t>
      </w:r>
      <w:r w:rsidRPr="000F4537">
        <w:rPr>
          <w:rFonts w:ascii="Times New Roman" w:eastAsia="Times New Roman" w:hAnsi="Times New Roman" w:cs="Times New Roman"/>
          <w:sz w:val="28"/>
          <w:szCs w:val="28"/>
          <w:lang w:eastAsia="ru-RU"/>
        </w:rPr>
        <w:t>04 А 01 10010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4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снижены на сумму 1 147 706,25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0F453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</w:t>
      </w:r>
      <w:r w:rsidRPr="00531E4F">
        <w:rPr>
          <w:rFonts w:ascii="Times New Roman" w:eastAsia="Times New Roman" w:hAnsi="Times New Roman" w:cs="Times New Roman"/>
          <w:sz w:val="28"/>
          <w:szCs w:val="28"/>
          <w:lang w:eastAsia="ru-RU"/>
        </w:rPr>
        <w:t>04 А 01 11010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1 233 801,25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0F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"Обеспечение реализации программы "Осуществление местного самоуправления в Благодарненском городском округе </w:t>
      </w:r>
      <w:r w:rsidRPr="000F4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края" и общепрограммные мероприятия"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целевая статья </w:t>
      </w:r>
      <w:r w:rsidRPr="00531E4F">
        <w:rPr>
          <w:rFonts w:ascii="Times New Roman" w:eastAsia="Times New Roman" w:hAnsi="Times New Roman" w:cs="Times New Roman"/>
          <w:sz w:val="28"/>
          <w:szCs w:val="28"/>
          <w:lang w:eastAsia="ru-RU"/>
        </w:rPr>
        <w:t>04 А 01 20130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уменьшены на сумму 84 592,00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непрограммным расходам местного бюджета по целевой статье расходов 97 0 00 00000 «Реализация иных функций» внесены следующие изменения: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 w:rsidRPr="003E2FAE">
        <w:rPr>
          <w:rFonts w:ascii="Times New Roman" w:eastAsia="Times New Roman" w:hAnsi="Times New Roman" w:cs="Times New Roman"/>
          <w:sz w:val="28"/>
          <w:szCs w:val="28"/>
          <w:lang w:eastAsia="ru-RU"/>
        </w:rPr>
        <w:t>97 1 00 76900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средств резервного фонда Правительства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 1 480 500,00 руб.;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 w:rsidRPr="003E2FAE">
        <w:rPr>
          <w:rFonts w:ascii="Times New Roman" w:eastAsia="Times New Roman" w:hAnsi="Times New Roman" w:cs="Times New Roman"/>
          <w:sz w:val="28"/>
          <w:szCs w:val="28"/>
          <w:lang w:eastAsia="ru-RU"/>
        </w:rPr>
        <w:t>97 1 00 G6420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2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развития территорий муниципальных образований, основанных на местных инициативах, за счет внебюджетных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виду расходов 200 «</w:t>
      </w:r>
      <w:r w:rsidRPr="003E2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снимаются расходы в сумме 1 253 538,80 руб. и вводится вид расходов 600 «</w:t>
      </w:r>
      <w:r w:rsidRPr="0059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1 027 165,77 руб. В результате, по указанной целевой статье расходы уменьшены на сумму 226 373,03 руб.</w:t>
      </w:r>
    </w:p>
    <w:p w:rsidR="003A7968" w:rsidRDefault="003A7968" w:rsidP="003A796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</w:t>
      </w:r>
      <w:r w:rsidR="005930B3">
        <w:rPr>
          <w:rFonts w:ascii="Times New Roman" w:eastAsia="Times New Roman" w:hAnsi="Times New Roman" w:cs="Times New Roman"/>
          <w:sz w:val="28"/>
          <w:szCs w:val="28"/>
          <w:lang w:eastAsia="ru-RU"/>
        </w:rPr>
        <w:t>00000 «Реализация иных функций»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составят 72 325 687,16 руб.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84287F" w:rsidRPr="003A7968" w:rsidRDefault="00150A8B" w:rsidP="00353415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7F"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сумме </w:t>
      </w:r>
      <w:r w:rsidR="003A7968"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1 536 668 946,09 руб., что на 33 339 859,82 руб. или на </w:t>
      </w:r>
      <w:r w:rsidR="003A7968" w:rsidRPr="003A7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2,22</w:t>
      </w:r>
      <w:r w:rsidR="0084287F" w:rsidRPr="003A7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87F"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</w:t>
      </w:r>
      <w:r w:rsid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назначений.</w:t>
      </w:r>
    </w:p>
    <w:p w:rsidR="0084287F" w:rsidRPr="0084287F" w:rsidRDefault="0084287F" w:rsidP="003A7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D285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1 642 958 693,36 руб., что на 33 339 859,82 руб. или на 2,07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назначений.</w:t>
      </w:r>
    </w:p>
    <w:p w:rsidR="002F2E8E" w:rsidRDefault="00AB021E" w:rsidP="003A796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205"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8"/>
        <w:gridCol w:w="3159"/>
        <w:gridCol w:w="3157"/>
      </w:tblGrid>
      <w:tr w:rsidR="005930B3" w:rsidRPr="001A72E4" w:rsidTr="005930B3">
        <w:trPr>
          <w:tblCellSpacing w:w="0" w:type="dxa"/>
        </w:trPr>
        <w:tc>
          <w:tcPr>
            <w:tcW w:w="1667" w:type="pct"/>
            <w:hideMark/>
          </w:tcPr>
          <w:p w:rsidR="005930B3" w:rsidRPr="001A72E4" w:rsidRDefault="005930B3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667" w:type="pct"/>
          </w:tcPr>
          <w:p w:rsidR="005930B3" w:rsidRDefault="005930B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hideMark/>
          </w:tcPr>
          <w:p w:rsidR="005930B3" w:rsidRPr="001A72E4" w:rsidRDefault="005930B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A82ED1">
      <w:pPr>
        <w:rPr>
          <w:sz w:val="28"/>
          <w:szCs w:val="28"/>
        </w:rPr>
      </w:pPr>
    </w:p>
    <w:sectPr w:rsidR="001B40EA" w:rsidRPr="001A72E4" w:rsidSect="005930B3">
      <w:headerReference w:type="default" r:id="rId8"/>
      <w:pgSz w:w="11906" w:h="16838" w:code="9"/>
      <w:pgMar w:top="0" w:right="851" w:bottom="851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28" w:rsidRDefault="00EB3428" w:rsidP="00D278E4">
      <w:pPr>
        <w:spacing w:after="0" w:line="240" w:lineRule="auto"/>
      </w:pPr>
      <w:r>
        <w:separator/>
      </w:r>
    </w:p>
  </w:endnote>
  <w:endnote w:type="continuationSeparator" w:id="0">
    <w:p w:rsidR="00EB3428" w:rsidRDefault="00EB3428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28" w:rsidRDefault="00EB3428" w:rsidP="00D278E4">
      <w:pPr>
        <w:spacing w:after="0" w:line="240" w:lineRule="auto"/>
      </w:pPr>
      <w:r>
        <w:separator/>
      </w:r>
    </w:p>
  </w:footnote>
  <w:footnote w:type="continuationSeparator" w:id="0">
    <w:p w:rsidR="00EB3428" w:rsidRDefault="00EB3428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B75627">
      <w:trPr>
        <w:trHeight w:val="720"/>
      </w:trPr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5930B3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B75627" w:rsidRDefault="00B756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5C2832"/>
    <w:multiLevelType w:val="hybridMultilevel"/>
    <w:tmpl w:val="460C90E2"/>
    <w:lvl w:ilvl="0" w:tplc="37F2A23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3E07"/>
    <w:rsid w:val="0001769B"/>
    <w:rsid w:val="000201FC"/>
    <w:rsid w:val="00031BCE"/>
    <w:rsid w:val="00034DB2"/>
    <w:rsid w:val="00036C1C"/>
    <w:rsid w:val="00037FB5"/>
    <w:rsid w:val="0004034F"/>
    <w:rsid w:val="00060FD2"/>
    <w:rsid w:val="00066529"/>
    <w:rsid w:val="0008134C"/>
    <w:rsid w:val="00083358"/>
    <w:rsid w:val="000A5C19"/>
    <w:rsid w:val="000D79F5"/>
    <w:rsid w:val="000F2EB8"/>
    <w:rsid w:val="00101B65"/>
    <w:rsid w:val="001072B1"/>
    <w:rsid w:val="001341CE"/>
    <w:rsid w:val="001348A6"/>
    <w:rsid w:val="00144B77"/>
    <w:rsid w:val="00147469"/>
    <w:rsid w:val="00150A8B"/>
    <w:rsid w:val="00153688"/>
    <w:rsid w:val="00154613"/>
    <w:rsid w:val="0015505E"/>
    <w:rsid w:val="00157713"/>
    <w:rsid w:val="00162EDF"/>
    <w:rsid w:val="001650FD"/>
    <w:rsid w:val="001706C6"/>
    <w:rsid w:val="001754FC"/>
    <w:rsid w:val="00197AD8"/>
    <w:rsid w:val="001A72E4"/>
    <w:rsid w:val="001B09FF"/>
    <w:rsid w:val="001B40EA"/>
    <w:rsid w:val="001B7F5E"/>
    <w:rsid w:val="001C0630"/>
    <w:rsid w:val="001C0710"/>
    <w:rsid w:val="001C71C3"/>
    <w:rsid w:val="001E2512"/>
    <w:rsid w:val="001E57BE"/>
    <w:rsid w:val="001F0B4A"/>
    <w:rsid w:val="001F4732"/>
    <w:rsid w:val="001F6A2B"/>
    <w:rsid w:val="002225BD"/>
    <w:rsid w:val="00223586"/>
    <w:rsid w:val="002405EA"/>
    <w:rsid w:val="00243AEB"/>
    <w:rsid w:val="00244912"/>
    <w:rsid w:val="00252470"/>
    <w:rsid w:val="002557DE"/>
    <w:rsid w:val="00256899"/>
    <w:rsid w:val="002709D7"/>
    <w:rsid w:val="00270BE9"/>
    <w:rsid w:val="00274E5A"/>
    <w:rsid w:val="002800CE"/>
    <w:rsid w:val="0028412A"/>
    <w:rsid w:val="002901CE"/>
    <w:rsid w:val="0029067C"/>
    <w:rsid w:val="002A7EBC"/>
    <w:rsid w:val="002B1FF8"/>
    <w:rsid w:val="002B2B03"/>
    <w:rsid w:val="002C1247"/>
    <w:rsid w:val="002C7D63"/>
    <w:rsid w:val="002D399B"/>
    <w:rsid w:val="002E0DFA"/>
    <w:rsid w:val="002E3938"/>
    <w:rsid w:val="002E404A"/>
    <w:rsid w:val="002E4A57"/>
    <w:rsid w:val="002F2E8E"/>
    <w:rsid w:val="00316C26"/>
    <w:rsid w:val="00325E06"/>
    <w:rsid w:val="00326B57"/>
    <w:rsid w:val="00340635"/>
    <w:rsid w:val="00355C71"/>
    <w:rsid w:val="00361F27"/>
    <w:rsid w:val="003643DC"/>
    <w:rsid w:val="00371F09"/>
    <w:rsid w:val="003743E4"/>
    <w:rsid w:val="003818B1"/>
    <w:rsid w:val="00387EC1"/>
    <w:rsid w:val="00391B8F"/>
    <w:rsid w:val="0039310C"/>
    <w:rsid w:val="003A13DC"/>
    <w:rsid w:val="003A2886"/>
    <w:rsid w:val="003A2ACA"/>
    <w:rsid w:val="003A3E7A"/>
    <w:rsid w:val="003A53AD"/>
    <w:rsid w:val="003A7968"/>
    <w:rsid w:val="003B5E0A"/>
    <w:rsid w:val="003B78AF"/>
    <w:rsid w:val="003C7415"/>
    <w:rsid w:val="003F6D37"/>
    <w:rsid w:val="003F7234"/>
    <w:rsid w:val="004139AF"/>
    <w:rsid w:val="004238BD"/>
    <w:rsid w:val="00443700"/>
    <w:rsid w:val="00452D42"/>
    <w:rsid w:val="00454360"/>
    <w:rsid w:val="00460397"/>
    <w:rsid w:val="0046518E"/>
    <w:rsid w:val="00471E6C"/>
    <w:rsid w:val="004753F8"/>
    <w:rsid w:val="00485D3E"/>
    <w:rsid w:val="00487085"/>
    <w:rsid w:val="004938E8"/>
    <w:rsid w:val="0049616D"/>
    <w:rsid w:val="004A0E14"/>
    <w:rsid w:val="004A4FFA"/>
    <w:rsid w:val="004B13C6"/>
    <w:rsid w:val="004B4B8F"/>
    <w:rsid w:val="004B5E4F"/>
    <w:rsid w:val="004D0040"/>
    <w:rsid w:val="004D6968"/>
    <w:rsid w:val="004D6E75"/>
    <w:rsid w:val="004D7F8B"/>
    <w:rsid w:val="004E0798"/>
    <w:rsid w:val="004E0E23"/>
    <w:rsid w:val="004E7AB9"/>
    <w:rsid w:val="00512453"/>
    <w:rsid w:val="00517E35"/>
    <w:rsid w:val="0052108B"/>
    <w:rsid w:val="0052233F"/>
    <w:rsid w:val="005353C7"/>
    <w:rsid w:val="00546E9A"/>
    <w:rsid w:val="00572A31"/>
    <w:rsid w:val="005840C2"/>
    <w:rsid w:val="0058501B"/>
    <w:rsid w:val="005901DB"/>
    <w:rsid w:val="005930B3"/>
    <w:rsid w:val="0059360C"/>
    <w:rsid w:val="005939EE"/>
    <w:rsid w:val="00597E5C"/>
    <w:rsid w:val="005A059D"/>
    <w:rsid w:val="005A535C"/>
    <w:rsid w:val="005B6487"/>
    <w:rsid w:val="005C7041"/>
    <w:rsid w:val="005D035D"/>
    <w:rsid w:val="005D6FAB"/>
    <w:rsid w:val="005D7647"/>
    <w:rsid w:val="005F7511"/>
    <w:rsid w:val="00612CE4"/>
    <w:rsid w:val="0061694A"/>
    <w:rsid w:val="00620859"/>
    <w:rsid w:val="00621C55"/>
    <w:rsid w:val="006325D8"/>
    <w:rsid w:val="00635428"/>
    <w:rsid w:val="006458C4"/>
    <w:rsid w:val="00652B49"/>
    <w:rsid w:val="00655C02"/>
    <w:rsid w:val="00664B0A"/>
    <w:rsid w:val="00665FBC"/>
    <w:rsid w:val="00671859"/>
    <w:rsid w:val="00685296"/>
    <w:rsid w:val="00696F2D"/>
    <w:rsid w:val="006A1D34"/>
    <w:rsid w:val="006A3E99"/>
    <w:rsid w:val="006B13A0"/>
    <w:rsid w:val="006C0DF3"/>
    <w:rsid w:val="006C1E09"/>
    <w:rsid w:val="006D09B2"/>
    <w:rsid w:val="006D39B8"/>
    <w:rsid w:val="006E646B"/>
    <w:rsid w:val="006F2B3F"/>
    <w:rsid w:val="007004FD"/>
    <w:rsid w:val="007118EB"/>
    <w:rsid w:val="007216C2"/>
    <w:rsid w:val="00721AED"/>
    <w:rsid w:val="007257FF"/>
    <w:rsid w:val="00733231"/>
    <w:rsid w:val="00743DA9"/>
    <w:rsid w:val="007446EA"/>
    <w:rsid w:val="00744C24"/>
    <w:rsid w:val="0074590F"/>
    <w:rsid w:val="00745F8F"/>
    <w:rsid w:val="00760D05"/>
    <w:rsid w:val="0077634C"/>
    <w:rsid w:val="00780DED"/>
    <w:rsid w:val="00784819"/>
    <w:rsid w:val="007969B3"/>
    <w:rsid w:val="0079751D"/>
    <w:rsid w:val="007A0152"/>
    <w:rsid w:val="007A133F"/>
    <w:rsid w:val="007A2B68"/>
    <w:rsid w:val="007A4A9D"/>
    <w:rsid w:val="007C201F"/>
    <w:rsid w:val="007C547A"/>
    <w:rsid w:val="007E353C"/>
    <w:rsid w:val="007E4044"/>
    <w:rsid w:val="00800CA9"/>
    <w:rsid w:val="0080275D"/>
    <w:rsid w:val="00806632"/>
    <w:rsid w:val="00806D75"/>
    <w:rsid w:val="00814909"/>
    <w:rsid w:val="008306D4"/>
    <w:rsid w:val="0084287F"/>
    <w:rsid w:val="00844359"/>
    <w:rsid w:val="00851C8F"/>
    <w:rsid w:val="0086793F"/>
    <w:rsid w:val="00867B4F"/>
    <w:rsid w:val="0087398A"/>
    <w:rsid w:val="0088263A"/>
    <w:rsid w:val="008828A5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6E0"/>
    <w:rsid w:val="008F4685"/>
    <w:rsid w:val="008F4C60"/>
    <w:rsid w:val="008F4FC4"/>
    <w:rsid w:val="008F77C9"/>
    <w:rsid w:val="009170F5"/>
    <w:rsid w:val="00924032"/>
    <w:rsid w:val="00925BCE"/>
    <w:rsid w:val="00925E5A"/>
    <w:rsid w:val="00930437"/>
    <w:rsid w:val="009332BF"/>
    <w:rsid w:val="00941004"/>
    <w:rsid w:val="00950744"/>
    <w:rsid w:val="00954519"/>
    <w:rsid w:val="00955E21"/>
    <w:rsid w:val="0096062B"/>
    <w:rsid w:val="00960EE8"/>
    <w:rsid w:val="00965CE9"/>
    <w:rsid w:val="00974A2A"/>
    <w:rsid w:val="009A6B77"/>
    <w:rsid w:val="009B24A1"/>
    <w:rsid w:val="009B2A78"/>
    <w:rsid w:val="009B4253"/>
    <w:rsid w:val="009B4C1E"/>
    <w:rsid w:val="009E4C7B"/>
    <w:rsid w:val="009E6151"/>
    <w:rsid w:val="009F30CA"/>
    <w:rsid w:val="00A0493B"/>
    <w:rsid w:val="00A05A82"/>
    <w:rsid w:val="00A10122"/>
    <w:rsid w:val="00A13C01"/>
    <w:rsid w:val="00A20D40"/>
    <w:rsid w:val="00A23417"/>
    <w:rsid w:val="00A30F3D"/>
    <w:rsid w:val="00A35F59"/>
    <w:rsid w:val="00A365E8"/>
    <w:rsid w:val="00A37B16"/>
    <w:rsid w:val="00A438AE"/>
    <w:rsid w:val="00A47D54"/>
    <w:rsid w:val="00A64447"/>
    <w:rsid w:val="00A76A2E"/>
    <w:rsid w:val="00A82ED1"/>
    <w:rsid w:val="00A87A46"/>
    <w:rsid w:val="00AA3C90"/>
    <w:rsid w:val="00AA5023"/>
    <w:rsid w:val="00AA5ECA"/>
    <w:rsid w:val="00AB021E"/>
    <w:rsid w:val="00AD0368"/>
    <w:rsid w:val="00AD6756"/>
    <w:rsid w:val="00AE11CA"/>
    <w:rsid w:val="00AE61BF"/>
    <w:rsid w:val="00AF71DC"/>
    <w:rsid w:val="00B2364C"/>
    <w:rsid w:val="00B30614"/>
    <w:rsid w:val="00B33753"/>
    <w:rsid w:val="00B34DF2"/>
    <w:rsid w:val="00B40FDB"/>
    <w:rsid w:val="00B420B7"/>
    <w:rsid w:val="00B526D3"/>
    <w:rsid w:val="00B657B7"/>
    <w:rsid w:val="00B718AE"/>
    <w:rsid w:val="00B755CB"/>
    <w:rsid w:val="00B75627"/>
    <w:rsid w:val="00B857C0"/>
    <w:rsid w:val="00B96C78"/>
    <w:rsid w:val="00BA1A4F"/>
    <w:rsid w:val="00BB6E97"/>
    <w:rsid w:val="00BC593D"/>
    <w:rsid w:val="00BD1570"/>
    <w:rsid w:val="00BF1C08"/>
    <w:rsid w:val="00BF6AAD"/>
    <w:rsid w:val="00C02964"/>
    <w:rsid w:val="00C0422B"/>
    <w:rsid w:val="00C05323"/>
    <w:rsid w:val="00C135D5"/>
    <w:rsid w:val="00C14611"/>
    <w:rsid w:val="00C37F03"/>
    <w:rsid w:val="00C42489"/>
    <w:rsid w:val="00C440A3"/>
    <w:rsid w:val="00C50812"/>
    <w:rsid w:val="00C630E8"/>
    <w:rsid w:val="00C97AB3"/>
    <w:rsid w:val="00CA41FB"/>
    <w:rsid w:val="00CA4B5F"/>
    <w:rsid w:val="00CB39FD"/>
    <w:rsid w:val="00CC159D"/>
    <w:rsid w:val="00CD186C"/>
    <w:rsid w:val="00CD285B"/>
    <w:rsid w:val="00CD6CD9"/>
    <w:rsid w:val="00CE6BB4"/>
    <w:rsid w:val="00CE7CA2"/>
    <w:rsid w:val="00CF0AB1"/>
    <w:rsid w:val="00CF47A2"/>
    <w:rsid w:val="00CF7435"/>
    <w:rsid w:val="00D07048"/>
    <w:rsid w:val="00D13341"/>
    <w:rsid w:val="00D1629F"/>
    <w:rsid w:val="00D278E4"/>
    <w:rsid w:val="00D416F5"/>
    <w:rsid w:val="00D43113"/>
    <w:rsid w:val="00D6606F"/>
    <w:rsid w:val="00D669DE"/>
    <w:rsid w:val="00D713AC"/>
    <w:rsid w:val="00D75823"/>
    <w:rsid w:val="00D9223C"/>
    <w:rsid w:val="00D940F4"/>
    <w:rsid w:val="00DA1130"/>
    <w:rsid w:val="00DB2828"/>
    <w:rsid w:val="00DB555B"/>
    <w:rsid w:val="00DC092F"/>
    <w:rsid w:val="00DC30A8"/>
    <w:rsid w:val="00DD3B7D"/>
    <w:rsid w:val="00DD6E68"/>
    <w:rsid w:val="00DD7F05"/>
    <w:rsid w:val="00DF45C5"/>
    <w:rsid w:val="00E030C3"/>
    <w:rsid w:val="00E161E2"/>
    <w:rsid w:val="00E26618"/>
    <w:rsid w:val="00E40B16"/>
    <w:rsid w:val="00E5733C"/>
    <w:rsid w:val="00E578DE"/>
    <w:rsid w:val="00E71D0B"/>
    <w:rsid w:val="00E77C85"/>
    <w:rsid w:val="00E801C6"/>
    <w:rsid w:val="00E805F6"/>
    <w:rsid w:val="00E85522"/>
    <w:rsid w:val="00E8693B"/>
    <w:rsid w:val="00E91F26"/>
    <w:rsid w:val="00EA0B0F"/>
    <w:rsid w:val="00EA6443"/>
    <w:rsid w:val="00EB3428"/>
    <w:rsid w:val="00EC0224"/>
    <w:rsid w:val="00EC785F"/>
    <w:rsid w:val="00ED64D1"/>
    <w:rsid w:val="00ED7AB8"/>
    <w:rsid w:val="00EE065E"/>
    <w:rsid w:val="00EF3421"/>
    <w:rsid w:val="00EF46E3"/>
    <w:rsid w:val="00EF4C90"/>
    <w:rsid w:val="00EF74EF"/>
    <w:rsid w:val="00EF7EDE"/>
    <w:rsid w:val="00EF7F48"/>
    <w:rsid w:val="00F14594"/>
    <w:rsid w:val="00F27D1D"/>
    <w:rsid w:val="00F27DC0"/>
    <w:rsid w:val="00F400B8"/>
    <w:rsid w:val="00F41537"/>
    <w:rsid w:val="00F43CFD"/>
    <w:rsid w:val="00F4575D"/>
    <w:rsid w:val="00F50205"/>
    <w:rsid w:val="00F50FC5"/>
    <w:rsid w:val="00F51577"/>
    <w:rsid w:val="00F6101B"/>
    <w:rsid w:val="00F747CE"/>
    <w:rsid w:val="00F74915"/>
    <w:rsid w:val="00F85550"/>
    <w:rsid w:val="00F86736"/>
    <w:rsid w:val="00F87B4A"/>
    <w:rsid w:val="00FB6FED"/>
    <w:rsid w:val="00FD361C"/>
    <w:rsid w:val="00FE7F4B"/>
    <w:rsid w:val="00FF2773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39"/>
    <w:rsid w:val="0084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75217-C437-44AA-820F-9F84C494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4504</TotalTime>
  <Pages>10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117</cp:revision>
  <cp:lastPrinted>2018-12-06T11:34:00Z</cp:lastPrinted>
  <dcterms:created xsi:type="dcterms:W3CDTF">2013-09-17T05:23:00Z</dcterms:created>
  <dcterms:modified xsi:type="dcterms:W3CDTF">2018-12-06T11:41:00Z</dcterms:modified>
</cp:coreProperties>
</file>