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Pr="004F63FA" w:rsidRDefault="00BC71B2" w:rsidP="00BC71B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BC71B2" w:rsidRPr="004F63FA" w:rsidRDefault="00BC71B2" w:rsidP="00BC71B2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 w:rsidR="003D3330"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BC71B2" w:rsidRPr="004F63FA" w:rsidRDefault="00BC71B2" w:rsidP="00BC71B2">
      <w:pPr>
        <w:rPr>
          <w:sz w:val="28"/>
          <w:szCs w:val="28"/>
        </w:rPr>
      </w:pPr>
    </w:p>
    <w:p w:rsidR="00BC71B2" w:rsidRPr="00131F70" w:rsidRDefault="00BC71B2" w:rsidP="00BC71B2">
      <w:pPr>
        <w:jc w:val="center"/>
        <w:rPr>
          <w:b/>
          <w:sz w:val="28"/>
          <w:szCs w:val="28"/>
        </w:rPr>
      </w:pPr>
      <w:r w:rsidRPr="00131F70">
        <w:rPr>
          <w:b/>
          <w:sz w:val="28"/>
          <w:szCs w:val="28"/>
        </w:rPr>
        <w:t xml:space="preserve">РЕШЕНИЕ </w:t>
      </w:r>
    </w:p>
    <w:p w:rsidR="00BC71B2" w:rsidRDefault="00BC71B2" w:rsidP="00BC71B2">
      <w:pPr>
        <w:rPr>
          <w:sz w:val="28"/>
          <w:szCs w:val="28"/>
        </w:rPr>
      </w:pPr>
    </w:p>
    <w:p w:rsidR="00BC71B2" w:rsidRPr="004F63FA" w:rsidRDefault="00BC71B2" w:rsidP="00BC71B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29"/>
        <w:gridCol w:w="3153"/>
        <w:gridCol w:w="3288"/>
      </w:tblGrid>
      <w:tr w:rsidR="00BC71B2" w:rsidTr="00BC71B2">
        <w:tc>
          <w:tcPr>
            <w:tcW w:w="3190" w:type="dxa"/>
            <w:hideMark/>
          </w:tcPr>
          <w:p w:rsidR="00BC71B2" w:rsidRPr="00131F70" w:rsidRDefault="00BC71B2" w:rsidP="00BC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 ок</w:t>
            </w:r>
            <w:r w:rsidRPr="00131F70">
              <w:rPr>
                <w:sz w:val="28"/>
                <w:szCs w:val="28"/>
              </w:rPr>
              <w:t xml:space="preserve">тября </w:t>
            </w:r>
            <w:bookmarkStart w:id="0" w:name="_GoBack"/>
            <w:bookmarkEnd w:id="0"/>
            <w:r w:rsidRPr="00131F70">
              <w:rPr>
                <w:sz w:val="28"/>
                <w:szCs w:val="28"/>
              </w:rPr>
              <w:t>2017 года</w:t>
            </w:r>
          </w:p>
        </w:tc>
        <w:tc>
          <w:tcPr>
            <w:tcW w:w="3190" w:type="dxa"/>
            <w:hideMark/>
          </w:tcPr>
          <w:p w:rsidR="00BC71B2" w:rsidRPr="00131F70" w:rsidRDefault="00BC71B2" w:rsidP="00BC71B2">
            <w:pPr>
              <w:rPr>
                <w:sz w:val="28"/>
                <w:szCs w:val="28"/>
              </w:rPr>
            </w:pPr>
            <w:r w:rsidRPr="00131F70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BC71B2" w:rsidRPr="00131F70" w:rsidRDefault="00BC71B2" w:rsidP="00BC71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№24</w:t>
            </w:r>
          </w:p>
        </w:tc>
      </w:tr>
    </w:tbl>
    <w:p w:rsidR="00BC71B2" w:rsidRPr="00B92368" w:rsidRDefault="00BC71B2" w:rsidP="0040602B">
      <w:pPr>
        <w:jc w:val="center"/>
        <w:rPr>
          <w:b/>
          <w:bCs/>
          <w:sz w:val="28"/>
          <w:szCs w:val="28"/>
        </w:rPr>
      </w:pPr>
    </w:p>
    <w:p w:rsidR="0040602B" w:rsidRDefault="0040602B" w:rsidP="0040602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0602B" w:rsidTr="00BC71B2">
        <w:tc>
          <w:tcPr>
            <w:tcW w:w="9464" w:type="dxa"/>
          </w:tcPr>
          <w:p w:rsidR="0040602B" w:rsidRPr="00922767" w:rsidRDefault="00922767" w:rsidP="00922767">
            <w:pPr>
              <w:spacing w:line="240" w:lineRule="exact"/>
              <w:rPr>
                <w:sz w:val="28"/>
                <w:szCs w:val="28"/>
              </w:rPr>
            </w:pPr>
            <w:r w:rsidRPr="00922767">
              <w:rPr>
                <w:sz w:val="28"/>
                <w:szCs w:val="28"/>
              </w:rPr>
              <w:t>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</w:t>
            </w:r>
          </w:p>
        </w:tc>
      </w:tr>
    </w:tbl>
    <w:p w:rsidR="00FD67C6" w:rsidRDefault="00FD67C6"/>
    <w:p w:rsidR="00922767" w:rsidRDefault="00922767"/>
    <w:p w:rsidR="00922767" w:rsidRDefault="00922767"/>
    <w:p w:rsidR="005565B8" w:rsidRDefault="00922767" w:rsidP="00BC71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877187">
        <w:rPr>
          <w:color w:val="000000" w:themeColor="text1"/>
          <w:sz w:val="28"/>
          <w:szCs w:val="28"/>
        </w:rPr>
        <w:t>В соответствии с частью 5</w:t>
      </w:r>
      <w:hyperlink r:id="rId7" w:history="1">
        <w:r w:rsidR="00877187" w:rsidRPr="00877187">
          <w:rPr>
            <w:color w:val="000000" w:themeColor="text1"/>
            <w:sz w:val="28"/>
            <w:szCs w:val="28"/>
          </w:rPr>
          <w:t>ст. 34</w:t>
        </w:r>
      </w:hyperlink>
      <w:r w:rsidR="00877187" w:rsidRPr="00877187">
        <w:rPr>
          <w:color w:val="000000" w:themeColor="text1"/>
          <w:sz w:val="28"/>
          <w:szCs w:val="28"/>
        </w:rPr>
        <w:t xml:space="preserve"> Федерального закона от 06 октября 2003 года </w:t>
      </w:r>
      <w:r w:rsidR="00877187">
        <w:rPr>
          <w:color w:val="000000" w:themeColor="text1"/>
          <w:sz w:val="28"/>
          <w:szCs w:val="28"/>
        </w:rPr>
        <w:t>№</w:t>
      </w:r>
      <w:r w:rsidR="00877187" w:rsidRPr="00877187">
        <w:rPr>
          <w:color w:val="000000" w:themeColor="text1"/>
          <w:sz w:val="28"/>
          <w:szCs w:val="28"/>
        </w:rPr>
        <w:t xml:space="preserve"> 131-ФЗ </w:t>
      </w:r>
      <w:r w:rsidR="00877187">
        <w:rPr>
          <w:color w:val="000000" w:themeColor="text1"/>
          <w:sz w:val="28"/>
          <w:szCs w:val="28"/>
        </w:rPr>
        <w:t>«</w:t>
      </w:r>
      <w:r w:rsidR="00877187" w:rsidRPr="0087718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7187">
        <w:rPr>
          <w:color w:val="000000" w:themeColor="text1"/>
          <w:sz w:val="28"/>
          <w:szCs w:val="28"/>
        </w:rPr>
        <w:t>»</w:t>
      </w:r>
      <w:r w:rsidR="005565B8">
        <w:rPr>
          <w:color w:val="000000" w:themeColor="text1"/>
          <w:sz w:val="28"/>
          <w:szCs w:val="28"/>
        </w:rPr>
        <w:t>, Законом Ставропольского края от  14 апреля 2017 года № 38-кз «</w:t>
      </w:r>
      <w:r w:rsidR="005565B8">
        <w:rPr>
          <w:rFonts w:eastAsiaTheme="minorHAnsi"/>
          <w:sz w:val="28"/>
          <w:szCs w:val="28"/>
          <w:lang w:eastAsia="en-US"/>
        </w:rPr>
        <w:t xml:space="preserve"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 </w:t>
      </w:r>
      <w:r w:rsidR="00A460B0">
        <w:rPr>
          <w:rFonts w:eastAsiaTheme="minorHAnsi"/>
          <w:sz w:val="28"/>
          <w:szCs w:val="28"/>
          <w:lang w:eastAsia="en-US"/>
        </w:rPr>
        <w:t>С</w:t>
      </w:r>
      <w:r w:rsidR="005565B8">
        <w:rPr>
          <w:rFonts w:eastAsiaTheme="minorHAnsi"/>
          <w:sz w:val="28"/>
          <w:szCs w:val="28"/>
          <w:lang w:eastAsia="en-US"/>
        </w:rPr>
        <w:t>овет</w:t>
      </w:r>
      <w:r w:rsidR="00A460B0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5565B8">
        <w:rPr>
          <w:rFonts w:eastAsiaTheme="minorHAnsi"/>
          <w:sz w:val="28"/>
          <w:szCs w:val="28"/>
          <w:lang w:eastAsia="en-US"/>
        </w:rPr>
        <w:t xml:space="preserve"> Благодарненского городского округа Ставропольского края </w:t>
      </w:r>
    </w:p>
    <w:p w:rsidR="005565B8" w:rsidRDefault="005565B8" w:rsidP="00BC71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71B2" w:rsidRDefault="00BC71B2" w:rsidP="00BC71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65B8" w:rsidRPr="00BC71B2" w:rsidRDefault="005565B8" w:rsidP="00BC71B2">
      <w:pPr>
        <w:autoSpaceDE w:val="0"/>
        <w:autoSpaceDN w:val="0"/>
        <w:adjustRightInd w:val="0"/>
        <w:ind w:left="510" w:firstLine="170"/>
        <w:jc w:val="both"/>
        <w:rPr>
          <w:rFonts w:eastAsiaTheme="minorHAnsi"/>
          <w:b/>
          <w:sz w:val="28"/>
          <w:szCs w:val="28"/>
          <w:lang w:eastAsia="en-US"/>
        </w:rPr>
      </w:pPr>
      <w:r w:rsidRPr="00BC71B2">
        <w:rPr>
          <w:rFonts w:eastAsiaTheme="minorHAnsi"/>
          <w:b/>
          <w:sz w:val="28"/>
          <w:szCs w:val="28"/>
          <w:lang w:eastAsia="en-US"/>
        </w:rPr>
        <w:t>РЕШИЛ:</w:t>
      </w:r>
    </w:p>
    <w:p w:rsidR="00B3568D" w:rsidRDefault="00B3568D" w:rsidP="00BC71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6DAC" w:rsidRDefault="009E539D" w:rsidP="00BC71B2">
      <w:pPr>
        <w:suppressAutoHyphens/>
        <w:ind w:firstLine="709"/>
        <w:jc w:val="both"/>
        <w:rPr>
          <w:sz w:val="28"/>
          <w:szCs w:val="28"/>
        </w:rPr>
      </w:pPr>
      <w:r w:rsidRPr="003D5F7C">
        <w:rPr>
          <w:rFonts w:eastAsiaTheme="minorHAnsi"/>
          <w:sz w:val="28"/>
          <w:szCs w:val="28"/>
          <w:lang w:eastAsia="en-US"/>
        </w:rPr>
        <w:t xml:space="preserve">1. </w:t>
      </w:r>
      <w:r w:rsidR="00746DAC" w:rsidRPr="00F24D54">
        <w:rPr>
          <w:sz w:val="28"/>
          <w:szCs w:val="28"/>
        </w:rPr>
        <w:t>Установить</w:t>
      </w:r>
      <w:r w:rsidR="00746DAC">
        <w:rPr>
          <w:sz w:val="28"/>
          <w:szCs w:val="28"/>
        </w:rPr>
        <w:t xml:space="preserve">, что </w:t>
      </w:r>
      <w:r w:rsidR="00746DAC" w:rsidRPr="00F24D54">
        <w:rPr>
          <w:sz w:val="28"/>
          <w:szCs w:val="28"/>
        </w:rPr>
        <w:t xml:space="preserve">герб Благодарненского муниципального района </w:t>
      </w:r>
      <w:r w:rsidR="00746DAC">
        <w:rPr>
          <w:iCs/>
          <w:sz w:val="28"/>
          <w:szCs w:val="28"/>
        </w:rPr>
        <w:t>Ставропольского края</w:t>
      </w:r>
      <w:r w:rsidR="00343287">
        <w:rPr>
          <w:sz w:val="28"/>
          <w:szCs w:val="28"/>
        </w:rPr>
        <w:t xml:space="preserve">и флаг </w:t>
      </w:r>
      <w:r w:rsidR="00343287" w:rsidRPr="00F24D54">
        <w:rPr>
          <w:sz w:val="28"/>
          <w:szCs w:val="28"/>
        </w:rPr>
        <w:t xml:space="preserve">Благодарненского муниципального района </w:t>
      </w:r>
      <w:r w:rsidR="00343287">
        <w:rPr>
          <w:iCs/>
          <w:sz w:val="28"/>
          <w:szCs w:val="28"/>
        </w:rPr>
        <w:t>Ставропольского края</w:t>
      </w:r>
      <w:r w:rsidR="00746DAC">
        <w:rPr>
          <w:sz w:val="28"/>
          <w:szCs w:val="28"/>
        </w:rPr>
        <w:t>использу</w:t>
      </w:r>
      <w:r w:rsidR="00343287">
        <w:rPr>
          <w:sz w:val="28"/>
          <w:szCs w:val="28"/>
        </w:rPr>
        <w:t>ю</w:t>
      </w:r>
      <w:r w:rsidR="00746DAC">
        <w:rPr>
          <w:sz w:val="28"/>
          <w:szCs w:val="28"/>
        </w:rPr>
        <w:t xml:space="preserve">тся </w:t>
      </w:r>
      <w:r w:rsidR="00746DAC" w:rsidRPr="00F24D54">
        <w:rPr>
          <w:sz w:val="28"/>
          <w:szCs w:val="28"/>
        </w:rPr>
        <w:t>в качестве официальн</w:t>
      </w:r>
      <w:r w:rsidR="00343287">
        <w:rPr>
          <w:sz w:val="28"/>
          <w:szCs w:val="28"/>
        </w:rPr>
        <w:t>ых</w:t>
      </w:r>
      <w:r w:rsidR="00746DAC" w:rsidRPr="00F24D54">
        <w:rPr>
          <w:sz w:val="28"/>
          <w:szCs w:val="28"/>
        </w:rPr>
        <w:t xml:space="preserve"> символ</w:t>
      </w:r>
      <w:r w:rsidR="00343287">
        <w:rPr>
          <w:sz w:val="28"/>
          <w:szCs w:val="28"/>
        </w:rPr>
        <w:t>ов</w:t>
      </w:r>
      <w:r w:rsidR="00746DAC" w:rsidRPr="00F24D54">
        <w:rPr>
          <w:sz w:val="28"/>
          <w:szCs w:val="28"/>
        </w:rPr>
        <w:t xml:space="preserve"> Благодарненского </w:t>
      </w:r>
      <w:r w:rsidR="00746DAC">
        <w:rPr>
          <w:sz w:val="28"/>
          <w:szCs w:val="28"/>
        </w:rPr>
        <w:t>городского округа</w:t>
      </w:r>
      <w:r w:rsidR="00746DAC">
        <w:rPr>
          <w:iCs/>
          <w:sz w:val="28"/>
          <w:szCs w:val="28"/>
        </w:rPr>
        <w:t>Ставропольского края</w:t>
      </w:r>
      <w:r w:rsidR="00746DAC">
        <w:rPr>
          <w:sz w:val="28"/>
          <w:szCs w:val="28"/>
        </w:rPr>
        <w:t>.</w:t>
      </w:r>
    </w:p>
    <w:p w:rsidR="00746DAC" w:rsidRDefault="00746DAC" w:rsidP="00BC71B2">
      <w:pPr>
        <w:suppressAutoHyphens/>
        <w:ind w:firstLine="709"/>
        <w:jc w:val="both"/>
        <w:rPr>
          <w:sz w:val="28"/>
          <w:szCs w:val="28"/>
        </w:rPr>
      </w:pPr>
    </w:p>
    <w:p w:rsidR="00B3568D" w:rsidRDefault="00746DAC" w:rsidP="00BC71B2">
      <w:pPr>
        <w:autoSpaceDE w:val="0"/>
        <w:autoSpaceDN w:val="0"/>
        <w:adjustRightInd w:val="0"/>
        <w:ind w:firstLineChars="125" w:firstLine="3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D5F7C">
        <w:rPr>
          <w:color w:val="000000" w:themeColor="text1"/>
          <w:sz w:val="28"/>
          <w:szCs w:val="28"/>
        </w:rPr>
        <w:t xml:space="preserve">Определить, </w:t>
      </w:r>
      <w:r w:rsidR="00B3568D" w:rsidRPr="003D5F7C">
        <w:rPr>
          <w:rFonts w:eastAsiaTheme="minorHAnsi"/>
          <w:sz w:val="28"/>
          <w:szCs w:val="28"/>
          <w:lang w:eastAsia="en-US"/>
        </w:rPr>
        <w:t>что все имущество, находящееся в собственности преобразованных муниципальных образований</w:t>
      </w:r>
      <w:r w:rsidR="009E539D" w:rsidRPr="003D5F7C">
        <w:rPr>
          <w:rFonts w:eastAsiaTheme="minorHAnsi"/>
          <w:sz w:val="28"/>
          <w:szCs w:val="28"/>
          <w:lang w:eastAsia="en-US"/>
        </w:rPr>
        <w:t>, входящих в состав Благодарненского муниципального района Ставропольского края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- городско</w:t>
      </w:r>
      <w:r w:rsidR="00F57FCA">
        <w:rPr>
          <w:rFonts w:eastAsiaTheme="minorHAnsi"/>
          <w:sz w:val="28"/>
          <w:szCs w:val="28"/>
          <w:lang w:eastAsia="en-US"/>
        </w:rPr>
        <w:t>го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поселени</w:t>
      </w:r>
      <w:r w:rsidR="00F57FCA">
        <w:rPr>
          <w:rFonts w:eastAsiaTheme="minorHAnsi"/>
          <w:sz w:val="28"/>
          <w:szCs w:val="28"/>
          <w:lang w:eastAsia="en-US"/>
        </w:rPr>
        <w:t>я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город Благодарный, сельских поселений Александрийск</w:t>
      </w:r>
      <w:r w:rsidR="00F57FCA">
        <w:rPr>
          <w:rFonts w:eastAsiaTheme="minorHAnsi"/>
          <w:sz w:val="28"/>
          <w:szCs w:val="28"/>
          <w:lang w:eastAsia="en-US"/>
        </w:rPr>
        <w:t>ий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сельсовет, сел</w:t>
      </w:r>
      <w:r w:rsidR="00F57FCA">
        <w:rPr>
          <w:rFonts w:eastAsiaTheme="minorHAnsi"/>
          <w:sz w:val="28"/>
          <w:szCs w:val="28"/>
          <w:lang w:eastAsia="en-US"/>
        </w:rPr>
        <w:t>о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Алексеевско</w:t>
      </w:r>
      <w:r w:rsidR="00F57FCA">
        <w:rPr>
          <w:rFonts w:eastAsiaTheme="minorHAnsi"/>
          <w:sz w:val="28"/>
          <w:szCs w:val="28"/>
          <w:lang w:eastAsia="en-US"/>
        </w:rPr>
        <w:t>е</w:t>
      </w:r>
      <w:r w:rsidR="00B3568D" w:rsidRPr="003D5F7C">
        <w:rPr>
          <w:rFonts w:eastAsiaTheme="minorHAnsi"/>
          <w:sz w:val="28"/>
          <w:szCs w:val="28"/>
          <w:lang w:eastAsia="en-US"/>
        </w:rPr>
        <w:t>, хутор Большевик, сел</w:t>
      </w:r>
      <w:r w:rsidR="00F57FCA">
        <w:rPr>
          <w:rFonts w:eastAsiaTheme="minorHAnsi"/>
          <w:sz w:val="28"/>
          <w:szCs w:val="28"/>
          <w:lang w:eastAsia="en-US"/>
        </w:rPr>
        <w:t>о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Бурлацко</w:t>
      </w:r>
      <w:r w:rsidR="00F57FCA">
        <w:rPr>
          <w:rFonts w:eastAsiaTheme="minorHAnsi"/>
          <w:sz w:val="28"/>
          <w:szCs w:val="28"/>
          <w:lang w:eastAsia="en-US"/>
        </w:rPr>
        <w:t>е</w:t>
      </w:r>
      <w:r w:rsidR="00B3568D" w:rsidRPr="003D5F7C">
        <w:rPr>
          <w:rFonts w:eastAsiaTheme="minorHAnsi"/>
          <w:sz w:val="28"/>
          <w:szCs w:val="28"/>
          <w:lang w:eastAsia="en-US"/>
        </w:rPr>
        <w:t>, сел</w:t>
      </w:r>
      <w:r w:rsidR="00F57FCA">
        <w:rPr>
          <w:rFonts w:eastAsiaTheme="minorHAnsi"/>
          <w:sz w:val="28"/>
          <w:szCs w:val="28"/>
          <w:lang w:eastAsia="en-US"/>
        </w:rPr>
        <w:t>о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Елизаветинско</w:t>
      </w:r>
      <w:r w:rsidR="00F57FCA">
        <w:rPr>
          <w:rFonts w:eastAsiaTheme="minorHAnsi"/>
          <w:sz w:val="28"/>
          <w:szCs w:val="28"/>
          <w:lang w:eastAsia="en-US"/>
        </w:rPr>
        <w:t>е</w:t>
      </w:r>
      <w:r w:rsidR="00B3568D" w:rsidRPr="003D5F7C">
        <w:rPr>
          <w:rFonts w:eastAsiaTheme="minorHAnsi"/>
          <w:sz w:val="28"/>
          <w:szCs w:val="28"/>
          <w:lang w:eastAsia="en-US"/>
        </w:rPr>
        <w:t>, Каменнобалковск</w:t>
      </w:r>
      <w:r w:rsidR="00F57FCA">
        <w:rPr>
          <w:rFonts w:eastAsiaTheme="minorHAnsi"/>
          <w:sz w:val="28"/>
          <w:szCs w:val="28"/>
          <w:lang w:eastAsia="en-US"/>
        </w:rPr>
        <w:t>ий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сельсовет, Красноключевск</w:t>
      </w:r>
      <w:r w:rsidR="00F57FCA">
        <w:rPr>
          <w:rFonts w:eastAsiaTheme="minorHAnsi"/>
          <w:sz w:val="28"/>
          <w:szCs w:val="28"/>
          <w:lang w:eastAsia="en-US"/>
        </w:rPr>
        <w:t>ий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сельсовет, сел</w:t>
      </w:r>
      <w:r w:rsidR="00F57FCA">
        <w:rPr>
          <w:rFonts w:eastAsiaTheme="minorHAnsi"/>
          <w:sz w:val="28"/>
          <w:szCs w:val="28"/>
          <w:lang w:eastAsia="en-US"/>
        </w:rPr>
        <w:t>о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Мирно</w:t>
      </w:r>
      <w:r w:rsidR="00F57FCA">
        <w:rPr>
          <w:rFonts w:eastAsiaTheme="minorHAnsi"/>
          <w:sz w:val="28"/>
          <w:szCs w:val="28"/>
          <w:lang w:eastAsia="en-US"/>
        </w:rPr>
        <w:t>е</w:t>
      </w:r>
      <w:r w:rsidR="00B3568D" w:rsidRPr="003D5F7C">
        <w:rPr>
          <w:rFonts w:eastAsiaTheme="minorHAnsi"/>
          <w:sz w:val="28"/>
          <w:szCs w:val="28"/>
          <w:lang w:eastAsia="en-US"/>
        </w:rPr>
        <w:t>, сел</w:t>
      </w:r>
      <w:r w:rsidR="00F57FCA">
        <w:rPr>
          <w:rFonts w:eastAsiaTheme="minorHAnsi"/>
          <w:sz w:val="28"/>
          <w:szCs w:val="28"/>
          <w:lang w:eastAsia="en-US"/>
        </w:rPr>
        <w:t>о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Сотниковско</w:t>
      </w:r>
      <w:r w:rsidR="00F57FCA">
        <w:rPr>
          <w:rFonts w:eastAsiaTheme="minorHAnsi"/>
          <w:sz w:val="28"/>
          <w:szCs w:val="28"/>
          <w:lang w:eastAsia="en-US"/>
        </w:rPr>
        <w:t>е</w:t>
      </w:r>
      <w:r w:rsidR="00B3568D" w:rsidRPr="003D5F7C">
        <w:rPr>
          <w:rFonts w:eastAsiaTheme="minorHAnsi"/>
          <w:sz w:val="28"/>
          <w:szCs w:val="28"/>
          <w:lang w:eastAsia="en-US"/>
        </w:rPr>
        <w:t>, сел</w:t>
      </w:r>
      <w:r w:rsidR="00F57FCA">
        <w:rPr>
          <w:rFonts w:eastAsiaTheme="minorHAnsi"/>
          <w:sz w:val="28"/>
          <w:szCs w:val="28"/>
          <w:lang w:eastAsia="en-US"/>
        </w:rPr>
        <w:t>о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Спасско</w:t>
      </w:r>
      <w:r w:rsidR="00F57FCA">
        <w:rPr>
          <w:rFonts w:eastAsiaTheme="minorHAnsi"/>
          <w:sz w:val="28"/>
          <w:szCs w:val="28"/>
          <w:lang w:eastAsia="en-US"/>
        </w:rPr>
        <w:t>е</w:t>
      </w:r>
      <w:r w:rsidR="00B3568D" w:rsidRPr="003D5F7C">
        <w:rPr>
          <w:rFonts w:eastAsiaTheme="minorHAnsi"/>
          <w:sz w:val="28"/>
          <w:szCs w:val="28"/>
          <w:lang w:eastAsia="en-US"/>
        </w:rPr>
        <w:t>, Ставропольск</w:t>
      </w:r>
      <w:r w:rsidR="00F57FCA">
        <w:rPr>
          <w:rFonts w:eastAsiaTheme="minorHAnsi"/>
          <w:sz w:val="28"/>
          <w:szCs w:val="28"/>
          <w:lang w:eastAsia="en-US"/>
        </w:rPr>
        <w:t>ий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сельсовет, сел</w:t>
      </w:r>
      <w:r w:rsidR="00F57FCA">
        <w:rPr>
          <w:rFonts w:eastAsiaTheme="minorHAnsi"/>
          <w:sz w:val="28"/>
          <w:szCs w:val="28"/>
          <w:lang w:eastAsia="en-US"/>
        </w:rPr>
        <w:t>о</w:t>
      </w:r>
      <w:r w:rsidR="00B3568D" w:rsidRPr="003D5F7C">
        <w:rPr>
          <w:rFonts w:eastAsiaTheme="minorHAnsi"/>
          <w:sz w:val="28"/>
          <w:szCs w:val="28"/>
          <w:lang w:eastAsia="en-US"/>
        </w:rPr>
        <w:t xml:space="preserve"> Шишкино, аул Эдельбай</w:t>
      </w:r>
      <w:r w:rsidR="009E539D" w:rsidRPr="003D5F7C">
        <w:rPr>
          <w:rFonts w:eastAsiaTheme="minorHAnsi"/>
          <w:sz w:val="28"/>
          <w:szCs w:val="28"/>
          <w:lang w:eastAsia="en-US"/>
        </w:rPr>
        <w:t>, а также имущество, находящееся в собственности Благодарненского муниципального района Ставропольского края переходит в собственность Благодарненского городского округа Ставропольского края.</w:t>
      </w:r>
    </w:p>
    <w:p w:rsidR="009475E9" w:rsidRPr="003D5F7C" w:rsidRDefault="009475E9" w:rsidP="00BC71B2">
      <w:pPr>
        <w:autoSpaceDE w:val="0"/>
        <w:autoSpaceDN w:val="0"/>
        <w:adjustRightInd w:val="0"/>
        <w:ind w:firstLineChars="125" w:firstLine="350"/>
        <w:jc w:val="both"/>
        <w:rPr>
          <w:rFonts w:eastAsiaTheme="minorHAnsi"/>
          <w:sz w:val="28"/>
          <w:szCs w:val="28"/>
          <w:lang w:eastAsia="en-US"/>
        </w:rPr>
      </w:pPr>
    </w:p>
    <w:p w:rsidR="00922767" w:rsidRPr="003D5F7C" w:rsidRDefault="009E539D" w:rsidP="008C69F1">
      <w:pPr>
        <w:ind w:firstLineChars="253" w:firstLine="708"/>
        <w:jc w:val="both"/>
        <w:rPr>
          <w:color w:val="000000" w:themeColor="text1"/>
          <w:sz w:val="28"/>
          <w:szCs w:val="28"/>
        </w:rPr>
      </w:pPr>
      <w:r w:rsidRPr="003D5F7C">
        <w:rPr>
          <w:color w:val="000000" w:themeColor="text1"/>
          <w:sz w:val="28"/>
          <w:szCs w:val="28"/>
        </w:rPr>
        <w:lastRenderedPageBreak/>
        <w:tab/>
      </w:r>
      <w:r w:rsidR="00343287">
        <w:rPr>
          <w:color w:val="000000" w:themeColor="text1"/>
          <w:sz w:val="28"/>
          <w:szCs w:val="28"/>
        </w:rPr>
        <w:t>3</w:t>
      </w:r>
      <w:r w:rsidRPr="003D5F7C">
        <w:rPr>
          <w:color w:val="000000" w:themeColor="text1"/>
          <w:sz w:val="28"/>
          <w:szCs w:val="28"/>
        </w:rPr>
        <w:t xml:space="preserve">. Определить, что правопреемником имущественных прав и </w:t>
      </w:r>
      <w:r w:rsidRPr="00651EBB">
        <w:rPr>
          <w:color w:val="000000" w:themeColor="text1"/>
          <w:sz w:val="28"/>
          <w:szCs w:val="28"/>
        </w:rPr>
        <w:t>обязанностей органов местного самоуправления муниципальных</w:t>
      </w:r>
      <w:r w:rsidRPr="003D5F7C">
        <w:rPr>
          <w:color w:val="000000" w:themeColor="text1"/>
          <w:sz w:val="28"/>
          <w:szCs w:val="28"/>
        </w:rPr>
        <w:t xml:space="preserve"> образований, указанных в пункте </w:t>
      </w:r>
      <w:r w:rsidR="00343287">
        <w:rPr>
          <w:color w:val="000000" w:themeColor="text1"/>
          <w:sz w:val="28"/>
          <w:szCs w:val="28"/>
        </w:rPr>
        <w:t>2</w:t>
      </w:r>
      <w:r w:rsidRPr="003D5F7C">
        <w:rPr>
          <w:color w:val="000000" w:themeColor="text1"/>
          <w:sz w:val="28"/>
          <w:szCs w:val="28"/>
        </w:rPr>
        <w:t xml:space="preserve"> настоящего решения, выступает:</w:t>
      </w:r>
    </w:p>
    <w:p w:rsidR="009E539D" w:rsidRPr="00651EBB" w:rsidRDefault="009E539D" w:rsidP="008C69F1">
      <w:pPr>
        <w:ind w:firstLineChars="303" w:firstLine="848"/>
        <w:jc w:val="both"/>
        <w:rPr>
          <w:color w:val="000000" w:themeColor="text1"/>
          <w:sz w:val="28"/>
          <w:szCs w:val="28"/>
        </w:rPr>
      </w:pPr>
      <w:r w:rsidRPr="003D5F7C">
        <w:rPr>
          <w:color w:val="000000" w:themeColor="text1"/>
          <w:sz w:val="28"/>
          <w:szCs w:val="28"/>
        </w:rPr>
        <w:tab/>
      </w:r>
      <w:r w:rsidRPr="00651EBB">
        <w:rPr>
          <w:color w:val="000000" w:themeColor="text1"/>
          <w:sz w:val="28"/>
          <w:szCs w:val="28"/>
        </w:rPr>
        <w:t xml:space="preserve">1) </w:t>
      </w:r>
      <w:r w:rsidR="007A7C60" w:rsidRPr="00651EBB">
        <w:rPr>
          <w:color w:val="000000" w:themeColor="text1"/>
          <w:sz w:val="28"/>
          <w:szCs w:val="28"/>
        </w:rPr>
        <w:t>С</w:t>
      </w:r>
      <w:r w:rsidRPr="00651EBB">
        <w:rPr>
          <w:color w:val="000000" w:themeColor="text1"/>
          <w:sz w:val="28"/>
          <w:szCs w:val="28"/>
        </w:rPr>
        <w:t>овет</w:t>
      </w:r>
      <w:r w:rsidR="007A7C60" w:rsidRPr="00651EBB">
        <w:rPr>
          <w:color w:val="000000" w:themeColor="text1"/>
          <w:sz w:val="28"/>
          <w:szCs w:val="28"/>
        </w:rPr>
        <w:t xml:space="preserve"> депутатов</w:t>
      </w:r>
      <w:r w:rsidRPr="00651EBB">
        <w:rPr>
          <w:color w:val="000000" w:themeColor="text1"/>
          <w:sz w:val="28"/>
          <w:szCs w:val="28"/>
        </w:rPr>
        <w:t xml:space="preserve"> Благодарненского городского округа Ставропольского края – в части имущества, необходимого для обеспечения </w:t>
      </w:r>
      <w:r w:rsidR="007A7C60" w:rsidRPr="00651EBB">
        <w:rPr>
          <w:color w:val="000000" w:themeColor="text1"/>
          <w:sz w:val="28"/>
          <w:szCs w:val="28"/>
        </w:rPr>
        <w:t>его деятельности и принятого им</w:t>
      </w:r>
      <w:r w:rsidRPr="00651EBB">
        <w:rPr>
          <w:color w:val="000000" w:themeColor="text1"/>
          <w:sz w:val="28"/>
          <w:szCs w:val="28"/>
        </w:rPr>
        <w:t>;</w:t>
      </w:r>
    </w:p>
    <w:p w:rsidR="009E539D" w:rsidRPr="00651EBB" w:rsidRDefault="009E539D" w:rsidP="008C69F1">
      <w:pPr>
        <w:ind w:firstLineChars="253" w:firstLine="708"/>
        <w:jc w:val="both"/>
        <w:rPr>
          <w:color w:val="000000" w:themeColor="text1"/>
          <w:sz w:val="28"/>
          <w:szCs w:val="28"/>
        </w:rPr>
      </w:pPr>
      <w:r w:rsidRPr="00651EBB">
        <w:rPr>
          <w:color w:val="000000" w:themeColor="text1"/>
          <w:sz w:val="28"/>
          <w:szCs w:val="28"/>
        </w:rPr>
        <w:tab/>
        <w:t>2) администрация Благодарненского городского округа Ставропольского края:</w:t>
      </w:r>
    </w:p>
    <w:p w:rsidR="009E539D" w:rsidRPr="00651EBB" w:rsidRDefault="009E539D" w:rsidP="008C69F1">
      <w:pPr>
        <w:pStyle w:val="ConsPlusNormal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части имущества, необходимого для обеспечения </w:t>
      </w:r>
      <w:r w:rsidR="007A7C60"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>ее деятельности и принятого ей</w:t>
      </w:r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39D" w:rsidRDefault="009E539D" w:rsidP="00BC71B2">
      <w:pPr>
        <w:pStyle w:val="ConsPlusNormal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отношении иного имущества, включая права на имущество, возникшие у органов местного самоуправления муниципальных образований, указанных в </w:t>
      </w:r>
      <w:hyperlink w:anchor="P15" w:history="1">
        <w:r w:rsidRPr="00651EB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3432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по основаниям, указанным в </w:t>
      </w:r>
      <w:hyperlink r:id="rId8" w:history="1">
        <w:r w:rsidRPr="00651E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главе 14</w:t>
        </w:r>
      </w:hyperlink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</w:t>
      </w:r>
      <w:r w:rsidR="003A7003"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A7003"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в ином порядке, установленном законодательством Российской Федерации, законодательством Ставропольского края в соответствии с правовыми актами </w:t>
      </w:r>
      <w:r w:rsidR="007A7C60"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D5D7B"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7A7C60"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7D5D7B"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</w:t>
      </w:r>
      <w:r w:rsidR="007D72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2FD" w:rsidRDefault="007D72FD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отраслевые (функциональные) органы администрации Благодарненского городского округа в части имущества</w:t>
      </w:r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необходимого для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651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и принятого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1C26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</w:p>
    <w:p w:rsidR="009475E9" w:rsidRPr="003D5F7C" w:rsidRDefault="009475E9" w:rsidP="00BC71B2">
      <w:pPr>
        <w:pStyle w:val="ConsPlusNormal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4FA" w:rsidRDefault="007D5D7B" w:rsidP="00BC71B2">
      <w:pPr>
        <w:pStyle w:val="ConsPlusNormal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32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14FA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Определить, что до принятия нормативного правового акта </w:t>
      </w:r>
      <w:r w:rsidR="007A7C6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B14FA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7A7C6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FB14FA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городского округа Ставропольского края об </w:t>
      </w:r>
      <w:r w:rsidR="0061691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и распоряжении </w:t>
      </w:r>
      <w:r w:rsidR="007A7C6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имущественными объектами муниципальной собственности Благодарненского городского округа</w:t>
      </w:r>
      <w:r w:rsidR="00FB14FA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относительно управления и распоряжения </w:t>
      </w:r>
      <w:r w:rsidR="0061691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имуществом,</w:t>
      </w:r>
      <w:r w:rsidR="00FB14FA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решаются администрацией </w:t>
      </w:r>
      <w:r w:rsidR="0061691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FB14FA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края.</w:t>
      </w:r>
    </w:p>
    <w:p w:rsidR="009475E9" w:rsidRPr="003D5F7C" w:rsidRDefault="009475E9" w:rsidP="00BC71B2">
      <w:pPr>
        <w:pStyle w:val="ConsPlusNormal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D7B" w:rsidRPr="003D5F7C" w:rsidRDefault="00616910" w:rsidP="00BC71B2">
      <w:pPr>
        <w:pStyle w:val="ConsPlusNormal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32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 что правопреемником по делам, находящимся в процессе рассмотрения судебных органов, а также по делам, находящимся в стадии исполнения, выступает:</w:t>
      </w:r>
    </w:p>
    <w:p w:rsidR="00616910" w:rsidRPr="003D5F7C" w:rsidRDefault="003D5F7C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A7C6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1691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7A7C6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61691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городского округа Ставропольского края - в части дел по спорам в отношении нормативных правовых актов, принятых представительными органами местного самоуправления муниципальных образований, указанных в </w:t>
      </w:r>
      <w:hyperlink w:anchor="P15" w:history="1">
        <w:r w:rsidR="00616910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3432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1691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решения;</w:t>
      </w:r>
    </w:p>
    <w:p w:rsidR="00616910" w:rsidRPr="003D5F7C" w:rsidRDefault="00616910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A7C6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 </w:t>
      </w:r>
      <w:r w:rsidR="007A7C6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Благодарненского городского округа Ставропольского края - по исполнительным производствам, стороной по которым являются представительные органы местного самоуправления муниципальных образований, указанных в </w:t>
      </w:r>
      <w:hyperlink w:anchor="P15" w:history="1">
        <w:r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3432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решения;</w:t>
      </w:r>
    </w:p>
    <w:p w:rsidR="00BF531F" w:rsidRDefault="00616910" w:rsidP="00BC71B2">
      <w:pPr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 w:rsidRPr="003D5F7C">
        <w:rPr>
          <w:color w:val="000000" w:themeColor="text1"/>
          <w:sz w:val="28"/>
          <w:szCs w:val="28"/>
        </w:rPr>
        <w:t>3)</w:t>
      </w:r>
      <w:r w:rsidR="003D5F7C">
        <w:rPr>
          <w:color w:val="000000" w:themeColor="text1"/>
          <w:sz w:val="28"/>
          <w:szCs w:val="28"/>
        </w:rPr>
        <w:tab/>
      </w:r>
      <w:r w:rsidR="00BF531F">
        <w:rPr>
          <w:color w:val="000000" w:themeColor="text1"/>
          <w:sz w:val="28"/>
          <w:szCs w:val="28"/>
        </w:rPr>
        <w:t>ад</w:t>
      </w:r>
      <w:r w:rsidR="00BF531F" w:rsidRPr="00A17720">
        <w:rPr>
          <w:sz w:val="28"/>
          <w:szCs w:val="28"/>
        </w:rPr>
        <w:t xml:space="preserve">министрация </w:t>
      </w:r>
      <w:r w:rsidR="00BF531F">
        <w:rPr>
          <w:sz w:val="28"/>
          <w:szCs w:val="28"/>
        </w:rPr>
        <w:t>Благодарненского</w:t>
      </w:r>
      <w:r w:rsidR="00BF531F" w:rsidRPr="00A17720">
        <w:rPr>
          <w:sz w:val="28"/>
          <w:szCs w:val="28"/>
        </w:rPr>
        <w:t xml:space="preserve"> городского округа Ставропольского края</w:t>
      </w:r>
      <w:r w:rsidR="00BF531F">
        <w:rPr>
          <w:sz w:val="28"/>
          <w:szCs w:val="28"/>
        </w:rPr>
        <w:t>:</w:t>
      </w:r>
    </w:p>
    <w:p w:rsidR="00BF531F" w:rsidRDefault="00BF531F" w:rsidP="00BC71B2">
      <w:pPr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A1772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спорам и</w:t>
      </w:r>
      <w:r w:rsidRPr="00A17720">
        <w:rPr>
          <w:sz w:val="28"/>
          <w:szCs w:val="28"/>
        </w:rPr>
        <w:t xml:space="preserve"> исполнительным производ</w:t>
      </w:r>
      <w:r>
        <w:rPr>
          <w:sz w:val="28"/>
          <w:szCs w:val="28"/>
        </w:rPr>
        <w:t>ствам, стороной по которым являе</w:t>
      </w:r>
      <w:r w:rsidRPr="00A17720">
        <w:rPr>
          <w:sz w:val="28"/>
          <w:szCs w:val="28"/>
        </w:rPr>
        <w:t>тся</w:t>
      </w:r>
      <w:r>
        <w:rPr>
          <w:sz w:val="28"/>
          <w:szCs w:val="28"/>
        </w:rPr>
        <w:t>администрация Благодарненского муниципального района</w:t>
      </w:r>
      <w:r w:rsidRPr="00AD4AB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BF531F" w:rsidRDefault="00A61C26" w:rsidP="00BC71B2">
      <w:pPr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F531F" w:rsidRPr="00A17720">
        <w:rPr>
          <w:sz w:val="28"/>
          <w:szCs w:val="28"/>
        </w:rPr>
        <w:t xml:space="preserve"> по</w:t>
      </w:r>
      <w:r w:rsidR="00BF531F">
        <w:rPr>
          <w:sz w:val="28"/>
          <w:szCs w:val="28"/>
        </w:rPr>
        <w:t xml:space="preserve"> спорам и </w:t>
      </w:r>
      <w:r w:rsidR="00BF531F" w:rsidRPr="00A17720">
        <w:rPr>
          <w:sz w:val="28"/>
          <w:szCs w:val="28"/>
        </w:rPr>
        <w:t xml:space="preserve">исполнительным производствам, стороной по которым являются </w:t>
      </w:r>
      <w:r w:rsidR="00BF531F">
        <w:rPr>
          <w:sz w:val="28"/>
          <w:szCs w:val="28"/>
        </w:rPr>
        <w:t xml:space="preserve">исполнительно-распорядительные </w:t>
      </w:r>
      <w:r w:rsidR="00BF531F" w:rsidRPr="00A17720">
        <w:rPr>
          <w:sz w:val="28"/>
          <w:szCs w:val="28"/>
        </w:rPr>
        <w:t xml:space="preserve">органы местного самоуправления муниципальных образований, указанных в </w:t>
      </w:r>
      <w:hyperlink w:anchor="P15" w:history="1">
        <w:r w:rsidR="00BF531F" w:rsidRPr="00F94E25">
          <w:rPr>
            <w:sz w:val="28"/>
            <w:szCs w:val="28"/>
          </w:rPr>
          <w:t xml:space="preserve">пункте </w:t>
        </w:r>
        <w:r w:rsidR="00343287">
          <w:rPr>
            <w:sz w:val="28"/>
            <w:szCs w:val="28"/>
          </w:rPr>
          <w:t>2</w:t>
        </w:r>
      </w:hyperlink>
      <w:r w:rsidR="00BF531F" w:rsidRPr="00F94E25">
        <w:rPr>
          <w:sz w:val="28"/>
          <w:szCs w:val="28"/>
        </w:rPr>
        <w:t xml:space="preserve"> настоящего решения</w:t>
      </w:r>
      <w:r w:rsidR="00BF531F">
        <w:rPr>
          <w:sz w:val="28"/>
          <w:szCs w:val="28"/>
        </w:rPr>
        <w:t xml:space="preserve">, за исключением случаев, указанных в </w:t>
      </w:r>
      <w:r w:rsidR="00D34FAD">
        <w:rPr>
          <w:sz w:val="28"/>
          <w:szCs w:val="28"/>
        </w:rPr>
        <w:t xml:space="preserve">подпункте </w:t>
      </w:r>
      <w:r w:rsidR="00BF531F">
        <w:rPr>
          <w:sz w:val="28"/>
          <w:szCs w:val="28"/>
        </w:rPr>
        <w:t>5 настоящего пункта</w:t>
      </w:r>
      <w:r>
        <w:rPr>
          <w:sz w:val="28"/>
          <w:szCs w:val="28"/>
        </w:rPr>
        <w:t>;</w:t>
      </w:r>
    </w:p>
    <w:p w:rsidR="00D34FAD" w:rsidRDefault="00D34FAD" w:rsidP="00BC71B2">
      <w:pPr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17720">
        <w:rPr>
          <w:sz w:val="28"/>
          <w:szCs w:val="28"/>
        </w:rPr>
        <w:t>по</w:t>
      </w:r>
      <w:r>
        <w:rPr>
          <w:sz w:val="28"/>
          <w:szCs w:val="28"/>
        </w:rPr>
        <w:t xml:space="preserve"> спорам и </w:t>
      </w:r>
      <w:r w:rsidRPr="00A17720">
        <w:rPr>
          <w:sz w:val="28"/>
          <w:szCs w:val="28"/>
        </w:rPr>
        <w:t>исполнительным производствам, стороной по которым являются</w:t>
      </w:r>
      <w:r w:rsidRPr="00AD4AB5">
        <w:rPr>
          <w:sz w:val="28"/>
          <w:szCs w:val="28"/>
        </w:rPr>
        <w:t>отраслевые (функциональные) орган</w:t>
      </w:r>
      <w:r>
        <w:rPr>
          <w:sz w:val="28"/>
          <w:szCs w:val="28"/>
        </w:rPr>
        <w:t>ы администрации Благодарненского муниципального района</w:t>
      </w:r>
      <w:r w:rsidRPr="00AD4AB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за исключением случаев, указанных в подпункте 4 настоящего пункта.</w:t>
      </w:r>
    </w:p>
    <w:p w:rsidR="00BF531F" w:rsidRDefault="00A61C26" w:rsidP="00BC71B2">
      <w:pPr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BF531F" w:rsidRPr="00AD4AB5">
        <w:rPr>
          <w:sz w:val="28"/>
          <w:szCs w:val="28"/>
        </w:rPr>
        <w:t xml:space="preserve">траслевые (функциональные) органы администрации </w:t>
      </w:r>
      <w:r w:rsidR="00BF531F">
        <w:rPr>
          <w:sz w:val="28"/>
          <w:szCs w:val="28"/>
        </w:rPr>
        <w:t>Благодарненского</w:t>
      </w:r>
      <w:r w:rsidR="00BF531F" w:rsidRPr="00AD4AB5">
        <w:rPr>
          <w:sz w:val="28"/>
          <w:szCs w:val="28"/>
        </w:rPr>
        <w:t xml:space="preserve"> городского округа Ставропольского края</w:t>
      </w:r>
      <w:r w:rsidR="00BF531F">
        <w:rPr>
          <w:sz w:val="28"/>
          <w:szCs w:val="28"/>
        </w:rPr>
        <w:t>,</w:t>
      </w:r>
      <w:r w:rsidR="00BF531F" w:rsidRPr="004A13E9">
        <w:rPr>
          <w:sz w:val="28"/>
          <w:szCs w:val="28"/>
        </w:rPr>
        <w:t>в случае их создания в качестве юридических лиц</w:t>
      </w:r>
      <w:r w:rsidR="00BF531F">
        <w:rPr>
          <w:sz w:val="28"/>
          <w:szCs w:val="28"/>
        </w:rPr>
        <w:t xml:space="preserve">,- </w:t>
      </w:r>
      <w:r w:rsidR="00BF531F" w:rsidRPr="00A17720">
        <w:rPr>
          <w:sz w:val="28"/>
          <w:szCs w:val="28"/>
        </w:rPr>
        <w:t xml:space="preserve">по </w:t>
      </w:r>
      <w:r w:rsidR="00BF531F">
        <w:rPr>
          <w:sz w:val="28"/>
          <w:szCs w:val="28"/>
        </w:rPr>
        <w:t xml:space="preserve">спорам и исполнительным производствам, стороной по которым являются </w:t>
      </w:r>
      <w:r w:rsidR="00BF531F" w:rsidRPr="00A17720">
        <w:rPr>
          <w:sz w:val="28"/>
          <w:szCs w:val="28"/>
        </w:rPr>
        <w:t>соответствующи</w:t>
      </w:r>
      <w:r w:rsidR="00BF531F">
        <w:rPr>
          <w:sz w:val="28"/>
          <w:szCs w:val="28"/>
        </w:rPr>
        <w:t>е</w:t>
      </w:r>
      <w:r w:rsidR="00BF531F" w:rsidRPr="00AD4AB5">
        <w:rPr>
          <w:sz w:val="28"/>
          <w:szCs w:val="28"/>
        </w:rPr>
        <w:t>отраслевые (функциональные) орган</w:t>
      </w:r>
      <w:r w:rsidR="00BF531F">
        <w:rPr>
          <w:sz w:val="28"/>
          <w:szCs w:val="28"/>
        </w:rPr>
        <w:t>ы администрации Благодарненского муниципального района</w:t>
      </w:r>
      <w:r w:rsidR="00BF531F" w:rsidRPr="00AD4AB5">
        <w:rPr>
          <w:sz w:val="28"/>
          <w:szCs w:val="28"/>
        </w:rPr>
        <w:t>Ставропольского края</w:t>
      </w:r>
      <w:r w:rsidR="00BF531F">
        <w:rPr>
          <w:sz w:val="28"/>
          <w:szCs w:val="28"/>
        </w:rPr>
        <w:t>.</w:t>
      </w:r>
    </w:p>
    <w:p w:rsidR="00BF531F" w:rsidRDefault="00BF531F" w:rsidP="00BC71B2">
      <w:pPr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1C26">
        <w:rPr>
          <w:sz w:val="28"/>
          <w:szCs w:val="28"/>
        </w:rPr>
        <w:t>)т</w:t>
      </w:r>
      <w:r w:rsidRPr="004A13E9">
        <w:rPr>
          <w:sz w:val="28"/>
          <w:szCs w:val="28"/>
        </w:rPr>
        <w:t xml:space="preserve">ерриториальные органы администрации </w:t>
      </w:r>
      <w:r w:rsidR="00A61C26">
        <w:rPr>
          <w:sz w:val="28"/>
          <w:szCs w:val="28"/>
        </w:rPr>
        <w:t>Благодарненского</w:t>
      </w:r>
      <w:r w:rsidRPr="004A13E9">
        <w:rPr>
          <w:sz w:val="28"/>
          <w:szCs w:val="28"/>
        </w:rPr>
        <w:t xml:space="preserve"> городского округа Ставропольского края, в случае их создания в качестве юридических лиц</w:t>
      </w:r>
      <w:r>
        <w:rPr>
          <w:sz w:val="28"/>
          <w:szCs w:val="28"/>
        </w:rPr>
        <w:t xml:space="preserve">, - </w:t>
      </w:r>
      <w:r w:rsidRPr="00A1772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спорам и исполнительным производствам, стороной по которым являются соответствующие исполнительно-распорядительные органы </w:t>
      </w:r>
      <w:r w:rsidRPr="00A17720">
        <w:rPr>
          <w:sz w:val="28"/>
          <w:szCs w:val="28"/>
        </w:rPr>
        <w:t>местного самоуправления муниципальных образований</w:t>
      </w:r>
      <w:r>
        <w:rPr>
          <w:sz w:val="28"/>
          <w:szCs w:val="28"/>
        </w:rPr>
        <w:t xml:space="preserve"> поселений</w:t>
      </w:r>
      <w:r w:rsidRPr="00A17720">
        <w:rPr>
          <w:sz w:val="28"/>
          <w:szCs w:val="28"/>
        </w:rPr>
        <w:t xml:space="preserve">, указанных в </w:t>
      </w:r>
      <w:hyperlink w:anchor="P15" w:history="1">
        <w:r w:rsidRPr="00F94E25">
          <w:rPr>
            <w:sz w:val="28"/>
            <w:szCs w:val="28"/>
          </w:rPr>
          <w:t xml:space="preserve">пункте </w:t>
        </w:r>
        <w:r w:rsidR="00343287">
          <w:rPr>
            <w:sz w:val="28"/>
            <w:szCs w:val="28"/>
          </w:rPr>
          <w:t>2</w:t>
        </w:r>
      </w:hyperlink>
      <w:r w:rsidRPr="00F94E25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.</w:t>
      </w:r>
    </w:p>
    <w:p w:rsidR="00BC71B2" w:rsidRPr="00A17720" w:rsidRDefault="00BC71B2" w:rsidP="00BC71B2">
      <w:pPr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</w:p>
    <w:p w:rsidR="00984A40" w:rsidRPr="003D5F7C" w:rsidRDefault="00343287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4A4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Отмена и изменение правовых актов органов местного самоуправления муниципальных образований, указанных в </w:t>
      </w:r>
      <w:hyperlink w:anchor="P15" w:history="1">
        <w:r w:rsidR="00984A40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984A4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с учетом норм законодательства Российской Федерации, законодательства Ставропольского края осуществляется:</w:t>
      </w:r>
    </w:p>
    <w:p w:rsidR="00984A40" w:rsidRPr="003D5F7C" w:rsidRDefault="00984A40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32FD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оветом</w:t>
      </w:r>
      <w:r w:rsidR="00EF32FD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городского округа Ставропольского края - в части нормативных правовых актов, принятых представительными органами</w:t>
      </w:r>
      <w:r w:rsidR="00F57F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4A40" w:rsidRDefault="00984A40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Благодарненского городского округа Ставропольского края - в части иных правовых актов.</w:t>
      </w:r>
    </w:p>
    <w:p w:rsidR="009475E9" w:rsidRPr="003D5F7C" w:rsidRDefault="009475E9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5F8" w:rsidRDefault="00343287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84A4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Определить, что акты органов местного самоуправления муниципальных образований, указанных в </w:t>
      </w:r>
      <w:hyperlink w:anchor="P15" w:history="1">
        <w:r w:rsidR="00984A40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984A40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в установленном порядке подлежат передаче на хранение в архивный отдел (муниципальный архив) администрации Благодарненского городского округа</w:t>
      </w:r>
      <w:r w:rsidR="00EF32FD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:rsidR="009475E9" w:rsidRPr="003D5F7C" w:rsidRDefault="009475E9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29B" w:rsidRDefault="00343287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4A40" w:rsidRPr="00F7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629B" w:rsidRPr="00F7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Определить, что до принятия муниципальных правовых актов определяющих требования </w:t>
      </w:r>
      <w:r w:rsidR="0019629B" w:rsidRPr="00F755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к закупаемым органами местного самоуправления Благодарненского городского округа </w:t>
      </w:r>
      <w:r w:rsidR="00EF32FD" w:rsidRPr="00F755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Ставропольского края </w:t>
      </w:r>
      <w:r w:rsidR="0019629B" w:rsidRPr="00F755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отдельным видам товаров, работ, услуг (в том числе предельных цен товаров, работ, услуг) и  </w:t>
      </w:r>
      <w:r w:rsidR="0019629B" w:rsidRPr="00F755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нормативных затрат на обеспечение функций</w:t>
      </w:r>
      <w:r w:rsidR="0019629B" w:rsidRPr="00F755F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Благодарненского городского округа</w:t>
      </w:r>
      <w:r w:rsidR="00F755F8" w:rsidRPr="00F7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29B" w:rsidRPr="00F7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в сфере нормирования закупок регулируются нормативными правовыми актами</w:t>
      </w:r>
      <w:r w:rsidR="003C31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629B" w:rsidRPr="00F7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принятыми органами местного самоуправления Благодарненского муниципального района Ставропольского края.</w:t>
      </w:r>
    </w:p>
    <w:p w:rsidR="009475E9" w:rsidRPr="00F755F8" w:rsidRDefault="009475E9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351" w:rsidRPr="003D5F7C" w:rsidRDefault="00343287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Определить, что правопреемником в отношении договорных обязательств, заключенных органами местного самоуправления муниципальных образований, указанных в </w:t>
      </w:r>
      <w:hyperlink w:anchor="P15" w:history="1">
        <w:r w:rsidR="007B7351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выступает:</w:t>
      </w:r>
    </w:p>
    <w:p w:rsidR="003C3105" w:rsidRDefault="007B7351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32FD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EF32FD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городского округа Ставропольского края</w:t>
      </w:r>
      <w:r w:rsidR="003C31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7351" w:rsidRDefault="003C3105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действующих договорных обязательств по вопросам межмуниципального сотрудничества, а также лицензионных договоров, предусматривающих права использования соответствующих результат</w:t>
      </w:r>
      <w:r w:rsidR="00CC6568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интеллектуальной деятельности или средств</w:t>
      </w:r>
      <w:r w:rsidR="00CC6568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индивидуализации, заключенных советом Благодарненского муниципального района Ставропольского края;</w:t>
      </w:r>
    </w:p>
    <w:p w:rsidR="004D7D0C" w:rsidRPr="003D5F7C" w:rsidRDefault="004D7D0C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договорам, подтверждающим право собственности, право пользования;</w:t>
      </w:r>
    </w:p>
    <w:p w:rsidR="004D7D0C" w:rsidRPr="003D5F7C" w:rsidRDefault="004D7D0C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) по договорам, предметом которых является поступление средств в бюджет муниципального образования Благодарненский городской округ Ставропольского края;</w:t>
      </w:r>
    </w:p>
    <w:p w:rsidR="004D7D0C" w:rsidRPr="003D5F7C" w:rsidRDefault="004D7D0C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) по договорам о закупке (поставке) товаров, работ и услуг за бюджетные средства, заключенным по результатам проведения процедур муниципальных закупок (по итогам размещения заказов);</w:t>
      </w:r>
    </w:p>
    <w:p w:rsidR="004D7D0C" w:rsidRPr="003D5F7C" w:rsidRDefault="004D7D0C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иным договорам и документам, в пределах полномочий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городского округа Ставропольского края и должностных лиц с учетом положений настоящего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351" w:rsidRPr="003D5F7C" w:rsidRDefault="007B7351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D5F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Благодарненского городского округа Ставропольского краяв пределах компетенции по следующим договорам, заключенным органами местного самоуправления муниципальных образований, указанными в </w:t>
      </w:r>
      <w:hyperlink w:anchor="P15" w:history="1">
        <w:r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3432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решения:</w:t>
      </w:r>
    </w:p>
    <w:p w:rsidR="007B7351" w:rsidRPr="003D5F7C" w:rsidRDefault="00805568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договорам, подтверждающим право собственности, право пользования;</w:t>
      </w:r>
    </w:p>
    <w:p w:rsidR="007B7351" w:rsidRPr="003D5F7C" w:rsidRDefault="007B7351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б) по договорам, предметом которых является поступление средств в бюджет муниципального образования Благодарненский городской округ Ставропольского края;</w:t>
      </w:r>
    </w:p>
    <w:p w:rsidR="007B7351" w:rsidRPr="003D5F7C" w:rsidRDefault="007B7351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в) по договорам о закупке (поставке) товаров, работ и услуг за бюджетные средства, заключенным по результатам проведения процедур муниципальных закупок (по итогам размещения заказов)</w:t>
      </w:r>
      <w:r w:rsidR="00D5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подпунктов 3,4 настоящего пункта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7351" w:rsidRPr="003D5F7C" w:rsidRDefault="005B5BD9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иным договорам и документам, в пределах полномочий 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 </w:t>
      </w:r>
      <w:r w:rsidR="00CC6568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и должностных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с учетом положений настоящего решения;</w:t>
      </w:r>
    </w:p>
    <w:p w:rsidR="007B7351" w:rsidRDefault="005B5BD9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</w:t>
      </w:r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трудовым договорам, в части исполнения обязательств по предоставлению гарантий и компенсаций работникам при расторжении трудовых договоров в связи с ликвидацией органов местного самоуправления, указанных в </w:t>
      </w:r>
      <w:hyperlink w:anchor="P15" w:history="1">
        <w:r w:rsidR="007B7351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3432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7B7351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</w:t>
      </w:r>
      <w:r w:rsidR="00D5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подпунктов 3,4 настоящего пункта</w:t>
      </w:r>
      <w:r w:rsidR="00A61C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4179" w:rsidRDefault="00A61C26" w:rsidP="00BC71B2">
      <w:pPr>
        <w:pStyle w:val="a9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F977A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977A6" w:rsidRPr="005F6B72">
        <w:rPr>
          <w:rFonts w:ascii="Times New Roman" w:hAnsi="Times New Roman"/>
          <w:sz w:val="28"/>
          <w:szCs w:val="28"/>
        </w:rPr>
        <w:t>траслевые (функциональные) органы</w:t>
      </w:r>
      <w:r w:rsidR="00F977A6">
        <w:rPr>
          <w:rFonts w:ascii="Times New Roman" w:hAnsi="Times New Roman"/>
          <w:sz w:val="28"/>
          <w:szCs w:val="28"/>
        </w:rPr>
        <w:t xml:space="preserve"> а</w:t>
      </w:r>
      <w:r w:rsidR="00F977A6" w:rsidRPr="00A17720">
        <w:rPr>
          <w:rFonts w:ascii="Times New Roman" w:hAnsi="Times New Roman"/>
          <w:sz w:val="28"/>
          <w:szCs w:val="28"/>
        </w:rPr>
        <w:t xml:space="preserve">дминистрации </w:t>
      </w:r>
      <w:r w:rsidR="00F977A6">
        <w:rPr>
          <w:rFonts w:ascii="Times New Roman" w:hAnsi="Times New Roman"/>
          <w:sz w:val="28"/>
          <w:szCs w:val="28"/>
        </w:rPr>
        <w:t>Благодарненского</w:t>
      </w:r>
      <w:r w:rsidR="00F977A6" w:rsidRPr="00A17720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созданные</w:t>
      </w:r>
      <w:r w:rsidR="00F977A6">
        <w:rPr>
          <w:rFonts w:ascii="Times New Roman" w:hAnsi="Times New Roman"/>
          <w:sz w:val="28"/>
          <w:szCs w:val="28"/>
        </w:rPr>
        <w:t xml:space="preserve"> в качестве</w:t>
      </w:r>
      <w:r w:rsidR="00F977A6" w:rsidRPr="00A17720">
        <w:rPr>
          <w:rFonts w:ascii="Times New Roman" w:hAnsi="Times New Roman"/>
          <w:sz w:val="28"/>
          <w:szCs w:val="28"/>
        </w:rPr>
        <w:t xml:space="preserve"> юридического лица, - по договорам</w:t>
      </w:r>
      <w:r w:rsidR="00F977A6">
        <w:rPr>
          <w:rFonts w:ascii="Times New Roman" w:hAnsi="Times New Roman"/>
          <w:sz w:val="28"/>
          <w:szCs w:val="28"/>
        </w:rPr>
        <w:t xml:space="preserve">, заключенным </w:t>
      </w:r>
      <w:r w:rsidR="00F977A6" w:rsidRPr="00A17720">
        <w:rPr>
          <w:rFonts w:ascii="Times New Roman" w:hAnsi="Times New Roman"/>
          <w:sz w:val="28"/>
          <w:szCs w:val="28"/>
        </w:rPr>
        <w:t>соответствующим</w:t>
      </w:r>
      <w:r w:rsidR="00F977A6">
        <w:rPr>
          <w:rFonts w:ascii="Times New Roman" w:hAnsi="Times New Roman"/>
          <w:sz w:val="28"/>
          <w:szCs w:val="28"/>
        </w:rPr>
        <w:t>и</w:t>
      </w:r>
      <w:r w:rsidR="00F977A6" w:rsidRPr="005F6B72">
        <w:rPr>
          <w:rFonts w:ascii="Times New Roman" w:hAnsi="Times New Roman"/>
          <w:sz w:val="28"/>
          <w:szCs w:val="28"/>
        </w:rPr>
        <w:t xml:space="preserve">отраслевыми (функциональными) органами администрации </w:t>
      </w:r>
      <w:r w:rsidR="00F977A6">
        <w:rPr>
          <w:rFonts w:ascii="Times New Roman" w:hAnsi="Times New Roman"/>
          <w:sz w:val="28"/>
          <w:szCs w:val="28"/>
        </w:rPr>
        <w:t>Благодарненского</w:t>
      </w:r>
      <w:r w:rsidR="00F977A6" w:rsidRPr="005F6B72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="00C24179">
        <w:rPr>
          <w:rFonts w:ascii="Times New Roman" w:hAnsi="Times New Roman"/>
          <w:sz w:val="28"/>
          <w:szCs w:val="28"/>
        </w:rPr>
        <w:t>;</w:t>
      </w:r>
    </w:p>
    <w:p w:rsidR="00F977A6" w:rsidRPr="005F6B72" w:rsidRDefault="00F977A6" w:rsidP="00BC71B2">
      <w:pPr>
        <w:pStyle w:val="a9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4FAD">
        <w:rPr>
          <w:rFonts w:ascii="Times New Roman" w:hAnsi="Times New Roman"/>
          <w:sz w:val="28"/>
          <w:szCs w:val="28"/>
        </w:rPr>
        <w:t>)</w:t>
      </w:r>
      <w:r w:rsidR="00D520FB">
        <w:rPr>
          <w:rFonts w:ascii="Times New Roman" w:hAnsi="Times New Roman"/>
          <w:sz w:val="28"/>
          <w:szCs w:val="28"/>
        </w:rPr>
        <w:t xml:space="preserve"> т</w:t>
      </w:r>
      <w:r w:rsidRPr="004A13E9">
        <w:rPr>
          <w:rFonts w:ascii="Times New Roman" w:hAnsi="Times New Roman"/>
          <w:sz w:val="28"/>
          <w:szCs w:val="28"/>
        </w:rPr>
        <w:t xml:space="preserve">ерриториальные органы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A13E9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в случае их создания в качестве юридических лиц</w:t>
      </w:r>
      <w:r>
        <w:rPr>
          <w:rFonts w:ascii="Times New Roman" w:hAnsi="Times New Roman"/>
          <w:sz w:val="28"/>
          <w:szCs w:val="28"/>
        </w:rPr>
        <w:t>,</w:t>
      </w:r>
      <w:r w:rsidRPr="00A17720">
        <w:rPr>
          <w:rFonts w:ascii="Times New Roman" w:hAnsi="Times New Roman"/>
          <w:sz w:val="28"/>
          <w:szCs w:val="28"/>
        </w:rPr>
        <w:t>- по договорам</w:t>
      </w:r>
      <w:r>
        <w:rPr>
          <w:rFonts w:ascii="Times New Roman" w:hAnsi="Times New Roman"/>
          <w:sz w:val="28"/>
          <w:szCs w:val="28"/>
        </w:rPr>
        <w:t xml:space="preserve">, заключенным </w:t>
      </w:r>
      <w:r w:rsidRPr="00A17720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и исполнительно-распорядительными органами </w:t>
      </w:r>
      <w:r w:rsidRPr="00A17720">
        <w:rPr>
          <w:rFonts w:ascii="Times New Roman" w:hAnsi="Times New Roman"/>
          <w:sz w:val="28"/>
          <w:szCs w:val="28"/>
        </w:rPr>
        <w:t>местного самоуправления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A17720">
        <w:rPr>
          <w:rFonts w:ascii="Times New Roman" w:hAnsi="Times New Roman"/>
          <w:sz w:val="28"/>
          <w:szCs w:val="28"/>
        </w:rPr>
        <w:t xml:space="preserve">, указанных в </w:t>
      </w:r>
      <w:hyperlink w:anchor="P15" w:history="1">
        <w:r w:rsidRPr="00F94E25">
          <w:rPr>
            <w:rFonts w:ascii="Times New Roman" w:hAnsi="Times New Roman"/>
            <w:sz w:val="28"/>
            <w:szCs w:val="28"/>
          </w:rPr>
          <w:t xml:space="preserve">пункте </w:t>
        </w:r>
        <w:r w:rsidR="00343287">
          <w:rPr>
            <w:rFonts w:ascii="Times New Roman" w:hAnsi="Times New Roman"/>
            <w:sz w:val="28"/>
            <w:szCs w:val="28"/>
          </w:rPr>
          <w:t>2</w:t>
        </w:r>
      </w:hyperlink>
      <w:r w:rsidRPr="00F94E25">
        <w:rPr>
          <w:rFonts w:ascii="Times New Roman" w:hAnsi="Times New Roman"/>
          <w:sz w:val="28"/>
          <w:szCs w:val="28"/>
        </w:rPr>
        <w:t xml:space="preserve"> настоящего решения</w:t>
      </w:r>
      <w:r w:rsidRPr="005F6B72">
        <w:rPr>
          <w:rFonts w:ascii="Times New Roman" w:hAnsi="Times New Roman"/>
          <w:sz w:val="28"/>
          <w:szCs w:val="28"/>
        </w:rPr>
        <w:t>.</w:t>
      </w:r>
    </w:p>
    <w:p w:rsidR="00651EBB" w:rsidRPr="00BC71B2" w:rsidRDefault="00651EBB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373" w:rsidRDefault="00343287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D337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Определить, что договора, заключенные органами местного самоуправления муниципальных образований, указанных в </w:t>
      </w:r>
      <w:hyperlink w:anchor="P15" w:history="1">
        <w:r w:rsidR="00CD3373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CD337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в соответствии с нормами по правопреемству, определенными настоящим решением, подлежат приведению в соответствие с законодательством Российской Федерации с учетом норм </w:t>
      </w:r>
      <w:hyperlink r:id="rId9" w:history="1">
        <w:r w:rsidR="00CD3373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D337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14 апреля 2017 года № 38-кз «</w:t>
      </w:r>
      <w:r w:rsidR="00CD3373" w:rsidRPr="003D5F7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</w:t>
      </w:r>
      <w:r w:rsidR="00CD337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75E9" w:rsidRPr="003D5F7C" w:rsidRDefault="009475E9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373" w:rsidRDefault="00CD3373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32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Определить, что нормативные правовые акты органов местного самоуправления муниципальных образований, указанных в </w:t>
      </w:r>
      <w:hyperlink w:anchor="P15" w:history="1">
        <w:r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3432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устанавливающие порядок предоставления муниципальных услуг и стандарты предоставления муниципальных услуг, действуют в части, не противоречащей федеральным законам и иным нормативным правовым актам Российской Федерации, конституциям (уставам), законам и иным нормативным правовым актам Ставропольского края, а также муниципальным правовым актам органов местного самоуправления Благодарненского городского округа Ставропольского края.</w:t>
      </w:r>
    </w:p>
    <w:p w:rsidR="009475E9" w:rsidRDefault="009475E9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5F8" w:rsidRDefault="00F755F8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32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Определить, что до формирования администрации Благодарненского городского округа Ставропольского края муниципальные правовые акты, связанные с составлением проекта бюджета Благодарненского городского округа на 2018 год и плановый период 2019 и 2010 годов, утверждаются </w:t>
      </w:r>
      <w:r w:rsidR="00D427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одобряются администрацией Благодарненского муниципального района Ставропольского края и органами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Благодарненского муниципального района Ставропольского края.</w:t>
      </w:r>
    </w:p>
    <w:p w:rsidR="00343287" w:rsidRPr="003D5F7C" w:rsidRDefault="00343287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568" w:rsidRPr="003D5F7C" w:rsidRDefault="00CD3373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32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Определить, что функции и полномочия учредителя организаций, учредителем которых выступали муниципальные образования, которые были преобразованы в Благодарненский городской округ Ставропольского края, в соответствии с </w:t>
      </w:r>
      <w:hyperlink r:id="rId10" w:history="1">
        <w:r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14 апреля 2017 года № 38-кз «</w:t>
      </w:r>
      <w:r w:rsidRPr="003D5F7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организации, учредителем которых выступало муниципальное образование Благодарненский муниципальный район Ставропольского края, осуществляются</w:t>
      </w:r>
      <w:r w:rsidR="00CC6568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6568" w:rsidRPr="003D5F7C" w:rsidRDefault="003D5F7C" w:rsidP="00BC71B2">
      <w:pPr>
        <w:autoSpaceDE w:val="0"/>
        <w:autoSpaceDN w:val="0"/>
        <w:adjustRightInd w:val="0"/>
        <w:ind w:firstLineChars="303" w:firstLine="848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3D5F7C">
        <w:rPr>
          <w:rFonts w:eastAsiaTheme="minorHAnsi"/>
          <w:sz w:val="28"/>
          <w:szCs w:val="28"/>
          <w:lang w:eastAsia="en-US"/>
        </w:rPr>
        <w:t xml:space="preserve"> 1) о</w:t>
      </w:r>
      <w:r w:rsidR="00CC6568" w:rsidRPr="003D5F7C">
        <w:rPr>
          <w:rFonts w:eastAsiaTheme="minorHAnsi"/>
          <w:sz w:val="28"/>
          <w:szCs w:val="28"/>
          <w:lang w:eastAsia="en-US"/>
        </w:rPr>
        <w:t>траслевы</w:t>
      </w:r>
      <w:r w:rsidRPr="003D5F7C">
        <w:rPr>
          <w:rFonts w:eastAsiaTheme="minorHAnsi"/>
          <w:sz w:val="28"/>
          <w:szCs w:val="28"/>
          <w:lang w:eastAsia="en-US"/>
        </w:rPr>
        <w:t>ми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 (функциональны</w:t>
      </w:r>
      <w:r w:rsidRPr="003D5F7C">
        <w:rPr>
          <w:rFonts w:eastAsiaTheme="minorHAnsi"/>
          <w:sz w:val="28"/>
          <w:szCs w:val="28"/>
          <w:lang w:eastAsia="en-US"/>
        </w:rPr>
        <w:t>ми) и территориальными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 орган</w:t>
      </w:r>
      <w:r w:rsidRPr="003D5F7C">
        <w:rPr>
          <w:rFonts w:eastAsiaTheme="minorHAnsi"/>
          <w:sz w:val="28"/>
          <w:szCs w:val="28"/>
          <w:lang w:eastAsia="en-US"/>
        </w:rPr>
        <w:t>амиа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Pr="003D5F7C">
        <w:rPr>
          <w:rFonts w:eastAsiaTheme="minorHAnsi"/>
          <w:sz w:val="28"/>
          <w:szCs w:val="28"/>
          <w:lang w:eastAsia="en-US"/>
        </w:rPr>
        <w:t>Благодарненского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- в отношении организаций, обеспечивающих реализацию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 и указанных в положениях (учредительных документах) соответствующих отраслевых (функциональных) и территориальных органов </w:t>
      </w:r>
      <w:r w:rsidRPr="003D5F7C">
        <w:rPr>
          <w:rFonts w:eastAsiaTheme="minorHAnsi"/>
          <w:sz w:val="28"/>
          <w:szCs w:val="28"/>
          <w:lang w:eastAsia="en-US"/>
        </w:rPr>
        <w:t>а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Pr="003D5F7C">
        <w:rPr>
          <w:rFonts w:eastAsiaTheme="minorHAnsi"/>
          <w:sz w:val="28"/>
          <w:szCs w:val="28"/>
          <w:lang w:eastAsia="en-US"/>
        </w:rPr>
        <w:t>Благодарненского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</w:t>
      </w:r>
      <w:r w:rsidR="00607BC2">
        <w:rPr>
          <w:rFonts w:eastAsiaTheme="minorHAnsi"/>
          <w:sz w:val="28"/>
          <w:szCs w:val="28"/>
          <w:lang w:eastAsia="en-US"/>
        </w:rPr>
        <w:t>;</w:t>
      </w:r>
    </w:p>
    <w:p w:rsidR="00CC6568" w:rsidRPr="003D5F7C" w:rsidRDefault="003D5F7C" w:rsidP="00BC71B2">
      <w:pPr>
        <w:autoSpaceDE w:val="0"/>
        <w:autoSpaceDN w:val="0"/>
        <w:adjustRightInd w:val="0"/>
        <w:ind w:firstLineChars="303" w:firstLine="84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ab/>
      </w:r>
      <w:r w:rsidRPr="003D5F7C">
        <w:rPr>
          <w:rFonts w:eastAsiaTheme="minorHAnsi"/>
          <w:sz w:val="28"/>
          <w:szCs w:val="28"/>
          <w:lang w:eastAsia="en-US"/>
        </w:rPr>
        <w:t>а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Pr="003D5F7C">
        <w:rPr>
          <w:rFonts w:eastAsiaTheme="minorHAnsi"/>
          <w:sz w:val="28"/>
          <w:szCs w:val="28"/>
          <w:lang w:eastAsia="en-US"/>
        </w:rPr>
        <w:t>Благодарненского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- в отношении иных организаций, за исключением указанных </w:t>
      </w:r>
      <w:r w:rsidR="00F57FCA">
        <w:rPr>
          <w:rFonts w:eastAsiaTheme="minorHAnsi"/>
          <w:sz w:val="28"/>
          <w:szCs w:val="28"/>
          <w:lang w:eastAsia="en-US"/>
        </w:rPr>
        <w:t xml:space="preserve">в </w:t>
      </w:r>
      <w:r w:rsidR="00F57FCA" w:rsidRPr="003D5F7C">
        <w:rPr>
          <w:rFonts w:eastAsiaTheme="minorHAnsi"/>
          <w:sz w:val="28"/>
          <w:szCs w:val="28"/>
          <w:lang w:eastAsia="en-US"/>
        </w:rPr>
        <w:t>под</w:t>
      </w:r>
      <w:hyperlink r:id="rId11" w:history="1">
        <w:r w:rsidR="00CC6568" w:rsidRPr="003D5F7C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3D5F7C">
        <w:rPr>
          <w:rFonts w:eastAsiaTheme="minorHAnsi"/>
          <w:sz w:val="28"/>
          <w:szCs w:val="28"/>
          <w:lang w:eastAsia="en-US"/>
        </w:rPr>
        <w:t>1 н</w:t>
      </w:r>
      <w:r w:rsidR="00CC6568" w:rsidRPr="003D5F7C">
        <w:rPr>
          <w:rFonts w:eastAsiaTheme="minorHAnsi"/>
          <w:sz w:val="28"/>
          <w:szCs w:val="28"/>
          <w:lang w:eastAsia="en-US"/>
        </w:rPr>
        <w:t xml:space="preserve">астоящего </w:t>
      </w:r>
      <w:r w:rsidRPr="003D5F7C">
        <w:rPr>
          <w:rFonts w:eastAsiaTheme="minorHAnsi"/>
          <w:sz w:val="28"/>
          <w:szCs w:val="28"/>
          <w:lang w:eastAsia="en-US"/>
        </w:rPr>
        <w:t>пункта</w:t>
      </w:r>
      <w:r w:rsidR="00CC6568" w:rsidRPr="003D5F7C">
        <w:rPr>
          <w:rFonts w:eastAsiaTheme="minorHAnsi"/>
          <w:sz w:val="28"/>
          <w:szCs w:val="28"/>
          <w:lang w:eastAsia="en-US"/>
        </w:rPr>
        <w:t>.</w:t>
      </w:r>
    </w:p>
    <w:p w:rsidR="00CC6568" w:rsidRPr="003D5F7C" w:rsidRDefault="00CC6568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743" w:rsidRPr="003D5F7C" w:rsidRDefault="00CD3373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432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474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Определить, что правопреемником прав и обязанностей по соглашениям, заключенным с органом Федерального казначейства и регулирующим вопросы открытия, ведения лицевых счетов организаций, находящихся в собственности муниципальных образований, указанных в </w:t>
      </w:r>
      <w:hyperlink w:anchor="P15" w:history="1">
        <w:r w:rsidR="005E4743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5E474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являются органы местного самоуправления, а также отраслевые (функциональные) и территориальные органы </w:t>
      </w:r>
      <w:r w:rsidR="003D5F7C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474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D5F7C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5E474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края, осуществляющие права (функции) и полномочия учредителя вышеуказанных организаций в соответствии с</w:t>
      </w:r>
      <w:hyperlink w:anchor="P43" w:history="1">
        <w:r w:rsidR="005E4743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3D5F7C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="003D5F7C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32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5F7C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5E4743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решения.</w:t>
      </w:r>
    </w:p>
    <w:p w:rsidR="003D5F7C" w:rsidRPr="003D5F7C" w:rsidRDefault="003D5F7C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373" w:rsidRPr="003D5F7C" w:rsidRDefault="005E4743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32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принятия.</w:t>
      </w:r>
    </w:p>
    <w:p w:rsidR="003D5F7C" w:rsidRPr="003D5F7C" w:rsidRDefault="003D5F7C" w:rsidP="00BC71B2">
      <w:pPr>
        <w:pStyle w:val="ConsPlusNormal"/>
        <w:ind w:firstLineChars="303" w:firstLine="8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F7C" w:rsidRDefault="003D5F7C" w:rsidP="00BC71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743" w:rsidRDefault="005E4743" w:rsidP="00FE5CC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D427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D42738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</w:p>
    <w:p w:rsidR="005E4743" w:rsidRDefault="005E4743" w:rsidP="00FE5CC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 городского округа</w:t>
      </w:r>
    </w:p>
    <w:p w:rsidR="005E4743" w:rsidRPr="005E4743" w:rsidRDefault="005E4743" w:rsidP="00FE5CC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</w:t>
      </w:r>
      <w:r w:rsidR="00D42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И.А. Ерохин</w:t>
      </w:r>
    </w:p>
    <w:p w:rsidR="00984A40" w:rsidRPr="005E4743" w:rsidRDefault="00984A40" w:rsidP="00FE5CC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A40" w:rsidRDefault="00984A40" w:rsidP="00FE5CC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743" w:rsidRDefault="005E4743" w:rsidP="00FE5C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743" w:rsidRDefault="005E4743" w:rsidP="00FE5C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743" w:rsidRDefault="005E4743" w:rsidP="00FE5C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4743" w:rsidSect="00BC71B2">
      <w:headerReference w:type="default" r:id="rId12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D9" w:rsidRDefault="00E171D9" w:rsidP="00BC71B2">
      <w:r>
        <w:separator/>
      </w:r>
    </w:p>
  </w:endnote>
  <w:endnote w:type="continuationSeparator" w:id="1">
    <w:p w:rsidR="00E171D9" w:rsidRDefault="00E171D9" w:rsidP="00BC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D9" w:rsidRDefault="00E171D9" w:rsidP="00BC71B2">
      <w:r>
        <w:separator/>
      </w:r>
    </w:p>
  </w:footnote>
  <w:footnote w:type="continuationSeparator" w:id="1">
    <w:p w:rsidR="00E171D9" w:rsidRDefault="00E171D9" w:rsidP="00BC7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0813"/>
      <w:docPartObj>
        <w:docPartGallery w:val="Page Numbers (Top of Page)"/>
        <w:docPartUnique/>
      </w:docPartObj>
    </w:sdtPr>
    <w:sdtContent>
      <w:p w:rsidR="00BC71B2" w:rsidRDefault="00367254">
        <w:pPr>
          <w:pStyle w:val="aa"/>
          <w:jc w:val="right"/>
        </w:pPr>
        <w:r>
          <w:fldChar w:fldCharType="begin"/>
        </w:r>
        <w:r w:rsidR="00A52B5F">
          <w:instrText xml:space="preserve"> PAGE   \* MERGEFORMAT </w:instrText>
        </w:r>
        <w:r>
          <w:fldChar w:fldCharType="separate"/>
        </w:r>
        <w:r w:rsidR="003D3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1B2" w:rsidRDefault="00BC71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3FE"/>
    <w:multiLevelType w:val="hybridMultilevel"/>
    <w:tmpl w:val="2F8EE290"/>
    <w:lvl w:ilvl="0" w:tplc="34BA4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6A3"/>
    <w:rsid w:val="001476A3"/>
    <w:rsid w:val="0019629B"/>
    <w:rsid w:val="002D7D61"/>
    <w:rsid w:val="00343287"/>
    <w:rsid w:val="00367254"/>
    <w:rsid w:val="003A7003"/>
    <w:rsid w:val="003C1461"/>
    <w:rsid w:val="003C3105"/>
    <w:rsid w:val="003D3330"/>
    <w:rsid w:val="003D5F7C"/>
    <w:rsid w:val="0040602B"/>
    <w:rsid w:val="004621A5"/>
    <w:rsid w:val="00494116"/>
    <w:rsid w:val="004B26B8"/>
    <w:rsid w:val="004D7D0C"/>
    <w:rsid w:val="005565B8"/>
    <w:rsid w:val="005B5BD9"/>
    <w:rsid w:val="005E4743"/>
    <w:rsid w:val="00607BC2"/>
    <w:rsid w:val="00616910"/>
    <w:rsid w:val="00651EBB"/>
    <w:rsid w:val="00746DAC"/>
    <w:rsid w:val="00771507"/>
    <w:rsid w:val="007A7C60"/>
    <w:rsid w:val="007B7351"/>
    <w:rsid w:val="007D5D7B"/>
    <w:rsid w:val="007D72FD"/>
    <w:rsid w:val="008040E3"/>
    <w:rsid w:val="00805568"/>
    <w:rsid w:val="00877187"/>
    <w:rsid w:val="008C69F1"/>
    <w:rsid w:val="008E22E9"/>
    <w:rsid w:val="00922767"/>
    <w:rsid w:val="009475E9"/>
    <w:rsid w:val="009615C9"/>
    <w:rsid w:val="00984A40"/>
    <w:rsid w:val="00985DBF"/>
    <w:rsid w:val="009875F8"/>
    <w:rsid w:val="009E4D92"/>
    <w:rsid w:val="009E539D"/>
    <w:rsid w:val="00A00F6C"/>
    <w:rsid w:val="00A460B0"/>
    <w:rsid w:val="00A52B5F"/>
    <w:rsid w:val="00A6125D"/>
    <w:rsid w:val="00A61C26"/>
    <w:rsid w:val="00A85DCF"/>
    <w:rsid w:val="00AC0F09"/>
    <w:rsid w:val="00AE5F86"/>
    <w:rsid w:val="00B21CAB"/>
    <w:rsid w:val="00B3568D"/>
    <w:rsid w:val="00B4750E"/>
    <w:rsid w:val="00BA4542"/>
    <w:rsid w:val="00BB0725"/>
    <w:rsid w:val="00BC71B2"/>
    <w:rsid w:val="00BF531F"/>
    <w:rsid w:val="00C24179"/>
    <w:rsid w:val="00C24C93"/>
    <w:rsid w:val="00CB7ECF"/>
    <w:rsid w:val="00CC6568"/>
    <w:rsid w:val="00CD3373"/>
    <w:rsid w:val="00CE3F45"/>
    <w:rsid w:val="00CF63E7"/>
    <w:rsid w:val="00D34FAD"/>
    <w:rsid w:val="00D379A1"/>
    <w:rsid w:val="00D42738"/>
    <w:rsid w:val="00D520FB"/>
    <w:rsid w:val="00E171D9"/>
    <w:rsid w:val="00E6209A"/>
    <w:rsid w:val="00EF32FD"/>
    <w:rsid w:val="00F57FCA"/>
    <w:rsid w:val="00F755F8"/>
    <w:rsid w:val="00F977A6"/>
    <w:rsid w:val="00FA3399"/>
    <w:rsid w:val="00FB14FA"/>
    <w:rsid w:val="00FB3F8A"/>
    <w:rsid w:val="00FD67C6"/>
    <w:rsid w:val="00FE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68D"/>
    <w:pPr>
      <w:ind w:left="720"/>
      <w:contextualSpacing/>
    </w:pPr>
  </w:style>
  <w:style w:type="paragraph" w:customStyle="1" w:styleId="ConsPlusNormal">
    <w:name w:val="ConsPlusNormal"/>
    <w:rsid w:val="009E539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5E47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E474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F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F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977A6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C71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C71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7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5E39C722E5B587ABE05EE291D566584FB7C177104433A9263A110241F4E52427E2E5791299194P0V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5E39C722E5B587ABE05EE291D566584FB7D187F09433A9263A110241F4E52427E2E5797P2V8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E940D3E469914987C2F776FB4659862F79B4C222E0CB49574C1410FD677803FC61E81490E4F02CF2262FB3I2t2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55E39C722E5B587ABE1BE33F71086F81F2221379004F6BC732A7477B4F480702P3V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5E39C722E5B587ABE1BE33F71086F81F2221379004F6BC732A7477B4F480702P3V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7</cp:revision>
  <cp:lastPrinted>2017-11-28T12:00:00Z</cp:lastPrinted>
  <dcterms:created xsi:type="dcterms:W3CDTF">2017-10-11T06:12:00Z</dcterms:created>
  <dcterms:modified xsi:type="dcterms:W3CDTF">2017-11-28T12:00:00Z</dcterms:modified>
</cp:coreProperties>
</file>