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A99" w:rsidRPr="00587A99" w:rsidRDefault="00587A99" w:rsidP="00587A99">
      <w:pPr>
        <w:widowControl/>
        <w:ind w:left="-142"/>
        <w:jc w:val="center"/>
        <w:rPr>
          <w:rFonts w:ascii="Times New Roman" w:eastAsia="Times New Roman" w:hAnsi="Times New Roman" w:cs="Times New Roman"/>
          <w:b/>
          <w:sz w:val="28"/>
          <w:szCs w:val="28"/>
          <w:lang w:val="ru-RU" w:eastAsia="ru-RU"/>
        </w:rPr>
      </w:pPr>
      <w:r w:rsidRPr="00587A99">
        <w:rPr>
          <w:rFonts w:ascii="Times New Roman" w:eastAsia="Times New Roman" w:hAnsi="Times New Roman" w:cs="Times New Roman"/>
          <w:b/>
          <w:sz w:val="28"/>
          <w:szCs w:val="28"/>
          <w:lang w:val="ru-RU" w:eastAsia="ru-RU"/>
        </w:rPr>
        <w:t>СОВЕТ ДЕПУТАТОВ БЛАГОДАРНЕНСКОГО ГОРОДСКОГО ОКРУГА</w:t>
      </w:r>
    </w:p>
    <w:p w:rsidR="00587A99" w:rsidRPr="00587A99" w:rsidRDefault="00587A99" w:rsidP="00587A99">
      <w:pPr>
        <w:widowControl/>
        <w:jc w:val="center"/>
        <w:rPr>
          <w:rFonts w:ascii="Times New Roman" w:eastAsia="Times New Roman" w:hAnsi="Times New Roman" w:cs="Times New Roman"/>
          <w:b/>
          <w:sz w:val="28"/>
          <w:szCs w:val="28"/>
          <w:lang w:val="ru-RU" w:eastAsia="ru-RU"/>
        </w:rPr>
      </w:pPr>
      <w:r w:rsidRPr="00587A99">
        <w:rPr>
          <w:rFonts w:ascii="Times New Roman" w:eastAsia="Times New Roman" w:hAnsi="Times New Roman" w:cs="Times New Roman"/>
          <w:b/>
          <w:sz w:val="28"/>
          <w:szCs w:val="28"/>
          <w:lang w:val="ru-RU" w:eastAsia="ru-RU"/>
        </w:rPr>
        <w:t>СТАРОПОЛЬСКОГО КРАЯ ПЕРВОГО СОЗЫВА</w:t>
      </w:r>
    </w:p>
    <w:p w:rsidR="00587A99" w:rsidRPr="00587A99" w:rsidRDefault="00587A99" w:rsidP="00587A99">
      <w:pPr>
        <w:widowControl/>
        <w:rPr>
          <w:rFonts w:ascii="Times New Roman" w:eastAsia="Times New Roman" w:hAnsi="Times New Roman" w:cs="Times New Roman"/>
          <w:sz w:val="28"/>
          <w:szCs w:val="28"/>
          <w:lang w:val="ru-RU" w:eastAsia="ru-RU"/>
        </w:rPr>
      </w:pPr>
      <w:bookmarkStart w:id="0" w:name="_GoBack"/>
      <w:bookmarkEnd w:id="0"/>
    </w:p>
    <w:p w:rsidR="00587A99" w:rsidRPr="001A2274" w:rsidRDefault="00587A99" w:rsidP="00587A99">
      <w:pPr>
        <w:widowControl/>
        <w:jc w:val="center"/>
        <w:rPr>
          <w:rFonts w:ascii="Times New Roman" w:eastAsia="Times New Roman" w:hAnsi="Times New Roman" w:cs="Times New Roman"/>
          <w:b/>
          <w:sz w:val="30"/>
          <w:szCs w:val="30"/>
          <w:lang w:val="ru-RU" w:eastAsia="ru-RU"/>
        </w:rPr>
      </w:pPr>
      <w:r w:rsidRPr="001A2274">
        <w:rPr>
          <w:rFonts w:ascii="Times New Roman" w:eastAsia="Times New Roman" w:hAnsi="Times New Roman" w:cs="Times New Roman"/>
          <w:b/>
          <w:sz w:val="30"/>
          <w:szCs w:val="30"/>
          <w:lang w:val="ru-RU" w:eastAsia="ru-RU"/>
        </w:rPr>
        <w:t xml:space="preserve">РЕШЕНИЕ </w:t>
      </w:r>
    </w:p>
    <w:p w:rsidR="00587A99" w:rsidRPr="00587A99" w:rsidRDefault="00587A99" w:rsidP="00587A99">
      <w:pPr>
        <w:widowControl/>
        <w:rPr>
          <w:rFonts w:ascii="Times New Roman" w:eastAsia="Times New Roman" w:hAnsi="Times New Roman" w:cs="Times New Roman"/>
          <w:sz w:val="28"/>
          <w:szCs w:val="28"/>
          <w:lang w:val="ru-RU" w:eastAsia="ru-RU"/>
        </w:rPr>
      </w:pPr>
    </w:p>
    <w:tbl>
      <w:tblPr>
        <w:tblW w:w="0" w:type="auto"/>
        <w:tblLook w:val="04A0" w:firstRow="1" w:lastRow="0" w:firstColumn="1" w:lastColumn="0" w:noHBand="0" w:noVBand="1"/>
      </w:tblPr>
      <w:tblGrid>
        <w:gridCol w:w="2992"/>
        <w:gridCol w:w="3779"/>
        <w:gridCol w:w="2799"/>
      </w:tblGrid>
      <w:tr w:rsidR="0016057E" w:rsidRPr="0016057E" w:rsidTr="009C7C4D">
        <w:tc>
          <w:tcPr>
            <w:tcW w:w="2992" w:type="dxa"/>
            <w:hideMark/>
          </w:tcPr>
          <w:p w:rsidR="0016057E" w:rsidRPr="0016057E" w:rsidRDefault="0016057E" w:rsidP="0016057E">
            <w:pPr>
              <w:autoSpaceDE w:val="0"/>
              <w:autoSpaceDN w:val="0"/>
              <w:adjustRightInd w:val="0"/>
              <w:rPr>
                <w:rFonts w:ascii="Times New Roman" w:eastAsia="Times New Roman" w:hAnsi="Times New Roman" w:cs="Times New Roman"/>
                <w:sz w:val="28"/>
                <w:szCs w:val="28"/>
                <w:lang w:val="ru-RU" w:eastAsia="ru-RU"/>
              </w:rPr>
            </w:pPr>
            <w:r w:rsidRPr="0016057E">
              <w:rPr>
                <w:rFonts w:ascii="Times New Roman" w:eastAsia="Times New Roman" w:hAnsi="Times New Roman" w:cs="Times New Roman"/>
                <w:sz w:val="28"/>
                <w:szCs w:val="28"/>
                <w:lang w:val="ru-RU" w:eastAsia="ru-RU"/>
              </w:rPr>
              <w:t>29 мая 2020 года</w:t>
            </w:r>
          </w:p>
        </w:tc>
        <w:tc>
          <w:tcPr>
            <w:tcW w:w="3779" w:type="dxa"/>
            <w:hideMark/>
          </w:tcPr>
          <w:p w:rsidR="0016057E" w:rsidRPr="0016057E" w:rsidRDefault="0016057E" w:rsidP="0016057E">
            <w:pPr>
              <w:autoSpaceDE w:val="0"/>
              <w:autoSpaceDN w:val="0"/>
              <w:adjustRightInd w:val="0"/>
              <w:jc w:val="center"/>
              <w:rPr>
                <w:rFonts w:ascii="Times New Roman" w:eastAsia="Times New Roman" w:hAnsi="Times New Roman" w:cs="Times New Roman"/>
                <w:sz w:val="28"/>
                <w:szCs w:val="28"/>
                <w:lang w:val="ru-RU" w:eastAsia="ru-RU"/>
              </w:rPr>
            </w:pPr>
            <w:proofErr w:type="spellStart"/>
            <w:r w:rsidRPr="0016057E">
              <w:rPr>
                <w:rFonts w:ascii="Times New Roman" w:eastAsia="Times New Roman" w:hAnsi="Times New Roman" w:cs="Times New Roman"/>
                <w:sz w:val="28"/>
                <w:szCs w:val="28"/>
                <w:lang w:val="ru-RU" w:eastAsia="ru-RU"/>
              </w:rPr>
              <w:t>г.Благодарный</w:t>
            </w:r>
            <w:proofErr w:type="spellEnd"/>
          </w:p>
        </w:tc>
        <w:tc>
          <w:tcPr>
            <w:tcW w:w="2799" w:type="dxa"/>
            <w:hideMark/>
          </w:tcPr>
          <w:p w:rsidR="0016057E" w:rsidRPr="0016057E" w:rsidRDefault="0016057E" w:rsidP="0016057E">
            <w:pPr>
              <w:autoSpaceDE w:val="0"/>
              <w:autoSpaceDN w:val="0"/>
              <w:adjustRightInd w:val="0"/>
              <w:jc w:val="right"/>
              <w:rPr>
                <w:rFonts w:ascii="Times New Roman" w:eastAsia="Times New Roman" w:hAnsi="Times New Roman" w:cs="Times New Roman"/>
                <w:sz w:val="28"/>
                <w:szCs w:val="28"/>
                <w:lang w:val="ru-RU" w:eastAsia="ru-RU"/>
              </w:rPr>
            </w:pPr>
            <w:r w:rsidRPr="0016057E">
              <w:rPr>
                <w:rFonts w:ascii="Times New Roman" w:eastAsia="Times New Roman" w:hAnsi="Times New Roman" w:cs="Times New Roman"/>
                <w:sz w:val="28"/>
                <w:szCs w:val="28"/>
                <w:lang w:val="ru-RU" w:eastAsia="ru-RU"/>
              </w:rPr>
              <w:t>№ 3</w:t>
            </w:r>
            <w:r>
              <w:rPr>
                <w:rFonts w:ascii="Times New Roman" w:eastAsia="Times New Roman" w:hAnsi="Times New Roman" w:cs="Times New Roman"/>
                <w:sz w:val="28"/>
                <w:szCs w:val="28"/>
                <w:lang w:val="ru-RU" w:eastAsia="ru-RU"/>
              </w:rPr>
              <w:t>39</w:t>
            </w:r>
          </w:p>
        </w:tc>
      </w:tr>
    </w:tbl>
    <w:p w:rsidR="00587A99" w:rsidRDefault="00587A99" w:rsidP="00587A99">
      <w:pPr>
        <w:widowControl/>
        <w:rPr>
          <w:rFonts w:ascii="Times New Roman" w:eastAsia="Times New Roman" w:hAnsi="Times New Roman" w:cs="Times New Roman"/>
          <w:sz w:val="28"/>
          <w:szCs w:val="28"/>
          <w:lang w:val="ru-RU" w:eastAsia="ru-RU"/>
        </w:rPr>
      </w:pPr>
    </w:p>
    <w:p w:rsidR="0016057E" w:rsidRPr="00587A99" w:rsidRDefault="0016057E" w:rsidP="00587A99">
      <w:pPr>
        <w:widowControl/>
        <w:rPr>
          <w:rFonts w:ascii="Times New Roman" w:eastAsia="Times New Roman" w:hAnsi="Times New Roman" w:cs="Times New Roman"/>
          <w:sz w:val="28"/>
          <w:szCs w:val="28"/>
          <w:lang w:val="ru-RU" w:eastAsia="ru-RU"/>
        </w:rPr>
      </w:pPr>
    </w:p>
    <w:tbl>
      <w:tblPr>
        <w:tblW w:w="0" w:type="auto"/>
        <w:tblLook w:val="04A0" w:firstRow="1" w:lastRow="0" w:firstColumn="1" w:lastColumn="0" w:noHBand="0" w:noVBand="1"/>
      </w:tblPr>
      <w:tblGrid>
        <w:gridCol w:w="9570"/>
      </w:tblGrid>
      <w:tr w:rsidR="00587A99" w:rsidRPr="0016057E" w:rsidTr="00587A99">
        <w:tc>
          <w:tcPr>
            <w:tcW w:w="9570" w:type="dxa"/>
          </w:tcPr>
          <w:p w:rsidR="00587A99" w:rsidRPr="00587A99" w:rsidRDefault="00587A99" w:rsidP="00587A99">
            <w:pPr>
              <w:widowControl/>
              <w:spacing w:line="240" w:lineRule="exact"/>
              <w:jc w:val="both"/>
              <w:rPr>
                <w:rFonts w:ascii="Times New Roman" w:eastAsia="Times New Roman" w:hAnsi="Times New Roman" w:cs="Times New Roman"/>
                <w:sz w:val="24"/>
                <w:szCs w:val="24"/>
                <w:lang w:val="ru-RU" w:eastAsia="ru-RU"/>
              </w:rPr>
            </w:pPr>
            <w:r w:rsidRPr="00587A99">
              <w:rPr>
                <w:rFonts w:ascii="Times New Roman" w:eastAsia="Times New Roman" w:hAnsi="Times New Roman" w:cs="Times New Roman"/>
                <w:sz w:val="28"/>
                <w:szCs w:val="28"/>
                <w:lang w:val="ru-RU" w:eastAsia="ru-RU"/>
              </w:rPr>
              <w:t>Об отчете Главы Благодарненского городского округа Ставропольского края о результатах своей деятельности, деятельности администрации Благодарненского городского округа Ставропольского края, в том числе о решении вопросов, поставленных Советом депутатов Благодарненского городского округа Ставропольского края за 2019 год</w:t>
            </w:r>
          </w:p>
        </w:tc>
      </w:tr>
    </w:tbl>
    <w:p w:rsidR="00587A99" w:rsidRPr="00587A99" w:rsidRDefault="00587A99" w:rsidP="00587A99">
      <w:pPr>
        <w:widowControl/>
        <w:rPr>
          <w:rFonts w:ascii="Times New Roman" w:eastAsia="Times New Roman" w:hAnsi="Times New Roman" w:cs="Times New Roman"/>
          <w:sz w:val="28"/>
          <w:szCs w:val="28"/>
          <w:lang w:val="ru-RU" w:eastAsia="ru-RU"/>
        </w:rPr>
      </w:pPr>
    </w:p>
    <w:p w:rsidR="00587A99" w:rsidRPr="00587A99" w:rsidRDefault="00587A99" w:rsidP="00587A99">
      <w:pPr>
        <w:widowControl/>
        <w:jc w:val="both"/>
        <w:rPr>
          <w:rFonts w:ascii="Times New Roman" w:eastAsia="Times New Roman" w:hAnsi="Times New Roman" w:cs="Times New Roman"/>
          <w:sz w:val="28"/>
          <w:szCs w:val="28"/>
          <w:lang w:val="ru-RU" w:eastAsia="ru-RU"/>
        </w:rPr>
      </w:pPr>
    </w:p>
    <w:p w:rsidR="00587A99" w:rsidRPr="00587A99" w:rsidRDefault="00587A99" w:rsidP="001A2274">
      <w:pPr>
        <w:widowControl/>
        <w:ind w:firstLine="709"/>
        <w:jc w:val="both"/>
        <w:rPr>
          <w:rFonts w:ascii="Times New Roman" w:eastAsia="Calibri" w:hAnsi="Times New Roman" w:cs="Times New Roman"/>
          <w:sz w:val="28"/>
          <w:szCs w:val="28"/>
          <w:lang w:val="ru-RU"/>
        </w:rPr>
      </w:pPr>
      <w:r w:rsidRPr="00587A99">
        <w:rPr>
          <w:rFonts w:ascii="Times New Roman" w:eastAsia="Calibri" w:hAnsi="Times New Roman" w:cs="Times New Roman"/>
          <w:sz w:val="28"/>
          <w:szCs w:val="28"/>
          <w:lang w:val="ru-RU"/>
        </w:rPr>
        <w:t>В соответствии с частью 11.1 статьи 35 Федерального закона от 06 октября 2003 года № 131-ФЗ «Об общих принципах организации местного самоуправления в Российской Федерации», заслушав и обсудив отчет Главы Благодарненского городского округа Ставропольского края о результатах его деятельности, деятельности администрации Благодарненского городского округа  Ставропольского края</w:t>
      </w:r>
      <w:r w:rsidR="001A2274">
        <w:rPr>
          <w:rFonts w:ascii="Times New Roman" w:eastAsia="Calibri" w:hAnsi="Times New Roman" w:cs="Times New Roman"/>
          <w:sz w:val="28"/>
          <w:szCs w:val="28"/>
          <w:lang w:val="ru-RU"/>
        </w:rPr>
        <w:t>,</w:t>
      </w:r>
      <w:r w:rsidRPr="00587A99">
        <w:rPr>
          <w:rFonts w:ascii="Times New Roman" w:eastAsia="Times New Roman" w:hAnsi="Times New Roman" w:cs="Times New Roman"/>
          <w:sz w:val="28"/>
          <w:szCs w:val="28"/>
          <w:lang w:val="ru-RU" w:eastAsia="ru-RU"/>
        </w:rPr>
        <w:t xml:space="preserve"> в том числе о решении вопросов, поставленных Советом депутатов Благодарненского городского округа Ставропольского края за 2019 год</w:t>
      </w:r>
      <w:r w:rsidRPr="00587A99">
        <w:rPr>
          <w:rFonts w:ascii="Times New Roman" w:eastAsia="Calibri" w:hAnsi="Times New Roman" w:cs="Times New Roman"/>
          <w:sz w:val="28"/>
          <w:szCs w:val="28"/>
          <w:lang w:val="ru-RU"/>
        </w:rPr>
        <w:t xml:space="preserve">, Совет депутатов Благодарненского городского округа Ставропольского края </w:t>
      </w:r>
    </w:p>
    <w:p w:rsidR="00587A99" w:rsidRPr="00587A99" w:rsidRDefault="00587A99" w:rsidP="001A2274">
      <w:pPr>
        <w:widowControl/>
        <w:ind w:firstLine="709"/>
        <w:jc w:val="both"/>
        <w:rPr>
          <w:rFonts w:ascii="Times New Roman" w:eastAsia="Times New Roman" w:hAnsi="Times New Roman" w:cs="Times New Roman"/>
          <w:sz w:val="28"/>
          <w:szCs w:val="28"/>
          <w:lang w:val="ru-RU" w:eastAsia="ru-RU"/>
        </w:rPr>
      </w:pPr>
    </w:p>
    <w:p w:rsidR="00587A99" w:rsidRPr="00587A99" w:rsidRDefault="00587A99" w:rsidP="001A2274">
      <w:pPr>
        <w:widowControl/>
        <w:ind w:firstLine="709"/>
        <w:jc w:val="both"/>
        <w:rPr>
          <w:rFonts w:ascii="Times New Roman" w:eastAsia="Times New Roman" w:hAnsi="Times New Roman" w:cs="Times New Roman"/>
          <w:sz w:val="28"/>
          <w:szCs w:val="28"/>
          <w:lang w:val="ru-RU" w:eastAsia="ru-RU"/>
        </w:rPr>
      </w:pPr>
    </w:p>
    <w:p w:rsidR="00587A99" w:rsidRPr="001A2274" w:rsidRDefault="00587A99" w:rsidP="001A2274">
      <w:pPr>
        <w:widowControl/>
        <w:ind w:firstLine="709"/>
        <w:jc w:val="both"/>
        <w:rPr>
          <w:rFonts w:ascii="Times New Roman" w:eastAsia="Times New Roman" w:hAnsi="Times New Roman" w:cs="Times New Roman"/>
          <w:b/>
          <w:sz w:val="28"/>
          <w:szCs w:val="28"/>
          <w:lang w:val="ru-RU" w:eastAsia="ru-RU"/>
        </w:rPr>
      </w:pPr>
      <w:r w:rsidRPr="001A2274">
        <w:rPr>
          <w:rFonts w:ascii="Times New Roman" w:eastAsia="Times New Roman" w:hAnsi="Times New Roman" w:cs="Times New Roman"/>
          <w:b/>
          <w:sz w:val="28"/>
          <w:szCs w:val="28"/>
          <w:lang w:val="ru-RU" w:eastAsia="ru-RU"/>
        </w:rPr>
        <w:t>РЕШИЛ:</w:t>
      </w:r>
    </w:p>
    <w:p w:rsidR="00587A99" w:rsidRPr="00587A99" w:rsidRDefault="00587A99" w:rsidP="001A2274">
      <w:pPr>
        <w:widowControl/>
        <w:ind w:firstLine="709"/>
        <w:jc w:val="both"/>
        <w:rPr>
          <w:rFonts w:ascii="Times New Roman" w:eastAsia="Times New Roman" w:hAnsi="Times New Roman" w:cs="Times New Roman"/>
          <w:sz w:val="28"/>
          <w:szCs w:val="28"/>
          <w:lang w:val="ru-RU" w:eastAsia="ru-RU"/>
        </w:rPr>
      </w:pPr>
    </w:p>
    <w:p w:rsidR="00587A99" w:rsidRPr="00587A99" w:rsidRDefault="00587A99" w:rsidP="001A2274">
      <w:pPr>
        <w:widowControl/>
        <w:ind w:firstLine="709"/>
        <w:jc w:val="both"/>
        <w:rPr>
          <w:rFonts w:ascii="Times New Roman" w:eastAsia="Times New Roman" w:hAnsi="Times New Roman" w:cs="Times New Roman"/>
          <w:sz w:val="28"/>
          <w:szCs w:val="28"/>
          <w:lang w:val="ru-RU" w:eastAsia="ru-RU"/>
        </w:rPr>
      </w:pPr>
    </w:p>
    <w:p w:rsidR="00587A99" w:rsidRPr="00587A99" w:rsidRDefault="00587A99" w:rsidP="001A2274">
      <w:pPr>
        <w:autoSpaceDE w:val="0"/>
        <w:autoSpaceDN w:val="0"/>
        <w:adjustRightInd w:val="0"/>
        <w:ind w:firstLine="709"/>
        <w:jc w:val="both"/>
        <w:rPr>
          <w:rFonts w:ascii="Times New Roman" w:eastAsia="Times New Roman" w:hAnsi="Times New Roman" w:cs="Times New Roman"/>
          <w:sz w:val="28"/>
          <w:szCs w:val="28"/>
          <w:lang w:val="ru-RU" w:eastAsia="ru-RU"/>
        </w:rPr>
      </w:pPr>
      <w:r w:rsidRPr="00587A99">
        <w:rPr>
          <w:rFonts w:ascii="Times New Roman" w:eastAsia="Calibri" w:hAnsi="Times New Roman" w:cs="Times New Roman"/>
          <w:sz w:val="28"/>
          <w:szCs w:val="28"/>
          <w:lang w:val="ru-RU"/>
        </w:rPr>
        <w:t>1. Принять к сведению</w:t>
      </w:r>
      <w:r w:rsidR="001A2274">
        <w:rPr>
          <w:rFonts w:ascii="Times New Roman" w:eastAsia="Calibri" w:hAnsi="Times New Roman" w:cs="Times New Roman"/>
          <w:sz w:val="28"/>
          <w:szCs w:val="28"/>
          <w:lang w:val="ru-RU"/>
        </w:rPr>
        <w:t xml:space="preserve"> прилагаемый</w:t>
      </w:r>
      <w:r w:rsidRPr="00587A99">
        <w:rPr>
          <w:rFonts w:ascii="Times New Roman" w:eastAsia="Calibri" w:hAnsi="Times New Roman" w:cs="Times New Roman"/>
          <w:sz w:val="28"/>
          <w:szCs w:val="28"/>
          <w:lang w:val="ru-RU"/>
        </w:rPr>
        <w:t xml:space="preserve"> отчет Главы Благодарненского городского округа Ставропольского края о результатах его деятельности, деятельности администрации Благодарненского городского округа  Ставропольского края</w:t>
      </w:r>
      <w:r w:rsidR="00931810">
        <w:rPr>
          <w:rFonts w:ascii="Times New Roman" w:eastAsia="Calibri" w:hAnsi="Times New Roman" w:cs="Times New Roman"/>
          <w:sz w:val="28"/>
          <w:szCs w:val="28"/>
          <w:lang w:val="ru-RU"/>
        </w:rPr>
        <w:t>,</w:t>
      </w:r>
      <w:r w:rsidRPr="00587A99">
        <w:rPr>
          <w:rFonts w:ascii="Times New Roman" w:eastAsia="Times New Roman" w:hAnsi="Times New Roman" w:cs="Times New Roman"/>
          <w:sz w:val="28"/>
          <w:szCs w:val="28"/>
          <w:lang w:val="ru-RU" w:eastAsia="ru-RU"/>
        </w:rPr>
        <w:t xml:space="preserve"> в том числе о решении вопросов, поставленных Советом депутатов Благодарненского городского округа Ставропольского края за 2019 год.</w:t>
      </w:r>
    </w:p>
    <w:p w:rsidR="001A2274" w:rsidRDefault="001A2274" w:rsidP="001A2274">
      <w:pPr>
        <w:autoSpaceDE w:val="0"/>
        <w:autoSpaceDN w:val="0"/>
        <w:adjustRightInd w:val="0"/>
        <w:ind w:firstLine="709"/>
        <w:jc w:val="both"/>
        <w:rPr>
          <w:rFonts w:ascii="Times New Roman" w:eastAsia="Times New Roman" w:hAnsi="Times New Roman" w:cs="Times New Roman"/>
          <w:sz w:val="28"/>
          <w:szCs w:val="28"/>
          <w:lang w:val="ru-RU" w:eastAsia="ru-RU"/>
        </w:rPr>
      </w:pPr>
    </w:p>
    <w:p w:rsidR="00587A99" w:rsidRPr="00587A99" w:rsidRDefault="00587A99" w:rsidP="001A2274">
      <w:pPr>
        <w:autoSpaceDE w:val="0"/>
        <w:autoSpaceDN w:val="0"/>
        <w:adjustRightInd w:val="0"/>
        <w:ind w:firstLine="709"/>
        <w:jc w:val="both"/>
        <w:rPr>
          <w:rFonts w:ascii="Times New Roman" w:eastAsia="Calibri" w:hAnsi="Times New Roman" w:cs="Times New Roman"/>
          <w:sz w:val="28"/>
          <w:szCs w:val="28"/>
          <w:lang w:val="ru-RU"/>
        </w:rPr>
      </w:pPr>
      <w:r w:rsidRPr="00587A99">
        <w:rPr>
          <w:rFonts w:ascii="Times New Roman" w:eastAsia="Times New Roman" w:hAnsi="Times New Roman" w:cs="Times New Roman"/>
          <w:sz w:val="28"/>
          <w:szCs w:val="28"/>
          <w:lang w:val="ru-RU" w:eastAsia="ru-RU"/>
        </w:rPr>
        <w:t xml:space="preserve">2. Признать работу Главы Благодарненского городского округа Ставропольского края </w:t>
      </w:r>
      <w:r w:rsidR="001A2274">
        <w:rPr>
          <w:rFonts w:ascii="Times New Roman" w:eastAsia="Times New Roman" w:hAnsi="Times New Roman" w:cs="Times New Roman"/>
          <w:sz w:val="28"/>
          <w:szCs w:val="28"/>
          <w:lang w:val="ru-RU" w:eastAsia="ru-RU"/>
        </w:rPr>
        <w:t>удовлетворительной</w:t>
      </w:r>
      <w:r w:rsidRPr="00587A99">
        <w:rPr>
          <w:rFonts w:ascii="Times New Roman" w:eastAsia="Times New Roman" w:hAnsi="Times New Roman" w:cs="Times New Roman"/>
          <w:sz w:val="28"/>
          <w:szCs w:val="28"/>
          <w:lang w:val="ru-RU" w:eastAsia="ru-RU"/>
        </w:rPr>
        <w:t>.</w:t>
      </w:r>
    </w:p>
    <w:p w:rsidR="00587A99" w:rsidRPr="00587A99" w:rsidRDefault="00587A99" w:rsidP="001A2274">
      <w:pPr>
        <w:widowControl/>
        <w:ind w:firstLine="709"/>
        <w:jc w:val="both"/>
        <w:rPr>
          <w:rFonts w:ascii="Times New Roman" w:eastAsia="Times New Roman" w:hAnsi="Times New Roman" w:cs="Times New Roman"/>
          <w:sz w:val="28"/>
          <w:szCs w:val="24"/>
          <w:lang w:val="ru-RU" w:eastAsia="ru-RU"/>
        </w:rPr>
      </w:pPr>
    </w:p>
    <w:p w:rsidR="00587A99" w:rsidRPr="00587A99" w:rsidRDefault="001A2274" w:rsidP="001A2274">
      <w:pPr>
        <w:widowControl/>
        <w:ind w:firstLine="709"/>
        <w:jc w:val="both"/>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3</w:t>
      </w:r>
      <w:r w:rsidR="00587A99" w:rsidRPr="00587A99">
        <w:rPr>
          <w:rFonts w:ascii="Times New Roman" w:eastAsia="Times New Roman" w:hAnsi="Times New Roman" w:cs="Times New Roman"/>
          <w:sz w:val="28"/>
          <w:szCs w:val="24"/>
          <w:lang w:val="ru-RU" w:eastAsia="ru-RU"/>
        </w:rPr>
        <w:t>. Настоящее решение вступает в силу со дня его принятия и подлежит его опубликованию.</w:t>
      </w:r>
    </w:p>
    <w:p w:rsidR="00587A99" w:rsidRPr="00587A99" w:rsidRDefault="00587A99" w:rsidP="001A2274">
      <w:pPr>
        <w:widowControl/>
        <w:ind w:firstLine="709"/>
        <w:jc w:val="both"/>
        <w:rPr>
          <w:rFonts w:ascii="Times New Roman" w:eastAsia="Times New Roman" w:hAnsi="Times New Roman" w:cs="Times New Roman"/>
          <w:sz w:val="28"/>
          <w:szCs w:val="24"/>
          <w:lang w:val="ru-RU" w:eastAsia="ru-RU"/>
        </w:rPr>
      </w:pPr>
    </w:p>
    <w:p w:rsidR="00587A99" w:rsidRPr="00587A99" w:rsidRDefault="00587A99" w:rsidP="00587A99">
      <w:pPr>
        <w:widowControl/>
        <w:jc w:val="both"/>
        <w:rPr>
          <w:rFonts w:ascii="Times New Roman" w:eastAsia="Times New Roman" w:hAnsi="Times New Roman" w:cs="Times New Roman"/>
          <w:sz w:val="28"/>
          <w:szCs w:val="24"/>
          <w:lang w:val="ru-RU" w:eastAsia="ru-RU"/>
        </w:rPr>
      </w:pPr>
    </w:p>
    <w:tbl>
      <w:tblPr>
        <w:tblW w:w="0" w:type="auto"/>
        <w:tblLook w:val="04A0" w:firstRow="1" w:lastRow="0" w:firstColumn="1" w:lastColumn="0" w:noHBand="0" w:noVBand="1"/>
      </w:tblPr>
      <w:tblGrid>
        <w:gridCol w:w="9464"/>
      </w:tblGrid>
      <w:tr w:rsidR="001A2274" w:rsidRPr="0016057E" w:rsidTr="001A2274">
        <w:tc>
          <w:tcPr>
            <w:tcW w:w="9464" w:type="dxa"/>
            <w:shd w:val="clear" w:color="auto" w:fill="auto"/>
          </w:tcPr>
          <w:p w:rsidR="001A2274" w:rsidRPr="00587A99" w:rsidRDefault="001A2274" w:rsidP="00587A99">
            <w:pPr>
              <w:autoSpaceDE w:val="0"/>
              <w:autoSpaceDN w:val="0"/>
              <w:adjustRightInd w:val="0"/>
              <w:spacing w:line="240" w:lineRule="exact"/>
              <w:rPr>
                <w:rFonts w:ascii="Times New Roman" w:eastAsia="Times New Roman" w:hAnsi="Times New Roman" w:cs="Times New Roman"/>
                <w:color w:val="000000"/>
                <w:sz w:val="28"/>
                <w:szCs w:val="28"/>
                <w:lang w:val="ru-RU" w:eastAsia="ru-RU"/>
              </w:rPr>
            </w:pPr>
            <w:r w:rsidRPr="00587A99">
              <w:rPr>
                <w:rFonts w:ascii="Times New Roman" w:eastAsia="Times New Roman" w:hAnsi="Times New Roman" w:cs="Times New Roman"/>
                <w:color w:val="000000"/>
                <w:sz w:val="28"/>
                <w:szCs w:val="28"/>
                <w:lang w:val="ru-RU" w:eastAsia="ru-RU"/>
              </w:rPr>
              <w:t>Председатель Совета депутатов</w:t>
            </w:r>
          </w:p>
          <w:p w:rsidR="001A2274" w:rsidRDefault="001A2274" w:rsidP="00587A99">
            <w:pPr>
              <w:autoSpaceDE w:val="0"/>
              <w:autoSpaceDN w:val="0"/>
              <w:adjustRightInd w:val="0"/>
              <w:spacing w:line="240" w:lineRule="exact"/>
              <w:rPr>
                <w:rFonts w:ascii="Times New Roman" w:eastAsia="Times New Roman" w:hAnsi="Times New Roman" w:cs="Times New Roman"/>
                <w:color w:val="000000"/>
                <w:sz w:val="28"/>
                <w:szCs w:val="28"/>
                <w:lang w:val="ru-RU" w:eastAsia="ru-RU"/>
              </w:rPr>
            </w:pPr>
            <w:r w:rsidRPr="00587A99">
              <w:rPr>
                <w:rFonts w:ascii="Times New Roman" w:eastAsia="Times New Roman" w:hAnsi="Times New Roman" w:cs="Times New Roman"/>
                <w:color w:val="000000"/>
                <w:sz w:val="28"/>
                <w:szCs w:val="28"/>
                <w:lang w:val="ru-RU" w:eastAsia="ru-RU"/>
              </w:rPr>
              <w:t xml:space="preserve">Благодарненского городского округа </w:t>
            </w:r>
          </w:p>
          <w:p w:rsidR="001A2274" w:rsidRPr="00587A99" w:rsidRDefault="001A2274" w:rsidP="001A2274">
            <w:pPr>
              <w:autoSpaceDE w:val="0"/>
              <w:autoSpaceDN w:val="0"/>
              <w:adjustRightInd w:val="0"/>
              <w:spacing w:line="240" w:lineRule="exact"/>
              <w:rPr>
                <w:rFonts w:ascii="Times New Roman" w:eastAsia="Times New Roman" w:hAnsi="Times New Roman" w:cs="Times New Roman"/>
                <w:color w:val="000000"/>
                <w:sz w:val="28"/>
                <w:szCs w:val="28"/>
                <w:lang w:val="ru-RU" w:eastAsia="ru-RU"/>
              </w:rPr>
            </w:pPr>
            <w:r w:rsidRPr="00587A99">
              <w:rPr>
                <w:rFonts w:ascii="Times New Roman" w:eastAsia="Times New Roman" w:hAnsi="Times New Roman" w:cs="Times New Roman"/>
                <w:color w:val="000000"/>
                <w:sz w:val="28"/>
                <w:szCs w:val="28"/>
                <w:lang w:val="ru-RU" w:eastAsia="ru-RU"/>
              </w:rPr>
              <w:t>Ставропольского кра</w:t>
            </w:r>
            <w:r>
              <w:rPr>
                <w:rFonts w:ascii="Times New Roman" w:eastAsia="Times New Roman" w:hAnsi="Times New Roman" w:cs="Times New Roman"/>
                <w:color w:val="000000"/>
                <w:sz w:val="28"/>
                <w:szCs w:val="28"/>
                <w:lang w:val="ru-RU" w:eastAsia="ru-RU"/>
              </w:rPr>
              <w:t xml:space="preserve">я                                                                         </w:t>
            </w:r>
            <w:proofErr w:type="spellStart"/>
            <w:r w:rsidRPr="00587A99">
              <w:rPr>
                <w:rFonts w:ascii="Times New Roman" w:eastAsia="Times New Roman" w:hAnsi="Times New Roman" w:cs="Times New Roman"/>
                <w:color w:val="000000"/>
                <w:sz w:val="28"/>
                <w:szCs w:val="28"/>
                <w:lang w:val="ru-RU" w:eastAsia="ru-RU"/>
              </w:rPr>
              <w:t>И.А.Ерохин</w:t>
            </w:r>
            <w:proofErr w:type="spellEnd"/>
            <w:r w:rsidRPr="00587A99">
              <w:rPr>
                <w:rFonts w:ascii="Times New Roman" w:eastAsia="Times New Roman" w:hAnsi="Times New Roman" w:cs="Times New Roman"/>
                <w:color w:val="000000"/>
                <w:sz w:val="28"/>
                <w:szCs w:val="28"/>
                <w:lang w:val="ru-RU" w:eastAsia="ru-RU"/>
              </w:rPr>
              <w:t xml:space="preserve">                                                                     </w:t>
            </w:r>
          </w:p>
        </w:tc>
      </w:tr>
    </w:tbl>
    <w:p w:rsidR="00587A99" w:rsidRDefault="00587A99" w:rsidP="00164143">
      <w:pPr>
        <w:spacing w:line="240" w:lineRule="exact"/>
        <w:jc w:val="center"/>
        <w:rPr>
          <w:rFonts w:ascii="Times New Roman" w:eastAsia="Times New Roman" w:hAnsi="Times New Roman" w:cs="Times New Roman"/>
          <w:sz w:val="28"/>
          <w:szCs w:val="28"/>
          <w:lang w:val="ru-RU"/>
        </w:rPr>
      </w:pPr>
    </w:p>
    <w:p w:rsidR="00164143" w:rsidRPr="00B65278" w:rsidRDefault="00164143" w:rsidP="00164143">
      <w:pPr>
        <w:spacing w:line="240" w:lineRule="exact"/>
        <w:jc w:val="center"/>
        <w:rPr>
          <w:rFonts w:ascii="Times New Roman" w:eastAsia="Times New Roman" w:hAnsi="Times New Roman" w:cs="Times New Roman"/>
          <w:sz w:val="28"/>
          <w:szCs w:val="28"/>
          <w:lang w:val="ru-RU"/>
        </w:rPr>
      </w:pPr>
      <w:r w:rsidRPr="00B65278">
        <w:rPr>
          <w:rFonts w:ascii="Times New Roman" w:eastAsia="Times New Roman" w:hAnsi="Times New Roman" w:cs="Times New Roman"/>
          <w:sz w:val="28"/>
          <w:szCs w:val="28"/>
          <w:lang w:val="ru-RU"/>
        </w:rPr>
        <w:lastRenderedPageBreak/>
        <w:t>ОТЧЕТ</w:t>
      </w:r>
    </w:p>
    <w:p w:rsidR="00F636F0" w:rsidRPr="00B65278" w:rsidRDefault="00D96EBB" w:rsidP="00164143">
      <w:pPr>
        <w:spacing w:line="240" w:lineRule="exact"/>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Главы Благодарненского городского округа Ставропольского края </w:t>
      </w:r>
      <w:r w:rsidR="00164143" w:rsidRPr="00B65278">
        <w:rPr>
          <w:rFonts w:ascii="Times New Roman" w:eastAsia="Times New Roman" w:hAnsi="Times New Roman" w:cs="Times New Roman"/>
          <w:sz w:val="28"/>
          <w:szCs w:val="28"/>
          <w:lang w:val="ru-RU"/>
        </w:rPr>
        <w:t>о результатах</w:t>
      </w:r>
      <w:r>
        <w:rPr>
          <w:rFonts w:ascii="Times New Roman" w:eastAsia="Times New Roman" w:hAnsi="Times New Roman" w:cs="Times New Roman"/>
          <w:sz w:val="28"/>
          <w:szCs w:val="28"/>
          <w:lang w:val="ru-RU"/>
        </w:rPr>
        <w:t xml:space="preserve"> своей деятельности, д</w:t>
      </w:r>
      <w:r w:rsidR="00102A50" w:rsidRPr="00B65278">
        <w:rPr>
          <w:rFonts w:ascii="Times New Roman" w:hAnsi="Times New Roman" w:cs="Times New Roman"/>
          <w:sz w:val="28"/>
          <w:szCs w:val="28"/>
          <w:lang w:val="ru-RU"/>
        </w:rPr>
        <w:t>еятельности администрации Благод</w:t>
      </w:r>
      <w:r w:rsidR="00EF2EA6" w:rsidRPr="00B65278">
        <w:rPr>
          <w:rFonts w:ascii="Times New Roman" w:hAnsi="Times New Roman" w:cs="Times New Roman"/>
          <w:sz w:val="28"/>
          <w:szCs w:val="28"/>
          <w:lang w:val="ru-RU"/>
        </w:rPr>
        <w:t>арненского городского округа</w:t>
      </w:r>
      <w:r w:rsidR="00102A50" w:rsidRPr="00B65278">
        <w:rPr>
          <w:rFonts w:ascii="Times New Roman" w:hAnsi="Times New Roman" w:cs="Times New Roman"/>
          <w:sz w:val="28"/>
          <w:szCs w:val="28"/>
          <w:lang w:val="ru-RU"/>
        </w:rPr>
        <w:t xml:space="preserve"> Ставропольского края</w:t>
      </w:r>
      <w:r>
        <w:rPr>
          <w:rFonts w:ascii="Times New Roman" w:hAnsi="Times New Roman" w:cs="Times New Roman"/>
          <w:sz w:val="28"/>
          <w:szCs w:val="28"/>
          <w:lang w:val="ru-RU"/>
        </w:rPr>
        <w:t>, в том числе о решении вопросов, поставленных Советом депутатов</w:t>
      </w:r>
      <w:r w:rsidR="008E3A88">
        <w:rPr>
          <w:rFonts w:ascii="Times New Roman" w:hAnsi="Times New Roman" w:cs="Times New Roman"/>
          <w:sz w:val="28"/>
          <w:szCs w:val="28"/>
          <w:lang w:val="ru-RU"/>
        </w:rPr>
        <w:t xml:space="preserve"> </w:t>
      </w:r>
      <w:r w:rsidRPr="00B65278">
        <w:rPr>
          <w:rFonts w:ascii="Times New Roman" w:hAnsi="Times New Roman" w:cs="Times New Roman"/>
          <w:sz w:val="28"/>
          <w:szCs w:val="28"/>
          <w:lang w:val="ru-RU"/>
        </w:rPr>
        <w:t>Благодарненского городского округа Ставропольского края</w:t>
      </w:r>
      <w:r w:rsidR="00102A50" w:rsidRPr="00B65278">
        <w:rPr>
          <w:rFonts w:ascii="Times New Roman" w:hAnsi="Times New Roman" w:cs="Times New Roman"/>
          <w:sz w:val="28"/>
          <w:szCs w:val="28"/>
          <w:lang w:val="ru-RU"/>
        </w:rPr>
        <w:t xml:space="preserve"> за 201</w:t>
      </w:r>
      <w:r>
        <w:rPr>
          <w:rFonts w:ascii="Times New Roman" w:hAnsi="Times New Roman" w:cs="Times New Roman"/>
          <w:sz w:val="28"/>
          <w:szCs w:val="28"/>
          <w:lang w:val="ru-RU"/>
        </w:rPr>
        <w:t>9</w:t>
      </w:r>
      <w:r w:rsidR="00102A50" w:rsidRPr="00B65278">
        <w:rPr>
          <w:rFonts w:ascii="Times New Roman" w:hAnsi="Times New Roman" w:cs="Times New Roman"/>
          <w:sz w:val="28"/>
          <w:szCs w:val="28"/>
          <w:lang w:val="ru-RU"/>
        </w:rPr>
        <w:t xml:space="preserve"> год</w:t>
      </w:r>
    </w:p>
    <w:p w:rsidR="00164143" w:rsidRPr="00B65278" w:rsidRDefault="00164143" w:rsidP="00164143">
      <w:pPr>
        <w:ind w:firstLine="720"/>
        <w:jc w:val="both"/>
        <w:rPr>
          <w:rFonts w:ascii="Times New Roman" w:eastAsia="Times New Roman" w:hAnsi="Times New Roman" w:cs="Times New Roman"/>
          <w:sz w:val="28"/>
          <w:szCs w:val="28"/>
          <w:lang w:val="ru-RU"/>
        </w:rPr>
      </w:pPr>
    </w:p>
    <w:p w:rsidR="00164143" w:rsidRPr="00B65278" w:rsidRDefault="00164143" w:rsidP="00164143">
      <w:pPr>
        <w:ind w:firstLine="720"/>
        <w:jc w:val="both"/>
        <w:rPr>
          <w:rFonts w:ascii="Times New Roman" w:eastAsia="Times New Roman" w:hAnsi="Times New Roman" w:cs="Times New Roman"/>
          <w:sz w:val="28"/>
          <w:szCs w:val="28"/>
          <w:lang w:val="ru-RU"/>
        </w:rPr>
      </w:pPr>
    </w:p>
    <w:p w:rsidR="00164143" w:rsidRPr="00B65278" w:rsidRDefault="00164143" w:rsidP="00B638AC">
      <w:pPr>
        <w:jc w:val="center"/>
        <w:rPr>
          <w:rFonts w:ascii="Times New Roman" w:eastAsia="Times New Roman" w:hAnsi="Times New Roman" w:cs="Times New Roman"/>
          <w:sz w:val="28"/>
          <w:szCs w:val="28"/>
          <w:u w:val="single"/>
          <w:lang w:val="ru-RU"/>
        </w:rPr>
      </w:pPr>
      <w:r w:rsidRPr="00B65278">
        <w:rPr>
          <w:rFonts w:ascii="Times New Roman" w:eastAsia="Times New Roman" w:hAnsi="Times New Roman" w:cs="Times New Roman"/>
          <w:sz w:val="28"/>
          <w:szCs w:val="28"/>
          <w:u w:val="single"/>
          <w:lang w:val="ru-RU"/>
        </w:rPr>
        <w:t>Уважаемый Игорь Анатольевич!</w:t>
      </w:r>
    </w:p>
    <w:p w:rsidR="00164143" w:rsidRPr="00B65278" w:rsidRDefault="00164143" w:rsidP="00B638AC">
      <w:pPr>
        <w:jc w:val="center"/>
        <w:rPr>
          <w:rFonts w:ascii="Times New Roman" w:eastAsia="Times New Roman" w:hAnsi="Times New Roman" w:cs="Times New Roman"/>
          <w:sz w:val="28"/>
          <w:szCs w:val="28"/>
          <w:lang w:val="ru-RU"/>
        </w:rPr>
      </w:pPr>
      <w:r w:rsidRPr="00B65278">
        <w:rPr>
          <w:rFonts w:ascii="Times New Roman" w:eastAsia="Times New Roman" w:hAnsi="Times New Roman" w:cs="Times New Roman"/>
          <w:sz w:val="28"/>
          <w:szCs w:val="28"/>
          <w:u w:val="single"/>
          <w:lang w:val="ru-RU"/>
        </w:rPr>
        <w:t>Уважаемые депутаты</w:t>
      </w:r>
      <w:r w:rsidRPr="00B65278">
        <w:rPr>
          <w:rFonts w:ascii="Times New Roman" w:eastAsia="Times New Roman" w:hAnsi="Times New Roman" w:cs="Times New Roman"/>
          <w:sz w:val="28"/>
          <w:szCs w:val="28"/>
          <w:lang w:val="ru-RU"/>
        </w:rPr>
        <w:t>!</w:t>
      </w:r>
    </w:p>
    <w:p w:rsidR="00164143" w:rsidRPr="00B65278" w:rsidRDefault="00164143" w:rsidP="00164143">
      <w:pPr>
        <w:pStyle w:val="a3"/>
        <w:ind w:right="112" w:firstLine="707"/>
        <w:jc w:val="both"/>
        <w:rPr>
          <w:rFonts w:cs="Times New Roman"/>
          <w:highlight w:val="yellow"/>
          <w:lang w:val="ru-RU"/>
        </w:rPr>
      </w:pPr>
    </w:p>
    <w:p w:rsidR="00164143" w:rsidRDefault="00164143" w:rsidP="001A2274">
      <w:pPr>
        <w:ind w:firstLine="709"/>
        <w:jc w:val="both"/>
        <w:rPr>
          <w:rFonts w:ascii="Times New Roman" w:hAnsi="Times New Roman" w:cs="Times New Roman"/>
          <w:sz w:val="28"/>
          <w:szCs w:val="28"/>
          <w:lang w:val="ru-RU"/>
        </w:rPr>
      </w:pPr>
      <w:r w:rsidRPr="00B65278">
        <w:rPr>
          <w:rFonts w:ascii="Times New Roman" w:hAnsi="Times New Roman" w:cs="Times New Roman"/>
          <w:sz w:val="28"/>
          <w:szCs w:val="28"/>
          <w:lang w:val="ru-RU"/>
        </w:rPr>
        <w:t>Вашем</w:t>
      </w:r>
      <w:r w:rsidR="00D424D2" w:rsidRPr="00B65278">
        <w:rPr>
          <w:rFonts w:ascii="Times New Roman" w:hAnsi="Times New Roman" w:cs="Times New Roman"/>
          <w:sz w:val="28"/>
          <w:szCs w:val="28"/>
          <w:lang w:val="ru-RU"/>
        </w:rPr>
        <w:t xml:space="preserve">у вниманию предлагается </w:t>
      </w:r>
      <w:r w:rsidR="00D96EBB">
        <w:rPr>
          <w:rFonts w:ascii="Times New Roman" w:hAnsi="Times New Roman" w:cs="Times New Roman"/>
          <w:sz w:val="28"/>
          <w:szCs w:val="28"/>
          <w:lang w:val="ru-RU"/>
        </w:rPr>
        <w:t xml:space="preserve">отчет </w:t>
      </w:r>
      <w:r w:rsidR="00D96EBB">
        <w:rPr>
          <w:rFonts w:ascii="Times New Roman" w:eastAsia="Times New Roman" w:hAnsi="Times New Roman" w:cs="Times New Roman"/>
          <w:sz w:val="28"/>
          <w:szCs w:val="28"/>
          <w:lang w:val="ru-RU"/>
        </w:rPr>
        <w:t xml:space="preserve">Главы Благодарненского городского округа Ставропольского края </w:t>
      </w:r>
      <w:r w:rsidR="00D96EBB" w:rsidRPr="00B65278">
        <w:rPr>
          <w:rFonts w:ascii="Times New Roman" w:eastAsia="Times New Roman" w:hAnsi="Times New Roman" w:cs="Times New Roman"/>
          <w:sz w:val="28"/>
          <w:szCs w:val="28"/>
          <w:lang w:val="ru-RU"/>
        </w:rPr>
        <w:t>о результатах</w:t>
      </w:r>
      <w:r w:rsidR="00D96EBB">
        <w:rPr>
          <w:rFonts w:ascii="Times New Roman" w:eastAsia="Times New Roman" w:hAnsi="Times New Roman" w:cs="Times New Roman"/>
          <w:sz w:val="28"/>
          <w:szCs w:val="28"/>
          <w:lang w:val="ru-RU"/>
        </w:rPr>
        <w:t xml:space="preserve"> своей деятельности, д</w:t>
      </w:r>
      <w:r w:rsidR="00D96EBB" w:rsidRPr="00B65278">
        <w:rPr>
          <w:rFonts w:ascii="Times New Roman" w:hAnsi="Times New Roman" w:cs="Times New Roman"/>
          <w:sz w:val="28"/>
          <w:szCs w:val="28"/>
          <w:lang w:val="ru-RU"/>
        </w:rPr>
        <w:t>еятельности администрации Благодарненского городского округа Ставропольского края</w:t>
      </w:r>
      <w:r w:rsidR="00D96EBB">
        <w:rPr>
          <w:rFonts w:ascii="Times New Roman" w:hAnsi="Times New Roman" w:cs="Times New Roman"/>
          <w:sz w:val="28"/>
          <w:szCs w:val="28"/>
          <w:lang w:val="ru-RU"/>
        </w:rPr>
        <w:t>, в том числе о решении вопросов, поставленных Советом депутатов</w:t>
      </w:r>
      <w:r w:rsidR="008E3A88">
        <w:rPr>
          <w:rFonts w:ascii="Times New Roman" w:hAnsi="Times New Roman" w:cs="Times New Roman"/>
          <w:sz w:val="28"/>
          <w:szCs w:val="28"/>
          <w:lang w:val="ru-RU"/>
        </w:rPr>
        <w:t xml:space="preserve"> </w:t>
      </w:r>
      <w:r w:rsidR="00D96EBB" w:rsidRPr="00B65278">
        <w:rPr>
          <w:rFonts w:ascii="Times New Roman" w:hAnsi="Times New Roman" w:cs="Times New Roman"/>
          <w:sz w:val="28"/>
          <w:szCs w:val="28"/>
          <w:lang w:val="ru-RU"/>
        </w:rPr>
        <w:t>Благодарненского городского округа Ставропольского края за 201</w:t>
      </w:r>
      <w:r w:rsidR="00D96EBB">
        <w:rPr>
          <w:rFonts w:ascii="Times New Roman" w:hAnsi="Times New Roman" w:cs="Times New Roman"/>
          <w:sz w:val="28"/>
          <w:szCs w:val="28"/>
          <w:lang w:val="ru-RU"/>
        </w:rPr>
        <w:t>9</w:t>
      </w:r>
      <w:r w:rsidR="00D96EBB" w:rsidRPr="00B65278">
        <w:rPr>
          <w:rFonts w:ascii="Times New Roman" w:hAnsi="Times New Roman" w:cs="Times New Roman"/>
          <w:sz w:val="28"/>
          <w:szCs w:val="28"/>
          <w:lang w:val="ru-RU"/>
        </w:rPr>
        <w:t xml:space="preserve"> год</w:t>
      </w:r>
      <w:r w:rsidR="00D96EBB">
        <w:rPr>
          <w:rFonts w:ascii="Times New Roman" w:hAnsi="Times New Roman" w:cs="Times New Roman"/>
          <w:sz w:val="28"/>
          <w:szCs w:val="28"/>
          <w:lang w:val="ru-RU"/>
        </w:rPr>
        <w:t>.</w:t>
      </w:r>
    </w:p>
    <w:p w:rsidR="0049026E" w:rsidRDefault="00EE6D63" w:rsidP="001A2274">
      <w:pPr>
        <w:pStyle w:val="ConsPlusNormal"/>
        <w:ind w:firstLine="709"/>
        <w:jc w:val="both"/>
        <w:rPr>
          <w:rFonts w:ascii="Times New Roman" w:hAnsi="Times New Roman" w:cs="Times New Roman"/>
          <w:sz w:val="28"/>
          <w:szCs w:val="28"/>
        </w:rPr>
      </w:pPr>
      <w:r w:rsidRPr="002A58E3">
        <w:rPr>
          <w:rFonts w:ascii="Times New Roman" w:hAnsi="Times New Roman" w:cs="Times New Roman"/>
          <w:sz w:val="28"/>
          <w:szCs w:val="28"/>
        </w:rPr>
        <w:t xml:space="preserve">В 2019 году деятельность </w:t>
      </w:r>
      <w:r>
        <w:rPr>
          <w:rFonts w:ascii="Times New Roman" w:hAnsi="Times New Roman" w:cs="Times New Roman"/>
          <w:sz w:val="28"/>
          <w:szCs w:val="28"/>
        </w:rPr>
        <w:t>Г</w:t>
      </w:r>
      <w:r w:rsidRPr="002A58E3">
        <w:rPr>
          <w:rFonts w:ascii="Times New Roman" w:hAnsi="Times New Roman" w:cs="Times New Roman"/>
          <w:sz w:val="28"/>
          <w:szCs w:val="28"/>
        </w:rPr>
        <w:t xml:space="preserve">лавы и администрации </w:t>
      </w:r>
      <w:r>
        <w:rPr>
          <w:rFonts w:ascii="Times New Roman" w:hAnsi="Times New Roman" w:cs="Times New Roman"/>
          <w:sz w:val="28"/>
          <w:szCs w:val="28"/>
        </w:rPr>
        <w:t>Благодарненского городского округа</w:t>
      </w:r>
      <w:r w:rsidRPr="002A58E3">
        <w:rPr>
          <w:rFonts w:ascii="Times New Roman" w:hAnsi="Times New Roman" w:cs="Times New Roman"/>
          <w:sz w:val="28"/>
          <w:szCs w:val="28"/>
        </w:rPr>
        <w:t xml:space="preserve"> Ставропольского края</w:t>
      </w:r>
      <w:r w:rsidR="008E3A88">
        <w:rPr>
          <w:rFonts w:ascii="Times New Roman" w:hAnsi="Times New Roman" w:cs="Times New Roman"/>
          <w:sz w:val="28"/>
          <w:szCs w:val="28"/>
        </w:rPr>
        <w:t xml:space="preserve"> </w:t>
      </w:r>
      <w:r w:rsidRPr="002A58E3">
        <w:rPr>
          <w:rFonts w:ascii="Times New Roman" w:hAnsi="Times New Roman" w:cs="Times New Roman"/>
          <w:sz w:val="28"/>
          <w:szCs w:val="28"/>
        </w:rPr>
        <w:t>была направлена</w:t>
      </w:r>
      <w:r w:rsidR="008E3A88">
        <w:rPr>
          <w:rFonts w:ascii="Times New Roman" w:hAnsi="Times New Roman" w:cs="Times New Roman"/>
          <w:sz w:val="28"/>
          <w:szCs w:val="28"/>
        </w:rPr>
        <w:t xml:space="preserve"> </w:t>
      </w:r>
      <w:r w:rsidRPr="002A58E3">
        <w:rPr>
          <w:rFonts w:ascii="Times New Roman" w:hAnsi="Times New Roman" w:cs="Times New Roman"/>
          <w:sz w:val="28"/>
          <w:szCs w:val="28"/>
        </w:rPr>
        <w:t>на решение вопросов местного значения в пределах полномочий, установленных действующим законодательством и</w:t>
      </w:r>
      <w:r w:rsidR="008E3A88">
        <w:rPr>
          <w:rFonts w:ascii="Times New Roman" w:hAnsi="Times New Roman" w:cs="Times New Roman"/>
          <w:sz w:val="28"/>
          <w:szCs w:val="28"/>
        </w:rPr>
        <w:t xml:space="preserve"> </w:t>
      </w:r>
      <w:r w:rsidRPr="002A58E3">
        <w:rPr>
          <w:rFonts w:ascii="Times New Roman" w:hAnsi="Times New Roman" w:cs="Times New Roman"/>
          <w:sz w:val="28"/>
          <w:szCs w:val="28"/>
        </w:rPr>
        <w:t xml:space="preserve">Уставом </w:t>
      </w:r>
      <w:r>
        <w:rPr>
          <w:rFonts w:ascii="Times New Roman" w:hAnsi="Times New Roman" w:cs="Times New Roman"/>
          <w:sz w:val="28"/>
          <w:szCs w:val="28"/>
        </w:rPr>
        <w:t xml:space="preserve">Благодарненского городского округа </w:t>
      </w:r>
      <w:r w:rsidRPr="002A58E3">
        <w:rPr>
          <w:rFonts w:ascii="Times New Roman" w:hAnsi="Times New Roman" w:cs="Times New Roman"/>
          <w:sz w:val="28"/>
          <w:szCs w:val="28"/>
        </w:rPr>
        <w:t>Ставропольского края,</w:t>
      </w:r>
      <w:r w:rsidR="008E3A88">
        <w:rPr>
          <w:rFonts w:ascii="Times New Roman" w:hAnsi="Times New Roman" w:cs="Times New Roman"/>
          <w:sz w:val="28"/>
          <w:szCs w:val="28"/>
        </w:rPr>
        <w:t xml:space="preserve"> </w:t>
      </w:r>
      <w:r w:rsidRPr="002A58E3">
        <w:rPr>
          <w:rFonts w:ascii="Times New Roman" w:hAnsi="Times New Roman" w:cs="Times New Roman"/>
          <w:sz w:val="28"/>
          <w:szCs w:val="28"/>
        </w:rPr>
        <w:t xml:space="preserve">в целях укрепления стабильности территории, качественного роста показателей жизнедеятельности, как </w:t>
      </w:r>
      <w:r>
        <w:rPr>
          <w:rFonts w:ascii="Times New Roman" w:hAnsi="Times New Roman" w:cs="Times New Roman"/>
          <w:sz w:val="28"/>
          <w:szCs w:val="28"/>
        </w:rPr>
        <w:t>округа</w:t>
      </w:r>
      <w:r w:rsidRPr="002A58E3">
        <w:rPr>
          <w:rFonts w:ascii="Times New Roman" w:hAnsi="Times New Roman" w:cs="Times New Roman"/>
          <w:sz w:val="28"/>
          <w:szCs w:val="28"/>
        </w:rPr>
        <w:t xml:space="preserve"> в целом, так и каждого гражданина, живущего в муниципальном образовании.</w:t>
      </w:r>
    </w:p>
    <w:p w:rsidR="00EE6D63" w:rsidRPr="00EE6D63" w:rsidRDefault="00EE6D63" w:rsidP="001A2274">
      <w:pPr>
        <w:pStyle w:val="ConsPlusNormal"/>
        <w:ind w:firstLine="709"/>
        <w:jc w:val="both"/>
        <w:rPr>
          <w:rFonts w:ascii="Times New Roman" w:hAnsi="Times New Roman" w:cs="Times New Roman"/>
          <w:sz w:val="28"/>
          <w:szCs w:val="28"/>
        </w:rPr>
      </w:pPr>
      <w:r w:rsidRPr="00EE6D63">
        <w:rPr>
          <w:rFonts w:ascii="Times New Roman" w:hAnsi="Times New Roman" w:cs="Times New Roman"/>
          <w:sz w:val="28"/>
          <w:szCs w:val="28"/>
        </w:rPr>
        <w:t>Особое внимание уделено задачам, которые поставлены в Послании Президента Российской Федерации Федеральному Собранию Российской Федерации на 2019 год. Прежде всего – на поддержку семей, образования, решение проблем в сфере кадровой политики и экологии. Приняты дополнительные меры по достижению национальных целей развития Российской Федерации на период до 2024 года, определённых Указом Президента Российской Федерации от 07 мая 2018 года № 204: обеспечение устойчивого естественного роста численности населения;</w:t>
      </w:r>
      <w:r w:rsidR="00982534">
        <w:rPr>
          <w:rFonts w:ascii="Times New Roman" w:hAnsi="Times New Roman" w:cs="Times New Roman"/>
          <w:sz w:val="28"/>
          <w:szCs w:val="28"/>
        </w:rPr>
        <w:t xml:space="preserve"> </w:t>
      </w:r>
      <w:r w:rsidRPr="00EE6D63">
        <w:rPr>
          <w:rFonts w:ascii="Times New Roman" w:hAnsi="Times New Roman" w:cs="Times New Roman"/>
          <w:sz w:val="28"/>
          <w:szCs w:val="28"/>
        </w:rPr>
        <w:t>повышение ож</w:t>
      </w:r>
      <w:r w:rsidR="00982534">
        <w:rPr>
          <w:rFonts w:ascii="Times New Roman" w:hAnsi="Times New Roman" w:cs="Times New Roman"/>
          <w:sz w:val="28"/>
          <w:szCs w:val="28"/>
        </w:rPr>
        <w:t>идаемой продолжительности жизни.</w:t>
      </w:r>
    </w:p>
    <w:p w:rsidR="00FC2586" w:rsidRDefault="00FC2586" w:rsidP="001A2274">
      <w:pPr>
        <w:pStyle w:val="a3"/>
        <w:spacing w:line="240" w:lineRule="exact"/>
        <w:ind w:left="0" w:right="113" w:firstLine="709"/>
        <w:jc w:val="center"/>
        <w:rPr>
          <w:rFonts w:cs="Times New Roman"/>
          <w:b/>
          <w:lang w:val="ru-RU"/>
        </w:rPr>
      </w:pPr>
    </w:p>
    <w:p w:rsidR="00D96EBB" w:rsidRDefault="00D96EBB" w:rsidP="00931810">
      <w:pPr>
        <w:pStyle w:val="a3"/>
        <w:spacing w:line="240" w:lineRule="exact"/>
        <w:ind w:left="0" w:right="113"/>
        <w:rPr>
          <w:rFonts w:cs="Times New Roman"/>
          <w:b/>
          <w:lang w:val="ru-RU"/>
        </w:rPr>
      </w:pPr>
    </w:p>
    <w:p w:rsidR="00164143" w:rsidRPr="00B65278" w:rsidRDefault="006522E1" w:rsidP="001A2274">
      <w:pPr>
        <w:pStyle w:val="a3"/>
        <w:spacing w:line="240" w:lineRule="exact"/>
        <w:ind w:left="0" w:right="113" w:firstLine="709"/>
        <w:jc w:val="both"/>
        <w:rPr>
          <w:rFonts w:cs="Times New Roman"/>
          <w:b/>
          <w:lang w:val="ru-RU"/>
        </w:rPr>
      </w:pPr>
      <w:r>
        <w:rPr>
          <w:rFonts w:cs="Times New Roman"/>
          <w:b/>
          <w:lang w:val="ru-RU"/>
        </w:rPr>
        <w:t>1.</w:t>
      </w:r>
      <w:r w:rsidR="001B1ACA">
        <w:rPr>
          <w:rFonts w:cs="Times New Roman"/>
          <w:b/>
          <w:lang w:val="ru-RU"/>
        </w:rPr>
        <w:t>Общая характеристика городского округа</w:t>
      </w:r>
    </w:p>
    <w:p w:rsidR="00402B80" w:rsidRPr="00B65278" w:rsidRDefault="00402B80" w:rsidP="001A2274">
      <w:pPr>
        <w:pStyle w:val="a3"/>
        <w:ind w:left="0" w:right="112" w:firstLine="709"/>
        <w:jc w:val="both"/>
        <w:rPr>
          <w:rFonts w:cs="Times New Roman"/>
          <w:b/>
          <w:i/>
          <w:u w:val="single"/>
          <w:lang w:val="ru-RU"/>
        </w:rPr>
      </w:pPr>
    </w:p>
    <w:p w:rsidR="00AB7B90" w:rsidRPr="00B65278" w:rsidRDefault="006522E1" w:rsidP="001A2274">
      <w:pPr>
        <w:pStyle w:val="a3"/>
        <w:ind w:left="0" w:right="112" w:firstLine="709"/>
        <w:jc w:val="both"/>
        <w:rPr>
          <w:rFonts w:cs="Times New Roman"/>
          <w:b/>
          <w:i/>
          <w:u w:val="single"/>
          <w:lang w:val="ru-RU"/>
        </w:rPr>
      </w:pPr>
      <w:r>
        <w:rPr>
          <w:rFonts w:cs="Times New Roman"/>
          <w:b/>
          <w:lang w:val="ru-RU"/>
        </w:rPr>
        <w:t xml:space="preserve">1.1. </w:t>
      </w:r>
      <w:r w:rsidR="00AB7B90" w:rsidRPr="00AB7B90">
        <w:rPr>
          <w:rFonts w:cs="Times New Roman"/>
          <w:b/>
          <w:lang w:val="ru-RU"/>
        </w:rPr>
        <w:t>Географическое положение городского округа</w:t>
      </w:r>
    </w:p>
    <w:p w:rsidR="004E04CA" w:rsidRDefault="001730E8" w:rsidP="001A2274">
      <w:pPr>
        <w:tabs>
          <w:tab w:val="left" w:pos="28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Благодарненский г</w:t>
      </w:r>
      <w:r w:rsidR="004E04CA" w:rsidRPr="006414E8">
        <w:rPr>
          <w:rFonts w:ascii="Times New Roman" w:hAnsi="Times New Roman" w:cs="Times New Roman"/>
          <w:sz w:val="28"/>
          <w:szCs w:val="28"/>
          <w:lang w:val="ru-RU"/>
        </w:rPr>
        <w:t xml:space="preserve">ородской округ </w:t>
      </w:r>
      <w:r>
        <w:rPr>
          <w:rFonts w:ascii="Times New Roman" w:hAnsi="Times New Roman" w:cs="Times New Roman"/>
          <w:sz w:val="28"/>
          <w:szCs w:val="28"/>
          <w:lang w:val="ru-RU"/>
        </w:rPr>
        <w:t>Ставропольского края</w:t>
      </w:r>
      <w:r w:rsidR="00F9454A">
        <w:rPr>
          <w:rFonts w:ascii="Times New Roman" w:hAnsi="Times New Roman" w:cs="Times New Roman"/>
          <w:sz w:val="28"/>
          <w:szCs w:val="28"/>
          <w:lang w:val="ru-RU"/>
        </w:rPr>
        <w:t xml:space="preserve"> (далее – городской округ) </w:t>
      </w:r>
      <w:r w:rsidR="004E04CA" w:rsidRPr="006414E8">
        <w:rPr>
          <w:rFonts w:ascii="Times New Roman" w:hAnsi="Times New Roman" w:cs="Times New Roman"/>
          <w:sz w:val="28"/>
          <w:szCs w:val="28"/>
          <w:lang w:val="ru-RU"/>
        </w:rPr>
        <w:t>занимает центральное положение в Ставропольском крае, на пересечении путей сообщения юго-восточной и северо-восточной территорий Ставропольского края.</w:t>
      </w:r>
    </w:p>
    <w:p w:rsidR="00186260" w:rsidRPr="00186260" w:rsidRDefault="00F9454A" w:rsidP="001A2274">
      <w:pPr>
        <w:tabs>
          <w:tab w:val="left" w:pos="28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Территория городского округа</w:t>
      </w:r>
      <w:r w:rsidR="00186260" w:rsidRPr="00186260">
        <w:rPr>
          <w:rFonts w:ascii="Times New Roman" w:hAnsi="Times New Roman" w:cs="Times New Roman"/>
          <w:sz w:val="28"/>
          <w:szCs w:val="28"/>
          <w:lang w:val="ru-RU"/>
        </w:rPr>
        <w:t xml:space="preserve"> составляет 2471 км. Граничит с Петровским</w:t>
      </w:r>
      <w:r>
        <w:rPr>
          <w:rFonts w:ascii="Times New Roman" w:hAnsi="Times New Roman" w:cs="Times New Roman"/>
          <w:sz w:val="28"/>
          <w:szCs w:val="28"/>
          <w:lang w:val="ru-RU"/>
        </w:rPr>
        <w:t xml:space="preserve"> городским</w:t>
      </w:r>
      <w:r w:rsidR="00186260" w:rsidRPr="00186260">
        <w:rPr>
          <w:rFonts w:ascii="Times New Roman" w:hAnsi="Times New Roman" w:cs="Times New Roman"/>
          <w:sz w:val="28"/>
          <w:szCs w:val="28"/>
          <w:lang w:val="ru-RU"/>
        </w:rPr>
        <w:t xml:space="preserve"> округом, Туркменским, </w:t>
      </w:r>
      <w:proofErr w:type="spellStart"/>
      <w:r w:rsidR="00186260" w:rsidRPr="00186260">
        <w:rPr>
          <w:rFonts w:ascii="Times New Roman" w:hAnsi="Times New Roman" w:cs="Times New Roman"/>
          <w:sz w:val="28"/>
          <w:szCs w:val="28"/>
          <w:lang w:val="ru-RU"/>
        </w:rPr>
        <w:t>Арзгирским</w:t>
      </w:r>
      <w:proofErr w:type="spellEnd"/>
      <w:r w:rsidR="00186260" w:rsidRPr="00186260">
        <w:rPr>
          <w:rFonts w:ascii="Times New Roman" w:hAnsi="Times New Roman" w:cs="Times New Roman"/>
          <w:sz w:val="28"/>
          <w:szCs w:val="28"/>
          <w:lang w:val="ru-RU"/>
        </w:rPr>
        <w:t>, Буденновским, Новоселицким и Александровскими районами.</w:t>
      </w:r>
    </w:p>
    <w:p w:rsidR="004E04CA" w:rsidRDefault="001730E8" w:rsidP="001A2274">
      <w:pPr>
        <w:pStyle w:val="1"/>
        <w:shd w:val="clear" w:color="auto" w:fill="FFFFFF"/>
        <w:spacing w:before="0" w:beforeAutospacing="0" w:after="0" w:afterAutospacing="0"/>
        <w:ind w:firstLine="709"/>
        <w:jc w:val="both"/>
        <w:textAlignment w:val="baseline"/>
        <w:rPr>
          <w:b w:val="0"/>
          <w:sz w:val="28"/>
          <w:szCs w:val="28"/>
        </w:rPr>
      </w:pPr>
      <w:r>
        <w:rPr>
          <w:b w:val="0"/>
          <w:sz w:val="28"/>
          <w:szCs w:val="28"/>
        </w:rPr>
        <w:t>В</w:t>
      </w:r>
      <w:r w:rsidR="004E04CA" w:rsidRPr="006414E8">
        <w:rPr>
          <w:b w:val="0"/>
          <w:sz w:val="28"/>
          <w:szCs w:val="28"/>
        </w:rPr>
        <w:t xml:space="preserve"> состав территории городского округа входит 24 насел</w:t>
      </w:r>
      <w:r>
        <w:rPr>
          <w:b w:val="0"/>
          <w:sz w:val="28"/>
          <w:szCs w:val="28"/>
        </w:rPr>
        <w:t>е</w:t>
      </w:r>
      <w:r w:rsidR="004E04CA" w:rsidRPr="006414E8">
        <w:rPr>
          <w:b w:val="0"/>
          <w:sz w:val="28"/>
          <w:szCs w:val="28"/>
        </w:rPr>
        <w:t xml:space="preserve">нных пункта. </w:t>
      </w:r>
    </w:p>
    <w:p w:rsidR="0005464F" w:rsidRPr="004E04CA" w:rsidRDefault="0005464F" w:rsidP="001A2274">
      <w:pPr>
        <w:tabs>
          <w:tab w:val="left" w:pos="284"/>
        </w:tabs>
        <w:ind w:firstLine="709"/>
        <w:jc w:val="both"/>
        <w:rPr>
          <w:rFonts w:ascii="Times New Roman" w:hAnsi="Times New Roman" w:cs="Times New Roman"/>
          <w:sz w:val="28"/>
          <w:szCs w:val="28"/>
          <w:lang w:val="ru-RU"/>
        </w:rPr>
      </w:pPr>
    </w:p>
    <w:p w:rsidR="00D44AF0" w:rsidRPr="0005464F" w:rsidRDefault="006522E1" w:rsidP="001A2274">
      <w:pPr>
        <w:tabs>
          <w:tab w:val="left" w:pos="284"/>
        </w:tabs>
        <w:ind w:firstLine="709"/>
        <w:jc w:val="both"/>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1.</w:t>
      </w:r>
      <w:proofErr w:type="gramStart"/>
      <w:r>
        <w:rPr>
          <w:rFonts w:ascii="Times New Roman" w:hAnsi="Times New Roman" w:cs="Times New Roman"/>
          <w:b/>
          <w:bCs/>
          <w:sz w:val="28"/>
          <w:szCs w:val="28"/>
          <w:lang w:val="ru-RU"/>
        </w:rPr>
        <w:t>2.</w:t>
      </w:r>
      <w:r w:rsidR="00E3097F">
        <w:rPr>
          <w:rFonts w:ascii="Times New Roman" w:hAnsi="Times New Roman" w:cs="Times New Roman"/>
          <w:b/>
          <w:bCs/>
          <w:sz w:val="28"/>
          <w:szCs w:val="28"/>
          <w:lang w:val="ru-RU"/>
        </w:rPr>
        <w:t>Социально</w:t>
      </w:r>
      <w:proofErr w:type="gramEnd"/>
      <w:r w:rsidR="00E3097F">
        <w:rPr>
          <w:rFonts w:ascii="Times New Roman" w:hAnsi="Times New Roman" w:cs="Times New Roman"/>
          <w:b/>
          <w:bCs/>
          <w:sz w:val="28"/>
          <w:szCs w:val="28"/>
          <w:lang w:val="ru-RU"/>
        </w:rPr>
        <w:t>-демографическая ситуация</w:t>
      </w:r>
    </w:p>
    <w:p w:rsidR="0005464F" w:rsidRPr="00DF69DF" w:rsidRDefault="0005464F" w:rsidP="001A2274">
      <w:pPr>
        <w:tabs>
          <w:tab w:val="left" w:pos="284"/>
        </w:tabs>
        <w:ind w:firstLine="709"/>
        <w:jc w:val="both"/>
        <w:rPr>
          <w:rFonts w:ascii="Times New Roman" w:hAnsi="Times New Roman" w:cs="Times New Roman"/>
          <w:sz w:val="28"/>
          <w:szCs w:val="28"/>
          <w:lang w:val="ru-RU"/>
        </w:rPr>
      </w:pPr>
      <w:r w:rsidRPr="0005464F">
        <w:rPr>
          <w:rFonts w:ascii="Times New Roman" w:hAnsi="Times New Roman" w:cs="Times New Roman"/>
          <w:bCs/>
          <w:sz w:val="28"/>
          <w:szCs w:val="28"/>
          <w:lang w:val="ru-RU"/>
        </w:rPr>
        <w:t xml:space="preserve">Численность населения городского округа на </w:t>
      </w:r>
      <w:r w:rsidR="00EE6D63">
        <w:rPr>
          <w:rFonts w:ascii="Times New Roman" w:hAnsi="Times New Roman" w:cs="Times New Roman"/>
          <w:bCs/>
          <w:sz w:val="28"/>
          <w:szCs w:val="28"/>
          <w:lang w:val="ru-RU"/>
        </w:rPr>
        <w:t>0</w:t>
      </w:r>
      <w:r w:rsidRPr="0005464F">
        <w:rPr>
          <w:rFonts w:ascii="Times New Roman" w:hAnsi="Times New Roman" w:cs="Times New Roman"/>
          <w:bCs/>
          <w:sz w:val="28"/>
          <w:szCs w:val="28"/>
          <w:lang w:val="ru-RU"/>
        </w:rPr>
        <w:t>1 января 20</w:t>
      </w:r>
      <w:r w:rsidR="00950929">
        <w:rPr>
          <w:rFonts w:ascii="Times New Roman" w:hAnsi="Times New Roman" w:cs="Times New Roman"/>
          <w:bCs/>
          <w:sz w:val="28"/>
          <w:szCs w:val="28"/>
          <w:lang w:val="ru-RU"/>
        </w:rPr>
        <w:t>20</w:t>
      </w:r>
      <w:r w:rsidRPr="0005464F">
        <w:rPr>
          <w:rFonts w:ascii="Times New Roman" w:hAnsi="Times New Roman" w:cs="Times New Roman"/>
          <w:bCs/>
          <w:sz w:val="28"/>
          <w:szCs w:val="28"/>
          <w:lang w:val="ru-RU"/>
        </w:rPr>
        <w:t xml:space="preserve"> года составляет </w:t>
      </w:r>
      <w:r w:rsidRPr="0005464F">
        <w:rPr>
          <w:rFonts w:ascii="Times New Roman" w:hAnsi="Times New Roman" w:cs="Times New Roman"/>
          <w:sz w:val="28"/>
          <w:szCs w:val="28"/>
          <w:lang w:val="ru-RU"/>
        </w:rPr>
        <w:t xml:space="preserve">57 </w:t>
      </w:r>
      <w:r w:rsidR="006414E8">
        <w:rPr>
          <w:rFonts w:ascii="Times New Roman" w:hAnsi="Times New Roman" w:cs="Times New Roman"/>
          <w:sz w:val="28"/>
          <w:szCs w:val="28"/>
          <w:lang w:val="ru-RU"/>
        </w:rPr>
        <w:t>624</w:t>
      </w:r>
      <w:r w:rsidRPr="0005464F">
        <w:rPr>
          <w:rFonts w:ascii="Times New Roman" w:hAnsi="Times New Roman" w:cs="Times New Roman"/>
          <w:bCs/>
          <w:sz w:val="28"/>
          <w:szCs w:val="28"/>
          <w:lang w:val="ru-RU"/>
        </w:rPr>
        <w:t xml:space="preserve"> человек</w:t>
      </w:r>
      <w:r w:rsidR="00EE6D63">
        <w:rPr>
          <w:rFonts w:ascii="Times New Roman" w:hAnsi="Times New Roman" w:cs="Times New Roman"/>
          <w:bCs/>
          <w:sz w:val="28"/>
          <w:szCs w:val="28"/>
          <w:lang w:val="ru-RU"/>
        </w:rPr>
        <w:t>а</w:t>
      </w:r>
      <w:r w:rsidR="008C320F">
        <w:rPr>
          <w:rFonts w:ascii="Times New Roman" w:hAnsi="Times New Roman" w:cs="Times New Roman"/>
          <w:bCs/>
          <w:sz w:val="28"/>
          <w:szCs w:val="28"/>
          <w:lang w:val="ru-RU"/>
        </w:rPr>
        <w:t>, в том числе численность городского населения составляет 30399 человек.</w:t>
      </w:r>
      <w:r w:rsidR="00DF69DF" w:rsidRPr="00DF69DF">
        <w:rPr>
          <w:rFonts w:ascii="Times New Roman" w:eastAsia="Times New Roman" w:hAnsi="Times New Roman" w:cs="Times New Roman"/>
          <w:color w:val="FF0000"/>
          <w:sz w:val="28"/>
          <w:szCs w:val="28"/>
          <w:lang w:val="ru-RU"/>
        </w:rPr>
        <w:t xml:space="preserve"> </w:t>
      </w:r>
      <w:r w:rsidR="00DF69DF" w:rsidRPr="00DF69DF">
        <w:rPr>
          <w:rFonts w:ascii="Times New Roman" w:eastAsia="Times New Roman" w:hAnsi="Times New Roman" w:cs="Times New Roman"/>
          <w:sz w:val="28"/>
          <w:szCs w:val="28"/>
          <w:lang w:val="ru-RU"/>
        </w:rPr>
        <w:t>На территории городского округа проживают представители более 80 национальностей. Городской округ исторически сложился как полиэтнический</w:t>
      </w:r>
    </w:p>
    <w:p w:rsidR="0005464F" w:rsidRPr="0005464F" w:rsidRDefault="0005464F" w:rsidP="001A2274">
      <w:pPr>
        <w:tabs>
          <w:tab w:val="left" w:pos="284"/>
        </w:tabs>
        <w:ind w:firstLine="709"/>
        <w:jc w:val="both"/>
        <w:rPr>
          <w:rFonts w:ascii="Times New Roman" w:hAnsi="Times New Roman" w:cs="Times New Roman"/>
          <w:sz w:val="28"/>
          <w:szCs w:val="28"/>
          <w:lang w:val="ru-RU"/>
        </w:rPr>
      </w:pPr>
      <w:r w:rsidRPr="0005464F">
        <w:rPr>
          <w:rFonts w:ascii="Times New Roman" w:hAnsi="Times New Roman" w:cs="Times New Roman"/>
          <w:sz w:val="28"/>
          <w:szCs w:val="28"/>
          <w:lang w:val="ru-RU"/>
        </w:rPr>
        <w:t xml:space="preserve">На протяжении ряда лет в </w:t>
      </w:r>
      <w:r w:rsidR="001730E8">
        <w:rPr>
          <w:rFonts w:ascii="Times New Roman" w:hAnsi="Times New Roman" w:cs="Times New Roman"/>
          <w:sz w:val="28"/>
          <w:szCs w:val="28"/>
          <w:lang w:val="ru-RU"/>
        </w:rPr>
        <w:t xml:space="preserve">городском </w:t>
      </w:r>
      <w:r w:rsidRPr="0005464F">
        <w:rPr>
          <w:rFonts w:ascii="Times New Roman" w:hAnsi="Times New Roman" w:cs="Times New Roman"/>
          <w:sz w:val="28"/>
          <w:szCs w:val="28"/>
          <w:lang w:val="ru-RU"/>
        </w:rPr>
        <w:t>округе сокращается численность жителей. Е</w:t>
      </w:r>
      <w:r w:rsidRPr="0005464F">
        <w:rPr>
          <w:rFonts w:ascii="Times New Roman" w:hAnsi="Times New Roman" w:cs="Times New Roman"/>
          <w:bCs/>
          <w:sz w:val="28"/>
          <w:szCs w:val="28"/>
          <w:lang w:val="ru-RU"/>
        </w:rPr>
        <w:t>стественная убыль 2019 год в округе составила 69 человек</w:t>
      </w:r>
      <w:r w:rsidR="001F0994">
        <w:rPr>
          <w:rFonts w:ascii="Times New Roman" w:hAnsi="Times New Roman" w:cs="Times New Roman"/>
          <w:bCs/>
          <w:sz w:val="28"/>
          <w:szCs w:val="28"/>
          <w:lang w:val="ru-RU"/>
        </w:rPr>
        <w:t xml:space="preserve"> (в 2018 году – 46 человек</w:t>
      </w:r>
      <w:r w:rsidR="00F9326C">
        <w:rPr>
          <w:rFonts w:ascii="Times New Roman" w:hAnsi="Times New Roman" w:cs="Times New Roman"/>
          <w:bCs/>
          <w:sz w:val="28"/>
          <w:szCs w:val="28"/>
          <w:lang w:val="ru-RU"/>
        </w:rPr>
        <w:t>)</w:t>
      </w:r>
      <w:r w:rsidRPr="0005464F">
        <w:rPr>
          <w:rFonts w:ascii="Times New Roman" w:hAnsi="Times New Roman" w:cs="Times New Roman"/>
          <w:bCs/>
          <w:sz w:val="28"/>
          <w:szCs w:val="28"/>
          <w:lang w:val="ru-RU"/>
        </w:rPr>
        <w:t>. Родилось 675 детей, умерло 744 человек</w:t>
      </w:r>
      <w:r w:rsidR="001730E8">
        <w:rPr>
          <w:rFonts w:ascii="Times New Roman" w:hAnsi="Times New Roman" w:cs="Times New Roman"/>
          <w:bCs/>
          <w:sz w:val="28"/>
          <w:szCs w:val="28"/>
          <w:lang w:val="ru-RU"/>
        </w:rPr>
        <w:t>а</w:t>
      </w:r>
      <w:r w:rsidRPr="0005464F">
        <w:rPr>
          <w:rFonts w:ascii="Times New Roman" w:hAnsi="Times New Roman" w:cs="Times New Roman"/>
          <w:sz w:val="28"/>
          <w:szCs w:val="28"/>
          <w:lang w:val="ru-RU"/>
        </w:rPr>
        <w:t>, коэффициент смертности в расчете на 1000 человек населения снизился по сравнению с 2018 годом на 0,</w:t>
      </w:r>
      <w:r w:rsidR="00702CE3">
        <w:rPr>
          <w:rFonts w:ascii="Times New Roman" w:hAnsi="Times New Roman" w:cs="Times New Roman"/>
          <w:sz w:val="28"/>
          <w:szCs w:val="28"/>
          <w:lang w:val="ru-RU"/>
        </w:rPr>
        <w:t>9</w:t>
      </w:r>
      <w:r w:rsidRPr="0005464F">
        <w:rPr>
          <w:rFonts w:ascii="Times New Roman" w:hAnsi="Times New Roman" w:cs="Times New Roman"/>
          <w:sz w:val="28"/>
          <w:szCs w:val="28"/>
          <w:lang w:val="ru-RU"/>
        </w:rPr>
        <w:t xml:space="preserve"> промилле и составил 12,9 промилле, коэффициент рождаемости составил 11,7 промилле </w:t>
      </w:r>
      <w:r w:rsidRPr="0005464F">
        <w:rPr>
          <w:rFonts w:ascii="Times New Roman" w:hAnsi="Times New Roman" w:cs="Times New Roman"/>
          <w:bCs/>
          <w:sz w:val="28"/>
          <w:szCs w:val="28"/>
          <w:lang w:val="ru-RU"/>
        </w:rPr>
        <w:t>(</w:t>
      </w:r>
      <w:r w:rsidR="00702CE3">
        <w:rPr>
          <w:rFonts w:ascii="Times New Roman" w:hAnsi="Times New Roman" w:cs="Times New Roman"/>
          <w:bCs/>
          <w:sz w:val="28"/>
          <w:szCs w:val="28"/>
          <w:lang w:val="ru-RU"/>
        </w:rPr>
        <w:t>13</w:t>
      </w:r>
      <w:r w:rsidRPr="0005464F">
        <w:rPr>
          <w:rFonts w:ascii="Times New Roman" w:hAnsi="Times New Roman" w:cs="Times New Roman"/>
          <w:bCs/>
          <w:sz w:val="28"/>
          <w:szCs w:val="28"/>
          <w:lang w:val="ru-RU"/>
        </w:rPr>
        <w:t xml:space="preserve"> в 2018 </w:t>
      </w:r>
      <w:r w:rsidR="00015100">
        <w:rPr>
          <w:rFonts w:ascii="Times New Roman" w:hAnsi="Times New Roman" w:cs="Times New Roman"/>
          <w:bCs/>
          <w:sz w:val="28"/>
          <w:szCs w:val="28"/>
          <w:lang w:val="ru-RU"/>
        </w:rPr>
        <w:t>году</w:t>
      </w:r>
      <w:r w:rsidRPr="0005464F">
        <w:rPr>
          <w:rFonts w:ascii="Times New Roman" w:hAnsi="Times New Roman" w:cs="Times New Roman"/>
          <w:bCs/>
          <w:sz w:val="28"/>
          <w:szCs w:val="28"/>
          <w:lang w:val="ru-RU"/>
        </w:rPr>
        <w:t>).</w:t>
      </w:r>
    </w:p>
    <w:p w:rsidR="0005464F" w:rsidRPr="0005464F" w:rsidRDefault="0005464F" w:rsidP="001A2274">
      <w:pPr>
        <w:tabs>
          <w:tab w:val="left" w:pos="284"/>
        </w:tabs>
        <w:ind w:firstLine="709"/>
        <w:jc w:val="both"/>
        <w:rPr>
          <w:rFonts w:ascii="Times New Roman" w:hAnsi="Times New Roman" w:cs="Times New Roman"/>
          <w:sz w:val="28"/>
          <w:szCs w:val="28"/>
          <w:lang w:val="ru-RU"/>
        </w:rPr>
      </w:pPr>
      <w:r w:rsidRPr="0005464F">
        <w:rPr>
          <w:rFonts w:ascii="Times New Roman" w:hAnsi="Times New Roman" w:cs="Times New Roman"/>
          <w:sz w:val="28"/>
          <w:szCs w:val="28"/>
          <w:lang w:val="ru-RU"/>
        </w:rPr>
        <w:t>Имеет тенденцию к снижению миграционн</w:t>
      </w:r>
      <w:r w:rsidR="008C320F">
        <w:rPr>
          <w:rFonts w:ascii="Times New Roman" w:hAnsi="Times New Roman" w:cs="Times New Roman"/>
          <w:sz w:val="28"/>
          <w:szCs w:val="28"/>
          <w:lang w:val="ru-RU"/>
        </w:rPr>
        <w:t>ой</w:t>
      </w:r>
      <w:r w:rsidRPr="0005464F">
        <w:rPr>
          <w:rFonts w:ascii="Times New Roman" w:hAnsi="Times New Roman" w:cs="Times New Roman"/>
          <w:sz w:val="28"/>
          <w:szCs w:val="28"/>
          <w:lang w:val="ru-RU"/>
        </w:rPr>
        <w:t xml:space="preserve"> убыл</w:t>
      </w:r>
      <w:r w:rsidR="008C320F">
        <w:rPr>
          <w:rFonts w:ascii="Times New Roman" w:hAnsi="Times New Roman" w:cs="Times New Roman"/>
          <w:sz w:val="28"/>
          <w:szCs w:val="28"/>
          <w:lang w:val="ru-RU"/>
        </w:rPr>
        <w:t>и</w:t>
      </w:r>
      <w:r w:rsidRPr="0005464F">
        <w:rPr>
          <w:rFonts w:ascii="Times New Roman" w:hAnsi="Times New Roman" w:cs="Times New Roman"/>
          <w:sz w:val="28"/>
          <w:szCs w:val="28"/>
          <w:lang w:val="ru-RU"/>
        </w:rPr>
        <w:t xml:space="preserve"> населения, снижение составило 494 человека к показателю за 2018 год. В течение 2019 года на территорию </w:t>
      </w:r>
      <w:r w:rsidR="001730E8">
        <w:rPr>
          <w:rFonts w:ascii="Times New Roman" w:hAnsi="Times New Roman" w:cs="Times New Roman"/>
          <w:sz w:val="28"/>
          <w:szCs w:val="28"/>
          <w:lang w:val="ru-RU"/>
        </w:rPr>
        <w:t xml:space="preserve">городского </w:t>
      </w:r>
      <w:r w:rsidRPr="0005464F">
        <w:rPr>
          <w:rFonts w:ascii="Times New Roman" w:hAnsi="Times New Roman" w:cs="Times New Roman"/>
          <w:sz w:val="28"/>
          <w:szCs w:val="28"/>
          <w:lang w:val="ru-RU"/>
        </w:rPr>
        <w:t>округа прибыло 1500 человек, выбыло 1690 человек, в результате миграционный отток составил 190 человек (за аналогичный период 2018 года - 684 человек</w:t>
      </w:r>
      <w:r w:rsidR="001730E8">
        <w:rPr>
          <w:rFonts w:ascii="Times New Roman" w:hAnsi="Times New Roman" w:cs="Times New Roman"/>
          <w:sz w:val="28"/>
          <w:szCs w:val="28"/>
          <w:lang w:val="ru-RU"/>
        </w:rPr>
        <w:t>а</w:t>
      </w:r>
      <w:r w:rsidRPr="0005464F">
        <w:rPr>
          <w:rFonts w:ascii="Times New Roman" w:hAnsi="Times New Roman" w:cs="Times New Roman"/>
          <w:sz w:val="28"/>
          <w:szCs w:val="28"/>
          <w:lang w:val="ru-RU"/>
        </w:rPr>
        <w:t xml:space="preserve">). </w:t>
      </w:r>
    </w:p>
    <w:p w:rsidR="0005464F" w:rsidRDefault="0005464F" w:rsidP="001A2274">
      <w:pPr>
        <w:ind w:firstLine="709"/>
        <w:jc w:val="both"/>
        <w:rPr>
          <w:rFonts w:ascii="Times New Roman" w:eastAsia="Calibri" w:hAnsi="Times New Roman" w:cs="Times New Roman"/>
          <w:sz w:val="28"/>
          <w:szCs w:val="28"/>
          <w:lang w:val="ru-RU"/>
        </w:rPr>
      </w:pPr>
      <w:r w:rsidRPr="0005464F">
        <w:rPr>
          <w:rFonts w:ascii="Times New Roman" w:eastAsia="Calibri" w:hAnsi="Times New Roman" w:cs="Times New Roman"/>
          <w:sz w:val="28"/>
          <w:szCs w:val="28"/>
          <w:lang w:val="ru-RU"/>
        </w:rPr>
        <w:t xml:space="preserve">Среднесписочная численность занятых на крупных и средних предприятиях округа на 01 января 2020 года увеличилась на 330 человек и составила 8 122 человека. </w:t>
      </w:r>
    </w:p>
    <w:p w:rsidR="00021925" w:rsidRPr="00021925" w:rsidRDefault="00021925" w:rsidP="001A2274">
      <w:pPr>
        <w:ind w:firstLine="709"/>
        <w:contextualSpacing/>
        <w:jc w:val="both"/>
        <w:rPr>
          <w:rFonts w:ascii="Times New Roman" w:eastAsia="Calibri" w:hAnsi="Times New Roman" w:cs="Times New Roman"/>
          <w:sz w:val="28"/>
          <w:szCs w:val="28"/>
          <w:lang w:val="ru-RU"/>
        </w:rPr>
      </w:pPr>
      <w:r w:rsidRPr="00021925">
        <w:rPr>
          <w:rFonts w:ascii="Times New Roman" w:eastAsia="Calibri" w:hAnsi="Times New Roman" w:cs="Times New Roman"/>
          <w:sz w:val="28"/>
          <w:szCs w:val="28"/>
          <w:lang w:val="ru-RU"/>
        </w:rPr>
        <w:t>Профессиональная подготовка и переподготовка кадров являются основными направлениями эффективной кадровой политики на рынке труда городского округа</w:t>
      </w:r>
      <w:r w:rsidR="000C10E7">
        <w:rPr>
          <w:rFonts w:ascii="Times New Roman" w:eastAsia="Calibri" w:hAnsi="Times New Roman" w:cs="Times New Roman"/>
          <w:sz w:val="28"/>
          <w:szCs w:val="28"/>
          <w:lang w:val="ru-RU"/>
        </w:rPr>
        <w:t>.</w:t>
      </w:r>
    </w:p>
    <w:p w:rsidR="00021925" w:rsidRPr="00021925" w:rsidRDefault="00021925" w:rsidP="001A2274">
      <w:pPr>
        <w:ind w:firstLine="709"/>
        <w:contextualSpacing/>
        <w:jc w:val="both"/>
        <w:rPr>
          <w:rFonts w:ascii="Times New Roman" w:eastAsia="Calibri" w:hAnsi="Times New Roman" w:cs="Times New Roman"/>
          <w:sz w:val="28"/>
          <w:szCs w:val="28"/>
          <w:lang w:val="ru-RU"/>
        </w:rPr>
      </w:pPr>
      <w:r w:rsidRPr="00021925">
        <w:rPr>
          <w:rFonts w:ascii="Times New Roman" w:eastAsia="Calibri" w:hAnsi="Times New Roman" w:cs="Times New Roman"/>
          <w:sz w:val="28"/>
          <w:szCs w:val="28"/>
          <w:lang w:val="ru-RU"/>
        </w:rPr>
        <w:t xml:space="preserve">Сложное финансово - экономическое положение большинства организаций </w:t>
      </w:r>
      <w:r w:rsidR="001E7F44">
        <w:rPr>
          <w:rFonts w:ascii="Times New Roman" w:eastAsia="Calibri" w:hAnsi="Times New Roman" w:cs="Times New Roman"/>
          <w:sz w:val="28"/>
          <w:szCs w:val="28"/>
          <w:lang w:val="ru-RU"/>
        </w:rPr>
        <w:t>городского округа</w:t>
      </w:r>
      <w:r w:rsidRPr="00021925">
        <w:rPr>
          <w:rFonts w:ascii="Times New Roman" w:eastAsia="Calibri" w:hAnsi="Times New Roman" w:cs="Times New Roman"/>
          <w:sz w:val="28"/>
          <w:szCs w:val="28"/>
          <w:lang w:val="ru-RU"/>
        </w:rPr>
        <w:t xml:space="preserve"> налагает определенный отпечаток на развитие кадрового потенциала – отмечается сокращение затрат на подготовку, переподготовку и повышение квалификации персонала. </w:t>
      </w:r>
    </w:p>
    <w:p w:rsidR="00021925" w:rsidRPr="00021925" w:rsidRDefault="00021925" w:rsidP="001A2274">
      <w:pPr>
        <w:ind w:firstLine="709"/>
        <w:jc w:val="both"/>
        <w:rPr>
          <w:rFonts w:ascii="Times New Roman" w:eastAsia="Calibri" w:hAnsi="Times New Roman" w:cs="Times New Roman"/>
          <w:sz w:val="28"/>
          <w:szCs w:val="28"/>
          <w:lang w:val="ru-RU"/>
        </w:rPr>
      </w:pPr>
      <w:r w:rsidRPr="00021925">
        <w:rPr>
          <w:rFonts w:ascii="Times New Roman" w:eastAsia="Calibri" w:hAnsi="Times New Roman" w:cs="Times New Roman"/>
          <w:sz w:val="28"/>
          <w:szCs w:val="28"/>
          <w:lang w:val="ru-RU"/>
        </w:rPr>
        <w:t>В целях изучения организации развития кадрового потенциала и профессиональной подготовки производственного персонала были обследованы 10 организаций городского округа, экономически активных отраслей городского округа.</w:t>
      </w:r>
    </w:p>
    <w:p w:rsidR="00021925" w:rsidRDefault="00021925" w:rsidP="001A2274">
      <w:pPr>
        <w:pStyle w:val="32"/>
        <w:spacing w:after="0"/>
        <w:ind w:firstLine="709"/>
        <w:jc w:val="both"/>
        <w:rPr>
          <w:rFonts w:ascii="Times New Roman" w:hAnsi="Times New Roman"/>
          <w:sz w:val="28"/>
          <w:szCs w:val="28"/>
          <w:lang w:val="ru-RU"/>
        </w:rPr>
      </w:pPr>
      <w:r w:rsidRPr="00021925">
        <w:rPr>
          <w:rFonts w:ascii="Times New Roman" w:hAnsi="Times New Roman"/>
          <w:sz w:val="28"/>
          <w:szCs w:val="28"/>
          <w:lang w:val="ru-RU"/>
        </w:rPr>
        <w:t xml:space="preserve">По результатам обследования установлено, что из 809 среднесписочной численности, профессиональное обучение прошли в 2019 году 131 человек. Затрачено на профессиональную подготовку кадров 0,32 </w:t>
      </w:r>
      <w:r w:rsidR="000C10E7">
        <w:rPr>
          <w:rFonts w:ascii="Times New Roman" w:hAnsi="Times New Roman"/>
          <w:sz w:val="28"/>
          <w:szCs w:val="28"/>
          <w:lang w:val="ru-RU"/>
        </w:rPr>
        <w:t>процента</w:t>
      </w:r>
      <w:r w:rsidRPr="00021925">
        <w:rPr>
          <w:rFonts w:ascii="Times New Roman" w:hAnsi="Times New Roman"/>
          <w:sz w:val="28"/>
          <w:szCs w:val="28"/>
          <w:lang w:val="ru-RU"/>
        </w:rPr>
        <w:t xml:space="preserve"> от фонда оплаты труда. </w:t>
      </w:r>
    </w:p>
    <w:p w:rsidR="00BA1818" w:rsidRPr="00BA1818" w:rsidRDefault="00BA1818" w:rsidP="001A2274">
      <w:pPr>
        <w:tabs>
          <w:tab w:val="left" w:leader="underscore" w:pos="709"/>
        </w:tabs>
        <w:autoSpaceDE w:val="0"/>
        <w:autoSpaceDN w:val="0"/>
        <w:adjustRightInd w:val="0"/>
        <w:ind w:firstLine="709"/>
        <w:jc w:val="both"/>
        <w:rPr>
          <w:rFonts w:ascii="Times New Roman" w:eastAsia="Calibri" w:hAnsi="Times New Roman" w:cs="Times New Roman"/>
          <w:sz w:val="28"/>
          <w:szCs w:val="28"/>
          <w:lang w:val="ru-RU" w:eastAsia="ru-RU"/>
        </w:rPr>
      </w:pPr>
      <w:r w:rsidRPr="00BA1818">
        <w:rPr>
          <w:rFonts w:ascii="Times New Roman" w:eastAsia="Calibri" w:hAnsi="Times New Roman" w:cs="Times New Roman"/>
          <w:sz w:val="28"/>
          <w:szCs w:val="28"/>
          <w:lang w:val="ru-RU" w:eastAsia="ru-RU"/>
        </w:rPr>
        <w:t>Для изучения потребности в рабочих кадрах и специалистах</w:t>
      </w:r>
      <w:r w:rsidR="001730E8">
        <w:rPr>
          <w:rFonts w:ascii="Times New Roman" w:eastAsia="Calibri" w:hAnsi="Times New Roman" w:cs="Times New Roman"/>
          <w:sz w:val="28"/>
          <w:szCs w:val="28"/>
          <w:lang w:val="ru-RU" w:eastAsia="ru-RU"/>
        </w:rPr>
        <w:t>,</w:t>
      </w:r>
      <w:r w:rsidRPr="00BA1818">
        <w:rPr>
          <w:rFonts w:ascii="Times New Roman" w:eastAsia="Calibri" w:hAnsi="Times New Roman" w:cs="Times New Roman"/>
          <w:sz w:val="28"/>
          <w:szCs w:val="28"/>
          <w:lang w:val="ru-RU" w:eastAsia="ru-RU"/>
        </w:rPr>
        <w:t xml:space="preserve"> приоритетных для экономики городского округа на долгосрочную перспектив</w:t>
      </w:r>
      <w:r w:rsidR="001730E8">
        <w:rPr>
          <w:rFonts w:ascii="Times New Roman" w:eastAsia="Calibri" w:hAnsi="Times New Roman" w:cs="Times New Roman"/>
          <w:sz w:val="28"/>
          <w:szCs w:val="28"/>
          <w:lang w:val="ru-RU" w:eastAsia="ru-RU"/>
        </w:rPr>
        <w:t>у,</w:t>
      </w:r>
      <w:r w:rsidRPr="00BA1818">
        <w:rPr>
          <w:rFonts w:ascii="Times New Roman" w:eastAsia="Calibri" w:hAnsi="Times New Roman" w:cs="Times New Roman"/>
          <w:sz w:val="28"/>
          <w:szCs w:val="28"/>
          <w:lang w:val="ru-RU" w:eastAsia="ru-RU"/>
        </w:rPr>
        <w:t xml:space="preserve"> проведен мониторинг в 52 организациях с численностью 7669 человек, что составляет 31,8</w:t>
      </w:r>
      <w:r w:rsidR="000C10E7">
        <w:rPr>
          <w:rFonts w:ascii="Times New Roman" w:eastAsia="Calibri" w:hAnsi="Times New Roman" w:cs="Times New Roman"/>
          <w:sz w:val="28"/>
          <w:szCs w:val="28"/>
          <w:lang w:val="ru-RU" w:eastAsia="ru-RU"/>
        </w:rPr>
        <w:t xml:space="preserve"> процент</w:t>
      </w:r>
      <w:r w:rsidR="001730E8">
        <w:rPr>
          <w:rFonts w:ascii="Times New Roman" w:eastAsia="Calibri" w:hAnsi="Times New Roman" w:cs="Times New Roman"/>
          <w:sz w:val="28"/>
          <w:szCs w:val="28"/>
          <w:lang w:val="ru-RU" w:eastAsia="ru-RU"/>
        </w:rPr>
        <w:t>ов</w:t>
      </w:r>
      <w:r w:rsidRPr="00BA1818">
        <w:rPr>
          <w:rFonts w:ascii="Times New Roman" w:eastAsia="Calibri" w:hAnsi="Times New Roman" w:cs="Times New Roman"/>
          <w:sz w:val="28"/>
          <w:szCs w:val="28"/>
          <w:lang w:val="ru-RU" w:eastAsia="ru-RU"/>
        </w:rPr>
        <w:t xml:space="preserve"> от числа занятых в экономике (24,11 тыс</w:t>
      </w:r>
      <w:r w:rsidR="000C10E7">
        <w:rPr>
          <w:rFonts w:ascii="Times New Roman" w:eastAsia="Calibri" w:hAnsi="Times New Roman" w:cs="Times New Roman"/>
          <w:sz w:val="28"/>
          <w:szCs w:val="28"/>
          <w:lang w:val="ru-RU" w:eastAsia="ru-RU"/>
        </w:rPr>
        <w:t>.</w:t>
      </w:r>
      <w:r w:rsidRPr="00BA1818">
        <w:rPr>
          <w:rFonts w:ascii="Times New Roman" w:eastAsia="Calibri" w:hAnsi="Times New Roman" w:cs="Times New Roman"/>
          <w:sz w:val="28"/>
          <w:szCs w:val="28"/>
          <w:lang w:val="ru-RU" w:eastAsia="ru-RU"/>
        </w:rPr>
        <w:t xml:space="preserve"> человек).</w:t>
      </w:r>
    </w:p>
    <w:p w:rsidR="0005464F" w:rsidRPr="0005464F" w:rsidRDefault="0005464F" w:rsidP="001A2274">
      <w:pPr>
        <w:tabs>
          <w:tab w:val="left" w:pos="284"/>
        </w:tabs>
        <w:ind w:firstLine="709"/>
        <w:jc w:val="both"/>
        <w:rPr>
          <w:rFonts w:ascii="Times New Roman" w:hAnsi="Times New Roman" w:cs="Times New Roman"/>
          <w:sz w:val="28"/>
          <w:szCs w:val="28"/>
          <w:lang w:val="ru-RU"/>
        </w:rPr>
      </w:pPr>
      <w:r w:rsidRPr="0005464F">
        <w:rPr>
          <w:rFonts w:ascii="Times New Roman" w:hAnsi="Times New Roman" w:cs="Times New Roman"/>
          <w:sz w:val="28"/>
          <w:szCs w:val="28"/>
          <w:lang w:val="ru-RU"/>
        </w:rPr>
        <w:t>За отчетный период количество вакансий, заявленных работодателями, составило 2 713 единиц, что на 102 вакансии меньше, чем за 2018 год.</w:t>
      </w:r>
    </w:p>
    <w:p w:rsidR="0005464F" w:rsidRPr="0005464F" w:rsidRDefault="0005464F" w:rsidP="001A2274">
      <w:pPr>
        <w:pStyle w:val="NoSpacing1"/>
        <w:tabs>
          <w:tab w:val="left" w:pos="284"/>
        </w:tabs>
        <w:ind w:firstLine="709"/>
        <w:jc w:val="both"/>
        <w:rPr>
          <w:rFonts w:ascii="Times New Roman" w:hAnsi="Times New Roman"/>
          <w:sz w:val="28"/>
          <w:szCs w:val="28"/>
        </w:rPr>
      </w:pPr>
      <w:r w:rsidRPr="0005464F">
        <w:rPr>
          <w:rFonts w:ascii="Times New Roman" w:hAnsi="Times New Roman"/>
          <w:sz w:val="28"/>
          <w:szCs w:val="28"/>
        </w:rPr>
        <w:t xml:space="preserve">В 2019 году в </w:t>
      </w:r>
      <w:r w:rsidR="006A05F0">
        <w:rPr>
          <w:rFonts w:ascii="Times New Roman" w:hAnsi="Times New Roman"/>
          <w:sz w:val="28"/>
          <w:szCs w:val="28"/>
        </w:rPr>
        <w:t xml:space="preserve"> государственное казенное учреждение «</w:t>
      </w:r>
      <w:r w:rsidRPr="0005464F">
        <w:rPr>
          <w:rFonts w:ascii="Times New Roman" w:hAnsi="Times New Roman"/>
          <w:sz w:val="28"/>
          <w:szCs w:val="28"/>
        </w:rPr>
        <w:t>Центр занятости населения Благодарненского района</w:t>
      </w:r>
      <w:r w:rsidR="006A05F0">
        <w:rPr>
          <w:rFonts w:ascii="Times New Roman" w:hAnsi="Times New Roman"/>
          <w:sz w:val="28"/>
          <w:szCs w:val="28"/>
        </w:rPr>
        <w:t>»</w:t>
      </w:r>
      <w:r w:rsidRPr="0005464F">
        <w:rPr>
          <w:rFonts w:ascii="Times New Roman" w:hAnsi="Times New Roman"/>
          <w:sz w:val="28"/>
          <w:szCs w:val="28"/>
        </w:rPr>
        <w:t xml:space="preserve"> обратилось за содействием в поиске </w:t>
      </w:r>
      <w:r w:rsidRPr="0005464F">
        <w:rPr>
          <w:rFonts w:ascii="Times New Roman" w:hAnsi="Times New Roman"/>
          <w:sz w:val="28"/>
          <w:szCs w:val="28"/>
        </w:rPr>
        <w:lastRenderedPageBreak/>
        <w:t xml:space="preserve">подходящей работы 1 298 человек, что составляет 88,8 </w:t>
      </w:r>
      <w:r w:rsidR="006A05F0">
        <w:rPr>
          <w:rFonts w:ascii="Times New Roman" w:hAnsi="Times New Roman"/>
          <w:sz w:val="28"/>
          <w:szCs w:val="28"/>
        </w:rPr>
        <w:t xml:space="preserve"> процентов </w:t>
      </w:r>
      <w:r w:rsidRPr="0005464F">
        <w:rPr>
          <w:rFonts w:ascii="Times New Roman" w:hAnsi="Times New Roman"/>
          <w:sz w:val="28"/>
          <w:szCs w:val="28"/>
        </w:rPr>
        <w:t>к прошлому году.</w:t>
      </w:r>
    </w:p>
    <w:p w:rsidR="0005464F" w:rsidRPr="0005464F" w:rsidRDefault="0005464F" w:rsidP="001A2274">
      <w:pPr>
        <w:pStyle w:val="NoSpacing1"/>
        <w:tabs>
          <w:tab w:val="left" w:pos="284"/>
        </w:tabs>
        <w:ind w:firstLine="709"/>
        <w:jc w:val="both"/>
        <w:rPr>
          <w:rFonts w:ascii="Times New Roman" w:hAnsi="Times New Roman"/>
          <w:sz w:val="28"/>
          <w:szCs w:val="28"/>
        </w:rPr>
      </w:pPr>
      <w:r w:rsidRPr="0005464F">
        <w:rPr>
          <w:rFonts w:ascii="Times New Roman" w:hAnsi="Times New Roman"/>
          <w:sz w:val="28"/>
          <w:szCs w:val="28"/>
        </w:rPr>
        <w:t>Из общего числа обратившихся за содействием в поиске подходящей работы нашли работу (доходное занятие) 806 человек, из них 368 человек на постоянную работу, 438 человек</w:t>
      </w:r>
      <w:r w:rsidR="001730E8">
        <w:rPr>
          <w:rFonts w:ascii="Times New Roman" w:hAnsi="Times New Roman"/>
          <w:sz w:val="28"/>
          <w:szCs w:val="28"/>
        </w:rPr>
        <w:t xml:space="preserve"> - на </w:t>
      </w:r>
      <w:r w:rsidRPr="0005464F">
        <w:rPr>
          <w:rFonts w:ascii="Times New Roman" w:hAnsi="Times New Roman"/>
          <w:sz w:val="28"/>
          <w:szCs w:val="28"/>
        </w:rPr>
        <w:t>временную работу.</w:t>
      </w:r>
    </w:p>
    <w:p w:rsidR="0005464F" w:rsidRPr="0005464F" w:rsidRDefault="0005464F" w:rsidP="001A2274">
      <w:pPr>
        <w:pStyle w:val="NoSpacing1"/>
        <w:tabs>
          <w:tab w:val="left" w:pos="284"/>
        </w:tabs>
        <w:ind w:firstLine="709"/>
        <w:jc w:val="both"/>
        <w:rPr>
          <w:rFonts w:ascii="Times New Roman" w:hAnsi="Times New Roman"/>
          <w:sz w:val="28"/>
          <w:szCs w:val="28"/>
        </w:rPr>
      </w:pPr>
      <w:r w:rsidRPr="0005464F">
        <w:rPr>
          <w:rFonts w:ascii="Times New Roman" w:hAnsi="Times New Roman"/>
          <w:sz w:val="28"/>
          <w:szCs w:val="28"/>
        </w:rPr>
        <w:t>Уровень трудоустройства граждан, ищущих работу</w:t>
      </w:r>
      <w:r w:rsidR="006A05F0">
        <w:rPr>
          <w:rFonts w:ascii="Times New Roman" w:hAnsi="Times New Roman"/>
          <w:sz w:val="28"/>
          <w:szCs w:val="28"/>
        </w:rPr>
        <w:t>,</w:t>
      </w:r>
      <w:r w:rsidRPr="0005464F">
        <w:rPr>
          <w:rFonts w:ascii="Times New Roman" w:hAnsi="Times New Roman"/>
          <w:sz w:val="28"/>
          <w:szCs w:val="28"/>
        </w:rPr>
        <w:t xml:space="preserve"> составляет 62 </w:t>
      </w:r>
      <w:r w:rsidR="006A05F0">
        <w:rPr>
          <w:rFonts w:ascii="Times New Roman" w:hAnsi="Times New Roman"/>
          <w:sz w:val="28"/>
          <w:szCs w:val="28"/>
        </w:rPr>
        <w:t>процента</w:t>
      </w:r>
      <w:r w:rsidRPr="0005464F">
        <w:rPr>
          <w:rFonts w:ascii="Times New Roman" w:hAnsi="Times New Roman"/>
          <w:sz w:val="28"/>
          <w:szCs w:val="28"/>
        </w:rPr>
        <w:t>. Уровень зарегистрированной безработицы в 2019 году составил 0,8 процент</w:t>
      </w:r>
      <w:r w:rsidR="001730E8">
        <w:rPr>
          <w:rFonts w:ascii="Times New Roman" w:hAnsi="Times New Roman"/>
          <w:sz w:val="28"/>
          <w:szCs w:val="28"/>
        </w:rPr>
        <w:t>ов</w:t>
      </w:r>
      <w:r w:rsidRPr="0005464F">
        <w:rPr>
          <w:rFonts w:ascii="Times New Roman" w:hAnsi="Times New Roman"/>
          <w:sz w:val="28"/>
          <w:szCs w:val="28"/>
        </w:rPr>
        <w:t>.</w:t>
      </w:r>
    </w:p>
    <w:p w:rsidR="0005464F" w:rsidRDefault="0005464F" w:rsidP="001A2274">
      <w:pPr>
        <w:tabs>
          <w:tab w:val="left" w:pos="284"/>
        </w:tabs>
        <w:ind w:firstLine="709"/>
        <w:jc w:val="both"/>
        <w:rPr>
          <w:rFonts w:ascii="Times New Roman" w:hAnsi="Times New Roman" w:cs="Times New Roman"/>
          <w:sz w:val="28"/>
          <w:szCs w:val="28"/>
          <w:lang w:val="ru-RU"/>
        </w:rPr>
      </w:pPr>
      <w:r w:rsidRPr="0005464F">
        <w:rPr>
          <w:rFonts w:ascii="Times New Roman" w:hAnsi="Times New Roman" w:cs="Times New Roman"/>
          <w:sz w:val="28"/>
          <w:szCs w:val="28"/>
          <w:lang w:val="ru-RU"/>
        </w:rPr>
        <w:t>Среднемесячная заработная плата работников списочного состава крупных и средних предприятий, за 2019 год увеличилась до 28</w:t>
      </w:r>
      <w:r w:rsidRPr="0005464F">
        <w:rPr>
          <w:rFonts w:ascii="Times New Roman" w:hAnsi="Times New Roman" w:cs="Times New Roman"/>
          <w:sz w:val="28"/>
          <w:szCs w:val="28"/>
        </w:rPr>
        <w:t> </w:t>
      </w:r>
      <w:r w:rsidRPr="0005464F">
        <w:rPr>
          <w:rFonts w:ascii="Times New Roman" w:hAnsi="Times New Roman" w:cs="Times New Roman"/>
          <w:sz w:val="28"/>
          <w:szCs w:val="28"/>
          <w:lang w:val="ru-RU"/>
        </w:rPr>
        <w:t>369,20 рублей при темпе роста 108,0 процентов к показателю аналогичного периода прошлого года, что выше среднекраевого уровня</w:t>
      </w:r>
      <w:r w:rsidR="00702CE3">
        <w:rPr>
          <w:rFonts w:ascii="Times New Roman" w:hAnsi="Times New Roman" w:cs="Times New Roman"/>
          <w:sz w:val="28"/>
          <w:szCs w:val="28"/>
          <w:lang w:val="ru-RU"/>
        </w:rPr>
        <w:t xml:space="preserve"> (107,0 процентов)</w:t>
      </w:r>
      <w:r w:rsidRPr="0005464F">
        <w:rPr>
          <w:rFonts w:ascii="Times New Roman" w:hAnsi="Times New Roman" w:cs="Times New Roman"/>
          <w:sz w:val="28"/>
          <w:szCs w:val="28"/>
          <w:lang w:val="ru-RU"/>
        </w:rPr>
        <w:t>.</w:t>
      </w:r>
    </w:p>
    <w:p w:rsidR="0005464F" w:rsidRDefault="008C320F" w:rsidP="001A2274">
      <w:pPr>
        <w:tabs>
          <w:tab w:val="left" w:pos="28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05464F" w:rsidRPr="0005464F">
        <w:rPr>
          <w:rFonts w:ascii="Times New Roman" w:hAnsi="Times New Roman" w:cs="Times New Roman"/>
          <w:sz w:val="28"/>
          <w:szCs w:val="28"/>
          <w:lang w:val="ru-RU"/>
        </w:rPr>
        <w:t xml:space="preserve">о состоянию на 01 января 2020 года численность пенсионеров в </w:t>
      </w:r>
      <w:r w:rsidR="001730E8">
        <w:rPr>
          <w:rFonts w:ascii="Times New Roman" w:hAnsi="Times New Roman" w:cs="Times New Roman"/>
          <w:sz w:val="28"/>
          <w:szCs w:val="28"/>
          <w:lang w:val="ru-RU"/>
        </w:rPr>
        <w:t xml:space="preserve"> городском </w:t>
      </w:r>
      <w:r w:rsidR="0005464F" w:rsidRPr="0005464F">
        <w:rPr>
          <w:rFonts w:ascii="Times New Roman" w:hAnsi="Times New Roman" w:cs="Times New Roman"/>
          <w:sz w:val="28"/>
          <w:szCs w:val="28"/>
          <w:lang w:val="ru-RU"/>
        </w:rPr>
        <w:t>округе составила 17 368 человек, в том числе пенсионеры по старости – 13 315 человек, средний размер назначенной пенсии – 12 698,65 рублей.</w:t>
      </w:r>
    </w:p>
    <w:p w:rsidR="00950929" w:rsidRPr="00950929" w:rsidRDefault="008C320F" w:rsidP="001A2274">
      <w:pPr>
        <w:ind w:firstLine="709"/>
        <w:jc w:val="both"/>
        <w:rPr>
          <w:rFonts w:ascii="Times New Roman" w:eastAsia="Calibri" w:hAnsi="Times New Roman" w:cs="Times New Roman"/>
          <w:sz w:val="28"/>
          <w:szCs w:val="28"/>
          <w:lang w:val="ru-RU" w:eastAsia="ru-RU"/>
        </w:rPr>
      </w:pPr>
      <w:r>
        <w:rPr>
          <w:rFonts w:ascii="Times New Roman" w:eastAsia="Times New Roman" w:hAnsi="Times New Roman" w:cs="Times New Roman"/>
          <w:sz w:val="28"/>
          <w:szCs w:val="28"/>
          <w:lang w:val="ru-RU" w:eastAsia="zh-CN"/>
        </w:rPr>
        <w:t xml:space="preserve">В 2019 году </w:t>
      </w:r>
      <w:r w:rsidR="00563522">
        <w:rPr>
          <w:rFonts w:ascii="Times New Roman" w:eastAsia="Times New Roman" w:hAnsi="Times New Roman" w:cs="Times New Roman"/>
          <w:sz w:val="28"/>
          <w:szCs w:val="28"/>
          <w:lang w:val="ru-RU" w:eastAsia="zh-CN"/>
        </w:rPr>
        <w:t>п</w:t>
      </w:r>
      <w:r w:rsidR="00950929" w:rsidRPr="00B65278">
        <w:rPr>
          <w:rFonts w:ascii="Times New Roman" w:eastAsia="Times New Roman" w:hAnsi="Times New Roman" w:cs="Times New Roman"/>
          <w:sz w:val="28"/>
          <w:szCs w:val="28"/>
          <w:lang w:val="ru-RU" w:eastAsia="zh-CN"/>
        </w:rPr>
        <w:t xml:space="preserve">роводилась целенаправленная работа по снижению неформальной занятости населения, которая позволила </w:t>
      </w:r>
      <w:r w:rsidR="00950929" w:rsidRPr="00950929">
        <w:rPr>
          <w:rFonts w:ascii="Times New Roman" w:eastAsia="Times New Roman" w:hAnsi="Times New Roman" w:cs="Times New Roman"/>
          <w:sz w:val="28"/>
          <w:szCs w:val="28"/>
          <w:lang w:val="ru-RU" w:eastAsia="zh-CN"/>
        </w:rPr>
        <w:t xml:space="preserve">выявить </w:t>
      </w:r>
      <w:r w:rsidR="00950929" w:rsidRPr="00950929">
        <w:rPr>
          <w:rFonts w:ascii="Times New Roman" w:eastAsia="Calibri" w:hAnsi="Times New Roman" w:cs="Times New Roman"/>
          <w:sz w:val="28"/>
          <w:szCs w:val="28"/>
          <w:lang w:val="ru-RU"/>
        </w:rPr>
        <w:t>2311 неформально занятых работник</w:t>
      </w:r>
      <w:r w:rsidR="001730E8">
        <w:rPr>
          <w:rFonts w:ascii="Times New Roman" w:eastAsia="Calibri" w:hAnsi="Times New Roman" w:cs="Times New Roman"/>
          <w:sz w:val="28"/>
          <w:szCs w:val="28"/>
          <w:lang w:val="ru-RU"/>
        </w:rPr>
        <w:t>ов</w:t>
      </w:r>
      <w:r w:rsidR="00950929" w:rsidRPr="00950929">
        <w:rPr>
          <w:rFonts w:ascii="Times New Roman" w:eastAsia="Calibri" w:hAnsi="Times New Roman" w:cs="Times New Roman"/>
          <w:sz w:val="28"/>
          <w:szCs w:val="28"/>
          <w:lang w:val="ru-RU"/>
        </w:rPr>
        <w:t>,</w:t>
      </w:r>
      <w:r w:rsidR="00950929" w:rsidRPr="00950929">
        <w:rPr>
          <w:rFonts w:ascii="Times New Roman" w:eastAsia="Calibri" w:hAnsi="Times New Roman" w:cs="Times New Roman"/>
          <w:sz w:val="28"/>
          <w:szCs w:val="28"/>
          <w:lang w:val="ru-RU" w:eastAsia="ru-RU"/>
        </w:rPr>
        <w:t xml:space="preserve"> из них 31</w:t>
      </w:r>
      <w:r w:rsidR="001730E8">
        <w:rPr>
          <w:rFonts w:ascii="Times New Roman" w:eastAsia="Calibri" w:hAnsi="Times New Roman" w:cs="Times New Roman"/>
          <w:sz w:val="28"/>
          <w:szCs w:val="28"/>
          <w:lang w:val="ru-RU" w:eastAsia="ru-RU"/>
        </w:rPr>
        <w:t>4 индивидуальных предпринимателей</w:t>
      </w:r>
      <w:r w:rsidR="00950929" w:rsidRPr="00950929">
        <w:rPr>
          <w:rFonts w:ascii="Times New Roman" w:eastAsia="Calibri" w:hAnsi="Times New Roman" w:cs="Times New Roman"/>
          <w:sz w:val="28"/>
          <w:szCs w:val="28"/>
          <w:lang w:val="ru-RU" w:eastAsia="ru-RU"/>
        </w:rPr>
        <w:t>, что составляет 110,2 процента от целевого показателя на 2019 год (2096 человек).</w:t>
      </w:r>
    </w:p>
    <w:p w:rsidR="004E04CA" w:rsidRPr="00931810" w:rsidRDefault="004E04CA" w:rsidP="001A2274">
      <w:pPr>
        <w:pStyle w:val="a3"/>
        <w:ind w:left="0" w:right="2" w:firstLine="709"/>
        <w:jc w:val="both"/>
        <w:rPr>
          <w:rFonts w:cs="Times New Roman"/>
          <w:lang w:val="ru-RU"/>
        </w:rPr>
      </w:pPr>
    </w:p>
    <w:p w:rsidR="00563522" w:rsidRDefault="006522E1" w:rsidP="001A2274">
      <w:pPr>
        <w:pStyle w:val="a3"/>
        <w:ind w:left="0" w:right="2" w:firstLine="709"/>
        <w:jc w:val="both"/>
        <w:rPr>
          <w:rFonts w:cs="Times New Roman"/>
          <w:b/>
          <w:color w:val="000000" w:themeColor="text1"/>
          <w:lang w:val="ru-RU"/>
        </w:rPr>
      </w:pPr>
      <w:r>
        <w:rPr>
          <w:rFonts w:cs="Times New Roman"/>
          <w:b/>
          <w:color w:val="000000" w:themeColor="text1"/>
          <w:lang w:val="ru-RU"/>
        </w:rPr>
        <w:t>1.3.</w:t>
      </w:r>
      <w:r w:rsidR="00E3097F" w:rsidRPr="00E3097F">
        <w:rPr>
          <w:rFonts w:cs="Times New Roman"/>
          <w:b/>
          <w:color w:val="000000" w:themeColor="text1"/>
          <w:lang w:val="ru-RU"/>
        </w:rPr>
        <w:t>Экономический потенциал</w:t>
      </w:r>
    </w:p>
    <w:p w:rsidR="00563522" w:rsidRDefault="00563522" w:rsidP="001A2274">
      <w:pPr>
        <w:tabs>
          <w:tab w:val="left" w:pos="284"/>
        </w:tabs>
        <w:ind w:firstLine="709"/>
        <w:jc w:val="both"/>
        <w:rPr>
          <w:rFonts w:ascii="Times New Roman" w:hAnsi="Times New Roman" w:cs="Times New Roman"/>
          <w:sz w:val="28"/>
          <w:szCs w:val="28"/>
          <w:lang w:val="ru-RU"/>
        </w:rPr>
      </w:pPr>
      <w:r w:rsidRPr="004E04CA">
        <w:rPr>
          <w:rFonts w:ascii="Times New Roman" w:hAnsi="Times New Roman" w:cs="Times New Roman"/>
          <w:sz w:val="28"/>
          <w:szCs w:val="28"/>
          <w:lang w:val="ru-RU"/>
        </w:rPr>
        <w:t xml:space="preserve">На территории округа осуществляет деятельность </w:t>
      </w:r>
      <w:r>
        <w:rPr>
          <w:rFonts w:ascii="Times New Roman" w:hAnsi="Times New Roman" w:cs="Times New Roman"/>
          <w:sz w:val="28"/>
          <w:szCs w:val="28"/>
          <w:lang w:val="ru-RU"/>
        </w:rPr>
        <w:t>356</w:t>
      </w:r>
      <w:r w:rsidRPr="004E04CA">
        <w:rPr>
          <w:rFonts w:ascii="Times New Roman" w:hAnsi="Times New Roman" w:cs="Times New Roman"/>
          <w:sz w:val="28"/>
          <w:szCs w:val="28"/>
          <w:lang w:val="ru-RU"/>
        </w:rPr>
        <w:t xml:space="preserve"> предприятий, из них</w:t>
      </w:r>
      <w:r>
        <w:rPr>
          <w:rFonts w:ascii="Times New Roman" w:hAnsi="Times New Roman" w:cs="Times New Roman"/>
          <w:sz w:val="28"/>
          <w:szCs w:val="28"/>
          <w:lang w:val="ru-RU"/>
        </w:rPr>
        <w:t xml:space="preserve"> 145 некоммерческих.</w:t>
      </w:r>
    </w:p>
    <w:p w:rsidR="00563522" w:rsidRPr="004E04CA" w:rsidRDefault="00563522" w:rsidP="001A2274">
      <w:pPr>
        <w:tabs>
          <w:tab w:val="left" w:pos="284"/>
        </w:tabs>
        <w:ind w:firstLine="709"/>
        <w:jc w:val="both"/>
        <w:rPr>
          <w:rFonts w:ascii="Times New Roman" w:hAnsi="Times New Roman" w:cs="Times New Roman"/>
          <w:sz w:val="28"/>
          <w:szCs w:val="28"/>
          <w:lang w:val="ru-RU"/>
        </w:rPr>
      </w:pPr>
      <w:r w:rsidRPr="004E04CA">
        <w:rPr>
          <w:rFonts w:ascii="Times New Roman" w:hAnsi="Times New Roman" w:cs="Times New Roman"/>
          <w:sz w:val="28"/>
          <w:szCs w:val="28"/>
          <w:lang w:val="ru-RU"/>
        </w:rPr>
        <w:t>Согласно экспресс-рейтинг</w:t>
      </w:r>
      <w:r>
        <w:rPr>
          <w:rFonts w:ascii="Times New Roman" w:hAnsi="Times New Roman" w:cs="Times New Roman"/>
          <w:sz w:val="28"/>
          <w:szCs w:val="28"/>
          <w:lang w:val="ru-RU"/>
        </w:rPr>
        <w:t>у</w:t>
      </w:r>
      <w:r w:rsidRPr="004E04CA">
        <w:rPr>
          <w:rFonts w:ascii="Times New Roman" w:hAnsi="Times New Roman" w:cs="Times New Roman"/>
          <w:sz w:val="28"/>
          <w:szCs w:val="28"/>
          <w:lang w:val="ru-RU"/>
        </w:rPr>
        <w:t xml:space="preserve"> социально-экономического развития муниципалитетов Ставропольского края городской округ по итогам 2019 года занимает 13 место</w:t>
      </w:r>
      <w:r w:rsidR="00670468">
        <w:rPr>
          <w:rFonts w:ascii="Times New Roman" w:hAnsi="Times New Roman" w:cs="Times New Roman"/>
          <w:sz w:val="28"/>
          <w:szCs w:val="28"/>
          <w:lang w:val="ru-RU"/>
        </w:rPr>
        <w:t xml:space="preserve"> среди муниципальных районов и городских округов Ставропольского края</w:t>
      </w:r>
      <w:r w:rsidRPr="004E04CA">
        <w:rPr>
          <w:rFonts w:ascii="Times New Roman" w:hAnsi="Times New Roman" w:cs="Times New Roman"/>
          <w:sz w:val="28"/>
          <w:szCs w:val="28"/>
          <w:lang w:val="ru-RU"/>
        </w:rPr>
        <w:t>.</w:t>
      </w:r>
    </w:p>
    <w:p w:rsidR="00563522" w:rsidRPr="006414E8" w:rsidRDefault="00563522" w:rsidP="001A2274">
      <w:pPr>
        <w:pStyle w:val="1"/>
        <w:shd w:val="clear" w:color="auto" w:fill="FFFFFF"/>
        <w:spacing w:before="0" w:beforeAutospacing="0" w:after="0" w:afterAutospacing="0"/>
        <w:ind w:firstLine="709"/>
        <w:jc w:val="both"/>
        <w:textAlignment w:val="baseline"/>
        <w:rPr>
          <w:b w:val="0"/>
          <w:sz w:val="28"/>
          <w:szCs w:val="28"/>
        </w:rPr>
      </w:pPr>
      <w:r>
        <w:rPr>
          <w:b w:val="0"/>
          <w:sz w:val="28"/>
          <w:szCs w:val="28"/>
        </w:rPr>
        <w:t>Ведущее место в экономике городского округа занимают сельское хозяйство и промышленное производство, на долю которых приходится 90,2 процента оборота крупных и средних предприятий.</w:t>
      </w:r>
    </w:p>
    <w:p w:rsidR="00563522" w:rsidRPr="00FE3356" w:rsidRDefault="00563522" w:rsidP="001A2274">
      <w:pPr>
        <w:tabs>
          <w:tab w:val="left" w:pos="284"/>
        </w:tabs>
        <w:ind w:firstLine="709"/>
        <w:jc w:val="both"/>
        <w:rPr>
          <w:rFonts w:ascii="Times New Roman" w:hAnsi="Times New Roman" w:cs="Times New Roman"/>
          <w:sz w:val="28"/>
          <w:szCs w:val="28"/>
          <w:lang w:val="ru-RU"/>
        </w:rPr>
      </w:pPr>
      <w:r w:rsidRPr="00FE3356">
        <w:rPr>
          <w:rFonts w:ascii="Times New Roman" w:hAnsi="Times New Roman" w:cs="Times New Roman"/>
          <w:sz w:val="28"/>
          <w:szCs w:val="28"/>
          <w:lang w:val="ru-RU"/>
        </w:rPr>
        <w:t xml:space="preserve">На 1 </w:t>
      </w:r>
      <w:r>
        <w:rPr>
          <w:rFonts w:ascii="Times New Roman" w:hAnsi="Times New Roman" w:cs="Times New Roman"/>
          <w:sz w:val="28"/>
          <w:szCs w:val="28"/>
          <w:lang w:val="ru-RU"/>
        </w:rPr>
        <w:t>января</w:t>
      </w:r>
      <w:r w:rsidRPr="00FE3356">
        <w:rPr>
          <w:rFonts w:ascii="Times New Roman" w:hAnsi="Times New Roman" w:cs="Times New Roman"/>
          <w:sz w:val="28"/>
          <w:szCs w:val="28"/>
          <w:lang w:val="ru-RU"/>
        </w:rPr>
        <w:t xml:space="preserve"> 20</w:t>
      </w:r>
      <w:r>
        <w:rPr>
          <w:rFonts w:ascii="Times New Roman" w:hAnsi="Times New Roman" w:cs="Times New Roman"/>
          <w:sz w:val="28"/>
          <w:szCs w:val="28"/>
          <w:lang w:val="ru-RU"/>
        </w:rPr>
        <w:t>20</w:t>
      </w:r>
      <w:r w:rsidRPr="00FE3356">
        <w:rPr>
          <w:rFonts w:ascii="Times New Roman" w:hAnsi="Times New Roman" w:cs="Times New Roman"/>
          <w:sz w:val="28"/>
          <w:szCs w:val="28"/>
          <w:lang w:val="ru-RU"/>
        </w:rPr>
        <w:t xml:space="preserve"> года сальдированный финансовый результат деятельности крупных и средних предприятий составил </w:t>
      </w:r>
      <w:r>
        <w:rPr>
          <w:rFonts w:ascii="Times New Roman" w:hAnsi="Times New Roman" w:cs="Times New Roman"/>
          <w:sz w:val="28"/>
          <w:szCs w:val="28"/>
          <w:lang w:val="ru-RU"/>
        </w:rPr>
        <w:t>43,3</w:t>
      </w:r>
      <w:r w:rsidRPr="00FE3356">
        <w:rPr>
          <w:rFonts w:ascii="Times New Roman" w:hAnsi="Times New Roman" w:cs="Times New Roman"/>
          <w:sz w:val="28"/>
          <w:szCs w:val="28"/>
          <w:lang w:val="ru-RU"/>
        </w:rPr>
        <w:t xml:space="preserve"> млн. рублей прибыли, темп роста к аналогичному периоду 2018 года составил </w:t>
      </w:r>
      <w:r>
        <w:rPr>
          <w:rFonts w:ascii="Times New Roman" w:hAnsi="Times New Roman" w:cs="Times New Roman"/>
          <w:sz w:val="28"/>
          <w:szCs w:val="28"/>
          <w:lang w:val="ru-RU"/>
        </w:rPr>
        <w:t>14,3</w:t>
      </w:r>
      <w:r w:rsidRPr="00FE3356">
        <w:rPr>
          <w:rFonts w:ascii="Times New Roman" w:hAnsi="Times New Roman" w:cs="Times New Roman"/>
          <w:sz w:val="28"/>
          <w:szCs w:val="28"/>
          <w:lang w:val="ru-RU"/>
        </w:rPr>
        <w:t xml:space="preserve"> процента.</w:t>
      </w:r>
    </w:p>
    <w:p w:rsidR="00563522" w:rsidRPr="00FE3356" w:rsidRDefault="00563522" w:rsidP="001A2274">
      <w:pPr>
        <w:tabs>
          <w:tab w:val="left" w:pos="284"/>
        </w:tabs>
        <w:ind w:firstLine="709"/>
        <w:jc w:val="both"/>
        <w:rPr>
          <w:rFonts w:ascii="Times New Roman" w:hAnsi="Times New Roman" w:cs="Times New Roman"/>
          <w:sz w:val="28"/>
          <w:szCs w:val="28"/>
          <w:lang w:val="ru-RU"/>
        </w:rPr>
      </w:pPr>
      <w:r w:rsidRPr="00FE3356">
        <w:rPr>
          <w:rFonts w:ascii="Times New Roman" w:hAnsi="Times New Roman" w:cs="Times New Roman"/>
          <w:sz w:val="28"/>
          <w:szCs w:val="28"/>
          <w:lang w:val="ru-RU"/>
        </w:rPr>
        <w:t xml:space="preserve">Прибыль в сумме </w:t>
      </w:r>
      <w:r>
        <w:rPr>
          <w:rFonts w:ascii="Times New Roman" w:hAnsi="Times New Roman" w:cs="Times New Roman"/>
          <w:sz w:val="28"/>
          <w:szCs w:val="28"/>
          <w:lang w:val="ru-RU"/>
        </w:rPr>
        <w:t>135,6</w:t>
      </w:r>
      <w:r w:rsidRPr="00FE3356">
        <w:rPr>
          <w:rFonts w:ascii="Times New Roman" w:hAnsi="Times New Roman" w:cs="Times New Roman"/>
          <w:sz w:val="28"/>
          <w:szCs w:val="28"/>
          <w:lang w:val="ru-RU"/>
        </w:rPr>
        <w:t xml:space="preserve"> млн. рубля получили </w:t>
      </w:r>
      <w:r>
        <w:rPr>
          <w:rFonts w:ascii="Times New Roman" w:hAnsi="Times New Roman" w:cs="Times New Roman"/>
          <w:sz w:val="28"/>
          <w:szCs w:val="28"/>
          <w:lang w:val="ru-RU"/>
        </w:rPr>
        <w:t>70</w:t>
      </w:r>
      <w:r w:rsidRPr="00FE3356">
        <w:rPr>
          <w:rFonts w:ascii="Times New Roman" w:hAnsi="Times New Roman" w:cs="Times New Roman"/>
          <w:sz w:val="28"/>
          <w:szCs w:val="28"/>
          <w:lang w:val="ru-RU"/>
        </w:rPr>
        <w:t xml:space="preserve">,0 процентов предприятий, убыток в размере </w:t>
      </w:r>
      <w:r>
        <w:rPr>
          <w:rFonts w:ascii="Times New Roman" w:hAnsi="Times New Roman" w:cs="Times New Roman"/>
          <w:sz w:val="28"/>
          <w:szCs w:val="28"/>
          <w:lang w:val="ru-RU"/>
        </w:rPr>
        <w:t>92,3</w:t>
      </w:r>
      <w:r w:rsidRPr="00FE3356">
        <w:rPr>
          <w:rFonts w:ascii="Times New Roman" w:hAnsi="Times New Roman" w:cs="Times New Roman"/>
          <w:sz w:val="28"/>
          <w:szCs w:val="28"/>
          <w:lang w:val="ru-RU"/>
        </w:rPr>
        <w:t xml:space="preserve"> млн. рубля получен – </w:t>
      </w:r>
      <w:r>
        <w:rPr>
          <w:rFonts w:ascii="Times New Roman" w:hAnsi="Times New Roman" w:cs="Times New Roman"/>
          <w:sz w:val="28"/>
          <w:szCs w:val="28"/>
          <w:lang w:val="ru-RU"/>
        </w:rPr>
        <w:t>3</w:t>
      </w:r>
      <w:r w:rsidRPr="00FE3356">
        <w:rPr>
          <w:rFonts w:ascii="Times New Roman" w:hAnsi="Times New Roman" w:cs="Times New Roman"/>
          <w:sz w:val="28"/>
          <w:szCs w:val="28"/>
          <w:lang w:val="ru-RU"/>
        </w:rPr>
        <w:t>0,0 процентов предприятий.</w:t>
      </w:r>
      <w:r w:rsidRPr="00FE3356">
        <w:rPr>
          <w:rFonts w:ascii="Times New Roman" w:hAnsi="Times New Roman" w:cs="Times New Roman"/>
          <w:sz w:val="28"/>
          <w:szCs w:val="28"/>
          <w:lang w:val="ru-RU"/>
        </w:rPr>
        <w:tab/>
      </w:r>
    </w:p>
    <w:p w:rsidR="00563522" w:rsidRPr="00FE3356" w:rsidRDefault="00563522" w:rsidP="001A2274">
      <w:pPr>
        <w:tabs>
          <w:tab w:val="left" w:pos="284"/>
        </w:tabs>
        <w:ind w:firstLine="709"/>
        <w:jc w:val="both"/>
        <w:rPr>
          <w:rFonts w:ascii="Times New Roman" w:hAnsi="Times New Roman" w:cs="Times New Roman"/>
          <w:sz w:val="28"/>
          <w:szCs w:val="28"/>
          <w:lang w:val="ru-RU"/>
        </w:rPr>
      </w:pPr>
      <w:r w:rsidRPr="00FE3356">
        <w:rPr>
          <w:rFonts w:ascii="Times New Roman" w:hAnsi="Times New Roman" w:cs="Times New Roman"/>
          <w:sz w:val="28"/>
          <w:szCs w:val="28"/>
          <w:lang w:val="ru-RU"/>
        </w:rPr>
        <w:t xml:space="preserve">Дебиторская задолженность составила </w:t>
      </w:r>
      <w:r>
        <w:rPr>
          <w:rFonts w:ascii="Times New Roman" w:hAnsi="Times New Roman" w:cs="Times New Roman"/>
          <w:sz w:val="28"/>
          <w:szCs w:val="28"/>
          <w:lang w:val="ru-RU"/>
        </w:rPr>
        <w:t>412,7</w:t>
      </w:r>
      <w:r w:rsidRPr="00FE3356">
        <w:rPr>
          <w:rFonts w:ascii="Times New Roman" w:hAnsi="Times New Roman" w:cs="Times New Roman"/>
          <w:sz w:val="28"/>
          <w:szCs w:val="28"/>
          <w:lang w:val="ru-RU"/>
        </w:rPr>
        <w:t xml:space="preserve"> млн. рублей, кредиторская задолженность составила </w:t>
      </w:r>
      <w:r>
        <w:rPr>
          <w:rFonts w:ascii="Times New Roman" w:hAnsi="Times New Roman" w:cs="Times New Roman"/>
          <w:sz w:val="28"/>
          <w:szCs w:val="28"/>
          <w:lang w:val="ru-RU"/>
        </w:rPr>
        <w:t>840,5</w:t>
      </w:r>
      <w:r w:rsidRPr="00FE3356">
        <w:rPr>
          <w:rFonts w:ascii="Times New Roman" w:hAnsi="Times New Roman" w:cs="Times New Roman"/>
          <w:sz w:val="28"/>
          <w:szCs w:val="28"/>
          <w:lang w:val="ru-RU"/>
        </w:rPr>
        <w:t xml:space="preserve"> млн. рублей.</w:t>
      </w:r>
    </w:p>
    <w:p w:rsidR="00563522" w:rsidRPr="004E04CA" w:rsidRDefault="00563522" w:rsidP="001A2274">
      <w:pPr>
        <w:tabs>
          <w:tab w:val="left" w:pos="284"/>
        </w:tabs>
        <w:ind w:firstLine="709"/>
        <w:jc w:val="both"/>
        <w:rPr>
          <w:rFonts w:ascii="Times New Roman" w:hAnsi="Times New Roman" w:cs="Times New Roman"/>
          <w:sz w:val="28"/>
          <w:szCs w:val="28"/>
          <w:lang w:val="ru-RU"/>
        </w:rPr>
      </w:pPr>
      <w:r w:rsidRPr="004E04CA">
        <w:rPr>
          <w:rFonts w:ascii="Times New Roman" w:hAnsi="Times New Roman" w:cs="Times New Roman"/>
          <w:sz w:val="28"/>
          <w:szCs w:val="28"/>
          <w:lang w:val="ru-RU"/>
        </w:rPr>
        <w:t>Благодарненский городской округ</w:t>
      </w:r>
      <w:r>
        <w:rPr>
          <w:rFonts w:ascii="Times New Roman" w:hAnsi="Times New Roman" w:cs="Times New Roman"/>
          <w:sz w:val="28"/>
          <w:szCs w:val="28"/>
          <w:lang w:val="ru-RU"/>
        </w:rPr>
        <w:t xml:space="preserve"> Ставропольского края (далее – городской округ)</w:t>
      </w:r>
      <w:r w:rsidRPr="004E04CA">
        <w:rPr>
          <w:rFonts w:ascii="Times New Roman" w:hAnsi="Times New Roman" w:cs="Times New Roman"/>
          <w:sz w:val="28"/>
          <w:szCs w:val="28"/>
          <w:lang w:val="ru-RU"/>
        </w:rPr>
        <w:t xml:space="preserve"> демонстрирует достаточно устойчивую динамику экономического развития. </w:t>
      </w:r>
    </w:p>
    <w:p w:rsidR="00563522" w:rsidRPr="004E04CA" w:rsidRDefault="00563522" w:rsidP="001A2274">
      <w:pPr>
        <w:tabs>
          <w:tab w:val="left" w:pos="284"/>
        </w:tabs>
        <w:ind w:firstLine="709"/>
        <w:jc w:val="both"/>
        <w:rPr>
          <w:rFonts w:ascii="Times New Roman" w:hAnsi="Times New Roman" w:cs="Times New Roman"/>
          <w:sz w:val="28"/>
          <w:szCs w:val="28"/>
          <w:lang w:val="ru-RU"/>
        </w:rPr>
      </w:pPr>
      <w:r w:rsidRPr="004E04CA">
        <w:rPr>
          <w:rFonts w:ascii="Times New Roman" w:hAnsi="Times New Roman" w:cs="Times New Roman"/>
          <w:sz w:val="28"/>
          <w:szCs w:val="28"/>
          <w:lang w:val="ru-RU"/>
        </w:rPr>
        <w:t>Оценивая социально</w:t>
      </w:r>
      <w:r>
        <w:rPr>
          <w:rFonts w:ascii="Times New Roman" w:hAnsi="Times New Roman" w:cs="Times New Roman"/>
          <w:sz w:val="28"/>
          <w:szCs w:val="28"/>
          <w:lang w:val="ru-RU"/>
        </w:rPr>
        <w:t xml:space="preserve"> - </w:t>
      </w:r>
      <w:r w:rsidRPr="004E04CA">
        <w:rPr>
          <w:rFonts w:ascii="Times New Roman" w:hAnsi="Times New Roman" w:cs="Times New Roman"/>
          <w:sz w:val="28"/>
          <w:szCs w:val="28"/>
          <w:lang w:val="ru-RU"/>
        </w:rPr>
        <w:t xml:space="preserve">экономическое развитие городского округа за </w:t>
      </w:r>
      <w:r w:rsidRPr="004E04CA">
        <w:rPr>
          <w:rFonts w:ascii="Times New Roman" w:hAnsi="Times New Roman" w:cs="Times New Roman"/>
          <w:sz w:val="28"/>
          <w:szCs w:val="28"/>
          <w:lang w:val="ru-RU"/>
        </w:rPr>
        <w:lastRenderedPageBreak/>
        <w:t>2019 год следует отметить, что характерно стабильное развитие социально-экономической сферы округа по большинству основных экономических показателей округа, наблюдается положительная динамика: создание новых производств, рост объемов инвестиций, рост среднемесячной заработной платы в таких отраслях экономической деятельности, как сельское хозяйство, торговля оптовая и розничная с показателем выше краевого, имеет тенденцию к снижению миграционная убыль населения, имеет место увеличение количества отремонтированных дорог и тротуаров, развитие новых форм досуга, открытие новых мест массового отдыха.</w:t>
      </w:r>
    </w:p>
    <w:p w:rsidR="00AB7B90" w:rsidRPr="00AB7B90" w:rsidRDefault="00AB7B90" w:rsidP="001A2274">
      <w:pPr>
        <w:pStyle w:val="Style34"/>
        <w:widowControl/>
        <w:ind w:firstLine="709"/>
        <w:rPr>
          <w:rStyle w:val="FontStyle54"/>
          <w:sz w:val="28"/>
          <w:szCs w:val="28"/>
        </w:rPr>
      </w:pPr>
      <w:r w:rsidRPr="00AB7B90">
        <w:rPr>
          <w:rStyle w:val="FontStyle53"/>
          <w:b w:val="0"/>
          <w:sz w:val="28"/>
          <w:szCs w:val="28"/>
        </w:rPr>
        <w:t>Конкурентные преимущества:</w:t>
      </w:r>
      <w:r w:rsidRPr="00AB7B90">
        <w:rPr>
          <w:rStyle w:val="FontStyle53"/>
          <w:sz w:val="28"/>
          <w:szCs w:val="28"/>
        </w:rPr>
        <w:t xml:space="preserve"> </w:t>
      </w:r>
      <w:r w:rsidRPr="00AB7B90">
        <w:rPr>
          <w:rStyle w:val="FontStyle54"/>
          <w:sz w:val="28"/>
          <w:szCs w:val="28"/>
        </w:rPr>
        <w:t xml:space="preserve">выгодное географическое положение </w:t>
      </w:r>
      <w:r>
        <w:rPr>
          <w:rStyle w:val="FontStyle54"/>
          <w:sz w:val="28"/>
          <w:szCs w:val="28"/>
        </w:rPr>
        <w:t>городского округа</w:t>
      </w:r>
      <w:r w:rsidRPr="00AB7B90">
        <w:rPr>
          <w:rStyle w:val="FontStyle54"/>
          <w:sz w:val="28"/>
          <w:szCs w:val="28"/>
        </w:rPr>
        <w:t>; достаточ</w:t>
      </w:r>
      <w:r>
        <w:rPr>
          <w:rStyle w:val="FontStyle54"/>
          <w:sz w:val="28"/>
          <w:szCs w:val="28"/>
        </w:rPr>
        <w:t>но развитая транспортная сеть;</w:t>
      </w:r>
      <w:r w:rsidRPr="00AB7B90">
        <w:rPr>
          <w:rStyle w:val="FontStyle54"/>
          <w:sz w:val="28"/>
          <w:szCs w:val="28"/>
        </w:rPr>
        <w:t xml:space="preserve"> располагает запасами строительных песков, песчано-гравийных материалов, благоприятная экологическая обстановка; низкая вероятность возникновения техногенных кризисных ситуаций, приводящих к экологическим катастрофам; низкие социальные и политические риски; процесс замедления естественной убыли населения </w:t>
      </w:r>
      <w:r>
        <w:rPr>
          <w:rStyle w:val="FontStyle54"/>
          <w:sz w:val="28"/>
          <w:szCs w:val="28"/>
        </w:rPr>
        <w:t>городского округа</w:t>
      </w:r>
      <w:r w:rsidRPr="00AB7B90">
        <w:rPr>
          <w:rStyle w:val="FontStyle54"/>
          <w:sz w:val="28"/>
          <w:szCs w:val="28"/>
        </w:rPr>
        <w:t>.</w:t>
      </w:r>
    </w:p>
    <w:p w:rsidR="00AB7B90" w:rsidRPr="00AB7B90" w:rsidRDefault="00AB7B90" w:rsidP="001A2274">
      <w:pPr>
        <w:pStyle w:val="Style34"/>
        <w:widowControl/>
        <w:ind w:firstLine="709"/>
        <w:rPr>
          <w:rStyle w:val="FontStyle54"/>
          <w:sz w:val="28"/>
          <w:szCs w:val="28"/>
        </w:rPr>
      </w:pPr>
      <w:r w:rsidRPr="00AB7B90">
        <w:rPr>
          <w:rStyle w:val="FontStyle53"/>
          <w:b w:val="0"/>
          <w:sz w:val="28"/>
          <w:szCs w:val="28"/>
        </w:rPr>
        <w:t>Возможности:</w:t>
      </w:r>
      <w:r w:rsidRPr="00AB7B90">
        <w:rPr>
          <w:rStyle w:val="FontStyle53"/>
          <w:sz w:val="28"/>
          <w:szCs w:val="28"/>
        </w:rPr>
        <w:t xml:space="preserve"> </w:t>
      </w:r>
      <w:r w:rsidRPr="00AB7B90">
        <w:rPr>
          <w:rStyle w:val="FontStyle54"/>
          <w:sz w:val="28"/>
          <w:szCs w:val="28"/>
        </w:rPr>
        <w:t>наличие свободных территорий для реализации инвестиционных проектов и жилищную застройку; наличие условий для развития сельскохозяйственного производства;; имеются резервы для привлечения малого предпринимательства в отрасли - сельское хозяйство, жилищно-коммунального хозяйства, сферу платных услуг, производство народных промыслов, утилизация и переработка промышленных и бытовых отходов; наличие объективных предпосылок для взаимодействия с соседними территориями.</w:t>
      </w:r>
    </w:p>
    <w:p w:rsidR="00AB7B90" w:rsidRDefault="00AB7B90" w:rsidP="001A2274">
      <w:pPr>
        <w:pStyle w:val="Style34"/>
        <w:widowControl/>
        <w:ind w:firstLine="709"/>
        <w:rPr>
          <w:rStyle w:val="FontStyle54"/>
          <w:sz w:val="28"/>
          <w:szCs w:val="28"/>
        </w:rPr>
      </w:pPr>
      <w:r w:rsidRPr="00AB7B90">
        <w:rPr>
          <w:rStyle w:val="FontStyle53"/>
          <w:b w:val="0"/>
          <w:sz w:val="28"/>
          <w:szCs w:val="28"/>
        </w:rPr>
        <w:t>Градообразующие отрасли экономики городского округа</w:t>
      </w:r>
      <w:r>
        <w:rPr>
          <w:rStyle w:val="FontStyle53"/>
          <w:b w:val="0"/>
          <w:sz w:val="28"/>
          <w:szCs w:val="28"/>
        </w:rPr>
        <w:t>:</w:t>
      </w:r>
      <w:r w:rsidRPr="00AB7B90">
        <w:rPr>
          <w:rStyle w:val="FontStyle54"/>
          <w:sz w:val="28"/>
          <w:szCs w:val="28"/>
        </w:rPr>
        <w:t xml:space="preserve"> сельское хозяйство, </w:t>
      </w:r>
      <w:r>
        <w:rPr>
          <w:rStyle w:val="FontStyle54"/>
          <w:sz w:val="28"/>
          <w:szCs w:val="28"/>
        </w:rPr>
        <w:t xml:space="preserve">переработка сельскохозяйственной продукции, </w:t>
      </w:r>
      <w:r w:rsidRPr="00AB7B90">
        <w:rPr>
          <w:rStyle w:val="FontStyle54"/>
          <w:sz w:val="28"/>
          <w:szCs w:val="28"/>
        </w:rPr>
        <w:t>розничная торговля.</w:t>
      </w:r>
    </w:p>
    <w:p w:rsidR="006A05F0" w:rsidRDefault="006A05F0" w:rsidP="001A2274">
      <w:pPr>
        <w:pStyle w:val="a3"/>
        <w:ind w:left="0" w:right="2" w:firstLine="709"/>
        <w:jc w:val="both"/>
        <w:rPr>
          <w:rFonts w:cs="Times New Roman"/>
          <w:i/>
          <w:color w:val="000000" w:themeColor="text1"/>
          <w:lang w:val="ru-RU"/>
        </w:rPr>
      </w:pPr>
    </w:p>
    <w:p w:rsidR="00563522" w:rsidRPr="006522E1" w:rsidRDefault="00563522" w:rsidP="001A2274">
      <w:pPr>
        <w:pStyle w:val="a3"/>
        <w:ind w:left="0" w:right="2" w:firstLine="709"/>
        <w:jc w:val="both"/>
        <w:rPr>
          <w:rFonts w:cs="Times New Roman"/>
          <w:b/>
          <w:color w:val="000000" w:themeColor="text1"/>
          <w:lang w:val="ru-RU"/>
        </w:rPr>
      </w:pPr>
      <w:r w:rsidRPr="006522E1">
        <w:rPr>
          <w:rFonts w:cs="Times New Roman"/>
          <w:b/>
          <w:color w:val="000000" w:themeColor="text1"/>
          <w:lang w:val="ru-RU"/>
        </w:rPr>
        <w:t>2.Анализ социально-экономического развития городского округа</w:t>
      </w:r>
    </w:p>
    <w:p w:rsidR="006522E1" w:rsidRPr="006522E1" w:rsidRDefault="006522E1" w:rsidP="001A2274">
      <w:pPr>
        <w:pStyle w:val="a3"/>
        <w:ind w:left="0" w:right="2" w:firstLine="709"/>
        <w:jc w:val="both"/>
        <w:rPr>
          <w:rFonts w:cs="Times New Roman"/>
          <w:b/>
          <w:color w:val="000000" w:themeColor="text1"/>
          <w:lang w:val="ru-RU"/>
        </w:rPr>
      </w:pPr>
    </w:p>
    <w:p w:rsidR="00FE3356" w:rsidRDefault="006522E1" w:rsidP="001A2274">
      <w:pPr>
        <w:pStyle w:val="a3"/>
        <w:ind w:left="0" w:right="2" w:firstLine="709"/>
        <w:jc w:val="both"/>
        <w:rPr>
          <w:rFonts w:cs="Times New Roman"/>
          <w:b/>
          <w:color w:val="000000" w:themeColor="text1"/>
          <w:lang w:val="ru-RU"/>
        </w:rPr>
      </w:pPr>
      <w:r w:rsidRPr="006522E1">
        <w:rPr>
          <w:rFonts w:cs="Times New Roman"/>
          <w:b/>
          <w:color w:val="000000" w:themeColor="text1"/>
          <w:lang w:val="ru-RU"/>
        </w:rPr>
        <w:t>2.1.</w:t>
      </w:r>
      <w:r w:rsidR="00E3097F" w:rsidRPr="006522E1">
        <w:rPr>
          <w:rFonts w:cs="Times New Roman"/>
          <w:b/>
          <w:color w:val="000000" w:themeColor="text1"/>
          <w:lang w:val="ru-RU"/>
        </w:rPr>
        <w:t>Промышленность</w:t>
      </w:r>
    </w:p>
    <w:p w:rsidR="001B6EA4" w:rsidRPr="00E3097F" w:rsidRDefault="001B6EA4" w:rsidP="001A2274">
      <w:pPr>
        <w:tabs>
          <w:tab w:val="left" w:pos="284"/>
        </w:tabs>
        <w:ind w:firstLine="709"/>
        <w:jc w:val="both"/>
        <w:rPr>
          <w:rFonts w:ascii="Times New Roman" w:hAnsi="Times New Roman" w:cs="Times New Roman"/>
          <w:sz w:val="28"/>
          <w:szCs w:val="28"/>
          <w:lang w:val="ru-RU"/>
        </w:rPr>
      </w:pPr>
      <w:r w:rsidRPr="00E3097F">
        <w:rPr>
          <w:rFonts w:ascii="Times New Roman" w:hAnsi="Times New Roman" w:cs="Times New Roman"/>
          <w:sz w:val="28"/>
          <w:szCs w:val="28"/>
          <w:lang w:val="ru-RU"/>
        </w:rPr>
        <w:t>На территории городского округа действует 20 промышленных предприятий.</w:t>
      </w:r>
      <w:r>
        <w:rPr>
          <w:rFonts w:ascii="Times New Roman" w:hAnsi="Times New Roman" w:cs="Times New Roman"/>
          <w:sz w:val="28"/>
          <w:szCs w:val="28"/>
          <w:lang w:val="ru-RU"/>
        </w:rPr>
        <w:t xml:space="preserve"> Численность занятых в промышленном производстве (без субъектов малого предпринимательства) составила 2122 человека. </w:t>
      </w:r>
      <w:r w:rsidRPr="00E3097F">
        <w:rPr>
          <w:rFonts w:ascii="Times New Roman" w:hAnsi="Times New Roman" w:cs="Times New Roman"/>
          <w:sz w:val="28"/>
          <w:szCs w:val="28"/>
          <w:lang w:val="ru-RU"/>
        </w:rPr>
        <w:t xml:space="preserve"> Крупнейшими из которых являются: </w:t>
      </w:r>
      <w:r>
        <w:rPr>
          <w:rFonts w:ascii="Times New Roman" w:hAnsi="Times New Roman" w:cs="Times New Roman"/>
          <w:sz w:val="28"/>
          <w:szCs w:val="28"/>
          <w:lang w:val="ru-RU"/>
        </w:rPr>
        <w:t>ф</w:t>
      </w:r>
      <w:r w:rsidRPr="00E3097F">
        <w:rPr>
          <w:rFonts w:ascii="Times New Roman" w:hAnsi="Times New Roman" w:cs="Times New Roman"/>
          <w:sz w:val="28"/>
          <w:szCs w:val="28"/>
          <w:lang w:val="ru-RU"/>
        </w:rPr>
        <w:t xml:space="preserve">илиал «Мясоптицекомбинат «Благодарненский» общества с ограниченной ответственностью «Ставропольский бройлер», </w:t>
      </w:r>
      <w:r>
        <w:rPr>
          <w:rFonts w:ascii="Times New Roman" w:hAnsi="Times New Roman" w:cs="Times New Roman"/>
          <w:sz w:val="28"/>
          <w:szCs w:val="28"/>
          <w:lang w:val="ru-RU"/>
        </w:rPr>
        <w:t>о</w:t>
      </w:r>
      <w:r w:rsidRPr="00E3097F">
        <w:rPr>
          <w:rFonts w:ascii="Times New Roman" w:hAnsi="Times New Roman" w:cs="Times New Roman"/>
          <w:sz w:val="28"/>
          <w:szCs w:val="28"/>
          <w:lang w:val="ru-RU"/>
        </w:rPr>
        <w:t>ткрытое акционерное общество «Благодарненский элеватор».</w:t>
      </w:r>
    </w:p>
    <w:p w:rsidR="001B6EA4" w:rsidRDefault="001B6EA4" w:rsidP="001A2274">
      <w:pPr>
        <w:tabs>
          <w:tab w:val="left" w:pos="284"/>
        </w:tabs>
        <w:ind w:firstLine="709"/>
        <w:jc w:val="both"/>
        <w:rPr>
          <w:rFonts w:ascii="Times New Roman" w:hAnsi="Times New Roman" w:cs="Times New Roman"/>
          <w:sz w:val="28"/>
          <w:szCs w:val="28"/>
          <w:lang w:val="ru-RU"/>
        </w:rPr>
      </w:pPr>
      <w:r w:rsidRPr="00E3097F">
        <w:rPr>
          <w:rFonts w:ascii="Times New Roman" w:hAnsi="Times New Roman" w:cs="Times New Roman"/>
          <w:sz w:val="28"/>
          <w:szCs w:val="28"/>
          <w:lang w:val="ru-RU"/>
        </w:rPr>
        <w:t>По промышленным видам деятельности объемов отгруженных товаров собственного производства за 2019 год составил 14,5 млрд. рублей при темпе роста 95,7 процентов к аналогичному показателю 2018 года.</w:t>
      </w:r>
      <w:r>
        <w:rPr>
          <w:rFonts w:ascii="Times New Roman" w:hAnsi="Times New Roman" w:cs="Times New Roman"/>
          <w:sz w:val="28"/>
          <w:szCs w:val="28"/>
          <w:lang w:val="ru-RU"/>
        </w:rPr>
        <w:t xml:space="preserve"> </w:t>
      </w:r>
      <w:r w:rsidRPr="00E3097F">
        <w:rPr>
          <w:rFonts w:ascii="Times New Roman" w:hAnsi="Times New Roman" w:cs="Times New Roman"/>
          <w:sz w:val="28"/>
          <w:szCs w:val="28"/>
          <w:lang w:val="ru-RU"/>
        </w:rPr>
        <w:t>На долю обрабатывающих производств в объеме отгруженных товаров собственного производства промышленных предприятий приходится 98 процентов продукции. Объем продукции, отгруженной обрабатывающими предприятиями, в 2019 году составил 14,</w:t>
      </w:r>
      <w:r>
        <w:rPr>
          <w:rFonts w:ascii="Times New Roman" w:hAnsi="Times New Roman" w:cs="Times New Roman"/>
          <w:sz w:val="28"/>
          <w:szCs w:val="28"/>
          <w:lang w:val="ru-RU"/>
        </w:rPr>
        <w:t>2</w:t>
      </w:r>
      <w:r w:rsidRPr="00E3097F">
        <w:rPr>
          <w:rFonts w:ascii="Times New Roman" w:hAnsi="Times New Roman" w:cs="Times New Roman"/>
          <w:sz w:val="28"/>
          <w:szCs w:val="28"/>
          <w:lang w:val="ru-RU"/>
        </w:rPr>
        <w:t xml:space="preserve"> млрд. рублей при темпе роста 96 </w:t>
      </w:r>
      <w:r w:rsidRPr="00E3097F">
        <w:rPr>
          <w:rFonts w:ascii="Times New Roman" w:hAnsi="Times New Roman" w:cs="Times New Roman"/>
          <w:sz w:val="28"/>
          <w:szCs w:val="28"/>
          <w:lang w:val="ru-RU"/>
        </w:rPr>
        <w:lastRenderedPageBreak/>
        <w:t>процентов к показателю прошлого года.</w:t>
      </w:r>
    </w:p>
    <w:p w:rsidR="001B6EA4" w:rsidRPr="00E3097F" w:rsidRDefault="001B6EA4" w:rsidP="001A2274">
      <w:pPr>
        <w:tabs>
          <w:tab w:val="left" w:pos="28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Некоторое снижение общего объема промышленного производства сложилось в связи с проведением реорганизационных мероприятий </w:t>
      </w:r>
      <w:r w:rsidR="0020116E">
        <w:rPr>
          <w:rFonts w:ascii="Times New Roman" w:hAnsi="Times New Roman" w:cs="Times New Roman"/>
          <w:sz w:val="28"/>
          <w:szCs w:val="28"/>
          <w:lang w:val="ru-RU"/>
        </w:rPr>
        <w:t>о</w:t>
      </w:r>
      <w:r w:rsidR="008F1916">
        <w:rPr>
          <w:rFonts w:ascii="Times New Roman" w:hAnsi="Times New Roman" w:cs="Times New Roman"/>
          <w:sz w:val="28"/>
          <w:szCs w:val="28"/>
          <w:lang w:val="ru-RU"/>
        </w:rPr>
        <w:t>бществ</w:t>
      </w:r>
      <w:r w:rsidR="0020116E">
        <w:rPr>
          <w:rFonts w:ascii="Times New Roman" w:hAnsi="Times New Roman" w:cs="Times New Roman"/>
          <w:sz w:val="28"/>
          <w:szCs w:val="28"/>
          <w:lang w:val="ru-RU"/>
        </w:rPr>
        <w:t>а</w:t>
      </w:r>
      <w:r w:rsidR="008F1916">
        <w:rPr>
          <w:rFonts w:ascii="Times New Roman" w:hAnsi="Times New Roman" w:cs="Times New Roman"/>
          <w:sz w:val="28"/>
          <w:szCs w:val="28"/>
          <w:lang w:val="ru-RU"/>
        </w:rPr>
        <w:t xml:space="preserve"> с ограниченной ответственностью </w:t>
      </w:r>
      <w:r>
        <w:rPr>
          <w:rFonts w:ascii="Times New Roman" w:hAnsi="Times New Roman" w:cs="Times New Roman"/>
          <w:sz w:val="28"/>
          <w:szCs w:val="28"/>
          <w:lang w:val="ru-RU"/>
        </w:rPr>
        <w:t>«Ставропольский бройлер</w:t>
      </w:r>
      <w:r w:rsidR="0020116E">
        <w:rPr>
          <w:rFonts w:ascii="Times New Roman" w:hAnsi="Times New Roman" w:cs="Times New Roman"/>
          <w:sz w:val="28"/>
          <w:szCs w:val="28"/>
          <w:lang w:val="ru-RU"/>
        </w:rPr>
        <w:t>. С</w:t>
      </w:r>
      <w:r>
        <w:rPr>
          <w:rFonts w:ascii="Times New Roman" w:hAnsi="Times New Roman" w:cs="Times New Roman"/>
          <w:sz w:val="28"/>
          <w:szCs w:val="28"/>
          <w:lang w:val="ru-RU"/>
        </w:rPr>
        <w:t>нижение объем</w:t>
      </w:r>
      <w:r w:rsidR="0020116E">
        <w:rPr>
          <w:rFonts w:ascii="Times New Roman" w:hAnsi="Times New Roman" w:cs="Times New Roman"/>
          <w:sz w:val="28"/>
          <w:szCs w:val="28"/>
          <w:lang w:val="ru-RU"/>
        </w:rPr>
        <w:t>а</w:t>
      </w:r>
      <w:r>
        <w:rPr>
          <w:rFonts w:ascii="Times New Roman" w:hAnsi="Times New Roman" w:cs="Times New Roman"/>
          <w:sz w:val="28"/>
          <w:szCs w:val="28"/>
          <w:lang w:val="ru-RU"/>
        </w:rPr>
        <w:t xml:space="preserve"> отгруженных товаров промышленного производства</w:t>
      </w:r>
      <w:r w:rsidR="0020116E">
        <w:rPr>
          <w:rFonts w:ascii="Times New Roman" w:hAnsi="Times New Roman" w:cs="Times New Roman"/>
          <w:sz w:val="28"/>
          <w:szCs w:val="28"/>
          <w:lang w:val="ru-RU"/>
        </w:rPr>
        <w:t xml:space="preserve"> отмечается в целом по Ставропольскому краю</w:t>
      </w:r>
      <w:r>
        <w:rPr>
          <w:rFonts w:ascii="Times New Roman" w:hAnsi="Times New Roman" w:cs="Times New Roman"/>
          <w:sz w:val="28"/>
          <w:szCs w:val="28"/>
          <w:lang w:val="ru-RU"/>
        </w:rPr>
        <w:t>, темп роста за 2019 год составил 97,3 процента, в том числе по обрабатывающим производствам – 92,0 процента.</w:t>
      </w:r>
    </w:p>
    <w:p w:rsidR="001B6EA4" w:rsidRDefault="001B6EA4" w:rsidP="001A2274">
      <w:pPr>
        <w:tabs>
          <w:tab w:val="left" w:pos="284"/>
        </w:tabs>
        <w:ind w:firstLine="709"/>
        <w:jc w:val="both"/>
        <w:rPr>
          <w:rFonts w:ascii="Times New Roman" w:hAnsi="Times New Roman" w:cs="Times New Roman"/>
          <w:sz w:val="28"/>
          <w:szCs w:val="28"/>
          <w:lang w:val="ru-RU"/>
        </w:rPr>
      </w:pPr>
      <w:r w:rsidRPr="00E3097F">
        <w:rPr>
          <w:rFonts w:ascii="Times New Roman" w:hAnsi="Times New Roman" w:cs="Times New Roman"/>
          <w:sz w:val="28"/>
          <w:szCs w:val="28"/>
          <w:lang w:val="ru-RU"/>
        </w:rPr>
        <w:t>Среднемесячная заработная плата работников списочного состава промышленных организаций, не относящихся к субъектам малого и среднего предпринимательства, за 2019 год увеличилась до 25160,0 рублей при темпе роста 100,5 процент</w:t>
      </w:r>
      <w:r>
        <w:rPr>
          <w:rFonts w:ascii="Times New Roman" w:hAnsi="Times New Roman" w:cs="Times New Roman"/>
          <w:sz w:val="28"/>
          <w:szCs w:val="28"/>
          <w:lang w:val="ru-RU"/>
        </w:rPr>
        <w:t>ов</w:t>
      </w:r>
      <w:r w:rsidRPr="00E3097F">
        <w:rPr>
          <w:rFonts w:ascii="Times New Roman" w:hAnsi="Times New Roman" w:cs="Times New Roman"/>
          <w:sz w:val="28"/>
          <w:szCs w:val="28"/>
          <w:lang w:val="ru-RU"/>
        </w:rPr>
        <w:t xml:space="preserve"> к показателю аналогичного периода прошлого года</w:t>
      </w:r>
      <w:r>
        <w:rPr>
          <w:rFonts w:ascii="Times New Roman" w:hAnsi="Times New Roman" w:cs="Times New Roman"/>
          <w:sz w:val="28"/>
          <w:szCs w:val="28"/>
          <w:lang w:val="ru-RU"/>
        </w:rPr>
        <w:t>.</w:t>
      </w:r>
    </w:p>
    <w:p w:rsidR="001B6EA4" w:rsidRPr="00FA6818" w:rsidRDefault="001B6EA4" w:rsidP="001A2274">
      <w:pPr>
        <w:ind w:firstLine="709"/>
        <w:rPr>
          <w:lang w:val="ru-RU"/>
        </w:rPr>
      </w:pPr>
    </w:p>
    <w:p w:rsidR="00F9454A" w:rsidRDefault="006522E1" w:rsidP="001A2274">
      <w:pPr>
        <w:tabs>
          <w:tab w:val="left" w:pos="284"/>
        </w:tabs>
        <w:ind w:firstLine="709"/>
        <w:jc w:val="both"/>
        <w:rPr>
          <w:rFonts w:ascii="Times New Roman" w:hAnsi="Times New Roman" w:cs="Times New Roman"/>
          <w:b/>
          <w:i/>
          <w:sz w:val="28"/>
          <w:szCs w:val="28"/>
          <w:lang w:val="ru-RU"/>
        </w:rPr>
      </w:pPr>
      <w:r w:rsidRPr="006522E1">
        <w:rPr>
          <w:rFonts w:ascii="Times New Roman" w:hAnsi="Times New Roman" w:cs="Times New Roman"/>
          <w:b/>
          <w:sz w:val="28"/>
          <w:szCs w:val="28"/>
          <w:lang w:val="ru-RU"/>
        </w:rPr>
        <w:t xml:space="preserve">2.2. </w:t>
      </w:r>
      <w:r w:rsidR="00271493" w:rsidRPr="006522E1">
        <w:rPr>
          <w:rFonts w:ascii="Times New Roman" w:hAnsi="Times New Roman" w:cs="Times New Roman"/>
          <w:b/>
          <w:sz w:val="28"/>
          <w:szCs w:val="28"/>
          <w:lang w:val="ru-RU"/>
        </w:rPr>
        <w:t>Сельское хозяйство</w:t>
      </w:r>
    </w:p>
    <w:p w:rsidR="0020116E" w:rsidRPr="00271493" w:rsidRDefault="0020116E" w:rsidP="001A2274">
      <w:pPr>
        <w:tabs>
          <w:tab w:val="left" w:pos="284"/>
        </w:tabs>
        <w:ind w:firstLine="709"/>
        <w:jc w:val="both"/>
        <w:rPr>
          <w:rFonts w:ascii="Times New Roman" w:hAnsi="Times New Roman" w:cs="Times New Roman"/>
          <w:sz w:val="28"/>
          <w:szCs w:val="28"/>
          <w:lang w:val="ru-RU"/>
        </w:rPr>
      </w:pPr>
      <w:r w:rsidRPr="00271493">
        <w:rPr>
          <w:rFonts w:ascii="Times New Roman" w:hAnsi="Times New Roman" w:cs="Times New Roman"/>
          <w:sz w:val="28"/>
          <w:szCs w:val="28"/>
          <w:lang w:val="ru-RU"/>
        </w:rPr>
        <w:t>В городском округе функционируют 320 сельскохозяйственных товаропроизводителей, в том числе:</w:t>
      </w:r>
    </w:p>
    <w:p w:rsidR="0020116E" w:rsidRPr="00271493" w:rsidRDefault="0020116E" w:rsidP="001A2274">
      <w:pPr>
        <w:tabs>
          <w:tab w:val="left" w:pos="284"/>
        </w:tabs>
        <w:ind w:firstLine="709"/>
        <w:jc w:val="both"/>
        <w:rPr>
          <w:rFonts w:ascii="Times New Roman" w:hAnsi="Times New Roman" w:cs="Times New Roman"/>
          <w:sz w:val="28"/>
          <w:szCs w:val="28"/>
          <w:lang w:val="ru-RU"/>
        </w:rPr>
      </w:pPr>
      <w:r w:rsidRPr="00271493">
        <w:rPr>
          <w:rFonts w:ascii="Times New Roman" w:hAnsi="Times New Roman" w:cs="Times New Roman"/>
          <w:sz w:val="28"/>
          <w:szCs w:val="28"/>
          <w:lang w:val="ru-RU"/>
        </w:rPr>
        <w:t>16 сельскохозяйственных предприятий;</w:t>
      </w:r>
    </w:p>
    <w:p w:rsidR="0020116E" w:rsidRPr="00271493" w:rsidRDefault="0020116E" w:rsidP="001A2274">
      <w:pPr>
        <w:tabs>
          <w:tab w:val="left" w:pos="28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304 крестьянских (фермерских) хозяйства</w:t>
      </w:r>
      <w:r w:rsidRPr="00271493">
        <w:rPr>
          <w:rFonts w:ascii="Times New Roman" w:hAnsi="Times New Roman" w:cs="Times New Roman"/>
          <w:sz w:val="28"/>
          <w:szCs w:val="28"/>
          <w:lang w:val="ru-RU"/>
        </w:rPr>
        <w:t>.</w:t>
      </w:r>
    </w:p>
    <w:p w:rsidR="0020116E" w:rsidRDefault="0020116E" w:rsidP="001A2274">
      <w:pPr>
        <w:tabs>
          <w:tab w:val="left" w:pos="284"/>
        </w:tabs>
        <w:ind w:firstLine="709"/>
        <w:jc w:val="both"/>
        <w:rPr>
          <w:rFonts w:ascii="Times New Roman" w:hAnsi="Times New Roman" w:cs="Times New Roman"/>
          <w:sz w:val="28"/>
          <w:szCs w:val="28"/>
          <w:lang w:val="ru-RU"/>
        </w:rPr>
      </w:pPr>
      <w:r w:rsidRPr="00271493">
        <w:rPr>
          <w:rFonts w:ascii="Times New Roman" w:hAnsi="Times New Roman" w:cs="Times New Roman"/>
          <w:sz w:val="28"/>
          <w:szCs w:val="28"/>
          <w:lang w:val="ru-RU"/>
        </w:rPr>
        <w:t xml:space="preserve">В городском округе созданы 11,2 тысяч личных подсобных хозяйств, из них в сельской местности 9,2 тысяч. </w:t>
      </w:r>
    </w:p>
    <w:p w:rsidR="0020116E" w:rsidRDefault="0020116E" w:rsidP="001A2274">
      <w:pPr>
        <w:tabs>
          <w:tab w:val="left" w:pos="284"/>
        </w:tabs>
        <w:ind w:firstLine="709"/>
        <w:jc w:val="both"/>
        <w:rPr>
          <w:rFonts w:ascii="Times New Roman" w:hAnsi="Times New Roman" w:cs="Times New Roman"/>
          <w:sz w:val="28"/>
          <w:szCs w:val="28"/>
          <w:lang w:val="ru-RU"/>
        </w:rPr>
      </w:pPr>
      <w:r w:rsidRPr="00271493">
        <w:rPr>
          <w:rFonts w:ascii="Times New Roman" w:hAnsi="Times New Roman" w:cs="Times New Roman"/>
          <w:sz w:val="28"/>
          <w:szCs w:val="28"/>
          <w:lang w:val="ru-RU"/>
        </w:rPr>
        <w:t xml:space="preserve">Наиболее крупными по объему производства являются: </w:t>
      </w:r>
      <w:r>
        <w:rPr>
          <w:rFonts w:ascii="Times New Roman" w:hAnsi="Times New Roman" w:cs="Times New Roman"/>
          <w:sz w:val="28"/>
          <w:szCs w:val="28"/>
          <w:lang w:val="ru-RU"/>
        </w:rPr>
        <w:t>сельскохозяйственный производственный кооператив колхоз</w:t>
      </w:r>
      <w:r w:rsidRPr="00271493">
        <w:rPr>
          <w:rFonts w:ascii="Times New Roman" w:hAnsi="Times New Roman" w:cs="Times New Roman"/>
          <w:sz w:val="28"/>
          <w:szCs w:val="28"/>
          <w:lang w:val="ru-RU"/>
        </w:rPr>
        <w:t xml:space="preserve"> «Гигант», </w:t>
      </w:r>
      <w:r>
        <w:rPr>
          <w:rFonts w:ascii="Times New Roman" w:hAnsi="Times New Roman" w:cs="Times New Roman"/>
          <w:sz w:val="28"/>
          <w:szCs w:val="28"/>
          <w:lang w:val="ru-RU"/>
        </w:rPr>
        <w:t>закрытое акционерное общество</w:t>
      </w:r>
      <w:r w:rsidRPr="00271493">
        <w:rPr>
          <w:rFonts w:ascii="Times New Roman" w:hAnsi="Times New Roman" w:cs="Times New Roman"/>
          <w:sz w:val="28"/>
          <w:szCs w:val="28"/>
          <w:lang w:val="ru-RU"/>
        </w:rPr>
        <w:t xml:space="preserve"> «</w:t>
      </w:r>
      <w:proofErr w:type="spellStart"/>
      <w:r w:rsidRPr="00271493">
        <w:rPr>
          <w:rFonts w:ascii="Times New Roman" w:hAnsi="Times New Roman" w:cs="Times New Roman"/>
          <w:sz w:val="28"/>
          <w:szCs w:val="28"/>
          <w:lang w:val="ru-RU"/>
        </w:rPr>
        <w:t>Каменнобалковское</w:t>
      </w:r>
      <w:proofErr w:type="spellEnd"/>
      <w:r>
        <w:rPr>
          <w:rFonts w:ascii="Times New Roman" w:hAnsi="Times New Roman" w:cs="Times New Roman"/>
          <w:sz w:val="28"/>
          <w:szCs w:val="28"/>
          <w:lang w:val="ru-RU"/>
        </w:rPr>
        <w:t xml:space="preserve"> по разведению племенных овец</w:t>
      </w:r>
      <w:r w:rsidRPr="00271493">
        <w:rPr>
          <w:rFonts w:ascii="Times New Roman" w:hAnsi="Times New Roman" w:cs="Times New Roman"/>
          <w:sz w:val="28"/>
          <w:szCs w:val="28"/>
          <w:lang w:val="ru-RU"/>
        </w:rPr>
        <w:t xml:space="preserve">», </w:t>
      </w:r>
      <w:r>
        <w:rPr>
          <w:rFonts w:ascii="Times New Roman" w:hAnsi="Times New Roman" w:cs="Times New Roman"/>
          <w:sz w:val="28"/>
          <w:szCs w:val="28"/>
          <w:lang w:val="ru-RU"/>
        </w:rPr>
        <w:t>общество с ограниченной ответственностью</w:t>
      </w:r>
      <w:r w:rsidRPr="00271493">
        <w:rPr>
          <w:rFonts w:ascii="Times New Roman" w:hAnsi="Times New Roman" w:cs="Times New Roman"/>
          <w:sz w:val="28"/>
          <w:szCs w:val="28"/>
          <w:lang w:val="ru-RU"/>
        </w:rPr>
        <w:t xml:space="preserve"> «Спасское», </w:t>
      </w:r>
      <w:r>
        <w:rPr>
          <w:rFonts w:ascii="Times New Roman" w:hAnsi="Times New Roman" w:cs="Times New Roman"/>
          <w:sz w:val="28"/>
          <w:szCs w:val="28"/>
          <w:lang w:val="ru-RU"/>
        </w:rPr>
        <w:t>закрытое акционерное общество</w:t>
      </w:r>
      <w:r w:rsidRPr="00271493">
        <w:rPr>
          <w:rFonts w:ascii="Times New Roman" w:hAnsi="Times New Roman" w:cs="Times New Roman"/>
          <w:sz w:val="28"/>
          <w:szCs w:val="28"/>
          <w:lang w:val="ru-RU"/>
        </w:rPr>
        <w:t xml:space="preserve"> «Родина» и </w:t>
      </w:r>
      <w:r>
        <w:rPr>
          <w:rFonts w:ascii="Times New Roman" w:hAnsi="Times New Roman" w:cs="Times New Roman"/>
          <w:sz w:val="28"/>
          <w:szCs w:val="28"/>
          <w:lang w:val="ru-RU"/>
        </w:rPr>
        <w:t>закрытое акционерное общество сельскохозяйственное предприятие</w:t>
      </w:r>
      <w:r w:rsidRPr="00271493">
        <w:rPr>
          <w:rFonts w:ascii="Times New Roman" w:hAnsi="Times New Roman" w:cs="Times New Roman"/>
          <w:sz w:val="28"/>
          <w:szCs w:val="28"/>
          <w:lang w:val="ru-RU"/>
        </w:rPr>
        <w:t xml:space="preserve"> «Шишкинское».</w:t>
      </w:r>
    </w:p>
    <w:p w:rsidR="0020116E" w:rsidRPr="00271493" w:rsidRDefault="0020116E" w:rsidP="001A2274">
      <w:pPr>
        <w:tabs>
          <w:tab w:val="left" w:pos="709"/>
        </w:tabs>
        <w:ind w:firstLine="709"/>
        <w:jc w:val="both"/>
        <w:rPr>
          <w:rFonts w:ascii="Times New Roman" w:hAnsi="Times New Roman" w:cs="Times New Roman"/>
          <w:sz w:val="28"/>
          <w:szCs w:val="28"/>
          <w:lang w:val="ru-RU"/>
        </w:rPr>
      </w:pPr>
      <w:r w:rsidRPr="00271493">
        <w:rPr>
          <w:rFonts w:ascii="Times New Roman" w:hAnsi="Times New Roman" w:cs="Times New Roman"/>
          <w:sz w:val="28"/>
          <w:szCs w:val="28"/>
          <w:lang w:val="ru-RU"/>
        </w:rPr>
        <w:t xml:space="preserve">В 2019 году получено 343,3 тысячи тонн зерновых и зернобобовых культур, урожайность составила 30,0 ц/га. </w:t>
      </w:r>
    </w:p>
    <w:p w:rsidR="0020116E" w:rsidRPr="00E42032" w:rsidRDefault="0020116E" w:rsidP="001A2274">
      <w:pPr>
        <w:ind w:firstLine="709"/>
        <w:jc w:val="both"/>
        <w:rPr>
          <w:rFonts w:ascii="Times New Roman" w:hAnsi="Times New Roman" w:cs="Times New Roman"/>
          <w:sz w:val="28"/>
          <w:szCs w:val="28"/>
          <w:lang w:val="ru-RU"/>
        </w:rPr>
      </w:pPr>
      <w:r w:rsidRPr="00271493">
        <w:rPr>
          <w:rFonts w:ascii="Times New Roman" w:hAnsi="Times New Roman" w:cs="Times New Roman"/>
          <w:sz w:val="28"/>
          <w:szCs w:val="28"/>
          <w:lang w:val="ru-RU"/>
        </w:rPr>
        <w:t xml:space="preserve">Животноводство является одним из ключевых элементов аграрного производства. </w:t>
      </w:r>
      <w:r w:rsidRPr="00E42032">
        <w:rPr>
          <w:rFonts w:ascii="Times New Roman" w:hAnsi="Times New Roman" w:cs="Times New Roman"/>
          <w:sz w:val="28"/>
          <w:szCs w:val="28"/>
          <w:lang w:val="ru-RU"/>
        </w:rPr>
        <w:t>В округе имеются 2 племенных завода:</w:t>
      </w:r>
    </w:p>
    <w:p w:rsidR="0020116E" w:rsidRPr="00271493" w:rsidRDefault="0020116E" w:rsidP="001A2274">
      <w:pPr>
        <w:pStyle w:val="ad"/>
        <w:spacing w:before="0" w:beforeAutospacing="0" w:after="0" w:afterAutospacing="0"/>
        <w:ind w:firstLine="709"/>
        <w:jc w:val="both"/>
        <w:rPr>
          <w:sz w:val="28"/>
          <w:szCs w:val="28"/>
        </w:rPr>
      </w:pPr>
      <w:r w:rsidRPr="00271493">
        <w:rPr>
          <w:sz w:val="28"/>
          <w:szCs w:val="28"/>
        </w:rPr>
        <w:t xml:space="preserve">сельскохозяйственный производственный кооператив колхоз «Гигант» по разведению мясного скота Казахской белоголовой породы; </w:t>
      </w:r>
    </w:p>
    <w:p w:rsidR="0020116E" w:rsidRPr="00271493" w:rsidRDefault="0020116E" w:rsidP="001A2274">
      <w:pPr>
        <w:pStyle w:val="ad"/>
        <w:spacing w:before="0" w:beforeAutospacing="0" w:after="0" w:afterAutospacing="0"/>
        <w:ind w:firstLine="709"/>
        <w:jc w:val="both"/>
        <w:rPr>
          <w:sz w:val="28"/>
          <w:szCs w:val="28"/>
        </w:rPr>
      </w:pPr>
      <w:r w:rsidRPr="00271493">
        <w:rPr>
          <w:sz w:val="28"/>
          <w:szCs w:val="28"/>
        </w:rPr>
        <w:t xml:space="preserve"> закрытое акционерное общество «</w:t>
      </w:r>
      <w:proofErr w:type="spellStart"/>
      <w:r w:rsidRPr="00271493">
        <w:rPr>
          <w:sz w:val="28"/>
          <w:szCs w:val="28"/>
        </w:rPr>
        <w:t>Каменнобалковское</w:t>
      </w:r>
      <w:proofErr w:type="spellEnd"/>
      <w:r w:rsidRPr="00271493">
        <w:rPr>
          <w:sz w:val="28"/>
          <w:szCs w:val="28"/>
        </w:rPr>
        <w:t>» по разведению племенных овец породы советский меринос.</w:t>
      </w:r>
    </w:p>
    <w:p w:rsidR="0020116E" w:rsidRPr="00271493" w:rsidRDefault="0020116E" w:rsidP="001A2274">
      <w:pPr>
        <w:pStyle w:val="3"/>
        <w:tabs>
          <w:tab w:val="left" w:pos="284"/>
        </w:tabs>
        <w:spacing w:after="0"/>
        <w:ind w:left="0" w:firstLine="709"/>
        <w:jc w:val="both"/>
        <w:rPr>
          <w:sz w:val="28"/>
          <w:szCs w:val="28"/>
        </w:rPr>
      </w:pPr>
      <w:r w:rsidRPr="00271493">
        <w:rPr>
          <w:sz w:val="28"/>
          <w:szCs w:val="28"/>
        </w:rPr>
        <w:t xml:space="preserve">Объем производства молока в 2019 году увеличился по сравнению с 2018 годом на 1 процент и составил 17,5 тыс. тонн. </w:t>
      </w:r>
    </w:p>
    <w:p w:rsidR="0020116E" w:rsidRPr="00271493" w:rsidRDefault="0020116E" w:rsidP="001A2274">
      <w:pPr>
        <w:tabs>
          <w:tab w:val="left" w:pos="284"/>
        </w:tabs>
        <w:ind w:firstLine="709"/>
        <w:jc w:val="both"/>
        <w:rPr>
          <w:rFonts w:ascii="Times New Roman" w:hAnsi="Times New Roman" w:cs="Times New Roman"/>
          <w:sz w:val="28"/>
          <w:szCs w:val="28"/>
          <w:lang w:val="ru-RU"/>
        </w:rPr>
      </w:pPr>
      <w:r w:rsidRPr="00271493">
        <w:rPr>
          <w:rFonts w:ascii="Times New Roman" w:hAnsi="Times New Roman" w:cs="Times New Roman"/>
          <w:sz w:val="28"/>
          <w:szCs w:val="28"/>
          <w:lang w:val="ru-RU"/>
        </w:rPr>
        <w:t>По состоянию на 01</w:t>
      </w:r>
      <w:r>
        <w:rPr>
          <w:rFonts w:ascii="Times New Roman" w:hAnsi="Times New Roman" w:cs="Times New Roman"/>
          <w:sz w:val="28"/>
          <w:szCs w:val="28"/>
          <w:lang w:val="ru-RU"/>
        </w:rPr>
        <w:t xml:space="preserve"> января </w:t>
      </w:r>
      <w:r w:rsidRPr="00271493">
        <w:rPr>
          <w:rFonts w:ascii="Times New Roman" w:hAnsi="Times New Roman" w:cs="Times New Roman"/>
          <w:sz w:val="28"/>
          <w:szCs w:val="28"/>
          <w:lang w:val="ru-RU"/>
        </w:rPr>
        <w:t>2020 г</w:t>
      </w:r>
      <w:r>
        <w:rPr>
          <w:rFonts w:ascii="Times New Roman" w:hAnsi="Times New Roman" w:cs="Times New Roman"/>
          <w:sz w:val="28"/>
          <w:szCs w:val="28"/>
          <w:lang w:val="ru-RU"/>
        </w:rPr>
        <w:t>ода</w:t>
      </w:r>
      <w:r w:rsidRPr="00271493">
        <w:rPr>
          <w:rFonts w:ascii="Times New Roman" w:hAnsi="Times New Roman" w:cs="Times New Roman"/>
          <w:sz w:val="28"/>
          <w:szCs w:val="28"/>
          <w:lang w:val="ru-RU"/>
        </w:rPr>
        <w:t xml:space="preserve"> в хозяйствах всех категорий выращивается:</w:t>
      </w:r>
    </w:p>
    <w:p w:rsidR="0020116E" w:rsidRPr="00271493" w:rsidRDefault="0020116E" w:rsidP="001A2274">
      <w:pPr>
        <w:tabs>
          <w:tab w:val="left" w:pos="28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Pr="00271493">
        <w:rPr>
          <w:rFonts w:ascii="Times New Roman" w:hAnsi="Times New Roman" w:cs="Times New Roman"/>
          <w:sz w:val="28"/>
          <w:szCs w:val="28"/>
          <w:lang w:val="ru-RU"/>
        </w:rPr>
        <w:t>оголовье крупного рогатого скота – 9,5 тыс. голов,</w:t>
      </w:r>
      <w:r>
        <w:rPr>
          <w:rFonts w:ascii="Times New Roman" w:hAnsi="Times New Roman" w:cs="Times New Roman"/>
          <w:sz w:val="28"/>
          <w:szCs w:val="28"/>
          <w:lang w:val="ru-RU"/>
        </w:rPr>
        <w:t xml:space="preserve"> из них:</w:t>
      </w:r>
    </w:p>
    <w:p w:rsidR="0020116E" w:rsidRPr="00271493" w:rsidRDefault="0020116E" w:rsidP="001A2274">
      <w:pPr>
        <w:tabs>
          <w:tab w:val="left" w:pos="28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коров: – 4,9 тыс. голов;</w:t>
      </w:r>
    </w:p>
    <w:p w:rsidR="0020116E" w:rsidRPr="00271493" w:rsidRDefault="0020116E" w:rsidP="001A2274">
      <w:pPr>
        <w:tabs>
          <w:tab w:val="left" w:pos="28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овцы и козы – 21,8 тыс. голов;</w:t>
      </w:r>
    </w:p>
    <w:p w:rsidR="0020116E" w:rsidRPr="001730E8" w:rsidRDefault="0020116E" w:rsidP="001A2274">
      <w:pPr>
        <w:tabs>
          <w:tab w:val="left" w:pos="28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Pr="001730E8">
        <w:rPr>
          <w:rFonts w:ascii="Times New Roman" w:hAnsi="Times New Roman" w:cs="Times New Roman"/>
          <w:sz w:val="28"/>
          <w:szCs w:val="28"/>
          <w:lang w:val="ru-RU"/>
        </w:rPr>
        <w:t>тица – 4</w:t>
      </w:r>
      <w:r w:rsidR="00931810">
        <w:rPr>
          <w:rFonts w:ascii="Times New Roman" w:hAnsi="Times New Roman" w:cs="Times New Roman"/>
          <w:sz w:val="28"/>
          <w:szCs w:val="28"/>
          <w:lang w:val="ru-RU"/>
        </w:rPr>
        <w:t xml:space="preserve"> </w:t>
      </w:r>
      <w:r w:rsidRPr="001730E8">
        <w:rPr>
          <w:rFonts w:ascii="Times New Roman" w:hAnsi="Times New Roman" w:cs="Times New Roman"/>
          <w:sz w:val="28"/>
          <w:szCs w:val="28"/>
          <w:lang w:val="ru-RU"/>
        </w:rPr>
        <w:t>865,1 тыс. голов.</w:t>
      </w:r>
    </w:p>
    <w:p w:rsidR="0020116E" w:rsidRPr="00271493" w:rsidRDefault="0020116E" w:rsidP="001A2274">
      <w:pPr>
        <w:pStyle w:val="3"/>
        <w:tabs>
          <w:tab w:val="left" w:pos="284"/>
        </w:tabs>
        <w:spacing w:after="0"/>
        <w:ind w:left="0" w:firstLine="709"/>
        <w:jc w:val="both"/>
        <w:rPr>
          <w:sz w:val="28"/>
          <w:szCs w:val="28"/>
        </w:rPr>
      </w:pPr>
      <w:r w:rsidRPr="00271493">
        <w:rPr>
          <w:sz w:val="28"/>
          <w:szCs w:val="28"/>
        </w:rPr>
        <w:t xml:space="preserve">За 2019 год произведено мяса всех видов на убой в количестве 97,5 тыс. тонн, что составляет 106 процентов к 2018 году. Основной объем приходится на мясо птицы </w:t>
      </w:r>
      <w:r>
        <w:rPr>
          <w:sz w:val="28"/>
          <w:szCs w:val="28"/>
        </w:rPr>
        <w:t>государственного агропромышленного предприятия</w:t>
      </w:r>
      <w:r w:rsidRPr="00271493">
        <w:rPr>
          <w:sz w:val="28"/>
          <w:szCs w:val="28"/>
        </w:rPr>
        <w:t xml:space="preserve"> «Ресурс», который произвел 91,5 тыс. тонн. </w:t>
      </w:r>
    </w:p>
    <w:p w:rsidR="0020116E" w:rsidRPr="00271493" w:rsidRDefault="0020116E" w:rsidP="001A2274">
      <w:pPr>
        <w:tabs>
          <w:tab w:val="left" w:pos="284"/>
        </w:tabs>
        <w:ind w:firstLine="709"/>
        <w:jc w:val="both"/>
        <w:rPr>
          <w:rFonts w:ascii="Times New Roman" w:hAnsi="Times New Roman" w:cs="Times New Roman"/>
          <w:sz w:val="28"/>
          <w:szCs w:val="28"/>
          <w:lang w:val="ru-RU"/>
        </w:rPr>
      </w:pPr>
      <w:r w:rsidRPr="00271493">
        <w:rPr>
          <w:rFonts w:ascii="Times New Roman" w:hAnsi="Times New Roman" w:cs="Times New Roman"/>
          <w:sz w:val="28"/>
          <w:szCs w:val="28"/>
          <w:lang w:val="ru-RU"/>
        </w:rPr>
        <w:lastRenderedPageBreak/>
        <w:t xml:space="preserve">Производство яиц составило 96,2 млн. штук, в том числе </w:t>
      </w:r>
      <w:r>
        <w:rPr>
          <w:rFonts w:ascii="Times New Roman" w:hAnsi="Times New Roman" w:cs="Times New Roman"/>
          <w:sz w:val="28"/>
          <w:szCs w:val="28"/>
          <w:lang w:val="ru-RU"/>
        </w:rPr>
        <w:t xml:space="preserve">общество с ограниченной ответственностью </w:t>
      </w:r>
      <w:r w:rsidRPr="00271493">
        <w:rPr>
          <w:rFonts w:ascii="Times New Roman" w:hAnsi="Times New Roman" w:cs="Times New Roman"/>
          <w:sz w:val="28"/>
          <w:szCs w:val="28"/>
          <w:lang w:val="ru-RU"/>
        </w:rPr>
        <w:t xml:space="preserve"> «</w:t>
      </w:r>
      <w:proofErr w:type="spellStart"/>
      <w:r w:rsidRPr="00271493">
        <w:rPr>
          <w:rFonts w:ascii="Times New Roman" w:hAnsi="Times New Roman" w:cs="Times New Roman"/>
          <w:sz w:val="28"/>
          <w:szCs w:val="28"/>
          <w:lang w:val="ru-RU"/>
        </w:rPr>
        <w:t>П</w:t>
      </w:r>
      <w:r>
        <w:rPr>
          <w:rFonts w:ascii="Times New Roman" w:hAnsi="Times New Roman" w:cs="Times New Roman"/>
          <w:sz w:val="28"/>
          <w:szCs w:val="28"/>
          <w:lang w:val="ru-RU"/>
        </w:rPr>
        <w:t>тицекомплекс</w:t>
      </w:r>
      <w:proofErr w:type="spellEnd"/>
      <w:r w:rsidRPr="00271493">
        <w:rPr>
          <w:rFonts w:ascii="Times New Roman" w:hAnsi="Times New Roman" w:cs="Times New Roman"/>
          <w:sz w:val="28"/>
          <w:szCs w:val="28"/>
          <w:lang w:val="ru-RU"/>
        </w:rPr>
        <w:t xml:space="preserve"> Альянс» произвел 78,2 млн. штук яиц.</w:t>
      </w:r>
    </w:p>
    <w:p w:rsidR="00271493" w:rsidRPr="00271493" w:rsidRDefault="00271493" w:rsidP="001A2274">
      <w:pPr>
        <w:tabs>
          <w:tab w:val="left" w:pos="284"/>
        </w:tabs>
        <w:ind w:firstLine="709"/>
        <w:jc w:val="both"/>
        <w:rPr>
          <w:rFonts w:ascii="Times New Roman" w:hAnsi="Times New Roman" w:cs="Times New Roman"/>
          <w:sz w:val="28"/>
          <w:szCs w:val="28"/>
          <w:lang w:val="ru-RU"/>
        </w:rPr>
      </w:pPr>
      <w:r w:rsidRPr="00271493">
        <w:rPr>
          <w:rFonts w:ascii="Times New Roman" w:hAnsi="Times New Roman" w:cs="Times New Roman"/>
          <w:sz w:val="28"/>
          <w:szCs w:val="28"/>
          <w:lang w:val="ru-RU"/>
        </w:rPr>
        <w:t xml:space="preserve">В аграрном секторе в 2019 году была продолжена работа по реализации </w:t>
      </w:r>
      <w:r w:rsidR="006A05F0">
        <w:rPr>
          <w:rFonts w:ascii="Times New Roman" w:hAnsi="Times New Roman" w:cs="Times New Roman"/>
          <w:sz w:val="28"/>
          <w:szCs w:val="28"/>
          <w:lang w:val="ru-RU"/>
        </w:rPr>
        <w:t>г</w:t>
      </w:r>
      <w:r w:rsidRPr="00271493">
        <w:rPr>
          <w:rFonts w:ascii="Times New Roman" w:hAnsi="Times New Roman" w:cs="Times New Roman"/>
          <w:sz w:val="28"/>
          <w:szCs w:val="28"/>
          <w:lang w:val="ru-RU"/>
        </w:rPr>
        <w:t xml:space="preserve">осударственной программы Ставропольского края «Развитие сельского хозяйства». В целях ее осуществления проводилась работа по выполнению целевых индикаторов соглашения, заключенного между министерством сельского хозяйства Ставропольского края и органами местного самоуправления. Соглашением городскому округу доведены целевые индикаторы реализации мероприятий, предусмотренных </w:t>
      </w:r>
      <w:r w:rsidR="006A05F0">
        <w:rPr>
          <w:rFonts w:ascii="Times New Roman" w:hAnsi="Times New Roman" w:cs="Times New Roman"/>
          <w:sz w:val="28"/>
          <w:szCs w:val="28"/>
          <w:lang w:val="ru-RU"/>
        </w:rPr>
        <w:t>г</w:t>
      </w:r>
      <w:r w:rsidRPr="00271493">
        <w:rPr>
          <w:rFonts w:ascii="Times New Roman" w:hAnsi="Times New Roman" w:cs="Times New Roman"/>
          <w:sz w:val="28"/>
          <w:szCs w:val="28"/>
          <w:lang w:val="ru-RU"/>
        </w:rPr>
        <w:t>осударственной программой.</w:t>
      </w:r>
    </w:p>
    <w:p w:rsidR="00271493" w:rsidRPr="00271493" w:rsidRDefault="00271493" w:rsidP="001A2274">
      <w:pPr>
        <w:tabs>
          <w:tab w:val="left" w:pos="284"/>
        </w:tabs>
        <w:ind w:firstLine="709"/>
        <w:jc w:val="both"/>
        <w:rPr>
          <w:rFonts w:ascii="Times New Roman" w:hAnsi="Times New Roman" w:cs="Times New Roman"/>
          <w:sz w:val="28"/>
          <w:szCs w:val="28"/>
          <w:lang w:val="ru-RU"/>
        </w:rPr>
      </w:pPr>
      <w:r w:rsidRPr="00271493">
        <w:rPr>
          <w:rFonts w:ascii="Times New Roman" w:hAnsi="Times New Roman" w:cs="Times New Roman"/>
          <w:sz w:val="28"/>
          <w:szCs w:val="28"/>
          <w:lang w:val="ru-RU"/>
        </w:rPr>
        <w:t>Среднемесячная заработная плата работников сельского хозяйства за январь-ноябрь 2019 года возросла на 23,5 процент</w:t>
      </w:r>
      <w:r w:rsidR="001730E8">
        <w:rPr>
          <w:rFonts w:ascii="Times New Roman" w:hAnsi="Times New Roman" w:cs="Times New Roman"/>
          <w:sz w:val="28"/>
          <w:szCs w:val="28"/>
          <w:lang w:val="ru-RU"/>
        </w:rPr>
        <w:t>ов</w:t>
      </w:r>
      <w:r w:rsidRPr="00271493">
        <w:rPr>
          <w:rFonts w:ascii="Times New Roman" w:hAnsi="Times New Roman" w:cs="Times New Roman"/>
          <w:sz w:val="28"/>
          <w:szCs w:val="28"/>
          <w:lang w:val="ru-RU"/>
        </w:rPr>
        <w:t xml:space="preserve"> к соответствующему периоду 2018 года и составила 31</w:t>
      </w:r>
      <w:r w:rsidRPr="00271493">
        <w:rPr>
          <w:rFonts w:ascii="Times New Roman" w:hAnsi="Times New Roman" w:cs="Times New Roman"/>
          <w:sz w:val="28"/>
          <w:szCs w:val="28"/>
        </w:rPr>
        <w:t> </w:t>
      </w:r>
      <w:r w:rsidRPr="00271493">
        <w:rPr>
          <w:rFonts w:ascii="Times New Roman" w:hAnsi="Times New Roman" w:cs="Times New Roman"/>
          <w:sz w:val="28"/>
          <w:szCs w:val="28"/>
          <w:lang w:val="ru-RU"/>
        </w:rPr>
        <w:t xml:space="preserve">198,00 рублей. Из 26 муниципальных образований края </w:t>
      </w:r>
      <w:r w:rsidR="001730E8">
        <w:rPr>
          <w:rFonts w:ascii="Times New Roman" w:hAnsi="Times New Roman" w:cs="Times New Roman"/>
          <w:sz w:val="28"/>
          <w:szCs w:val="28"/>
          <w:lang w:val="ru-RU"/>
        </w:rPr>
        <w:t>городской округ</w:t>
      </w:r>
      <w:r w:rsidRPr="00271493">
        <w:rPr>
          <w:rFonts w:ascii="Times New Roman" w:hAnsi="Times New Roman" w:cs="Times New Roman"/>
          <w:sz w:val="28"/>
          <w:szCs w:val="28"/>
          <w:lang w:val="ru-RU"/>
        </w:rPr>
        <w:t xml:space="preserve"> занимает 7 место по уровню заработной платы сельскохозяйственных работников.</w:t>
      </w:r>
    </w:p>
    <w:p w:rsidR="00271493" w:rsidRPr="00271493" w:rsidRDefault="00271493" w:rsidP="001A2274">
      <w:pPr>
        <w:ind w:firstLine="709"/>
        <w:jc w:val="both"/>
        <w:rPr>
          <w:rFonts w:ascii="Times New Roman" w:hAnsi="Times New Roman" w:cs="Times New Roman"/>
          <w:sz w:val="28"/>
          <w:szCs w:val="28"/>
          <w:lang w:val="ru-RU"/>
        </w:rPr>
      </w:pPr>
      <w:r w:rsidRPr="00271493">
        <w:rPr>
          <w:rFonts w:ascii="Times New Roman" w:hAnsi="Times New Roman" w:cs="Times New Roman"/>
          <w:sz w:val="28"/>
          <w:szCs w:val="28"/>
          <w:lang w:val="ru-RU"/>
        </w:rPr>
        <w:t>Одной из важнейших основ повышения эффективности сельскохозяйственного производства является техническое обновление и перевооружение машинно-тракторного парка. В 2019 году приобретено 57 ед. техники, из них тракторов – 5, зерноуборочных комбайнов – 10, грузовых автомобилей – 7, прочей сельскохозяйственной техники - 35.</w:t>
      </w:r>
    </w:p>
    <w:p w:rsidR="00271493" w:rsidRPr="00271493" w:rsidRDefault="00271493" w:rsidP="001A2274">
      <w:pPr>
        <w:ind w:firstLine="709"/>
        <w:jc w:val="both"/>
        <w:rPr>
          <w:rFonts w:ascii="Times New Roman" w:hAnsi="Times New Roman" w:cs="Times New Roman"/>
          <w:sz w:val="28"/>
          <w:szCs w:val="28"/>
          <w:lang w:val="ru-RU"/>
        </w:rPr>
      </w:pPr>
      <w:r w:rsidRPr="00271493">
        <w:rPr>
          <w:rFonts w:ascii="Times New Roman" w:hAnsi="Times New Roman" w:cs="Times New Roman"/>
          <w:sz w:val="28"/>
          <w:szCs w:val="28"/>
          <w:lang w:val="ru-RU"/>
        </w:rPr>
        <w:t>Положительную роль в динамичном развитии агропромышленного комплекса сыграла государственная поддержка, оказанная сельскохозяйственным товаропроизводителям краевого бюджета, которая составила 64,5 млн. рублей.</w:t>
      </w:r>
    </w:p>
    <w:p w:rsidR="00271493" w:rsidRDefault="00271493" w:rsidP="001A2274">
      <w:pPr>
        <w:tabs>
          <w:tab w:val="left" w:pos="284"/>
        </w:tabs>
        <w:ind w:firstLine="709"/>
        <w:jc w:val="both"/>
        <w:rPr>
          <w:rFonts w:ascii="Times New Roman" w:hAnsi="Times New Roman" w:cs="Times New Roman"/>
          <w:sz w:val="28"/>
          <w:szCs w:val="28"/>
          <w:lang w:val="ru-RU"/>
        </w:rPr>
      </w:pPr>
      <w:r w:rsidRPr="00271493">
        <w:rPr>
          <w:rFonts w:ascii="Times New Roman" w:hAnsi="Times New Roman" w:cs="Times New Roman"/>
          <w:sz w:val="28"/>
          <w:szCs w:val="28"/>
          <w:lang w:val="ru-RU"/>
        </w:rPr>
        <w:t>В 2019 году по ведомственной целевой программе «Развитие семейных животноводческих ферм в Ставропольском крае» получен 1 грант в сумме 15,0 млн. рублей на развитие семейной животноводческой фермы молочного направления и 2 гранта по программе «</w:t>
      </w:r>
      <w:proofErr w:type="spellStart"/>
      <w:r w:rsidRPr="00271493">
        <w:rPr>
          <w:rFonts w:ascii="Times New Roman" w:hAnsi="Times New Roman" w:cs="Times New Roman"/>
          <w:sz w:val="28"/>
          <w:szCs w:val="28"/>
          <w:lang w:val="ru-RU"/>
        </w:rPr>
        <w:t>Агростартап</w:t>
      </w:r>
      <w:proofErr w:type="spellEnd"/>
      <w:r w:rsidRPr="00271493">
        <w:rPr>
          <w:rFonts w:ascii="Times New Roman" w:hAnsi="Times New Roman" w:cs="Times New Roman"/>
          <w:sz w:val="28"/>
          <w:szCs w:val="28"/>
          <w:lang w:val="ru-RU"/>
        </w:rPr>
        <w:t xml:space="preserve">» в сумме 5,94 млн. рублей на развитие овощеводства и птицеводческой фермы. </w:t>
      </w:r>
    </w:p>
    <w:p w:rsidR="00396F50" w:rsidRPr="00271493" w:rsidRDefault="00396F50" w:rsidP="001A2274">
      <w:pPr>
        <w:tabs>
          <w:tab w:val="left" w:pos="284"/>
        </w:tabs>
        <w:ind w:firstLine="709"/>
        <w:jc w:val="both"/>
        <w:rPr>
          <w:rFonts w:ascii="Times New Roman" w:hAnsi="Times New Roman" w:cs="Times New Roman"/>
          <w:sz w:val="28"/>
          <w:szCs w:val="28"/>
          <w:lang w:val="ru-RU"/>
        </w:rPr>
      </w:pPr>
    </w:p>
    <w:p w:rsidR="00D44AF0" w:rsidRPr="00E3097F" w:rsidRDefault="006522E1" w:rsidP="001A2274">
      <w:pPr>
        <w:tabs>
          <w:tab w:val="left" w:pos="284"/>
        </w:tabs>
        <w:ind w:firstLine="709"/>
        <w:rPr>
          <w:rFonts w:ascii="Times New Roman" w:hAnsi="Times New Roman" w:cs="Times New Roman"/>
          <w:b/>
          <w:sz w:val="28"/>
          <w:szCs w:val="28"/>
          <w:lang w:val="ru-RU"/>
        </w:rPr>
      </w:pPr>
      <w:r w:rsidRPr="006522E1">
        <w:rPr>
          <w:rFonts w:ascii="Times New Roman" w:hAnsi="Times New Roman" w:cs="Times New Roman"/>
          <w:b/>
          <w:sz w:val="28"/>
          <w:szCs w:val="28"/>
          <w:lang w:val="ru-RU"/>
        </w:rPr>
        <w:t>2.3.</w:t>
      </w:r>
      <w:r w:rsidR="00E3097F" w:rsidRPr="006522E1">
        <w:rPr>
          <w:rFonts w:ascii="Times New Roman" w:hAnsi="Times New Roman" w:cs="Times New Roman"/>
          <w:b/>
          <w:sz w:val="28"/>
          <w:szCs w:val="28"/>
          <w:lang w:val="ru-RU"/>
        </w:rPr>
        <w:t>Потребительский рынок</w:t>
      </w:r>
    </w:p>
    <w:p w:rsidR="00E3097F" w:rsidRPr="00E3097F" w:rsidRDefault="00E3097F" w:rsidP="001A2274">
      <w:pPr>
        <w:pStyle w:val="a3"/>
        <w:tabs>
          <w:tab w:val="left" w:pos="284"/>
        </w:tabs>
        <w:ind w:firstLine="709"/>
        <w:jc w:val="both"/>
        <w:rPr>
          <w:rFonts w:cs="Times New Roman"/>
          <w:lang w:val="ru-RU"/>
        </w:rPr>
      </w:pPr>
      <w:r w:rsidRPr="00E3097F">
        <w:rPr>
          <w:rFonts w:cs="Times New Roman"/>
          <w:lang w:val="ru-RU"/>
        </w:rPr>
        <w:t xml:space="preserve">Потребительский рынок является жизненно - важной составляющей экономики городского округа. В целом, его можно охарактеризовать как стабильный, с высокими темпами развития материально-технической базы и уровня насыщенности товарами, разнообразием услуг, и, как следствие, хорошими темпами роста объемов продаж. </w:t>
      </w:r>
    </w:p>
    <w:p w:rsidR="00E3097F" w:rsidRDefault="00E3097F" w:rsidP="001A2274">
      <w:pPr>
        <w:tabs>
          <w:tab w:val="left" w:pos="284"/>
        </w:tabs>
        <w:ind w:firstLine="709"/>
        <w:jc w:val="both"/>
        <w:rPr>
          <w:rFonts w:ascii="Times New Roman" w:hAnsi="Times New Roman" w:cs="Times New Roman"/>
          <w:sz w:val="28"/>
          <w:szCs w:val="28"/>
          <w:lang w:val="ru-RU"/>
        </w:rPr>
      </w:pPr>
      <w:r w:rsidRPr="00E3097F">
        <w:rPr>
          <w:rFonts w:ascii="Times New Roman" w:hAnsi="Times New Roman" w:cs="Times New Roman"/>
          <w:sz w:val="28"/>
          <w:szCs w:val="28"/>
          <w:lang w:val="ru-RU"/>
        </w:rPr>
        <w:t xml:space="preserve">На территории </w:t>
      </w:r>
      <w:r w:rsidR="00FB5857">
        <w:rPr>
          <w:rFonts w:ascii="Times New Roman" w:hAnsi="Times New Roman" w:cs="Times New Roman"/>
          <w:sz w:val="28"/>
          <w:szCs w:val="28"/>
          <w:lang w:val="ru-RU"/>
        </w:rPr>
        <w:t xml:space="preserve">городского </w:t>
      </w:r>
      <w:r w:rsidRPr="00E3097F">
        <w:rPr>
          <w:rFonts w:ascii="Times New Roman" w:hAnsi="Times New Roman" w:cs="Times New Roman"/>
          <w:sz w:val="28"/>
          <w:szCs w:val="28"/>
          <w:lang w:val="ru-RU"/>
        </w:rPr>
        <w:t>округа осуществляли торговую деятельность 279 хозяйствующих субъектов в 341 объекте розничной торговли</w:t>
      </w:r>
      <w:r w:rsidR="00434B71">
        <w:rPr>
          <w:rFonts w:ascii="Times New Roman" w:hAnsi="Times New Roman" w:cs="Times New Roman"/>
          <w:sz w:val="28"/>
          <w:szCs w:val="28"/>
          <w:lang w:val="ru-RU"/>
        </w:rPr>
        <w:t>. У</w:t>
      </w:r>
      <w:r w:rsidRPr="00E3097F">
        <w:rPr>
          <w:rFonts w:ascii="Times New Roman" w:hAnsi="Times New Roman" w:cs="Times New Roman"/>
          <w:sz w:val="28"/>
          <w:szCs w:val="28"/>
          <w:lang w:val="ru-RU"/>
        </w:rPr>
        <w:t xml:space="preserve">слуги общественного питания оказывали в 25 объектах на 1 252 посадочных местах. </w:t>
      </w:r>
    </w:p>
    <w:p w:rsidR="000D59DF" w:rsidRPr="00E3097F" w:rsidRDefault="000D59DF" w:rsidP="001A2274">
      <w:pPr>
        <w:tabs>
          <w:tab w:val="left" w:pos="28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Торговая площадь стационарных объектов в городском округе составляет 37878 кв. метров. Фактическая обеспеченность торговой площадью на 1 тыс. человек составляет 655,3 кв. метров при нормативе 274 кв. метров.</w:t>
      </w:r>
    </w:p>
    <w:p w:rsidR="00E3097F" w:rsidRDefault="00A37C01" w:rsidP="001A2274">
      <w:pPr>
        <w:tabs>
          <w:tab w:val="left" w:pos="284"/>
        </w:tabs>
        <w:ind w:firstLine="709"/>
        <w:jc w:val="both"/>
        <w:rPr>
          <w:rFonts w:ascii="Times New Roman" w:eastAsia="Calibri" w:hAnsi="Times New Roman" w:cs="Times New Roman"/>
          <w:sz w:val="28"/>
          <w:szCs w:val="28"/>
          <w:lang w:val="ru-RU"/>
        </w:rPr>
      </w:pPr>
      <w:r>
        <w:rPr>
          <w:rFonts w:ascii="Times New Roman" w:hAnsi="Times New Roman" w:cs="Times New Roman"/>
          <w:sz w:val="28"/>
          <w:szCs w:val="28"/>
          <w:lang w:val="ru-RU"/>
        </w:rPr>
        <w:lastRenderedPageBreak/>
        <w:t>Для обеспечения населения городского округа сельскохозяйственной продукцией в рамках проводимой акции «Покупай Ставропольское»</w:t>
      </w:r>
      <w:r w:rsidRPr="00A37C01">
        <w:rPr>
          <w:rFonts w:ascii="Times New Roman" w:hAnsi="Times New Roman" w:cs="Times New Roman"/>
          <w:sz w:val="28"/>
          <w:szCs w:val="28"/>
          <w:lang w:val="ru-RU"/>
        </w:rPr>
        <w:t xml:space="preserve"> </w:t>
      </w:r>
      <w:r>
        <w:rPr>
          <w:rFonts w:ascii="Times New Roman" w:hAnsi="Times New Roman" w:cs="Times New Roman"/>
          <w:sz w:val="28"/>
          <w:szCs w:val="28"/>
          <w:lang w:val="ru-RU"/>
        </w:rPr>
        <w:t>з</w:t>
      </w:r>
      <w:r w:rsidRPr="00E3097F">
        <w:rPr>
          <w:rFonts w:ascii="Times New Roman" w:hAnsi="Times New Roman" w:cs="Times New Roman"/>
          <w:sz w:val="28"/>
          <w:szCs w:val="28"/>
          <w:lang w:val="ru-RU"/>
        </w:rPr>
        <w:t>а 2019 год</w:t>
      </w:r>
      <w:r>
        <w:rPr>
          <w:rFonts w:ascii="Times New Roman" w:hAnsi="Times New Roman" w:cs="Times New Roman"/>
          <w:sz w:val="28"/>
          <w:szCs w:val="28"/>
          <w:lang w:val="ru-RU"/>
        </w:rPr>
        <w:t xml:space="preserve"> в населенных пунктах </w:t>
      </w:r>
      <w:r w:rsidR="00E3097F" w:rsidRPr="00E3097F">
        <w:rPr>
          <w:rFonts w:ascii="Times New Roman" w:eastAsia="Calibri" w:hAnsi="Times New Roman" w:cs="Times New Roman"/>
          <w:sz w:val="28"/>
          <w:szCs w:val="28"/>
          <w:lang w:val="ru-RU"/>
        </w:rPr>
        <w:t>проведено 994 ярмарки</w:t>
      </w:r>
      <w:r w:rsidR="00870613">
        <w:rPr>
          <w:rFonts w:ascii="Times New Roman" w:eastAsia="Calibri" w:hAnsi="Times New Roman" w:cs="Times New Roman"/>
          <w:sz w:val="28"/>
          <w:szCs w:val="28"/>
          <w:lang w:val="ru-RU"/>
        </w:rPr>
        <w:t>,</w:t>
      </w:r>
      <w:r w:rsidR="00E3097F" w:rsidRPr="00E3097F">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предоставлено 4 988 торговых мест, реализовано продукции на 19 978 тыс. рублей.</w:t>
      </w:r>
    </w:p>
    <w:p w:rsidR="00434B71" w:rsidRDefault="00434B71" w:rsidP="001A2274">
      <w:pPr>
        <w:tabs>
          <w:tab w:val="left" w:pos="284"/>
        </w:tabs>
        <w:ind w:firstLine="709"/>
        <w:jc w:val="both"/>
        <w:rPr>
          <w:rFonts w:ascii="Times New Roman" w:hAnsi="Times New Roman" w:cs="Times New Roman"/>
          <w:sz w:val="28"/>
          <w:szCs w:val="28"/>
          <w:lang w:val="ru-RU"/>
        </w:rPr>
      </w:pPr>
      <w:r w:rsidRPr="00E3097F">
        <w:rPr>
          <w:rFonts w:ascii="Times New Roman" w:hAnsi="Times New Roman" w:cs="Times New Roman"/>
          <w:sz w:val="28"/>
          <w:szCs w:val="28"/>
          <w:lang w:val="ru-RU"/>
        </w:rPr>
        <w:t>Оборот розничной торговли вырос за год на 1,6 процент</w:t>
      </w:r>
      <w:r>
        <w:rPr>
          <w:rFonts w:ascii="Times New Roman" w:hAnsi="Times New Roman" w:cs="Times New Roman"/>
          <w:sz w:val="28"/>
          <w:szCs w:val="28"/>
          <w:lang w:val="ru-RU"/>
        </w:rPr>
        <w:t>ов</w:t>
      </w:r>
      <w:r w:rsidRPr="00E3097F">
        <w:rPr>
          <w:rFonts w:ascii="Times New Roman" w:hAnsi="Times New Roman" w:cs="Times New Roman"/>
          <w:sz w:val="28"/>
          <w:szCs w:val="28"/>
          <w:lang w:val="ru-RU"/>
        </w:rPr>
        <w:t xml:space="preserve"> и составил по </w:t>
      </w:r>
      <w:r w:rsidR="00670468">
        <w:rPr>
          <w:rFonts w:ascii="Times New Roman" w:hAnsi="Times New Roman" w:cs="Times New Roman"/>
          <w:sz w:val="28"/>
          <w:szCs w:val="28"/>
          <w:lang w:val="ru-RU"/>
        </w:rPr>
        <w:t>крупным и средним</w:t>
      </w:r>
      <w:r w:rsidRPr="00E3097F">
        <w:rPr>
          <w:rFonts w:ascii="Times New Roman" w:hAnsi="Times New Roman" w:cs="Times New Roman"/>
          <w:sz w:val="28"/>
          <w:szCs w:val="28"/>
          <w:lang w:val="ru-RU"/>
        </w:rPr>
        <w:t xml:space="preserve"> предприяти</w:t>
      </w:r>
      <w:r w:rsidR="00670468">
        <w:rPr>
          <w:rFonts w:ascii="Times New Roman" w:hAnsi="Times New Roman" w:cs="Times New Roman"/>
          <w:sz w:val="28"/>
          <w:szCs w:val="28"/>
          <w:lang w:val="ru-RU"/>
        </w:rPr>
        <w:t>ям</w:t>
      </w:r>
      <w:r w:rsidRPr="00E3097F">
        <w:rPr>
          <w:rFonts w:ascii="Times New Roman" w:hAnsi="Times New Roman" w:cs="Times New Roman"/>
          <w:sz w:val="28"/>
          <w:szCs w:val="28"/>
          <w:lang w:val="ru-RU"/>
        </w:rPr>
        <w:t xml:space="preserve"> всех видов экономической деятельности 1,1 млрд. рублей. </w:t>
      </w:r>
    </w:p>
    <w:p w:rsidR="00670468" w:rsidRPr="00E3097F" w:rsidRDefault="00670468" w:rsidP="001A2274">
      <w:pPr>
        <w:tabs>
          <w:tab w:val="left" w:pos="28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 темпу роста оборота розничной торговли крупных и средних предприятий всех видов экономической деятельности городской округ занимает 13 место среди 26 муниципальных районов и городских округов Ставропольского края.</w:t>
      </w:r>
    </w:p>
    <w:p w:rsidR="00434B71" w:rsidRPr="00434B71" w:rsidRDefault="00434B71" w:rsidP="001A2274">
      <w:pPr>
        <w:tabs>
          <w:tab w:val="left" w:pos="284"/>
        </w:tabs>
        <w:ind w:firstLine="709"/>
        <w:jc w:val="both"/>
        <w:rPr>
          <w:rFonts w:ascii="Times New Roman" w:hAnsi="Times New Roman" w:cs="Times New Roman"/>
          <w:sz w:val="28"/>
          <w:szCs w:val="28"/>
          <w:lang w:val="ru-RU"/>
        </w:rPr>
      </w:pPr>
      <w:r w:rsidRPr="00434B71">
        <w:rPr>
          <w:rStyle w:val="FontStyle54"/>
          <w:sz w:val="28"/>
          <w:szCs w:val="28"/>
          <w:lang w:val="ru-RU"/>
        </w:rPr>
        <w:t>В городском округе продолжается процесс формирования современной инфраструктуры розничной торговли. Взамен предприятий с устаревшими форматами обслуживания, появились магазины современного уровня, в которых внедряются новые методы продажи товаров</w:t>
      </w:r>
      <w:r>
        <w:rPr>
          <w:rStyle w:val="FontStyle54"/>
          <w:sz w:val="28"/>
          <w:szCs w:val="28"/>
          <w:lang w:val="ru-RU"/>
        </w:rPr>
        <w:t>.</w:t>
      </w:r>
    </w:p>
    <w:p w:rsidR="00E3097F" w:rsidRPr="00E3097F" w:rsidRDefault="00434B71" w:rsidP="001A2274">
      <w:pPr>
        <w:tabs>
          <w:tab w:val="left" w:pos="28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Так ф</w:t>
      </w:r>
      <w:r w:rsidR="00E3097F" w:rsidRPr="00E3097F">
        <w:rPr>
          <w:rFonts w:ascii="Times New Roman" w:hAnsi="Times New Roman" w:cs="Times New Roman"/>
          <w:sz w:val="28"/>
          <w:szCs w:val="28"/>
          <w:lang w:val="ru-RU"/>
        </w:rPr>
        <w:t>едеральная торговая сеть</w:t>
      </w:r>
      <w:r>
        <w:rPr>
          <w:rFonts w:ascii="Times New Roman" w:hAnsi="Times New Roman" w:cs="Times New Roman"/>
          <w:sz w:val="28"/>
          <w:szCs w:val="28"/>
          <w:lang w:val="ru-RU"/>
        </w:rPr>
        <w:t xml:space="preserve"> в городском округе</w:t>
      </w:r>
      <w:r w:rsidR="00E3097F" w:rsidRPr="00E3097F">
        <w:rPr>
          <w:rFonts w:ascii="Times New Roman" w:hAnsi="Times New Roman" w:cs="Times New Roman"/>
          <w:sz w:val="28"/>
          <w:szCs w:val="28"/>
          <w:lang w:val="ru-RU"/>
        </w:rPr>
        <w:t xml:space="preserve"> представлена такими организациями, как </w:t>
      </w:r>
      <w:r w:rsidR="004159C3">
        <w:rPr>
          <w:rFonts w:ascii="Times New Roman" w:hAnsi="Times New Roman" w:cs="Times New Roman"/>
          <w:sz w:val="28"/>
          <w:szCs w:val="28"/>
          <w:lang w:val="ru-RU"/>
        </w:rPr>
        <w:t>акционерное общество</w:t>
      </w:r>
      <w:r w:rsidR="00E3097F" w:rsidRPr="00E3097F">
        <w:rPr>
          <w:rFonts w:ascii="Times New Roman" w:hAnsi="Times New Roman" w:cs="Times New Roman"/>
          <w:sz w:val="28"/>
          <w:szCs w:val="28"/>
          <w:lang w:val="ru-RU"/>
        </w:rPr>
        <w:t xml:space="preserve"> «Тандер»</w:t>
      </w:r>
      <w:r w:rsidR="004159C3">
        <w:rPr>
          <w:rFonts w:ascii="Times New Roman" w:hAnsi="Times New Roman" w:cs="Times New Roman"/>
          <w:sz w:val="28"/>
          <w:szCs w:val="28"/>
          <w:lang w:val="ru-RU"/>
        </w:rPr>
        <w:t xml:space="preserve"> -  компания </w:t>
      </w:r>
      <w:r w:rsidR="00E3097F" w:rsidRPr="00E3097F">
        <w:rPr>
          <w:rFonts w:ascii="Times New Roman" w:hAnsi="Times New Roman" w:cs="Times New Roman"/>
          <w:sz w:val="28"/>
          <w:szCs w:val="28"/>
          <w:lang w:val="ru-RU"/>
        </w:rPr>
        <w:t xml:space="preserve"> «Магнит», «Пятерочка», и другие. </w:t>
      </w:r>
    </w:p>
    <w:p w:rsidR="00E3097F" w:rsidRPr="00E3097F" w:rsidRDefault="00E3097F" w:rsidP="001A2274">
      <w:pPr>
        <w:tabs>
          <w:tab w:val="left" w:pos="284"/>
        </w:tabs>
        <w:ind w:firstLine="709"/>
        <w:jc w:val="both"/>
        <w:rPr>
          <w:rFonts w:ascii="Times New Roman" w:hAnsi="Times New Roman" w:cs="Times New Roman"/>
          <w:sz w:val="28"/>
          <w:szCs w:val="28"/>
          <w:lang w:val="ru-RU"/>
        </w:rPr>
      </w:pPr>
      <w:r w:rsidRPr="00E3097F">
        <w:rPr>
          <w:rFonts w:ascii="Times New Roman" w:hAnsi="Times New Roman" w:cs="Times New Roman"/>
          <w:sz w:val="28"/>
          <w:szCs w:val="28"/>
          <w:lang w:val="ru-RU"/>
        </w:rPr>
        <w:t xml:space="preserve">Региональная торговая сеть представлена такими организациями, как </w:t>
      </w:r>
      <w:r w:rsidR="002D46D9">
        <w:rPr>
          <w:rFonts w:ascii="Times New Roman" w:hAnsi="Times New Roman" w:cs="Times New Roman"/>
          <w:sz w:val="28"/>
          <w:szCs w:val="28"/>
          <w:lang w:val="ru-RU"/>
        </w:rPr>
        <w:t>общество с ограниченной ответственностью</w:t>
      </w:r>
      <w:r w:rsidRPr="00E3097F">
        <w:rPr>
          <w:rFonts w:ascii="Times New Roman" w:hAnsi="Times New Roman" w:cs="Times New Roman"/>
          <w:sz w:val="28"/>
          <w:szCs w:val="28"/>
          <w:lang w:val="ru-RU"/>
        </w:rPr>
        <w:t xml:space="preserve"> «Стимул», </w:t>
      </w:r>
      <w:r w:rsidR="002D46D9">
        <w:rPr>
          <w:rFonts w:ascii="Times New Roman" w:hAnsi="Times New Roman" w:cs="Times New Roman"/>
          <w:sz w:val="28"/>
          <w:szCs w:val="28"/>
          <w:lang w:val="ru-RU"/>
        </w:rPr>
        <w:t>общество с ограниченной ответственностью</w:t>
      </w:r>
      <w:r w:rsidR="008E3A88">
        <w:rPr>
          <w:rFonts w:ascii="Times New Roman" w:hAnsi="Times New Roman" w:cs="Times New Roman"/>
          <w:sz w:val="28"/>
          <w:szCs w:val="28"/>
          <w:lang w:val="ru-RU"/>
        </w:rPr>
        <w:t xml:space="preserve"> </w:t>
      </w:r>
      <w:r w:rsidR="002D46D9">
        <w:rPr>
          <w:rFonts w:ascii="Times New Roman" w:hAnsi="Times New Roman" w:cs="Times New Roman"/>
          <w:sz w:val="28"/>
          <w:szCs w:val="28"/>
          <w:lang w:val="ru-RU"/>
        </w:rPr>
        <w:t>производственно - коммерческая фирма</w:t>
      </w:r>
      <w:r w:rsidRPr="00E3097F">
        <w:rPr>
          <w:rFonts w:ascii="Times New Roman" w:hAnsi="Times New Roman" w:cs="Times New Roman"/>
          <w:sz w:val="28"/>
          <w:szCs w:val="28"/>
          <w:lang w:val="ru-RU"/>
        </w:rPr>
        <w:t xml:space="preserve"> «Надежда», </w:t>
      </w:r>
      <w:r w:rsidR="002D46D9">
        <w:rPr>
          <w:rFonts w:ascii="Times New Roman" w:hAnsi="Times New Roman" w:cs="Times New Roman"/>
          <w:sz w:val="28"/>
          <w:szCs w:val="28"/>
          <w:lang w:val="ru-RU"/>
        </w:rPr>
        <w:t>общество с ограниченной ответственностью</w:t>
      </w:r>
      <w:r w:rsidRPr="00E3097F">
        <w:rPr>
          <w:rFonts w:ascii="Times New Roman" w:hAnsi="Times New Roman" w:cs="Times New Roman"/>
          <w:sz w:val="28"/>
          <w:szCs w:val="28"/>
          <w:lang w:val="ru-RU"/>
        </w:rPr>
        <w:t xml:space="preserve"> «Экспресс» и другие.</w:t>
      </w:r>
    </w:p>
    <w:p w:rsidR="00E3097F" w:rsidRDefault="00E3097F" w:rsidP="001A2274">
      <w:pPr>
        <w:tabs>
          <w:tab w:val="left" w:pos="284"/>
        </w:tabs>
        <w:ind w:firstLine="709"/>
        <w:jc w:val="both"/>
        <w:rPr>
          <w:rFonts w:ascii="Times New Roman" w:hAnsi="Times New Roman" w:cs="Times New Roman"/>
          <w:sz w:val="28"/>
          <w:szCs w:val="28"/>
          <w:lang w:val="ru-RU"/>
        </w:rPr>
      </w:pPr>
      <w:r w:rsidRPr="00E3097F">
        <w:rPr>
          <w:rFonts w:ascii="Times New Roman" w:hAnsi="Times New Roman" w:cs="Times New Roman"/>
          <w:sz w:val="28"/>
          <w:szCs w:val="28"/>
          <w:lang w:val="ru-RU"/>
        </w:rPr>
        <w:t>Фирменная торговля товаропроизводителей Ставропольского края представлена двумя объектами торговли по реализации мяса птицы: магазины «</w:t>
      </w:r>
      <w:proofErr w:type="spellStart"/>
      <w:r w:rsidRPr="00E3097F">
        <w:rPr>
          <w:rFonts w:ascii="Times New Roman" w:hAnsi="Times New Roman" w:cs="Times New Roman"/>
          <w:sz w:val="28"/>
          <w:szCs w:val="28"/>
          <w:lang w:val="ru-RU"/>
        </w:rPr>
        <w:t>Кураторгъ</w:t>
      </w:r>
      <w:proofErr w:type="spellEnd"/>
      <w:r w:rsidRPr="00E3097F">
        <w:rPr>
          <w:rFonts w:ascii="Times New Roman" w:hAnsi="Times New Roman" w:cs="Times New Roman"/>
          <w:sz w:val="28"/>
          <w:szCs w:val="28"/>
          <w:lang w:val="ru-RU"/>
        </w:rPr>
        <w:t>» (</w:t>
      </w:r>
      <w:r w:rsidR="002D46D9">
        <w:rPr>
          <w:rFonts w:ascii="Times New Roman" w:hAnsi="Times New Roman" w:cs="Times New Roman"/>
          <w:sz w:val="28"/>
          <w:szCs w:val="28"/>
          <w:lang w:val="ru-RU"/>
        </w:rPr>
        <w:t>общество с ограниченной ответственностью</w:t>
      </w:r>
      <w:r w:rsidRPr="00E3097F">
        <w:rPr>
          <w:rFonts w:ascii="Times New Roman" w:hAnsi="Times New Roman" w:cs="Times New Roman"/>
          <w:sz w:val="28"/>
          <w:szCs w:val="28"/>
          <w:lang w:val="ru-RU"/>
        </w:rPr>
        <w:t xml:space="preserve"> «МДМ») и «Индейка» (</w:t>
      </w:r>
      <w:r w:rsidR="002D46D9">
        <w:rPr>
          <w:rFonts w:ascii="Times New Roman" w:hAnsi="Times New Roman" w:cs="Times New Roman"/>
          <w:sz w:val="28"/>
          <w:szCs w:val="28"/>
          <w:lang w:val="ru-RU"/>
        </w:rPr>
        <w:t>общество с ограниченной ответственностью</w:t>
      </w:r>
      <w:r w:rsidRPr="00E3097F">
        <w:rPr>
          <w:rFonts w:ascii="Times New Roman" w:hAnsi="Times New Roman" w:cs="Times New Roman"/>
          <w:sz w:val="28"/>
          <w:szCs w:val="28"/>
          <w:lang w:val="ru-RU"/>
        </w:rPr>
        <w:t xml:space="preserve"> «Агро-плюс»).</w:t>
      </w:r>
    </w:p>
    <w:p w:rsidR="00434B71" w:rsidRPr="00434B71" w:rsidRDefault="00434B71" w:rsidP="001A2274">
      <w:pPr>
        <w:tabs>
          <w:tab w:val="left" w:pos="284"/>
        </w:tabs>
        <w:ind w:firstLine="709"/>
        <w:jc w:val="both"/>
        <w:rPr>
          <w:rFonts w:ascii="Times New Roman" w:hAnsi="Times New Roman" w:cs="Times New Roman"/>
          <w:sz w:val="28"/>
          <w:szCs w:val="28"/>
          <w:lang w:val="ru-RU"/>
        </w:rPr>
      </w:pPr>
      <w:r w:rsidRPr="00434B71">
        <w:rPr>
          <w:rStyle w:val="FontStyle54"/>
          <w:sz w:val="28"/>
          <w:szCs w:val="28"/>
          <w:lang w:val="ru-RU"/>
        </w:rPr>
        <w:t xml:space="preserve">Администрацией района ведется работа по защите прав потребителей. За год зарегистрировано </w:t>
      </w:r>
      <w:r w:rsidR="00C54DC3">
        <w:rPr>
          <w:rStyle w:val="FontStyle54"/>
          <w:sz w:val="28"/>
          <w:szCs w:val="28"/>
          <w:lang w:val="ru-RU"/>
        </w:rPr>
        <w:t>3</w:t>
      </w:r>
      <w:r w:rsidRPr="00434B71">
        <w:rPr>
          <w:rStyle w:val="FontStyle54"/>
          <w:color w:val="FF0000"/>
          <w:sz w:val="28"/>
          <w:szCs w:val="28"/>
          <w:lang w:val="ru-RU"/>
        </w:rPr>
        <w:t xml:space="preserve"> </w:t>
      </w:r>
      <w:r w:rsidR="00F9454A">
        <w:rPr>
          <w:rStyle w:val="FontStyle54"/>
          <w:sz w:val="28"/>
          <w:szCs w:val="28"/>
          <w:lang w:val="ru-RU"/>
        </w:rPr>
        <w:t>обращени</w:t>
      </w:r>
      <w:r w:rsidR="00C54DC3">
        <w:rPr>
          <w:rStyle w:val="FontStyle54"/>
          <w:sz w:val="28"/>
          <w:szCs w:val="28"/>
          <w:lang w:val="ru-RU"/>
        </w:rPr>
        <w:t>я</w:t>
      </w:r>
      <w:r w:rsidR="00F9454A">
        <w:rPr>
          <w:rStyle w:val="FontStyle54"/>
          <w:sz w:val="28"/>
          <w:szCs w:val="28"/>
          <w:lang w:val="ru-RU"/>
        </w:rPr>
        <w:t xml:space="preserve"> граждан.</w:t>
      </w:r>
      <w:r w:rsidRPr="00434B71">
        <w:rPr>
          <w:rStyle w:val="FontStyle54"/>
          <w:sz w:val="28"/>
          <w:szCs w:val="28"/>
          <w:lang w:val="ru-RU"/>
        </w:rPr>
        <w:t xml:space="preserve"> </w:t>
      </w:r>
      <w:r w:rsidRPr="0002042A">
        <w:rPr>
          <w:rStyle w:val="FontStyle54"/>
          <w:sz w:val="28"/>
          <w:szCs w:val="28"/>
          <w:lang w:val="ru-RU"/>
        </w:rPr>
        <w:t>Потребителям, обратившимся за помощью, оказывается практическая помощь.</w:t>
      </w:r>
    </w:p>
    <w:p w:rsidR="00434B71" w:rsidRPr="00E3097F" w:rsidRDefault="00434B71" w:rsidP="001A2274">
      <w:pPr>
        <w:tabs>
          <w:tab w:val="left" w:pos="284"/>
        </w:tabs>
        <w:ind w:firstLine="709"/>
        <w:jc w:val="both"/>
        <w:rPr>
          <w:rFonts w:ascii="Times New Roman" w:hAnsi="Times New Roman" w:cs="Times New Roman"/>
          <w:sz w:val="28"/>
          <w:szCs w:val="28"/>
          <w:lang w:val="ru-RU"/>
        </w:rPr>
      </w:pPr>
    </w:p>
    <w:p w:rsidR="00D44AF0" w:rsidRPr="006522E1" w:rsidRDefault="006522E1" w:rsidP="001A2274">
      <w:pPr>
        <w:tabs>
          <w:tab w:val="left" w:pos="284"/>
        </w:tabs>
        <w:ind w:firstLine="709"/>
        <w:rPr>
          <w:rFonts w:ascii="Times New Roman" w:hAnsi="Times New Roman" w:cs="Times New Roman"/>
          <w:b/>
          <w:sz w:val="28"/>
          <w:szCs w:val="28"/>
          <w:lang w:val="ru-RU"/>
        </w:rPr>
      </w:pPr>
      <w:r w:rsidRPr="006522E1">
        <w:rPr>
          <w:rFonts w:ascii="Times New Roman" w:hAnsi="Times New Roman" w:cs="Times New Roman"/>
          <w:b/>
          <w:sz w:val="28"/>
          <w:szCs w:val="28"/>
          <w:lang w:val="ru-RU"/>
        </w:rPr>
        <w:t xml:space="preserve">2.4. </w:t>
      </w:r>
      <w:r w:rsidR="00E3097F" w:rsidRPr="006522E1">
        <w:rPr>
          <w:rFonts w:ascii="Times New Roman" w:hAnsi="Times New Roman" w:cs="Times New Roman"/>
          <w:b/>
          <w:sz w:val="28"/>
          <w:szCs w:val="28"/>
          <w:lang w:val="ru-RU"/>
        </w:rPr>
        <w:t>Поддержка субъектов малого и среднего предпринимательства</w:t>
      </w:r>
    </w:p>
    <w:p w:rsidR="00E3097F" w:rsidRDefault="00E3097F" w:rsidP="001A2274">
      <w:pPr>
        <w:tabs>
          <w:tab w:val="left" w:pos="284"/>
        </w:tabs>
        <w:ind w:firstLine="709"/>
        <w:jc w:val="both"/>
        <w:rPr>
          <w:rFonts w:ascii="Times New Roman" w:hAnsi="Times New Roman" w:cs="Times New Roman"/>
          <w:sz w:val="28"/>
          <w:szCs w:val="28"/>
          <w:lang w:val="ru-RU"/>
        </w:rPr>
      </w:pPr>
      <w:r w:rsidRPr="00E3097F">
        <w:rPr>
          <w:rFonts w:ascii="Times New Roman" w:hAnsi="Times New Roman" w:cs="Times New Roman"/>
          <w:sz w:val="28"/>
          <w:szCs w:val="28"/>
          <w:lang w:val="ru-RU"/>
        </w:rPr>
        <w:t>По состоянию на 01 января 2020 года на территории округа осуществляли деятельность 2 023 хозяйствующих субъект</w:t>
      </w:r>
      <w:r w:rsidR="001730E8">
        <w:rPr>
          <w:rFonts w:ascii="Times New Roman" w:hAnsi="Times New Roman" w:cs="Times New Roman"/>
          <w:sz w:val="28"/>
          <w:szCs w:val="28"/>
          <w:lang w:val="ru-RU"/>
        </w:rPr>
        <w:t>а</w:t>
      </w:r>
      <w:r w:rsidRPr="00E3097F">
        <w:rPr>
          <w:rFonts w:ascii="Times New Roman" w:hAnsi="Times New Roman" w:cs="Times New Roman"/>
          <w:sz w:val="28"/>
          <w:szCs w:val="28"/>
          <w:lang w:val="ru-RU"/>
        </w:rPr>
        <w:t xml:space="preserve">, из которых 1 820 </w:t>
      </w:r>
      <w:r w:rsidRPr="00E3097F">
        <w:rPr>
          <w:rFonts w:ascii="Times New Roman" w:hAnsi="Times New Roman" w:cs="Times New Roman"/>
          <w:bCs/>
          <w:sz w:val="28"/>
          <w:szCs w:val="28"/>
          <w:lang w:val="ru-RU"/>
        </w:rPr>
        <w:t>субъектов малого и среднего бизнеса</w:t>
      </w:r>
      <w:r w:rsidRPr="00E3097F">
        <w:rPr>
          <w:rFonts w:ascii="Times New Roman" w:hAnsi="Times New Roman" w:cs="Times New Roman"/>
          <w:sz w:val="28"/>
          <w:szCs w:val="28"/>
          <w:lang w:val="ru-RU"/>
        </w:rPr>
        <w:t xml:space="preserve">. </w:t>
      </w:r>
    </w:p>
    <w:p w:rsidR="001064EF" w:rsidRPr="001064EF" w:rsidRDefault="001064EF" w:rsidP="001A2274">
      <w:pPr>
        <w:ind w:firstLine="709"/>
        <w:jc w:val="both"/>
        <w:rPr>
          <w:rFonts w:ascii="Times New Roman" w:hAnsi="Times New Roman" w:cs="Times New Roman"/>
          <w:sz w:val="28"/>
          <w:szCs w:val="28"/>
          <w:lang w:val="ru-RU"/>
        </w:rPr>
      </w:pPr>
      <w:r w:rsidRPr="001064EF">
        <w:rPr>
          <w:rFonts w:ascii="Times New Roman" w:hAnsi="Times New Roman" w:cs="Times New Roman"/>
          <w:sz w:val="28"/>
          <w:szCs w:val="28"/>
          <w:lang w:val="ru-RU"/>
        </w:rPr>
        <w:t xml:space="preserve">Число субъектов малого и среднего </w:t>
      </w:r>
      <w:proofErr w:type="gramStart"/>
      <w:r w:rsidRPr="001064EF">
        <w:rPr>
          <w:rFonts w:ascii="Times New Roman" w:hAnsi="Times New Roman" w:cs="Times New Roman"/>
          <w:sz w:val="28"/>
          <w:szCs w:val="28"/>
          <w:lang w:val="ru-RU"/>
        </w:rPr>
        <w:t>предпринимательства  в</w:t>
      </w:r>
      <w:proofErr w:type="gramEnd"/>
      <w:r w:rsidRPr="001064EF">
        <w:rPr>
          <w:rFonts w:ascii="Times New Roman" w:hAnsi="Times New Roman" w:cs="Times New Roman"/>
          <w:sz w:val="28"/>
          <w:szCs w:val="28"/>
          <w:lang w:val="ru-RU"/>
        </w:rPr>
        <w:t xml:space="preserve">  расчете  на 10 тыс. человек населения  городского округа составило в 2019  году – 397,5 единиц, в 2018 году – 314,2 единицы. </w:t>
      </w:r>
    </w:p>
    <w:p w:rsidR="00B04596" w:rsidRPr="00B04596" w:rsidRDefault="00B04596" w:rsidP="001A2274">
      <w:pPr>
        <w:ind w:firstLine="709"/>
        <w:jc w:val="both"/>
        <w:rPr>
          <w:rFonts w:ascii="Times New Roman" w:hAnsi="Times New Roman" w:cs="Times New Roman"/>
          <w:sz w:val="28"/>
          <w:szCs w:val="28"/>
          <w:lang w:val="ru-RU"/>
        </w:rPr>
      </w:pPr>
      <w:r w:rsidRPr="00B04596">
        <w:rPr>
          <w:rFonts w:ascii="Times New Roman" w:hAnsi="Times New Roman" w:cs="Times New Roman"/>
          <w:sz w:val="28"/>
          <w:szCs w:val="28"/>
          <w:lang w:val="ru-RU"/>
        </w:rPr>
        <w:t>В прогнозе до 2022 год</w:t>
      </w:r>
      <w:r w:rsidR="001730E8">
        <w:rPr>
          <w:rFonts w:ascii="Times New Roman" w:hAnsi="Times New Roman" w:cs="Times New Roman"/>
          <w:sz w:val="28"/>
          <w:szCs w:val="28"/>
          <w:lang w:val="ru-RU"/>
        </w:rPr>
        <w:t>а</w:t>
      </w:r>
      <w:r w:rsidRPr="00B04596">
        <w:rPr>
          <w:rFonts w:ascii="Times New Roman" w:hAnsi="Times New Roman" w:cs="Times New Roman"/>
          <w:sz w:val="28"/>
          <w:szCs w:val="28"/>
          <w:lang w:val="ru-RU"/>
        </w:rPr>
        <w:t xml:space="preserve"> число субъектов малого и среднего предпринимательства в расчете на 10 тыс. населения планируется довести до 398,10 единиц.</w:t>
      </w:r>
    </w:p>
    <w:p w:rsidR="00B04596" w:rsidRPr="00B04596" w:rsidRDefault="00B04596" w:rsidP="001A2274">
      <w:pPr>
        <w:tabs>
          <w:tab w:val="left" w:pos="709"/>
        </w:tabs>
        <w:ind w:firstLine="709"/>
        <w:jc w:val="both"/>
        <w:rPr>
          <w:rFonts w:ascii="Times New Roman" w:hAnsi="Times New Roman" w:cs="Times New Roman"/>
          <w:sz w:val="28"/>
          <w:szCs w:val="28"/>
          <w:lang w:val="ru-RU"/>
        </w:rPr>
      </w:pPr>
      <w:r w:rsidRPr="00B04596">
        <w:rPr>
          <w:rFonts w:ascii="Times New Roman" w:hAnsi="Times New Roman" w:cs="Times New Roman"/>
          <w:sz w:val="28"/>
          <w:szCs w:val="28"/>
          <w:lang w:val="ru-RU"/>
        </w:rPr>
        <w:t xml:space="preserve"> Доля среднесписочной численности работников (без внешних совместителей) малых и средних предприятий  городского округа в среднесписочной численности работников (без внешних совместителей) всех предприятий и организаций за 2019 год снизилась на 3,4 процента по </w:t>
      </w:r>
      <w:r w:rsidRPr="00B04596">
        <w:rPr>
          <w:rFonts w:ascii="Times New Roman" w:hAnsi="Times New Roman" w:cs="Times New Roman"/>
          <w:sz w:val="28"/>
          <w:szCs w:val="28"/>
          <w:lang w:val="ru-RU"/>
        </w:rPr>
        <w:lastRenderedPageBreak/>
        <w:t>отношению к 2018 году и составила 20,4 процента. Причиной послужившей к снижению данного показателя</w:t>
      </w:r>
      <w:r w:rsidR="001730E8">
        <w:rPr>
          <w:rFonts w:ascii="Times New Roman" w:hAnsi="Times New Roman" w:cs="Times New Roman"/>
          <w:sz w:val="28"/>
          <w:szCs w:val="28"/>
          <w:lang w:val="ru-RU"/>
        </w:rPr>
        <w:t>,</w:t>
      </w:r>
      <w:r w:rsidRPr="00B04596">
        <w:rPr>
          <w:rFonts w:ascii="Times New Roman" w:hAnsi="Times New Roman" w:cs="Times New Roman"/>
          <w:sz w:val="28"/>
          <w:szCs w:val="28"/>
          <w:lang w:val="ru-RU"/>
        </w:rPr>
        <w:t xml:space="preserve"> является прекращение </w:t>
      </w:r>
      <w:r w:rsidR="001730E8">
        <w:rPr>
          <w:rFonts w:ascii="Times New Roman" w:hAnsi="Times New Roman" w:cs="Times New Roman"/>
          <w:sz w:val="28"/>
          <w:szCs w:val="28"/>
          <w:lang w:val="ru-RU"/>
        </w:rPr>
        <w:t xml:space="preserve"> предпринимательской </w:t>
      </w:r>
      <w:r w:rsidRPr="00B04596">
        <w:rPr>
          <w:rFonts w:ascii="Times New Roman" w:hAnsi="Times New Roman" w:cs="Times New Roman"/>
          <w:sz w:val="28"/>
          <w:szCs w:val="28"/>
          <w:lang w:val="ru-RU"/>
        </w:rPr>
        <w:t>деятельности.</w:t>
      </w:r>
    </w:p>
    <w:p w:rsidR="00E3097F" w:rsidRPr="00E3097F" w:rsidRDefault="00E3097F" w:rsidP="001A2274">
      <w:pPr>
        <w:tabs>
          <w:tab w:val="left" w:pos="284"/>
        </w:tabs>
        <w:ind w:firstLine="709"/>
        <w:jc w:val="both"/>
        <w:rPr>
          <w:rFonts w:ascii="Times New Roman" w:hAnsi="Times New Roman" w:cs="Times New Roman"/>
          <w:sz w:val="28"/>
          <w:szCs w:val="28"/>
          <w:lang w:val="ru-RU"/>
        </w:rPr>
      </w:pPr>
      <w:r w:rsidRPr="00E3097F">
        <w:rPr>
          <w:rFonts w:ascii="Times New Roman" w:hAnsi="Times New Roman" w:cs="Times New Roman"/>
          <w:sz w:val="28"/>
          <w:szCs w:val="28"/>
          <w:lang w:val="ru-RU"/>
        </w:rPr>
        <w:t>Микрозаймы Фонда микрофинансирования субъектов малого и среднего предпринимательства в Ставропольском крае получили 44 субъекта предпринимательской деятельности на сумму 41,3 млн. рублей. Г</w:t>
      </w:r>
      <w:r w:rsidR="00FB5857">
        <w:rPr>
          <w:rFonts w:ascii="Times New Roman" w:hAnsi="Times New Roman" w:cs="Times New Roman"/>
          <w:sz w:val="28"/>
          <w:szCs w:val="28"/>
          <w:lang w:val="ru-RU"/>
        </w:rPr>
        <w:t>осударственным унитарным предприятием Ставропольского края</w:t>
      </w:r>
      <w:r w:rsidRPr="00E3097F">
        <w:rPr>
          <w:rFonts w:ascii="Times New Roman" w:hAnsi="Times New Roman" w:cs="Times New Roman"/>
          <w:sz w:val="28"/>
          <w:szCs w:val="28"/>
          <w:lang w:val="ru-RU"/>
        </w:rPr>
        <w:t xml:space="preserve"> «Гарантийный фонд поддержки субъектов малого и среднего предпринимательства в Ставропольском крае» предоставлены поручительства на сумму 18,9 млн. рублей 3 хозяйствующим субъектам.</w:t>
      </w:r>
    </w:p>
    <w:p w:rsidR="00E3097F" w:rsidRPr="00E3097F" w:rsidRDefault="0002042A" w:rsidP="001A2274">
      <w:pPr>
        <w:tabs>
          <w:tab w:val="left" w:pos="28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Содействие в развитии предпринимательства осуществляется в</w:t>
      </w:r>
      <w:r w:rsidR="00A37C01">
        <w:rPr>
          <w:rFonts w:ascii="Times New Roman" w:hAnsi="Times New Roman" w:cs="Times New Roman"/>
          <w:sz w:val="28"/>
          <w:szCs w:val="28"/>
          <w:lang w:val="ru-RU"/>
        </w:rPr>
        <w:t xml:space="preserve"> рамках реализации подпрограммы «Поддержка субъектов малого и среднего предпринимательства, развитие потребительского рынка и улучшение инвестиционного климата» муниципальной программы «Осуществление местного самоуправления в Благодарненском городском округе Ставропольского края»</w:t>
      </w:r>
      <w:r>
        <w:rPr>
          <w:rFonts w:ascii="Times New Roman" w:hAnsi="Times New Roman" w:cs="Times New Roman"/>
          <w:sz w:val="28"/>
          <w:szCs w:val="28"/>
          <w:lang w:val="ru-RU"/>
        </w:rPr>
        <w:t xml:space="preserve">. В 2019 году </w:t>
      </w:r>
      <w:r w:rsidR="00A37C01">
        <w:rPr>
          <w:rFonts w:ascii="Times New Roman" w:hAnsi="Times New Roman" w:cs="Times New Roman"/>
          <w:sz w:val="28"/>
          <w:szCs w:val="28"/>
          <w:lang w:val="ru-RU"/>
        </w:rPr>
        <w:t>м</w:t>
      </w:r>
      <w:r w:rsidR="00E3097F" w:rsidRPr="00E3097F">
        <w:rPr>
          <w:rFonts w:ascii="Times New Roman" w:hAnsi="Times New Roman" w:cs="Times New Roman"/>
          <w:sz w:val="28"/>
          <w:szCs w:val="28"/>
          <w:lang w:val="ru-RU"/>
        </w:rPr>
        <w:t>униципальная поддержка за счет средств бюджета Благодарненского городского округа Ставропольского края  2 индивидуальным предпринимателям</w:t>
      </w:r>
      <w:r>
        <w:rPr>
          <w:rFonts w:ascii="Times New Roman" w:hAnsi="Times New Roman" w:cs="Times New Roman"/>
          <w:sz w:val="28"/>
          <w:szCs w:val="28"/>
          <w:lang w:val="ru-RU"/>
        </w:rPr>
        <w:t xml:space="preserve"> оказана </w:t>
      </w:r>
      <w:r w:rsidR="00E3097F" w:rsidRPr="00E3097F">
        <w:rPr>
          <w:rFonts w:ascii="Times New Roman" w:hAnsi="Times New Roman" w:cs="Times New Roman"/>
          <w:sz w:val="28"/>
          <w:szCs w:val="28"/>
          <w:lang w:val="ru-RU"/>
        </w:rPr>
        <w:t xml:space="preserve"> в сумме  90 тыс. рублей.</w:t>
      </w:r>
    </w:p>
    <w:p w:rsidR="00E3097F" w:rsidRDefault="0002042A" w:rsidP="001A2274">
      <w:pPr>
        <w:tabs>
          <w:tab w:val="left" w:pos="28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Оказание помощи субъектам малого и среднего предпринимательства оказывается во взаимодействии</w:t>
      </w:r>
      <w:r w:rsidR="00FB5857">
        <w:rPr>
          <w:rFonts w:ascii="Times New Roman" w:hAnsi="Times New Roman" w:cs="Times New Roman"/>
          <w:sz w:val="28"/>
          <w:szCs w:val="28"/>
          <w:lang w:val="ru-RU"/>
        </w:rPr>
        <w:t xml:space="preserve"> государственным казенным учреждением</w:t>
      </w:r>
      <w:r w:rsidR="00E3097F" w:rsidRPr="00E3097F">
        <w:rPr>
          <w:rFonts w:ascii="Times New Roman" w:hAnsi="Times New Roman" w:cs="Times New Roman"/>
          <w:sz w:val="28"/>
          <w:szCs w:val="28"/>
          <w:lang w:val="ru-RU"/>
        </w:rPr>
        <w:t xml:space="preserve"> «Центр занятости Благодарненского района»</w:t>
      </w:r>
      <w:r>
        <w:rPr>
          <w:rFonts w:ascii="Times New Roman" w:hAnsi="Times New Roman" w:cs="Times New Roman"/>
          <w:sz w:val="28"/>
          <w:szCs w:val="28"/>
          <w:lang w:val="ru-RU"/>
        </w:rPr>
        <w:t>.</w:t>
      </w:r>
      <w:r w:rsidR="00E3097F" w:rsidRPr="00E3097F">
        <w:rPr>
          <w:rFonts w:ascii="Times New Roman" w:hAnsi="Times New Roman" w:cs="Times New Roman"/>
          <w:sz w:val="28"/>
          <w:szCs w:val="28"/>
          <w:lang w:val="ru-RU"/>
        </w:rPr>
        <w:t xml:space="preserve"> </w:t>
      </w:r>
      <w:r>
        <w:rPr>
          <w:rFonts w:ascii="Times New Roman" w:hAnsi="Times New Roman" w:cs="Times New Roman"/>
          <w:sz w:val="28"/>
          <w:szCs w:val="28"/>
          <w:lang w:val="ru-RU"/>
        </w:rPr>
        <w:t>П</w:t>
      </w:r>
      <w:r w:rsidR="00E3097F" w:rsidRPr="00E3097F">
        <w:rPr>
          <w:rFonts w:ascii="Times New Roman" w:hAnsi="Times New Roman" w:cs="Times New Roman"/>
          <w:sz w:val="28"/>
          <w:szCs w:val="28"/>
          <w:lang w:val="ru-RU"/>
        </w:rPr>
        <w:t>ри государственной регистрации в качестве  оказана единовременная финансовая помощь 2 индивидуальным предпринимателям на сумму 150,4 тыс. рублей.</w:t>
      </w:r>
    </w:p>
    <w:p w:rsidR="00E3097F" w:rsidRDefault="00E3097F" w:rsidP="001A2274">
      <w:pPr>
        <w:tabs>
          <w:tab w:val="left" w:pos="284"/>
        </w:tabs>
        <w:ind w:firstLine="709"/>
        <w:jc w:val="both"/>
        <w:rPr>
          <w:rFonts w:ascii="Times New Roman" w:hAnsi="Times New Roman" w:cs="Times New Roman"/>
          <w:sz w:val="28"/>
          <w:szCs w:val="28"/>
          <w:lang w:val="ru-RU"/>
        </w:rPr>
      </w:pPr>
    </w:p>
    <w:p w:rsidR="00D44AF0" w:rsidRPr="00D44AF0" w:rsidRDefault="006522E1" w:rsidP="001A2274">
      <w:pPr>
        <w:tabs>
          <w:tab w:val="left" w:pos="284"/>
        </w:tabs>
        <w:ind w:firstLine="709"/>
        <w:rPr>
          <w:rFonts w:ascii="Times New Roman" w:hAnsi="Times New Roman" w:cs="Times New Roman"/>
          <w:b/>
          <w:sz w:val="28"/>
          <w:szCs w:val="28"/>
          <w:lang w:val="ru-RU"/>
        </w:rPr>
      </w:pPr>
      <w:r w:rsidRPr="006522E1">
        <w:rPr>
          <w:rFonts w:ascii="Times New Roman" w:hAnsi="Times New Roman" w:cs="Times New Roman"/>
          <w:b/>
          <w:sz w:val="28"/>
          <w:szCs w:val="28"/>
          <w:lang w:val="ru-RU"/>
        </w:rPr>
        <w:t xml:space="preserve">2.5. </w:t>
      </w:r>
      <w:r w:rsidR="00E3097F" w:rsidRPr="006522E1">
        <w:rPr>
          <w:rFonts w:ascii="Times New Roman" w:hAnsi="Times New Roman" w:cs="Times New Roman"/>
          <w:b/>
          <w:sz w:val="28"/>
          <w:szCs w:val="28"/>
          <w:lang w:val="ru-RU"/>
        </w:rPr>
        <w:t>Инвестиции</w:t>
      </w:r>
    </w:p>
    <w:p w:rsidR="00FB5857" w:rsidRDefault="00E3097F" w:rsidP="001A2274">
      <w:pPr>
        <w:tabs>
          <w:tab w:val="left" w:pos="284"/>
        </w:tabs>
        <w:ind w:firstLine="709"/>
        <w:jc w:val="both"/>
        <w:rPr>
          <w:rFonts w:ascii="Times New Roman" w:hAnsi="Times New Roman" w:cs="Times New Roman"/>
          <w:sz w:val="28"/>
          <w:szCs w:val="28"/>
          <w:lang w:val="ru-RU"/>
        </w:rPr>
      </w:pPr>
      <w:r w:rsidRPr="00E3097F">
        <w:rPr>
          <w:rFonts w:ascii="Times New Roman" w:hAnsi="Times New Roman" w:cs="Times New Roman"/>
          <w:sz w:val="28"/>
          <w:szCs w:val="28"/>
          <w:lang w:val="ru-RU"/>
        </w:rPr>
        <w:t xml:space="preserve">Дальнейший рост экономики и социальной сферы невозможен без привлечения инвестиций. В </w:t>
      </w:r>
      <w:r w:rsidR="00FB5857">
        <w:rPr>
          <w:rFonts w:ascii="Times New Roman" w:hAnsi="Times New Roman" w:cs="Times New Roman"/>
          <w:sz w:val="28"/>
          <w:szCs w:val="28"/>
          <w:lang w:val="ru-RU"/>
        </w:rPr>
        <w:t xml:space="preserve">городском </w:t>
      </w:r>
      <w:r w:rsidRPr="00E3097F">
        <w:rPr>
          <w:rFonts w:ascii="Times New Roman" w:hAnsi="Times New Roman" w:cs="Times New Roman"/>
          <w:sz w:val="28"/>
          <w:szCs w:val="28"/>
          <w:lang w:val="ru-RU"/>
        </w:rPr>
        <w:t xml:space="preserve">округе сформирована экономическая политика, в основу которой положено создание благоприятного инвестиционного климата. </w:t>
      </w:r>
    </w:p>
    <w:p w:rsidR="00E3097F" w:rsidRDefault="0002042A" w:rsidP="001A2274">
      <w:pPr>
        <w:tabs>
          <w:tab w:val="left" w:pos="28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И</w:t>
      </w:r>
      <w:r w:rsidR="00E3097F" w:rsidRPr="00E3097F">
        <w:rPr>
          <w:rFonts w:ascii="Times New Roman" w:hAnsi="Times New Roman" w:cs="Times New Roman"/>
          <w:sz w:val="28"/>
          <w:szCs w:val="28"/>
          <w:lang w:val="ru-RU"/>
        </w:rPr>
        <w:t>нвестиции в основной капитал за 2019 год по всем видам хозяйствующих субъектов составили  2,7 мл</w:t>
      </w:r>
      <w:r w:rsidR="0049026E">
        <w:rPr>
          <w:rFonts w:ascii="Times New Roman" w:hAnsi="Times New Roman" w:cs="Times New Roman"/>
          <w:sz w:val="28"/>
          <w:szCs w:val="28"/>
          <w:lang w:val="ru-RU"/>
        </w:rPr>
        <w:t>р</w:t>
      </w:r>
      <w:r w:rsidR="00785350">
        <w:rPr>
          <w:rFonts w:ascii="Times New Roman" w:hAnsi="Times New Roman" w:cs="Times New Roman"/>
          <w:sz w:val="28"/>
          <w:szCs w:val="28"/>
          <w:lang w:val="ru-RU"/>
        </w:rPr>
        <w:t>д</w:t>
      </w:r>
      <w:r w:rsidR="00E3097F" w:rsidRPr="00E3097F">
        <w:rPr>
          <w:rFonts w:ascii="Times New Roman" w:hAnsi="Times New Roman" w:cs="Times New Roman"/>
          <w:sz w:val="28"/>
          <w:szCs w:val="28"/>
          <w:lang w:val="ru-RU"/>
        </w:rPr>
        <w:t xml:space="preserve">. рублей, </w:t>
      </w:r>
      <w:r>
        <w:rPr>
          <w:rFonts w:ascii="Times New Roman" w:hAnsi="Times New Roman" w:cs="Times New Roman"/>
          <w:sz w:val="28"/>
          <w:szCs w:val="28"/>
          <w:lang w:val="ru-RU"/>
        </w:rPr>
        <w:t>или</w:t>
      </w:r>
      <w:r w:rsidR="00E3097F" w:rsidRPr="00E3097F">
        <w:rPr>
          <w:rFonts w:ascii="Times New Roman" w:hAnsi="Times New Roman" w:cs="Times New Roman"/>
          <w:sz w:val="28"/>
          <w:szCs w:val="28"/>
          <w:lang w:val="ru-RU"/>
        </w:rPr>
        <w:t xml:space="preserve"> 103,2 процента к плановому показателю 2019 года. Темп роста объема инвестиций к уровню 2018 года составил 128,9 процентов. Основная часть освоенных инвестиций пришлась на отрасль «Сельское хозяйство».</w:t>
      </w:r>
    </w:p>
    <w:p w:rsidR="00B04596" w:rsidRPr="00B04596" w:rsidRDefault="00B04596" w:rsidP="001A2274">
      <w:pPr>
        <w:ind w:firstLine="709"/>
        <w:jc w:val="both"/>
        <w:rPr>
          <w:rFonts w:ascii="Times New Roman" w:hAnsi="Times New Roman" w:cs="Times New Roman"/>
          <w:sz w:val="28"/>
          <w:szCs w:val="28"/>
          <w:lang w:val="ru-RU"/>
        </w:rPr>
      </w:pPr>
      <w:r w:rsidRPr="00B04596">
        <w:rPr>
          <w:rFonts w:ascii="Times New Roman" w:hAnsi="Times New Roman" w:cs="Times New Roman"/>
          <w:sz w:val="28"/>
          <w:szCs w:val="28"/>
          <w:lang w:val="ru-RU"/>
        </w:rPr>
        <w:t xml:space="preserve">Объем инвестиций в основной капитал по организациям, не относящимся </w:t>
      </w:r>
      <w:proofErr w:type="gramStart"/>
      <w:r w:rsidRPr="00B04596">
        <w:rPr>
          <w:rFonts w:ascii="Times New Roman" w:hAnsi="Times New Roman" w:cs="Times New Roman"/>
          <w:sz w:val="28"/>
          <w:szCs w:val="28"/>
          <w:lang w:val="ru-RU"/>
        </w:rPr>
        <w:t>к субъектами</w:t>
      </w:r>
      <w:proofErr w:type="gramEnd"/>
      <w:r w:rsidRPr="00B04596">
        <w:rPr>
          <w:rFonts w:ascii="Times New Roman" w:hAnsi="Times New Roman" w:cs="Times New Roman"/>
          <w:sz w:val="28"/>
          <w:szCs w:val="28"/>
          <w:lang w:val="ru-RU"/>
        </w:rPr>
        <w:t xml:space="preserve"> малого предпринимательства, (за исключением бюджетных средств)</w:t>
      </w:r>
      <w:r w:rsidR="006C2E03">
        <w:rPr>
          <w:rFonts w:ascii="Times New Roman" w:hAnsi="Times New Roman" w:cs="Times New Roman"/>
          <w:sz w:val="28"/>
          <w:szCs w:val="28"/>
          <w:lang w:val="ru-RU"/>
        </w:rPr>
        <w:t>,</w:t>
      </w:r>
      <w:r w:rsidRPr="00B04596">
        <w:rPr>
          <w:rFonts w:ascii="Times New Roman" w:hAnsi="Times New Roman" w:cs="Times New Roman"/>
          <w:sz w:val="28"/>
          <w:szCs w:val="28"/>
          <w:lang w:val="ru-RU"/>
        </w:rPr>
        <w:t xml:space="preserve"> за 2019 год составил 575,8 млн. рублей, темп роста объема инвестиций к уровню 2018 года составил 98,8 процентов. В расчете на 1 жителя составляет 8,2 тыс. рублей.</w:t>
      </w:r>
    </w:p>
    <w:p w:rsidR="00785350" w:rsidRDefault="00F55B8D" w:rsidP="001A2274">
      <w:pPr>
        <w:tabs>
          <w:tab w:val="left" w:pos="28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Всего в 2019 году на территории городского округа реализовывалось 4 инвестиционных проекта.</w:t>
      </w:r>
    </w:p>
    <w:p w:rsidR="00E3097F" w:rsidRPr="00E3097F" w:rsidRDefault="00E3097F" w:rsidP="001A2274">
      <w:pPr>
        <w:tabs>
          <w:tab w:val="left" w:pos="284"/>
        </w:tabs>
        <w:ind w:firstLine="709"/>
        <w:jc w:val="both"/>
        <w:rPr>
          <w:rFonts w:ascii="Times New Roman" w:hAnsi="Times New Roman" w:cs="Times New Roman"/>
          <w:sz w:val="28"/>
          <w:szCs w:val="28"/>
          <w:lang w:val="ru-RU"/>
        </w:rPr>
      </w:pPr>
      <w:r w:rsidRPr="00E3097F">
        <w:rPr>
          <w:rFonts w:ascii="Times New Roman" w:hAnsi="Times New Roman" w:cs="Times New Roman"/>
          <w:sz w:val="28"/>
          <w:szCs w:val="28"/>
          <w:lang w:val="ru-RU"/>
        </w:rPr>
        <w:t>Значительный рост инвестиций обусловлен реализацией 2-х инвестиционных проектов:</w:t>
      </w:r>
    </w:p>
    <w:p w:rsidR="00E3097F" w:rsidRPr="00E3097F" w:rsidRDefault="006C2E03" w:rsidP="001A2274">
      <w:pPr>
        <w:tabs>
          <w:tab w:val="left" w:pos="28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з</w:t>
      </w:r>
      <w:r w:rsidR="00E3097F" w:rsidRPr="00E3097F">
        <w:rPr>
          <w:rFonts w:ascii="Times New Roman" w:hAnsi="Times New Roman" w:cs="Times New Roman"/>
          <w:sz w:val="28"/>
          <w:szCs w:val="28"/>
          <w:lang w:val="ru-RU"/>
        </w:rPr>
        <w:t xml:space="preserve">акладка </w:t>
      </w:r>
      <w:smartTag w:uri="urn:schemas-microsoft-com:office:smarttags" w:element="metricconverter">
        <w:smartTagPr>
          <w:attr w:name="ProductID" w:val="300 га"/>
        </w:smartTagPr>
        <w:r w:rsidR="00E3097F" w:rsidRPr="00E3097F">
          <w:rPr>
            <w:rFonts w:ascii="Times New Roman" w:hAnsi="Times New Roman" w:cs="Times New Roman"/>
            <w:sz w:val="28"/>
            <w:szCs w:val="28"/>
            <w:lang w:val="ru-RU"/>
          </w:rPr>
          <w:t>300 га</w:t>
        </w:r>
      </w:smartTag>
      <w:r w:rsidR="00E3097F" w:rsidRPr="00E3097F">
        <w:rPr>
          <w:rFonts w:ascii="Times New Roman" w:hAnsi="Times New Roman" w:cs="Times New Roman"/>
          <w:sz w:val="28"/>
          <w:szCs w:val="28"/>
          <w:lang w:val="ru-RU"/>
        </w:rPr>
        <w:t xml:space="preserve"> виноградников на базе закрытого акционерного общества сельскохозяйственного предприятия «Шишкинское», общая </w:t>
      </w:r>
      <w:r w:rsidR="00E3097F" w:rsidRPr="00E3097F">
        <w:rPr>
          <w:rFonts w:ascii="Times New Roman" w:hAnsi="Times New Roman" w:cs="Times New Roman"/>
          <w:sz w:val="28"/>
          <w:szCs w:val="28"/>
          <w:lang w:val="ru-RU"/>
        </w:rPr>
        <w:lastRenderedPageBreak/>
        <w:t>стоимость проекта 70,0 млн. рублей, освоено 53,8 млн. рублей. С 2013</w:t>
      </w:r>
      <w:r w:rsidR="00FB5857">
        <w:rPr>
          <w:rFonts w:ascii="Times New Roman" w:hAnsi="Times New Roman" w:cs="Times New Roman"/>
          <w:sz w:val="28"/>
          <w:szCs w:val="28"/>
          <w:lang w:val="ru-RU"/>
        </w:rPr>
        <w:t xml:space="preserve"> по</w:t>
      </w:r>
      <w:r w:rsidR="00E3097F" w:rsidRPr="00E3097F">
        <w:rPr>
          <w:rFonts w:ascii="Times New Roman" w:hAnsi="Times New Roman" w:cs="Times New Roman"/>
          <w:sz w:val="28"/>
          <w:szCs w:val="28"/>
          <w:lang w:val="ru-RU"/>
        </w:rPr>
        <w:t xml:space="preserve"> 2019 год</w:t>
      </w:r>
      <w:r>
        <w:rPr>
          <w:rFonts w:ascii="Times New Roman" w:hAnsi="Times New Roman" w:cs="Times New Roman"/>
          <w:sz w:val="28"/>
          <w:szCs w:val="28"/>
          <w:lang w:val="ru-RU"/>
        </w:rPr>
        <w:t>ы</w:t>
      </w:r>
      <w:r w:rsidR="00E3097F" w:rsidRPr="00E3097F">
        <w:rPr>
          <w:rFonts w:ascii="Times New Roman" w:hAnsi="Times New Roman" w:cs="Times New Roman"/>
          <w:sz w:val="28"/>
          <w:szCs w:val="28"/>
          <w:lang w:val="ru-RU"/>
        </w:rPr>
        <w:t xml:space="preserve"> проведена закладка 207,2 га виноградников. Осуществляется первичная переработка винограда, </w:t>
      </w:r>
      <w:proofErr w:type="spellStart"/>
      <w:r w:rsidR="00E3097F" w:rsidRPr="00E3097F">
        <w:rPr>
          <w:rFonts w:ascii="Times New Roman" w:hAnsi="Times New Roman" w:cs="Times New Roman"/>
          <w:sz w:val="28"/>
          <w:szCs w:val="28"/>
          <w:lang w:val="ru-RU"/>
        </w:rPr>
        <w:t>сульфосусло</w:t>
      </w:r>
      <w:proofErr w:type="spellEnd"/>
      <w:r w:rsidR="00E3097F" w:rsidRPr="00E3097F">
        <w:rPr>
          <w:rFonts w:ascii="Times New Roman" w:hAnsi="Times New Roman" w:cs="Times New Roman"/>
          <w:sz w:val="28"/>
          <w:szCs w:val="28"/>
          <w:lang w:val="ru-RU"/>
        </w:rPr>
        <w:t xml:space="preserve"> поставляется </w:t>
      </w:r>
      <w:r w:rsidR="00FB5857">
        <w:rPr>
          <w:rFonts w:ascii="Times New Roman" w:hAnsi="Times New Roman" w:cs="Times New Roman"/>
          <w:sz w:val="28"/>
          <w:szCs w:val="28"/>
          <w:lang w:val="ru-RU"/>
        </w:rPr>
        <w:t>обществом с ограниченной ответственностью</w:t>
      </w:r>
      <w:r w:rsidR="00E3097F" w:rsidRPr="00E3097F">
        <w:rPr>
          <w:rFonts w:ascii="Times New Roman" w:hAnsi="Times New Roman" w:cs="Times New Roman"/>
          <w:sz w:val="28"/>
          <w:szCs w:val="28"/>
          <w:lang w:val="ru-RU"/>
        </w:rPr>
        <w:t xml:space="preserve"> «</w:t>
      </w:r>
      <w:r>
        <w:rPr>
          <w:rFonts w:ascii="Times New Roman" w:hAnsi="Times New Roman" w:cs="Times New Roman"/>
          <w:sz w:val="28"/>
          <w:szCs w:val="28"/>
          <w:lang w:val="ru-RU"/>
        </w:rPr>
        <w:t>Винзавод Надежда» г. Георгиевск;</w:t>
      </w:r>
    </w:p>
    <w:p w:rsidR="00E3097F" w:rsidRPr="00E3097F" w:rsidRDefault="006C2E03" w:rsidP="001A2274">
      <w:pPr>
        <w:tabs>
          <w:tab w:val="left" w:pos="28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00E3097F" w:rsidRPr="00E3097F">
        <w:rPr>
          <w:rFonts w:ascii="Times New Roman" w:hAnsi="Times New Roman" w:cs="Times New Roman"/>
          <w:sz w:val="28"/>
          <w:szCs w:val="28"/>
          <w:lang w:val="ru-RU"/>
        </w:rPr>
        <w:t xml:space="preserve">троительство цеха по переработке молочной продукции </w:t>
      </w:r>
      <w:r w:rsidR="00FB5857">
        <w:rPr>
          <w:rFonts w:ascii="Times New Roman" w:hAnsi="Times New Roman" w:cs="Times New Roman"/>
          <w:sz w:val="28"/>
          <w:szCs w:val="28"/>
          <w:lang w:val="ru-RU"/>
        </w:rPr>
        <w:t>сельскохозяйственным потребительским кооперативом</w:t>
      </w:r>
      <w:r w:rsidR="00E3097F" w:rsidRPr="00E3097F">
        <w:rPr>
          <w:rFonts w:ascii="Times New Roman" w:hAnsi="Times New Roman" w:cs="Times New Roman"/>
          <w:sz w:val="28"/>
          <w:szCs w:val="28"/>
          <w:lang w:val="ru-RU"/>
        </w:rPr>
        <w:t xml:space="preserve"> «Алексеевский», производственной мощностью 3,0 тыс. литров молока в смену. Общая стоимость проекта – 27,0 млн. рублей, освоено 2,3 млн. рублей. Кооператив приобрел два молоковоза для сбора сырья, танк</w:t>
      </w:r>
      <w:r>
        <w:rPr>
          <w:rFonts w:ascii="Times New Roman" w:hAnsi="Times New Roman" w:cs="Times New Roman"/>
          <w:sz w:val="28"/>
          <w:szCs w:val="28"/>
          <w:lang w:val="ru-RU"/>
        </w:rPr>
        <w:t xml:space="preserve"> - </w:t>
      </w:r>
      <w:r w:rsidR="00E3097F" w:rsidRPr="00E3097F">
        <w:rPr>
          <w:rFonts w:ascii="Times New Roman" w:hAnsi="Times New Roman" w:cs="Times New Roman"/>
          <w:sz w:val="28"/>
          <w:szCs w:val="28"/>
          <w:lang w:val="ru-RU"/>
        </w:rPr>
        <w:t>охладитель молока и грузовой автомобиль. Построено помещение под танк охладитель молока. Собранное сырье охлаждается и отправляется на молочный завод города Буденновск.</w:t>
      </w:r>
    </w:p>
    <w:p w:rsidR="00E3097F" w:rsidRPr="00E3097F" w:rsidRDefault="00E3097F" w:rsidP="001A2274">
      <w:pPr>
        <w:tabs>
          <w:tab w:val="left" w:pos="284"/>
        </w:tabs>
        <w:ind w:firstLine="709"/>
        <w:jc w:val="both"/>
        <w:rPr>
          <w:rFonts w:ascii="Times New Roman" w:hAnsi="Times New Roman" w:cs="Times New Roman"/>
          <w:sz w:val="28"/>
          <w:szCs w:val="28"/>
          <w:lang w:val="ru-RU"/>
        </w:rPr>
      </w:pPr>
      <w:r w:rsidRPr="00E3097F">
        <w:rPr>
          <w:rFonts w:ascii="Times New Roman" w:hAnsi="Times New Roman" w:cs="Times New Roman"/>
          <w:sz w:val="28"/>
          <w:szCs w:val="28"/>
          <w:lang w:val="ru-RU"/>
        </w:rPr>
        <w:t xml:space="preserve">Реализация инвестиционных проектов позволила создать 135 рабочих мест для жителей нашего </w:t>
      </w:r>
      <w:r w:rsidR="001E7F44">
        <w:rPr>
          <w:rFonts w:ascii="Times New Roman" w:hAnsi="Times New Roman" w:cs="Times New Roman"/>
          <w:sz w:val="28"/>
          <w:szCs w:val="28"/>
          <w:lang w:val="ru-RU"/>
        </w:rPr>
        <w:t>городского округа</w:t>
      </w:r>
      <w:r w:rsidRPr="00E3097F">
        <w:rPr>
          <w:rFonts w:ascii="Times New Roman" w:hAnsi="Times New Roman" w:cs="Times New Roman"/>
          <w:sz w:val="28"/>
          <w:szCs w:val="28"/>
          <w:lang w:val="ru-RU"/>
        </w:rPr>
        <w:t xml:space="preserve">. </w:t>
      </w:r>
    </w:p>
    <w:p w:rsidR="00270D47" w:rsidRDefault="00E3097F" w:rsidP="001A2274">
      <w:pPr>
        <w:shd w:val="clear" w:color="auto" w:fill="FFFFFF"/>
        <w:ind w:firstLine="709"/>
        <w:jc w:val="both"/>
        <w:rPr>
          <w:rFonts w:ascii="Times New Roman" w:hAnsi="Times New Roman" w:cs="Times New Roman"/>
          <w:sz w:val="28"/>
          <w:szCs w:val="28"/>
          <w:lang w:val="ru-RU"/>
        </w:rPr>
      </w:pPr>
      <w:r w:rsidRPr="00E3097F">
        <w:rPr>
          <w:rFonts w:ascii="Times New Roman" w:eastAsia="Calibri" w:hAnsi="Times New Roman" w:cs="Times New Roman"/>
          <w:sz w:val="28"/>
          <w:szCs w:val="28"/>
          <w:lang w:val="ru-RU"/>
        </w:rPr>
        <w:t>В 2020 году планируется реализация масштабного инвестиционного проекта</w:t>
      </w:r>
      <w:r w:rsidRPr="00E3097F">
        <w:rPr>
          <w:rFonts w:ascii="Times New Roman" w:hAnsi="Times New Roman" w:cs="Times New Roman"/>
          <w:sz w:val="28"/>
          <w:szCs w:val="28"/>
          <w:lang w:val="ru-RU"/>
        </w:rPr>
        <w:t xml:space="preserve"> «Выращивание и переработка лекарственных и пряных трав», инициатором которого выступает </w:t>
      </w:r>
      <w:r w:rsidR="00270D47">
        <w:rPr>
          <w:rFonts w:ascii="Times New Roman" w:hAnsi="Times New Roman" w:cs="Times New Roman"/>
          <w:sz w:val="28"/>
          <w:szCs w:val="28"/>
          <w:lang w:val="ru-RU"/>
        </w:rPr>
        <w:t>общество с ограниченной ответственностью</w:t>
      </w:r>
      <w:r w:rsidRPr="00E3097F">
        <w:rPr>
          <w:rFonts w:ascii="Times New Roman" w:hAnsi="Times New Roman" w:cs="Times New Roman"/>
          <w:sz w:val="28"/>
          <w:szCs w:val="28"/>
          <w:lang w:val="ru-RU"/>
        </w:rPr>
        <w:t xml:space="preserve"> «Моя Мечта» общей стоимостью в 300 млн. рублей и созданием более 38 новых рабочих мест. Срок окупаемости 40 месяцев.</w:t>
      </w:r>
    </w:p>
    <w:p w:rsidR="00E3097F" w:rsidRPr="00E3097F" w:rsidRDefault="00E3097F" w:rsidP="001A2274">
      <w:pPr>
        <w:shd w:val="clear" w:color="auto" w:fill="FFFFFF"/>
        <w:ind w:firstLine="709"/>
        <w:jc w:val="both"/>
        <w:rPr>
          <w:rFonts w:ascii="Times New Roman" w:eastAsia="Calibri" w:hAnsi="Times New Roman" w:cs="Times New Roman"/>
          <w:sz w:val="28"/>
          <w:szCs w:val="28"/>
          <w:lang w:val="ru-RU"/>
        </w:rPr>
      </w:pPr>
      <w:r w:rsidRPr="00E3097F">
        <w:rPr>
          <w:rFonts w:ascii="Times New Roman" w:hAnsi="Times New Roman" w:cs="Times New Roman"/>
          <w:sz w:val="28"/>
          <w:szCs w:val="28"/>
          <w:lang w:val="ru-RU"/>
        </w:rPr>
        <w:t xml:space="preserve">Проектом предполагается выращивание таких трав, как тимьян, ромашка лекарственная, лаванда, мелисса, душица, шалфей, </w:t>
      </w:r>
      <w:proofErr w:type="spellStart"/>
      <w:r w:rsidRPr="00E3097F">
        <w:rPr>
          <w:rFonts w:ascii="Times New Roman" w:hAnsi="Times New Roman" w:cs="Times New Roman"/>
          <w:sz w:val="28"/>
          <w:szCs w:val="28"/>
          <w:lang w:val="ru-RU"/>
        </w:rPr>
        <w:t>шандра</w:t>
      </w:r>
      <w:proofErr w:type="spellEnd"/>
      <w:r w:rsidRPr="00E3097F">
        <w:rPr>
          <w:rFonts w:ascii="Times New Roman" w:hAnsi="Times New Roman" w:cs="Times New Roman"/>
          <w:sz w:val="28"/>
          <w:szCs w:val="28"/>
          <w:lang w:val="ru-RU"/>
        </w:rPr>
        <w:t xml:space="preserve"> обыкновенная, примула, тысячелистник, эхинацея, топинамбур. Проект будет направлен на развитие и расширение существующего производства по выращиванию и переработке лекарственных и пряных трав на Ставрополье.</w:t>
      </w:r>
    </w:p>
    <w:p w:rsidR="00E3097F" w:rsidRPr="00E3097F" w:rsidRDefault="00E3097F" w:rsidP="001A2274">
      <w:pPr>
        <w:tabs>
          <w:tab w:val="left" w:pos="284"/>
        </w:tabs>
        <w:ind w:firstLine="709"/>
        <w:jc w:val="both"/>
        <w:rPr>
          <w:rFonts w:ascii="Times New Roman" w:hAnsi="Times New Roman" w:cs="Times New Roman"/>
          <w:sz w:val="28"/>
          <w:szCs w:val="28"/>
          <w:lang w:val="ru-RU"/>
        </w:rPr>
      </w:pPr>
      <w:r w:rsidRPr="00E3097F">
        <w:rPr>
          <w:rFonts w:ascii="Times New Roman" w:hAnsi="Times New Roman" w:cs="Times New Roman"/>
          <w:sz w:val="28"/>
          <w:szCs w:val="28"/>
          <w:lang w:val="ru-RU"/>
        </w:rPr>
        <w:t>Кроме того, предполагается реализация инвестиционного проекта «Строительство элеваторного комплекса по приемке, очистке и отгрузке зерна на автомобильный и железнодорожный транспорт с отделением хранения вместимостью 78,1 тыс. м3, инициатор данного проекта общество с ограниченной ответственностью «Фермер». Планируемая сумма проекта 300,0 млн. рублей, срок реализации 2020-2022 год</w:t>
      </w:r>
      <w:r w:rsidR="006C2E03">
        <w:rPr>
          <w:rFonts w:ascii="Times New Roman" w:hAnsi="Times New Roman" w:cs="Times New Roman"/>
          <w:sz w:val="28"/>
          <w:szCs w:val="28"/>
          <w:lang w:val="ru-RU"/>
        </w:rPr>
        <w:t>ы</w:t>
      </w:r>
      <w:r w:rsidRPr="00E3097F">
        <w:rPr>
          <w:rFonts w:ascii="Times New Roman" w:hAnsi="Times New Roman" w:cs="Times New Roman"/>
          <w:sz w:val="28"/>
          <w:szCs w:val="28"/>
          <w:lang w:val="ru-RU"/>
        </w:rPr>
        <w:t>.</w:t>
      </w:r>
    </w:p>
    <w:p w:rsidR="00DE0400" w:rsidRPr="00DE0400" w:rsidRDefault="00DE0400" w:rsidP="001A2274">
      <w:pPr>
        <w:ind w:firstLine="709"/>
        <w:jc w:val="both"/>
        <w:rPr>
          <w:rFonts w:ascii="Times New Roman" w:eastAsia="Times New Roman" w:hAnsi="Times New Roman" w:cs="Times New Roman"/>
          <w:sz w:val="28"/>
          <w:szCs w:val="28"/>
          <w:lang w:val="ru-RU" w:eastAsia="ru-RU"/>
        </w:rPr>
      </w:pPr>
      <w:r w:rsidRPr="00DE0400">
        <w:rPr>
          <w:rFonts w:ascii="Times New Roman" w:eastAsia="Times New Roman" w:hAnsi="Times New Roman" w:cs="Times New Roman"/>
          <w:sz w:val="28"/>
          <w:szCs w:val="28"/>
          <w:lang w:val="ru-RU" w:eastAsia="ru-RU"/>
        </w:rPr>
        <w:t>Потенциальным инвесторам предлагается 10 инвестиционных площадок с объектами инженерной инфраструктуры расположенных на территории городского округа:</w:t>
      </w:r>
    </w:p>
    <w:p w:rsidR="00DE0400" w:rsidRPr="00DE0400" w:rsidRDefault="00DE0400" w:rsidP="001A2274">
      <w:pPr>
        <w:widowControl/>
        <w:ind w:firstLine="709"/>
        <w:jc w:val="both"/>
        <w:rPr>
          <w:rFonts w:ascii="Times New Roman" w:eastAsia="Times New Roman" w:hAnsi="Times New Roman" w:cs="Times New Roman"/>
          <w:sz w:val="28"/>
          <w:szCs w:val="28"/>
          <w:lang w:val="ru-RU" w:eastAsia="ru-RU"/>
        </w:rPr>
      </w:pPr>
      <w:r w:rsidRPr="00DE0400">
        <w:rPr>
          <w:rFonts w:ascii="Times New Roman" w:eastAsia="Times New Roman" w:hAnsi="Times New Roman" w:cs="Times New Roman"/>
          <w:sz w:val="28"/>
          <w:szCs w:val="28"/>
          <w:lang w:val="ru-RU" w:eastAsia="ru-RU"/>
        </w:rPr>
        <w:t>инвестиционная площадка № 1 «Территория маслосырзавода ОАО «</w:t>
      </w:r>
      <w:proofErr w:type="spellStart"/>
      <w:r w:rsidRPr="00DE0400">
        <w:rPr>
          <w:rFonts w:ascii="Times New Roman" w:eastAsia="Times New Roman" w:hAnsi="Times New Roman" w:cs="Times New Roman"/>
          <w:sz w:val="28"/>
          <w:szCs w:val="28"/>
          <w:lang w:val="ru-RU" w:eastAsia="ru-RU"/>
        </w:rPr>
        <w:t>Югпродукт</w:t>
      </w:r>
      <w:proofErr w:type="spellEnd"/>
      <w:r w:rsidRPr="00DE0400">
        <w:rPr>
          <w:rFonts w:ascii="Times New Roman" w:eastAsia="Times New Roman" w:hAnsi="Times New Roman" w:cs="Times New Roman"/>
          <w:sz w:val="28"/>
          <w:szCs w:val="28"/>
          <w:lang w:val="ru-RU" w:eastAsia="ru-RU"/>
        </w:rPr>
        <w:t>», находится в г. Благодарный, пер. Ручейный, 112А, категория земель - земли населенных пунктов, площадь - 24891 м</w:t>
      </w:r>
      <w:r w:rsidRPr="00DE0400">
        <w:rPr>
          <w:rFonts w:ascii="Times New Roman" w:eastAsia="Times New Roman" w:hAnsi="Times New Roman" w:cs="Times New Roman"/>
          <w:sz w:val="28"/>
          <w:szCs w:val="28"/>
          <w:vertAlign w:val="superscript"/>
          <w:lang w:val="ru-RU" w:eastAsia="ru-RU"/>
        </w:rPr>
        <w:t>2</w:t>
      </w:r>
      <w:r w:rsidRPr="00DE0400">
        <w:rPr>
          <w:rFonts w:ascii="Times New Roman" w:eastAsia="Times New Roman" w:hAnsi="Times New Roman" w:cs="Times New Roman"/>
          <w:sz w:val="28"/>
          <w:szCs w:val="28"/>
          <w:lang w:val="ru-RU" w:eastAsia="ru-RU"/>
        </w:rPr>
        <w:t>, вид собственности – частная;</w:t>
      </w:r>
    </w:p>
    <w:p w:rsidR="00DE0400" w:rsidRPr="00DE0400" w:rsidRDefault="00DE0400" w:rsidP="001A2274">
      <w:pPr>
        <w:widowControl/>
        <w:ind w:firstLine="709"/>
        <w:jc w:val="both"/>
        <w:rPr>
          <w:rFonts w:ascii="Times New Roman" w:eastAsia="Times New Roman" w:hAnsi="Times New Roman" w:cs="Times New Roman"/>
          <w:sz w:val="28"/>
          <w:szCs w:val="28"/>
          <w:lang w:val="ru-RU" w:eastAsia="ru-RU"/>
        </w:rPr>
      </w:pPr>
      <w:r w:rsidRPr="00DE0400">
        <w:rPr>
          <w:rFonts w:ascii="Times New Roman" w:eastAsia="Times New Roman" w:hAnsi="Times New Roman" w:cs="Times New Roman"/>
          <w:sz w:val="28"/>
          <w:szCs w:val="28"/>
          <w:lang w:val="ru-RU" w:eastAsia="ru-RU"/>
        </w:rPr>
        <w:t xml:space="preserve">инвестиционная площадка № 2 «Не используемая территория завода силикатного кирпича, находится в г. Благодарный, ул. </w:t>
      </w:r>
      <w:proofErr w:type="spellStart"/>
      <w:r w:rsidRPr="00DE0400">
        <w:rPr>
          <w:rFonts w:ascii="Times New Roman" w:eastAsia="Times New Roman" w:hAnsi="Times New Roman" w:cs="Times New Roman"/>
          <w:sz w:val="28"/>
          <w:szCs w:val="28"/>
          <w:lang w:val="ru-RU" w:eastAsia="ru-RU"/>
        </w:rPr>
        <w:t>Завокзальная</w:t>
      </w:r>
      <w:proofErr w:type="spellEnd"/>
      <w:r w:rsidRPr="00DE0400">
        <w:rPr>
          <w:rFonts w:ascii="Times New Roman" w:eastAsia="Times New Roman" w:hAnsi="Times New Roman" w:cs="Times New Roman"/>
          <w:sz w:val="28"/>
          <w:szCs w:val="28"/>
          <w:lang w:val="ru-RU" w:eastAsia="ru-RU"/>
        </w:rPr>
        <w:t>, б/н (в черте города, промзона), категория земель - земли населенных пунктов, площадь - 60800 м</w:t>
      </w:r>
      <w:r w:rsidRPr="00DE0400">
        <w:rPr>
          <w:rFonts w:ascii="Times New Roman" w:eastAsia="Times New Roman" w:hAnsi="Times New Roman" w:cs="Times New Roman"/>
          <w:sz w:val="28"/>
          <w:szCs w:val="28"/>
          <w:vertAlign w:val="superscript"/>
          <w:lang w:val="ru-RU" w:eastAsia="ru-RU"/>
        </w:rPr>
        <w:t>2</w:t>
      </w:r>
      <w:r w:rsidRPr="00DE0400">
        <w:rPr>
          <w:rFonts w:ascii="Times New Roman" w:eastAsia="Times New Roman" w:hAnsi="Times New Roman" w:cs="Times New Roman"/>
          <w:sz w:val="28"/>
          <w:szCs w:val="28"/>
          <w:lang w:val="ru-RU" w:eastAsia="ru-RU"/>
        </w:rPr>
        <w:t>, вид собственности – частная;</w:t>
      </w:r>
    </w:p>
    <w:p w:rsidR="00DE0400" w:rsidRPr="00DE0400" w:rsidRDefault="00DE0400" w:rsidP="001A2274">
      <w:pPr>
        <w:widowControl/>
        <w:ind w:firstLine="709"/>
        <w:jc w:val="both"/>
        <w:rPr>
          <w:rFonts w:ascii="Times New Roman" w:eastAsia="Times New Roman" w:hAnsi="Times New Roman" w:cs="Times New Roman"/>
          <w:sz w:val="28"/>
          <w:szCs w:val="28"/>
          <w:lang w:val="ru-RU" w:eastAsia="ru-RU"/>
        </w:rPr>
      </w:pPr>
      <w:r w:rsidRPr="00DE0400">
        <w:rPr>
          <w:rFonts w:ascii="Times New Roman" w:eastAsia="Times New Roman" w:hAnsi="Times New Roman" w:cs="Times New Roman"/>
          <w:sz w:val="28"/>
          <w:szCs w:val="28"/>
          <w:lang w:val="ru-RU" w:eastAsia="ru-RU"/>
        </w:rPr>
        <w:t>инвестиционная площадка № 3 «Не используемая территория хлебозавода, находится г.Благодарный, пер. Колхозный, 9, категория земель - земли населенных пунктов, площадь - 5503 м</w:t>
      </w:r>
      <w:r w:rsidRPr="00DE0400">
        <w:rPr>
          <w:rFonts w:ascii="Times New Roman" w:eastAsia="Times New Roman" w:hAnsi="Times New Roman" w:cs="Times New Roman"/>
          <w:sz w:val="28"/>
          <w:szCs w:val="28"/>
          <w:vertAlign w:val="superscript"/>
          <w:lang w:val="ru-RU" w:eastAsia="ru-RU"/>
        </w:rPr>
        <w:t>2</w:t>
      </w:r>
      <w:r w:rsidRPr="00DE0400">
        <w:rPr>
          <w:rFonts w:ascii="Times New Roman" w:eastAsia="Times New Roman" w:hAnsi="Times New Roman" w:cs="Times New Roman"/>
          <w:sz w:val="28"/>
          <w:szCs w:val="28"/>
          <w:lang w:val="ru-RU" w:eastAsia="ru-RU"/>
        </w:rPr>
        <w:t>, вид собственности – частная.</w:t>
      </w:r>
    </w:p>
    <w:p w:rsidR="00DE0400" w:rsidRPr="00DE0400" w:rsidRDefault="00DE0400" w:rsidP="001A2274">
      <w:pPr>
        <w:widowControl/>
        <w:ind w:firstLine="709"/>
        <w:jc w:val="both"/>
        <w:rPr>
          <w:rFonts w:ascii="Times New Roman" w:eastAsia="Times New Roman" w:hAnsi="Times New Roman" w:cs="Times New Roman"/>
          <w:sz w:val="28"/>
          <w:szCs w:val="28"/>
          <w:lang w:val="ru-RU" w:eastAsia="ru-RU"/>
        </w:rPr>
      </w:pPr>
      <w:r w:rsidRPr="00DE0400">
        <w:rPr>
          <w:rFonts w:ascii="Times New Roman" w:eastAsia="Times New Roman" w:hAnsi="Times New Roman" w:cs="Times New Roman"/>
          <w:sz w:val="28"/>
          <w:szCs w:val="28"/>
          <w:lang w:val="ru-RU" w:eastAsia="ru-RU"/>
        </w:rPr>
        <w:lastRenderedPageBreak/>
        <w:t xml:space="preserve">инвестиционная площадка </w:t>
      </w:r>
      <w:proofErr w:type="gramStart"/>
      <w:r w:rsidRPr="00DE0400">
        <w:rPr>
          <w:rFonts w:ascii="Times New Roman" w:eastAsia="Times New Roman" w:hAnsi="Times New Roman" w:cs="Times New Roman"/>
          <w:sz w:val="28"/>
          <w:szCs w:val="28"/>
          <w:lang w:val="ru-RU" w:eastAsia="ru-RU"/>
        </w:rPr>
        <w:t>№  4</w:t>
      </w:r>
      <w:proofErr w:type="gramEnd"/>
      <w:r w:rsidRPr="00DE0400">
        <w:rPr>
          <w:rFonts w:ascii="Times New Roman" w:eastAsia="Times New Roman" w:hAnsi="Times New Roman" w:cs="Times New Roman"/>
          <w:sz w:val="28"/>
          <w:szCs w:val="28"/>
          <w:lang w:val="ru-RU" w:eastAsia="ru-RU"/>
        </w:rPr>
        <w:t xml:space="preserve"> «Объект </w:t>
      </w:r>
      <w:proofErr w:type="spellStart"/>
      <w:r w:rsidRPr="00DE0400">
        <w:rPr>
          <w:rFonts w:ascii="Times New Roman" w:eastAsia="Times New Roman" w:hAnsi="Times New Roman" w:cs="Times New Roman"/>
          <w:sz w:val="28"/>
          <w:szCs w:val="28"/>
          <w:lang w:val="ru-RU" w:eastAsia="ru-RU"/>
        </w:rPr>
        <w:t>производственно</w:t>
      </w:r>
      <w:proofErr w:type="spellEnd"/>
      <w:r w:rsidRPr="00DE0400">
        <w:rPr>
          <w:rFonts w:ascii="Times New Roman" w:eastAsia="Times New Roman" w:hAnsi="Times New Roman" w:cs="Times New Roman"/>
          <w:sz w:val="28"/>
          <w:szCs w:val="28"/>
          <w:lang w:val="ru-RU" w:eastAsia="ru-RU"/>
        </w:rPr>
        <w:t xml:space="preserve"> – складского </w:t>
      </w:r>
      <w:proofErr w:type="spellStart"/>
      <w:r w:rsidRPr="00DE0400">
        <w:rPr>
          <w:rFonts w:ascii="Times New Roman" w:eastAsia="Times New Roman" w:hAnsi="Times New Roman" w:cs="Times New Roman"/>
          <w:sz w:val="28"/>
          <w:szCs w:val="28"/>
          <w:lang w:val="ru-RU" w:eastAsia="ru-RU"/>
        </w:rPr>
        <w:t>назначени</w:t>
      </w:r>
      <w:proofErr w:type="spellEnd"/>
      <w:r w:rsidRPr="00DE0400">
        <w:rPr>
          <w:rFonts w:ascii="Times New Roman" w:eastAsia="Times New Roman" w:hAnsi="Times New Roman" w:cs="Times New Roman"/>
          <w:sz w:val="28"/>
          <w:szCs w:val="28"/>
          <w:lang w:val="ru-RU" w:eastAsia="ru-RU"/>
        </w:rPr>
        <w:t xml:space="preserve">, находится </w:t>
      </w:r>
      <w:proofErr w:type="spellStart"/>
      <w:r w:rsidRPr="00DE0400">
        <w:rPr>
          <w:rFonts w:ascii="Times New Roman" w:eastAsia="Times New Roman" w:hAnsi="Times New Roman" w:cs="Times New Roman"/>
          <w:sz w:val="28"/>
          <w:szCs w:val="28"/>
          <w:lang w:val="ru-RU" w:eastAsia="ru-RU"/>
        </w:rPr>
        <w:t>г.Благодарный</w:t>
      </w:r>
      <w:proofErr w:type="spellEnd"/>
      <w:r w:rsidRPr="00DE0400">
        <w:rPr>
          <w:rFonts w:ascii="Times New Roman" w:eastAsia="Times New Roman" w:hAnsi="Times New Roman" w:cs="Times New Roman"/>
          <w:sz w:val="28"/>
          <w:szCs w:val="28"/>
          <w:lang w:val="ru-RU" w:eastAsia="ru-RU"/>
        </w:rPr>
        <w:t>, ул. Мельничная,122, категория земель - земли населенных пунктов, площадь - 21 550 м</w:t>
      </w:r>
      <w:r w:rsidRPr="00DE0400">
        <w:rPr>
          <w:rFonts w:ascii="Times New Roman" w:eastAsia="Times New Roman" w:hAnsi="Times New Roman" w:cs="Times New Roman"/>
          <w:sz w:val="28"/>
          <w:szCs w:val="28"/>
          <w:vertAlign w:val="superscript"/>
          <w:lang w:val="ru-RU" w:eastAsia="ru-RU"/>
        </w:rPr>
        <w:t>2</w:t>
      </w:r>
      <w:r w:rsidRPr="00DE0400">
        <w:rPr>
          <w:rFonts w:ascii="Times New Roman" w:eastAsia="Times New Roman" w:hAnsi="Times New Roman" w:cs="Times New Roman"/>
          <w:sz w:val="28"/>
          <w:szCs w:val="28"/>
          <w:lang w:val="ru-RU" w:eastAsia="ru-RU"/>
        </w:rPr>
        <w:t>, вид собственности – частная;</w:t>
      </w:r>
    </w:p>
    <w:p w:rsidR="00DE0400" w:rsidRPr="00DE0400" w:rsidRDefault="00DE0400" w:rsidP="001A2274">
      <w:pPr>
        <w:widowControl/>
        <w:ind w:firstLine="709"/>
        <w:jc w:val="both"/>
        <w:rPr>
          <w:rFonts w:ascii="Times New Roman" w:eastAsia="Times New Roman" w:hAnsi="Times New Roman" w:cs="Times New Roman"/>
          <w:sz w:val="28"/>
          <w:szCs w:val="28"/>
          <w:lang w:val="ru-RU" w:eastAsia="ru-RU"/>
        </w:rPr>
      </w:pPr>
      <w:r w:rsidRPr="00DE0400">
        <w:rPr>
          <w:rFonts w:ascii="Times New Roman" w:eastAsia="Times New Roman" w:hAnsi="Times New Roman" w:cs="Times New Roman"/>
          <w:sz w:val="28"/>
          <w:szCs w:val="28"/>
          <w:lang w:val="ru-RU" w:eastAsia="ru-RU"/>
        </w:rPr>
        <w:t xml:space="preserve">инвестиционная площадка № 5 «Неиспользуемая территория "Благодарненская ПМК № 1», находится в г.Благодарный, ул. </w:t>
      </w:r>
      <w:proofErr w:type="spellStart"/>
      <w:r w:rsidRPr="00DE0400">
        <w:rPr>
          <w:rFonts w:ascii="Times New Roman" w:eastAsia="Times New Roman" w:hAnsi="Times New Roman" w:cs="Times New Roman"/>
          <w:sz w:val="28"/>
          <w:szCs w:val="28"/>
          <w:lang w:val="ru-RU" w:eastAsia="ru-RU"/>
        </w:rPr>
        <w:t>Завокзальная</w:t>
      </w:r>
      <w:proofErr w:type="spellEnd"/>
      <w:r w:rsidRPr="00DE0400">
        <w:rPr>
          <w:rFonts w:ascii="Times New Roman" w:eastAsia="Times New Roman" w:hAnsi="Times New Roman" w:cs="Times New Roman"/>
          <w:sz w:val="28"/>
          <w:szCs w:val="28"/>
          <w:lang w:val="ru-RU" w:eastAsia="ru-RU"/>
        </w:rPr>
        <w:t xml:space="preserve"> 1, категория земель - земли населенных пунктов, площадь - 22887 м</w:t>
      </w:r>
      <w:r w:rsidRPr="00DE0400">
        <w:rPr>
          <w:rFonts w:ascii="Times New Roman" w:eastAsia="Times New Roman" w:hAnsi="Times New Roman" w:cs="Times New Roman"/>
          <w:sz w:val="28"/>
          <w:szCs w:val="28"/>
          <w:vertAlign w:val="superscript"/>
          <w:lang w:val="ru-RU" w:eastAsia="ru-RU"/>
        </w:rPr>
        <w:t>2</w:t>
      </w:r>
      <w:r w:rsidRPr="00DE0400">
        <w:rPr>
          <w:rFonts w:ascii="Times New Roman" w:eastAsia="Times New Roman" w:hAnsi="Times New Roman" w:cs="Times New Roman"/>
          <w:sz w:val="28"/>
          <w:szCs w:val="28"/>
          <w:lang w:val="ru-RU" w:eastAsia="ru-RU"/>
        </w:rPr>
        <w:t>, вид собственности – частная;</w:t>
      </w:r>
    </w:p>
    <w:p w:rsidR="00DE0400" w:rsidRPr="00DE0400" w:rsidRDefault="00DE0400" w:rsidP="001A2274">
      <w:pPr>
        <w:widowControl/>
        <w:ind w:firstLine="709"/>
        <w:jc w:val="both"/>
        <w:rPr>
          <w:rFonts w:ascii="Times New Roman" w:eastAsia="Times New Roman" w:hAnsi="Times New Roman" w:cs="Times New Roman"/>
          <w:sz w:val="28"/>
          <w:szCs w:val="28"/>
          <w:lang w:val="ru-RU" w:eastAsia="ru-RU"/>
        </w:rPr>
      </w:pPr>
      <w:r w:rsidRPr="00DE0400">
        <w:rPr>
          <w:rFonts w:ascii="Times New Roman" w:eastAsia="Times New Roman" w:hAnsi="Times New Roman" w:cs="Times New Roman"/>
          <w:sz w:val="28"/>
          <w:szCs w:val="28"/>
          <w:lang w:val="ru-RU" w:eastAsia="ru-RU"/>
        </w:rPr>
        <w:t xml:space="preserve">инвестиционная площадка № 6 «Общество с ограниченной ответственностью «Благодарненская типография», находится в </w:t>
      </w:r>
      <w:proofErr w:type="spellStart"/>
      <w:r w:rsidRPr="00DE0400">
        <w:rPr>
          <w:rFonts w:ascii="Times New Roman" w:eastAsia="Times New Roman" w:hAnsi="Times New Roman" w:cs="Times New Roman"/>
          <w:sz w:val="28"/>
          <w:szCs w:val="28"/>
          <w:lang w:val="ru-RU" w:eastAsia="ru-RU"/>
        </w:rPr>
        <w:t>г.Благодарный</w:t>
      </w:r>
      <w:proofErr w:type="spellEnd"/>
      <w:r w:rsidRPr="00DE0400">
        <w:rPr>
          <w:rFonts w:ascii="Times New Roman" w:eastAsia="Times New Roman" w:hAnsi="Times New Roman" w:cs="Times New Roman"/>
          <w:sz w:val="28"/>
          <w:szCs w:val="28"/>
          <w:lang w:val="ru-RU" w:eastAsia="ru-RU"/>
        </w:rPr>
        <w:t>, ул. Советская, 363, категория земель - земли населенных пунктов, площадь - 921,1 м</w:t>
      </w:r>
      <w:r w:rsidRPr="00DE0400">
        <w:rPr>
          <w:rFonts w:ascii="Times New Roman" w:eastAsia="Times New Roman" w:hAnsi="Times New Roman" w:cs="Times New Roman"/>
          <w:sz w:val="28"/>
          <w:szCs w:val="28"/>
          <w:vertAlign w:val="superscript"/>
          <w:lang w:val="ru-RU" w:eastAsia="ru-RU"/>
        </w:rPr>
        <w:t>2</w:t>
      </w:r>
      <w:r w:rsidRPr="00DE0400">
        <w:rPr>
          <w:rFonts w:ascii="Times New Roman" w:eastAsia="Times New Roman" w:hAnsi="Times New Roman" w:cs="Times New Roman"/>
          <w:sz w:val="28"/>
          <w:szCs w:val="28"/>
          <w:lang w:val="ru-RU" w:eastAsia="ru-RU"/>
        </w:rPr>
        <w:t>, вид собственности – частная;</w:t>
      </w:r>
    </w:p>
    <w:p w:rsidR="00DE0400" w:rsidRPr="00DE0400" w:rsidRDefault="00DE0400" w:rsidP="001A2274">
      <w:pPr>
        <w:widowControl/>
        <w:ind w:firstLine="709"/>
        <w:jc w:val="both"/>
        <w:rPr>
          <w:rFonts w:ascii="Times New Roman" w:eastAsia="Times New Roman" w:hAnsi="Times New Roman" w:cs="Times New Roman"/>
          <w:sz w:val="28"/>
          <w:szCs w:val="28"/>
          <w:lang w:val="ru-RU" w:eastAsia="ru-RU"/>
        </w:rPr>
      </w:pPr>
      <w:r w:rsidRPr="00DE0400">
        <w:rPr>
          <w:rFonts w:ascii="Times New Roman" w:eastAsia="Times New Roman" w:hAnsi="Times New Roman" w:cs="Times New Roman"/>
          <w:sz w:val="28"/>
          <w:szCs w:val="28"/>
          <w:lang w:val="ru-RU" w:eastAsia="ru-RU"/>
        </w:rPr>
        <w:t>инвестиционная площадка № 7 «земельный участок», находится в г.Благодарный, пер. Кочубея, 1 Б, категория земель - земли населенных пунктов, площадь - 1429,8 м</w:t>
      </w:r>
      <w:r w:rsidRPr="00DE0400">
        <w:rPr>
          <w:rFonts w:ascii="Times New Roman" w:eastAsia="Times New Roman" w:hAnsi="Times New Roman" w:cs="Times New Roman"/>
          <w:sz w:val="28"/>
          <w:szCs w:val="28"/>
          <w:vertAlign w:val="superscript"/>
          <w:lang w:val="ru-RU" w:eastAsia="ru-RU"/>
        </w:rPr>
        <w:t>2</w:t>
      </w:r>
      <w:r w:rsidRPr="00DE0400">
        <w:rPr>
          <w:rFonts w:ascii="Times New Roman" w:eastAsia="Times New Roman" w:hAnsi="Times New Roman" w:cs="Times New Roman"/>
          <w:sz w:val="28"/>
          <w:szCs w:val="28"/>
          <w:lang w:val="ru-RU" w:eastAsia="ru-RU"/>
        </w:rPr>
        <w:t>, вид собственности – частная;</w:t>
      </w:r>
    </w:p>
    <w:p w:rsidR="00DE0400" w:rsidRPr="00DE0400" w:rsidRDefault="00DE0400" w:rsidP="001A2274">
      <w:pPr>
        <w:widowControl/>
        <w:ind w:firstLine="709"/>
        <w:jc w:val="both"/>
        <w:rPr>
          <w:rFonts w:ascii="Times New Roman" w:eastAsia="Times New Roman" w:hAnsi="Times New Roman" w:cs="Times New Roman"/>
          <w:sz w:val="28"/>
          <w:szCs w:val="28"/>
          <w:lang w:val="ru-RU" w:eastAsia="ru-RU"/>
        </w:rPr>
      </w:pPr>
      <w:r w:rsidRPr="00DE0400">
        <w:rPr>
          <w:rFonts w:ascii="Times New Roman" w:eastAsia="Times New Roman" w:hAnsi="Times New Roman" w:cs="Times New Roman"/>
          <w:sz w:val="28"/>
          <w:szCs w:val="28"/>
          <w:lang w:val="ru-RU" w:eastAsia="ru-RU"/>
        </w:rPr>
        <w:t>инвестиционная площадка № 8 «офисное помещение», находится в г.Благодарный, ул. Первомайская, б/н, категория земель - земли населенных пунктов, площадь - 80 м</w:t>
      </w:r>
      <w:r w:rsidRPr="00DE0400">
        <w:rPr>
          <w:rFonts w:ascii="Times New Roman" w:eastAsia="Times New Roman" w:hAnsi="Times New Roman" w:cs="Times New Roman"/>
          <w:sz w:val="28"/>
          <w:szCs w:val="28"/>
          <w:vertAlign w:val="superscript"/>
          <w:lang w:val="ru-RU" w:eastAsia="ru-RU"/>
        </w:rPr>
        <w:t>2</w:t>
      </w:r>
      <w:r w:rsidRPr="00DE0400">
        <w:rPr>
          <w:rFonts w:ascii="Times New Roman" w:eastAsia="Times New Roman" w:hAnsi="Times New Roman" w:cs="Times New Roman"/>
          <w:sz w:val="28"/>
          <w:szCs w:val="28"/>
          <w:lang w:val="ru-RU" w:eastAsia="ru-RU"/>
        </w:rPr>
        <w:t>, вид собственности – частная;</w:t>
      </w:r>
    </w:p>
    <w:p w:rsidR="00DE0400" w:rsidRPr="00DE0400" w:rsidRDefault="00DE0400" w:rsidP="001A2274">
      <w:pPr>
        <w:widowControl/>
        <w:ind w:firstLine="709"/>
        <w:jc w:val="both"/>
        <w:rPr>
          <w:rFonts w:ascii="Times New Roman" w:eastAsia="Times New Roman" w:hAnsi="Times New Roman" w:cs="Times New Roman"/>
          <w:sz w:val="28"/>
          <w:szCs w:val="28"/>
          <w:lang w:val="ru-RU" w:eastAsia="ru-RU"/>
        </w:rPr>
      </w:pPr>
      <w:r w:rsidRPr="00DE0400">
        <w:rPr>
          <w:rFonts w:ascii="Times New Roman" w:eastAsia="Times New Roman" w:hAnsi="Times New Roman" w:cs="Times New Roman"/>
          <w:sz w:val="28"/>
          <w:szCs w:val="28"/>
          <w:lang w:val="ru-RU" w:eastAsia="ru-RU"/>
        </w:rPr>
        <w:t xml:space="preserve">инвестиционная площадка № 9 «коммерческое помещение», находится </w:t>
      </w:r>
      <w:proofErr w:type="spellStart"/>
      <w:r w:rsidRPr="00DE0400">
        <w:rPr>
          <w:rFonts w:ascii="Times New Roman" w:eastAsia="Times New Roman" w:hAnsi="Times New Roman" w:cs="Times New Roman"/>
          <w:sz w:val="28"/>
          <w:szCs w:val="28"/>
          <w:lang w:val="ru-RU" w:eastAsia="ru-RU"/>
        </w:rPr>
        <w:t>г.Благодарный</w:t>
      </w:r>
      <w:proofErr w:type="spellEnd"/>
      <w:r w:rsidRPr="00DE0400">
        <w:rPr>
          <w:rFonts w:ascii="Times New Roman" w:eastAsia="Times New Roman" w:hAnsi="Times New Roman" w:cs="Times New Roman"/>
          <w:sz w:val="28"/>
          <w:szCs w:val="28"/>
          <w:lang w:val="ru-RU" w:eastAsia="ru-RU"/>
        </w:rPr>
        <w:t>, ул. Чапаева, 194, категория земель - земли населенных пунктов, площадь – 1000 м</w:t>
      </w:r>
      <w:r w:rsidRPr="00DE0400">
        <w:rPr>
          <w:rFonts w:ascii="Times New Roman" w:eastAsia="Times New Roman" w:hAnsi="Times New Roman" w:cs="Times New Roman"/>
          <w:sz w:val="28"/>
          <w:szCs w:val="28"/>
          <w:vertAlign w:val="superscript"/>
          <w:lang w:val="ru-RU" w:eastAsia="ru-RU"/>
        </w:rPr>
        <w:t>2</w:t>
      </w:r>
      <w:r w:rsidRPr="00DE0400">
        <w:rPr>
          <w:rFonts w:ascii="Times New Roman" w:eastAsia="Times New Roman" w:hAnsi="Times New Roman" w:cs="Times New Roman"/>
          <w:sz w:val="28"/>
          <w:szCs w:val="28"/>
          <w:lang w:val="ru-RU" w:eastAsia="ru-RU"/>
        </w:rPr>
        <w:t>, вид собственности – частная;</w:t>
      </w:r>
    </w:p>
    <w:p w:rsidR="00DE0400" w:rsidRPr="00DE0400" w:rsidRDefault="00DE0400" w:rsidP="001A2274">
      <w:pPr>
        <w:widowControl/>
        <w:ind w:firstLine="709"/>
        <w:jc w:val="both"/>
        <w:rPr>
          <w:rFonts w:ascii="Times New Roman" w:eastAsia="Times New Roman" w:hAnsi="Times New Roman" w:cs="Times New Roman"/>
          <w:sz w:val="28"/>
          <w:szCs w:val="28"/>
          <w:lang w:val="ru-RU" w:eastAsia="ru-RU"/>
        </w:rPr>
      </w:pPr>
      <w:r w:rsidRPr="00DE0400">
        <w:rPr>
          <w:rFonts w:ascii="Times New Roman" w:eastAsia="Times New Roman" w:hAnsi="Times New Roman" w:cs="Times New Roman"/>
          <w:sz w:val="28"/>
          <w:szCs w:val="28"/>
          <w:lang w:val="ru-RU" w:eastAsia="ru-RU"/>
        </w:rPr>
        <w:t>инвестиционная площадка № 10 «земельный участок», находится в г.Благодарный, ул. Вокзальная, б/н, категория земель - земли населенных пунктов, площадь – 68489 м</w:t>
      </w:r>
      <w:r w:rsidRPr="00DE0400">
        <w:rPr>
          <w:rFonts w:ascii="Times New Roman" w:eastAsia="Times New Roman" w:hAnsi="Times New Roman" w:cs="Times New Roman"/>
          <w:sz w:val="28"/>
          <w:szCs w:val="28"/>
          <w:vertAlign w:val="superscript"/>
          <w:lang w:val="ru-RU" w:eastAsia="ru-RU"/>
        </w:rPr>
        <w:t>2</w:t>
      </w:r>
      <w:r w:rsidRPr="00DE0400">
        <w:rPr>
          <w:rFonts w:ascii="Times New Roman" w:eastAsia="Times New Roman" w:hAnsi="Times New Roman" w:cs="Times New Roman"/>
          <w:sz w:val="28"/>
          <w:szCs w:val="28"/>
          <w:lang w:val="ru-RU" w:eastAsia="ru-RU"/>
        </w:rPr>
        <w:t>, вид собственности – муниципальная собственность.</w:t>
      </w:r>
    </w:p>
    <w:p w:rsidR="00E3097F" w:rsidRPr="00E3097F" w:rsidRDefault="00E3097F" w:rsidP="001A2274">
      <w:pPr>
        <w:tabs>
          <w:tab w:val="left" w:pos="284"/>
        </w:tabs>
        <w:ind w:firstLine="709"/>
        <w:jc w:val="both"/>
        <w:rPr>
          <w:rFonts w:ascii="Times New Roman" w:hAnsi="Times New Roman" w:cs="Times New Roman"/>
          <w:sz w:val="28"/>
          <w:szCs w:val="28"/>
          <w:lang w:val="ru-RU"/>
        </w:rPr>
      </w:pPr>
    </w:p>
    <w:p w:rsidR="00E3097F" w:rsidRDefault="006522E1" w:rsidP="001A2274">
      <w:pPr>
        <w:pStyle w:val="a3"/>
        <w:ind w:left="0" w:right="2" w:firstLine="709"/>
        <w:jc w:val="both"/>
        <w:rPr>
          <w:rFonts w:cs="Times New Roman"/>
          <w:b/>
          <w:color w:val="000000" w:themeColor="text1"/>
          <w:lang w:val="ru-RU"/>
        </w:rPr>
      </w:pPr>
      <w:r>
        <w:rPr>
          <w:rFonts w:cs="Times New Roman"/>
          <w:b/>
          <w:color w:val="000000" w:themeColor="text1"/>
          <w:lang w:val="ru-RU"/>
        </w:rPr>
        <w:t xml:space="preserve">3. </w:t>
      </w:r>
      <w:r w:rsidR="00D44AF0">
        <w:rPr>
          <w:rFonts w:cs="Times New Roman"/>
          <w:b/>
          <w:color w:val="000000" w:themeColor="text1"/>
          <w:lang w:val="ru-RU"/>
        </w:rPr>
        <w:t>Социальная инфраструктура</w:t>
      </w:r>
    </w:p>
    <w:p w:rsidR="00270D47" w:rsidRDefault="00270D47" w:rsidP="001A2274">
      <w:pPr>
        <w:pStyle w:val="a3"/>
        <w:ind w:left="0" w:right="2" w:firstLine="709"/>
        <w:jc w:val="both"/>
        <w:rPr>
          <w:rFonts w:cs="Times New Roman"/>
          <w:b/>
          <w:color w:val="000000" w:themeColor="text1"/>
          <w:lang w:val="ru-RU"/>
        </w:rPr>
      </w:pPr>
    </w:p>
    <w:p w:rsidR="00D44AF0" w:rsidRDefault="006522E1" w:rsidP="001A2274">
      <w:pPr>
        <w:pStyle w:val="a3"/>
        <w:ind w:left="0" w:right="2" w:firstLine="709"/>
        <w:jc w:val="both"/>
        <w:rPr>
          <w:rFonts w:cs="Times New Roman"/>
          <w:b/>
          <w:color w:val="000000" w:themeColor="text1"/>
          <w:lang w:val="ru-RU"/>
        </w:rPr>
      </w:pPr>
      <w:r w:rsidRPr="006522E1">
        <w:rPr>
          <w:rFonts w:cs="Times New Roman"/>
          <w:b/>
          <w:color w:val="000000" w:themeColor="text1"/>
          <w:lang w:val="ru-RU"/>
        </w:rPr>
        <w:t xml:space="preserve">3.1. </w:t>
      </w:r>
      <w:r w:rsidR="00D44AF0" w:rsidRPr="006522E1">
        <w:rPr>
          <w:rFonts w:cs="Times New Roman"/>
          <w:b/>
          <w:color w:val="000000" w:themeColor="text1"/>
          <w:lang w:val="ru-RU"/>
        </w:rPr>
        <w:t>Образование</w:t>
      </w:r>
      <w:r w:rsidR="008D7036" w:rsidRPr="006522E1">
        <w:rPr>
          <w:rFonts w:cs="Times New Roman"/>
          <w:b/>
          <w:color w:val="000000" w:themeColor="text1"/>
          <w:lang w:val="ru-RU"/>
        </w:rPr>
        <w:t xml:space="preserve"> и молодежная политика</w:t>
      </w:r>
    </w:p>
    <w:p w:rsidR="002D46D9" w:rsidRDefault="002D46D9" w:rsidP="001A2274">
      <w:pPr>
        <w:spacing w:line="100" w:lineRule="atLeast"/>
        <w:ind w:firstLine="709"/>
        <w:jc w:val="both"/>
        <w:rPr>
          <w:rFonts w:ascii="Times New Roman" w:hAnsi="Times New Roman" w:cs="Times New Roman"/>
          <w:sz w:val="28"/>
          <w:szCs w:val="28"/>
          <w:lang w:val="ru-RU"/>
        </w:rPr>
      </w:pPr>
      <w:r w:rsidRPr="00B65278">
        <w:rPr>
          <w:rFonts w:ascii="Times New Roman" w:hAnsi="Times New Roman" w:cs="Times New Roman"/>
          <w:sz w:val="28"/>
          <w:szCs w:val="28"/>
          <w:lang w:val="ru-RU"/>
        </w:rPr>
        <w:t xml:space="preserve">Система образования – один из важнейших факторов, обеспечивающих экономический рост, социальную стабильность, развитие институтов гражданского общества. </w:t>
      </w:r>
    </w:p>
    <w:p w:rsidR="0002042A" w:rsidRDefault="0002042A" w:rsidP="001A2274">
      <w:pPr>
        <w:tabs>
          <w:tab w:val="left" w:pos="284"/>
        </w:tabs>
        <w:ind w:firstLine="709"/>
        <w:jc w:val="both"/>
        <w:rPr>
          <w:rFonts w:ascii="Times New Roman" w:hAnsi="Times New Roman" w:cs="Times New Roman"/>
          <w:sz w:val="28"/>
          <w:szCs w:val="28"/>
          <w:lang w:val="ru-RU"/>
        </w:rPr>
      </w:pPr>
      <w:r w:rsidRPr="00D44AF0">
        <w:rPr>
          <w:rFonts w:ascii="Times New Roman" w:hAnsi="Times New Roman" w:cs="Times New Roman"/>
          <w:sz w:val="28"/>
          <w:szCs w:val="28"/>
          <w:lang w:val="ru-RU"/>
        </w:rPr>
        <w:t>В 2019 году в городском округе функционировало 16 школ с численностью учащихся 6 449 человек, 23 детских сада с численностью 2 955 детей, 7 учреждений дополнительного образования, с численностью обучающихся 4 732 человека.</w:t>
      </w:r>
    </w:p>
    <w:p w:rsidR="002D46D9" w:rsidRPr="002D46D9" w:rsidRDefault="002D46D9" w:rsidP="001A2274">
      <w:pPr>
        <w:pStyle w:val="aa"/>
        <w:ind w:firstLine="709"/>
        <w:jc w:val="both"/>
        <w:rPr>
          <w:rFonts w:ascii="Times New Roman" w:hAnsi="Times New Roman"/>
          <w:sz w:val="28"/>
          <w:szCs w:val="28"/>
          <w:lang w:val="ru-RU"/>
        </w:rPr>
      </w:pPr>
      <w:r w:rsidRPr="002D46D9">
        <w:rPr>
          <w:rFonts w:ascii="Times New Roman" w:hAnsi="Times New Roman"/>
          <w:sz w:val="28"/>
          <w:szCs w:val="28"/>
          <w:lang w:val="ru-RU"/>
        </w:rPr>
        <w:t xml:space="preserve">В 2019 году профессиональную деятельность в образовательных </w:t>
      </w:r>
      <w:r w:rsidR="00870613">
        <w:rPr>
          <w:rFonts w:ascii="Times New Roman" w:hAnsi="Times New Roman"/>
          <w:sz w:val="28"/>
          <w:szCs w:val="28"/>
          <w:lang w:val="ru-RU"/>
        </w:rPr>
        <w:t>учреждениях</w:t>
      </w:r>
      <w:r w:rsidRPr="002D46D9">
        <w:rPr>
          <w:rFonts w:ascii="Times New Roman" w:hAnsi="Times New Roman"/>
          <w:sz w:val="28"/>
          <w:szCs w:val="28"/>
          <w:lang w:val="ru-RU"/>
        </w:rPr>
        <w:t xml:space="preserve"> </w:t>
      </w:r>
      <w:r w:rsidR="00270D47">
        <w:rPr>
          <w:rFonts w:ascii="Times New Roman" w:hAnsi="Times New Roman"/>
          <w:sz w:val="28"/>
          <w:szCs w:val="28"/>
          <w:lang w:val="ru-RU"/>
        </w:rPr>
        <w:t xml:space="preserve">городского </w:t>
      </w:r>
      <w:r w:rsidRPr="002D46D9">
        <w:rPr>
          <w:rFonts w:ascii="Times New Roman" w:hAnsi="Times New Roman"/>
          <w:sz w:val="28"/>
          <w:szCs w:val="28"/>
          <w:lang w:val="ru-RU"/>
        </w:rPr>
        <w:t>округа осуществляют 1545 человек, в том числе:</w:t>
      </w:r>
    </w:p>
    <w:p w:rsidR="002D46D9" w:rsidRPr="002D46D9" w:rsidRDefault="002D46D9" w:rsidP="001A2274">
      <w:pPr>
        <w:pStyle w:val="aa"/>
        <w:ind w:firstLine="709"/>
        <w:jc w:val="both"/>
        <w:rPr>
          <w:rFonts w:ascii="Times New Roman" w:hAnsi="Times New Roman"/>
          <w:sz w:val="28"/>
          <w:szCs w:val="28"/>
          <w:lang w:val="ru-RU"/>
        </w:rPr>
      </w:pPr>
      <w:r w:rsidRPr="002D46D9">
        <w:rPr>
          <w:rFonts w:ascii="Times New Roman" w:hAnsi="Times New Roman"/>
          <w:sz w:val="28"/>
          <w:szCs w:val="28"/>
          <w:lang w:val="ru-RU"/>
        </w:rPr>
        <w:t xml:space="preserve">административно-управленческий аппарат – 94 человека; </w:t>
      </w:r>
    </w:p>
    <w:p w:rsidR="002D46D9" w:rsidRPr="002D46D9" w:rsidRDefault="002D46D9" w:rsidP="001A2274">
      <w:pPr>
        <w:pStyle w:val="aa"/>
        <w:ind w:firstLine="709"/>
        <w:jc w:val="both"/>
        <w:rPr>
          <w:rFonts w:ascii="Times New Roman" w:hAnsi="Times New Roman"/>
          <w:sz w:val="28"/>
          <w:szCs w:val="28"/>
          <w:lang w:val="ru-RU"/>
        </w:rPr>
      </w:pPr>
      <w:r w:rsidRPr="002D46D9">
        <w:rPr>
          <w:rFonts w:ascii="Times New Roman" w:hAnsi="Times New Roman"/>
          <w:sz w:val="28"/>
          <w:szCs w:val="28"/>
          <w:lang w:val="ru-RU"/>
        </w:rPr>
        <w:t>педагогические работники – 752 человека (из них 75,7</w:t>
      </w:r>
      <w:r w:rsidR="00270D47">
        <w:rPr>
          <w:rFonts w:ascii="Times New Roman" w:hAnsi="Times New Roman"/>
          <w:sz w:val="28"/>
          <w:szCs w:val="28"/>
          <w:lang w:val="ru-RU"/>
        </w:rPr>
        <w:t xml:space="preserve"> процентов</w:t>
      </w:r>
      <w:r w:rsidRPr="002D46D9">
        <w:rPr>
          <w:rFonts w:ascii="Times New Roman" w:hAnsi="Times New Roman"/>
          <w:sz w:val="28"/>
          <w:szCs w:val="28"/>
          <w:lang w:val="ru-RU"/>
        </w:rPr>
        <w:t xml:space="preserve"> - с высшим образованием и 23,3</w:t>
      </w:r>
      <w:r w:rsidR="00270D47">
        <w:rPr>
          <w:rFonts w:ascii="Times New Roman" w:hAnsi="Times New Roman"/>
          <w:sz w:val="28"/>
          <w:szCs w:val="28"/>
          <w:lang w:val="ru-RU"/>
        </w:rPr>
        <w:t xml:space="preserve"> процента</w:t>
      </w:r>
      <w:r w:rsidRPr="002D46D9">
        <w:rPr>
          <w:rFonts w:ascii="Times New Roman" w:hAnsi="Times New Roman"/>
          <w:sz w:val="28"/>
          <w:szCs w:val="28"/>
          <w:lang w:val="ru-RU"/>
        </w:rPr>
        <w:t xml:space="preserve"> - со средним профессиональным); </w:t>
      </w:r>
    </w:p>
    <w:p w:rsidR="002D46D9" w:rsidRPr="002D46D9" w:rsidRDefault="002D46D9" w:rsidP="001A2274">
      <w:pPr>
        <w:pStyle w:val="aa"/>
        <w:ind w:firstLine="709"/>
        <w:jc w:val="both"/>
        <w:rPr>
          <w:rFonts w:ascii="Times New Roman" w:hAnsi="Times New Roman"/>
          <w:sz w:val="28"/>
          <w:szCs w:val="28"/>
          <w:lang w:val="ru-RU"/>
        </w:rPr>
      </w:pPr>
      <w:r w:rsidRPr="002D46D9">
        <w:rPr>
          <w:rFonts w:ascii="Times New Roman" w:hAnsi="Times New Roman"/>
          <w:sz w:val="28"/>
          <w:szCs w:val="28"/>
          <w:lang w:val="ru-RU"/>
        </w:rPr>
        <w:t>обслуживающий персонал – 699 человек.</w:t>
      </w:r>
    </w:p>
    <w:p w:rsidR="002D46D9" w:rsidRPr="002D46D9" w:rsidRDefault="002D46D9" w:rsidP="001A2274">
      <w:pPr>
        <w:pStyle w:val="aa"/>
        <w:ind w:firstLine="709"/>
        <w:jc w:val="both"/>
        <w:rPr>
          <w:rFonts w:ascii="Times New Roman" w:hAnsi="Times New Roman"/>
          <w:sz w:val="28"/>
          <w:szCs w:val="28"/>
          <w:lang w:val="ru-RU"/>
        </w:rPr>
      </w:pPr>
      <w:r w:rsidRPr="002D46D9">
        <w:rPr>
          <w:rFonts w:ascii="Times New Roman" w:hAnsi="Times New Roman"/>
          <w:sz w:val="28"/>
          <w:szCs w:val="28"/>
          <w:lang w:val="ru-RU"/>
        </w:rPr>
        <w:t>Численность учителей в возрасте до 35 лет - 78 человек, что составляет 18,4</w:t>
      </w:r>
      <w:r w:rsidR="00270D47">
        <w:rPr>
          <w:rFonts w:ascii="Times New Roman" w:hAnsi="Times New Roman"/>
          <w:sz w:val="28"/>
          <w:szCs w:val="28"/>
          <w:lang w:val="ru-RU"/>
        </w:rPr>
        <w:t xml:space="preserve"> процента</w:t>
      </w:r>
      <w:r w:rsidRPr="002D46D9">
        <w:rPr>
          <w:rFonts w:ascii="Times New Roman" w:hAnsi="Times New Roman"/>
          <w:sz w:val="28"/>
          <w:szCs w:val="28"/>
          <w:lang w:val="ru-RU"/>
        </w:rPr>
        <w:t xml:space="preserve"> от общей численности учителей общеобразовательных учреждений, в возрасте от 35 до 55 лет - 221 человек (52,2</w:t>
      </w:r>
      <w:r w:rsidR="00270D47">
        <w:rPr>
          <w:rFonts w:ascii="Times New Roman" w:hAnsi="Times New Roman"/>
          <w:sz w:val="28"/>
          <w:szCs w:val="28"/>
          <w:lang w:val="ru-RU"/>
        </w:rPr>
        <w:t xml:space="preserve"> процента</w:t>
      </w:r>
      <w:r w:rsidRPr="002D46D9">
        <w:rPr>
          <w:rFonts w:ascii="Times New Roman" w:hAnsi="Times New Roman"/>
          <w:sz w:val="28"/>
          <w:szCs w:val="28"/>
          <w:lang w:val="ru-RU"/>
        </w:rPr>
        <w:t>).</w:t>
      </w:r>
    </w:p>
    <w:p w:rsidR="00332D3B" w:rsidRDefault="00332D3B" w:rsidP="001A2274">
      <w:pPr>
        <w:ind w:firstLine="709"/>
        <w:jc w:val="both"/>
        <w:rPr>
          <w:rFonts w:ascii="Times New Roman" w:hAnsi="Times New Roman" w:cs="Times New Roman"/>
          <w:sz w:val="28"/>
          <w:szCs w:val="28"/>
          <w:lang w:val="ru-RU"/>
        </w:rPr>
      </w:pPr>
      <w:r w:rsidRPr="00332D3B">
        <w:rPr>
          <w:rFonts w:ascii="Times New Roman" w:hAnsi="Times New Roman" w:cs="Times New Roman"/>
          <w:sz w:val="28"/>
          <w:szCs w:val="28"/>
          <w:lang w:val="ru-RU"/>
        </w:rPr>
        <w:lastRenderedPageBreak/>
        <w:t xml:space="preserve">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 за 2019 год составила 0,2 процента. В 2019 году 10 детей из 4972 в возрасте 1-6 лет стояли на учете для определения в </w:t>
      </w:r>
      <w:r w:rsidR="00270D47" w:rsidRPr="00332D3B">
        <w:rPr>
          <w:rFonts w:ascii="Times New Roman" w:hAnsi="Times New Roman" w:cs="Times New Roman"/>
          <w:sz w:val="28"/>
          <w:szCs w:val="28"/>
          <w:lang w:val="ru-RU"/>
        </w:rPr>
        <w:t xml:space="preserve">муниципальные дошкольные образовательные учреждения </w:t>
      </w:r>
      <w:r w:rsidRPr="00332D3B">
        <w:rPr>
          <w:rFonts w:ascii="Times New Roman" w:hAnsi="Times New Roman" w:cs="Times New Roman"/>
          <w:sz w:val="28"/>
          <w:szCs w:val="28"/>
          <w:lang w:val="ru-RU"/>
        </w:rPr>
        <w:t>(отложенная очередь).</w:t>
      </w:r>
    </w:p>
    <w:p w:rsidR="000131D0" w:rsidRPr="00332D3B" w:rsidRDefault="000131D0" w:rsidP="001A2274">
      <w:pPr>
        <w:tabs>
          <w:tab w:val="left" w:pos="9540"/>
        </w:tabs>
        <w:ind w:firstLine="709"/>
        <w:jc w:val="both"/>
        <w:rPr>
          <w:rFonts w:ascii="Times New Roman" w:eastAsia="Times New Roman" w:hAnsi="Times New Roman" w:cs="Times New Roman"/>
          <w:sz w:val="28"/>
          <w:szCs w:val="28"/>
          <w:lang w:val="ru-RU" w:eastAsia="ru-RU"/>
        </w:rPr>
      </w:pPr>
      <w:r w:rsidRPr="00332D3B">
        <w:rPr>
          <w:rFonts w:ascii="Times New Roman" w:eastAsia="Times New Roman" w:hAnsi="Times New Roman" w:cs="Times New Roman"/>
          <w:sz w:val="28"/>
          <w:szCs w:val="28"/>
          <w:lang w:val="ru-RU" w:eastAsia="ru-RU"/>
        </w:rPr>
        <w:t xml:space="preserve">Доля муниципальных </w:t>
      </w:r>
      <w:r w:rsidRPr="00332D3B">
        <w:rPr>
          <w:rFonts w:ascii="Times New Roman" w:eastAsia="Times New Roman" w:hAnsi="Times New Roman" w:cs="Times New Roman"/>
          <w:sz w:val="28"/>
          <w:szCs w:val="28"/>
          <w:lang w:val="ru-RU"/>
        </w:rPr>
        <w:t xml:space="preserve">общеобразовательных </w:t>
      </w:r>
      <w:r>
        <w:rPr>
          <w:rFonts w:ascii="Times New Roman" w:eastAsia="Times New Roman" w:hAnsi="Times New Roman" w:cs="Times New Roman"/>
          <w:sz w:val="28"/>
          <w:szCs w:val="28"/>
          <w:lang w:val="ru-RU"/>
        </w:rPr>
        <w:t>учреждений</w:t>
      </w:r>
      <w:r w:rsidRPr="00332D3B">
        <w:rPr>
          <w:rFonts w:ascii="Times New Roman" w:eastAsia="Times New Roman" w:hAnsi="Times New Roman" w:cs="Times New Roman"/>
          <w:sz w:val="28"/>
          <w:szCs w:val="28"/>
          <w:lang w:val="ru-RU" w:eastAsia="ru-RU"/>
        </w:rPr>
        <w:t>, соответствующих современным требованиям обучения</w:t>
      </w:r>
      <w:r>
        <w:rPr>
          <w:rFonts w:ascii="Times New Roman" w:eastAsia="Times New Roman" w:hAnsi="Times New Roman" w:cs="Times New Roman"/>
          <w:sz w:val="28"/>
          <w:szCs w:val="28"/>
          <w:lang w:val="ru-RU" w:eastAsia="ru-RU"/>
        </w:rPr>
        <w:t>,</w:t>
      </w:r>
      <w:r w:rsidRPr="00332D3B">
        <w:rPr>
          <w:rFonts w:ascii="Times New Roman" w:eastAsia="Times New Roman" w:hAnsi="Times New Roman" w:cs="Times New Roman"/>
          <w:sz w:val="28"/>
          <w:szCs w:val="28"/>
          <w:lang w:val="ru-RU" w:eastAsia="ru-RU"/>
        </w:rPr>
        <w:t xml:space="preserve"> в 2019 году составила 90,60 процентов.</w:t>
      </w:r>
    </w:p>
    <w:p w:rsidR="00D44AF0" w:rsidRPr="00D44AF0" w:rsidRDefault="00D44AF0" w:rsidP="001A2274">
      <w:pPr>
        <w:tabs>
          <w:tab w:val="left" w:pos="284"/>
        </w:tabs>
        <w:ind w:firstLine="709"/>
        <w:jc w:val="both"/>
        <w:rPr>
          <w:rFonts w:ascii="Times New Roman" w:hAnsi="Times New Roman" w:cs="Times New Roman"/>
          <w:sz w:val="28"/>
          <w:szCs w:val="28"/>
          <w:lang w:val="ru-RU"/>
        </w:rPr>
      </w:pPr>
      <w:r w:rsidRPr="00D44AF0">
        <w:rPr>
          <w:rFonts w:ascii="Times New Roman" w:hAnsi="Times New Roman" w:cs="Times New Roman"/>
          <w:sz w:val="28"/>
          <w:szCs w:val="28"/>
          <w:lang w:val="ru-RU"/>
        </w:rPr>
        <w:t>В рамках реализации Указа Президента РФ средняя заработная плата педагогических работников школ доведена до 23</w:t>
      </w:r>
      <w:r w:rsidRPr="00D44AF0">
        <w:rPr>
          <w:rFonts w:ascii="Times New Roman" w:hAnsi="Times New Roman" w:cs="Times New Roman"/>
          <w:sz w:val="28"/>
          <w:szCs w:val="28"/>
        </w:rPr>
        <w:t> </w:t>
      </w:r>
      <w:r w:rsidRPr="00D44AF0">
        <w:rPr>
          <w:rFonts w:ascii="Times New Roman" w:hAnsi="Times New Roman" w:cs="Times New Roman"/>
          <w:sz w:val="28"/>
          <w:szCs w:val="28"/>
          <w:lang w:val="ru-RU"/>
        </w:rPr>
        <w:t>995,70 рублей (план – 23971,25 рублей), педагогических работников дошкольных образовательных учреждений до 22</w:t>
      </w:r>
      <w:r w:rsidRPr="00D44AF0">
        <w:rPr>
          <w:rFonts w:ascii="Times New Roman" w:hAnsi="Times New Roman" w:cs="Times New Roman"/>
          <w:sz w:val="28"/>
          <w:szCs w:val="28"/>
        </w:rPr>
        <w:t> </w:t>
      </w:r>
      <w:r w:rsidRPr="00D44AF0">
        <w:rPr>
          <w:rFonts w:ascii="Times New Roman" w:hAnsi="Times New Roman" w:cs="Times New Roman"/>
          <w:sz w:val="28"/>
          <w:szCs w:val="28"/>
          <w:lang w:val="ru-RU"/>
        </w:rPr>
        <w:t>990,70 рублей (план – 22927,13), педагогических работников в учреждениях дополнительного образования до 25</w:t>
      </w:r>
      <w:r w:rsidRPr="00D44AF0">
        <w:rPr>
          <w:rFonts w:ascii="Times New Roman" w:hAnsi="Times New Roman" w:cs="Times New Roman"/>
          <w:sz w:val="28"/>
          <w:szCs w:val="28"/>
        </w:rPr>
        <w:t> </w:t>
      </w:r>
      <w:r w:rsidRPr="00D44AF0">
        <w:rPr>
          <w:rFonts w:ascii="Times New Roman" w:hAnsi="Times New Roman" w:cs="Times New Roman"/>
          <w:sz w:val="28"/>
          <w:szCs w:val="28"/>
          <w:lang w:val="ru-RU"/>
        </w:rPr>
        <w:t>120,50рублей (план – 24732,50 рублей).</w:t>
      </w:r>
    </w:p>
    <w:p w:rsidR="00D44AF0" w:rsidRDefault="00D44AF0" w:rsidP="001A2274">
      <w:pPr>
        <w:tabs>
          <w:tab w:val="left" w:pos="284"/>
        </w:tabs>
        <w:ind w:firstLine="709"/>
        <w:jc w:val="both"/>
        <w:rPr>
          <w:rFonts w:ascii="Times New Roman" w:hAnsi="Times New Roman" w:cs="Times New Roman"/>
          <w:sz w:val="28"/>
          <w:szCs w:val="28"/>
          <w:lang w:val="ru-RU"/>
        </w:rPr>
      </w:pPr>
      <w:r w:rsidRPr="00D44AF0">
        <w:rPr>
          <w:rFonts w:ascii="Times New Roman" w:hAnsi="Times New Roman" w:cs="Times New Roman"/>
          <w:sz w:val="28"/>
          <w:szCs w:val="28"/>
          <w:lang w:val="ru-RU"/>
        </w:rPr>
        <w:t>Охват питанием учащихся школ составляет 99,9 процентов от общего числа обучающихся, в 2018 году охват учащихся школ питанием составлял 99,0 процентов, прирост к 2018 году – 0,9 процент</w:t>
      </w:r>
      <w:r w:rsidR="006C2E03">
        <w:rPr>
          <w:rFonts w:ascii="Times New Roman" w:hAnsi="Times New Roman" w:cs="Times New Roman"/>
          <w:sz w:val="28"/>
          <w:szCs w:val="28"/>
          <w:lang w:val="ru-RU"/>
        </w:rPr>
        <w:t>ов</w:t>
      </w:r>
      <w:r w:rsidRPr="00D44AF0">
        <w:rPr>
          <w:rFonts w:ascii="Times New Roman" w:hAnsi="Times New Roman" w:cs="Times New Roman"/>
          <w:sz w:val="28"/>
          <w:szCs w:val="28"/>
          <w:lang w:val="ru-RU"/>
        </w:rPr>
        <w:t>. 1020 обучающихся пользуются бесплатным питанием, что составляет 15,8 процентов от общего числа учеников, количество льготного питания сохранено на уровне 2018 года.</w:t>
      </w:r>
    </w:p>
    <w:p w:rsidR="00332D3B" w:rsidRPr="00332D3B" w:rsidRDefault="00332D3B" w:rsidP="001A2274">
      <w:pPr>
        <w:ind w:firstLine="709"/>
        <w:jc w:val="both"/>
        <w:rPr>
          <w:rFonts w:ascii="Times New Roman" w:hAnsi="Times New Roman" w:cs="Times New Roman"/>
          <w:sz w:val="28"/>
          <w:szCs w:val="28"/>
          <w:lang w:val="ru-RU"/>
        </w:rPr>
      </w:pPr>
      <w:r w:rsidRPr="00332D3B">
        <w:rPr>
          <w:rFonts w:ascii="Times New Roman" w:hAnsi="Times New Roman" w:cs="Times New Roman"/>
          <w:sz w:val="28"/>
          <w:szCs w:val="28"/>
          <w:lang w:val="ru-RU"/>
        </w:rPr>
        <w:t>Доля выпускников муниципальных общеобразовательных</w:t>
      </w:r>
      <w:r w:rsidR="006C2E03">
        <w:rPr>
          <w:rFonts w:ascii="Times New Roman" w:hAnsi="Times New Roman" w:cs="Times New Roman"/>
          <w:sz w:val="28"/>
          <w:szCs w:val="28"/>
          <w:lang w:val="ru-RU"/>
        </w:rPr>
        <w:t xml:space="preserve"> </w:t>
      </w:r>
      <w:r w:rsidR="00870613">
        <w:rPr>
          <w:rFonts w:ascii="Times New Roman" w:hAnsi="Times New Roman" w:cs="Times New Roman"/>
          <w:sz w:val="28"/>
          <w:szCs w:val="28"/>
          <w:lang w:val="ru-RU"/>
        </w:rPr>
        <w:t>учреждений</w:t>
      </w:r>
      <w:r w:rsidRPr="00332D3B">
        <w:rPr>
          <w:rFonts w:ascii="Times New Roman" w:hAnsi="Times New Roman" w:cs="Times New Roman"/>
          <w:sz w:val="28"/>
          <w:szCs w:val="28"/>
          <w:lang w:val="ru-RU"/>
        </w:rPr>
        <w:t xml:space="preserve">, не получивших аттестат о среднем общем образовании в общей численности выпускников муниципальных общеобразовательных </w:t>
      </w:r>
      <w:r w:rsidR="00870613">
        <w:rPr>
          <w:rFonts w:ascii="Times New Roman" w:hAnsi="Times New Roman" w:cs="Times New Roman"/>
          <w:sz w:val="28"/>
          <w:szCs w:val="28"/>
          <w:lang w:val="ru-RU"/>
        </w:rPr>
        <w:t>учреждений</w:t>
      </w:r>
      <w:r w:rsidRPr="00332D3B">
        <w:rPr>
          <w:rFonts w:ascii="Times New Roman" w:hAnsi="Times New Roman" w:cs="Times New Roman"/>
          <w:sz w:val="28"/>
          <w:szCs w:val="28"/>
          <w:lang w:val="ru-RU"/>
        </w:rPr>
        <w:t>, составила 0,5 процентов</w:t>
      </w:r>
      <w:r w:rsidR="000131D0">
        <w:rPr>
          <w:rFonts w:ascii="Times New Roman" w:hAnsi="Times New Roman" w:cs="Times New Roman"/>
          <w:sz w:val="28"/>
          <w:szCs w:val="28"/>
          <w:lang w:val="ru-RU"/>
        </w:rPr>
        <w:t xml:space="preserve"> (аттестат не получил 1 ученик)</w:t>
      </w:r>
      <w:r w:rsidRPr="00332D3B">
        <w:rPr>
          <w:rFonts w:ascii="Times New Roman" w:hAnsi="Times New Roman" w:cs="Times New Roman"/>
          <w:sz w:val="28"/>
          <w:szCs w:val="28"/>
          <w:lang w:val="ru-RU"/>
        </w:rPr>
        <w:t>.</w:t>
      </w:r>
    </w:p>
    <w:p w:rsidR="00332D3B" w:rsidRPr="00332D3B" w:rsidRDefault="00332D3B" w:rsidP="001A2274">
      <w:pPr>
        <w:ind w:firstLine="709"/>
        <w:jc w:val="both"/>
        <w:rPr>
          <w:rFonts w:ascii="Times New Roman" w:eastAsia="Times New Roman" w:hAnsi="Times New Roman" w:cs="Times New Roman"/>
          <w:sz w:val="28"/>
          <w:szCs w:val="28"/>
          <w:lang w:val="ru-RU" w:eastAsia="ru-RU"/>
        </w:rPr>
      </w:pPr>
      <w:r w:rsidRPr="00332D3B">
        <w:rPr>
          <w:rFonts w:ascii="Times New Roman" w:eastAsia="Times New Roman" w:hAnsi="Times New Roman" w:cs="Times New Roman"/>
          <w:sz w:val="28"/>
          <w:szCs w:val="28"/>
          <w:lang w:val="ru-RU" w:eastAsia="ru-RU"/>
        </w:rPr>
        <w:t xml:space="preserve"> Из 34 зданий </w:t>
      </w:r>
      <w:r w:rsidRPr="00332D3B">
        <w:rPr>
          <w:rFonts w:ascii="Times New Roman" w:eastAsia="Times New Roman" w:hAnsi="Times New Roman" w:cs="Times New Roman"/>
          <w:sz w:val="28"/>
          <w:szCs w:val="28"/>
          <w:lang w:val="ru-RU"/>
        </w:rPr>
        <w:t xml:space="preserve">общеобразовательных </w:t>
      </w:r>
      <w:r w:rsidR="00870613">
        <w:rPr>
          <w:rFonts w:ascii="Times New Roman" w:eastAsia="Times New Roman" w:hAnsi="Times New Roman" w:cs="Times New Roman"/>
          <w:sz w:val="28"/>
          <w:szCs w:val="28"/>
          <w:lang w:val="ru-RU"/>
        </w:rPr>
        <w:t>учреждений</w:t>
      </w:r>
      <w:r w:rsidRPr="00332D3B">
        <w:rPr>
          <w:rFonts w:ascii="Times New Roman" w:eastAsia="Times New Roman" w:hAnsi="Times New Roman" w:cs="Times New Roman"/>
          <w:sz w:val="28"/>
          <w:szCs w:val="28"/>
          <w:lang w:val="ru-RU" w:eastAsia="ru-RU"/>
        </w:rPr>
        <w:t xml:space="preserve"> 1 здание </w:t>
      </w:r>
      <w:r w:rsidRPr="00332D3B">
        <w:rPr>
          <w:rFonts w:ascii="Times New Roman" w:hAnsi="Times New Roman" w:cs="Times New Roman"/>
          <w:sz w:val="28"/>
          <w:szCs w:val="28"/>
          <w:lang w:val="ru-RU"/>
        </w:rPr>
        <w:t xml:space="preserve">муниципального общеобразовательного учреждения «Средняя общеобразовательная школа № 9» (г.Благодарный) </w:t>
      </w:r>
      <w:r w:rsidRPr="00332D3B">
        <w:rPr>
          <w:rFonts w:ascii="Times New Roman" w:eastAsia="Times New Roman" w:hAnsi="Times New Roman" w:cs="Times New Roman"/>
          <w:sz w:val="28"/>
          <w:szCs w:val="28"/>
          <w:lang w:val="ru-RU" w:eastAsia="ru-RU"/>
        </w:rPr>
        <w:t>признано аварийным, что составляет 6,30 процентов.</w:t>
      </w:r>
    </w:p>
    <w:p w:rsidR="00332D3B" w:rsidRPr="00332D3B" w:rsidRDefault="00332D3B" w:rsidP="001A2274">
      <w:pPr>
        <w:ind w:firstLine="709"/>
        <w:jc w:val="both"/>
        <w:rPr>
          <w:rFonts w:ascii="Times New Roman" w:hAnsi="Times New Roman" w:cs="Times New Roman"/>
          <w:sz w:val="28"/>
          <w:szCs w:val="28"/>
          <w:lang w:val="ru-RU"/>
        </w:rPr>
      </w:pPr>
      <w:r w:rsidRPr="00332D3B">
        <w:rPr>
          <w:rFonts w:ascii="Times New Roman" w:hAnsi="Times New Roman" w:cs="Times New Roman"/>
          <w:sz w:val="28"/>
          <w:szCs w:val="28"/>
          <w:lang w:val="ru-RU"/>
        </w:rPr>
        <w:t>Доля детей первой и второй группы здоровья в общей численности обучающихся в отчетном году составила 77,93 процента, что по отношению к 2018 году выше на 17,63 процента.</w:t>
      </w:r>
    </w:p>
    <w:p w:rsidR="00332D3B" w:rsidRPr="00332D3B" w:rsidRDefault="00332D3B" w:rsidP="001A2274">
      <w:pPr>
        <w:ind w:firstLine="709"/>
        <w:jc w:val="both"/>
        <w:rPr>
          <w:rFonts w:ascii="Times New Roman" w:hAnsi="Times New Roman" w:cs="Times New Roman"/>
          <w:sz w:val="28"/>
          <w:szCs w:val="28"/>
          <w:lang w:val="ru-RU"/>
        </w:rPr>
      </w:pPr>
      <w:r w:rsidRPr="00332D3B">
        <w:rPr>
          <w:rFonts w:ascii="Times New Roman" w:hAnsi="Times New Roman" w:cs="Times New Roman"/>
          <w:sz w:val="28"/>
          <w:szCs w:val="28"/>
          <w:lang w:val="ru-RU"/>
        </w:rPr>
        <w:t>Доля обучающихся</w:t>
      </w:r>
      <w:r w:rsidR="006C2E03">
        <w:rPr>
          <w:rFonts w:ascii="Times New Roman" w:hAnsi="Times New Roman" w:cs="Times New Roman"/>
          <w:sz w:val="28"/>
          <w:szCs w:val="28"/>
          <w:lang w:val="ru-RU"/>
        </w:rPr>
        <w:t>,</w:t>
      </w:r>
      <w:r w:rsidRPr="00332D3B">
        <w:rPr>
          <w:rFonts w:ascii="Times New Roman" w:hAnsi="Times New Roman" w:cs="Times New Roman"/>
          <w:sz w:val="28"/>
          <w:szCs w:val="28"/>
          <w:lang w:val="ru-RU"/>
        </w:rPr>
        <w:t xml:space="preserve"> занимающихся во вторую смену, в общей численности обучающихся в 2019 году составила 3,4 процента, что на 2,8 процент</w:t>
      </w:r>
      <w:r w:rsidR="006C2E03">
        <w:rPr>
          <w:rFonts w:ascii="Times New Roman" w:hAnsi="Times New Roman" w:cs="Times New Roman"/>
          <w:sz w:val="28"/>
          <w:szCs w:val="28"/>
          <w:lang w:val="ru-RU"/>
        </w:rPr>
        <w:t>ов</w:t>
      </w:r>
      <w:r w:rsidRPr="00332D3B">
        <w:rPr>
          <w:rFonts w:ascii="Times New Roman" w:hAnsi="Times New Roman" w:cs="Times New Roman"/>
          <w:sz w:val="28"/>
          <w:szCs w:val="28"/>
          <w:lang w:val="ru-RU"/>
        </w:rPr>
        <w:t xml:space="preserve"> ниже по сравнению с 2018 годом.</w:t>
      </w:r>
    </w:p>
    <w:p w:rsidR="00332D3B" w:rsidRPr="00332D3B" w:rsidRDefault="00332D3B" w:rsidP="001A2274">
      <w:pPr>
        <w:ind w:firstLine="709"/>
        <w:jc w:val="both"/>
        <w:rPr>
          <w:rFonts w:ascii="Times New Roman" w:hAnsi="Times New Roman" w:cs="Times New Roman"/>
          <w:sz w:val="28"/>
          <w:szCs w:val="28"/>
          <w:lang w:val="ru-RU"/>
        </w:rPr>
      </w:pPr>
      <w:r w:rsidRPr="00332D3B">
        <w:rPr>
          <w:rFonts w:ascii="Times New Roman" w:hAnsi="Times New Roman" w:cs="Times New Roman"/>
          <w:sz w:val="28"/>
          <w:szCs w:val="28"/>
          <w:lang w:val="ru-RU"/>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за 2019 год составила 78,0 процентов (увеличение по отношению к 2018 году – 101,67 процентов).</w:t>
      </w:r>
    </w:p>
    <w:p w:rsidR="00D44AF0" w:rsidRPr="00D44AF0" w:rsidRDefault="00D44AF0" w:rsidP="001A2274">
      <w:pPr>
        <w:tabs>
          <w:tab w:val="left" w:pos="284"/>
        </w:tabs>
        <w:ind w:firstLine="709"/>
        <w:jc w:val="both"/>
        <w:rPr>
          <w:rFonts w:ascii="Times New Roman" w:hAnsi="Times New Roman" w:cs="Times New Roman"/>
          <w:sz w:val="28"/>
          <w:szCs w:val="28"/>
          <w:lang w:val="ru-RU"/>
        </w:rPr>
      </w:pPr>
      <w:r w:rsidRPr="00D44AF0">
        <w:rPr>
          <w:rFonts w:ascii="Times New Roman" w:hAnsi="Times New Roman" w:cs="Times New Roman"/>
          <w:sz w:val="28"/>
          <w:szCs w:val="28"/>
          <w:lang w:val="ru-RU"/>
        </w:rPr>
        <w:t xml:space="preserve">Меры социальной поддержки по оплате жилых помещений, отопления и освещения в 2019 году предоставлены 1 339 педагогическим работникам образовательных </w:t>
      </w:r>
      <w:r w:rsidR="00870613">
        <w:rPr>
          <w:rFonts w:ascii="Times New Roman" w:hAnsi="Times New Roman" w:cs="Times New Roman"/>
          <w:sz w:val="28"/>
          <w:szCs w:val="28"/>
          <w:lang w:val="ru-RU"/>
        </w:rPr>
        <w:t>учреждений</w:t>
      </w:r>
      <w:r w:rsidRPr="00D44AF0">
        <w:rPr>
          <w:rFonts w:ascii="Times New Roman" w:hAnsi="Times New Roman" w:cs="Times New Roman"/>
          <w:sz w:val="28"/>
          <w:szCs w:val="28"/>
          <w:lang w:val="ru-RU"/>
        </w:rPr>
        <w:t>, проживающим и работающим в сельских населенных пунктах, сумма выплат составила 11,10 млн. рублей.</w:t>
      </w:r>
    </w:p>
    <w:p w:rsidR="00D44AF0" w:rsidRPr="00D44AF0" w:rsidRDefault="000131D0" w:rsidP="001A2274">
      <w:pPr>
        <w:tabs>
          <w:tab w:val="left" w:pos="28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Одним из мероприятий муниципальной программы «Развитие </w:t>
      </w:r>
      <w:r>
        <w:rPr>
          <w:rFonts w:ascii="Times New Roman" w:hAnsi="Times New Roman" w:cs="Times New Roman"/>
          <w:sz w:val="28"/>
          <w:szCs w:val="28"/>
          <w:lang w:val="ru-RU"/>
        </w:rPr>
        <w:lastRenderedPageBreak/>
        <w:t xml:space="preserve">образования» является </w:t>
      </w:r>
      <w:r w:rsidR="00D44AF0" w:rsidRPr="00D44AF0">
        <w:rPr>
          <w:rFonts w:ascii="Times New Roman" w:hAnsi="Times New Roman" w:cs="Times New Roman"/>
          <w:sz w:val="28"/>
          <w:szCs w:val="28"/>
          <w:lang w:val="ru-RU"/>
        </w:rPr>
        <w:t>привлечени</w:t>
      </w:r>
      <w:r>
        <w:rPr>
          <w:rFonts w:ascii="Times New Roman" w:hAnsi="Times New Roman" w:cs="Times New Roman"/>
          <w:sz w:val="28"/>
          <w:szCs w:val="28"/>
          <w:lang w:val="ru-RU"/>
        </w:rPr>
        <w:t>е</w:t>
      </w:r>
      <w:r w:rsidR="00D44AF0" w:rsidRPr="00D44AF0">
        <w:rPr>
          <w:rFonts w:ascii="Times New Roman" w:hAnsi="Times New Roman" w:cs="Times New Roman"/>
          <w:sz w:val="28"/>
          <w:szCs w:val="28"/>
          <w:lang w:val="ru-RU"/>
        </w:rPr>
        <w:t xml:space="preserve"> молодых специалистов в образовательные </w:t>
      </w:r>
      <w:r>
        <w:rPr>
          <w:rFonts w:ascii="Times New Roman" w:hAnsi="Times New Roman" w:cs="Times New Roman"/>
          <w:sz w:val="28"/>
          <w:szCs w:val="28"/>
          <w:lang w:val="ru-RU"/>
        </w:rPr>
        <w:t xml:space="preserve">учреждения. С этой целью </w:t>
      </w:r>
      <w:r w:rsidR="00517D7A">
        <w:rPr>
          <w:rFonts w:ascii="Times New Roman" w:hAnsi="Times New Roman" w:cs="Times New Roman"/>
          <w:sz w:val="28"/>
          <w:szCs w:val="28"/>
          <w:lang w:val="ru-RU"/>
        </w:rPr>
        <w:t>у</w:t>
      </w:r>
      <w:r w:rsidR="00D44AF0" w:rsidRPr="00D44AF0">
        <w:rPr>
          <w:rFonts w:ascii="Times New Roman" w:hAnsi="Times New Roman" w:cs="Times New Roman"/>
          <w:sz w:val="28"/>
          <w:szCs w:val="28"/>
          <w:lang w:val="ru-RU"/>
        </w:rPr>
        <w:t xml:space="preserve">становлены дополнительные меры социальной поддержки для молодых специалистов. В 2019 году </w:t>
      </w:r>
      <w:r>
        <w:rPr>
          <w:rFonts w:ascii="Times New Roman" w:hAnsi="Times New Roman" w:cs="Times New Roman"/>
          <w:sz w:val="28"/>
          <w:szCs w:val="28"/>
          <w:lang w:val="ru-RU"/>
        </w:rPr>
        <w:t xml:space="preserve">выплаты </w:t>
      </w:r>
      <w:r w:rsidR="00D44AF0" w:rsidRPr="00D44AF0">
        <w:rPr>
          <w:rFonts w:ascii="Times New Roman" w:hAnsi="Times New Roman" w:cs="Times New Roman"/>
          <w:sz w:val="28"/>
          <w:szCs w:val="28"/>
          <w:lang w:val="ru-RU"/>
        </w:rPr>
        <w:t>получ</w:t>
      </w:r>
      <w:r w:rsidR="006C2E03">
        <w:rPr>
          <w:rFonts w:ascii="Times New Roman" w:hAnsi="Times New Roman" w:cs="Times New Roman"/>
          <w:sz w:val="28"/>
          <w:szCs w:val="28"/>
          <w:lang w:val="ru-RU"/>
        </w:rPr>
        <w:t xml:space="preserve">ены </w:t>
      </w:r>
      <w:r w:rsidR="00D44AF0" w:rsidRPr="00D44AF0">
        <w:rPr>
          <w:rFonts w:ascii="Times New Roman" w:hAnsi="Times New Roman" w:cs="Times New Roman"/>
          <w:sz w:val="28"/>
          <w:szCs w:val="28"/>
          <w:lang w:val="ru-RU"/>
        </w:rPr>
        <w:t xml:space="preserve">14 </w:t>
      </w:r>
      <w:r w:rsidR="006C2E03">
        <w:rPr>
          <w:rFonts w:ascii="Times New Roman" w:hAnsi="Times New Roman" w:cs="Times New Roman"/>
          <w:sz w:val="28"/>
          <w:szCs w:val="28"/>
          <w:lang w:val="ru-RU"/>
        </w:rPr>
        <w:t>педагогическими работниками</w:t>
      </w:r>
      <w:r w:rsidR="00D44AF0" w:rsidRPr="00D44AF0">
        <w:rPr>
          <w:rFonts w:ascii="Times New Roman" w:hAnsi="Times New Roman" w:cs="Times New Roman"/>
          <w:sz w:val="28"/>
          <w:szCs w:val="28"/>
          <w:lang w:val="ru-RU"/>
        </w:rPr>
        <w:t>, относящи</w:t>
      </w:r>
      <w:r w:rsidR="006C2E03">
        <w:rPr>
          <w:rFonts w:ascii="Times New Roman" w:hAnsi="Times New Roman" w:cs="Times New Roman"/>
          <w:sz w:val="28"/>
          <w:szCs w:val="28"/>
          <w:lang w:val="ru-RU"/>
        </w:rPr>
        <w:t>мися</w:t>
      </w:r>
      <w:r w:rsidR="00D44AF0" w:rsidRPr="00D44AF0">
        <w:rPr>
          <w:rFonts w:ascii="Times New Roman" w:hAnsi="Times New Roman" w:cs="Times New Roman"/>
          <w:sz w:val="28"/>
          <w:szCs w:val="28"/>
          <w:lang w:val="ru-RU"/>
        </w:rPr>
        <w:t xml:space="preserve"> к категории молодых специалистов</w:t>
      </w:r>
      <w:r w:rsidR="00517D7A">
        <w:rPr>
          <w:rFonts w:ascii="Times New Roman" w:hAnsi="Times New Roman" w:cs="Times New Roman"/>
          <w:sz w:val="28"/>
          <w:szCs w:val="28"/>
          <w:lang w:val="ru-RU"/>
        </w:rPr>
        <w:t>.</w:t>
      </w:r>
      <w:r w:rsidR="00D44AF0" w:rsidRPr="00D44AF0">
        <w:rPr>
          <w:rFonts w:ascii="Times New Roman" w:hAnsi="Times New Roman" w:cs="Times New Roman"/>
          <w:sz w:val="28"/>
          <w:szCs w:val="28"/>
          <w:lang w:val="ru-RU"/>
        </w:rPr>
        <w:t xml:space="preserve"> </w:t>
      </w:r>
      <w:r w:rsidR="00517D7A">
        <w:rPr>
          <w:rFonts w:ascii="Times New Roman" w:hAnsi="Times New Roman" w:cs="Times New Roman"/>
          <w:sz w:val="28"/>
          <w:szCs w:val="28"/>
          <w:lang w:val="ru-RU"/>
        </w:rPr>
        <w:t>О</w:t>
      </w:r>
      <w:r w:rsidR="00D44AF0" w:rsidRPr="00D44AF0">
        <w:rPr>
          <w:rFonts w:ascii="Times New Roman" w:hAnsi="Times New Roman" w:cs="Times New Roman"/>
          <w:sz w:val="28"/>
          <w:szCs w:val="28"/>
          <w:lang w:val="ru-RU"/>
        </w:rPr>
        <w:t>бщая сумма расходов на эти цели составила 0,43 млн. рублей.</w:t>
      </w:r>
    </w:p>
    <w:p w:rsidR="00D44AF0" w:rsidRPr="00D44AF0" w:rsidRDefault="00D44AF0" w:rsidP="001A2274">
      <w:pPr>
        <w:tabs>
          <w:tab w:val="left" w:pos="284"/>
        </w:tabs>
        <w:ind w:firstLine="709"/>
        <w:jc w:val="both"/>
        <w:rPr>
          <w:rFonts w:ascii="Times New Roman" w:hAnsi="Times New Roman" w:cs="Times New Roman"/>
          <w:sz w:val="28"/>
          <w:szCs w:val="28"/>
          <w:lang w:val="ru-RU"/>
        </w:rPr>
      </w:pPr>
      <w:r w:rsidRPr="00D44AF0">
        <w:rPr>
          <w:rFonts w:ascii="Times New Roman" w:hAnsi="Times New Roman" w:cs="Times New Roman"/>
          <w:sz w:val="28"/>
          <w:szCs w:val="28"/>
          <w:lang w:val="ru-RU"/>
        </w:rPr>
        <w:t>В пришкольных и загородном лагерях в каникулярное время отдохнули 2</w:t>
      </w:r>
      <w:r w:rsidR="00931810">
        <w:rPr>
          <w:rFonts w:ascii="Times New Roman" w:hAnsi="Times New Roman" w:cs="Times New Roman"/>
          <w:sz w:val="28"/>
          <w:szCs w:val="28"/>
          <w:lang w:val="ru-RU"/>
        </w:rPr>
        <w:t xml:space="preserve"> </w:t>
      </w:r>
      <w:r w:rsidRPr="00D44AF0">
        <w:rPr>
          <w:rFonts w:ascii="Times New Roman" w:hAnsi="Times New Roman" w:cs="Times New Roman"/>
          <w:sz w:val="28"/>
          <w:szCs w:val="28"/>
          <w:lang w:val="ru-RU"/>
        </w:rPr>
        <w:t xml:space="preserve">175 детей. На организацию и обеспечение оздоровления детей в каникулярное время, включая загородный летний отдых, в отчетном году израсходовано 4,0 млн. рублей средств местного бюджета. </w:t>
      </w:r>
    </w:p>
    <w:p w:rsidR="00D44AF0" w:rsidRPr="00D44AF0" w:rsidRDefault="00D44AF0" w:rsidP="001A2274">
      <w:pPr>
        <w:tabs>
          <w:tab w:val="left" w:pos="284"/>
        </w:tabs>
        <w:ind w:firstLine="709"/>
        <w:jc w:val="both"/>
        <w:rPr>
          <w:rFonts w:ascii="Times New Roman" w:hAnsi="Times New Roman" w:cs="Times New Roman"/>
          <w:sz w:val="28"/>
          <w:szCs w:val="28"/>
          <w:lang w:val="ru-RU"/>
        </w:rPr>
      </w:pPr>
      <w:r w:rsidRPr="00D44AF0">
        <w:rPr>
          <w:rFonts w:ascii="Times New Roman" w:hAnsi="Times New Roman" w:cs="Times New Roman"/>
          <w:sz w:val="28"/>
          <w:szCs w:val="28"/>
          <w:lang w:val="ru-RU"/>
        </w:rPr>
        <w:t>Учащиеся спортивных школ городского округа в 2019 году участвовали в межрайонных и краевых спортивных мероприятиях, на эти цели, а также на укрепление материально-технической базы этих учреждений израсходовано 0,5 млн. рублей.</w:t>
      </w:r>
    </w:p>
    <w:p w:rsidR="00D44AF0" w:rsidRPr="00D44AF0" w:rsidRDefault="00D44AF0" w:rsidP="001A2274">
      <w:pPr>
        <w:tabs>
          <w:tab w:val="left" w:pos="284"/>
        </w:tabs>
        <w:ind w:firstLine="709"/>
        <w:jc w:val="both"/>
        <w:rPr>
          <w:rFonts w:ascii="Times New Roman" w:hAnsi="Times New Roman" w:cs="Times New Roman"/>
          <w:sz w:val="28"/>
          <w:szCs w:val="28"/>
          <w:lang w:val="ru-RU"/>
        </w:rPr>
      </w:pPr>
      <w:r w:rsidRPr="00D44AF0">
        <w:rPr>
          <w:rFonts w:ascii="Times New Roman" w:hAnsi="Times New Roman" w:cs="Times New Roman"/>
          <w:sz w:val="28"/>
          <w:szCs w:val="28"/>
          <w:lang w:val="ru-RU"/>
        </w:rPr>
        <w:t>За счет средств местного бюджета проводились мероприятия для детей и молодежи</w:t>
      </w:r>
      <w:r w:rsidR="006C2E03">
        <w:rPr>
          <w:rFonts w:ascii="Times New Roman" w:hAnsi="Times New Roman" w:cs="Times New Roman"/>
          <w:sz w:val="28"/>
          <w:szCs w:val="28"/>
          <w:lang w:val="ru-RU"/>
        </w:rPr>
        <w:t>.</w:t>
      </w:r>
      <w:r w:rsidR="00870613">
        <w:rPr>
          <w:rFonts w:ascii="Times New Roman" w:hAnsi="Times New Roman" w:cs="Times New Roman"/>
          <w:sz w:val="28"/>
          <w:szCs w:val="28"/>
          <w:lang w:val="ru-RU"/>
        </w:rPr>
        <w:t xml:space="preserve"> </w:t>
      </w:r>
      <w:r w:rsidR="006C2E03">
        <w:rPr>
          <w:rFonts w:ascii="Times New Roman" w:hAnsi="Times New Roman" w:cs="Times New Roman"/>
          <w:sz w:val="28"/>
          <w:szCs w:val="28"/>
          <w:lang w:val="ru-RU"/>
        </w:rPr>
        <w:t>К</w:t>
      </w:r>
      <w:r w:rsidRPr="00D44AF0">
        <w:rPr>
          <w:rFonts w:ascii="Times New Roman" w:hAnsi="Times New Roman" w:cs="Times New Roman"/>
          <w:sz w:val="28"/>
          <w:szCs w:val="28"/>
          <w:lang w:val="ru-RU"/>
        </w:rPr>
        <w:t xml:space="preserve"> новому году приобретены подарки для </w:t>
      </w:r>
      <w:r w:rsidR="0066431D">
        <w:rPr>
          <w:rFonts w:ascii="Times New Roman" w:hAnsi="Times New Roman" w:cs="Times New Roman"/>
          <w:sz w:val="28"/>
          <w:szCs w:val="28"/>
          <w:lang w:val="ru-RU"/>
        </w:rPr>
        <w:t>1500</w:t>
      </w:r>
      <w:r w:rsidRPr="00D44AF0">
        <w:rPr>
          <w:rFonts w:ascii="Times New Roman" w:hAnsi="Times New Roman" w:cs="Times New Roman"/>
          <w:sz w:val="28"/>
          <w:szCs w:val="28"/>
          <w:lang w:val="ru-RU"/>
        </w:rPr>
        <w:t xml:space="preserve"> детей из малообеспеченных и слабозащищенных категорий семей, расходы бюджета на эти цели составили </w:t>
      </w:r>
      <w:r w:rsidR="0066431D">
        <w:rPr>
          <w:rFonts w:ascii="Times New Roman" w:hAnsi="Times New Roman" w:cs="Times New Roman"/>
          <w:sz w:val="28"/>
          <w:szCs w:val="28"/>
          <w:lang w:val="ru-RU"/>
        </w:rPr>
        <w:t>750,0 тыс.</w:t>
      </w:r>
      <w:r w:rsidRPr="00D44AF0">
        <w:rPr>
          <w:rFonts w:ascii="Times New Roman" w:hAnsi="Times New Roman" w:cs="Times New Roman"/>
          <w:sz w:val="28"/>
          <w:szCs w:val="28"/>
          <w:lang w:val="ru-RU"/>
        </w:rPr>
        <w:t xml:space="preserve"> рублей. Новогодние подарки также получили 2 981 учащи</w:t>
      </w:r>
      <w:r w:rsidR="006C2E03">
        <w:rPr>
          <w:rFonts w:ascii="Times New Roman" w:hAnsi="Times New Roman" w:cs="Times New Roman"/>
          <w:sz w:val="28"/>
          <w:szCs w:val="28"/>
          <w:lang w:val="ru-RU"/>
        </w:rPr>
        <w:t>й</w:t>
      </w:r>
      <w:r w:rsidRPr="00D44AF0">
        <w:rPr>
          <w:rFonts w:ascii="Times New Roman" w:hAnsi="Times New Roman" w:cs="Times New Roman"/>
          <w:sz w:val="28"/>
          <w:szCs w:val="28"/>
          <w:lang w:val="ru-RU"/>
        </w:rPr>
        <w:t xml:space="preserve">ся начальных классов </w:t>
      </w:r>
      <w:r w:rsidR="006C2E03">
        <w:rPr>
          <w:rFonts w:ascii="Times New Roman" w:hAnsi="Times New Roman" w:cs="Times New Roman"/>
          <w:sz w:val="28"/>
          <w:szCs w:val="28"/>
          <w:lang w:val="ru-RU"/>
        </w:rPr>
        <w:t xml:space="preserve">общеобразовательных </w:t>
      </w:r>
      <w:r w:rsidR="00870613">
        <w:rPr>
          <w:rFonts w:ascii="Times New Roman" w:hAnsi="Times New Roman" w:cs="Times New Roman"/>
          <w:sz w:val="28"/>
          <w:szCs w:val="28"/>
          <w:lang w:val="ru-RU"/>
        </w:rPr>
        <w:t>учреждений</w:t>
      </w:r>
      <w:r w:rsidRPr="00D44AF0">
        <w:rPr>
          <w:rFonts w:ascii="Times New Roman" w:hAnsi="Times New Roman" w:cs="Times New Roman"/>
          <w:sz w:val="28"/>
          <w:szCs w:val="28"/>
          <w:lang w:val="ru-RU"/>
        </w:rPr>
        <w:t xml:space="preserve"> городского округа, на эти цели получены средства из краевого бюджета в сумме 1,5 млн. рублей.</w:t>
      </w:r>
    </w:p>
    <w:p w:rsidR="00D44AF0" w:rsidRPr="00D44AF0" w:rsidRDefault="00D44AF0" w:rsidP="001A2274">
      <w:pPr>
        <w:tabs>
          <w:tab w:val="left" w:pos="284"/>
        </w:tabs>
        <w:ind w:firstLine="709"/>
        <w:jc w:val="both"/>
        <w:rPr>
          <w:rFonts w:ascii="Times New Roman" w:hAnsi="Times New Roman" w:cs="Times New Roman"/>
          <w:sz w:val="28"/>
          <w:szCs w:val="28"/>
          <w:lang w:val="ru-RU"/>
        </w:rPr>
      </w:pPr>
      <w:r w:rsidRPr="00D44AF0">
        <w:rPr>
          <w:rFonts w:ascii="Times New Roman" w:hAnsi="Times New Roman" w:cs="Times New Roman"/>
          <w:sz w:val="28"/>
          <w:szCs w:val="28"/>
          <w:lang w:val="ru-RU"/>
        </w:rPr>
        <w:t xml:space="preserve">В течение 2019 года укреплялась база действующих учреждений образования. Стоимость ремонтных работ в образовательных </w:t>
      </w:r>
      <w:r w:rsidR="006C2E03">
        <w:rPr>
          <w:rFonts w:ascii="Times New Roman" w:hAnsi="Times New Roman" w:cs="Times New Roman"/>
          <w:sz w:val="28"/>
          <w:szCs w:val="28"/>
          <w:lang w:val="ru-RU"/>
        </w:rPr>
        <w:t>организациях</w:t>
      </w:r>
      <w:r w:rsidRPr="00D44AF0">
        <w:rPr>
          <w:rFonts w:ascii="Times New Roman" w:hAnsi="Times New Roman" w:cs="Times New Roman"/>
          <w:sz w:val="28"/>
          <w:szCs w:val="28"/>
          <w:lang w:val="ru-RU"/>
        </w:rPr>
        <w:t xml:space="preserve"> составила 66,83 млн. рублей, что в 2,3 раза превышает объем произведенных ремонтов в 2018 году.</w:t>
      </w:r>
    </w:p>
    <w:p w:rsidR="00D44AF0" w:rsidRPr="00D44AF0" w:rsidRDefault="00D44AF0" w:rsidP="001A2274">
      <w:pPr>
        <w:tabs>
          <w:tab w:val="left" w:pos="284"/>
        </w:tabs>
        <w:ind w:firstLine="709"/>
        <w:jc w:val="both"/>
        <w:rPr>
          <w:rFonts w:ascii="Times New Roman" w:hAnsi="Times New Roman" w:cs="Times New Roman"/>
          <w:sz w:val="28"/>
          <w:szCs w:val="28"/>
          <w:lang w:val="ru-RU"/>
        </w:rPr>
      </w:pPr>
      <w:r w:rsidRPr="00D44AF0">
        <w:rPr>
          <w:rFonts w:ascii="Times New Roman" w:hAnsi="Times New Roman" w:cs="Times New Roman"/>
          <w:sz w:val="28"/>
          <w:szCs w:val="28"/>
          <w:lang w:val="ru-RU"/>
        </w:rPr>
        <w:t>За счет средств, выделенных из бюджета Ставропольского края и средств местного бюджета</w:t>
      </w:r>
      <w:r w:rsidR="006C2E03">
        <w:rPr>
          <w:rFonts w:ascii="Times New Roman" w:hAnsi="Times New Roman" w:cs="Times New Roman"/>
          <w:sz w:val="28"/>
          <w:szCs w:val="28"/>
          <w:lang w:val="ru-RU"/>
        </w:rPr>
        <w:t>,</w:t>
      </w:r>
      <w:r w:rsidRPr="00D44AF0">
        <w:rPr>
          <w:rFonts w:ascii="Times New Roman" w:hAnsi="Times New Roman" w:cs="Times New Roman"/>
          <w:sz w:val="28"/>
          <w:szCs w:val="28"/>
          <w:lang w:val="ru-RU"/>
        </w:rPr>
        <w:t xml:space="preserve"> в 6 образовательных </w:t>
      </w:r>
      <w:r w:rsidR="00870613">
        <w:rPr>
          <w:rFonts w:ascii="Times New Roman" w:hAnsi="Times New Roman" w:cs="Times New Roman"/>
          <w:sz w:val="28"/>
          <w:szCs w:val="28"/>
          <w:lang w:val="ru-RU"/>
        </w:rPr>
        <w:t>учреждениях</w:t>
      </w:r>
      <w:r w:rsidRPr="00D44AF0">
        <w:rPr>
          <w:rFonts w:ascii="Times New Roman" w:hAnsi="Times New Roman" w:cs="Times New Roman"/>
          <w:sz w:val="28"/>
          <w:szCs w:val="28"/>
          <w:lang w:val="ru-RU"/>
        </w:rPr>
        <w:t xml:space="preserve"> заменены 439 окон общей стоимостью 9,3 млн. рублей</w:t>
      </w:r>
      <w:r w:rsidR="00A84A9F">
        <w:rPr>
          <w:rFonts w:ascii="Times New Roman" w:hAnsi="Times New Roman" w:cs="Times New Roman"/>
          <w:sz w:val="28"/>
          <w:szCs w:val="28"/>
          <w:lang w:val="ru-RU"/>
        </w:rPr>
        <w:t>, это</w:t>
      </w:r>
      <w:r w:rsidR="00A84A9F" w:rsidRPr="00A84A9F">
        <w:rPr>
          <w:rFonts w:ascii="Times New Roman" w:hAnsi="Times New Roman" w:cs="Times New Roman"/>
          <w:sz w:val="28"/>
          <w:szCs w:val="28"/>
          <w:lang w:val="ru-RU"/>
        </w:rPr>
        <w:t xml:space="preserve"> </w:t>
      </w:r>
      <w:r w:rsidR="00A84A9F">
        <w:rPr>
          <w:rFonts w:ascii="Times New Roman" w:hAnsi="Times New Roman" w:cs="Times New Roman"/>
          <w:sz w:val="28"/>
          <w:szCs w:val="28"/>
          <w:lang w:val="ru-RU"/>
        </w:rPr>
        <w:t xml:space="preserve">муниципальное общеобразовательное учреждение </w:t>
      </w:r>
      <w:r w:rsidR="00A84A9F" w:rsidRPr="006251C3">
        <w:rPr>
          <w:rFonts w:ascii="Times New Roman" w:hAnsi="Times New Roman" w:cs="Times New Roman"/>
          <w:sz w:val="28"/>
          <w:szCs w:val="28"/>
          <w:lang w:val="ru-RU"/>
        </w:rPr>
        <w:t>«Средняя общеобразовательная школа №2»</w:t>
      </w:r>
      <w:r w:rsidR="00A84A9F">
        <w:rPr>
          <w:rFonts w:ascii="Times New Roman" w:hAnsi="Times New Roman" w:cs="Times New Roman"/>
          <w:color w:val="FF0000"/>
          <w:sz w:val="28"/>
          <w:szCs w:val="28"/>
          <w:lang w:val="ru-RU"/>
        </w:rPr>
        <w:t xml:space="preserve"> </w:t>
      </w:r>
      <w:r w:rsidR="00A84A9F" w:rsidRPr="006251C3">
        <w:rPr>
          <w:rFonts w:ascii="Times New Roman" w:hAnsi="Times New Roman" w:cs="Times New Roman"/>
          <w:sz w:val="28"/>
          <w:szCs w:val="28"/>
          <w:lang w:val="ru-RU"/>
        </w:rPr>
        <w:t>(с. Александрия)</w:t>
      </w:r>
      <w:r w:rsidR="00A84A9F" w:rsidRPr="00A84A9F">
        <w:rPr>
          <w:rFonts w:ascii="Times New Roman" w:eastAsia="Times New Roman" w:hAnsi="Times New Roman" w:cs="Times New Roman"/>
          <w:sz w:val="28"/>
          <w:szCs w:val="28"/>
          <w:lang w:val="ru-RU" w:eastAsia="ru-RU"/>
        </w:rPr>
        <w:t xml:space="preserve">, </w:t>
      </w:r>
      <w:r w:rsidR="00A84A9F">
        <w:rPr>
          <w:rFonts w:ascii="Times New Roman" w:hAnsi="Times New Roman" w:cs="Times New Roman"/>
          <w:sz w:val="28"/>
          <w:szCs w:val="28"/>
          <w:lang w:val="ru-RU"/>
        </w:rPr>
        <w:t xml:space="preserve">муниципальное общеобразовательное учреждение </w:t>
      </w:r>
      <w:r w:rsidR="00A84A9F" w:rsidRPr="006251C3">
        <w:rPr>
          <w:rFonts w:ascii="Times New Roman" w:hAnsi="Times New Roman" w:cs="Times New Roman"/>
          <w:sz w:val="28"/>
          <w:szCs w:val="28"/>
          <w:lang w:val="ru-RU"/>
        </w:rPr>
        <w:t>«Средняя общеобразовательная школа №</w:t>
      </w:r>
      <w:r w:rsidR="00A84A9F" w:rsidRPr="00A84A9F">
        <w:rPr>
          <w:rFonts w:ascii="Times New Roman" w:eastAsia="Times New Roman" w:hAnsi="Times New Roman" w:cs="Times New Roman"/>
          <w:sz w:val="28"/>
          <w:szCs w:val="28"/>
          <w:lang w:val="ru-RU" w:eastAsia="ru-RU"/>
        </w:rPr>
        <w:t xml:space="preserve">3» </w:t>
      </w:r>
      <w:r w:rsidR="00A84A9F">
        <w:rPr>
          <w:rFonts w:ascii="Times New Roman" w:eastAsia="Times New Roman" w:hAnsi="Times New Roman" w:cs="Times New Roman"/>
          <w:sz w:val="28"/>
          <w:szCs w:val="28"/>
          <w:lang w:val="ru-RU" w:eastAsia="ru-RU"/>
        </w:rPr>
        <w:t>(</w:t>
      </w:r>
      <w:r w:rsidR="00A84A9F" w:rsidRPr="00A84A9F">
        <w:rPr>
          <w:rFonts w:ascii="Times New Roman" w:eastAsia="Times New Roman" w:hAnsi="Times New Roman" w:cs="Times New Roman"/>
          <w:sz w:val="28"/>
          <w:szCs w:val="28"/>
          <w:lang w:val="ru-RU" w:eastAsia="ru-RU"/>
        </w:rPr>
        <w:t>п. Ставропольск</w:t>
      </w:r>
      <w:r w:rsidR="00A84A9F">
        <w:rPr>
          <w:rFonts w:ascii="Times New Roman" w:eastAsia="Times New Roman" w:hAnsi="Times New Roman" w:cs="Times New Roman"/>
          <w:sz w:val="28"/>
          <w:szCs w:val="28"/>
          <w:lang w:val="ru-RU" w:eastAsia="ru-RU"/>
        </w:rPr>
        <w:t>ий)</w:t>
      </w:r>
      <w:r w:rsidR="00A84A9F" w:rsidRPr="00A84A9F">
        <w:rPr>
          <w:rFonts w:ascii="Times New Roman" w:eastAsia="Times New Roman" w:hAnsi="Times New Roman" w:cs="Times New Roman"/>
          <w:sz w:val="28"/>
          <w:szCs w:val="28"/>
          <w:lang w:val="ru-RU" w:eastAsia="ru-RU"/>
        </w:rPr>
        <w:t xml:space="preserve">, </w:t>
      </w:r>
      <w:r w:rsidR="00A84A9F">
        <w:rPr>
          <w:rFonts w:ascii="Times New Roman" w:hAnsi="Times New Roman" w:cs="Times New Roman"/>
          <w:sz w:val="28"/>
          <w:szCs w:val="28"/>
          <w:lang w:val="ru-RU"/>
        </w:rPr>
        <w:t xml:space="preserve">муниципальное общеобразовательное учреждение </w:t>
      </w:r>
      <w:r w:rsidR="00A84A9F" w:rsidRPr="006251C3">
        <w:rPr>
          <w:rFonts w:ascii="Times New Roman" w:hAnsi="Times New Roman" w:cs="Times New Roman"/>
          <w:sz w:val="28"/>
          <w:szCs w:val="28"/>
          <w:lang w:val="ru-RU"/>
        </w:rPr>
        <w:t>«Средняя общеобразовательная школа №</w:t>
      </w:r>
      <w:r w:rsidR="00A84A9F" w:rsidRPr="00A84A9F">
        <w:rPr>
          <w:rFonts w:ascii="Times New Roman" w:eastAsia="Times New Roman" w:hAnsi="Times New Roman" w:cs="Times New Roman"/>
          <w:sz w:val="28"/>
          <w:szCs w:val="28"/>
          <w:lang w:val="ru-RU" w:eastAsia="ru-RU"/>
        </w:rPr>
        <w:t xml:space="preserve">11» </w:t>
      </w:r>
      <w:r w:rsidR="00A84A9F">
        <w:rPr>
          <w:rFonts w:ascii="Times New Roman" w:eastAsia="Times New Roman" w:hAnsi="Times New Roman" w:cs="Times New Roman"/>
          <w:sz w:val="28"/>
          <w:szCs w:val="28"/>
          <w:lang w:val="ru-RU" w:eastAsia="ru-RU"/>
        </w:rPr>
        <w:t>(</w:t>
      </w:r>
      <w:r w:rsidR="00A84A9F" w:rsidRPr="00A84A9F">
        <w:rPr>
          <w:rFonts w:ascii="Times New Roman" w:eastAsia="Times New Roman" w:hAnsi="Times New Roman" w:cs="Times New Roman"/>
          <w:sz w:val="28"/>
          <w:szCs w:val="28"/>
          <w:lang w:val="ru-RU" w:eastAsia="ru-RU"/>
        </w:rPr>
        <w:t>с. Алексеевско</w:t>
      </w:r>
      <w:r w:rsidR="00A84A9F">
        <w:rPr>
          <w:rFonts w:ascii="Times New Roman" w:eastAsia="Times New Roman" w:hAnsi="Times New Roman" w:cs="Times New Roman"/>
          <w:sz w:val="28"/>
          <w:szCs w:val="28"/>
          <w:lang w:val="ru-RU" w:eastAsia="ru-RU"/>
        </w:rPr>
        <w:t>е)</w:t>
      </w:r>
      <w:r w:rsidR="00A84A9F" w:rsidRPr="00A84A9F">
        <w:rPr>
          <w:rFonts w:ascii="Times New Roman" w:eastAsia="Times New Roman" w:hAnsi="Times New Roman" w:cs="Times New Roman"/>
          <w:sz w:val="28"/>
          <w:szCs w:val="28"/>
          <w:lang w:val="ru-RU" w:eastAsia="ru-RU"/>
        </w:rPr>
        <w:t xml:space="preserve">, </w:t>
      </w:r>
      <w:r w:rsidR="00A84A9F" w:rsidRPr="00332D3B">
        <w:rPr>
          <w:rFonts w:ascii="Times New Roman" w:eastAsia="Times New Roman" w:hAnsi="Times New Roman" w:cs="Times New Roman"/>
          <w:sz w:val="28"/>
          <w:szCs w:val="28"/>
          <w:lang w:val="ru-RU" w:eastAsia="ru-RU"/>
        </w:rPr>
        <w:t>муниципальн</w:t>
      </w:r>
      <w:r w:rsidR="00A84A9F">
        <w:rPr>
          <w:rFonts w:ascii="Times New Roman" w:eastAsia="Times New Roman" w:hAnsi="Times New Roman" w:cs="Times New Roman"/>
          <w:sz w:val="28"/>
          <w:szCs w:val="28"/>
          <w:lang w:val="ru-RU" w:eastAsia="ru-RU"/>
        </w:rPr>
        <w:t>ое</w:t>
      </w:r>
      <w:r w:rsidR="00A84A9F" w:rsidRPr="00332D3B">
        <w:rPr>
          <w:rFonts w:ascii="Times New Roman" w:eastAsia="Times New Roman" w:hAnsi="Times New Roman" w:cs="Times New Roman"/>
          <w:sz w:val="28"/>
          <w:szCs w:val="28"/>
          <w:lang w:val="ru-RU" w:eastAsia="ru-RU"/>
        </w:rPr>
        <w:t xml:space="preserve"> дошкольн</w:t>
      </w:r>
      <w:r w:rsidR="00A84A9F">
        <w:rPr>
          <w:rFonts w:ascii="Times New Roman" w:eastAsia="Times New Roman" w:hAnsi="Times New Roman" w:cs="Times New Roman"/>
          <w:sz w:val="28"/>
          <w:szCs w:val="28"/>
          <w:lang w:val="ru-RU" w:eastAsia="ru-RU"/>
        </w:rPr>
        <w:t>ое</w:t>
      </w:r>
      <w:r w:rsidR="00A84A9F" w:rsidRPr="00332D3B">
        <w:rPr>
          <w:rFonts w:ascii="Times New Roman" w:eastAsia="Times New Roman" w:hAnsi="Times New Roman" w:cs="Times New Roman"/>
          <w:sz w:val="28"/>
          <w:szCs w:val="28"/>
          <w:lang w:val="ru-RU" w:eastAsia="ru-RU"/>
        </w:rPr>
        <w:t xml:space="preserve"> образовательн</w:t>
      </w:r>
      <w:r w:rsidR="00A84A9F">
        <w:rPr>
          <w:rFonts w:ascii="Times New Roman" w:eastAsia="Times New Roman" w:hAnsi="Times New Roman" w:cs="Times New Roman"/>
          <w:sz w:val="28"/>
          <w:szCs w:val="28"/>
          <w:lang w:val="ru-RU" w:eastAsia="ru-RU"/>
        </w:rPr>
        <w:t xml:space="preserve">ое учреждение </w:t>
      </w:r>
      <w:r w:rsidR="00A84A9F" w:rsidRPr="00D44AF0">
        <w:rPr>
          <w:rFonts w:ascii="Times New Roman" w:hAnsi="Times New Roman" w:cs="Times New Roman"/>
          <w:sz w:val="28"/>
          <w:szCs w:val="28"/>
          <w:lang w:val="ru-RU"/>
        </w:rPr>
        <w:t>«Детский сад №</w:t>
      </w:r>
      <w:r w:rsidR="00A84A9F" w:rsidRPr="00A84A9F">
        <w:rPr>
          <w:rFonts w:ascii="Times New Roman" w:eastAsia="Times New Roman" w:hAnsi="Times New Roman" w:cs="Times New Roman"/>
          <w:sz w:val="28"/>
          <w:szCs w:val="28"/>
          <w:lang w:val="ru-RU" w:eastAsia="ru-RU"/>
        </w:rPr>
        <w:t>2»</w:t>
      </w:r>
      <w:r w:rsidR="00A84A9F">
        <w:rPr>
          <w:rFonts w:ascii="Times New Roman" w:eastAsia="Times New Roman" w:hAnsi="Times New Roman" w:cs="Times New Roman"/>
          <w:sz w:val="28"/>
          <w:szCs w:val="28"/>
          <w:lang w:val="ru-RU" w:eastAsia="ru-RU"/>
        </w:rPr>
        <w:t xml:space="preserve"> (</w:t>
      </w:r>
      <w:r w:rsidR="00A84A9F" w:rsidRPr="00A84A9F">
        <w:rPr>
          <w:rFonts w:ascii="Times New Roman" w:eastAsia="Times New Roman" w:hAnsi="Times New Roman" w:cs="Times New Roman"/>
          <w:sz w:val="28"/>
          <w:szCs w:val="28"/>
          <w:lang w:val="ru-RU" w:eastAsia="ru-RU"/>
        </w:rPr>
        <w:t>г. Благодарн</w:t>
      </w:r>
      <w:r w:rsidR="00A84A9F">
        <w:rPr>
          <w:rFonts w:ascii="Times New Roman" w:eastAsia="Times New Roman" w:hAnsi="Times New Roman" w:cs="Times New Roman"/>
          <w:sz w:val="28"/>
          <w:szCs w:val="28"/>
          <w:lang w:val="ru-RU" w:eastAsia="ru-RU"/>
        </w:rPr>
        <w:t>ый)</w:t>
      </w:r>
      <w:r w:rsidR="00A84A9F" w:rsidRPr="00A84A9F">
        <w:rPr>
          <w:rFonts w:ascii="Times New Roman" w:eastAsia="Times New Roman" w:hAnsi="Times New Roman" w:cs="Times New Roman"/>
          <w:sz w:val="28"/>
          <w:szCs w:val="28"/>
          <w:lang w:val="ru-RU" w:eastAsia="ru-RU"/>
        </w:rPr>
        <w:t xml:space="preserve">, </w:t>
      </w:r>
      <w:r w:rsidR="00A84A9F" w:rsidRPr="00332D3B">
        <w:rPr>
          <w:rFonts w:ascii="Times New Roman" w:eastAsia="Times New Roman" w:hAnsi="Times New Roman" w:cs="Times New Roman"/>
          <w:sz w:val="28"/>
          <w:szCs w:val="28"/>
          <w:lang w:val="ru-RU" w:eastAsia="ru-RU"/>
        </w:rPr>
        <w:t>муниципальн</w:t>
      </w:r>
      <w:r w:rsidR="00A84A9F">
        <w:rPr>
          <w:rFonts w:ascii="Times New Roman" w:eastAsia="Times New Roman" w:hAnsi="Times New Roman" w:cs="Times New Roman"/>
          <w:sz w:val="28"/>
          <w:szCs w:val="28"/>
          <w:lang w:val="ru-RU" w:eastAsia="ru-RU"/>
        </w:rPr>
        <w:t>ое</w:t>
      </w:r>
      <w:r w:rsidR="00A84A9F" w:rsidRPr="00332D3B">
        <w:rPr>
          <w:rFonts w:ascii="Times New Roman" w:eastAsia="Times New Roman" w:hAnsi="Times New Roman" w:cs="Times New Roman"/>
          <w:sz w:val="28"/>
          <w:szCs w:val="28"/>
          <w:lang w:val="ru-RU" w:eastAsia="ru-RU"/>
        </w:rPr>
        <w:t xml:space="preserve"> дошкольн</w:t>
      </w:r>
      <w:r w:rsidR="00A84A9F">
        <w:rPr>
          <w:rFonts w:ascii="Times New Roman" w:eastAsia="Times New Roman" w:hAnsi="Times New Roman" w:cs="Times New Roman"/>
          <w:sz w:val="28"/>
          <w:szCs w:val="28"/>
          <w:lang w:val="ru-RU" w:eastAsia="ru-RU"/>
        </w:rPr>
        <w:t>ое</w:t>
      </w:r>
      <w:r w:rsidR="00A84A9F" w:rsidRPr="00332D3B">
        <w:rPr>
          <w:rFonts w:ascii="Times New Roman" w:eastAsia="Times New Roman" w:hAnsi="Times New Roman" w:cs="Times New Roman"/>
          <w:sz w:val="28"/>
          <w:szCs w:val="28"/>
          <w:lang w:val="ru-RU" w:eastAsia="ru-RU"/>
        </w:rPr>
        <w:t xml:space="preserve"> образовательн</w:t>
      </w:r>
      <w:r w:rsidR="00A84A9F">
        <w:rPr>
          <w:rFonts w:ascii="Times New Roman" w:eastAsia="Times New Roman" w:hAnsi="Times New Roman" w:cs="Times New Roman"/>
          <w:sz w:val="28"/>
          <w:szCs w:val="28"/>
          <w:lang w:val="ru-RU" w:eastAsia="ru-RU"/>
        </w:rPr>
        <w:t xml:space="preserve">ое учреждение </w:t>
      </w:r>
      <w:r w:rsidR="00A84A9F" w:rsidRPr="00D44AF0">
        <w:rPr>
          <w:rFonts w:ascii="Times New Roman" w:hAnsi="Times New Roman" w:cs="Times New Roman"/>
          <w:sz w:val="28"/>
          <w:szCs w:val="28"/>
          <w:lang w:val="ru-RU"/>
        </w:rPr>
        <w:t>«Детский сад №</w:t>
      </w:r>
      <w:r w:rsidR="00A84A9F" w:rsidRPr="00A84A9F">
        <w:rPr>
          <w:rFonts w:ascii="Times New Roman" w:eastAsia="Times New Roman" w:hAnsi="Times New Roman" w:cs="Times New Roman"/>
          <w:sz w:val="28"/>
          <w:szCs w:val="28"/>
          <w:lang w:val="ru-RU" w:eastAsia="ru-RU"/>
        </w:rPr>
        <w:t xml:space="preserve">4» </w:t>
      </w:r>
      <w:r w:rsidR="00A84A9F">
        <w:rPr>
          <w:rFonts w:ascii="Times New Roman" w:eastAsia="Times New Roman" w:hAnsi="Times New Roman" w:cs="Times New Roman"/>
          <w:sz w:val="28"/>
          <w:szCs w:val="28"/>
          <w:lang w:val="ru-RU" w:eastAsia="ru-RU"/>
        </w:rPr>
        <w:t>(</w:t>
      </w:r>
      <w:r w:rsidR="00A84A9F" w:rsidRPr="00A84A9F">
        <w:rPr>
          <w:rFonts w:ascii="Times New Roman" w:eastAsia="Times New Roman" w:hAnsi="Times New Roman" w:cs="Times New Roman"/>
          <w:sz w:val="28"/>
          <w:szCs w:val="28"/>
          <w:lang w:val="ru-RU" w:eastAsia="ru-RU"/>
        </w:rPr>
        <w:t>с. Александрия</w:t>
      </w:r>
      <w:r w:rsidR="00A84A9F">
        <w:rPr>
          <w:rFonts w:ascii="Times New Roman" w:eastAsia="Times New Roman" w:hAnsi="Times New Roman" w:cs="Times New Roman"/>
          <w:sz w:val="28"/>
          <w:szCs w:val="28"/>
          <w:lang w:val="ru-RU" w:eastAsia="ru-RU"/>
        </w:rPr>
        <w:t>)</w:t>
      </w:r>
      <w:r w:rsidR="00A84A9F" w:rsidRPr="00A84A9F">
        <w:rPr>
          <w:rFonts w:ascii="Times New Roman" w:eastAsia="Times New Roman" w:hAnsi="Times New Roman" w:cs="Times New Roman"/>
          <w:sz w:val="28"/>
          <w:szCs w:val="28"/>
          <w:lang w:val="ru-RU" w:eastAsia="ru-RU"/>
        </w:rPr>
        <w:t xml:space="preserve">, </w:t>
      </w:r>
      <w:r w:rsidR="00A84A9F" w:rsidRPr="00332D3B">
        <w:rPr>
          <w:rFonts w:ascii="Times New Roman" w:eastAsia="Times New Roman" w:hAnsi="Times New Roman" w:cs="Times New Roman"/>
          <w:sz w:val="28"/>
          <w:szCs w:val="28"/>
          <w:lang w:val="ru-RU" w:eastAsia="ru-RU"/>
        </w:rPr>
        <w:t>муниципальн</w:t>
      </w:r>
      <w:r w:rsidR="00A84A9F">
        <w:rPr>
          <w:rFonts w:ascii="Times New Roman" w:eastAsia="Times New Roman" w:hAnsi="Times New Roman" w:cs="Times New Roman"/>
          <w:sz w:val="28"/>
          <w:szCs w:val="28"/>
          <w:lang w:val="ru-RU" w:eastAsia="ru-RU"/>
        </w:rPr>
        <w:t>ое</w:t>
      </w:r>
      <w:r w:rsidR="00A84A9F" w:rsidRPr="00332D3B">
        <w:rPr>
          <w:rFonts w:ascii="Times New Roman" w:eastAsia="Times New Roman" w:hAnsi="Times New Roman" w:cs="Times New Roman"/>
          <w:sz w:val="28"/>
          <w:szCs w:val="28"/>
          <w:lang w:val="ru-RU" w:eastAsia="ru-RU"/>
        </w:rPr>
        <w:t xml:space="preserve"> дошкольн</w:t>
      </w:r>
      <w:r w:rsidR="00A84A9F">
        <w:rPr>
          <w:rFonts w:ascii="Times New Roman" w:eastAsia="Times New Roman" w:hAnsi="Times New Roman" w:cs="Times New Roman"/>
          <w:sz w:val="28"/>
          <w:szCs w:val="28"/>
          <w:lang w:val="ru-RU" w:eastAsia="ru-RU"/>
        </w:rPr>
        <w:t>ое</w:t>
      </w:r>
      <w:r w:rsidR="00A84A9F" w:rsidRPr="00332D3B">
        <w:rPr>
          <w:rFonts w:ascii="Times New Roman" w:eastAsia="Times New Roman" w:hAnsi="Times New Roman" w:cs="Times New Roman"/>
          <w:sz w:val="28"/>
          <w:szCs w:val="28"/>
          <w:lang w:val="ru-RU" w:eastAsia="ru-RU"/>
        </w:rPr>
        <w:t xml:space="preserve"> образовательн</w:t>
      </w:r>
      <w:r w:rsidR="00A84A9F">
        <w:rPr>
          <w:rFonts w:ascii="Times New Roman" w:eastAsia="Times New Roman" w:hAnsi="Times New Roman" w:cs="Times New Roman"/>
          <w:sz w:val="28"/>
          <w:szCs w:val="28"/>
          <w:lang w:val="ru-RU" w:eastAsia="ru-RU"/>
        </w:rPr>
        <w:t xml:space="preserve">ое учреждение </w:t>
      </w:r>
      <w:r w:rsidR="00A84A9F" w:rsidRPr="00D44AF0">
        <w:rPr>
          <w:rFonts w:ascii="Times New Roman" w:hAnsi="Times New Roman" w:cs="Times New Roman"/>
          <w:sz w:val="28"/>
          <w:szCs w:val="28"/>
          <w:lang w:val="ru-RU"/>
        </w:rPr>
        <w:t>«Детский сад №</w:t>
      </w:r>
      <w:r w:rsidR="00A84A9F" w:rsidRPr="00A84A9F">
        <w:rPr>
          <w:rFonts w:ascii="Times New Roman" w:eastAsia="Times New Roman" w:hAnsi="Times New Roman" w:cs="Times New Roman"/>
          <w:sz w:val="28"/>
          <w:szCs w:val="28"/>
          <w:lang w:val="ru-RU" w:eastAsia="ru-RU"/>
        </w:rPr>
        <w:t xml:space="preserve">25» </w:t>
      </w:r>
      <w:r w:rsidR="00A84A9F">
        <w:rPr>
          <w:rFonts w:ascii="Times New Roman" w:eastAsia="Times New Roman" w:hAnsi="Times New Roman" w:cs="Times New Roman"/>
          <w:sz w:val="28"/>
          <w:szCs w:val="28"/>
          <w:lang w:val="ru-RU" w:eastAsia="ru-RU"/>
        </w:rPr>
        <w:t>(</w:t>
      </w:r>
      <w:r w:rsidR="00A84A9F" w:rsidRPr="00A84A9F">
        <w:rPr>
          <w:rFonts w:ascii="Times New Roman" w:eastAsia="Times New Roman" w:hAnsi="Times New Roman" w:cs="Times New Roman"/>
          <w:sz w:val="28"/>
          <w:szCs w:val="28"/>
          <w:lang w:val="ru-RU" w:eastAsia="ru-RU"/>
        </w:rPr>
        <w:t>х. Алтухов</w:t>
      </w:r>
      <w:r w:rsidR="00A84A9F">
        <w:rPr>
          <w:rFonts w:ascii="Times New Roman" w:eastAsia="Times New Roman" w:hAnsi="Times New Roman" w:cs="Times New Roman"/>
          <w:sz w:val="28"/>
          <w:szCs w:val="28"/>
          <w:lang w:val="ru-RU" w:eastAsia="ru-RU"/>
        </w:rPr>
        <w:t>)</w:t>
      </w:r>
      <w:r w:rsidRPr="00D44AF0">
        <w:rPr>
          <w:rFonts w:ascii="Times New Roman" w:hAnsi="Times New Roman" w:cs="Times New Roman"/>
          <w:sz w:val="28"/>
          <w:szCs w:val="28"/>
          <w:lang w:val="ru-RU"/>
        </w:rPr>
        <w:t xml:space="preserve">, отремонтирована кровля в </w:t>
      </w:r>
      <w:r w:rsidR="00270D47">
        <w:rPr>
          <w:rFonts w:ascii="Times New Roman" w:hAnsi="Times New Roman" w:cs="Times New Roman"/>
          <w:sz w:val="28"/>
          <w:szCs w:val="28"/>
          <w:lang w:val="ru-RU"/>
        </w:rPr>
        <w:t>муниципальном общеобразовательном учреждении «</w:t>
      </w:r>
      <w:r w:rsidRPr="00D44AF0">
        <w:rPr>
          <w:rFonts w:ascii="Times New Roman" w:hAnsi="Times New Roman" w:cs="Times New Roman"/>
          <w:sz w:val="28"/>
          <w:szCs w:val="28"/>
          <w:lang w:val="ru-RU"/>
        </w:rPr>
        <w:t>С</w:t>
      </w:r>
      <w:r w:rsidR="006C2E03">
        <w:rPr>
          <w:rFonts w:ascii="Times New Roman" w:hAnsi="Times New Roman" w:cs="Times New Roman"/>
          <w:sz w:val="28"/>
          <w:szCs w:val="28"/>
          <w:lang w:val="ru-RU"/>
        </w:rPr>
        <w:t xml:space="preserve">редняя общеобразовательная школа </w:t>
      </w:r>
      <w:r w:rsidRPr="00D44AF0">
        <w:rPr>
          <w:rFonts w:ascii="Times New Roman" w:hAnsi="Times New Roman" w:cs="Times New Roman"/>
          <w:sz w:val="28"/>
          <w:szCs w:val="28"/>
          <w:lang w:val="ru-RU"/>
        </w:rPr>
        <w:t>№4</w:t>
      </w:r>
      <w:r w:rsidR="00270D47">
        <w:rPr>
          <w:rFonts w:ascii="Times New Roman" w:hAnsi="Times New Roman" w:cs="Times New Roman"/>
          <w:sz w:val="28"/>
          <w:szCs w:val="28"/>
          <w:lang w:val="ru-RU"/>
        </w:rPr>
        <w:t>»</w:t>
      </w:r>
      <w:r w:rsidR="00F132E4">
        <w:rPr>
          <w:rFonts w:ascii="Times New Roman" w:hAnsi="Times New Roman" w:cs="Times New Roman"/>
          <w:sz w:val="28"/>
          <w:szCs w:val="28"/>
          <w:lang w:val="ru-RU"/>
        </w:rPr>
        <w:t xml:space="preserve"> (с. Сотниковское)</w:t>
      </w:r>
      <w:r w:rsidRPr="00D44AF0">
        <w:rPr>
          <w:rFonts w:ascii="Times New Roman" w:hAnsi="Times New Roman" w:cs="Times New Roman"/>
          <w:sz w:val="28"/>
          <w:szCs w:val="28"/>
          <w:lang w:val="ru-RU"/>
        </w:rPr>
        <w:t xml:space="preserve"> стоимостью 1,96 млн. рублей, благоустроены школьные дворы в </w:t>
      </w:r>
      <w:r w:rsidR="00270D47">
        <w:rPr>
          <w:rFonts w:ascii="Times New Roman" w:hAnsi="Times New Roman" w:cs="Times New Roman"/>
          <w:sz w:val="28"/>
          <w:szCs w:val="28"/>
          <w:lang w:val="ru-RU"/>
        </w:rPr>
        <w:t xml:space="preserve">муниципальном общеобразовательном учреждении </w:t>
      </w:r>
      <w:r w:rsidR="00270D47" w:rsidRPr="006251C3">
        <w:rPr>
          <w:rFonts w:ascii="Times New Roman" w:hAnsi="Times New Roman" w:cs="Times New Roman"/>
          <w:sz w:val="28"/>
          <w:szCs w:val="28"/>
          <w:lang w:val="ru-RU"/>
        </w:rPr>
        <w:t>«</w:t>
      </w:r>
      <w:r w:rsidR="006C2E03" w:rsidRPr="006251C3">
        <w:rPr>
          <w:rFonts w:ascii="Times New Roman" w:hAnsi="Times New Roman" w:cs="Times New Roman"/>
          <w:sz w:val="28"/>
          <w:szCs w:val="28"/>
          <w:lang w:val="ru-RU"/>
        </w:rPr>
        <w:t xml:space="preserve">Средняя общеобразовательная школа </w:t>
      </w:r>
      <w:r w:rsidRPr="006251C3">
        <w:rPr>
          <w:rFonts w:ascii="Times New Roman" w:hAnsi="Times New Roman" w:cs="Times New Roman"/>
          <w:sz w:val="28"/>
          <w:szCs w:val="28"/>
          <w:lang w:val="ru-RU"/>
        </w:rPr>
        <w:t>№2</w:t>
      </w:r>
      <w:r w:rsidR="00270D47" w:rsidRPr="006251C3">
        <w:rPr>
          <w:rFonts w:ascii="Times New Roman" w:hAnsi="Times New Roman" w:cs="Times New Roman"/>
          <w:sz w:val="28"/>
          <w:szCs w:val="28"/>
          <w:lang w:val="ru-RU"/>
        </w:rPr>
        <w:t>»</w:t>
      </w:r>
      <w:r w:rsidR="006251C3">
        <w:rPr>
          <w:rFonts w:ascii="Times New Roman" w:hAnsi="Times New Roman" w:cs="Times New Roman"/>
          <w:color w:val="FF0000"/>
          <w:sz w:val="28"/>
          <w:szCs w:val="28"/>
          <w:lang w:val="ru-RU"/>
        </w:rPr>
        <w:t xml:space="preserve"> </w:t>
      </w:r>
      <w:r w:rsidR="006251C3" w:rsidRPr="006251C3">
        <w:rPr>
          <w:rFonts w:ascii="Times New Roman" w:hAnsi="Times New Roman" w:cs="Times New Roman"/>
          <w:sz w:val="28"/>
          <w:szCs w:val="28"/>
          <w:lang w:val="ru-RU"/>
        </w:rPr>
        <w:t>(с. Александрия)</w:t>
      </w:r>
      <w:r w:rsidRPr="006251C3">
        <w:rPr>
          <w:rFonts w:ascii="Times New Roman" w:hAnsi="Times New Roman" w:cs="Times New Roman"/>
          <w:sz w:val="28"/>
          <w:szCs w:val="28"/>
          <w:lang w:val="ru-RU"/>
        </w:rPr>
        <w:t xml:space="preserve"> </w:t>
      </w:r>
      <w:r w:rsidRPr="00D44AF0">
        <w:rPr>
          <w:rFonts w:ascii="Times New Roman" w:hAnsi="Times New Roman" w:cs="Times New Roman"/>
          <w:sz w:val="28"/>
          <w:szCs w:val="28"/>
          <w:lang w:val="ru-RU"/>
        </w:rPr>
        <w:t xml:space="preserve">и в </w:t>
      </w:r>
      <w:r w:rsidR="00270D47">
        <w:rPr>
          <w:rFonts w:ascii="Times New Roman" w:hAnsi="Times New Roman" w:cs="Times New Roman"/>
          <w:sz w:val="28"/>
          <w:szCs w:val="28"/>
          <w:lang w:val="ru-RU"/>
        </w:rPr>
        <w:t>муниципальном общеобразовательном учреждении «</w:t>
      </w:r>
      <w:r w:rsidR="006C2E03" w:rsidRPr="00D44AF0">
        <w:rPr>
          <w:rFonts w:ascii="Times New Roman" w:hAnsi="Times New Roman" w:cs="Times New Roman"/>
          <w:sz w:val="28"/>
          <w:szCs w:val="28"/>
          <w:lang w:val="ru-RU"/>
        </w:rPr>
        <w:t>С</w:t>
      </w:r>
      <w:r w:rsidR="006C2E03">
        <w:rPr>
          <w:rFonts w:ascii="Times New Roman" w:hAnsi="Times New Roman" w:cs="Times New Roman"/>
          <w:sz w:val="28"/>
          <w:szCs w:val="28"/>
          <w:lang w:val="ru-RU"/>
        </w:rPr>
        <w:t>редняя общеобразовательная школа</w:t>
      </w:r>
      <w:r w:rsidRPr="00D44AF0">
        <w:rPr>
          <w:rFonts w:ascii="Times New Roman" w:hAnsi="Times New Roman" w:cs="Times New Roman"/>
          <w:sz w:val="28"/>
          <w:szCs w:val="28"/>
          <w:lang w:val="ru-RU"/>
        </w:rPr>
        <w:t xml:space="preserve"> №15</w:t>
      </w:r>
      <w:r w:rsidR="00270D47">
        <w:rPr>
          <w:rFonts w:ascii="Times New Roman" w:hAnsi="Times New Roman" w:cs="Times New Roman"/>
          <w:sz w:val="28"/>
          <w:szCs w:val="28"/>
          <w:lang w:val="ru-RU"/>
        </w:rPr>
        <w:t>»</w:t>
      </w:r>
      <w:r w:rsidR="00F132E4">
        <w:rPr>
          <w:rFonts w:ascii="Times New Roman" w:hAnsi="Times New Roman" w:cs="Times New Roman"/>
          <w:sz w:val="28"/>
          <w:szCs w:val="28"/>
          <w:lang w:val="ru-RU"/>
        </w:rPr>
        <w:t xml:space="preserve"> (г. Благодарный)</w:t>
      </w:r>
      <w:r w:rsidRPr="00D44AF0">
        <w:rPr>
          <w:rFonts w:ascii="Times New Roman" w:hAnsi="Times New Roman" w:cs="Times New Roman"/>
          <w:sz w:val="28"/>
          <w:szCs w:val="28"/>
          <w:lang w:val="ru-RU"/>
        </w:rPr>
        <w:t xml:space="preserve"> на 8,4</w:t>
      </w:r>
      <w:r w:rsidR="00870613">
        <w:rPr>
          <w:rFonts w:ascii="Times New Roman" w:hAnsi="Times New Roman" w:cs="Times New Roman"/>
          <w:sz w:val="28"/>
          <w:szCs w:val="28"/>
          <w:lang w:val="ru-RU"/>
        </w:rPr>
        <w:t xml:space="preserve"> </w:t>
      </w:r>
      <w:r w:rsidRPr="00D44AF0">
        <w:rPr>
          <w:rFonts w:ascii="Times New Roman" w:hAnsi="Times New Roman" w:cs="Times New Roman"/>
          <w:sz w:val="28"/>
          <w:szCs w:val="28"/>
          <w:lang w:val="ru-RU"/>
        </w:rPr>
        <w:t xml:space="preserve">млн. рублей, в </w:t>
      </w:r>
      <w:r w:rsidR="00270D47">
        <w:rPr>
          <w:rFonts w:ascii="Times New Roman" w:hAnsi="Times New Roman" w:cs="Times New Roman"/>
          <w:sz w:val="28"/>
          <w:szCs w:val="28"/>
          <w:lang w:val="ru-RU"/>
        </w:rPr>
        <w:t>муниципальном общеобразовательном учреждении «</w:t>
      </w:r>
      <w:r w:rsidR="00E27C8D" w:rsidRPr="00D44AF0">
        <w:rPr>
          <w:rFonts w:ascii="Times New Roman" w:hAnsi="Times New Roman" w:cs="Times New Roman"/>
          <w:sz w:val="28"/>
          <w:szCs w:val="28"/>
          <w:lang w:val="ru-RU"/>
        </w:rPr>
        <w:t>С</w:t>
      </w:r>
      <w:r w:rsidR="00E27C8D">
        <w:rPr>
          <w:rFonts w:ascii="Times New Roman" w:hAnsi="Times New Roman" w:cs="Times New Roman"/>
          <w:sz w:val="28"/>
          <w:szCs w:val="28"/>
          <w:lang w:val="ru-RU"/>
        </w:rPr>
        <w:t xml:space="preserve">редняя общеобразовательная </w:t>
      </w:r>
      <w:r w:rsidR="00E27C8D">
        <w:rPr>
          <w:rFonts w:ascii="Times New Roman" w:hAnsi="Times New Roman" w:cs="Times New Roman"/>
          <w:sz w:val="28"/>
          <w:szCs w:val="28"/>
          <w:lang w:val="ru-RU"/>
        </w:rPr>
        <w:lastRenderedPageBreak/>
        <w:t>школа</w:t>
      </w:r>
      <w:r w:rsidRPr="00D44AF0">
        <w:rPr>
          <w:rFonts w:ascii="Times New Roman" w:hAnsi="Times New Roman" w:cs="Times New Roman"/>
          <w:sz w:val="28"/>
          <w:szCs w:val="28"/>
          <w:lang w:val="ru-RU"/>
        </w:rPr>
        <w:t>№11</w:t>
      </w:r>
      <w:r w:rsidR="00270D47">
        <w:rPr>
          <w:rFonts w:ascii="Times New Roman" w:hAnsi="Times New Roman" w:cs="Times New Roman"/>
          <w:sz w:val="28"/>
          <w:szCs w:val="28"/>
          <w:lang w:val="ru-RU"/>
        </w:rPr>
        <w:t>»</w:t>
      </w:r>
      <w:r w:rsidRPr="00D44AF0">
        <w:rPr>
          <w:rFonts w:ascii="Times New Roman" w:hAnsi="Times New Roman" w:cs="Times New Roman"/>
          <w:sz w:val="28"/>
          <w:szCs w:val="28"/>
          <w:lang w:val="ru-RU"/>
        </w:rPr>
        <w:t xml:space="preserve"> </w:t>
      </w:r>
      <w:r w:rsidR="00F132E4">
        <w:rPr>
          <w:rFonts w:ascii="Times New Roman" w:hAnsi="Times New Roman" w:cs="Times New Roman"/>
          <w:sz w:val="28"/>
          <w:szCs w:val="28"/>
          <w:lang w:val="ru-RU"/>
        </w:rPr>
        <w:t xml:space="preserve"> (с. Алексеевское) </w:t>
      </w:r>
      <w:r w:rsidRPr="00D44AF0">
        <w:rPr>
          <w:rFonts w:ascii="Times New Roman" w:hAnsi="Times New Roman" w:cs="Times New Roman"/>
          <w:sz w:val="28"/>
          <w:szCs w:val="28"/>
          <w:lang w:val="ru-RU"/>
        </w:rPr>
        <w:t>отремонтирован спортивный зал</w:t>
      </w:r>
      <w:r w:rsidR="00E27C8D">
        <w:rPr>
          <w:rFonts w:ascii="Times New Roman" w:hAnsi="Times New Roman" w:cs="Times New Roman"/>
          <w:sz w:val="28"/>
          <w:szCs w:val="28"/>
          <w:lang w:val="ru-RU"/>
        </w:rPr>
        <w:t>,</w:t>
      </w:r>
      <w:r w:rsidRPr="00D44AF0">
        <w:rPr>
          <w:rFonts w:ascii="Times New Roman" w:hAnsi="Times New Roman" w:cs="Times New Roman"/>
          <w:sz w:val="28"/>
          <w:szCs w:val="28"/>
          <w:lang w:val="ru-RU"/>
        </w:rPr>
        <w:t xml:space="preserve"> и создан спортивный клуб общей стоимостью 2,2 млн. рублей, расходы бюджета</w:t>
      </w:r>
      <w:r w:rsidR="00270D47">
        <w:rPr>
          <w:rFonts w:ascii="Times New Roman" w:hAnsi="Times New Roman" w:cs="Times New Roman"/>
          <w:sz w:val="28"/>
          <w:szCs w:val="28"/>
          <w:lang w:val="ru-RU"/>
        </w:rPr>
        <w:t xml:space="preserve"> городского округа</w:t>
      </w:r>
      <w:r w:rsidRPr="00D44AF0">
        <w:rPr>
          <w:rFonts w:ascii="Times New Roman" w:hAnsi="Times New Roman" w:cs="Times New Roman"/>
          <w:sz w:val="28"/>
          <w:szCs w:val="28"/>
          <w:lang w:val="ru-RU"/>
        </w:rPr>
        <w:t xml:space="preserve"> на создание в 3-х сельских школах центров образования цифрового и гуманитарного профилей</w:t>
      </w:r>
      <w:r w:rsidR="00AE0C7C">
        <w:rPr>
          <w:rFonts w:ascii="Times New Roman" w:hAnsi="Times New Roman" w:cs="Times New Roman"/>
          <w:sz w:val="28"/>
          <w:szCs w:val="28"/>
          <w:lang w:val="ru-RU"/>
        </w:rPr>
        <w:t xml:space="preserve"> «Точка роста»</w:t>
      </w:r>
      <w:r w:rsidRPr="00D44AF0">
        <w:rPr>
          <w:rFonts w:ascii="Times New Roman" w:hAnsi="Times New Roman" w:cs="Times New Roman"/>
          <w:sz w:val="28"/>
          <w:szCs w:val="28"/>
          <w:lang w:val="ru-RU"/>
        </w:rPr>
        <w:t xml:space="preserve"> составили 3,6 млн. рублей, отремонтировано здание </w:t>
      </w:r>
      <w:r w:rsidR="00270D47" w:rsidRPr="00332D3B">
        <w:rPr>
          <w:rFonts w:ascii="Times New Roman" w:eastAsia="Times New Roman" w:hAnsi="Times New Roman" w:cs="Times New Roman"/>
          <w:sz w:val="28"/>
          <w:szCs w:val="28"/>
          <w:lang w:val="ru-RU" w:eastAsia="ru-RU"/>
        </w:rPr>
        <w:t>муниципальн</w:t>
      </w:r>
      <w:r w:rsidR="00270D47">
        <w:rPr>
          <w:rFonts w:ascii="Times New Roman" w:eastAsia="Times New Roman" w:hAnsi="Times New Roman" w:cs="Times New Roman"/>
          <w:sz w:val="28"/>
          <w:szCs w:val="28"/>
          <w:lang w:val="ru-RU" w:eastAsia="ru-RU"/>
        </w:rPr>
        <w:t>ого</w:t>
      </w:r>
      <w:r w:rsidR="00270D47" w:rsidRPr="00332D3B">
        <w:rPr>
          <w:rFonts w:ascii="Times New Roman" w:eastAsia="Times New Roman" w:hAnsi="Times New Roman" w:cs="Times New Roman"/>
          <w:sz w:val="28"/>
          <w:szCs w:val="28"/>
          <w:lang w:val="ru-RU" w:eastAsia="ru-RU"/>
        </w:rPr>
        <w:t xml:space="preserve"> дошкольн</w:t>
      </w:r>
      <w:r w:rsidR="00270D47">
        <w:rPr>
          <w:rFonts w:ascii="Times New Roman" w:eastAsia="Times New Roman" w:hAnsi="Times New Roman" w:cs="Times New Roman"/>
          <w:sz w:val="28"/>
          <w:szCs w:val="28"/>
          <w:lang w:val="ru-RU" w:eastAsia="ru-RU"/>
        </w:rPr>
        <w:t>ого</w:t>
      </w:r>
      <w:r w:rsidR="00270D47" w:rsidRPr="00332D3B">
        <w:rPr>
          <w:rFonts w:ascii="Times New Roman" w:eastAsia="Times New Roman" w:hAnsi="Times New Roman" w:cs="Times New Roman"/>
          <w:sz w:val="28"/>
          <w:szCs w:val="28"/>
          <w:lang w:val="ru-RU" w:eastAsia="ru-RU"/>
        </w:rPr>
        <w:t xml:space="preserve"> образовательн</w:t>
      </w:r>
      <w:r w:rsidR="00270D47">
        <w:rPr>
          <w:rFonts w:ascii="Times New Roman" w:eastAsia="Times New Roman" w:hAnsi="Times New Roman" w:cs="Times New Roman"/>
          <w:sz w:val="28"/>
          <w:szCs w:val="28"/>
          <w:lang w:val="ru-RU" w:eastAsia="ru-RU"/>
        </w:rPr>
        <w:t>ого учреждения</w:t>
      </w:r>
      <w:r w:rsidR="008E3A88">
        <w:rPr>
          <w:rFonts w:ascii="Times New Roman" w:eastAsia="Times New Roman" w:hAnsi="Times New Roman" w:cs="Times New Roman"/>
          <w:sz w:val="28"/>
          <w:szCs w:val="28"/>
          <w:lang w:val="ru-RU" w:eastAsia="ru-RU"/>
        </w:rPr>
        <w:t xml:space="preserve"> </w:t>
      </w:r>
      <w:r w:rsidRPr="00D44AF0">
        <w:rPr>
          <w:rFonts w:ascii="Times New Roman" w:hAnsi="Times New Roman" w:cs="Times New Roman"/>
          <w:sz w:val="28"/>
          <w:szCs w:val="28"/>
          <w:lang w:val="ru-RU"/>
        </w:rPr>
        <w:t>«Детский сад №2»</w:t>
      </w:r>
      <w:r w:rsidR="00F132E4">
        <w:rPr>
          <w:rFonts w:ascii="Times New Roman" w:hAnsi="Times New Roman" w:cs="Times New Roman"/>
          <w:sz w:val="28"/>
          <w:szCs w:val="28"/>
          <w:lang w:val="ru-RU"/>
        </w:rPr>
        <w:t xml:space="preserve"> (г. Благодарный)</w:t>
      </w:r>
      <w:r w:rsidRPr="00D44AF0">
        <w:rPr>
          <w:rFonts w:ascii="Times New Roman" w:hAnsi="Times New Roman" w:cs="Times New Roman"/>
          <w:sz w:val="28"/>
          <w:szCs w:val="28"/>
          <w:lang w:val="ru-RU"/>
        </w:rPr>
        <w:t xml:space="preserve"> общей стоимостью 9,3 млн. рублей, произведены ремонтно-восстановительные работы здания</w:t>
      </w:r>
      <w:r w:rsidR="008E3A88">
        <w:rPr>
          <w:rFonts w:ascii="Times New Roman" w:hAnsi="Times New Roman" w:cs="Times New Roman"/>
          <w:sz w:val="28"/>
          <w:szCs w:val="28"/>
          <w:lang w:val="ru-RU"/>
        </w:rPr>
        <w:t xml:space="preserve"> </w:t>
      </w:r>
      <w:r w:rsidR="00270D47" w:rsidRPr="00332D3B">
        <w:rPr>
          <w:rFonts w:ascii="Times New Roman" w:eastAsia="Times New Roman" w:hAnsi="Times New Roman" w:cs="Times New Roman"/>
          <w:sz w:val="28"/>
          <w:szCs w:val="28"/>
          <w:lang w:val="ru-RU" w:eastAsia="ru-RU"/>
        </w:rPr>
        <w:t>муниципальн</w:t>
      </w:r>
      <w:r w:rsidR="00270D47">
        <w:rPr>
          <w:rFonts w:ascii="Times New Roman" w:eastAsia="Times New Roman" w:hAnsi="Times New Roman" w:cs="Times New Roman"/>
          <w:sz w:val="28"/>
          <w:szCs w:val="28"/>
          <w:lang w:val="ru-RU" w:eastAsia="ru-RU"/>
        </w:rPr>
        <w:t>ого</w:t>
      </w:r>
      <w:r w:rsidR="00270D47" w:rsidRPr="00332D3B">
        <w:rPr>
          <w:rFonts w:ascii="Times New Roman" w:eastAsia="Times New Roman" w:hAnsi="Times New Roman" w:cs="Times New Roman"/>
          <w:sz w:val="28"/>
          <w:szCs w:val="28"/>
          <w:lang w:val="ru-RU" w:eastAsia="ru-RU"/>
        </w:rPr>
        <w:t xml:space="preserve"> дошкольн</w:t>
      </w:r>
      <w:r w:rsidR="00270D47">
        <w:rPr>
          <w:rFonts w:ascii="Times New Roman" w:eastAsia="Times New Roman" w:hAnsi="Times New Roman" w:cs="Times New Roman"/>
          <w:sz w:val="28"/>
          <w:szCs w:val="28"/>
          <w:lang w:val="ru-RU" w:eastAsia="ru-RU"/>
        </w:rPr>
        <w:t>ого</w:t>
      </w:r>
      <w:r w:rsidR="00270D47" w:rsidRPr="00332D3B">
        <w:rPr>
          <w:rFonts w:ascii="Times New Roman" w:eastAsia="Times New Roman" w:hAnsi="Times New Roman" w:cs="Times New Roman"/>
          <w:sz w:val="28"/>
          <w:szCs w:val="28"/>
          <w:lang w:val="ru-RU" w:eastAsia="ru-RU"/>
        </w:rPr>
        <w:t xml:space="preserve"> образовательн</w:t>
      </w:r>
      <w:r w:rsidR="00270D47">
        <w:rPr>
          <w:rFonts w:ascii="Times New Roman" w:eastAsia="Times New Roman" w:hAnsi="Times New Roman" w:cs="Times New Roman"/>
          <w:sz w:val="28"/>
          <w:szCs w:val="28"/>
          <w:lang w:val="ru-RU" w:eastAsia="ru-RU"/>
        </w:rPr>
        <w:t>ого учреждения</w:t>
      </w:r>
      <w:r w:rsidR="008E3A88">
        <w:rPr>
          <w:rFonts w:ascii="Times New Roman" w:eastAsia="Times New Roman" w:hAnsi="Times New Roman" w:cs="Times New Roman"/>
          <w:sz w:val="28"/>
          <w:szCs w:val="28"/>
          <w:lang w:val="ru-RU" w:eastAsia="ru-RU"/>
        </w:rPr>
        <w:t xml:space="preserve"> </w:t>
      </w:r>
      <w:r w:rsidR="00270D47">
        <w:rPr>
          <w:rFonts w:ascii="Times New Roman" w:eastAsia="Times New Roman" w:hAnsi="Times New Roman" w:cs="Times New Roman"/>
          <w:sz w:val="28"/>
          <w:szCs w:val="28"/>
          <w:lang w:val="ru-RU" w:eastAsia="ru-RU"/>
        </w:rPr>
        <w:t>«Д</w:t>
      </w:r>
      <w:r w:rsidRPr="00D44AF0">
        <w:rPr>
          <w:rFonts w:ascii="Times New Roman" w:hAnsi="Times New Roman" w:cs="Times New Roman"/>
          <w:sz w:val="28"/>
          <w:szCs w:val="28"/>
          <w:lang w:val="ru-RU"/>
        </w:rPr>
        <w:t>етск</w:t>
      </w:r>
      <w:r w:rsidR="00270D47">
        <w:rPr>
          <w:rFonts w:ascii="Times New Roman" w:hAnsi="Times New Roman" w:cs="Times New Roman"/>
          <w:sz w:val="28"/>
          <w:szCs w:val="28"/>
          <w:lang w:val="ru-RU"/>
        </w:rPr>
        <w:t>ий</w:t>
      </w:r>
      <w:r w:rsidRPr="00D44AF0">
        <w:rPr>
          <w:rFonts w:ascii="Times New Roman" w:hAnsi="Times New Roman" w:cs="Times New Roman"/>
          <w:sz w:val="28"/>
          <w:szCs w:val="28"/>
          <w:lang w:val="ru-RU"/>
        </w:rPr>
        <w:t xml:space="preserve"> сад №27</w:t>
      </w:r>
      <w:r w:rsidR="00270D47">
        <w:rPr>
          <w:rFonts w:ascii="Times New Roman" w:hAnsi="Times New Roman" w:cs="Times New Roman"/>
          <w:sz w:val="28"/>
          <w:szCs w:val="28"/>
          <w:lang w:val="ru-RU"/>
        </w:rPr>
        <w:t>»</w:t>
      </w:r>
      <w:r w:rsidRPr="00D44AF0">
        <w:rPr>
          <w:rFonts w:ascii="Times New Roman" w:hAnsi="Times New Roman" w:cs="Times New Roman"/>
          <w:sz w:val="28"/>
          <w:szCs w:val="28"/>
          <w:lang w:val="ru-RU"/>
        </w:rPr>
        <w:t xml:space="preserve"> в а. Эдельбай стоимостью 29,9 млн. рублей.</w:t>
      </w:r>
    </w:p>
    <w:p w:rsidR="00AE0C7C" w:rsidRPr="00AE0C7C" w:rsidRDefault="00AE0C7C" w:rsidP="001A2274">
      <w:pPr>
        <w:tabs>
          <w:tab w:val="left" w:pos="284"/>
        </w:tabs>
        <w:ind w:firstLine="709"/>
        <w:jc w:val="both"/>
        <w:rPr>
          <w:rFonts w:ascii="Times New Roman" w:eastAsia="Times New Roman" w:hAnsi="Times New Roman" w:cs="Times New Roman"/>
          <w:sz w:val="28"/>
          <w:szCs w:val="28"/>
          <w:lang w:val="ru-RU"/>
        </w:rPr>
      </w:pPr>
      <w:r w:rsidRPr="00AE0C7C">
        <w:rPr>
          <w:rFonts w:ascii="Times New Roman" w:eastAsia="Times New Roman" w:hAnsi="Times New Roman" w:cs="Times New Roman"/>
          <w:sz w:val="28"/>
          <w:szCs w:val="28"/>
          <w:lang w:val="ru-RU"/>
        </w:rPr>
        <w:t xml:space="preserve">С целью подготовки к началу учебного года каждой школе из местного бюджета   дополнительно выделено по 50,0 тыс. руб. на приобретение лакокрасочных и строительных материалов и по 10,0 тыс. руб. на обустройство школьных музеев. В новом учебном году во всех общеобразовательных учреждениях городского округа первоклассники сели за новые парты, на приобретение мебели направлено более 1,2 млн. рублей средств местного бюджета. Приобретено 476 парт и 952 стула. </w:t>
      </w:r>
    </w:p>
    <w:p w:rsidR="00AE0C7C" w:rsidRPr="00AE0C7C" w:rsidRDefault="00AE0C7C" w:rsidP="001A2274">
      <w:pPr>
        <w:tabs>
          <w:tab w:val="left" w:pos="284"/>
        </w:tabs>
        <w:ind w:firstLine="709"/>
        <w:jc w:val="both"/>
        <w:rPr>
          <w:rFonts w:ascii="Times New Roman" w:eastAsia="Times New Roman" w:hAnsi="Times New Roman" w:cs="Times New Roman"/>
          <w:sz w:val="28"/>
          <w:szCs w:val="28"/>
          <w:lang w:val="ru-RU"/>
        </w:rPr>
      </w:pPr>
      <w:r w:rsidRPr="00AE0C7C">
        <w:rPr>
          <w:rFonts w:ascii="Times New Roman" w:eastAsia="Times New Roman" w:hAnsi="Times New Roman" w:cs="Times New Roman"/>
          <w:sz w:val="28"/>
          <w:szCs w:val="28"/>
          <w:lang w:val="ru-RU"/>
        </w:rPr>
        <w:t xml:space="preserve">Расходы на противопожарные, антитеррористические мероприятия и санитарно-эпидемиологическое благополучие в учреждениях образования составили 13,8 млн. рублей. В 2019 году проведены работы по благоустройству дворов в </w:t>
      </w:r>
      <w:r w:rsidRPr="00AE0C7C">
        <w:rPr>
          <w:rFonts w:ascii="Times New Roman" w:eastAsia="Times New Roman" w:hAnsi="Times New Roman" w:cs="Times New Roman"/>
          <w:sz w:val="28"/>
          <w:szCs w:val="28"/>
          <w:lang w:val="ru-RU" w:eastAsia="ru-RU"/>
        </w:rPr>
        <w:t xml:space="preserve">муниципальных дошкольных образовательных учреждениях </w:t>
      </w:r>
      <w:r w:rsidRPr="00AE0C7C">
        <w:rPr>
          <w:rFonts w:ascii="Times New Roman" w:eastAsia="Times New Roman" w:hAnsi="Times New Roman" w:cs="Times New Roman"/>
          <w:sz w:val="28"/>
          <w:szCs w:val="28"/>
          <w:lang w:val="ru-RU"/>
        </w:rPr>
        <w:t>«Детский сад №3» (г. Благодарный), «Детский сад №4» (с. Елизаветинское), «Детский сад №14» (с. Александрия), на эти цели направлено более 3,0 млн. рублей. С целью обеспечения начала строительства нового здания начальной школы №9 в г. Благодарном разработана проектно-сметная документация, стоимостью более 3,0 млн. рублей.</w:t>
      </w:r>
    </w:p>
    <w:p w:rsidR="00E35DD5" w:rsidRPr="00E35DD5" w:rsidRDefault="00E35DD5" w:rsidP="001A2274">
      <w:pPr>
        <w:pStyle w:val="aa"/>
        <w:ind w:firstLine="709"/>
        <w:jc w:val="both"/>
        <w:rPr>
          <w:rFonts w:ascii="Times New Roman" w:hAnsi="Times New Roman"/>
          <w:sz w:val="28"/>
          <w:szCs w:val="28"/>
          <w:lang w:val="ru-RU"/>
        </w:rPr>
      </w:pPr>
      <w:r w:rsidRPr="00E35DD5">
        <w:rPr>
          <w:rFonts w:ascii="Times New Roman" w:hAnsi="Times New Roman"/>
          <w:sz w:val="28"/>
          <w:szCs w:val="28"/>
          <w:lang w:val="ru-RU"/>
        </w:rPr>
        <w:t xml:space="preserve">Основными направлениями молодёжной политики </w:t>
      </w:r>
      <w:proofErr w:type="gramStart"/>
      <w:r w:rsidRPr="00E35DD5">
        <w:rPr>
          <w:rFonts w:ascii="Times New Roman" w:hAnsi="Times New Roman"/>
          <w:sz w:val="28"/>
          <w:szCs w:val="28"/>
          <w:lang w:val="ru-RU"/>
        </w:rPr>
        <w:t>в  городском</w:t>
      </w:r>
      <w:proofErr w:type="gramEnd"/>
      <w:r w:rsidRPr="00E35DD5">
        <w:rPr>
          <w:rFonts w:ascii="Times New Roman" w:hAnsi="Times New Roman"/>
          <w:sz w:val="28"/>
          <w:szCs w:val="28"/>
          <w:lang w:val="ru-RU"/>
        </w:rPr>
        <w:t xml:space="preserve"> округе являются развитие добровольческого движения, военно – патриотическое воспитание подростков и молодежи, социальное направление, профилактика экстремисткой деятельности в молодежной среде, вовлечение молодежи в занятия творческой деятельностью.</w:t>
      </w:r>
    </w:p>
    <w:p w:rsidR="00E35DD5" w:rsidRPr="00E35DD5" w:rsidRDefault="00E35DD5" w:rsidP="001A2274">
      <w:pPr>
        <w:pStyle w:val="aa"/>
        <w:ind w:firstLine="709"/>
        <w:jc w:val="both"/>
        <w:rPr>
          <w:rFonts w:ascii="Times New Roman" w:hAnsi="Times New Roman"/>
          <w:sz w:val="28"/>
          <w:szCs w:val="28"/>
          <w:lang w:val="ru-RU"/>
        </w:rPr>
      </w:pPr>
      <w:r w:rsidRPr="00E35DD5">
        <w:rPr>
          <w:rFonts w:ascii="Times New Roman" w:hAnsi="Times New Roman"/>
          <w:sz w:val="28"/>
          <w:szCs w:val="28"/>
          <w:lang w:val="ru-RU"/>
        </w:rPr>
        <w:t>Ресурсной площадкой для реализации всех направлений является муниципальное учреждение «Благодарненский центр молодежи»</w:t>
      </w:r>
      <w:r w:rsidR="00270D47">
        <w:rPr>
          <w:rFonts w:ascii="Times New Roman" w:hAnsi="Times New Roman"/>
          <w:sz w:val="28"/>
          <w:szCs w:val="28"/>
          <w:lang w:val="ru-RU"/>
        </w:rPr>
        <w:t xml:space="preserve"> (далее - </w:t>
      </w:r>
      <w:r w:rsidR="00270D47" w:rsidRPr="00E35DD5">
        <w:rPr>
          <w:rFonts w:ascii="Times New Roman" w:hAnsi="Times New Roman"/>
          <w:sz w:val="28"/>
          <w:szCs w:val="28"/>
          <w:lang w:val="ru-RU"/>
        </w:rPr>
        <w:t>МУ «Благодарненский центр молодежи»</w:t>
      </w:r>
      <w:r w:rsidR="00270D47">
        <w:rPr>
          <w:rFonts w:ascii="Times New Roman" w:hAnsi="Times New Roman"/>
          <w:sz w:val="28"/>
          <w:szCs w:val="28"/>
          <w:lang w:val="ru-RU"/>
        </w:rPr>
        <w:t>)</w:t>
      </w:r>
      <w:r w:rsidRPr="00E35DD5">
        <w:rPr>
          <w:rFonts w:ascii="Times New Roman" w:hAnsi="Times New Roman"/>
          <w:sz w:val="28"/>
          <w:szCs w:val="28"/>
          <w:lang w:val="ru-RU"/>
        </w:rPr>
        <w:t>.</w:t>
      </w:r>
    </w:p>
    <w:p w:rsidR="00E35DD5" w:rsidRPr="00E35DD5" w:rsidRDefault="00E35DD5" w:rsidP="001A2274">
      <w:pPr>
        <w:pStyle w:val="aa"/>
        <w:ind w:firstLine="709"/>
        <w:jc w:val="both"/>
        <w:rPr>
          <w:rFonts w:ascii="Times New Roman" w:hAnsi="Times New Roman"/>
          <w:sz w:val="28"/>
          <w:szCs w:val="28"/>
          <w:lang w:val="ru-RU"/>
        </w:rPr>
      </w:pPr>
      <w:r w:rsidRPr="00E35DD5">
        <w:rPr>
          <w:rFonts w:ascii="Times New Roman" w:hAnsi="Times New Roman"/>
          <w:sz w:val="28"/>
          <w:szCs w:val="28"/>
          <w:lang w:val="ru-RU"/>
        </w:rPr>
        <w:t>На базе МУ «Благодарненский центр молодежи» организована работа «Школы волонтера» и волонтерского отряда «РИТМ». Ведется активная работа по взаимодействию с ветеранскими организациями. Сформирован студенческий отряд правоохранительной направленности «Беркут» общей численностью 153 человека.</w:t>
      </w:r>
    </w:p>
    <w:p w:rsidR="00E35DD5" w:rsidRPr="00E35DD5" w:rsidRDefault="00E35DD5" w:rsidP="001A2274">
      <w:pPr>
        <w:pStyle w:val="aa"/>
        <w:ind w:firstLine="709"/>
        <w:jc w:val="both"/>
        <w:rPr>
          <w:rFonts w:ascii="Times New Roman" w:hAnsi="Times New Roman"/>
          <w:sz w:val="28"/>
          <w:szCs w:val="28"/>
          <w:lang w:val="ru-RU"/>
        </w:rPr>
      </w:pPr>
      <w:r w:rsidRPr="00E35DD5">
        <w:rPr>
          <w:rFonts w:ascii="Times New Roman" w:hAnsi="Times New Roman"/>
          <w:sz w:val="28"/>
          <w:szCs w:val="28"/>
          <w:lang w:val="ru-RU"/>
        </w:rPr>
        <w:t xml:space="preserve">Проводимые мероприятия ежегодно охватывают более 16 тысяч </w:t>
      </w:r>
      <w:r w:rsidR="00E27C8D">
        <w:rPr>
          <w:rFonts w:ascii="Times New Roman" w:hAnsi="Times New Roman"/>
          <w:sz w:val="28"/>
          <w:szCs w:val="28"/>
          <w:lang w:val="ru-RU"/>
        </w:rPr>
        <w:t>жителей городского округа</w:t>
      </w:r>
      <w:r w:rsidRPr="00E35DD5">
        <w:rPr>
          <w:rFonts w:ascii="Times New Roman" w:hAnsi="Times New Roman"/>
          <w:sz w:val="28"/>
          <w:szCs w:val="28"/>
          <w:lang w:val="ru-RU"/>
        </w:rPr>
        <w:t>.</w:t>
      </w:r>
    </w:p>
    <w:p w:rsidR="00E35DD5" w:rsidRPr="00E35DD5" w:rsidRDefault="00E35DD5" w:rsidP="001A2274">
      <w:pPr>
        <w:pStyle w:val="aa"/>
        <w:ind w:firstLine="709"/>
        <w:jc w:val="both"/>
        <w:rPr>
          <w:rFonts w:ascii="Times New Roman" w:hAnsi="Times New Roman"/>
          <w:sz w:val="28"/>
          <w:szCs w:val="28"/>
          <w:lang w:val="ru-RU"/>
        </w:rPr>
      </w:pPr>
      <w:r w:rsidRPr="00E35DD5">
        <w:rPr>
          <w:rFonts w:ascii="Times New Roman" w:hAnsi="Times New Roman"/>
          <w:sz w:val="28"/>
          <w:szCs w:val="28"/>
          <w:lang w:val="ru-RU"/>
        </w:rPr>
        <w:t>Одной из задач национального проекта «Образование» является создание условий для развития наставничества, поддержки общественных инициатив и проектов, в том числе в сфере добровольчества (</w:t>
      </w:r>
      <w:proofErr w:type="spellStart"/>
      <w:r w:rsidRPr="00E35DD5">
        <w:rPr>
          <w:rFonts w:ascii="Times New Roman" w:hAnsi="Times New Roman"/>
          <w:sz w:val="28"/>
          <w:szCs w:val="28"/>
          <w:lang w:val="ru-RU"/>
        </w:rPr>
        <w:t>волонтёрства</w:t>
      </w:r>
      <w:proofErr w:type="spellEnd"/>
      <w:r w:rsidRPr="00E35DD5">
        <w:rPr>
          <w:rFonts w:ascii="Times New Roman" w:hAnsi="Times New Roman"/>
          <w:sz w:val="28"/>
          <w:szCs w:val="28"/>
          <w:lang w:val="ru-RU"/>
        </w:rPr>
        <w:t>).</w:t>
      </w:r>
    </w:p>
    <w:p w:rsidR="00E35DD5" w:rsidRPr="00E35DD5" w:rsidRDefault="00E35DD5" w:rsidP="001A2274">
      <w:pPr>
        <w:pStyle w:val="aa"/>
        <w:ind w:firstLine="709"/>
        <w:jc w:val="both"/>
        <w:rPr>
          <w:rFonts w:ascii="Times New Roman" w:hAnsi="Times New Roman"/>
          <w:sz w:val="28"/>
          <w:szCs w:val="28"/>
          <w:lang w:val="ru-RU"/>
        </w:rPr>
      </w:pPr>
      <w:r w:rsidRPr="00E35DD5">
        <w:rPr>
          <w:rFonts w:ascii="Times New Roman" w:hAnsi="Times New Roman"/>
          <w:sz w:val="28"/>
          <w:szCs w:val="28"/>
          <w:lang w:val="ru-RU"/>
        </w:rPr>
        <w:t xml:space="preserve">В Ставропольском крае успешно реализуется проект «Социальная </w:t>
      </w:r>
      <w:r w:rsidRPr="00E35DD5">
        <w:rPr>
          <w:rFonts w:ascii="Times New Roman" w:hAnsi="Times New Roman"/>
          <w:sz w:val="28"/>
          <w:szCs w:val="28"/>
          <w:lang w:val="ru-RU"/>
        </w:rPr>
        <w:lastRenderedPageBreak/>
        <w:t>активность», который направлен на создание условий для развития наставничества, поддержки общественных инициатив и проектов, в том числе в сфере добровольчества (</w:t>
      </w:r>
      <w:proofErr w:type="spellStart"/>
      <w:r w:rsidRPr="00E35DD5">
        <w:rPr>
          <w:rFonts w:ascii="Times New Roman" w:hAnsi="Times New Roman"/>
          <w:sz w:val="28"/>
          <w:szCs w:val="28"/>
          <w:lang w:val="ru-RU"/>
        </w:rPr>
        <w:t>волонтерства</w:t>
      </w:r>
      <w:proofErr w:type="spellEnd"/>
      <w:r w:rsidRPr="00E35DD5">
        <w:rPr>
          <w:rFonts w:ascii="Times New Roman" w:hAnsi="Times New Roman"/>
          <w:sz w:val="28"/>
          <w:szCs w:val="28"/>
          <w:lang w:val="ru-RU"/>
        </w:rPr>
        <w:t>), формирование эффективной системы выявления, поддержки и развития способностей и талантов у детей и молодежи.</w:t>
      </w:r>
    </w:p>
    <w:p w:rsidR="00E35DD5" w:rsidRPr="00E35DD5" w:rsidRDefault="00E35DD5" w:rsidP="001A2274">
      <w:pPr>
        <w:pStyle w:val="aa"/>
        <w:ind w:firstLine="709"/>
        <w:jc w:val="both"/>
        <w:rPr>
          <w:rFonts w:ascii="Times New Roman" w:hAnsi="Times New Roman"/>
          <w:sz w:val="28"/>
          <w:szCs w:val="28"/>
          <w:lang w:val="ru-RU"/>
        </w:rPr>
      </w:pPr>
      <w:r w:rsidRPr="00E35DD5">
        <w:rPr>
          <w:rFonts w:ascii="Times New Roman" w:hAnsi="Times New Roman"/>
          <w:sz w:val="28"/>
          <w:szCs w:val="28"/>
          <w:lang w:val="ru-RU"/>
        </w:rPr>
        <w:t>Основным показателем проекта является доля граждан, вовлеченных в добровольческую деятельность.</w:t>
      </w:r>
    </w:p>
    <w:p w:rsidR="00E35DD5" w:rsidRPr="00E35DD5" w:rsidRDefault="00E35DD5" w:rsidP="001A2274">
      <w:pPr>
        <w:suppressAutoHyphens/>
        <w:ind w:firstLine="709"/>
        <w:jc w:val="both"/>
        <w:rPr>
          <w:rFonts w:ascii="Times New Roman" w:eastAsia="Lucida Sans Unicode" w:hAnsi="Times New Roman" w:cs="Tahoma"/>
          <w:sz w:val="28"/>
          <w:szCs w:val="28"/>
          <w:lang w:val="ru-RU"/>
        </w:rPr>
      </w:pPr>
      <w:r w:rsidRPr="00E35DD5">
        <w:rPr>
          <w:rFonts w:ascii="Times New Roman" w:eastAsia="Lucida Sans Unicode" w:hAnsi="Times New Roman" w:cs="Tahoma"/>
          <w:sz w:val="28"/>
          <w:szCs w:val="28"/>
          <w:lang w:val="ru-RU"/>
        </w:rPr>
        <w:t xml:space="preserve">По состоянию на 31 декабря 2019 года в </w:t>
      </w:r>
      <w:r w:rsidR="006C51A3">
        <w:rPr>
          <w:rFonts w:ascii="Times New Roman" w:eastAsia="Lucida Sans Unicode" w:hAnsi="Times New Roman" w:cs="Tahoma"/>
          <w:sz w:val="28"/>
          <w:szCs w:val="28"/>
          <w:lang w:val="ru-RU"/>
        </w:rPr>
        <w:t xml:space="preserve">городском </w:t>
      </w:r>
      <w:r w:rsidRPr="00E35DD5">
        <w:rPr>
          <w:rFonts w:ascii="Times New Roman" w:eastAsia="Lucida Sans Unicode" w:hAnsi="Times New Roman" w:cs="Tahoma"/>
          <w:sz w:val="28"/>
          <w:szCs w:val="28"/>
          <w:lang w:val="ru-RU"/>
        </w:rPr>
        <w:t>округе зарегистрировано 4 тысячи членов волонтерского движения, которые приняли участие в мероприятиях патриотической, профилактической, творческой направленности.</w:t>
      </w:r>
    </w:p>
    <w:p w:rsidR="00E35DD5" w:rsidRPr="00E35DD5" w:rsidRDefault="00E35DD5" w:rsidP="001A2274">
      <w:pPr>
        <w:suppressAutoHyphens/>
        <w:ind w:firstLine="709"/>
        <w:jc w:val="both"/>
        <w:rPr>
          <w:rFonts w:ascii="Times New Roman" w:eastAsia="Lucida Sans Unicode" w:hAnsi="Times New Roman" w:cs="Tahoma"/>
          <w:sz w:val="28"/>
          <w:szCs w:val="28"/>
          <w:lang w:val="ru-RU"/>
        </w:rPr>
      </w:pPr>
      <w:r w:rsidRPr="00E35DD5">
        <w:rPr>
          <w:rFonts w:ascii="Times New Roman" w:eastAsia="Lucida Sans Unicode" w:hAnsi="Times New Roman" w:cs="Tahoma"/>
          <w:sz w:val="28"/>
          <w:szCs w:val="28"/>
          <w:lang w:val="ru-RU"/>
        </w:rPr>
        <w:t xml:space="preserve">В 2019 году проведено 174 массовых молодежных мероприятия во всех населенных пунктах </w:t>
      </w:r>
      <w:r w:rsidR="006C51A3">
        <w:rPr>
          <w:rFonts w:ascii="Times New Roman" w:eastAsia="Lucida Sans Unicode" w:hAnsi="Times New Roman" w:cs="Tahoma"/>
          <w:sz w:val="28"/>
          <w:szCs w:val="28"/>
          <w:lang w:val="ru-RU"/>
        </w:rPr>
        <w:t xml:space="preserve">городского </w:t>
      </w:r>
      <w:r w:rsidRPr="00E35DD5">
        <w:rPr>
          <w:rFonts w:ascii="Times New Roman" w:eastAsia="Lucida Sans Unicode" w:hAnsi="Times New Roman" w:cs="Tahoma"/>
          <w:sz w:val="28"/>
          <w:szCs w:val="28"/>
          <w:lang w:val="ru-RU"/>
        </w:rPr>
        <w:t>округа, охват молодежи данными мероприятиями составил 8842 человека(68</w:t>
      </w:r>
      <w:r w:rsidR="006C51A3">
        <w:rPr>
          <w:rFonts w:ascii="Times New Roman" w:eastAsia="Lucida Sans Unicode" w:hAnsi="Times New Roman" w:cs="Tahoma"/>
          <w:sz w:val="28"/>
          <w:szCs w:val="28"/>
          <w:lang w:val="ru-RU"/>
        </w:rPr>
        <w:t xml:space="preserve"> процентов</w:t>
      </w:r>
      <w:r w:rsidRPr="00E35DD5">
        <w:rPr>
          <w:rFonts w:ascii="Times New Roman" w:eastAsia="Lucida Sans Unicode" w:hAnsi="Times New Roman" w:cs="Tahoma"/>
          <w:sz w:val="28"/>
          <w:szCs w:val="28"/>
          <w:lang w:val="ru-RU"/>
        </w:rPr>
        <w:t xml:space="preserve">). Молодежные делегации </w:t>
      </w:r>
      <w:r w:rsidR="006C51A3">
        <w:rPr>
          <w:rFonts w:ascii="Times New Roman" w:eastAsia="Lucida Sans Unicode" w:hAnsi="Times New Roman" w:cs="Tahoma"/>
          <w:sz w:val="28"/>
          <w:szCs w:val="28"/>
          <w:lang w:val="ru-RU"/>
        </w:rPr>
        <w:t xml:space="preserve">городского </w:t>
      </w:r>
      <w:r w:rsidRPr="00E35DD5">
        <w:rPr>
          <w:rFonts w:ascii="Times New Roman" w:eastAsia="Lucida Sans Unicode" w:hAnsi="Times New Roman" w:cs="Tahoma"/>
          <w:sz w:val="28"/>
          <w:szCs w:val="28"/>
          <w:lang w:val="ru-RU"/>
        </w:rPr>
        <w:t>округа принимали участие в мероприятиях регионального и международного уровней, проходивших в Ставропольском крае.</w:t>
      </w:r>
    </w:p>
    <w:p w:rsidR="008F1916" w:rsidRDefault="008F1916" w:rsidP="001A2274">
      <w:pPr>
        <w:pStyle w:val="a3"/>
        <w:ind w:left="0" w:right="2" w:firstLine="709"/>
        <w:jc w:val="both"/>
        <w:rPr>
          <w:rFonts w:cs="Times New Roman"/>
          <w:b/>
          <w:i/>
          <w:color w:val="000000" w:themeColor="text1"/>
          <w:lang w:val="ru-RU"/>
        </w:rPr>
      </w:pPr>
    </w:p>
    <w:p w:rsidR="00D44AF0" w:rsidRDefault="006522E1" w:rsidP="001A2274">
      <w:pPr>
        <w:pStyle w:val="a3"/>
        <w:ind w:left="0" w:right="2" w:firstLine="709"/>
        <w:jc w:val="both"/>
        <w:rPr>
          <w:rFonts w:cs="Times New Roman"/>
          <w:b/>
          <w:color w:val="000000" w:themeColor="text1"/>
          <w:lang w:val="ru-RU"/>
        </w:rPr>
      </w:pPr>
      <w:r w:rsidRPr="006522E1">
        <w:rPr>
          <w:rFonts w:cs="Times New Roman"/>
          <w:b/>
          <w:color w:val="000000" w:themeColor="text1"/>
          <w:lang w:val="ru-RU"/>
        </w:rPr>
        <w:t xml:space="preserve">3.2. </w:t>
      </w:r>
      <w:r w:rsidR="00D44AF0" w:rsidRPr="006522E1">
        <w:rPr>
          <w:rFonts w:cs="Times New Roman"/>
          <w:b/>
          <w:color w:val="000000" w:themeColor="text1"/>
          <w:lang w:val="ru-RU"/>
        </w:rPr>
        <w:t>Культура</w:t>
      </w:r>
    </w:p>
    <w:p w:rsidR="00D44AF0" w:rsidRPr="00D44AF0" w:rsidRDefault="00D44AF0" w:rsidP="001A2274">
      <w:pPr>
        <w:tabs>
          <w:tab w:val="left" w:pos="284"/>
        </w:tabs>
        <w:ind w:firstLine="709"/>
        <w:jc w:val="both"/>
        <w:rPr>
          <w:rFonts w:ascii="Times New Roman" w:hAnsi="Times New Roman" w:cs="Times New Roman"/>
          <w:sz w:val="28"/>
          <w:szCs w:val="28"/>
          <w:lang w:val="ru-RU"/>
        </w:rPr>
      </w:pPr>
      <w:r w:rsidRPr="00D44AF0">
        <w:rPr>
          <w:rFonts w:ascii="Times New Roman" w:hAnsi="Times New Roman" w:cs="Times New Roman"/>
          <w:sz w:val="28"/>
          <w:szCs w:val="28"/>
          <w:lang w:val="ru-RU"/>
        </w:rPr>
        <w:t>В городском округе функционируют 17 учреждений культуры. Расходы бюджета по отрасли «Культура» в 2019 го</w:t>
      </w:r>
      <w:r w:rsidR="0066431D">
        <w:rPr>
          <w:rFonts w:ascii="Times New Roman" w:hAnsi="Times New Roman" w:cs="Times New Roman"/>
          <w:sz w:val="28"/>
          <w:szCs w:val="28"/>
          <w:lang w:val="ru-RU"/>
        </w:rPr>
        <w:t>ду составили 109,2 млн. рублей, в 2018 году - 84,35 млн. рублей.</w:t>
      </w:r>
    </w:p>
    <w:p w:rsidR="00D44AF0" w:rsidRDefault="00D44AF0" w:rsidP="001A2274">
      <w:pPr>
        <w:tabs>
          <w:tab w:val="left" w:pos="284"/>
        </w:tabs>
        <w:ind w:firstLine="709"/>
        <w:jc w:val="both"/>
        <w:rPr>
          <w:rFonts w:ascii="Times New Roman" w:hAnsi="Times New Roman" w:cs="Times New Roman"/>
          <w:sz w:val="28"/>
          <w:szCs w:val="28"/>
          <w:lang w:val="ru-RU"/>
        </w:rPr>
      </w:pPr>
      <w:r w:rsidRPr="00D44AF0">
        <w:rPr>
          <w:rFonts w:ascii="Times New Roman" w:hAnsi="Times New Roman" w:cs="Times New Roman"/>
          <w:sz w:val="28"/>
          <w:szCs w:val="28"/>
          <w:lang w:val="ru-RU"/>
        </w:rPr>
        <w:t>Число клубных формирований в 2019 году увеличилось и составило 202 (2018год – 199), число участников в них – 3,4 тыс. человек (2018 год – 3,2 тыс. человек), 11 творческих коллективов носят почётное звание «Народный» с числом участников 226 человек. За 2019 год учреждениями культуры проведено 3,7 тысяч культурно-досуговых мероприятий, что на 75 мероприятий больше, чем проведено в 2018 году.</w:t>
      </w:r>
    </w:p>
    <w:p w:rsidR="006251C3" w:rsidRDefault="00B22205" w:rsidP="001A2274">
      <w:pPr>
        <w:ind w:firstLine="709"/>
        <w:jc w:val="both"/>
        <w:rPr>
          <w:rFonts w:ascii="Times New Roman" w:hAnsi="Times New Roman" w:cs="Times New Roman"/>
          <w:sz w:val="28"/>
          <w:szCs w:val="28"/>
          <w:lang w:val="ru-RU"/>
        </w:rPr>
      </w:pPr>
      <w:r w:rsidRPr="00B22205">
        <w:rPr>
          <w:rFonts w:ascii="Times New Roman" w:hAnsi="Times New Roman" w:cs="Times New Roman"/>
          <w:sz w:val="28"/>
          <w:szCs w:val="28"/>
          <w:lang w:val="ru-RU"/>
        </w:rPr>
        <w:t>Уровень фактической обеспеченности учреждениями культуры от нормативной потребности в 2019 году составил: клубами и учреждениями клубного  типа – 100 процентов, библиотеками – 100 процентов</w:t>
      </w:r>
      <w:r w:rsidR="006251C3">
        <w:rPr>
          <w:rFonts w:ascii="Times New Roman" w:hAnsi="Times New Roman" w:cs="Times New Roman"/>
          <w:sz w:val="28"/>
          <w:szCs w:val="28"/>
          <w:lang w:val="ru-RU"/>
        </w:rPr>
        <w:t xml:space="preserve">. </w:t>
      </w:r>
    </w:p>
    <w:p w:rsidR="008F1916" w:rsidRDefault="006251C3" w:rsidP="001A2274">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На территории г. Благодарный располагаются Парк Победы, сквер Воинской Славы и парк аттракционов.</w:t>
      </w:r>
    </w:p>
    <w:p w:rsidR="00517D7A" w:rsidRDefault="00B22205" w:rsidP="001A2274">
      <w:pPr>
        <w:ind w:firstLine="709"/>
        <w:jc w:val="both"/>
        <w:rPr>
          <w:rFonts w:ascii="Times New Roman" w:hAnsi="Times New Roman" w:cs="Times New Roman"/>
          <w:sz w:val="28"/>
          <w:szCs w:val="28"/>
          <w:lang w:val="ru-RU"/>
        </w:rPr>
      </w:pPr>
      <w:r w:rsidRPr="00B22205">
        <w:rPr>
          <w:rFonts w:ascii="Times New Roman" w:hAnsi="Times New Roman" w:cs="Times New Roman"/>
          <w:sz w:val="28"/>
          <w:szCs w:val="28"/>
          <w:lang w:val="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составила 25,90 процентов, в 2018 году – 53,80 процентов.</w:t>
      </w:r>
    </w:p>
    <w:p w:rsidR="00B22205" w:rsidRPr="00B22205" w:rsidRDefault="00B22205" w:rsidP="001A2274">
      <w:pPr>
        <w:ind w:firstLine="709"/>
        <w:jc w:val="both"/>
        <w:rPr>
          <w:rFonts w:ascii="Times New Roman" w:hAnsi="Times New Roman" w:cs="Times New Roman"/>
          <w:sz w:val="28"/>
          <w:szCs w:val="28"/>
          <w:lang w:val="ru-RU"/>
        </w:rPr>
      </w:pPr>
      <w:r w:rsidRPr="00B22205">
        <w:rPr>
          <w:rFonts w:ascii="Times New Roman" w:hAnsi="Times New Roman" w:cs="Times New Roman"/>
          <w:sz w:val="28"/>
          <w:szCs w:val="28"/>
          <w:lang w:val="ru-RU"/>
        </w:rPr>
        <w:t>Доля объектов культурного наследия, находящихся в муниципальной собственности и требующих консервации или реставрации,  общем количестве объектов культурного наследия в 2019 году составила 52,38 процентов, что ниже доли 2018 года на 47,62 процента.</w:t>
      </w:r>
    </w:p>
    <w:p w:rsidR="00D44AF0" w:rsidRPr="00D44AF0" w:rsidRDefault="00517D7A" w:rsidP="001A2274">
      <w:pPr>
        <w:tabs>
          <w:tab w:val="left" w:pos="28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Расходование средств по отрасли</w:t>
      </w:r>
      <w:r w:rsidR="00D44AF0" w:rsidRPr="00D44AF0">
        <w:rPr>
          <w:rFonts w:ascii="Times New Roman" w:hAnsi="Times New Roman" w:cs="Times New Roman"/>
          <w:sz w:val="28"/>
          <w:szCs w:val="28"/>
          <w:lang w:val="ru-RU"/>
        </w:rPr>
        <w:t xml:space="preserve"> «Культура»</w:t>
      </w:r>
      <w:r>
        <w:rPr>
          <w:rFonts w:ascii="Times New Roman" w:hAnsi="Times New Roman" w:cs="Times New Roman"/>
          <w:sz w:val="28"/>
          <w:szCs w:val="28"/>
          <w:lang w:val="ru-RU"/>
        </w:rPr>
        <w:t xml:space="preserve"> осуществлялась в рамках </w:t>
      </w:r>
      <w:proofErr w:type="gramStart"/>
      <w:r>
        <w:rPr>
          <w:rFonts w:ascii="Times New Roman" w:hAnsi="Times New Roman" w:cs="Times New Roman"/>
          <w:sz w:val="28"/>
          <w:szCs w:val="28"/>
          <w:lang w:val="ru-RU"/>
        </w:rPr>
        <w:t>согласно подпрограммы</w:t>
      </w:r>
      <w:proofErr w:type="gramEnd"/>
      <w:r>
        <w:rPr>
          <w:rFonts w:ascii="Times New Roman" w:hAnsi="Times New Roman" w:cs="Times New Roman"/>
          <w:sz w:val="28"/>
          <w:szCs w:val="28"/>
          <w:lang w:val="ru-RU"/>
        </w:rPr>
        <w:t xml:space="preserve"> «Развитие культуры» муниципальной программы «Осуществление местного самоуправления в Благодарненском городском округе», Наибольший объем</w:t>
      </w:r>
      <w:r w:rsidR="00D44AF0" w:rsidRPr="00D44AF0">
        <w:rPr>
          <w:rFonts w:ascii="Times New Roman" w:hAnsi="Times New Roman" w:cs="Times New Roman"/>
          <w:sz w:val="28"/>
          <w:szCs w:val="28"/>
          <w:lang w:val="ru-RU"/>
        </w:rPr>
        <w:t xml:space="preserve"> приходится на оплату труда работников и </w:t>
      </w:r>
      <w:r w:rsidR="00D44AF0" w:rsidRPr="00D44AF0">
        <w:rPr>
          <w:rFonts w:ascii="Times New Roman" w:hAnsi="Times New Roman" w:cs="Times New Roman"/>
          <w:sz w:val="28"/>
          <w:szCs w:val="28"/>
          <w:lang w:val="ru-RU"/>
        </w:rPr>
        <w:lastRenderedPageBreak/>
        <w:t>начисления на нее. Расходы на эти цели в отчетном году составили 47,2 млн. рублей. В рамках реализации Указа Президента Р</w:t>
      </w:r>
      <w:r w:rsidR="006C51A3">
        <w:rPr>
          <w:rFonts w:ascii="Times New Roman" w:hAnsi="Times New Roman" w:cs="Times New Roman"/>
          <w:sz w:val="28"/>
          <w:szCs w:val="28"/>
          <w:lang w:val="ru-RU"/>
        </w:rPr>
        <w:t xml:space="preserve">оссийской </w:t>
      </w:r>
      <w:r w:rsidR="00D44AF0" w:rsidRPr="00D44AF0">
        <w:rPr>
          <w:rFonts w:ascii="Times New Roman" w:hAnsi="Times New Roman" w:cs="Times New Roman"/>
          <w:sz w:val="28"/>
          <w:szCs w:val="28"/>
          <w:lang w:val="ru-RU"/>
        </w:rPr>
        <w:t>Ф</w:t>
      </w:r>
      <w:r w:rsidR="006C51A3">
        <w:rPr>
          <w:rFonts w:ascii="Times New Roman" w:hAnsi="Times New Roman" w:cs="Times New Roman"/>
          <w:sz w:val="28"/>
          <w:szCs w:val="28"/>
          <w:lang w:val="ru-RU"/>
        </w:rPr>
        <w:t>едерации</w:t>
      </w:r>
      <w:r w:rsidR="00D44AF0" w:rsidRPr="00D44AF0">
        <w:rPr>
          <w:rFonts w:ascii="Times New Roman" w:hAnsi="Times New Roman" w:cs="Times New Roman"/>
          <w:sz w:val="28"/>
          <w:szCs w:val="28"/>
          <w:lang w:val="ru-RU"/>
        </w:rPr>
        <w:t xml:space="preserve"> средняя заработная плата по работников культуры в 2019 году составила 25</w:t>
      </w:r>
      <w:r w:rsidR="007F0A55">
        <w:rPr>
          <w:rFonts w:ascii="Times New Roman" w:hAnsi="Times New Roman" w:cs="Times New Roman"/>
          <w:sz w:val="28"/>
          <w:szCs w:val="28"/>
          <w:lang w:val="ru-RU"/>
        </w:rPr>
        <w:t xml:space="preserve"> </w:t>
      </w:r>
      <w:r w:rsidR="00D44AF0" w:rsidRPr="00D44AF0">
        <w:rPr>
          <w:rFonts w:ascii="Times New Roman" w:hAnsi="Times New Roman" w:cs="Times New Roman"/>
          <w:sz w:val="28"/>
          <w:szCs w:val="28"/>
          <w:lang w:val="ru-RU"/>
        </w:rPr>
        <w:t>260,10 рублей (план – 23</w:t>
      </w:r>
      <w:r w:rsidR="007F0A55">
        <w:rPr>
          <w:rFonts w:ascii="Times New Roman" w:hAnsi="Times New Roman" w:cs="Times New Roman"/>
          <w:sz w:val="28"/>
          <w:szCs w:val="28"/>
          <w:lang w:val="ru-RU"/>
        </w:rPr>
        <w:t xml:space="preserve"> </w:t>
      </w:r>
      <w:r w:rsidR="00D44AF0" w:rsidRPr="00D44AF0">
        <w:rPr>
          <w:rFonts w:ascii="Times New Roman" w:hAnsi="Times New Roman" w:cs="Times New Roman"/>
          <w:sz w:val="28"/>
          <w:szCs w:val="28"/>
          <w:lang w:val="ru-RU"/>
        </w:rPr>
        <w:t>434,94 рублей).</w:t>
      </w:r>
    </w:p>
    <w:p w:rsidR="00D44AF0" w:rsidRPr="00D44AF0" w:rsidRDefault="00D44AF0" w:rsidP="001A2274">
      <w:pPr>
        <w:tabs>
          <w:tab w:val="left" w:pos="284"/>
        </w:tabs>
        <w:ind w:firstLine="709"/>
        <w:jc w:val="both"/>
        <w:rPr>
          <w:rFonts w:ascii="Times New Roman" w:hAnsi="Times New Roman" w:cs="Times New Roman"/>
          <w:sz w:val="28"/>
          <w:szCs w:val="28"/>
          <w:lang w:val="ru-RU"/>
        </w:rPr>
      </w:pPr>
      <w:r w:rsidRPr="00D44AF0">
        <w:rPr>
          <w:rFonts w:ascii="Times New Roman" w:hAnsi="Times New Roman" w:cs="Times New Roman"/>
          <w:sz w:val="28"/>
          <w:szCs w:val="28"/>
          <w:lang w:val="ru-RU"/>
        </w:rPr>
        <w:t xml:space="preserve">Меры социальной поддержки по оплате жилых помещений, отопления и освещения предоставлены 49 работникам культуры, проживающим и работающим в сельских населенных пунктах, сумма выплат составила 0,5 млн. рублей. </w:t>
      </w:r>
    </w:p>
    <w:p w:rsidR="00D44AF0" w:rsidRPr="00D44AF0" w:rsidRDefault="00D44AF0" w:rsidP="001A2274">
      <w:pPr>
        <w:tabs>
          <w:tab w:val="left" w:pos="284"/>
        </w:tabs>
        <w:ind w:firstLine="709"/>
        <w:jc w:val="both"/>
        <w:rPr>
          <w:rFonts w:ascii="Times New Roman" w:hAnsi="Times New Roman" w:cs="Times New Roman"/>
          <w:sz w:val="28"/>
          <w:szCs w:val="28"/>
          <w:lang w:val="ru-RU"/>
        </w:rPr>
      </w:pPr>
      <w:r w:rsidRPr="00D44AF0">
        <w:rPr>
          <w:rFonts w:ascii="Times New Roman" w:hAnsi="Times New Roman" w:cs="Times New Roman"/>
          <w:sz w:val="28"/>
          <w:szCs w:val="28"/>
          <w:lang w:val="ru-RU"/>
        </w:rPr>
        <w:t xml:space="preserve">Укрепление материально-технической базы учреждений культуры осуществлялось в 2019 году при участии государственной поддержки. За счет средств краевого и местного бюджета приобретен автоклуб для обслуживания сельского населения стоимостью 5,0 млн. рублей, в </w:t>
      </w:r>
      <w:r w:rsidR="00E27C8D">
        <w:rPr>
          <w:rFonts w:ascii="Times New Roman" w:hAnsi="Times New Roman" w:cs="Times New Roman"/>
          <w:sz w:val="28"/>
          <w:szCs w:val="28"/>
          <w:lang w:val="ru-RU"/>
        </w:rPr>
        <w:t>муниципальном бюджетном учреждении культуры «Благодарненский центр</w:t>
      </w:r>
      <w:r w:rsidRPr="00D44AF0">
        <w:rPr>
          <w:rFonts w:ascii="Times New Roman" w:hAnsi="Times New Roman" w:cs="Times New Roman"/>
          <w:sz w:val="28"/>
          <w:szCs w:val="28"/>
          <w:lang w:val="ru-RU"/>
        </w:rPr>
        <w:t xml:space="preserve"> культуры и досуга</w:t>
      </w:r>
      <w:r w:rsidR="00E27C8D">
        <w:rPr>
          <w:rFonts w:ascii="Times New Roman" w:hAnsi="Times New Roman" w:cs="Times New Roman"/>
          <w:sz w:val="28"/>
          <w:szCs w:val="28"/>
          <w:lang w:val="ru-RU"/>
        </w:rPr>
        <w:t>»</w:t>
      </w:r>
      <w:r w:rsidRPr="00D44AF0">
        <w:rPr>
          <w:rFonts w:ascii="Times New Roman" w:hAnsi="Times New Roman" w:cs="Times New Roman"/>
          <w:sz w:val="28"/>
          <w:szCs w:val="28"/>
          <w:lang w:val="ru-RU"/>
        </w:rPr>
        <w:t xml:space="preserve"> отремонтировано здание, общая стоимость ремонтных работ составила 14,4 млн. рублей, расходы на укрепление материально </w:t>
      </w:r>
      <w:r w:rsidR="00E27C8D">
        <w:rPr>
          <w:rFonts w:ascii="Times New Roman" w:hAnsi="Times New Roman" w:cs="Times New Roman"/>
          <w:sz w:val="28"/>
          <w:szCs w:val="28"/>
          <w:lang w:val="ru-RU"/>
        </w:rPr>
        <w:t xml:space="preserve">- </w:t>
      </w:r>
      <w:r w:rsidRPr="00D44AF0">
        <w:rPr>
          <w:rFonts w:ascii="Times New Roman" w:hAnsi="Times New Roman" w:cs="Times New Roman"/>
          <w:sz w:val="28"/>
          <w:szCs w:val="28"/>
          <w:lang w:val="ru-RU"/>
        </w:rPr>
        <w:t xml:space="preserve">технической базы в </w:t>
      </w:r>
      <w:r w:rsidR="00E27C8D">
        <w:rPr>
          <w:rFonts w:ascii="Times New Roman" w:hAnsi="Times New Roman" w:cs="Times New Roman"/>
          <w:sz w:val="28"/>
          <w:szCs w:val="28"/>
          <w:lang w:val="ru-RU"/>
        </w:rPr>
        <w:t>муниципальном учреждении культуры «</w:t>
      </w:r>
      <w:r w:rsidRPr="00D44AF0">
        <w:rPr>
          <w:rFonts w:ascii="Times New Roman" w:hAnsi="Times New Roman" w:cs="Times New Roman"/>
          <w:sz w:val="28"/>
          <w:szCs w:val="28"/>
          <w:lang w:val="ru-RU"/>
        </w:rPr>
        <w:t>Д</w:t>
      </w:r>
      <w:r w:rsidR="006C51A3">
        <w:rPr>
          <w:rFonts w:ascii="Times New Roman" w:hAnsi="Times New Roman" w:cs="Times New Roman"/>
          <w:sz w:val="28"/>
          <w:szCs w:val="28"/>
          <w:lang w:val="ru-RU"/>
        </w:rPr>
        <w:t>ом культуры</w:t>
      </w:r>
      <w:r w:rsidRPr="00D44AF0">
        <w:rPr>
          <w:rFonts w:ascii="Times New Roman" w:hAnsi="Times New Roman" w:cs="Times New Roman"/>
          <w:sz w:val="28"/>
          <w:szCs w:val="28"/>
          <w:lang w:val="ru-RU"/>
        </w:rPr>
        <w:t xml:space="preserve"> с</w:t>
      </w:r>
      <w:r w:rsidR="00E27C8D">
        <w:rPr>
          <w:rFonts w:ascii="Times New Roman" w:hAnsi="Times New Roman" w:cs="Times New Roman"/>
          <w:sz w:val="28"/>
          <w:szCs w:val="28"/>
          <w:lang w:val="ru-RU"/>
        </w:rPr>
        <w:t>ела</w:t>
      </w:r>
      <w:r w:rsidR="008E3A88">
        <w:rPr>
          <w:rFonts w:ascii="Times New Roman" w:hAnsi="Times New Roman" w:cs="Times New Roman"/>
          <w:sz w:val="28"/>
          <w:szCs w:val="28"/>
          <w:lang w:val="ru-RU"/>
        </w:rPr>
        <w:t xml:space="preserve"> </w:t>
      </w:r>
      <w:proofErr w:type="spellStart"/>
      <w:r w:rsidRPr="00D44AF0">
        <w:rPr>
          <w:rFonts w:ascii="Times New Roman" w:hAnsi="Times New Roman" w:cs="Times New Roman"/>
          <w:sz w:val="28"/>
          <w:szCs w:val="28"/>
          <w:lang w:val="ru-RU"/>
        </w:rPr>
        <w:t>Шишкино</w:t>
      </w:r>
      <w:proofErr w:type="spellEnd"/>
      <w:r w:rsidR="00E27C8D">
        <w:rPr>
          <w:rFonts w:ascii="Times New Roman" w:hAnsi="Times New Roman" w:cs="Times New Roman"/>
          <w:sz w:val="28"/>
          <w:szCs w:val="28"/>
          <w:lang w:val="ru-RU"/>
        </w:rPr>
        <w:t>»</w:t>
      </w:r>
      <w:r w:rsidRPr="00D44AF0">
        <w:rPr>
          <w:rFonts w:ascii="Times New Roman" w:hAnsi="Times New Roman" w:cs="Times New Roman"/>
          <w:sz w:val="28"/>
          <w:szCs w:val="28"/>
          <w:lang w:val="ru-RU"/>
        </w:rPr>
        <w:t xml:space="preserve"> составили 0,8 млн. рублей. </w:t>
      </w:r>
    </w:p>
    <w:p w:rsidR="00D44AF0" w:rsidRPr="006C51A3" w:rsidRDefault="00D44AF0" w:rsidP="001A2274">
      <w:pPr>
        <w:tabs>
          <w:tab w:val="left" w:pos="284"/>
        </w:tabs>
        <w:ind w:firstLine="709"/>
        <w:jc w:val="both"/>
        <w:rPr>
          <w:rFonts w:ascii="Times New Roman" w:hAnsi="Times New Roman" w:cs="Times New Roman"/>
          <w:sz w:val="28"/>
          <w:szCs w:val="28"/>
          <w:lang w:val="ru-RU"/>
        </w:rPr>
      </w:pPr>
      <w:r w:rsidRPr="00D44AF0">
        <w:rPr>
          <w:rFonts w:ascii="Times New Roman" w:hAnsi="Times New Roman" w:cs="Times New Roman"/>
          <w:sz w:val="28"/>
          <w:szCs w:val="28"/>
          <w:lang w:val="ru-RU"/>
        </w:rPr>
        <w:t xml:space="preserve">В 2019 году за счет средств краевого и местного бюджетов книжный фонд библиотек городского округа пополнился на 2,6 тыс. экземпляров литературы общей стоимостью </w:t>
      </w:r>
      <w:r w:rsidRPr="006C51A3">
        <w:rPr>
          <w:rFonts w:ascii="Times New Roman" w:hAnsi="Times New Roman" w:cs="Times New Roman"/>
          <w:sz w:val="28"/>
          <w:szCs w:val="28"/>
          <w:lang w:val="ru-RU"/>
        </w:rPr>
        <w:t>0,5 млн. рублей.</w:t>
      </w:r>
    </w:p>
    <w:p w:rsidR="00D44AF0" w:rsidRDefault="00517D7A" w:rsidP="001A2274">
      <w:pPr>
        <w:tabs>
          <w:tab w:val="left" w:pos="28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ходе у</w:t>
      </w:r>
      <w:r w:rsidR="00D44AF0" w:rsidRPr="00D44AF0">
        <w:rPr>
          <w:rFonts w:ascii="Times New Roman" w:hAnsi="Times New Roman" w:cs="Times New Roman"/>
          <w:sz w:val="28"/>
          <w:szCs w:val="28"/>
          <w:lang w:val="ru-RU"/>
        </w:rPr>
        <w:t>части</w:t>
      </w:r>
      <w:r>
        <w:rPr>
          <w:rFonts w:ascii="Times New Roman" w:hAnsi="Times New Roman" w:cs="Times New Roman"/>
          <w:sz w:val="28"/>
          <w:szCs w:val="28"/>
          <w:lang w:val="ru-RU"/>
        </w:rPr>
        <w:t>я</w:t>
      </w:r>
      <w:r w:rsidR="00D44AF0" w:rsidRPr="00D44AF0">
        <w:rPr>
          <w:rFonts w:ascii="Times New Roman" w:hAnsi="Times New Roman" w:cs="Times New Roman"/>
          <w:sz w:val="28"/>
          <w:szCs w:val="28"/>
          <w:lang w:val="ru-RU"/>
        </w:rPr>
        <w:t xml:space="preserve"> городского округа в Губернаторской Программе поддержки местных инициатив в 2019 году отремонтирова</w:t>
      </w:r>
      <w:r>
        <w:rPr>
          <w:rFonts w:ascii="Times New Roman" w:hAnsi="Times New Roman" w:cs="Times New Roman"/>
          <w:sz w:val="28"/>
          <w:szCs w:val="28"/>
          <w:lang w:val="ru-RU"/>
        </w:rPr>
        <w:t xml:space="preserve">ны следующие </w:t>
      </w:r>
      <w:r w:rsidR="00D44AF0" w:rsidRPr="00D44AF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объектов культуры:</w:t>
      </w:r>
    </w:p>
    <w:p w:rsidR="00DE0400" w:rsidRDefault="005B50FD" w:rsidP="001A2274">
      <w:pPr>
        <w:tabs>
          <w:tab w:val="left" w:pos="28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муниципальное учреждение культуры</w:t>
      </w:r>
      <w:r w:rsidR="00DE0400" w:rsidRPr="00287EA4">
        <w:rPr>
          <w:rFonts w:ascii="Times New Roman" w:hAnsi="Times New Roman" w:cs="Times New Roman"/>
          <w:sz w:val="28"/>
          <w:szCs w:val="28"/>
          <w:lang w:val="ru-RU"/>
        </w:rPr>
        <w:t xml:space="preserve"> «ДК села Алексеевское» </w:t>
      </w:r>
      <w:r w:rsidR="00DE0400">
        <w:rPr>
          <w:rFonts w:ascii="Times New Roman" w:hAnsi="Times New Roman" w:cs="Times New Roman"/>
          <w:sz w:val="28"/>
          <w:szCs w:val="28"/>
          <w:lang w:val="ru-RU"/>
        </w:rPr>
        <w:t xml:space="preserve">- </w:t>
      </w:r>
      <w:r w:rsidR="00DE0400" w:rsidRPr="00287EA4">
        <w:rPr>
          <w:rFonts w:ascii="Times New Roman" w:hAnsi="Times New Roman" w:cs="Times New Roman"/>
          <w:sz w:val="28"/>
          <w:szCs w:val="28"/>
          <w:lang w:val="ru-RU"/>
        </w:rPr>
        <w:t>замена оконных и дверных блоков – 683,2 тыс. руб</w:t>
      </w:r>
      <w:r>
        <w:rPr>
          <w:rFonts w:ascii="Times New Roman" w:hAnsi="Times New Roman" w:cs="Times New Roman"/>
          <w:sz w:val="28"/>
          <w:szCs w:val="28"/>
          <w:lang w:val="ru-RU"/>
        </w:rPr>
        <w:t>лей</w:t>
      </w:r>
      <w:r w:rsidR="00DE0400" w:rsidRPr="00287EA4">
        <w:rPr>
          <w:rFonts w:ascii="Times New Roman" w:hAnsi="Times New Roman" w:cs="Times New Roman"/>
          <w:sz w:val="28"/>
          <w:szCs w:val="28"/>
          <w:lang w:val="ru-RU"/>
        </w:rPr>
        <w:t>;</w:t>
      </w:r>
    </w:p>
    <w:p w:rsidR="00DE0400" w:rsidRPr="00287EA4" w:rsidRDefault="005B50FD" w:rsidP="001A2274">
      <w:pPr>
        <w:tabs>
          <w:tab w:val="left" w:pos="28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муниципальное учреждение культуры</w:t>
      </w:r>
      <w:r w:rsidR="00DE0400" w:rsidRPr="00287EA4">
        <w:rPr>
          <w:rFonts w:ascii="Times New Roman" w:hAnsi="Times New Roman" w:cs="Times New Roman"/>
          <w:sz w:val="28"/>
          <w:szCs w:val="28"/>
          <w:lang w:val="ru-RU"/>
        </w:rPr>
        <w:t xml:space="preserve"> «Дом культуры села Бурлацкое» </w:t>
      </w:r>
      <w:r w:rsidR="00DE0400">
        <w:rPr>
          <w:rFonts w:ascii="Times New Roman" w:hAnsi="Times New Roman" w:cs="Times New Roman"/>
          <w:sz w:val="28"/>
          <w:szCs w:val="28"/>
          <w:lang w:val="ru-RU"/>
        </w:rPr>
        <w:t xml:space="preserve">- </w:t>
      </w:r>
      <w:r w:rsidR="00DE0400" w:rsidRPr="00287EA4">
        <w:rPr>
          <w:rFonts w:ascii="Times New Roman" w:hAnsi="Times New Roman" w:cs="Times New Roman"/>
          <w:sz w:val="28"/>
          <w:szCs w:val="28"/>
          <w:lang w:val="ru-RU"/>
        </w:rPr>
        <w:t>ремонт здания (снаружи и помещения 1-го этажа – 3077,1 тыс. руб</w:t>
      </w:r>
      <w:r>
        <w:rPr>
          <w:rFonts w:ascii="Times New Roman" w:hAnsi="Times New Roman" w:cs="Times New Roman"/>
          <w:sz w:val="28"/>
          <w:szCs w:val="28"/>
          <w:lang w:val="ru-RU"/>
        </w:rPr>
        <w:t>лей</w:t>
      </w:r>
      <w:r w:rsidR="00DE0400" w:rsidRPr="00287EA4">
        <w:rPr>
          <w:rFonts w:ascii="Times New Roman" w:hAnsi="Times New Roman" w:cs="Times New Roman"/>
          <w:sz w:val="28"/>
          <w:szCs w:val="28"/>
          <w:lang w:val="ru-RU"/>
        </w:rPr>
        <w:t>;</w:t>
      </w:r>
    </w:p>
    <w:p w:rsidR="00DE0400" w:rsidRPr="00287EA4" w:rsidRDefault="005B50FD" w:rsidP="001A2274">
      <w:pPr>
        <w:tabs>
          <w:tab w:val="left" w:pos="28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муниципальное учреждение культуры</w:t>
      </w:r>
      <w:r w:rsidR="00DE0400" w:rsidRPr="00287EA4">
        <w:rPr>
          <w:rFonts w:ascii="Times New Roman" w:hAnsi="Times New Roman" w:cs="Times New Roman"/>
          <w:sz w:val="28"/>
          <w:szCs w:val="28"/>
          <w:lang w:val="ru-RU"/>
        </w:rPr>
        <w:t xml:space="preserve"> «</w:t>
      </w:r>
      <w:proofErr w:type="spellStart"/>
      <w:r w:rsidR="00DE0400" w:rsidRPr="00287EA4">
        <w:rPr>
          <w:rFonts w:ascii="Times New Roman" w:hAnsi="Times New Roman" w:cs="Times New Roman"/>
          <w:sz w:val="28"/>
          <w:szCs w:val="28"/>
          <w:lang w:val="ru-RU"/>
        </w:rPr>
        <w:t>Сотниковский</w:t>
      </w:r>
      <w:proofErr w:type="spellEnd"/>
      <w:r w:rsidR="00DE0400" w:rsidRPr="00287EA4">
        <w:rPr>
          <w:rFonts w:ascii="Times New Roman" w:hAnsi="Times New Roman" w:cs="Times New Roman"/>
          <w:sz w:val="28"/>
          <w:szCs w:val="28"/>
          <w:lang w:val="ru-RU"/>
        </w:rPr>
        <w:t xml:space="preserve"> Дворец культуры»</w:t>
      </w:r>
      <w:r w:rsidR="00DE0400">
        <w:rPr>
          <w:rFonts w:ascii="Times New Roman" w:hAnsi="Times New Roman" w:cs="Times New Roman"/>
          <w:sz w:val="28"/>
          <w:szCs w:val="28"/>
          <w:lang w:val="ru-RU"/>
        </w:rPr>
        <w:t xml:space="preserve"> - </w:t>
      </w:r>
      <w:r w:rsidR="00DE0400" w:rsidRPr="00287EA4">
        <w:rPr>
          <w:rFonts w:ascii="Times New Roman" w:hAnsi="Times New Roman" w:cs="Times New Roman"/>
          <w:sz w:val="28"/>
          <w:szCs w:val="28"/>
          <w:lang w:val="ru-RU"/>
        </w:rPr>
        <w:t>ремонт холла и кабинетов здания - 1810,8 тыс. руб</w:t>
      </w:r>
      <w:r>
        <w:rPr>
          <w:rFonts w:ascii="Times New Roman" w:hAnsi="Times New Roman" w:cs="Times New Roman"/>
          <w:sz w:val="28"/>
          <w:szCs w:val="28"/>
          <w:lang w:val="ru-RU"/>
        </w:rPr>
        <w:t>лей</w:t>
      </w:r>
      <w:r w:rsidR="00DE0400" w:rsidRPr="00287EA4">
        <w:rPr>
          <w:rFonts w:ascii="Times New Roman" w:hAnsi="Times New Roman" w:cs="Times New Roman"/>
          <w:sz w:val="28"/>
          <w:szCs w:val="28"/>
          <w:lang w:val="ru-RU"/>
        </w:rPr>
        <w:t>;</w:t>
      </w:r>
    </w:p>
    <w:p w:rsidR="00DE0400" w:rsidRDefault="005B50FD" w:rsidP="001A2274">
      <w:pPr>
        <w:tabs>
          <w:tab w:val="left" w:pos="28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муниципальное учреждение культуры</w:t>
      </w:r>
      <w:r w:rsidR="00DE0400" w:rsidRPr="00287EA4">
        <w:rPr>
          <w:rFonts w:ascii="Times New Roman" w:hAnsi="Times New Roman" w:cs="Times New Roman"/>
          <w:sz w:val="28"/>
          <w:szCs w:val="28"/>
          <w:lang w:val="ru-RU"/>
        </w:rPr>
        <w:t xml:space="preserve"> «Дом культуры села Спасское» </w:t>
      </w:r>
      <w:r w:rsidR="00DE0400">
        <w:rPr>
          <w:rFonts w:ascii="Times New Roman" w:hAnsi="Times New Roman" w:cs="Times New Roman"/>
          <w:sz w:val="28"/>
          <w:szCs w:val="28"/>
          <w:lang w:val="ru-RU"/>
        </w:rPr>
        <w:t xml:space="preserve">- </w:t>
      </w:r>
      <w:r w:rsidR="00DE0400" w:rsidRPr="00287EA4">
        <w:rPr>
          <w:rFonts w:ascii="Times New Roman" w:hAnsi="Times New Roman" w:cs="Times New Roman"/>
          <w:sz w:val="28"/>
          <w:szCs w:val="28"/>
          <w:lang w:val="ru-RU"/>
        </w:rPr>
        <w:t>ремонт помещений 1 этажа здания – 1670,4 тыс. руб</w:t>
      </w:r>
      <w:r>
        <w:rPr>
          <w:rFonts w:ascii="Times New Roman" w:hAnsi="Times New Roman" w:cs="Times New Roman"/>
          <w:sz w:val="28"/>
          <w:szCs w:val="28"/>
          <w:lang w:val="ru-RU"/>
        </w:rPr>
        <w:t>лей</w:t>
      </w:r>
      <w:r w:rsidR="00DE0400" w:rsidRPr="00287EA4">
        <w:rPr>
          <w:rFonts w:ascii="Times New Roman" w:hAnsi="Times New Roman" w:cs="Times New Roman"/>
          <w:sz w:val="28"/>
          <w:szCs w:val="28"/>
          <w:lang w:val="ru-RU"/>
        </w:rPr>
        <w:t>;</w:t>
      </w:r>
    </w:p>
    <w:p w:rsidR="00DE0400" w:rsidRDefault="005B50FD" w:rsidP="001A2274">
      <w:pPr>
        <w:tabs>
          <w:tab w:val="left" w:pos="28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муниципальное учреждение культуры</w:t>
      </w:r>
      <w:r w:rsidR="00DE0400" w:rsidRPr="00287EA4">
        <w:rPr>
          <w:rFonts w:ascii="Times New Roman" w:hAnsi="Times New Roman" w:cs="Times New Roman"/>
          <w:sz w:val="28"/>
          <w:szCs w:val="28"/>
          <w:lang w:val="ru-RU"/>
        </w:rPr>
        <w:t xml:space="preserve"> «Дом культуры села Александрия»</w:t>
      </w:r>
      <w:r w:rsidR="00DE0400">
        <w:rPr>
          <w:rFonts w:ascii="Times New Roman" w:hAnsi="Times New Roman" w:cs="Times New Roman"/>
          <w:sz w:val="28"/>
          <w:szCs w:val="28"/>
          <w:lang w:val="ru-RU"/>
        </w:rPr>
        <w:t xml:space="preserve"> -</w:t>
      </w:r>
      <w:r w:rsidR="00DE0400" w:rsidRPr="00287EA4">
        <w:rPr>
          <w:rFonts w:ascii="Times New Roman" w:hAnsi="Times New Roman" w:cs="Times New Roman"/>
          <w:sz w:val="28"/>
          <w:szCs w:val="28"/>
          <w:lang w:val="ru-RU"/>
        </w:rPr>
        <w:t xml:space="preserve"> ремонт танцевального класса и методического кабинета – 483,5 тыс. рублей;</w:t>
      </w:r>
    </w:p>
    <w:p w:rsidR="00DE0400" w:rsidRDefault="00517D7A" w:rsidP="001A2274">
      <w:pPr>
        <w:tabs>
          <w:tab w:val="left" w:pos="28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w:t>
      </w:r>
      <w:r w:rsidR="00DE0400" w:rsidRPr="00287EA4">
        <w:rPr>
          <w:rFonts w:ascii="Times New Roman" w:hAnsi="Times New Roman" w:cs="Times New Roman"/>
          <w:sz w:val="28"/>
          <w:szCs w:val="28"/>
          <w:lang w:val="ru-RU"/>
        </w:rPr>
        <w:t xml:space="preserve">емонт электрической проводки в муниципальном учреждении культуры «ДК с. </w:t>
      </w:r>
      <w:proofErr w:type="spellStart"/>
      <w:r w:rsidR="00DE0400" w:rsidRPr="00287EA4">
        <w:rPr>
          <w:rFonts w:ascii="Times New Roman" w:hAnsi="Times New Roman" w:cs="Times New Roman"/>
          <w:sz w:val="28"/>
          <w:szCs w:val="28"/>
          <w:lang w:val="ru-RU"/>
        </w:rPr>
        <w:t>Шишкино</w:t>
      </w:r>
      <w:proofErr w:type="spellEnd"/>
      <w:r w:rsidR="00DE0400" w:rsidRPr="00287EA4">
        <w:rPr>
          <w:rFonts w:ascii="Times New Roman" w:hAnsi="Times New Roman" w:cs="Times New Roman"/>
          <w:sz w:val="28"/>
          <w:szCs w:val="28"/>
          <w:lang w:val="ru-RU"/>
        </w:rPr>
        <w:t xml:space="preserve">», </w:t>
      </w:r>
      <w:r w:rsidR="00DE0400">
        <w:rPr>
          <w:rFonts w:ascii="Times New Roman" w:hAnsi="Times New Roman" w:cs="Times New Roman"/>
          <w:sz w:val="28"/>
          <w:szCs w:val="28"/>
          <w:lang w:val="ru-RU"/>
        </w:rPr>
        <w:t>о</w:t>
      </w:r>
      <w:r w:rsidR="00DE0400" w:rsidRPr="00287EA4">
        <w:rPr>
          <w:rFonts w:ascii="Times New Roman" w:hAnsi="Times New Roman" w:cs="Times New Roman"/>
          <w:sz w:val="28"/>
          <w:szCs w:val="28"/>
          <w:lang w:val="ru-RU"/>
        </w:rPr>
        <w:t>бщая стоимость</w:t>
      </w:r>
      <w:r w:rsidR="00DE0400">
        <w:rPr>
          <w:rFonts w:ascii="Times New Roman" w:hAnsi="Times New Roman" w:cs="Times New Roman"/>
          <w:sz w:val="28"/>
          <w:szCs w:val="28"/>
          <w:lang w:val="ru-RU"/>
        </w:rPr>
        <w:t xml:space="preserve"> работ</w:t>
      </w:r>
      <w:r w:rsidR="00DE0400" w:rsidRPr="00287EA4">
        <w:rPr>
          <w:rFonts w:ascii="Times New Roman" w:hAnsi="Times New Roman" w:cs="Times New Roman"/>
          <w:sz w:val="28"/>
          <w:szCs w:val="28"/>
          <w:lang w:val="ru-RU"/>
        </w:rPr>
        <w:t xml:space="preserve"> 166 630,18 рублей</w:t>
      </w:r>
      <w:r w:rsidR="00DE0400">
        <w:rPr>
          <w:rFonts w:ascii="Times New Roman" w:hAnsi="Times New Roman" w:cs="Times New Roman"/>
          <w:sz w:val="28"/>
          <w:szCs w:val="28"/>
          <w:lang w:val="ru-RU"/>
        </w:rPr>
        <w:t>.</w:t>
      </w:r>
    </w:p>
    <w:p w:rsidR="00517D7A" w:rsidRPr="00D44AF0" w:rsidRDefault="00517D7A" w:rsidP="001A2274">
      <w:pPr>
        <w:tabs>
          <w:tab w:val="left" w:pos="28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Общая стоимость выполненных работ составила7,8 млн. рублей.</w:t>
      </w:r>
    </w:p>
    <w:p w:rsidR="00DE0400" w:rsidRDefault="00DE0400" w:rsidP="001A2274">
      <w:pPr>
        <w:tabs>
          <w:tab w:val="left" w:pos="284"/>
        </w:tabs>
        <w:ind w:firstLine="709"/>
        <w:jc w:val="both"/>
        <w:rPr>
          <w:rFonts w:ascii="Times New Roman" w:hAnsi="Times New Roman" w:cs="Times New Roman"/>
          <w:sz w:val="28"/>
          <w:szCs w:val="28"/>
          <w:lang w:val="ru-RU"/>
        </w:rPr>
      </w:pPr>
      <w:r w:rsidRPr="00D44AF0">
        <w:rPr>
          <w:rFonts w:ascii="Times New Roman" w:hAnsi="Times New Roman" w:cs="Times New Roman"/>
          <w:sz w:val="28"/>
          <w:szCs w:val="28"/>
          <w:lang w:val="ru-RU"/>
        </w:rPr>
        <w:t>За счет средств местного бюджета в отчетном году проведен</w:t>
      </w:r>
      <w:r>
        <w:rPr>
          <w:rFonts w:ascii="Times New Roman" w:hAnsi="Times New Roman" w:cs="Times New Roman"/>
          <w:sz w:val="28"/>
          <w:szCs w:val="28"/>
          <w:lang w:val="ru-RU"/>
        </w:rPr>
        <w:t>ы:</w:t>
      </w:r>
      <w:r w:rsidRPr="00D44AF0">
        <w:rPr>
          <w:rFonts w:ascii="Times New Roman" w:hAnsi="Times New Roman" w:cs="Times New Roman"/>
          <w:sz w:val="28"/>
          <w:szCs w:val="28"/>
          <w:lang w:val="ru-RU"/>
        </w:rPr>
        <w:t xml:space="preserve"> </w:t>
      </w:r>
    </w:p>
    <w:p w:rsidR="00DE0400" w:rsidRDefault="00DE0400" w:rsidP="001A2274">
      <w:pPr>
        <w:tabs>
          <w:tab w:val="left" w:pos="284"/>
        </w:tabs>
        <w:ind w:firstLine="709"/>
        <w:jc w:val="both"/>
        <w:rPr>
          <w:rFonts w:ascii="Times New Roman" w:hAnsi="Times New Roman" w:cs="Times New Roman"/>
          <w:sz w:val="28"/>
          <w:szCs w:val="28"/>
          <w:lang w:val="ru-RU"/>
        </w:rPr>
      </w:pPr>
      <w:r w:rsidRPr="00E300CC">
        <w:rPr>
          <w:rFonts w:ascii="Times New Roman" w:hAnsi="Times New Roman" w:cs="Times New Roman"/>
          <w:sz w:val="28"/>
          <w:szCs w:val="28"/>
          <w:lang w:val="ru-RU"/>
        </w:rPr>
        <w:t>капитальный ремонт здани</w:t>
      </w:r>
      <w:r>
        <w:rPr>
          <w:rFonts w:ascii="Times New Roman" w:hAnsi="Times New Roman" w:cs="Times New Roman"/>
          <w:sz w:val="28"/>
          <w:szCs w:val="28"/>
          <w:lang w:val="ru-RU"/>
        </w:rPr>
        <w:t>я</w:t>
      </w:r>
      <w:r w:rsidRPr="00E300CC">
        <w:rPr>
          <w:rFonts w:ascii="Times New Roman" w:hAnsi="Times New Roman" w:cs="Times New Roman"/>
          <w:sz w:val="28"/>
          <w:szCs w:val="28"/>
          <w:lang w:val="ru-RU"/>
        </w:rPr>
        <w:t xml:space="preserve"> </w:t>
      </w:r>
      <w:r>
        <w:rPr>
          <w:rFonts w:ascii="Times New Roman" w:hAnsi="Times New Roman" w:cs="Times New Roman"/>
          <w:sz w:val="28"/>
          <w:szCs w:val="28"/>
          <w:lang w:val="ru-RU"/>
        </w:rPr>
        <w:t>Благодарненского ц</w:t>
      </w:r>
      <w:r w:rsidRPr="00D44AF0">
        <w:rPr>
          <w:rFonts w:ascii="Times New Roman" w:hAnsi="Times New Roman" w:cs="Times New Roman"/>
          <w:sz w:val="28"/>
          <w:szCs w:val="28"/>
          <w:lang w:val="ru-RU"/>
        </w:rPr>
        <w:t>ентр</w:t>
      </w:r>
      <w:r>
        <w:rPr>
          <w:rFonts w:ascii="Times New Roman" w:hAnsi="Times New Roman" w:cs="Times New Roman"/>
          <w:sz w:val="28"/>
          <w:szCs w:val="28"/>
          <w:lang w:val="ru-RU"/>
        </w:rPr>
        <w:t>а</w:t>
      </w:r>
      <w:r w:rsidRPr="00D44AF0">
        <w:rPr>
          <w:rFonts w:ascii="Times New Roman" w:hAnsi="Times New Roman" w:cs="Times New Roman"/>
          <w:sz w:val="28"/>
          <w:szCs w:val="28"/>
          <w:lang w:val="ru-RU"/>
        </w:rPr>
        <w:t xml:space="preserve"> культуры и досуга в г. Благодар</w:t>
      </w:r>
      <w:r>
        <w:rPr>
          <w:rFonts w:ascii="Times New Roman" w:hAnsi="Times New Roman" w:cs="Times New Roman"/>
          <w:sz w:val="28"/>
          <w:szCs w:val="28"/>
          <w:lang w:val="ru-RU"/>
        </w:rPr>
        <w:t>ный</w:t>
      </w:r>
      <w:r w:rsidRPr="00D44AF0">
        <w:rPr>
          <w:rFonts w:ascii="Times New Roman" w:hAnsi="Times New Roman" w:cs="Times New Roman"/>
          <w:sz w:val="28"/>
          <w:szCs w:val="28"/>
          <w:lang w:val="ru-RU"/>
        </w:rPr>
        <w:t xml:space="preserve"> по ул. Московск</w:t>
      </w:r>
      <w:r>
        <w:rPr>
          <w:rFonts w:ascii="Times New Roman" w:hAnsi="Times New Roman" w:cs="Times New Roman"/>
          <w:sz w:val="28"/>
          <w:szCs w:val="28"/>
          <w:lang w:val="ru-RU"/>
        </w:rPr>
        <w:t>ая</w:t>
      </w:r>
      <w:r w:rsidRPr="00D44AF0">
        <w:rPr>
          <w:rFonts w:ascii="Times New Roman" w:hAnsi="Times New Roman" w:cs="Times New Roman"/>
          <w:sz w:val="28"/>
          <w:szCs w:val="28"/>
          <w:lang w:val="ru-RU"/>
        </w:rPr>
        <w:t xml:space="preserve"> на 1,8 млн. рублей</w:t>
      </w:r>
      <w:r>
        <w:rPr>
          <w:rFonts w:ascii="Times New Roman" w:hAnsi="Times New Roman" w:cs="Times New Roman"/>
          <w:sz w:val="28"/>
          <w:szCs w:val="28"/>
          <w:lang w:val="ru-RU"/>
        </w:rPr>
        <w:t>;</w:t>
      </w:r>
      <w:r w:rsidRPr="00D44AF0">
        <w:rPr>
          <w:rFonts w:ascii="Times New Roman" w:hAnsi="Times New Roman" w:cs="Times New Roman"/>
          <w:sz w:val="28"/>
          <w:szCs w:val="28"/>
          <w:lang w:val="ru-RU"/>
        </w:rPr>
        <w:t xml:space="preserve"> </w:t>
      </w:r>
    </w:p>
    <w:p w:rsidR="00DE0400" w:rsidRDefault="00DE0400" w:rsidP="001A2274">
      <w:pPr>
        <w:tabs>
          <w:tab w:val="left" w:pos="284"/>
        </w:tabs>
        <w:ind w:firstLine="709"/>
        <w:jc w:val="both"/>
        <w:rPr>
          <w:rFonts w:ascii="Times New Roman" w:hAnsi="Times New Roman" w:cs="Times New Roman"/>
          <w:sz w:val="28"/>
          <w:szCs w:val="28"/>
          <w:lang w:val="ru-RU"/>
        </w:rPr>
      </w:pPr>
      <w:r w:rsidRPr="00E300CC">
        <w:rPr>
          <w:rFonts w:ascii="Times New Roman" w:hAnsi="Times New Roman" w:cs="Times New Roman"/>
          <w:sz w:val="28"/>
          <w:szCs w:val="28"/>
          <w:lang w:val="ru-RU"/>
        </w:rPr>
        <w:t xml:space="preserve">капитальный ремонт </w:t>
      </w:r>
      <w:r w:rsidR="007378A0">
        <w:rPr>
          <w:rFonts w:ascii="Times New Roman" w:hAnsi="Times New Roman" w:cs="Times New Roman"/>
          <w:sz w:val="28"/>
          <w:szCs w:val="28"/>
          <w:lang w:val="ru-RU"/>
        </w:rPr>
        <w:t xml:space="preserve">фасада </w:t>
      </w:r>
      <w:r w:rsidRPr="00E300CC">
        <w:rPr>
          <w:rFonts w:ascii="Times New Roman" w:hAnsi="Times New Roman" w:cs="Times New Roman"/>
          <w:sz w:val="28"/>
          <w:szCs w:val="28"/>
          <w:lang w:val="ru-RU"/>
        </w:rPr>
        <w:t xml:space="preserve">здания </w:t>
      </w:r>
      <w:r w:rsidRPr="00D44AF0">
        <w:rPr>
          <w:rFonts w:ascii="Times New Roman" w:hAnsi="Times New Roman" w:cs="Times New Roman"/>
          <w:sz w:val="28"/>
          <w:szCs w:val="28"/>
          <w:lang w:val="ru-RU"/>
        </w:rPr>
        <w:t>Д</w:t>
      </w:r>
      <w:r>
        <w:rPr>
          <w:rFonts w:ascii="Times New Roman" w:hAnsi="Times New Roman" w:cs="Times New Roman"/>
          <w:sz w:val="28"/>
          <w:szCs w:val="28"/>
          <w:lang w:val="ru-RU"/>
        </w:rPr>
        <w:t xml:space="preserve">ома культуры хутора Большевик </w:t>
      </w:r>
      <w:r w:rsidRPr="00D44AF0">
        <w:rPr>
          <w:rFonts w:ascii="Times New Roman" w:hAnsi="Times New Roman" w:cs="Times New Roman"/>
          <w:sz w:val="28"/>
          <w:szCs w:val="28"/>
          <w:lang w:val="ru-RU"/>
        </w:rPr>
        <w:t>стоимостью 0,8 млн. рублей</w:t>
      </w:r>
      <w:r>
        <w:rPr>
          <w:rFonts w:ascii="Times New Roman" w:hAnsi="Times New Roman" w:cs="Times New Roman"/>
          <w:sz w:val="28"/>
          <w:szCs w:val="28"/>
          <w:lang w:val="ru-RU"/>
        </w:rPr>
        <w:t>;</w:t>
      </w:r>
    </w:p>
    <w:p w:rsidR="00DE0400" w:rsidRDefault="00DE0400" w:rsidP="001A2274">
      <w:pPr>
        <w:tabs>
          <w:tab w:val="left" w:pos="28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ремонт помещений </w:t>
      </w:r>
      <w:r w:rsidRPr="00E300CC">
        <w:rPr>
          <w:rFonts w:ascii="Times New Roman" w:hAnsi="Times New Roman" w:cs="Times New Roman"/>
          <w:sz w:val="28"/>
          <w:szCs w:val="28"/>
          <w:lang w:val="ru-RU"/>
        </w:rPr>
        <w:t xml:space="preserve">городской библиотеки пл. Строителей </w:t>
      </w:r>
      <w:r w:rsidRPr="00B61035">
        <w:rPr>
          <w:rFonts w:ascii="Times New Roman" w:hAnsi="Times New Roman" w:cs="Times New Roman"/>
          <w:sz w:val="28"/>
          <w:szCs w:val="28"/>
          <w:lang w:val="ru-RU"/>
        </w:rPr>
        <w:t>Благодарненск</w:t>
      </w:r>
      <w:r>
        <w:rPr>
          <w:rFonts w:ascii="Times New Roman" w:hAnsi="Times New Roman" w:cs="Times New Roman"/>
          <w:sz w:val="28"/>
          <w:szCs w:val="28"/>
          <w:lang w:val="ru-RU"/>
        </w:rPr>
        <w:t>ой</w:t>
      </w:r>
      <w:r w:rsidRPr="00B61035">
        <w:rPr>
          <w:rFonts w:ascii="Times New Roman" w:hAnsi="Times New Roman" w:cs="Times New Roman"/>
          <w:sz w:val="28"/>
          <w:szCs w:val="28"/>
          <w:lang w:val="ru-RU"/>
        </w:rPr>
        <w:t xml:space="preserve"> централизованн</w:t>
      </w:r>
      <w:r>
        <w:rPr>
          <w:rFonts w:ascii="Times New Roman" w:hAnsi="Times New Roman" w:cs="Times New Roman"/>
          <w:sz w:val="28"/>
          <w:szCs w:val="28"/>
          <w:lang w:val="ru-RU"/>
        </w:rPr>
        <w:t>ой</w:t>
      </w:r>
      <w:r w:rsidRPr="00B61035">
        <w:rPr>
          <w:rFonts w:ascii="Times New Roman" w:hAnsi="Times New Roman" w:cs="Times New Roman"/>
          <w:sz w:val="28"/>
          <w:szCs w:val="28"/>
          <w:lang w:val="ru-RU"/>
        </w:rPr>
        <w:t xml:space="preserve"> библиотечн</w:t>
      </w:r>
      <w:r>
        <w:rPr>
          <w:rFonts w:ascii="Times New Roman" w:hAnsi="Times New Roman" w:cs="Times New Roman"/>
          <w:sz w:val="28"/>
          <w:szCs w:val="28"/>
          <w:lang w:val="ru-RU"/>
        </w:rPr>
        <w:t>ой</w:t>
      </w:r>
      <w:r w:rsidRPr="00B61035">
        <w:rPr>
          <w:rFonts w:ascii="Times New Roman" w:hAnsi="Times New Roman" w:cs="Times New Roman"/>
          <w:sz w:val="28"/>
          <w:szCs w:val="28"/>
          <w:lang w:val="ru-RU"/>
        </w:rPr>
        <w:t xml:space="preserve"> систем</w:t>
      </w:r>
      <w:r>
        <w:rPr>
          <w:rFonts w:ascii="Times New Roman" w:hAnsi="Times New Roman" w:cs="Times New Roman"/>
          <w:sz w:val="28"/>
          <w:szCs w:val="28"/>
          <w:lang w:val="ru-RU"/>
        </w:rPr>
        <w:t xml:space="preserve">ы, на </w:t>
      </w:r>
      <w:r w:rsidRPr="00B61035">
        <w:rPr>
          <w:rFonts w:ascii="Times New Roman" w:hAnsi="Times New Roman" w:cs="Times New Roman"/>
          <w:sz w:val="28"/>
          <w:szCs w:val="28"/>
          <w:lang w:val="ru-RU"/>
        </w:rPr>
        <w:t>620,4 тыс. рублей;</w:t>
      </w:r>
    </w:p>
    <w:p w:rsidR="00DE0400" w:rsidRDefault="00DE0400" w:rsidP="001A2274">
      <w:pPr>
        <w:tabs>
          <w:tab w:val="left" w:pos="284"/>
        </w:tabs>
        <w:ind w:firstLine="709"/>
        <w:jc w:val="both"/>
        <w:rPr>
          <w:rFonts w:ascii="Times New Roman" w:hAnsi="Times New Roman" w:cs="Times New Roman"/>
          <w:sz w:val="28"/>
          <w:szCs w:val="28"/>
          <w:lang w:val="ru-RU"/>
        </w:rPr>
      </w:pPr>
      <w:r w:rsidRPr="00B61035">
        <w:rPr>
          <w:rFonts w:ascii="Times New Roman" w:hAnsi="Times New Roman" w:cs="Times New Roman"/>
          <w:sz w:val="28"/>
          <w:szCs w:val="28"/>
          <w:lang w:val="ru-RU"/>
        </w:rPr>
        <w:lastRenderedPageBreak/>
        <w:t xml:space="preserve">укладка асфальта </w:t>
      </w:r>
      <w:r w:rsidR="007378A0">
        <w:rPr>
          <w:rFonts w:ascii="Times New Roman" w:hAnsi="Times New Roman" w:cs="Times New Roman"/>
          <w:sz w:val="28"/>
          <w:szCs w:val="28"/>
          <w:lang w:val="ru-RU"/>
        </w:rPr>
        <w:t xml:space="preserve">на площади </w:t>
      </w:r>
      <w:r w:rsidRPr="00B61035">
        <w:rPr>
          <w:rFonts w:ascii="Times New Roman" w:hAnsi="Times New Roman" w:cs="Times New Roman"/>
          <w:sz w:val="28"/>
          <w:szCs w:val="28"/>
          <w:lang w:val="ru-RU"/>
        </w:rPr>
        <w:t>перед зданием Дома культуры села Мирное на сумму 298 тыс. руб.</w:t>
      </w:r>
    </w:p>
    <w:p w:rsidR="00D44AF0" w:rsidRPr="00D44AF0" w:rsidRDefault="00D44AF0" w:rsidP="001A2274">
      <w:pPr>
        <w:tabs>
          <w:tab w:val="left" w:pos="284"/>
        </w:tabs>
        <w:ind w:firstLine="709"/>
        <w:jc w:val="both"/>
        <w:rPr>
          <w:rFonts w:ascii="Times New Roman" w:hAnsi="Times New Roman" w:cs="Times New Roman"/>
          <w:sz w:val="28"/>
          <w:szCs w:val="28"/>
          <w:lang w:val="ru-RU"/>
        </w:rPr>
      </w:pPr>
      <w:r w:rsidRPr="00D44AF0">
        <w:rPr>
          <w:rFonts w:ascii="Times New Roman" w:hAnsi="Times New Roman" w:cs="Times New Roman"/>
          <w:sz w:val="28"/>
          <w:szCs w:val="28"/>
          <w:lang w:val="ru-RU"/>
        </w:rPr>
        <w:t>Расходы на противопожарные мероприятия в учреждениях культуры 2019 году за счет средств местного бюджета составили 2,5 млн. рублей.</w:t>
      </w:r>
    </w:p>
    <w:p w:rsidR="00D44AF0" w:rsidRDefault="00D44AF0" w:rsidP="001A2274">
      <w:pPr>
        <w:tabs>
          <w:tab w:val="left" w:pos="284"/>
        </w:tabs>
        <w:ind w:firstLine="709"/>
        <w:jc w:val="both"/>
        <w:rPr>
          <w:rFonts w:ascii="Times New Roman" w:hAnsi="Times New Roman" w:cs="Times New Roman"/>
          <w:sz w:val="28"/>
          <w:szCs w:val="28"/>
          <w:lang w:val="ru-RU"/>
        </w:rPr>
      </w:pPr>
      <w:r w:rsidRPr="00D44AF0">
        <w:rPr>
          <w:rFonts w:ascii="Times New Roman" w:hAnsi="Times New Roman" w:cs="Times New Roman"/>
          <w:sz w:val="28"/>
          <w:szCs w:val="28"/>
          <w:lang w:val="ru-RU"/>
        </w:rPr>
        <w:t xml:space="preserve">В 2019 году </w:t>
      </w:r>
      <w:r w:rsidR="000E739D">
        <w:rPr>
          <w:rFonts w:ascii="Times New Roman" w:hAnsi="Times New Roman" w:cs="Times New Roman"/>
          <w:sz w:val="28"/>
          <w:szCs w:val="28"/>
          <w:lang w:val="ru-RU"/>
        </w:rPr>
        <w:t xml:space="preserve">городской округ </w:t>
      </w:r>
      <w:r w:rsidRPr="00D44AF0">
        <w:rPr>
          <w:rFonts w:ascii="Times New Roman" w:hAnsi="Times New Roman" w:cs="Times New Roman"/>
          <w:sz w:val="28"/>
          <w:szCs w:val="28"/>
          <w:lang w:val="ru-RU"/>
        </w:rPr>
        <w:t>отпраз</w:t>
      </w:r>
      <w:r w:rsidR="000E739D">
        <w:rPr>
          <w:rFonts w:ascii="Times New Roman" w:hAnsi="Times New Roman" w:cs="Times New Roman"/>
          <w:sz w:val="28"/>
          <w:szCs w:val="28"/>
          <w:lang w:val="ru-RU"/>
        </w:rPr>
        <w:t>д</w:t>
      </w:r>
      <w:r w:rsidRPr="00D44AF0">
        <w:rPr>
          <w:rFonts w:ascii="Times New Roman" w:hAnsi="Times New Roman" w:cs="Times New Roman"/>
          <w:sz w:val="28"/>
          <w:szCs w:val="28"/>
          <w:lang w:val="ru-RU"/>
        </w:rPr>
        <w:t xml:space="preserve">новал 95 - </w:t>
      </w:r>
      <w:proofErr w:type="spellStart"/>
      <w:r w:rsidRPr="00D44AF0">
        <w:rPr>
          <w:rFonts w:ascii="Times New Roman" w:hAnsi="Times New Roman" w:cs="Times New Roman"/>
          <w:sz w:val="28"/>
          <w:szCs w:val="28"/>
          <w:lang w:val="ru-RU"/>
        </w:rPr>
        <w:t>летие</w:t>
      </w:r>
      <w:proofErr w:type="spellEnd"/>
      <w:r w:rsidRPr="00D44AF0">
        <w:rPr>
          <w:rFonts w:ascii="Times New Roman" w:hAnsi="Times New Roman" w:cs="Times New Roman"/>
          <w:sz w:val="28"/>
          <w:szCs w:val="28"/>
          <w:lang w:val="ru-RU"/>
        </w:rPr>
        <w:t xml:space="preserve"> со дня образования. Для проведения культурно-массовых мероприятий в отчетном году приобретен сценический комплекс стоимостью </w:t>
      </w:r>
      <w:r w:rsidRPr="001730E8">
        <w:rPr>
          <w:rFonts w:ascii="Times New Roman" w:hAnsi="Times New Roman" w:cs="Times New Roman"/>
          <w:sz w:val="28"/>
          <w:szCs w:val="28"/>
          <w:lang w:val="ru-RU"/>
        </w:rPr>
        <w:t xml:space="preserve">1,3 млн. рублей. </w:t>
      </w:r>
      <w:r w:rsidRPr="00D44AF0">
        <w:rPr>
          <w:rFonts w:ascii="Times New Roman" w:hAnsi="Times New Roman" w:cs="Times New Roman"/>
          <w:sz w:val="28"/>
          <w:szCs w:val="28"/>
          <w:lang w:val="ru-RU"/>
        </w:rPr>
        <w:t xml:space="preserve">Расходы местного бюджета на проведение культурно-массовых мероприятий составили </w:t>
      </w:r>
      <w:r w:rsidR="00DE0400">
        <w:rPr>
          <w:rFonts w:ascii="Times New Roman" w:hAnsi="Times New Roman" w:cs="Times New Roman"/>
          <w:sz w:val="28"/>
          <w:szCs w:val="28"/>
          <w:lang w:val="ru-RU"/>
        </w:rPr>
        <w:t>2</w:t>
      </w:r>
      <w:r w:rsidRPr="00D44AF0">
        <w:rPr>
          <w:rFonts w:ascii="Times New Roman" w:hAnsi="Times New Roman" w:cs="Times New Roman"/>
          <w:sz w:val="28"/>
          <w:szCs w:val="28"/>
          <w:lang w:val="ru-RU"/>
        </w:rPr>
        <w:t>,3 млн. рублей.</w:t>
      </w:r>
    </w:p>
    <w:p w:rsidR="00B22205" w:rsidRDefault="00B22205" w:rsidP="001A2274">
      <w:pPr>
        <w:tabs>
          <w:tab w:val="left" w:pos="284"/>
        </w:tabs>
        <w:ind w:firstLine="709"/>
        <w:jc w:val="both"/>
        <w:rPr>
          <w:rFonts w:ascii="Times New Roman" w:hAnsi="Times New Roman" w:cs="Times New Roman"/>
          <w:sz w:val="28"/>
          <w:szCs w:val="28"/>
          <w:lang w:val="ru-RU"/>
        </w:rPr>
      </w:pPr>
    </w:p>
    <w:p w:rsidR="00E72A22" w:rsidRDefault="00E72A22" w:rsidP="001A2274">
      <w:pPr>
        <w:pStyle w:val="a3"/>
        <w:ind w:left="0" w:right="2" w:firstLine="709"/>
        <w:jc w:val="both"/>
        <w:rPr>
          <w:rFonts w:cs="Times New Roman"/>
          <w:b/>
          <w:color w:val="000000" w:themeColor="text1"/>
          <w:lang w:val="ru-RU"/>
        </w:rPr>
      </w:pPr>
      <w:r>
        <w:rPr>
          <w:rFonts w:cs="Times New Roman"/>
          <w:b/>
          <w:color w:val="000000" w:themeColor="text1"/>
          <w:lang w:val="ru-RU"/>
        </w:rPr>
        <w:t>3.3.Физическая культура и спорт</w:t>
      </w:r>
    </w:p>
    <w:p w:rsidR="00E72A22" w:rsidRDefault="00E72A22" w:rsidP="001A2274">
      <w:pPr>
        <w:tabs>
          <w:tab w:val="left" w:pos="284"/>
        </w:tabs>
        <w:ind w:firstLine="709"/>
        <w:jc w:val="both"/>
        <w:rPr>
          <w:rFonts w:ascii="Times New Roman" w:hAnsi="Times New Roman" w:cs="Times New Roman"/>
          <w:spacing w:val="-2"/>
          <w:sz w:val="28"/>
          <w:szCs w:val="28"/>
          <w:lang w:val="ru-RU"/>
        </w:rPr>
      </w:pPr>
      <w:r>
        <w:rPr>
          <w:rFonts w:ascii="Times New Roman" w:hAnsi="Times New Roman" w:cs="Times New Roman"/>
          <w:sz w:val="28"/>
          <w:szCs w:val="28"/>
          <w:lang w:val="ru-RU"/>
        </w:rPr>
        <w:t xml:space="preserve">На территории городского округа  </w:t>
      </w:r>
      <w:r w:rsidRPr="00D44AF0">
        <w:rPr>
          <w:rFonts w:ascii="Times New Roman" w:hAnsi="Times New Roman" w:cs="Times New Roman"/>
          <w:sz w:val="28"/>
          <w:szCs w:val="28"/>
          <w:lang w:val="ru-RU"/>
        </w:rPr>
        <w:t>функциониру</w:t>
      </w:r>
      <w:r>
        <w:rPr>
          <w:rFonts w:ascii="Times New Roman" w:hAnsi="Times New Roman" w:cs="Times New Roman"/>
          <w:sz w:val="28"/>
          <w:szCs w:val="28"/>
          <w:lang w:val="ru-RU"/>
        </w:rPr>
        <w:t>ет</w:t>
      </w:r>
      <w:r w:rsidRPr="00D44AF0">
        <w:rPr>
          <w:rFonts w:ascii="Times New Roman" w:hAnsi="Times New Roman" w:cs="Times New Roman"/>
          <w:sz w:val="28"/>
          <w:szCs w:val="28"/>
          <w:lang w:val="ru-RU"/>
        </w:rPr>
        <w:t xml:space="preserve"> 141 спортивное сооружение, единовременной пропускной способностью более 3 тыс. человек</w:t>
      </w:r>
      <w:r>
        <w:rPr>
          <w:rFonts w:ascii="Times New Roman" w:hAnsi="Times New Roman" w:cs="Times New Roman"/>
          <w:sz w:val="28"/>
          <w:szCs w:val="28"/>
          <w:lang w:val="ru-RU"/>
        </w:rPr>
        <w:t xml:space="preserve">, из них  в сельской местности 100 спортивных сооружений. </w:t>
      </w:r>
      <w:r w:rsidRPr="00D44AF0">
        <w:rPr>
          <w:rFonts w:ascii="Times New Roman" w:hAnsi="Times New Roman" w:cs="Times New Roman"/>
          <w:spacing w:val="-2"/>
          <w:sz w:val="28"/>
          <w:szCs w:val="28"/>
          <w:lang w:val="ru-RU"/>
        </w:rPr>
        <w:t>В 20</w:t>
      </w:r>
      <w:r>
        <w:rPr>
          <w:rFonts w:ascii="Times New Roman" w:hAnsi="Times New Roman" w:cs="Times New Roman"/>
          <w:spacing w:val="-2"/>
          <w:sz w:val="28"/>
          <w:szCs w:val="28"/>
          <w:lang w:val="ru-RU"/>
        </w:rPr>
        <w:t>19</w:t>
      </w:r>
      <w:r w:rsidRPr="00D44AF0">
        <w:rPr>
          <w:rFonts w:ascii="Times New Roman" w:hAnsi="Times New Roman" w:cs="Times New Roman"/>
          <w:spacing w:val="-2"/>
          <w:sz w:val="28"/>
          <w:szCs w:val="28"/>
          <w:lang w:val="ru-RU"/>
        </w:rPr>
        <w:t xml:space="preserve"> году </w:t>
      </w:r>
      <w:r>
        <w:rPr>
          <w:rFonts w:ascii="Times New Roman" w:hAnsi="Times New Roman" w:cs="Times New Roman"/>
          <w:spacing w:val="-2"/>
          <w:sz w:val="28"/>
          <w:szCs w:val="28"/>
          <w:lang w:val="ru-RU"/>
        </w:rPr>
        <w:t>ф</w:t>
      </w:r>
      <w:r w:rsidRPr="00D44AF0">
        <w:rPr>
          <w:rFonts w:ascii="Times New Roman" w:hAnsi="Times New Roman" w:cs="Times New Roman"/>
          <w:sz w:val="28"/>
          <w:szCs w:val="28"/>
          <w:lang w:val="ru-RU"/>
        </w:rPr>
        <w:t>изической культурой и спортом</w:t>
      </w:r>
      <w:r w:rsidRPr="00D44AF0">
        <w:rPr>
          <w:rFonts w:ascii="Times New Roman" w:hAnsi="Times New Roman" w:cs="Times New Roman"/>
          <w:spacing w:val="-2"/>
          <w:sz w:val="28"/>
          <w:szCs w:val="28"/>
          <w:lang w:val="ru-RU"/>
        </w:rPr>
        <w:t xml:space="preserve"> </w:t>
      </w:r>
      <w:r>
        <w:rPr>
          <w:rFonts w:ascii="Times New Roman" w:hAnsi="Times New Roman" w:cs="Times New Roman"/>
          <w:spacing w:val="-2"/>
          <w:sz w:val="28"/>
          <w:szCs w:val="28"/>
          <w:lang w:val="ru-RU"/>
        </w:rPr>
        <w:t>занимались 25 737</w:t>
      </w:r>
      <w:r w:rsidRPr="00D44AF0">
        <w:rPr>
          <w:rFonts w:ascii="Times New Roman" w:hAnsi="Times New Roman" w:cs="Times New Roman"/>
          <w:spacing w:val="-2"/>
          <w:sz w:val="28"/>
          <w:szCs w:val="28"/>
          <w:lang w:val="ru-RU"/>
        </w:rPr>
        <w:t xml:space="preserve"> </w:t>
      </w:r>
      <w:r>
        <w:rPr>
          <w:rFonts w:ascii="Times New Roman" w:hAnsi="Times New Roman" w:cs="Times New Roman"/>
          <w:spacing w:val="-2"/>
          <w:sz w:val="28"/>
          <w:szCs w:val="28"/>
          <w:lang w:val="ru-RU"/>
        </w:rPr>
        <w:t>жителей, из них в сельской местности 9539 человек</w:t>
      </w:r>
      <w:r w:rsidRPr="00D44AF0">
        <w:rPr>
          <w:rFonts w:ascii="Times New Roman" w:hAnsi="Times New Roman" w:cs="Times New Roman"/>
          <w:spacing w:val="-2"/>
          <w:sz w:val="28"/>
          <w:szCs w:val="28"/>
          <w:lang w:val="ru-RU"/>
        </w:rPr>
        <w:t xml:space="preserve">. </w:t>
      </w:r>
    </w:p>
    <w:p w:rsidR="00E72A22" w:rsidRDefault="00E72A22" w:rsidP="001A2274">
      <w:pPr>
        <w:pStyle w:val="a3"/>
        <w:ind w:right="113" w:firstLine="709"/>
        <w:jc w:val="both"/>
        <w:rPr>
          <w:lang w:val="ru-RU" w:eastAsia="ru-RU"/>
        </w:rPr>
      </w:pPr>
      <w:r>
        <w:rPr>
          <w:lang w:val="ru-RU"/>
        </w:rPr>
        <w:t>Д</w:t>
      </w:r>
      <w:r w:rsidRPr="00B22205">
        <w:rPr>
          <w:lang w:val="ru-RU"/>
        </w:rPr>
        <w:t xml:space="preserve">оля населения, </w:t>
      </w:r>
      <w:r w:rsidRPr="00B22205">
        <w:rPr>
          <w:lang w:val="ru-RU" w:eastAsia="ru-RU"/>
        </w:rPr>
        <w:t>систематически занимающегося физической культурой и спортом, в 20</w:t>
      </w:r>
      <w:r>
        <w:rPr>
          <w:lang w:val="ru-RU" w:eastAsia="ru-RU"/>
        </w:rPr>
        <w:t>19</w:t>
      </w:r>
      <w:r w:rsidRPr="00B22205">
        <w:rPr>
          <w:lang w:val="ru-RU" w:eastAsia="ru-RU"/>
        </w:rPr>
        <w:t xml:space="preserve"> году составила 48,3 процент</w:t>
      </w:r>
      <w:r>
        <w:rPr>
          <w:lang w:val="ru-RU" w:eastAsia="ru-RU"/>
        </w:rPr>
        <w:t>а, в 2018 году - 46,7%.</w:t>
      </w:r>
    </w:p>
    <w:p w:rsidR="00E72A22" w:rsidRDefault="00E72A22" w:rsidP="001A2274">
      <w:pPr>
        <w:pStyle w:val="a3"/>
        <w:ind w:right="113" w:firstLine="709"/>
        <w:jc w:val="both"/>
        <w:rPr>
          <w:lang w:val="ru-RU"/>
        </w:rPr>
      </w:pPr>
      <w:r w:rsidRPr="00B22205">
        <w:rPr>
          <w:lang w:val="ru-RU"/>
        </w:rPr>
        <w:t>Доля обучающихся, систематически занимающихся физической культурой и спортом в общей численности обучающихся, в 20</w:t>
      </w:r>
      <w:r>
        <w:rPr>
          <w:lang w:val="ru-RU"/>
        </w:rPr>
        <w:t>19 году – 93,8 процентов, в 2018 году – 91,7%.</w:t>
      </w:r>
    </w:p>
    <w:p w:rsidR="00E72A22" w:rsidRPr="00B22205" w:rsidRDefault="00E72A22" w:rsidP="001A2274">
      <w:pPr>
        <w:pStyle w:val="a3"/>
        <w:ind w:right="113" w:firstLine="709"/>
        <w:jc w:val="both"/>
        <w:rPr>
          <w:rFonts w:cs="Times New Roman"/>
          <w:lang w:val="ru-RU"/>
        </w:rPr>
      </w:pPr>
      <w:proofErr w:type="gramStart"/>
      <w:r w:rsidRPr="00B22205">
        <w:rPr>
          <w:rFonts w:cs="Times New Roman"/>
          <w:lang w:val="ru-RU"/>
        </w:rPr>
        <w:t>Уровень  средней</w:t>
      </w:r>
      <w:proofErr w:type="gramEnd"/>
      <w:r w:rsidRPr="00B22205">
        <w:rPr>
          <w:rFonts w:cs="Times New Roman"/>
          <w:lang w:val="ru-RU"/>
        </w:rPr>
        <w:t xml:space="preserve"> заработной платы работников учреждений физической культуры и спорта за 20</w:t>
      </w:r>
      <w:r>
        <w:rPr>
          <w:rFonts w:cs="Times New Roman"/>
          <w:lang w:val="ru-RU"/>
        </w:rPr>
        <w:t xml:space="preserve">19 </w:t>
      </w:r>
      <w:r w:rsidRPr="00B22205">
        <w:rPr>
          <w:rFonts w:cs="Times New Roman"/>
          <w:lang w:val="ru-RU"/>
        </w:rPr>
        <w:t>год составил 19215,04 рублей, темп роста к 2018 году составил 104 процента.</w:t>
      </w:r>
    </w:p>
    <w:p w:rsidR="00E72A22" w:rsidRPr="00D44AF0" w:rsidRDefault="00E72A22" w:rsidP="001A2274">
      <w:pPr>
        <w:tabs>
          <w:tab w:val="left" w:pos="284"/>
        </w:tabs>
        <w:ind w:firstLine="709"/>
        <w:jc w:val="both"/>
        <w:rPr>
          <w:rFonts w:ascii="Times New Roman" w:hAnsi="Times New Roman" w:cs="Times New Roman"/>
          <w:sz w:val="28"/>
          <w:szCs w:val="28"/>
          <w:lang w:val="ru-RU"/>
        </w:rPr>
      </w:pPr>
      <w:r w:rsidRPr="00D44AF0">
        <w:rPr>
          <w:rFonts w:ascii="Times New Roman" w:hAnsi="Times New Roman" w:cs="Times New Roman"/>
          <w:sz w:val="28"/>
          <w:szCs w:val="28"/>
          <w:lang w:val="ru-RU"/>
        </w:rPr>
        <w:t>В соответствии с календарным планом спортивно-массовых мероприятий, в 2019 году проведено 140 спортивных мероприятий и соревнований (в 2018 году – 100 мероприятий и соревнований), в которых приняли участие 14 тыс. человек (в 2018 году – 10 тыс. человек), 400 спортсменов округа приняли участие в краевых, региональных и Всероссийских соревнованиях (в 2018 году – 320 спортсменов). На территории округа занимаются физкультурой и спортом 997 человек с ограниченными возможностями. Для данной категории спортсменов в отчетном году проводились соревнования и спартакиады.</w:t>
      </w:r>
      <w:r>
        <w:rPr>
          <w:rFonts w:ascii="Times New Roman" w:hAnsi="Times New Roman" w:cs="Times New Roman"/>
          <w:sz w:val="28"/>
          <w:szCs w:val="28"/>
          <w:lang w:val="ru-RU"/>
        </w:rPr>
        <w:t xml:space="preserve"> На базе городского округа проходят тренировки </w:t>
      </w:r>
      <w:proofErr w:type="gramStart"/>
      <w:r>
        <w:rPr>
          <w:rFonts w:ascii="Times New Roman" w:hAnsi="Times New Roman" w:cs="Times New Roman"/>
          <w:sz w:val="28"/>
          <w:szCs w:val="28"/>
          <w:lang w:val="ru-RU"/>
        </w:rPr>
        <w:t>сборной  команды</w:t>
      </w:r>
      <w:proofErr w:type="gramEnd"/>
      <w:r>
        <w:rPr>
          <w:rFonts w:ascii="Times New Roman" w:hAnsi="Times New Roman" w:cs="Times New Roman"/>
          <w:sz w:val="28"/>
          <w:szCs w:val="28"/>
          <w:lang w:val="ru-RU"/>
        </w:rPr>
        <w:t xml:space="preserve"> спортсменов-колясочников  Ставропольского края.</w:t>
      </w:r>
    </w:p>
    <w:p w:rsidR="00E72A22" w:rsidRPr="00D44AF0" w:rsidRDefault="00E72A22" w:rsidP="001A2274">
      <w:pPr>
        <w:pStyle w:val="NoSpacing1"/>
        <w:tabs>
          <w:tab w:val="left" w:pos="284"/>
        </w:tabs>
        <w:ind w:firstLine="709"/>
        <w:jc w:val="both"/>
        <w:rPr>
          <w:rFonts w:ascii="Times New Roman" w:hAnsi="Times New Roman"/>
          <w:sz w:val="28"/>
          <w:szCs w:val="28"/>
        </w:rPr>
      </w:pPr>
      <w:r w:rsidRPr="00D44AF0">
        <w:rPr>
          <w:rFonts w:ascii="Times New Roman" w:hAnsi="Times New Roman"/>
          <w:sz w:val="28"/>
          <w:szCs w:val="28"/>
        </w:rPr>
        <w:t xml:space="preserve">В 2019 году в </w:t>
      </w:r>
      <w:r>
        <w:rPr>
          <w:rFonts w:ascii="Times New Roman" w:hAnsi="Times New Roman"/>
          <w:sz w:val="28"/>
          <w:szCs w:val="28"/>
        </w:rPr>
        <w:t xml:space="preserve">городском </w:t>
      </w:r>
      <w:r w:rsidRPr="00D44AF0">
        <w:rPr>
          <w:rFonts w:ascii="Times New Roman" w:hAnsi="Times New Roman"/>
          <w:sz w:val="28"/>
          <w:szCs w:val="28"/>
        </w:rPr>
        <w:t>округе подготовлено 446 разрядников, из них 436 – спортсмены массовых разрядов, 10 человек – перворазрядники.</w:t>
      </w:r>
    </w:p>
    <w:p w:rsidR="00E72A22" w:rsidRDefault="00E72A22" w:rsidP="001A2274">
      <w:pPr>
        <w:tabs>
          <w:tab w:val="left" w:pos="28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За 2019 год</w:t>
      </w:r>
      <w:r w:rsidRPr="00D44AF0">
        <w:rPr>
          <w:rFonts w:ascii="Times New Roman" w:hAnsi="Times New Roman" w:cs="Times New Roman"/>
          <w:sz w:val="28"/>
          <w:szCs w:val="28"/>
          <w:lang w:val="ru-RU"/>
        </w:rPr>
        <w:t xml:space="preserve"> на территории городского округа, в рамках региональн</w:t>
      </w:r>
      <w:r>
        <w:rPr>
          <w:rFonts w:ascii="Times New Roman" w:hAnsi="Times New Roman" w:cs="Times New Roman"/>
          <w:sz w:val="28"/>
          <w:szCs w:val="28"/>
          <w:lang w:val="ru-RU"/>
        </w:rPr>
        <w:t>ых программ</w:t>
      </w:r>
      <w:r w:rsidRPr="00D44AF0">
        <w:rPr>
          <w:rFonts w:ascii="Times New Roman" w:hAnsi="Times New Roman" w:cs="Times New Roman"/>
          <w:sz w:val="28"/>
          <w:szCs w:val="28"/>
          <w:lang w:val="ru-RU"/>
        </w:rPr>
        <w:t xml:space="preserve"> построено 3 комплексных спортивных площадки</w:t>
      </w:r>
      <w:r>
        <w:rPr>
          <w:rFonts w:ascii="Times New Roman" w:hAnsi="Times New Roman" w:cs="Times New Roman"/>
          <w:sz w:val="28"/>
          <w:szCs w:val="28"/>
          <w:lang w:val="ru-RU"/>
        </w:rPr>
        <w:t xml:space="preserve"> и</w:t>
      </w:r>
      <w:r w:rsidRPr="00D44AF0">
        <w:rPr>
          <w:rFonts w:ascii="Times New Roman" w:hAnsi="Times New Roman" w:cs="Times New Roman"/>
          <w:sz w:val="28"/>
          <w:szCs w:val="28"/>
          <w:lang w:val="ru-RU"/>
        </w:rPr>
        <w:t xml:space="preserve"> оборудована площадка для подготовки и сдачи нормативов </w:t>
      </w:r>
      <w:r>
        <w:rPr>
          <w:rFonts w:ascii="Times New Roman" w:hAnsi="Times New Roman" w:cs="Times New Roman"/>
          <w:sz w:val="28"/>
          <w:szCs w:val="28"/>
          <w:lang w:val="ru-RU"/>
        </w:rPr>
        <w:t xml:space="preserve">Всероссийского комплекса </w:t>
      </w:r>
      <w:r w:rsidRPr="00D44AF0">
        <w:rPr>
          <w:rFonts w:ascii="Times New Roman" w:hAnsi="Times New Roman" w:cs="Times New Roman"/>
          <w:sz w:val="28"/>
          <w:szCs w:val="28"/>
          <w:lang w:val="ru-RU"/>
        </w:rPr>
        <w:t xml:space="preserve">ГТО, стоимость </w:t>
      </w:r>
      <w:r>
        <w:rPr>
          <w:rFonts w:ascii="Times New Roman" w:hAnsi="Times New Roman" w:cs="Times New Roman"/>
          <w:sz w:val="28"/>
          <w:szCs w:val="28"/>
          <w:lang w:val="ru-RU"/>
        </w:rPr>
        <w:t>которой</w:t>
      </w:r>
      <w:r w:rsidRPr="00D44AF0">
        <w:rPr>
          <w:rFonts w:ascii="Times New Roman" w:hAnsi="Times New Roman" w:cs="Times New Roman"/>
          <w:sz w:val="28"/>
          <w:szCs w:val="28"/>
          <w:lang w:val="ru-RU"/>
        </w:rPr>
        <w:t xml:space="preserve"> составила 2,9 млн. рублей.</w:t>
      </w:r>
    </w:p>
    <w:p w:rsidR="00E72A22" w:rsidRDefault="00E72A22" w:rsidP="001A2274">
      <w:pPr>
        <w:tabs>
          <w:tab w:val="left" w:pos="28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З</w:t>
      </w:r>
      <w:r w:rsidRPr="00D44AF0">
        <w:rPr>
          <w:rFonts w:ascii="Times New Roman" w:hAnsi="Times New Roman" w:cs="Times New Roman"/>
          <w:sz w:val="28"/>
          <w:szCs w:val="28"/>
          <w:lang w:val="ru-RU"/>
        </w:rPr>
        <w:t>аключен муниципальный контракт на разработку проектной документации на строительство «Физкультурно-оздоровительного комплекса с плавательным бассейном, 25</w:t>
      </w:r>
      <w:r w:rsidR="00516CD7">
        <w:rPr>
          <w:rFonts w:ascii="Times New Roman" w:hAnsi="Times New Roman" w:cs="Times New Roman"/>
          <w:sz w:val="28"/>
          <w:szCs w:val="28"/>
          <w:lang w:val="ru-RU"/>
        </w:rPr>
        <w:t xml:space="preserve"> </w:t>
      </w:r>
      <w:r w:rsidRPr="00D44AF0">
        <w:rPr>
          <w:rFonts w:ascii="Times New Roman" w:hAnsi="Times New Roman" w:cs="Times New Roman"/>
          <w:sz w:val="28"/>
          <w:szCs w:val="28"/>
          <w:lang w:val="ru-RU"/>
        </w:rPr>
        <w:t>х</w:t>
      </w:r>
      <w:r w:rsidR="00516CD7">
        <w:rPr>
          <w:rFonts w:ascii="Times New Roman" w:hAnsi="Times New Roman" w:cs="Times New Roman"/>
          <w:sz w:val="28"/>
          <w:szCs w:val="28"/>
          <w:lang w:val="ru-RU"/>
        </w:rPr>
        <w:t xml:space="preserve"> </w:t>
      </w:r>
      <w:r w:rsidRPr="00D44AF0">
        <w:rPr>
          <w:rFonts w:ascii="Times New Roman" w:hAnsi="Times New Roman" w:cs="Times New Roman"/>
          <w:sz w:val="28"/>
          <w:szCs w:val="28"/>
          <w:lang w:val="ru-RU"/>
        </w:rPr>
        <w:t xml:space="preserve">8.5м.» общей площадью 1,7 тыс. кв. м. </w:t>
      </w:r>
      <w:r w:rsidRPr="00D44AF0">
        <w:rPr>
          <w:rFonts w:ascii="Times New Roman" w:hAnsi="Times New Roman" w:cs="Times New Roman"/>
          <w:sz w:val="28"/>
          <w:szCs w:val="28"/>
          <w:lang w:val="ru-RU"/>
        </w:rPr>
        <w:lastRenderedPageBreak/>
        <w:t xml:space="preserve">единовременной пропускной способностью 58 человек. </w:t>
      </w:r>
      <w:r>
        <w:rPr>
          <w:rFonts w:ascii="Times New Roman" w:hAnsi="Times New Roman" w:cs="Times New Roman"/>
          <w:sz w:val="28"/>
          <w:szCs w:val="28"/>
          <w:lang w:val="ru-RU"/>
        </w:rPr>
        <w:t xml:space="preserve">Получено положительное заключение по проекту в </w:t>
      </w:r>
      <w:r w:rsidRPr="00D44AF0">
        <w:rPr>
          <w:rFonts w:ascii="Times New Roman" w:hAnsi="Times New Roman" w:cs="Times New Roman"/>
          <w:sz w:val="28"/>
          <w:szCs w:val="28"/>
          <w:lang w:val="ru-RU"/>
        </w:rPr>
        <w:t>государственн</w:t>
      </w:r>
      <w:r>
        <w:rPr>
          <w:rFonts w:ascii="Times New Roman" w:hAnsi="Times New Roman" w:cs="Times New Roman"/>
          <w:sz w:val="28"/>
          <w:szCs w:val="28"/>
          <w:lang w:val="ru-RU"/>
        </w:rPr>
        <w:t>ой</w:t>
      </w:r>
      <w:r w:rsidRPr="00D44AF0">
        <w:rPr>
          <w:rFonts w:ascii="Times New Roman" w:hAnsi="Times New Roman" w:cs="Times New Roman"/>
          <w:sz w:val="28"/>
          <w:szCs w:val="28"/>
          <w:lang w:val="ru-RU"/>
        </w:rPr>
        <w:t xml:space="preserve"> экспертиз</w:t>
      </w:r>
      <w:r>
        <w:rPr>
          <w:rFonts w:ascii="Times New Roman" w:hAnsi="Times New Roman" w:cs="Times New Roman"/>
          <w:sz w:val="28"/>
          <w:szCs w:val="28"/>
          <w:lang w:val="ru-RU"/>
        </w:rPr>
        <w:t>е</w:t>
      </w:r>
      <w:r w:rsidRPr="00D44AF0">
        <w:rPr>
          <w:rFonts w:ascii="Times New Roman" w:hAnsi="Times New Roman" w:cs="Times New Roman"/>
          <w:sz w:val="28"/>
          <w:szCs w:val="28"/>
          <w:lang w:val="ru-RU"/>
        </w:rPr>
        <w:t>.</w:t>
      </w:r>
    </w:p>
    <w:p w:rsidR="00E72A22" w:rsidRDefault="00E72A22" w:rsidP="001A2274">
      <w:pPr>
        <w:tabs>
          <w:tab w:val="left" w:pos="28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2020 году по проектам программы поддержки местных инициатив идет установка комплексной спортивной площадки на стадионе муниципального автономного учреждения физкультурно-оздоровительного комплекса «Колос».</w:t>
      </w:r>
    </w:p>
    <w:p w:rsidR="00E72A22" w:rsidRDefault="00E72A22" w:rsidP="001A2274">
      <w:pPr>
        <w:tabs>
          <w:tab w:val="left" w:pos="28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 программе «Развитие сельских территорий» в 2020 году выполняется подготовка проектно-сметной документации на строительство комплексных спортивных площадок в селе Елизаветинском и поселке Ставропольском, в селе Сотниковском строительство физкультурно-оздоровительного комплекса с плавательным бассейном и универсальным игровым спортивным залом.  </w:t>
      </w:r>
    </w:p>
    <w:p w:rsidR="00E72A22" w:rsidRDefault="00E72A22" w:rsidP="001A2274">
      <w:pPr>
        <w:tabs>
          <w:tab w:val="left" w:pos="28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2019 году выплачена стипендия в размере 2 тыс. рублей из бюджета городского округа 2 лучшим спортсменам на общую сумму 48 тыс. рублей.</w:t>
      </w:r>
    </w:p>
    <w:p w:rsidR="00D4707C" w:rsidRDefault="00D4707C" w:rsidP="001A2274">
      <w:pPr>
        <w:tabs>
          <w:tab w:val="left" w:pos="284"/>
        </w:tabs>
        <w:ind w:firstLine="709"/>
        <w:jc w:val="both"/>
        <w:rPr>
          <w:rFonts w:ascii="Times New Roman" w:hAnsi="Times New Roman" w:cs="Times New Roman"/>
          <w:sz w:val="28"/>
          <w:szCs w:val="28"/>
          <w:lang w:val="ru-RU"/>
        </w:rPr>
      </w:pPr>
    </w:p>
    <w:p w:rsidR="00D4707C" w:rsidRDefault="006522E1" w:rsidP="001A2274">
      <w:pPr>
        <w:tabs>
          <w:tab w:val="left" w:pos="284"/>
        </w:tabs>
        <w:ind w:firstLine="709"/>
        <w:jc w:val="both"/>
        <w:rPr>
          <w:rFonts w:ascii="Times New Roman" w:hAnsi="Times New Roman" w:cs="Times New Roman"/>
          <w:b/>
          <w:sz w:val="28"/>
          <w:szCs w:val="28"/>
          <w:lang w:val="ru-RU"/>
        </w:rPr>
      </w:pPr>
      <w:r w:rsidRPr="006522E1">
        <w:rPr>
          <w:rFonts w:ascii="Times New Roman" w:hAnsi="Times New Roman" w:cs="Times New Roman"/>
          <w:b/>
          <w:sz w:val="28"/>
          <w:szCs w:val="28"/>
          <w:lang w:val="ru-RU"/>
        </w:rPr>
        <w:t>3.4.</w:t>
      </w:r>
      <w:r w:rsidR="00D4707C" w:rsidRPr="006522E1">
        <w:rPr>
          <w:rFonts w:ascii="Times New Roman" w:hAnsi="Times New Roman" w:cs="Times New Roman"/>
          <w:b/>
          <w:sz w:val="28"/>
          <w:szCs w:val="28"/>
          <w:lang w:val="ru-RU"/>
        </w:rPr>
        <w:t>Здравоохранение</w:t>
      </w:r>
    </w:p>
    <w:p w:rsidR="00D4707C" w:rsidRPr="00D4707C" w:rsidRDefault="00D4707C" w:rsidP="001A2274">
      <w:pPr>
        <w:ind w:firstLine="709"/>
        <w:jc w:val="both"/>
        <w:rPr>
          <w:rFonts w:ascii="Times New Roman" w:eastAsia="Calibri" w:hAnsi="Times New Roman" w:cs="Times New Roman"/>
          <w:sz w:val="28"/>
          <w:szCs w:val="28"/>
          <w:lang w:val="ru-RU"/>
        </w:rPr>
      </w:pPr>
      <w:r w:rsidRPr="00D4707C">
        <w:rPr>
          <w:rFonts w:ascii="Times New Roman" w:eastAsia="Calibri" w:hAnsi="Times New Roman" w:cs="Times New Roman"/>
          <w:sz w:val="28"/>
          <w:szCs w:val="28"/>
          <w:lang w:val="ru-RU"/>
        </w:rPr>
        <w:t xml:space="preserve">На территории городского округа медицинскую помощь населению оказывает государственное бюджетное учреждение здравоохранения Ставропольского края «Благодарненская районная больница», в состав которой входят 3 поликлиники, 7 амбулаторий, 8 фельдшерско-акушерских пунктов. </w:t>
      </w:r>
    </w:p>
    <w:p w:rsidR="00D4707C" w:rsidRPr="00D4707C" w:rsidRDefault="00D4707C" w:rsidP="001A2274">
      <w:pPr>
        <w:ind w:firstLine="709"/>
        <w:jc w:val="both"/>
        <w:rPr>
          <w:rFonts w:ascii="Times New Roman" w:eastAsia="Calibri" w:hAnsi="Times New Roman" w:cs="Times New Roman"/>
          <w:sz w:val="28"/>
          <w:szCs w:val="28"/>
          <w:lang w:val="ru-RU"/>
        </w:rPr>
      </w:pPr>
      <w:r w:rsidRPr="00D4707C">
        <w:rPr>
          <w:rFonts w:ascii="Times New Roman" w:eastAsia="Calibri" w:hAnsi="Times New Roman" w:cs="Times New Roman"/>
          <w:sz w:val="28"/>
          <w:szCs w:val="28"/>
          <w:lang w:val="ru-RU"/>
        </w:rPr>
        <w:t>Численность работающих в учреждении здравоохранения округа на начало 2019 года – 773 человека, в т. ч. врачей – 87, из них: пенсионного возраста – 35 чел., среднего медперсонала – 362, из них: пенсионного возраста – 77 человек, прочего персонала – 323 человека. Сохраняется потребность во врачах следующих специальностей: врач-анестезиолог-реаниматолог, врач-офтальмолог, врач-терапевт участковый, врач-педиатр участковый, врач-неонатолог, врач-эндокринолог, врач-оториноларинголог, врач-инфекционист.</w:t>
      </w:r>
    </w:p>
    <w:p w:rsidR="00D4707C" w:rsidRPr="00D4707C" w:rsidRDefault="00D4707C" w:rsidP="001A2274">
      <w:pPr>
        <w:ind w:firstLine="709"/>
        <w:jc w:val="both"/>
        <w:rPr>
          <w:rFonts w:ascii="Times New Roman" w:eastAsia="Calibri" w:hAnsi="Times New Roman" w:cs="Times New Roman"/>
          <w:sz w:val="28"/>
          <w:szCs w:val="28"/>
          <w:lang w:val="ru-RU"/>
        </w:rPr>
      </w:pPr>
      <w:r w:rsidRPr="00D4707C">
        <w:rPr>
          <w:rFonts w:ascii="Times New Roman" w:eastAsia="Calibri" w:hAnsi="Times New Roman" w:cs="Times New Roman"/>
          <w:sz w:val="28"/>
          <w:szCs w:val="28"/>
          <w:lang w:val="ru-RU"/>
        </w:rPr>
        <w:t xml:space="preserve">Вся лечебная коечная сеть составляет 405 коек. За 2019 год число койко-дней в круглосуточном стационаре составило 88292 </w:t>
      </w:r>
      <w:r w:rsidR="00E219DF">
        <w:rPr>
          <w:rFonts w:ascii="Times New Roman" w:eastAsia="Calibri" w:hAnsi="Times New Roman" w:cs="Times New Roman"/>
          <w:sz w:val="28"/>
          <w:szCs w:val="28"/>
          <w:lang w:val="ru-RU"/>
        </w:rPr>
        <w:t>койко/дней или</w:t>
      </w:r>
      <w:r w:rsidRPr="00D4707C">
        <w:rPr>
          <w:rFonts w:ascii="Times New Roman" w:eastAsia="Calibri" w:hAnsi="Times New Roman" w:cs="Times New Roman"/>
          <w:sz w:val="28"/>
          <w:szCs w:val="28"/>
          <w:lang w:val="ru-RU"/>
        </w:rPr>
        <w:t xml:space="preserve"> 100 процентное выполнение плана койко-дней в круглосуточном стационаре. Средняя функция койки в круглосуточном стационаре составила 320,3 дня, средняя длительность лечения 9,3 дня. </w:t>
      </w:r>
    </w:p>
    <w:p w:rsidR="00D4707C" w:rsidRPr="00D4707C" w:rsidRDefault="00D4707C" w:rsidP="001A2274">
      <w:pPr>
        <w:ind w:firstLine="709"/>
        <w:jc w:val="both"/>
        <w:rPr>
          <w:rFonts w:ascii="Times New Roman" w:eastAsia="Calibri" w:hAnsi="Times New Roman" w:cs="Times New Roman"/>
          <w:sz w:val="28"/>
          <w:szCs w:val="28"/>
          <w:lang w:val="ru-RU"/>
        </w:rPr>
      </w:pPr>
      <w:r w:rsidRPr="00D4707C">
        <w:rPr>
          <w:rFonts w:ascii="Times New Roman" w:eastAsia="Calibri" w:hAnsi="Times New Roman" w:cs="Times New Roman"/>
          <w:sz w:val="28"/>
          <w:szCs w:val="28"/>
          <w:lang w:val="ru-RU"/>
        </w:rPr>
        <w:t>В рамках реализации национального проекта «Здравоохранение» по подпрограмме «Развитие детского здравоохранения, включая создание современной инфраструктуры оказания медицинской помощи детям» в 2019 года учреждением приобретен и установлен в детской поликлинике цифровой рентген аппарат «ГАММА» стоимостью 12</w:t>
      </w:r>
      <w:r w:rsidR="007378A0">
        <w:rPr>
          <w:rFonts w:ascii="Times New Roman" w:eastAsia="Calibri" w:hAnsi="Times New Roman" w:cs="Times New Roman"/>
          <w:sz w:val="28"/>
          <w:szCs w:val="28"/>
          <w:lang w:val="ru-RU"/>
        </w:rPr>
        <w:t>,</w:t>
      </w:r>
      <w:r w:rsidRPr="00D4707C">
        <w:rPr>
          <w:rFonts w:ascii="Times New Roman" w:eastAsia="Calibri" w:hAnsi="Times New Roman" w:cs="Times New Roman"/>
          <w:sz w:val="28"/>
          <w:szCs w:val="28"/>
          <w:lang w:val="ru-RU"/>
        </w:rPr>
        <w:t>65</w:t>
      </w:r>
      <w:r w:rsidR="007378A0">
        <w:rPr>
          <w:rFonts w:ascii="Times New Roman" w:eastAsia="Calibri" w:hAnsi="Times New Roman" w:cs="Times New Roman"/>
          <w:sz w:val="28"/>
          <w:szCs w:val="28"/>
          <w:lang w:val="ru-RU"/>
        </w:rPr>
        <w:t xml:space="preserve"> млн.</w:t>
      </w:r>
      <w:r w:rsidRPr="00D4707C">
        <w:rPr>
          <w:rFonts w:ascii="Times New Roman" w:eastAsia="Calibri" w:hAnsi="Times New Roman" w:cs="Times New Roman"/>
          <w:sz w:val="28"/>
          <w:szCs w:val="28"/>
          <w:lang w:val="ru-RU"/>
        </w:rPr>
        <w:t xml:space="preserve"> рублей.</w:t>
      </w:r>
    </w:p>
    <w:p w:rsidR="00D4707C" w:rsidRPr="00D4707C" w:rsidRDefault="00D4707C" w:rsidP="001A2274">
      <w:pPr>
        <w:ind w:firstLine="709"/>
        <w:jc w:val="both"/>
        <w:rPr>
          <w:rFonts w:ascii="Times New Roman" w:eastAsia="Calibri" w:hAnsi="Times New Roman" w:cs="Times New Roman"/>
          <w:sz w:val="28"/>
          <w:szCs w:val="28"/>
          <w:lang w:val="ru-RU"/>
        </w:rPr>
      </w:pPr>
      <w:r w:rsidRPr="00D4707C">
        <w:rPr>
          <w:rFonts w:ascii="Times New Roman" w:eastAsia="Calibri" w:hAnsi="Times New Roman" w:cs="Times New Roman"/>
          <w:sz w:val="28"/>
          <w:szCs w:val="28"/>
          <w:lang w:val="ru-RU"/>
        </w:rPr>
        <w:t>В рамках реализации национального проекта «Здравоохранение» по подпрограмме «Создание единого цифрового контура  в здравоохранении  на основе единой государственной информационной системы здравоохранения (ЕГИСЗ)»  в 2019 года учреждением приобретены 211 автоматизированных рабочих мест на сумму 10</w:t>
      </w:r>
      <w:r w:rsidR="007378A0">
        <w:rPr>
          <w:rFonts w:ascii="Times New Roman" w:eastAsia="Calibri" w:hAnsi="Times New Roman" w:cs="Times New Roman"/>
          <w:sz w:val="28"/>
          <w:szCs w:val="28"/>
          <w:lang w:val="ru-RU"/>
        </w:rPr>
        <w:t>,</w:t>
      </w:r>
      <w:r w:rsidRPr="00D4707C">
        <w:rPr>
          <w:rFonts w:ascii="Times New Roman" w:eastAsia="Calibri" w:hAnsi="Times New Roman" w:cs="Times New Roman"/>
          <w:sz w:val="28"/>
          <w:szCs w:val="28"/>
          <w:lang w:val="ru-RU"/>
        </w:rPr>
        <w:t>2</w:t>
      </w:r>
      <w:r w:rsidR="007378A0">
        <w:rPr>
          <w:rFonts w:ascii="Times New Roman" w:eastAsia="Calibri" w:hAnsi="Times New Roman" w:cs="Times New Roman"/>
          <w:sz w:val="28"/>
          <w:szCs w:val="28"/>
          <w:lang w:val="ru-RU"/>
        </w:rPr>
        <w:t>5 млн.</w:t>
      </w:r>
      <w:r w:rsidRPr="00D4707C">
        <w:rPr>
          <w:rFonts w:ascii="Times New Roman" w:eastAsia="Calibri" w:hAnsi="Times New Roman" w:cs="Times New Roman"/>
          <w:sz w:val="28"/>
          <w:szCs w:val="28"/>
          <w:lang w:val="ru-RU"/>
        </w:rPr>
        <w:t xml:space="preserve"> рублей, 1 сервер в стоечном исполнении на сумму 798,57 тысяч рублей и источник бесперебойного питания на сумму </w:t>
      </w:r>
      <w:r w:rsidRPr="00D4707C">
        <w:rPr>
          <w:rFonts w:ascii="Times New Roman" w:eastAsia="Calibri" w:hAnsi="Times New Roman" w:cs="Times New Roman"/>
          <w:sz w:val="28"/>
          <w:szCs w:val="28"/>
          <w:lang w:val="ru-RU"/>
        </w:rPr>
        <w:lastRenderedPageBreak/>
        <w:t xml:space="preserve">76,66 тысяч рублей, коммутаторы доступа в количестве 9 штук на сумму 467,08 тысяч рублей, программно-аппаратный комплекс </w:t>
      </w:r>
      <w:proofErr w:type="spellStart"/>
      <w:r w:rsidRPr="00D4707C">
        <w:rPr>
          <w:rFonts w:ascii="Times New Roman" w:eastAsia="Calibri" w:hAnsi="Times New Roman" w:cs="Times New Roman"/>
          <w:sz w:val="28"/>
          <w:szCs w:val="28"/>
        </w:rPr>
        <w:t>VIPNet</w:t>
      </w:r>
      <w:proofErr w:type="spellEnd"/>
      <w:r w:rsidRPr="00D4707C">
        <w:rPr>
          <w:rFonts w:ascii="Times New Roman" w:eastAsia="Calibri" w:hAnsi="Times New Roman" w:cs="Times New Roman"/>
          <w:sz w:val="28"/>
          <w:szCs w:val="28"/>
          <w:lang w:val="ru-RU"/>
        </w:rPr>
        <w:t xml:space="preserve"> в количестве 6 штук на сумму 1</w:t>
      </w:r>
      <w:r w:rsidR="007378A0">
        <w:rPr>
          <w:rFonts w:ascii="Times New Roman" w:eastAsia="Calibri" w:hAnsi="Times New Roman" w:cs="Times New Roman"/>
          <w:sz w:val="28"/>
          <w:szCs w:val="28"/>
          <w:lang w:val="ru-RU"/>
        </w:rPr>
        <w:t>,</w:t>
      </w:r>
      <w:r w:rsidRPr="00D4707C">
        <w:rPr>
          <w:rFonts w:ascii="Times New Roman" w:eastAsia="Calibri" w:hAnsi="Times New Roman" w:cs="Times New Roman"/>
          <w:sz w:val="28"/>
          <w:szCs w:val="28"/>
          <w:lang w:val="ru-RU"/>
        </w:rPr>
        <w:t>15</w:t>
      </w:r>
      <w:r w:rsidR="007378A0">
        <w:rPr>
          <w:rFonts w:ascii="Times New Roman" w:eastAsia="Calibri" w:hAnsi="Times New Roman" w:cs="Times New Roman"/>
          <w:sz w:val="28"/>
          <w:szCs w:val="28"/>
          <w:lang w:val="ru-RU"/>
        </w:rPr>
        <w:t xml:space="preserve"> млн.</w:t>
      </w:r>
      <w:r w:rsidRPr="00D4707C">
        <w:rPr>
          <w:rFonts w:ascii="Times New Roman" w:eastAsia="Calibri" w:hAnsi="Times New Roman" w:cs="Times New Roman"/>
          <w:sz w:val="28"/>
          <w:szCs w:val="28"/>
          <w:lang w:val="ru-RU"/>
        </w:rPr>
        <w:t xml:space="preserve"> рублей</w:t>
      </w:r>
      <w:r w:rsidR="007378A0">
        <w:rPr>
          <w:rFonts w:ascii="Times New Roman" w:eastAsia="Calibri" w:hAnsi="Times New Roman" w:cs="Times New Roman"/>
          <w:sz w:val="28"/>
          <w:szCs w:val="28"/>
          <w:lang w:val="ru-RU"/>
        </w:rPr>
        <w:t>,</w:t>
      </w:r>
      <w:r w:rsidRPr="00D4707C">
        <w:rPr>
          <w:rFonts w:ascii="Times New Roman" w:eastAsia="Calibri" w:hAnsi="Times New Roman" w:cs="Times New Roman"/>
          <w:sz w:val="28"/>
          <w:szCs w:val="28"/>
          <w:lang w:val="ru-RU"/>
        </w:rPr>
        <w:t xml:space="preserve"> многофункциональные устройства в количестве 34 штук на сумму 314,97 тысяч рублей, источники бесперебойного питания в количестве 59 штук на сумму 148,26 тысяч рублей, а также оказаны услуги по созданию системы защиты персональных данных и обследованию объектов критической информационной инфраструктуры  на сумму 12</w:t>
      </w:r>
      <w:r w:rsidR="007378A0">
        <w:rPr>
          <w:rFonts w:ascii="Times New Roman" w:eastAsia="Calibri" w:hAnsi="Times New Roman" w:cs="Times New Roman"/>
          <w:sz w:val="28"/>
          <w:szCs w:val="28"/>
          <w:lang w:val="ru-RU"/>
        </w:rPr>
        <w:t>,</w:t>
      </w:r>
      <w:r w:rsidRPr="00D4707C">
        <w:rPr>
          <w:rFonts w:ascii="Times New Roman" w:eastAsia="Calibri" w:hAnsi="Times New Roman" w:cs="Times New Roman"/>
          <w:sz w:val="28"/>
          <w:szCs w:val="28"/>
          <w:lang w:val="ru-RU"/>
        </w:rPr>
        <w:t>52</w:t>
      </w:r>
      <w:r w:rsidR="007378A0">
        <w:rPr>
          <w:rFonts w:ascii="Times New Roman" w:eastAsia="Calibri" w:hAnsi="Times New Roman" w:cs="Times New Roman"/>
          <w:sz w:val="28"/>
          <w:szCs w:val="28"/>
          <w:lang w:val="ru-RU"/>
        </w:rPr>
        <w:t xml:space="preserve"> млн.</w:t>
      </w:r>
      <w:r w:rsidRPr="00D4707C">
        <w:rPr>
          <w:rFonts w:ascii="Times New Roman" w:eastAsia="Calibri" w:hAnsi="Times New Roman" w:cs="Times New Roman"/>
          <w:sz w:val="28"/>
          <w:szCs w:val="28"/>
          <w:lang w:val="ru-RU"/>
        </w:rPr>
        <w:t xml:space="preserve"> рублей, приобретены простые (неисключительные) лицензии на право пользования операционной системой на сумму 2</w:t>
      </w:r>
      <w:r w:rsidR="007378A0">
        <w:rPr>
          <w:rFonts w:ascii="Times New Roman" w:eastAsia="Calibri" w:hAnsi="Times New Roman" w:cs="Times New Roman"/>
          <w:sz w:val="28"/>
          <w:szCs w:val="28"/>
          <w:lang w:val="ru-RU"/>
        </w:rPr>
        <w:t>,</w:t>
      </w:r>
      <w:r w:rsidRPr="00D4707C">
        <w:rPr>
          <w:rFonts w:ascii="Times New Roman" w:eastAsia="Calibri" w:hAnsi="Times New Roman" w:cs="Times New Roman"/>
          <w:sz w:val="28"/>
          <w:szCs w:val="28"/>
          <w:lang w:val="ru-RU"/>
        </w:rPr>
        <w:t>7</w:t>
      </w:r>
      <w:r w:rsidR="007378A0">
        <w:rPr>
          <w:rFonts w:ascii="Times New Roman" w:eastAsia="Calibri" w:hAnsi="Times New Roman" w:cs="Times New Roman"/>
          <w:sz w:val="28"/>
          <w:szCs w:val="28"/>
          <w:lang w:val="ru-RU"/>
        </w:rPr>
        <w:t>7 млн.</w:t>
      </w:r>
      <w:r w:rsidRPr="00D4707C">
        <w:rPr>
          <w:rFonts w:ascii="Times New Roman" w:eastAsia="Calibri" w:hAnsi="Times New Roman" w:cs="Times New Roman"/>
          <w:sz w:val="28"/>
          <w:szCs w:val="28"/>
          <w:lang w:val="ru-RU"/>
        </w:rPr>
        <w:t xml:space="preserve"> рублей.</w:t>
      </w:r>
    </w:p>
    <w:p w:rsidR="00D4707C" w:rsidRPr="00D4707C" w:rsidRDefault="00D4707C" w:rsidP="001A2274">
      <w:pPr>
        <w:ind w:firstLine="709"/>
        <w:jc w:val="both"/>
        <w:rPr>
          <w:rFonts w:ascii="Times New Roman" w:eastAsia="Calibri" w:hAnsi="Times New Roman" w:cs="Times New Roman"/>
          <w:sz w:val="28"/>
          <w:szCs w:val="28"/>
          <w:lang w:val="ru-RU"/>
        </w:rPr>
      </w:pPr>
      <w:r w:rsidRPr="00D4707C">
        <w:rPr>
          <w:rFonts w:ascii="Times New Roman" w:eastAsia="Calibri" w:hAnsi="Times New Roman" w:cs="Times New Roman"/>
          <w:sz w:val="28"/>
          <w:szCs w:val="28"/>
          <w:lang w:val="ru-RU"/>
        </w:rPr>
        <w:t>Основными проблемами здравоохранения являются: оснащение медицинским оборудованием, автотранспортом, медицинской мебелью.</w:t>
      </w:r>
    </w:p>
    <w:p w:rsidR="00D4707C" w:rsidRPr="00D4707C" w:rsidRDefault="00D4707C" w:rsidP="001A2274">
      <w:pPr>
        <w:ind w:firstLine="709"/>
        <w:jc w:val="both"/>
        <w:rPr>
          <w:rFonts w:ascii="Times New Roman" w:eastAsia="Calibri" w:hAnsi="Times New Roman" w:cs="Times New Roman"/>
          <w:sz w:val="28"/>
          <w:szCs w:val="28"/>
          <w:lang w:val="ru-RU"/>
        </w:rPr>
      </w:pPr>
      <w:r w:rsidRPr="00D4707C">
        <w:rPr>
          <w:rFonts w:ascii="Times New Roman" w:eastAsia="Calibri" w:hAnsi="Times New Roman" w:cs="Times New Roman"/>
          <w:sz w:val="28"/>
          <w:szCs w:val="28"/>
          <w:lang w:val="ru-RU"/>
        </w:rPr>
        <w:t xml:space="preserve">Необходимо проведение ремонта в отделениях больницы, амбулаториях, </w:t>
      </w:r>
      <w:proofErr w:type="spellStart"/>
      <w:r w:rsidRPr="00D4707C">
        <w:rPr>
          <w:rFonts w:ascii="Times New Roman" w:eastAsia="Calibri" w:hAnsi="Times New Roman" w:cs="Times New Roman"/>
          <w:sz w:val="28"/>
          <w:szCs w:val="28"/>
          <w:lang w:val="ru-RU"/>
        </w:rPr>
        <w:t>ФАПах</w:t>
      </w:r>
      <w:proofErr w:type="spellEnd"/>
      <w:r w:rsidRPr="00D4707C">
        <w:rPr>
          <w:rFonts w:ascii="Times New Roman" w:eastAsia="Calibri" w:hAnsi="Times New Roman" w:cs="Times New Roman"/>
          <w:sz w:val="28"/>
          <w:szCs w:val="28"/>
          <w:lang w:val="ru-RU"/>
        </w:rPr>
        <w:t>.</w:t>
      </w:r>
    </w:p>
    <w:p w:rsidR="00E219DF" w:rsidRDefault="00E219DF" w:rsidP="001A2274">
      <w:pPr>
        <w:tabs>
          <w:tab w:val="left" w:pos="284"/>
        </w:tabs>
        <w:ind w:firstLine="709"/>
        <w:rPr>
          <w:rFonts w:ascii="Times New Roman" w:hAnsi="Times New Roman" w:cs="Times New Roman"/>
          <w:b/>
          <w:sz w:val="28"/>
          <w:szCs w:val="28"/>
          <w:lang w:val="ru-RU"/>
        </w:rPr>
      </w:pPr>
    </w:p>
    <w:p w:rsidR="00D44AF0" w:rsidRDefault="006522E1" w:rsidP="00516CD7">
      <w:pPr>
        <w:tabs>
          <w:tab w:val="left" w:pos="284"/>
        </w:tabs>
        <w:ind w:firstLine="709"/>
        <w:rPr>
          <w:rFonts w:ascii="Times New Roman" w:hAnsi="Times New Roman" w:cs="Times New Roman"/>
          <w:b/>
          <w:sz w:val="28"/>
          <w:szCs w:val="28"/>
          <w:lang w:val="ru-RU"/>
        </w:rPr>
      </w:pPr>
      <w:r>
        <w:rPr>
          <w:rFonts w:ascii="Times New Roman" w:hAnsi="Times New Roman" w:cs="Times New Roman"/>
          <w:b/>
          <w:sz w:val="28"/>
          <w:szCs w:val="28"/>
          <w:lang w:val="ru-RU"/>
        </w:rPr>
        <w:t xml:space="preserve">4. </w:t>
      </w:r>
      <w:r w:rsidR="00D44AF0" w:rsidRPr="00DC56C0">
        <w:rPr>
          <w:rFonts w:ascii="Times New Roman" w:hAnsi="Times New Roman" w:cs="Times New Roman"/>
          <w:b/>
          <w:sz w:val="28"/>
          <w:szCs w:val="28"/>
          <w:lang w:val="ru-RU"/>
        </w:rPr>
        <w:t>Жилищно-коммунальная сфера, благоустройство, содержание и ремонт дорог</w:t>
      </w:r>
    </w:p>
    <w:p w:rsidR="00516CD7" w:rsidRPr="00DC56C0" w:rsidRDefault="00516CD7" w:rsidP="00516CD7">
      <w:pPr>
        <w:tabs>
          <w:tab w:val="left" w:pos="284"/>
        </w:tabs>
        <w:ind w:firstLine="709"/>
        <w:rPr>
          <w:rFonts w:ascii="Times New Roman" w:hAnsi="Times New Roman" w:cs="Times New Roman"/>
          <w:b/>
          <w:sz w:val="28"/>
          <w:szCs w:val="28"/>
          <w:lang w:val="ru-RU"/>
        </w:rPr>
      </w:pPr>
    </w:p>
    <w:p w:rsidR="00D44AF0" w:rsidRPr="00DC56C0" w:rsidRDefault="00D44AF0" w:rsidP="001A2274">
      <w:pPr>
        <w:tabs>
          <w:tab w:val="left" w:pos="284"/>
        </w:tabs>
        <w:ind w:firstLine="709"/>
        <w:jc w:val="both"/>
        <w:rPr>
          <w:rFonts w:ascii="Times New Roman" w:hAnsi="Times New Roman" w:cs="Times New Roman"/>
          <w:sz w:val="28"/>
          <w:szCs w:val="28"/>
          <w:lang w:val="ru-RU"/>
        </w:rPr>
      </w:pPr>
      <w:r w:rsidRPr="00DC56C0">
        <w:rPr>
          <w:rFonts w:ascii="Times New Roman" w:hAnsi="Times New Roman" w:cs="Times New Roman"/>
          <w:sz w:val="28"/>
          <w:szCs w:val="28"/>
          <w:lang w:val="ru-RU"/>
        </w:rPr>
        <w:t>На жилищно-коммунальную сферу, благоустройство, содержание и ремонт дорог в 2019 году израсходовано 321 млн. рублей или 17,8 процент</w:t>
      </w:r>
      <w:r w:rsidR="000E739D">
        <w:rPr>
          <w:rFonts w:ascii="Times New Roman" w:hAnsi="Times New Roman" w:cs="Times New Roman"/>
          <w:sz w:val="28"/>
          <w:szCs w:val="28"/>
          <w:lang w:val="ru-RU"/>
        </w:rPr>
        <w:t>ов</w:t>
      </w:r>
      <w:r w:rsidRPr="00DC56C0">
        <w:rPr>
          <w:rFonts w:ascii="Times New Roman" w:hAnsi="Times New Roman" w:cs="Times New Roman"/>
          <w:sz w:val="28"/>
          <w:szCs w:val="28"/>
          <w:lang w:val="ru-RU"/>
        </w:rPr>
        <w:t xml:space="preserve"> от общего объема расходов бюджета отчетного года. </w:t>
      </w:r>
    </w:p>
    <w:p w:rsidR="00DC56C0" w:rsidRDefault="00DC56C0" w:rsidP="001A2274">
      <w:pPr>
        <w:pStyle w:val="ConsPlusNormal"/>
        <w:ind w:firstLine="709"/>
        <w:jc w:val="both"/>
        <w:rPr>
          <w:rFonts w:ascii="Times New Roman" w:hAnsi="Times New Roman" w:cs="Times New Roman"/>
          <w:sz w:val="28"/>
          <w:szCs w:val="28"/>
        </w:rPr>
      </w:pPr>
    </w:p>
    <w:p w:rsidR="00DC56C0" w:rsidRPr="006522E1" w:rsidRDefault="006522E1" w:rsidP="001A2274">
      <w:pPr>
        <w:tabs>
          <w:tab w:val="left" w:pos="9540"/>
        </w:tabs>
        <w:ind w:firstLine="709"/>
        <w:rPr>
          <w:rFonts w:ascii="Times New Roman" w:hAnsi="Times New Roman" w:cs="Times New Roman"/>
          <w:b/>
          <w:sz w:val="28"/>
          <w:szCs w:val="28"/>
          <w:lang w:val="ru-RU"/>
        </w:rPr>
      </w:pPr>
      <w:r w:rsidRPr="006522E1">
        <w:rPr>
          <w:rFonts w:ascii="Times New Roman" w:hAnsi="Times New Roman" w:cs="Times New Roman"/>
          <w:b/>
          <w:sz w:val="28"/>
          <w:szCs w:val="28"/>
          <w:lang w:val="ru-RU"/>
        </w:rPr>
        <w:t xml:space="preserve">4.1. </w:t>
      </w:r>
      <w:r w:rsidR="00DC56C0" w:rsidRPr="006522E1">
        <w:rPr>
          <w:rFonts w:ascii="Times New Roman" w:hAnsi="Times New Roman" w:cs="Times New Roman"/>
          <w:b/>
          <w:sz w:val="28"/>
          <w:szCs w:val="28"/>
          <w:lang w:val="ru-RU"/>
        </w:rPr>
        <w:t>Жилищное строительство и обеспечение граждан жильем</w:t>
      </w:r>
    </w:p>
    <w:p w:rsidR="0049026E" w:rsidRDefault="00DC56C0" w:rsidP="001A2274">
      <w:pPr>
        <w:pStyle w:val="af5"/>
        <w:tabs>
          <w:tab w:val="left" w:pos="709"/>
        </w:tabs>
        <w:spacing w:after="0"/>
        <w:ind w:left="0" w:firstLine="709"/>
        <w:jc w:val="both"/>
        <w:rPr>
          <w:bCs/>
          <w:sz w:val="28"/>
          <w:szCs w:val="28"/>
          <w:lang w:val="ru-RU"/>
        </w:rPr>
      </w:pPr>
      <w:r w:rsidRPr="00DC56C0">
        <w:rPr>
          <w:sz w:val="28"/>
          <w:szCs w:val="28"/>
          <w:lang w:val="ru-RU"/>
        </w:rPr>
        <w:t>О</w:t>
      </w:r>
      <w:r w:rsidRPr="00DC56C0">
        <w:rPr>
          <w:color w:val="000000"/>
          <w:sz w:val="28"/>
          <w:szCs w:val="28"/>
          <w:lang w:val="ru-RU"/>
        </w:rPr>
        <w:t xml:space="preserve">бщая площадь жилых помещений, приходящихся в среднем на одного жителя </w:t>
      </w:r>
      <w:proofErr w:type="gramStart"/>
      <w:r w:rsidRPr="00DC56C0">
        <w:rPr>
          <w:color w:val="000000"/>
          <w:sz w:val="28"/>
          <w:szCs w:val="28"/>
          <w:lang w:val="ru-RU"/>
        </w:rPr>
        <w:t>округа,  в</w:t>
      </w:r>
      <w:proofErr w:type="gramEnd"/>
      <w:r w:rsidRPr="00DC56C0">
        <w:rPr>
          <w:color w:val="000000"/>
          <w:sz w:val="28"/>
          <w:szCs w:val="28"/>
          <w:lang w:val="ru-RU"/>
        </w:rPr>
        <w:t xml:space="preserve"> 2019 году составила 26,20 кв. метров</w:t>
      </w:r>
      <w:r w:rsidRPr="00DC56C0">
        <w:rPr>
          <w:bCs/>
          <w:sz w:val="28"/>
          <w:szCs w:val="28"/>
          <w:lang w:val="ru-RU"/>
        </w:rPr>
        <w:t xml:space="preserve"> (рост 0,7 процентов к уровню 2018 года). К концу 2020 года за счет ввода новых жилых домов ожидается рост общей площади жилых помещений, приходящейся в среднем на одного жителя, до 26,48 кв. метров и составит 0,11 процентов.</w:t>
      </w:r>
    </w:p>
    <w:p w:rsidR="00CC110B" w:rsidRPr="00CC110B" w:rsidRDefault="00CC110B" w:rsidP="001A2274">
      <w:pPr>
        <w:ind w:right="112" w:firstLine="709"/>
        <w:jc w:val="both"/>
        <w:rPr>
          <w:rFonts w:ascii="Times New Roman" w:eastAsia="Times New Roman" w:hAnsi="Times New Roman" w:cs="Times New Roman"/>
          <w:sz w:val="28"/>
          <w:szCs w:val="28"/>
          <w:lang w:val="ru-RU"/>
        </w:rPr>
      </w:pPr>
      <w:r w:rsidRPr="00CC110B">
        <w:rPr>
          <w:rFonts w:ascii="Times New Roman" w:eastAsia="Times New Roman" w:hAnsi="Times New Roman" w:cs="Times New Roman"/>
          <w:sz w:val="28"/>
          <w:szCs w:val="28"/>
          <w:lang w:val="ru-RU"/>
        </w:rPr>
        <w:t>Важным направлением в деятельности администрации городского округа является жилищное строительство и содействие жителям в улучшении жилищных условий.</w:t>
      </w:r>
    </w:p>
    <w:p w:rsidR="00DC56C0" w:rsidRPr="00DC56C0" w:rsidRDefault="00CC110B" w:rsidP="001A2274">
      <w:pPr>
        <w:pStyle w:val="af5"/>
        <w:tabs>
          <w:tab w:val="left" w:pos="709"/>
        </w:tabs>
        <w:spacing w:after="0"/>
        <w:ind w:left="0" w:firstLine="709"/>
        <w:jc w:val="both"/>
        <w:rPr>
          <w:sz w:val="28"/>
          <w:szCs w:val="28"/>
          <w:lang w:val="ru-RU"/>
        </w:rPr>
      </w:pPr>
      <w:r>
        <w:rPr>
          <w:bCs/>
          <w:sz w:val="28"/>
          <w:szCs w:val="28"/>
          <w:lang w:val="ru-RU"/>
        </w:rPr>
        <w:t>Так</w:t>
      </w:r>
      <w:r w:rsidR="00517D7A">
        <w:rPr>
          <w:bCs/>
          <w:sz w:val="28"/>
          <w:szCs w:val="28"/>
          <w:lang w:val="ru-RU"/>
        </w:rPr>
        <w:t xml:space="preserve"> </w:t>
      </w:r>
      <w:r>
        <w:rPr>
          <w:bCs/>
          <w:sz w:val="28"/>
          <w:szCs w:val="28"/>
          <w:lang w:val="ru-RU"/>
        </w:rPr>
        <w:t>в</w:t>
      </w:r>
      <w:r w:rsidR="00DC56C0" w:rsidRPr="00DC56C0">
        <w:rPr>
          <w:sz w:val="28"/>
          <w:szCs w:val="28"/>
          <w:lang w:val="ru-RU"/>
        </w:rPr>
        <w:t xml:space="preserve"> 2019 году площадь </w:t>
      </w:r>
      <w:r w:rsidR="00C54DC3" w:rsidRPr="00DC56C0">
        <w:rPr>
          <w:sz w:val="28"/>
          <w:szCs w:val="28"/>
          <w:lang w:val="ru-RU"/>
        </w:rPr>
        <w:t>предоставлен</w:t>
      </w:r>
      <w:r w:rsidR="00C54DC3">
        <w:rPr>
          <w:sz w:val="28"/>
          <w:szCs w:val="28"/>
          <w:lang w:val="ru-RU"/>
        </w:rPr>
        <w:t>ных</w:t>
      </w:r>
      <w:r w:rsidR="00DC56C0" w:rsidRPr="00DC56C0">
        <w:rPr>
          <w:sz w:val="28"/>
          <w:szCs w:val="28"/>
          <w:lang w:val="ru-RU"/>
        </w:rPr>
        <w:t xml:space="preserve"> земельных участков для строительства в расчете на 10 тыс. человек населения округа составила </w:t>
      </w:r>
      <w:r w:rsidR="0049026E">
        <w:rPr>
          <w:sz w:val="28"/>
          <w:szCs w:val="28"/>
          <w:lang w:val="ru-RU"/>
        </w:rPr>
        <w:t>43 тыс.</w:t>
      </w:r>
      <w:r>
        <w:rPr>
          <w:sz w:val="28"/>
          <w:szCs w:val="28"/>
          <w:lang w:val="ru-RU"/>
        </w:rPr>
        <w:t xml:space="preserve"> </w:t>
      </w:r>
      <w:r w:rsidR="0049026E">
        <w:rPr>
          <w:sz w:val="28"/>
          <w:szCs w:val="28"/>
          <w:lang w:val="ru-RU"/>
        </w:rPr>
        <w:t>кв.</w:t>
      </w:r>
      <w:r w:rsidR="00C54DC3">
        <w:rPr>
          <w:sz w:val="28"/>
          <w:szCs w:val="28"/>
          <w:lang w:val="ru-RU"/>
        </w:rPr>
        <w:t xml:space="preserve"> </w:t>
      </w:r>
      <w:r w:rsidR="0049026E">
        <w:rPr>
          <w:sz w:val="28"/>
          <w:szCs w:val="28"/>
          <w:lang w:val="ru-RU"/>
        </w:rPr>
        <w:t>метров</w:t>
      </w:r>
      <w:r w:rsidR="00DC56C0" w:rsidRPr="00DC56C0">
        <w:rPr>
          <w:sz w:val="28"/>
          <w:szCs w:val="28"/>
          <w:lang w:val="ru-RU"/>
        </w:rPr>
        <w:t>, в том числе земельных участков</w:t>
      </w:r>
      <w:r w:rsidR="000E739D">
        <w:rPr>
          <w:sz w:val="28"/>
          <w:szCs w:val="28"/>
          <w:lang w:val="ru-RU"/>
        </w:rPr>
        <w:t>,</w:t>
      </w:r>
      <w:r w:rsidR="00DC56C0" w:rsidRPr="00DC56C0">
        <w:rPr>
          <w:sz w:val="28"/>
          <w:szCs w:val="28"/>
          <w:lang w:val="ru-RU"/>
        </w:rPr>
        <w:t xml:space="preserve"> предоставленных для жилищного строительства, индивидуального строительства и комплексного освоения</w:t>
      </w:r>
      <w:r w:rsidR="000E739D">
        <w:rPr>
          <w:sz w:val="28"/>
          <w:szCs w:val="28"/>
          <w:lang w:val="ru-RU"/>
        </w:rPr>
        <w:t>,</w:t>
      </w:r>
      <w:r w:rsidR="00DC56C0" w:rsidRPr="00DC56C0">
        <w:rPr>
          <w:sz w:val="28"/>
          <w:szCs w:val="28"/>
          <w:lang w:val="ru-RU"/>
        </w:rPr>
        <w:t xml:space="preserve"> в целях жилищного строительства составила 0</w:t>
      </w:r>
      <w:r w:rsidR="0049026E">
        <w:rPr>
          <w:sz w:val="28"/>
          <w:szCs w:val="28"/>
          <w:lang w:val="ru-RU"/>
        </w:rPr>
        <w:t>,1</w:t>
      </w:r>
      <w:r w:rsidR="00DC56C0" w:rsidRPr="00DC56C0">
        <w:rPr>
          <w:sz w:val="28"/>
          <w:szCs w:val="28"/>
          <w:lang w:val="ru-RU"/>
        </w:rPr>
        <w:t xml:space="preserve"> процент</w:t>
      </w:r>
      <w:r w:rsidR="0049026E">
        <w:rPr>
          <w:sz w:val="28"/>
          <w:szCs w:val="28"/>
          <w:lang w:val="ru-RU"/>
        </w:rPr>
        <w:t>а</w:t>
      </w:r>
      <w:r w:rsidR="00DC56C0" w:rsidRPr="00DC56C0">
        <w:rPr>
          <w:sz w:val="28"/>
          <w:szCs w:val="28"/>
          <w:lang w:val="ru-RU"/>
        </w:rPr>
        <w:t>.</w:t>
      </w:r>
    </w:p>
    <w:p w:rsidR="00DC56C0" w:rsidRPr="00DC56C0" w:rsidRDefault="00DC56C0" w:rsidP="001A2274">
      <w:pPr>
        <w:pStyle w:val="af5"/>
        <w:tabs>
          <w:tab w:val="left" w:pos="709"/>
        </w:tabs>
        <w:spacing w:after="0"/>
        <w:ind w:left="0" w:firstLine="709"/>
        <w:jc w:val="both"/>
        <w:rPr>
          <w:sz w:val="28"/>
          <w:szCs w:val="28"/>
          <w:lang w:val="ru-RU"/>
        </w:rPr>
      </w:pPr>
      <w:r w:rsidRPr="00DC56C0">
        <w:rPr>
          <w:sz w:val="28"/>
          <w:szCs w:val="28"/>
          <w:lang w:val="ru-RU"/>
        </w:rPr>
        <w:t>В 2019 году строительство жилья осуществлялось за счет средств индивидуальных застройщиков. Введено в эксплуатацию – 6552,0 кв. метров жилья, что составляет 92,2 процента к аналогичному периоду прошлого года.</w:t>
      </w:r>
    </w:p>
    <w:p w:rsidR="00CC110B" w:rsidRDefault="00DC56C0" w:rsidP="001A2274">
      <w:pPr>
        <w:pStyle w:val="ConsPlusNonformat"/>
        <w:ind w:firstLine="709"/>
        <w:jc w:val="both"/>
        <w:rPr>
          <w:rFonts w:ascii="Times New Roman" w:hAnsi="Times New Roman" w:cs="Times New Roman"/>
          <w:sz w:val="28"/>
          <w:szCs w:val="28"/>
        </w:rPr>
      </w:pPr>
      <w:r w:rsidRPr="00DC56C0">
        <w:rPr>
          <w:rFonts w:ascii="Times New Roman" w:hAnsi="Times New Roman" w:cs="Times New Roman"/>
          <w:sz w:val="28"/>
          <w:szCs w:val="28"/>
        </w:rPr>
        <w:t xml:space="preserve">В 2019 году в рамках </w:t>
      </w:r>
      <w:r w:rsidR="00CC110B">
        <w:rPr>
          <w:rFonts w:ascii="Times New Roman" w:hAnsi="Times New Roman" w:cs="Times New Roman"/>
          <w:sz w:val="28"/>
          <w:szCs w:val="28"/>
        </w:rPr>
        <w:t xml:space="preserve"> реализации </w:t>
      </w:r>
      <w:r w:rsidRPr="00DC56C0">
        <w:rPr>
          <w:rFonts w:ascii="Times New Roman" w:hAnsi="Times New Roman" w:cs="Times New Roman"/>
          <w:sz w:val="28"/>
          <w:szCs w:val="28"/>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8" w:tooltip="Постановление Правительства РФ от 30.12.2017 N 1710 (ред. от 07.05.2019)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КонсультантПлюс}" w:history="1">
        <w:r w:rsidRPr="00DC56C0">
          <w:rPr>
            <w:rFonts w:ascii="Times New Roman" w:hAnsi="Times New Roman" w:cs="Times New Roman"/>
            <w:sz w:val="28"/>
            <w:szCs w:val="28"/>
          </w:rPr>
          <w:t>программы</w:t>
        </w:r>
      </w:hyperlink>
      <w:r w:rsidRPr="00DC56C0">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w:t>
      </w:r>
      <w:r w:rsidR="00CC110B">
        <w:rPr>
          <w:rFonts w:ascii="Times New Roman" w:hAnsi="Times New Roman" w:cs="Times New Roman"/>
          <w:sz w:val="28"/>
          <w:szCs w:val="28"/>
        </w:rPr>
        <w:t xml:space="preserve">15 молодых </w:t>
      </w:r>
      <w:r w:rsidR="00CC110B">
        <w:rPr>
          <w:rFonts w:ascii="Times New Roman" w:hAnsi="Times New Roman" w:cs="Times New Roman"/>
          <w:sz w:val="28"/>
          <w:szCs w:val="28"/>
        </w:rPr>
        <w:lastRenderedPageBreak/>
        <w:t>семей  получили выплаты на приобретение (строительство) жилья в общей сумме 11,5 млн. рублей.</w:t>
      </w:r>
    </w:p>
    <w:p w:rsidR="009B3CEC" w:rsidRPr="009B3CEC" w:rsidRDefault="00CC110B" w:rsidP="001A2274">
      <w:pPr>
        <w:tabs>
          <w:tab w:val="left" w:pos="28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2019 году для обеспечения жильем медицинских работников за счет средств местного бюджета в соответствии </w:t>
      </w:r>
      <w:proofErr w:type="gramStart"/>
      <w:r>
        <w:rPr>
          <w:rFonts w:ascii="Times New Roman" w:hAnsi="Times New Roman" w:cs="Times New Roman"/>
          <w:sz w:val="28"/>
          <w:szCs w:val="28"/>
          <w:lang w:val="ru-RU"/>
        </w:rPr>
        <w:t>с  муниципальной</w:t>
      </w:r>
      <w:proofErr w:type="gramEnd"/>
      <w:r>
        <w:rPr>
          <w:rFonts w:ascii="Times New Roman" w:hAnsi="Times New Roman" w:cs="Times New Roman"/>
          <w:sz w:val="28"/>
          <w:szCs w:val="28"/>
          <w:lang w:val="ru-RU"/>
        </w:rPr>
        <w:t xml:space="preserve"> программ</w:t>
      </w:r>
      <w:r w:rsidR="008D7036">
        <w:rPr>
          <w:rFonts w:ascii="Times New Roman" w:hAnsi="Times New Roman" w:cs="Times New Roman"/>
          <w:sz w:val="28"/>
          <w:szCs w:val="28"/>
          <w:lang w:val="ru-RU"/>
        </w:rPr>
        <w:t>ой</w:t>
      </w:r>
      <w:r>
        <w:rPr>
          <w:rFonts w:ascii="Times New Roman" w:hAnsi="Times New Roman" w:cs="Times New Roman"/>
          <w:sz w:val="28"/>
          <w:szCs w:val="28"/>
          <w:lang w:val="ru-RU"/>
        </w:rPr>
        <w:t xml:space="preserve"> «Развитие жилищно-коммунального хозяйства и дорожной </w:t>
      </w:r>
      <w:r w:rsidR="008D7036">
        <w:rPr>
          <w:rFonts w:ascii="Times New Roman" w:hAnsi="Times New Roman" w:cs="Times New Roman"/>
          <w:sz w:val="28"/>
          <w:szCs w:val="28"/>
          <w:lang w:val="ru-RU"/>
        </w:rPr>
        <w:t>инфраструктуры</w:t>
      </w:r>
      <w:r>
        <w:rPr>
          <w:rFonts w:ascii="Times New Roman" w:hAnsi="Times New Roman" w:cs="Times New Roman"/>
          <w:sz w:val="28"/>
          <w:szCs w:val="28"/>
          <w:lang w:val="ru-RU"/>
        </w:rPr>
        <w:t xml:space="preserve">» </w:t>
      </w:r>
      <w:r w:rsidR="009B3CEC" w:rsidRPr="009B3CEC">
        <w:rPr>
          <w:rFonts w:ascii="Times New Roman" w:hAnsi="Times New Roman" w:cs="Times New Roman"/>
          <w:sz w:val="28"/>
          <w:szCs w:val="28"/>
          <w:lang w:val="ru-RU"/>
        </w:rPr>
        <w:t>отремонтирована</w:t>
      </w:r>
      <w:r w:rsidR="008D7036">
        <w:rPr>
          <w:rFonts w:ascii="Times New Roman" w:hAnsi="Times New Roman" w:cs="Times New Roman"/>
          <w:sz w:val="28"/>
          <w:szCs w:val="28"/>
          <w:lang w:val="ru-RU"/>
        </w:rPr>
        <w:t xml:space="preserve"> 3-х комнатная </w:t>
      </w:r>
      <w:r w:rsidR="009B3CEC" w:rsidRPr="009B3CEC">
        <w:rPr>
          <w:rFonts w:ascii="Times New Roman" w:hAnsi="Times New Roman" w:cs="Times New Roman"/>
          <w:sz w:val="28"/>
          <w:szCs w:val="28"/>
          <w:lang w:val="ru-RU"/>
        </w:rPr>
        <w:t xml:space="preserve">квартира, </w:t>
      </w:r>
      <w:r w:rsidR="008D7036">
        <w:rPr>
          <w:rFonts w:ascii="Times New Roman" w:hAnsi="Times New Roman" w:cs="Times New Roman"/>
          <w:sz w:val="28"/>
          <w:szCs w:val="28"/>
          <w:lang w:val="ru-RU"/>
        </w:rPr>
        <w:t>общей стоимостью 0,7 млн. рублей.</w:t>
      </w:r>
    </w:p>
    <w:p w:rsidR="00DC56C0" w:rsidRPr="00DC56C0" w:rsidRDefault="00DC56C0" w:rsidP="001A2274">
      <w:pPr>
        <w:ind w:firstLine="709"/>
        <w:jc w:val="both"/>
        <w:rPr>
          <w:rFonts w:ascii="Times New Roman" w:eastAsia="Times New Roman" w:hAnsi="Times New Roman" w:cs="Times New Roman"/>
          <w:sz w:val="28"/>
          <w:szCs w:val="28"/>
          <w:lang w:val="ru-RU" w:eastAsia="ru-RU"/>
        </w:rPr>
      </w:pPr>
      <w:r w:rsidRPr="00DC56C0">
        <w:rPr>
          <w:rFonts w:ascii="Times New Roman" w:eastAsia="Times New Roman" w:hAnsi="Times New Roman" w:cs="Times New Roman"/>
          <w:sz w:val="28"/>
          <w:szCs w:val="28"/>
          <w:lang w:val="ru-RU"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в 2019 году составила 100 процентов, что на 4,17 процентов выше к 2018 году.</w:t>
      </w:r>
    </w:p>
    <w:p w:rsidR="00DC56C0" w:rsidRPr="00DC56C0" w:rsidRDefault="00DC56C0" w:rsidP="001A2274">
      <w:pPr>
        <w:ind w:firstLine="709"/>
        <w:jc w:val="both"/>
        <w:rPr>
          <w:rFonts w:ascii="Times New Roman" w:hAnsi="Times New Roman" w:cs="Times New Roman"/>
          <w:sz w:val="28"/>
          <w:szCs w:val="28"/>
          <w:lang w:val="ru-RU"/>
        </w:rPr>
      </w:pPr>
      <w:r w:rsidRPr="00DC56C0">
        <w:rPr>
          <w:rFonts w:ascii="Times New Roman" w:hAnsi="Times New Roman" w:cs="Times New Roman"/>
          <w:sz w:val="28"/>
          <w:szCs w:val="28"/>
          <w:lang w:val="ru-RU"/>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w:t>
      </w:r>
      <w:r w:rsidR="0049026E">
        <w:rPr>
          <w:rFonts w:ascii="Times New Roman" w:hAnsi="Times New Roman" w:cs="Times New Roman"/>
          <w:sz w:val="28"/>
          <w:szCs w:val="28"/>
          <w:lang w:val="ru-RU"/>
        </w:rPr>
        <w:t xml:space="preserve"> собственности</w:t>
      </w:r>
      <w:r w:rsidR="000E739D">
        <w:rPr>
          <w:rFonts w:ascii="Times New Roman" w:hAnsi="Times New Roman" w:cs="Times New Roman"/>
          <w:sz w:val="28"/>
          <w:szCs w:val="28"/>
          <w:lang w:val="ru-RU"/>
        </w:rPr>
        <w:t>,</w:t>
      </w:r>
      <w:r w:rsidRPr="00DC56C0">
        <w:rPr>
          <w:rFonts w:ascii="Times New Roman" w:hAnsi="Times New Roman" w:cs="Times New Roman"/>
          <w:sz w:val="28"/>
          <w:szCs w:val="28"/>
          <w:lang w:val="ru-RU"/>
        </w:rPr>
        <w:t xml:space="preserve"> в 2019 году составила 75 процентов.</w:t>
      </w:r>
    </w:p>
    <w:p w:rsidR="00DC56C0" w:rsidRPr="00DC56C0" w:rsidRDefault="00DC56C0" w:rsidP="001A2274">
      <w:pPr>
        <w:ind w:firstLine="709"/>
        <w:jc w:val="both"/>
        <w:rPr>
          <w:rFonts w:ascii="Times New Roman" w:hAnsi="Times New Roman" w:cs="Times New Roman"/>
          <w:sz w:val="28"/>
          <w:szCs w:val="28"/>
          <w:lang w:val="ru-RU"/>
        </w:rPr>
      </w:pPr>
      <w:r w:rsidRPr="00DC56C0">
        <w:rPr>
          <w:rFonts w:ascii="Times New Roman" w:hAnsi="Times New Roman" w:cs="Times New Roman"/>
          <w:sz w:val="28"/>
          <w:szCs w:val="28"/>
          <w:lang w:val="ru-RU"/>
        </w:rPr>
        <w:t>Доля многоквартирных домов, располо</w:t>
      </w:r>
      <w:r>
        <w:rPr>
          <w:rFonts w:ascii="Times New Roman" w:hAnsi="Times New Roman" w:cs="Times New Roman"/>
          <w:sz w:val="28"/>
          <w:szCs w:val="28"/>
          <w:lang w:val="ru-RU"/>
        </w:rPr>
        <w:t xml:space="preserve">женных на земельных участках, в </w:t>
      </w:r>
      <w:r w:rsidRPr="00DC56C0">
        <w:rPr>
          <w:rFonts w:ascii="Times New Roman" w:hAnsi="Times New Roman" w:cs="Times New Roman"/>
          <w:sz w:val="28"/>
          <w:szCs w:val="28"/>
          <w:lang w:val="ru-RU"/>
        </w:rPr>
        <w:t>отношении которых осуществлен государственный кадастровый учет</w:t>
      </w:r>
      <w:r w:rsidR="000E739D">
        <w:rPr>
          <w:rFonts w:ascii="Times New Roman" w:hAnsi="Times New Roman" w:cs="Times New Roman"/>
          <w:sz w:val="28"/>
          <w:szCs w:val="28"/>
          <w:lang w:val="ru-RU"/>
        </w:rPr>
        <w:t>,</w:t>
      </w:r>
      <w:r w:rsidRPr="00DC56C0">
        <w:rPr>
          <w:rFonts w:ascii="Times New Roman" w:hAnsi="Times New Roman" w:cs="Times New Roman"/>
          <w:sz w:val="28"/>
          <w:szCs w:val="28"/>
          <w:lang w:val="ru-RU"/>
        </w:rPr>
        <w:t xml:space="preserve"> отсутствует.</w:t>
      </w:r>
    </w:p>
    <w:p w:rsidR="00DC56C0" w:rsidRDefault="00DC56C0" w:rsidP="001A2274">
      <w:pPr>
        <w:ind w:firstLine="709"/>
        <w:jc w:val="both"/>
        <w:rPr>
          <w:rFonts w:ascii="Times New Roman" w:hAnsi="Times New Roman" w:cs="Times New Roman"/>
          <w:sz w:val="28"/>
          <w:szCs w:val="28"/>
          <w:lang w:val="ru-RU"/>
        </w:rPr>
      </w:pPr>
      <w:r w:rsidRPr="00DC56C0">
        <w:rPr>
          <w:rFonts w:ascii="Times New Roman" w:hAnsi="Times New Roman" w:cs="Times New Roman"/>
          <w:sz w:val="28"/>
          <w:szCs w:val="28"/>
          <w:lang w:val="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r w:rsidR="000E739D">
        <w:rPr>
          <w:rFonts w:ascii="Times New Roman" w:hAnsi="Times New Roman" w:cs="Times New Roman"/>
          <w:sz w:val="28"/>
          <w:szCs w:val="28"/>
          <w:lang w:val="ru-RU"/>
        </w:rPr>
        <w:t>,</w:t>
      </w:r>
      <w:r w:rsidRPr="00DC56C0">
        <w:rPr>
          <w:rFonts w:ascii="Times New Roman" w:hAnsi="Times New Roman" w:cs="Times New Roman"/>
          <w:sz w:val="28"/>
          <w:szCs w:val="28"/>
          <w:lang w:val="ru-RU"/>
        </w:rPr>
        <w:t xml:space="preserve"> в 2019 году составляет 5 процентов.</w:t>
      </w:r>
    </w:p>
    <w:p w:rsidR="00DC56C0" w:rsidRPr="00DC56C0" w:rsidRDefault="00DC56C0" w:rsidP="00516CD7">
      <w:pPr>
        <w:jc w:val="both"/>
        <w:rPr>
          <w:szCs w:val="28"/>
          <w:lang w:val="ru-RU"/>
        </w:rPr>
      </w:pPr>
    </w:p>
    <w:p w:rsidR="00DC56C0" w:rsidRPr="00DC56C0" w:rsidRDefault="006522E1" w:rsidP="001A2274">
      <w:pPr>
        <w:autoSpaceDE w:val="0"/>
        <w:autoSpaceDN w:val="0"/>
        <w:adjustRightInd w:val="0"/>
        <w:ind w:firstLine="709"/>
        <w:rPr>
          <w:rFonts w:eastAsia="Times New Roman"/>
          <w:b/>
          <w:szCs w:val="28"/>
          <w:lang w:val="ru-RU" w:eastAsia="ru-RU"/>
        </w:rPr>
      </w:pPr>
      <w:r w:rsidRPr="006522E1">
        <w:rPr>
          <w:rFonts w:ascii="Times New Roman" w:eastAsia="Times New Roman" w:hAnsi="Times New Roman" w:cs="Times New Roman"/>
          <w:b/>
          <w:sz w:val="28"/>
          <w:szCs w:val="28"/>
          <w:lang w:val="ru-RU" w:eastAsia="ru-RU"/>
        </w:rPr>
        <w:t>4.</w:t>
      </w:r>
      <w:proofErr w:type="gramStart"/>
      <w:r w:rsidRPr="006522E1">
        <w:rPr>
          <w:rFonts w:ascii="Times New Roman" w:eastAsia="Times New Roman" w:hAnsi="Times New Roman" w:cs="Times New Roman"/>
          <w:b/>
          <w:sz w:val="28"/>
          <w:szCs w:val="28"/>
          <w:lang w:val="ru-RU" w:eastAsia="ru-RU"/>
        </w:rPr>
        <w:t>2.</w:t>
      </w:r>
      <w:r w:rsidR="00DC56C0" w:rsidRPr="006522E1">
        <w:rPr>
          <w:rFonts w:ascii="Times New Roman" w:eastAsia="Times New Roman" w:hAnsi="Times New Roman" w:cs="Times New Roman"/>
          <w:b/>
          <w:sz w:val="28"/>
          <w:szCs w:val="28"/>
          <w:lang w:val="ru-RU" w:eastAsia="ru-RU"/>
        </w:rPr>
        <w:t>Дорожное</w:t>
      </w:r>
      <w:proofErr w:type="gramEnd"/>
      <w:r w:rsidR="00DC56C0" w:rsidRPr="006522E1">
        <w:rPr>
          <w:rFonts w:ascii="Times New Roman" w:eastAsia="Times New Roman" w:hAnsi="Times New Roman" w:cs="Times New Roman"/>
          <w:b/>
          <w:sz w:val="28"/>
          <w:szCs w:val="28"/>
          <w:lang w:val="ru-RU" w:eastAsia="ru-RU"/>
        </w:rPr>
        <w:t xml:space="preserve"> хозяйств</w:t>
      </w:r>
      <w:r w:rsidR="00AA2D50" w:rsidRPr="006522E1">
        <w:rPr>
          <w:rFonts w:ascii="Times New Roman" w:eastAsia="Times New Roman" w:hAnsi="Times New Roman" w:cs="Times New Roman"/>
          <w:b/>
          <w:sz w:val="28"/>
          <w:szCs w:val="28"/>
          <w:lang w:val="ru-RU" w:eastAsia="ru-RU"/>
        </w:rPr>
        <w:t>о</w:t>
      </w:r>
      <w:r w:rsidR="00DC56C0" w:rsidRPr="006522E1">
        <w:rPr>
          <w:rFonts w:ascii="Times New Roman" w:eastAsia="Times New Roman" w:hAnsi="Times New Roman" w:cs="Times New Roman"/>
          <w:b/>
          <w:sz w:val="28"/>
          <w:szCs w:val="28"/>
          <w:lang w:val="ru-RU" w:eastAsia="ru-RU"/>
        </w:rPr>
        <w:t>, транспорт</w:t>
      </w:r>
    </w:p>
    <w:p w:rsidR="002B01E9" w:rsidRPr="002B01E9" w:rsidRDefault="002B01E9" w:rsidP="001A2274">
      <w:pPr>
        <w:pStyle w:val="aa"/>
        <w:ind w:firstLine="709"/>
        <w:jc w:val="both"/>
        <w:rPr>
          <w:rFonts w:ascii="Times New Roman" w:eastAsia="Calibri" w:hAnsi="Times New Roman" w:cs="Times New Roman"/>
          <w:sz w:val="28"/>
          <w:szCs w:val="28"/>
          <w:lang w:val="ru-RU"/>
        </w:rPr>
      </w:pPr>
      <w:r w:rsidRPr="002B01E9">
        <w:rPr>
          <w:rFonts w:ascii="Times New Roman" w:eastAsia="Calibri" w:hAnsi="Times New Roman" w:cs="Times New Roman"/>
          <w:sz w:val="28"/>
          <w:szCs w:val="28"/>
          <w:lang w:val="ru-RU"/>
        </w:rPr>
        <w:t>Всего на территории городского округа расположено 360 автомобильных дорог общей протяженностью 484,5 км. Из них:</w:t>
      </w:r>
    </w:p>
    <w:p w:rsidR="002B01E9" w:rsidRPr="002B01E9" w:rsidRDefault="002B01E9" w:rsidP="001A2274">
      <w:pPr>
        <w:widowControl/>
        <w:ind w:firstLine="709"/>
        <w:jc w:val="both"/>
        <w:rPr>
          <w:rFonts w:ascii="Times New Roman" w:eastAsia="Calibri" w:hAnsi="Times New Roman" w:cs="Times New Roman"/>
          <w:sz w:val="28"/>
          <w:szCs w:val="28"/>
          <w:lang w:val="ru-RU"/>
        </w:rPr>
      </w:pPr>
      <w:r w:rsidRPr="002B01E9">
        <w:rPr>
          <w:rFonts w:ascii="Times New Roman" w:eastAsia="Calibri" w:hAnsi="Times New Roman" w:cs="Times New Roman"/>
          <w:sz w:val="28"/>
          <w:szCs w:val="28"/>
          <w:lang w:val="ru-RU"/>
        </w:rPr>
        <w:t>сельских дорог – 203 общей протяженностью 226793 м (226,8 км.);</w:t>
      </w:r>
    </w:p>
    <w:p w:rsidR="002B01E9" w:rsidRPr="002B01E9" w:rsidRDefault="002B01E9" w:rsidP="001A2274">
      <w:pPr>
        <w:widowControl/>
        <w:ind w:firstLine="709"/>
        <w:jc w:val="both"/>
        <w:rPr>
          <w:rFonts w:ascii="Times New Roman" w:eastAsia="Calibri" w:hAnsi="Times New Roman" w:cs="Times New Roman"/>
          <w:sz w:val="28"/>
          <w:szCs w:val="28"/>
          <w:lang w:val="ru-RU"/>
        </w:rPr>
      </w:pPr>
      <w:r w:rsidRPr="002B01E9">
        <w:rPr>
          <w:rFonts w:ascii="Times New Roman" w:eastAsia="Calibri" w:hAnsi="Times New Roman" w:cs="Times New Roman"/>
          <w:sz w:val="28"/>
          <w:szCs w:val="28"/>
          <w:lang w:val="ru-RU"/>
        </w:rPr>
        <w:t>городских дорог – 148 общей протяженностью 172498 м (172, 5 км.);</w:t>
      </w:r>
    </w:p>
    <w:p w:rsidR="002B01E9" w:rsidRDefault="002B01E9" w:rsidP="001A2274">
      <w:pPr>
        <w:widowControl/>
        <w:ind w:firstLine="709"/>
        <w:jc w:val="both"/>
        <w:rPr>
          <w:rFonts w:ascii="Times New Roman" w:eastAsia="Calibri" w:hAnsi="Times New Roman" w:cs="Times New Roman"/>
          <w:sz w:val="28"/>
          <w:szCs w:val="28"/>
          <w:lang w:val="ru-RU"/>
        </w:rPr>
      </w:pPr>
      <w:r w:rsidRPr="002B01E9">
        <w:rPr>
          <w:rFonts w:ascii="Times New Roman" w:eastAsia="Calibri" w:hAnsi="Times New Roman" w:cs="Times New Roman"/>
          <w:sz w:val="28"/>
          <w:szCs w:val="28"/>
          <w:lang w:val="ru-RU"/>
        </w:rPr>
        <w:t>межпоселковых – 9 общей протяженностью 85200 м (85,2 км.).</w:t>
      </w:r>
    </w:p>
    <w:p w:rsidR="003D79D8" w:rsidRDefault="003D79D8" w:rsidP="001A2274">
      <w:pPr>
        <w:widowControl/>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За 2019 год зарегистрировано 5 дорог общей протяженностью 7850 м. (7,9 км.), в том числе</w:t>
      </w:r>
    </w:p>
    <w:p w:rsidR="003D79D8" w:rsidRDefault="003D79D8" w:rsidP="001A2274">
      <w:pPr>
        <w:widowControl/>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сельских дорог  - 4 общей протяженностью 5697 м. (5,7 км.);</w:t>
      </w:r>
    </w:p>
    <w:p w:rsidR="003D79D8" w:rsidRPr="002B01E9" w:rsidRDefault="003D79D8" w:rsidP="001A2274">
      <w:pPr>
        <w:widowControl/>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городских дорог – 1 общей протяженностью 2153 м. (2,15 км.).</w:t>
      </w:r>
    </w:p>
    <w:p w:rsidR="002B01E9" w:rsidRPr="002B01E9" w:rsidRDefault="003D79D8" w:rsidP="001A2274">
      <w:pPr>
        <w:widowControl/>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Всего з</w:t>
      </w:r>
      <w:r w:rsidR="002B01E9" w:rsidRPr="002B01E9">
        <w:rPr>
          <w:rFonts w:ascii="Times New Roman" w:eastAsia="Calibri" w:hAnsi="Times New Roman" w:cs="Times New Roman"/>
          <w:sz w:val="28"/>
          <w:szCs w:val="28"/>
          <w:lang w:val="ru-RU"/>
        </w:rPr>
        <w:t>арегистрировано в собственность городского округа 264 дороги общей протяженностью 379414 м.</w:t>
      </w:r>
    </w:p>
    <w:p w:rsidR="002B01E9" w:rsidRPr="002B01E9" w:rsidRDefault="002B01E9" w:rsidP="001A2274">
      <w:pPr>
        <w:widowControl/>
        <w:ind w:firstLine="709"/>
        <w:jc w:val="both"/>
        <w:rPr>
          <w:rFonts w:ascii="Times New Roman" w:eastAsia="Calibri" w:hAnsi="Times New Roman" w:cs="Times New Roman"/>
          <w:sz w:val="28"/>
          <w:szCs w:val="28"/>
          <w:lang w:val="ru-RU"/>
        </w:rPr>
      </w:pPr>
      <w:r w:rsidRPr="002B01E9">
        <w:rPr>
          <w:rFonts w:ascii="Times New Roman" w:eastAsia="Calibri" w:hAnsi="Times New Roman" w:cs="Times New Roman"/>
          <w:sz w:val="28"/>
          <w:szCs w:val="28"/>
          <w:lang w:val="ru-RU"/>
        </w:rPr>
        <w:t>(379,4 км.) (78 процентов). Из них:</w:t>
      </w:r>
    </w:p>
    <w:p w:rsidR="002B01E9" w:rsidRPr="002B01E9" w:rsidRDefault="002B01E9" w:rsidP="001A2274">
      <w:pPr>
        <w:widowControl/>
        <w:ind w:firstLine="709"/>
        <w:jc w:val="both"/>
        <w:rPr>
          <w:rFonts w:ascii="Times New Roman" w:eastAsia="Calibri" w:hAnsi="Times New Roman" w:cs="Times New Roman"/>
          <w:sz w:val="28"/>
          <w:szCs w:val="28"/>
          <w:lang w:val="ru-RU"/>
        </w:rPr>
      </w:pPr>
      <w:r w:rsidRPr="002B01E9">
        <w:rPr>
          <w:rFonts w:ascii="Times New Roman" w:eastAsia="Calibri" w:hAnsi="Times New Roman" w:cs="Times New Roman"/>
          <w:sz w:val="28"/>
          <w:szCs w:val="28"/>
          <w:lang w:val="ru-RU"/>
        </w:rPr>
        <w:tab/>
        <w:t>сельских дорог - 170 общей протяженностью 202711 м. (202,7 км.) (89 процентов);</w:t>
      </w:r>
    </w:p>
    <w:p w:rsidR="002B01E9" w:rsidRPr="002B01E9" w:rsidRDefault="002B01E9" w:rsidP="001A2274">
      <w:pPr>
        <w:widowControl/>
        <w:ind w:firstLine="709"/>
        <w:jc w:val="both"/>
        <w:rPr>
          <w:rFonts w:ascii="Times New Roman" w:eastAsia="Calibri" w:hAnsi="Times New Roman" w:cs="Times New Roman"/>
          <w:sz w:val="28"/>
          <w:szCs w:val="28"/>
          <w:lang w:val="ru-RU"/>
        </w:rPr>
      </w:pPr>
      <w:r w:rsidRPr="002B01E9">
        <w:rPr>
          <w:rFonts w:ascii="Times New Roman" w:eastAsia="Calibri" w:hAnsi="Times New Roman" w:cs="Times New Roman"/>
          <w:sz w:val="28"/>
          <w:szCs w:val="28"/>
          <w:lang w:val="ru-RU"/>
        </w:rPr>
        <w:t>городских дорог – 85 общей протяженностью 91 503 кв. м (91,5 км.) (53 процента);</w:t>
      </w:r>
    </w:p>
    <w:p w:rsidR="002B01E9" w:rsidRPr="002B01E9" w:rsidRDefault="002B01E9" w:rsidP="001A2274">
      <w:pPr>
        <w:widowControl/>
        <w:ind w:firstLine="709"/>
        <w:jc w:val="both"/>
        <w:rPr>
          <w:rFonts w:ascii="Times New Roman" w:eastAsia="Calibri" w:hAnsi="Times New Roman" w:cs="Times New Roman"/>
          <w:sz w:val="28"/>
          <w:szCs w:val="28"/>
          <w:lang w:val="ru-RU"/>
        </w:rPr>
      </w:pPr>
      <w:r w:rsidRPr="002B01E9">
        <w:rPr>
          <w:rFonts w:ascii="Times New Roman" w:eastAsia="Calibri" w:hAnsi="Times New Roman" w:cs="Times New Roman"/>
          <w:sz w:val="28"/>
          <w:szCs w:val="28"/>
          <w:lang w:val="ru-RU"/>
        </w:rPr>
        <w:t>межпоселковых дорог - 9 общей площадью 85 200 м. (85,2 км.) (100 процентов).</w:t>
      </w:r>
    </w:p>
    <w:p w:rsidR="002B01E9" w:rsidRPr="002B01E9" w:rsidRDefault="002B01E9" w:rsidP="001A2274">
      <w:pPr>
        <w:widowControl/>
        <w:ind w:firstLine="709"/>
        <w:jc w:val="both"/>
        <w:rPr>
          <w:rFonts w:ascii="Times New Roman" w:eastAsia="Calibri" w:hAnsi="Times New Roman" w:cs="Times New Roman"/>
          <w:sz w:val="28"/>
          <w:szCs w:val="28"/>
          <w:lang w:val="ru-RU"/>
        </w:rPr>
      </w:pPr>
      <w:r w:rsidRPr="002B01E9">
        <w:rPr>
          <w:rFonts w:ascii="Times New Roman" w:eastAsia="Calibri" w:hAnsi="Times New Roman" w:cs="Times New Roman"/>
          <w:sz w:val="28"/>
          <w:szCs w:val="28"/>
          <w:lang w:val="ru-RU"/>
        </w:rPr>
        <w:lastRenderedPageBreak/>
        <w:t>Не зарегистрированы 96 дорог общей протяженностью 105 077 м (105,1 км.) (22 процента)</w:t>
      </w:r>
    </w:p>
    <w:p w:rsidR="002B01E9" w:rsidRPr="002B01E9" w:rsidRDefault="002B01E9" w:rsidP="001A2274">
      <w:pPr>
        <w:widowControl/>
        <w:ind w:firstLine="709"/>
        <w:jc w:val="both"/>
        <w:rPr>
          <w:rFonts w:ascii="Times New Roman" w:eastAsia="Calibri" w:hAnsi="Times New Roman" w:cs="Times New Roman"/>
          <w:sz w:val="28"/>
          <w:szCs w:val="28"/>
          <w:lang w:val="ru-RU"/>
        </w:rPr>
      </w:pPr>
      <w:r w:rsidRPr="002B01E9">
        <w:rPr>
          <w:rFonts w:ascii="Times New Roman" w:eastAsia="Calibri" w:hAnsi="Times New Roman" w:cs="Times New Roman"/>
          <w:sz w:val="28"/>
          <w:szCs w:val="28"/>
          <w:lang w:val="ru-RU"/>
        </w:rPr>
        <w:t>сельских дорог - 33 общей протяженностью 24 083 м (24,1 км.) (11 процентов);</w:t>
      </w:r>
    </w:p>
    <w:p w:rsidR="002B01E9" w:rsidRPr="002B01E9" w:rsidRDefault="002B01E9" w:rsidP="001A2274">
      <w:pPr>
        <w:widowControl/>
        <w:ind w:firstLine="709"/>
        <w:jc w:val="both"/>
        <w:rPr>
          <w:rFonts w:ascii="Times New Roman" w:eastAsia="Calibri" w:hAnsi="Times New Roman" w:cs="Times New Roman"/>
          <w:sz w:val="28"/>
          <w:szCs w:val="28"/>
          <w:lang w:val="ru-RU"/>
        </w:rPr>
      </w:pPr>
      <w:r w:rsidRPr="002B01E9">
        <w:rPr>
          <w:rFonts w:ascii="Times New Roman" w:eastAsia="Calibri" w:hAnsi="Times New Roman" w:cs="Times New Roman"/>
          <w:sz w:val="28"/>
          <w:szCs w:val="28"/>
          <w:lang w:val="ru-RU"/>
        </w:rPr>
        <w:t>городских дорог – 63 общей протяженностью 80 995 м (81 км.) (47 процентов)</w:t>
      </w:r>
      <w:r w:rsidR="003D79D8">
        <w:rPr>
          <w:rFonts w:ascii="Times New Roman" w:eastAsia="Calibri" w:hAnsi="Times New Roman" w:cs="Times New Roman"/>
          <w:sz w:val="28"/>
          <w:szCs w:val="28"/>
          <w:lang w:val="ru-RU"/>
        </w:rPr>
        <w:t>.</w:t>
      </w:r>
    </w:p>
    <w:p w:rsidR="00D44AF0" w:rsidRPr="00516CD7" w:rsidRDefault="008D7036" w:rsidP="001A2274">
      <w:pPr>
        <w:tabs>
          <w:tab w:val="left" w:pos="28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ходе реализации мероприятий муниципальной программы «Развитие  жилищно-коммунального хозяйства и дорожной инфраструктуры» з</w:t>
      </w:r>
      <w:r w:rsidR="00D44AF0" w:rsidRPr="00DC56C0">
        <w:rPr>
          <w:rFonts w:ascii="Times New Roman" w:hAnsi="Times New Roman" w:cs="Times New Roman"/>
          <w:sz w:val="28"/>
          <w:szCs w:val="28"/>
          <w:lang w:val="ru-RU"/>
        </w:rPr>
        <w:t>а 2019 год выполнены работы по ремонту и содержанию дорог общей стоимостью 116,8 млн. рублей, из них по сельским дорогам на 52,3 млн. рублей, по городским дорогам – 64,6 млн. рублей. Темп роста расходов на ремонт и содержание дорог к 2018 году составил 140,6 процент</w:t>
      </w:r>
      <w:r w:rsidR="000E739D">
        <w:rPr>
          <w:rFonts w:ascii="Times New Roman" w:hAnsi="Times New Roman" w:cs="Times New Roman"/>
          <w:sz w:val="28"/>
          <w:szCs w:val="28"/>
          <w:lang w:val="ru-RU"/>
        </w:rPr>
        <w:t>ов</w:t>
      </w:r>
      <w:r w:rsidR="00D44AF0" w:rsidRPr="00DC56C0">
        <w:rPr>
          <w:rFonts w:ascii="Times New Roman" w:hAnsi="Times New Roman" w:cs="Times New Roman"/>
          <w:sz w:val="28"/>
          <w:szCs w:val="28"/>
          <w:lang w:val="ru-RU"/>
        </w:rPr>
        <w:t>. На это направление расходов бюджета в отчетном году привлечен значительный объем финансовой помощи из краевого бюджет</w:t>
      </w:r>
      <w:r w:rsidR="00D44AF0" w:rsidRPr="00516CD7">
        <w:rPr>
          <w:rFonts w:ascii="Times New Roman" w:hAnsi="Times New Roman" w:cs="Times New Roman"/>
          <w:sz w:val="28"/>
          <w:szCs w:val="28"/>
          <w:lang w:val="ru-RU"/>
        </w:rPr>
        <w:t>а.</w:t>
      </w:r>
    </w:p>
    <w:p w:rsidR="00036980" w:rsidRPr="00036980" w:rsidRDefault="00036980" w:rsidP="001A2274">
      <w:pPr>
        <w:widowControl/>
        <w:ind w:firstLine="709"/>
        <w:jc w:val="both"/>
        <w:rPr>
          <w:rFonts w:ascii="Times New Roman" w:eastAsia="Times New Roman" w:hAnsi="Times New Roman" w:cs="Times New Roman"/>
          <w:color w:val="000000"/>
          <w:sz w:val="28"/>
          <w:szCs w:val="28"/>
          <w:lang w:val="ru-RU" w:eastAsia="ru-RU"/>
        </w:rPr>
      </w:pPr>
      <w:r w:rsidRPr="00036980">
        <w:rPr>
          <w:rFonts w:ascii="Times New Roman" w:eastAsia="Times New Roman" w:hAnsi="Times New Roman" w:cs="Times New Roman"/>
          <w:sz w:val="28"/>
          <w:szCs w:val="28"/>
          <w:lang w:val="ru-RU" w:eastAsia="ru-RU"/>
        </w:rPr>
        <w:t>В рамках реализации муниципальной программы «Развитие жилищно-коммунального хозяйства и дорожной инфраструктуры» в</w:t>
      </w:r>
      <w:r w:rsidRPr="00036980">
        <w:rPr>
          <w:rFonts w:ascii="Times New Roman" w:eastAsia="Times New Roman" w:hAnsi="Times New Roman" w:cs="Times New Roman"/>
          <w:color w:val="000000"/>
          <w:sz w:val="28"/>
          <w:szCs w:val="28"/>
          <w:lang w:val="ru-RU" w:eastAsia="ru-RU"/>
        </w:rPr>
        <w:t xml:space="preserve"> 2019 году в целях ремонта и содержания автомобильных дорог были выполнены следующие </w:t>
      </w:r>
      <w:r>
        <w:rPr>
          <w:rFonts w:ascii="Times New Roman" w:eastAsia="Times New Roman" w:hAnsi="Times New Roman" w:cs="Times New Roman"/>
          <w:color w:val="000000"/>
          <w:sz w:val="28"/>
          <w:szCs w:val="28"/>
          <w:lang w:val="ru-RU" w:eastAsia="ru-RU"/>
        </w:rPr>
        <w:t>работы в г. Благодарный</w:t>
      </w:r>
      <w:r w:rsidRPr="00036980">
        <w:rPr>
          <w:rFonts w:ascii="Times New Roman" w:eastAsia="Times New Roman" w:hAnsi="Times New Roman" w:cs="Times New Roman"/>
          <w:color w:val="000000"/>
          <w:sz w:val="28"/>
          <w:szCs w:val="28"/>
          <w:lang w:val="ru-RU" w:eastAsia="ru-RU"/>
        </w:rPr>
        <w:t>:</w:t>
      </w:r>
    </w:p>
    <w:p w:rsidR="00036980" w:rsidRPr="00036980" w:rsidRDefault="00036980" w:rsidP="001A2274">
      <w:pPr>
        <w:widowControl/>
        <w:ind w:firstLine="709"/>
        <w:jc w:val="both"/>
        <w:rPr>
          <w:rFonts w:ascii="Times New Roman" w:eastAsia="Times New Roman" w:hAnsi="Times New Roman" w:cs="Times New Roman"/>
          <w:sz w:val="28"/>
          <w:szCs w:val="28"/>
          <w:lang w:val="ru-RU" w:eastAsia="ru-RU"/>
        </w:rPr>
      </w:pPr>
      <w:r w:rsidRPr="00036980">
        <w:rPr>
          <w:rFonts w:ascii="Times New Roman" w:eastAsia="Times New Roman" w:hAnsi="Times New Roman" w:cs="Times New Roman"/>
          <w:sz w:val="28"/>
          <w:szCs w:val="28"/>
          <w:lang w:val="ru-RU" w:eastAsia="ru-RU"/>
        </w:rPr>
        <w:t>ямочный ремонт автомобильных дорог общего пользования местного значения в городе Благодарном струйно-инъекционным методом (БЦЭМ) на сумму 3</w:t>
      </w:r>
      <w:r>
        <w:rPr>
          <w:rFonts w:ascii="Times New Roman" w:eastAsia="Times New Roman" w:hAnsi="Times New Roman" w:cs="Times New Roman"/>
          <w:sz w:val="28"/>
          <w:szCs w:val="28"/>
          <w:lang w:val="ru-RU" w:eastAsia="ru-RU"/>
        </w:rPr>
        <w:t>,</w:t>
      </w:r>
      <w:r w:rsidRPr="00036980">
        <w:rPr>
          <w:rFonts w:ascii="Times New Roman" w:eastAsia="Times New Roman" w:hAnsi="Times New Roman" w:cs="Times New Roman"/>
          <w:sz w:val="28"/>
          <w:szCs w:val="28"/>
          <w:lang w:val="ru-RU" w:eastAsia="ru-RU"/>
        </w:rPr>
        <w:t>27</w:t>
      </w:r>
      <w:r>
        <w:rPr>
          <w:rFonts w:ascii="Times New Roman" w:eastAsia="Times New Roman" w:hAnsi="Times New Roman" w:cs="Times New Roman"/>
          <w:sz w:val="28"/>
          <w:szCs w:val="28"/>
          <w:lang w:val="ru-RU" w:eastAsia="ru-RU"/>
        </w:rPr>
        <w:t xml:space="preserve"> млн.</w:t>
      </w:r>
      <w:r w:rsidRPr="00036980">
        <w:rPr>
          <w:rFonts w:ascii="Times New Roman" w:eastAsia="Times New Roman" w:hAnsi="Times New Roman" w:cs="Times New Roman"/>
          <w:sz w:val="28"/>
          <w:szCs w:val="28"/>
          <w:lang w:val="ru-RU" w:eastAsia="ru-RU"/>
        </w:rPr>
        <w:t xml:space="preserve"> рублей на следующих автомобильных дорогах: ул. Первомайская, ул. Советская, ул. Ленина, пер. Фрунзе, ул. Оболенского, ул. Однокозова, ул. Свободы, ул. Красноармейская, пер. Подгорный, пер. Тенистый, пер. Восточный, ул. Восточная, ул. Весёлая, ул. Жукова, ул. Свердлова, пер. </w:t>
      </w:r>
      <w:proofErr w:type="spellStart"/>
      <w:r w:rsidRPr="00036980">
        <w:rPr>
          <w:rFonts w:ascii="Times New Roman" w:eastAsia="Times New Roman" w:hAnsi="Times New Roman" w:cs="Times New Roman"/>
          <w:sz w:val="28"/>
          <w:szCs w:val="28"/>
          <w:lang w:val="ru-RU" w:eastAsia="ru-RU"/>
        </w:rPr>
        <w:t>Зерносовхозский</w:t>
      </w:r>
      <w:proofErr w:type="spellEnd"/>
      <w:r w:rsidRPr="00036980">
        <w:rPr>
          <w:rFonts w:ascii="Times New Roman" w:eastAsia="Times New Roman" w:hAnsi="Times New Roman" w:cs="Times New Roman"/>
          <w:sz w:val="28"/>
          <w:szCs w:val="28"/>
          <w:lang w:val="ru-RU" w:eastAsia="ru-RU"/>
        </w:rPr>
        <w:t>, ул. Комсомольская, ул. Краснознаменская, ул. Чапаева, пер. Ручейный, ул. Подгорная;</w:t>
      </w:r>
    </w:p>
    <w:p w:rsidR="00036980" w:rsidRPr="00036980" w:rsidRDefault="00036980" w:rsidP="001A2274">
      <w:pPr>
        <w:widowControl/>
        <w:ind w:firstLine="709"/>
        <w:jc w:val="both"/>
        <w:rPr>
          <w:rFonts w:ascii="Times New Roman" w:eastAsia="Times New Roman" w:hAnsi="Times New Roman" w:cs="Times New Roman"/>
          <w:sz w:val="28"/>
          <w:szCs w:val="28"/>
          <w:lang w:val="ru-RU" w:eastAsia="ru-RU"/>
        </w:rPr>
      </w:pPr>
      <w:r w:rsidRPr="00036980">
        <w:rPr>
          <w:rFonts w:ascii="Times New Roman" w:eastAsia="Times New Roman" w:hAnsi="Times New Roman" w:cs="Times New Roman"/>
          <w:sz w:val="28"/>
          <w:szCs w:val="28"/>
          <w:lang w:val="ru-RU" w:eastAsia="ru-RU"/>
        </w:rPr>
        <w:t>ямочный ремонт автомобильных дорог общего пользования местного значения в городе Благодарном на сумму 5</w:t>
      </w:r>
      <w:r>
        <w:rPr>
          <w:rFonts w:ascii="Times New Roman" w:eastAsia="Times New Roman" w:hAnsi="Times New Roman" w:cs="Times New Roman"/>
          <w:sz w:val="28"/>
          <w:szCs w:val="28"/>
          <w:lang w:val="ru-RU" w:eastAsia="ru-RU"/>
        </w:rPr>
        <w:t>,</w:t>
      </w:r>
      <w:r w:rsidRPr="00036980">
        <w:rPr>
          <w:rFonts w:ascii="Times New Roman" w:eastAsia="Times New Roman" w:hAnsi="Times New Roman" w:cs="Times New Roman"/>
          <w:sz w:val="28"/>
          <w:szCs w:val="28"/>
          <w:lang w:val="ru-RU" w:eastAsia="ru-RU"/>
        </w:rPr>
        <w:t>60</w:t>
      </w:r>
      <w:r>
        <w:rPr>
          <w:rFonts w:ascii="Times New Roman" w:eastAsia="Times New Roman" w:hAnsi="Times New Roman" w:cs="Times New Roman"/>
          <w:sz w:val="28"/>
          <w:szCs w:val="28"/>
          <w:lang w:val="ru-RU" w:eastAsia="ru-RU"/>
        </w:rPr>
        <w:t xml:space="preserve"> млн. </w:t>
      </w:r>
      <w:r w:rsidRPr="00036980">
        <w:rPr>
          <w:rFonts w:ascii="Times New Roman" w:eastAsia="Times New Roman" w:hAnsi="Times New Roman" w:cs="Times New Roman"/>
          <w:sz w:val="28"/>
          <w:szCs w:val="28"/>
          <w:lang w:val="ru-RU" w:eastAsia="ru-RU"/>
        </w:rPr>
        <w:t xml:space="preserve">рублей на следующих автомобильных дорогах: </w:t>
      </w:r>
    </w:p>
    <w:p w:rsidR="00036980" w:rsidRPr="00036980" w:rsidRDefault="00036980" w:rsidP="001A2274">
      <w:pPr>
        <w:widowControl/>
        <w:ind w:firstLine="709"/>
        <w:jc w:val="both"/>
        <w:rPr>
          <w:rFonts w:ascii="Times New Roman" w:eastAsia="Times New Roman" w:hAnsi="Times New Roman" w:cs="Times New Roman"/>
          <w:sz w:val="28"/>
          <w:szCs w:val="28"/>
          <w:lang w:val="ru-RU" w:eastAsia="ru-RU"/>
        </w:rPr>
      </w:pPr>
      <w:r w:rsidRPr="00036980">
        <w:rPr>
          <w:rFonts w:ascii="Times New Roman" w:eastAsia="Times New Roman" w:hAnsi="Times New Roman" w:cs="Times New Roman"/>
          <w:sz w:val="28"/>
          <w:szCs w:val="28"/>
          <w:lang w:val="ru-RU" w:eastAsia="ru-RU"/>
        </w:rPr>
        <w:t>по улице Ленина объёмом 420 кв.</w:t>
      </w:r>
      <w:r>
        <w:rPr>
          <w:rFonts w:ascii="Times New Roman" w:eastAsia="Times New Roman" w:hAnsi="Times New Roman" w:cs="Times New Roman"/>
          <w:sz w:val="28"/>
          <w:szCs w:val="28"/>
          <w:lang w:val="ru-RU" w:eastAsia="ru-RU"/>
        </w:rPr>
        <w:t xml:space="preserve"> </w:t>
      </w:r>
      <w:r w:rsidRPr="00036980">
        <w:rPr>
          <w:rFonts w:ascii="Times New Roman" w:eastAsia="Times New Roman" w:hAnsi="Times New Roman" w:cs="Times New Roman"/>
          <w:sz w:val="28"/>
          <w:szCs w:val="28"/>
          <w:lang w:val="ru-RU" w:eastAsia="ru-RU"/>
        </w:rPr>
        <w:t>м</w:t>
      </w:r>
      <w:r>
        <w:rPr>
          <w:rFonts w:ascii="Times New Roman" w:eastAsia="Times New Roman" w:hAnsi="Times New Roman" w:cs="Times New Roman"/>
          <w:sz w:val="28"/>
          <w:szCs w:val="28"/>
          <w:lang w:val="ru-RU" w:eastAsia="ru-RU"/>
        </w:rPr>
        <w:t>.</w:t>
      </w:r>
      <w:r w:rsidRPr="00036980">
        <w:rPr>
          <w:rFonts w:ascii="Times New Roman" w:eastAsia="Times New Roman" w:hAnsi="Times New Roman" w:cs="Times New Roman"/>
          <w:sz w:val="28"/>
          <w:szCs w:val="28"/>
          <w:lang w:val="ru-RU" w:eastAsia="ru-RU"/>
        </w:rPr>
        <w:t>, картами 40 кв.</w:t>
      </w:r>
      <w:r>
        <w:rPr>
          <w:rFonts w:ascii="Times New Roman" w:eastAsia="Times New Roman" w:hAnsi="Times New Roman" w:cs="Times New Roman"/>
          <w:sz w:val="28"/>
          <w:szCs w:val="28"/>
          <w:lang w:val="ru-RU" w:eastAsia="ru-RU"/>
        </w:rPr>
        <w:t xml:space="preserve"> </w:t>
      </w:r>
      <w:r w:rsidRPr="00036980">
        <w:rPr>
          <w:rFonts w:ascii="Times New Roman" w:eastAsia="Times New Roman" w:hAnsi="Times New Roman" w:cs="Times New Roman"/>
          <w:sz w:val="28"/>
          <w:szCs w:val="28"/>
          <w:lang w:val="ru-RU" w:eastAsia="ru-RU"/>
        </w:rPr>
        <w:t>м</w:t>
      </w:r>
      <w:r>
        <w:rPr>
          <w:rFonts w:ascii="Times New Roman" w:eastAsia="Times New Roman" w:hAnsi="Times New Roman" w:cs="Times New Roman"/>
          <w:sz w:val="28"/>
          <w:szCs w:val="28"/>
          <w:lang w:val="ru-RU" w:eastAsia="ru-RU"/>
        </w:rPr>
        <w:t>.</w:t>
      </w:r>
      <w:r w:rsidRPr="00036980">
        <w:rPr>
          <w:rFonts w:ascii="Times New Roman" w:eastAsia="Times New Roman" w:hAnsi="Times New Roman" w:cs="Times New Roman"/>
          <w:sz w:val="28"/>
          <w:szCs w:val="28"/>
          <w:lang w:val="ru-RU" w:eastAsia="ru-RU"/>
        </w:rPr>
        <w:t>;</w:t>
      </w:r>
    </w:p>
    <w:p w:rsidR="00036980" w:rsidRPr="00036980" w:rsidRDefault="00036980" w:rsidP="001A2274">
      <w:pPr>
        <w:widowControl/>
        <w:ind w:firstLine="709"/>
        <w:jc w:val="both"/>
        <w:rPr>
          <w:rFonts w:ascii="Times New Roman" w:eastAsia="Times New Roman" w:hAnsi="Times New Roman" w:cs="Times New Roman"/>
          <w:sz w:val="28"/>
          <w:szCs w:val="28"/>
          <w:lang w:val="ru-RU" w:eastAsia="ru-RU"/>
        </w:rPr>
      </w:pPr>
      <w:r w:rsidRPr="00036980">
        <w:rPr>
          <w:rFonts w:ascii="Times New Roman" w:eastAsia="Times New Roman" w:hAnsi="Times New Roman" w:cs="Times New Roman"/>
          <w:sz w:val="28"/>
          <w:szCs w:val="28"/>
          <w:lang w:val="ru-RU" w:eastAsia="ru-RU"/>
        </w:rPr>
        <w:t xml:space="preserve">по переулку Фрунзе объёмом 321 </w:t>
      </w:r>
      <w:proofErr w:type="spellStart"/>
      <w:r w:rsidRPr="00036980">
        <w:rPr>
          <w:rFonts w:ascii="Times New Roman" w:eastAsia="Times New Roman" w:hAnsi="Times New Roman" w:cs="Times New Roman"/>
          <w:sz w:val="28"/>
          <w:szCs w:val="28"/>
          <w:lang w:val="ru-RU" w:eastAsia="ru-RU"/>
        </w:rPr>
        <w:t>кв.м</w:t>
      </w:r>
      <w:proofErr w:type="spellEnd"/>
      <w:r>
        <w:rPr>
          <w:rFonts w:ascii="Times New Roman" w:eastAsia="Times New Roman" w:hAnsi="Times New Roman" w:cs="Times New Roman"/>
          <w:sz w:val="28"/>
          <w:szCs w:val="28"/>
          <w:lang w:val="ru-RU" w:eastAsia="ru-RU"/>
        </w:rPr>
        <w:t>.</w:t>
      </w:r>
      <w:r w:rsidRPr="00036980">
        <w:rPr>
          <w:rFonts w:ascii="Times New Roman" w:eastAsia="Times New Roman" w:hAnsi="Times New Roman" w:cs="Times New Roman"/>
          <w:sz w:val="28"/>
          <w:szCs w:val="28"/>
          <w:lang w:val="ru-RU" w:eastAsia="ru-RU"/>
        </w:rPr>
        <w:t xml:space="preserve">, картами 1100 </w:t>
      </w:r>
      <w:proofErr w:type="spellStart"/>
      <w:r w:rsidRPr="00036980">
        <w:rPr>
          <w:rFonts w:ascii="Times New Roman" w:eastAsia="Times New Roman" w:hAnsi="Times New Roman" w:cs="Times New Roman"/>
          <w:sz w:val="28"/>
          <w:szCs w:val="28"/>
          <w:lang w:val="ru-RU" w:eastAsia="ru-RU"/>
        </w:rPr>
        <w:t>кв.м</w:t>
      </w:r>
      <w:proofErr w:type="spellEnd"/>
      <w:r>
        <w:rPr>
          <w:rFonts w:ascii="Times New Roman" w:eastAsia="Times New Roman" w:hAnsi="Times New Roman" w:cs="Times New Roman"/>
          <w:sz w:val="28"/>
          <w:szCs w:val="28"/>
          <w:lang w:val="ru-RU" w:eastAsia="ru-RU"/>
        </w:rPr>
        <w:t>.</w:t>
      </w:r>
      <w:r w:rsidRPr="00036980">
        <w:rPr>
          <w:rFonts w:ascii="Times New Roman" w:eastAsia="Times New Roman" w:hAnsi="Times New Roman" w:cs="Times New Roman"/>
          <w:sz w:val="28"/>
          <w:szCs w:val="28"/>
          <w:lang w:val="ru-RU" w:eastAsia="ru-RU"/>
        </w:rPr>
        <w:t>, выравнивающий слой 300 кв.</w:t>
      </w:r>
      <w:r>
        <w:rPr>
          <w:rFonts w:ascii="Times New Roman" w:eastAsia="Times New Roman" w:hAnsi="Times New Roman" w:cs="Times New Roman"/>
          <w:sz w:val="28"/>
          <w:szCs w:val="28"/>
          <w:lang w:val="ru-RU" w:eastAsia="ru-RU"/>
        </w:rPr>
        <w:t xml:space="preserve"> м</w:t>
      </w:r>
      <w:r w:rsidRPr="00036980">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w:t>
      </w:r>
    </w:p>
    <w:p w:rsidR="00036980" w:rsidRPr="00036980" w:rsidRDefault="00036980" w:rsidP="001A2274">
      <w:pPr>
        <w:widowControl/>
        <w:ind w:firstLine="709"/>
        <w:jc w:val="both"/>
        <w:rPr>
          <w:rFonts w:ascii="Times New Roman" w:eastAsia="Times New Roman" w:hAnsi="Times New Roman" w:cs="Times New Roman"/>
          <w:sz w:val="28"/>
          <w:szCs w:val="28"/>
          <w:lang w:val="ru-RU" w:eastAsia="ru-RU"/>
        </w:rPr>
      </w:pPr>
      <w:r w:rsidRPr="00036980">
        <w:rPr>
          <w:rFonts w:ascii="Times New Roman" w:eastAsia="Times New Roman" w:hAnsi="Times New Roman" w:cs="Times New Roman"/>
          <w:sz w:val="28"/>
          <w:szCs w:val="28"/>
          <w:lang w:val="ru-RU" w:eastAsia="ru-RU"/>
        </w:rPr>
        <w:t>по улице Оболенского объёмом 21 кв.</w:t>
      </w:r>
      <w:r>
        <w:rPr>
          <w:rFonts w:ascii="Times New Roman" w:eastAsia="Times New Roman" w:hAnsi="Times New Roman" w:cs="Times New Roman"/>
          <w:sz w:val="28"/>
          <w:szCs w:val="28"/>
          <w:lang w:val="ru-RU" w:eastAsia="ru-RU"/>
        </w:rPr>
        <w:t xml:space="preserve"> </w:t>
      </w:r>
      <w:r w:rsidRPr="00036980">
        <w:rPr>
          <w:rFonts w:ascii="Times New Roman" w:eastAsia="Times New Roman" w:hAnsi="Times New Roman" w:cs="Times New Roman"/>
          <w:sz w:val="28"/>
          <w:szCs w:val="28"/>
          <w:lang w:val="ru-RU" w:eastAsia="ru-RU"/>
        </w:rPr>
        <w:t>м.</w:t>
      </w:r>
      <w:r>
        <w:rPr>
          <w:rFonts w:ascii="Times New Roman" w:eastAsia="Times New Roman" w:hAnsi="Times New Roman" w:cs="Times New Roman"/>
          <w:sz w:val="28"/>
          <w:szCs w:val="28"/>
          <w:lang w:val="ru-RU" w:eastAsia="ru-RU"/>
        </w:rPr>
        <w:t>;</w:t>
      </w:r>
    </w:p>
    <w:p w:rsidR="00036980" w:rsidRPr="00036980" w:rsidRDefault="00036980" w:rsidP="001A2274">
      <w:pPr>
        <w:widowControl/>
        <w:ind w:firstLine="709"/>
        <w:jc w:val="both"/>
        <w:rPr>
          <w:rFonts w:ascii="Times New Roman" w:eastAsia="Times New Roman" w:hAnsi="Times New Roman" w:cs="Times New Roman"/>
          <w:sz w:val="28"/>
          <w:szCs w:val="28"/>
          <w:lang w:val="ru-RU" w:eastAsia="ru-RU"/>
        </w:rPr>
      </w:pPr>
      <w:r w:rsidRPr="00036980">
        <w:rPr>
          <w:rFonts w:ascii="Times New Roman" w:eastAsia="Times New Roman" w:hAnsi="Times New Roman" w:cs="Times New Roman"/>
          <w:sz w:val="28"/>
          <w:szCs w:val="28"/>
          <w:lang w:val="ru-RU" w:eastAsia="ru-RU"/>
        </w:rPr>
        <w:t>по улице Однокозова объёмом 49 кв.</w:t>
      </w:r>
      <w:r w:rsidR="005B50FD">
        <w:rPr>
          <w:rFonts w:ascii="Times New Roman" w:eastAsia="Times New Roman" w:hAnsi="Times New Roman" w:cs="Times New Roman"/>
          <w:sz w:val="28"/>
          <w:szCs w:val="28"/>
          <w:lang w:val="ru-RU" w:eastAsia="ru-RU"/>
        </w:rPr>
        <w:t xml:space="preserve"> </w:t>
      </w:r>
      <w:r w:rsidRPr="00036980">
        <w:rPr>
          <w:rFonts w:ascii="Times New Roman" w:eastAsia="Times New Roman" w:hAnsi="Times New Roman" w:cs="Times New Roman"/>
          <w:sz w:val="28"/>
          <w:szCs w:val="28"/>
          <w:lang w:val="ru-RU" w:eastAsia="ru-RU"/>
        </w:rPr>
        <w:t>м.</w:t>
      </w:r>
      <w:r>
        <w:rPr>
          <w:rFonts w:ascii="Times New Roman" w:eastAsia="Times New Roman" w:hAnsi="Times New Roman" w:cs="Times New Roman"/>
          <w:sz w:val="28"/>
          <w:szCs w:val="28"/>
          <w:lang w:val="ru-RU" w:eastAsia="ru-RU"/>
        </w:rPr>
        <w:t>;</w:t>
      </w:r>
    </w:p>
    <w:p w:rsidR="00036980" w:rsidRPr="00036980" w:rsidRDefault="00036980" w:rsidP="001A2274">
      <w:pPr>
        <w:widowControl/>
        <w:ind w:firstLine="709"/>
        <w:jc w:val="both"/>
        <w:rPr>
          <w:rFonts w:ascii="Times New Roman" w:eastAsia="Times New Roman" w:hAnsi="Times New Roman" w:cs="Times New Roman"/>
          <w:sz w:val="28"/>
          <w:szCs w:val="28"/>
          <w:lang w:val="ru-RU" w:eastAsia="ru-RU"/>
        </w:rPr>
      </w:pPr>
      <w:r w:rsidRPr="00036980">
        <w:rPr>
          <w:rFonts w:ascii="Times New Roman" w:eastAsia="Times New Roman" w:hAnsi="Times New Roman" w:cs="Times New Roman"/>
          <w:sz w:val="28"/>
          <w:szCs w:val="28"/>
          <w:lang w:val="ru-RU" w:eastAsia="ru-RU"/>
        </w:rPr>
        <w:t>по улице Красноармейская объёмом 355 кв.</w:t>
      </w:r>
      <w:r>
        <w:rPr>
          <w:rFonts w:ascii="Times New Roman" w:eastAsia="Times New Roman" w:hAnsi="Times New Roman" w:cs="Times New Roman"/>
          <w:sz w:val="28"/>
          <w:szCs w:val="28"/>
          <w:lang w:val="ru-RU" w:eastAsia="ru-RU"/>
        </w:rPr>
        <w:t xml:space="preserve"> </w:t>
      </w:r>
      <w:r w:rsidRPr="00036980">
        <w:rPr>
          <w:rFonts w:ascii="Times New Roman" w:eastAsia="Times New Roman" w:hAnsi="Times New Roman" w:cs="Times New Roman"/>
          <w:sz w:val="28"/>
          <w:szCs w:val="28"/>
          <w:lang w:val="ru-RU" w:eastAsia="ru-RU"/>
        </w:rPr>
        <w:t>м, картами 717 кв.</w:t>
      </w:r>
      <w:r>
        <w:rPr>
          <w:rFonts w:ascii="Times New Roman" w:eastAsia="Times New Roman" w:hAnsi="Times New Roman" w:cs="Times New Roman"/>
          <w:sz w:val="28"/>
          <w:szCs w:val="28"/>
          <w:lang w:val="ru-RU" w:eastAsia="ru-RU"/>
        </w:rPr>
        <w:t xml:space="preserve"> </w:t>
      </w:r>
      <w:r w:rsidRPr="00036980">
        <w:rPr>
          <w:rFonts w:ascii="Times New Roman" w:eastAsia="Times New Roman" w:hAnsi="Times New Roman" w:cs="Times New Roman"/>
          <w:sz w:val="28"/>
          <w:szCs w:val="28"/>
          <w:lang w:val="ru-RU" w:eastAsia="ru-RU"/>
        </w:rPr>
        <w:t>м.</w:t>
      </w:r>
      <w:r>
        <w:rPr>
          <w:rFonts w:ascii="Times New Roman" w:eastAsia="Times New Roman" w:hAnsi="Times New Roman" w:cs="Times New Roman"/>
          <w:sz w:val="28"/>
          <w:szCs w:val="28"/>
          <w:lang w:val="ru-RU" w:eastAsia="ru-RU"/>
        </w:rPr>
        <w:t>;</w:t>
      </w:r>
    </w:p>
    <w:p w:rsidR="00036980" w:rsidRPr="00036980" w:rsidRDefault="00036980" w:rsidP="001A2274">
      <w:pPr>
        <w:widowControl/>
        <w:ind w:firstLine="709"/>
        <w:jc w:val="both"/>
        <w:rPr>
          <w:rFonts w:ascii="Times New Roman" w:eastAsia="Times New Roman" w:hAnsi="Times New Roman" w:cs="Times New Roman"/>
          <w:sz w:val="28"/>
          <w:szCs w:val="28"/>
          <w:lang w:val="ru-RU" w:eastAsia="ru-RU"/>
        </w:rPr>
      </w:pPr>
      <w:r w:rsidRPr="00036980">
        <w:rPr>
          <w:rFonts w:ascii="Times New Roman" w:eastAsia="Times New Roman" w:hAnsi="Times New Roman" w:cs="Times New Roman"/>
          <w:sz w:val="28"/>
          <w:szCs w:val="28"/>
          <w:lang w:val="ru-RU" w:eastAsia="ru-RU"/>
        </w:rPr>
        <w:t>по улице Свободы объёмом 330 кв.</w:t>
      </w:r>
      <w:r>
        <w:rPr>
          <w:rFonts w:ascii="Times New Roman" w:eastAsia="Times New Roman" w:hAnsi="Times New Roman" w:cs="Times New Roman"/>
          <w:sz w:val="28"/>
          <w:szCs w:val="28"/>
          <w:lang w:val="ru-RU" w:eastAsia="ru-RU"/>
        </w:rPr>
        <w:t xml:space="preserve"> </w:t>
      </w:r>
      <w:r w:rsidRPr="00036980">
        <w:rPr>
          <w:rFonts w:ascii="Times New Roman" w:eastAsia="Times New Roman" w:hAnsi="Times New Roman" w:cs="Times New Roman"/>
          <w:sz w:val="28"/>
          <w:szCs w:val="28"/>
          <w:lang w:val="ru-RU" w:eastAsia="ru-RU"/>
        </w:rPr>
        <w:t>м, картами 249 кв.</w:t>
      </w:r>
      <w:r>
        <w:rPr>
          <w:rFonts w:ascii="Times New Roman" w:eastAsia="Times New Roman" w:hAnsi="Times New Roman" w:cs="Times New Roman"/>
          <w:sz w:val="28"/>
          <w:szCs w:val="28"/>
          <w:lang w:val="ru-RU" w:eastAsia="ru-RU"/>
        </w:rPr>
        <w:t xml:space="preserve"> </w:t>
      </w:r>
      <w:r w:rsidRPr="00036980">
        <w:rPr>
          <w:rFonts w:ascii="Times New Roman" w:eastAsia="Times New Roman" w:hAnsi="Times New Roman" w:cs="Times New Roman"/>
          <w:sz w:val="28"/>
          <w:szCs w:val="28"/>
          <w:lang w:val="ru-RU" w:eastAsia="ru-RU"/>
        </w:rPr>
        <w:t>м.</w:t>
      </w:r>
      <w:r>
        <w:rPr>
          <w:rFonts w:ascii="Times New Roman" w:eastAsia="Times New Roman" w:hAnsi="Times New Roman" w:cs="Times New Roman"/>
          <w:sz w:val="28"/>
          <w:szCs w:val="28"/>
          <w:lang w:val="ru-RU" w:eastAsia="ru-RU"/>
        </w:rPr>
        <w:t>;</w:t>
      </w:r>
    </w:p>
    <w:p w:rsidR="00036980" w:rsidRPr="00036980" w:rsidRDefault="00036980" w:rsidP="001A2274">
      <w:pPr>
        <w:widowControl/>
        <w:ind w:firstLine="709"/>
        <w:jc w:val="both"/>
        <w:rPr>
          <w:rFonts w:ascii="Times New Roman" w:eastAsia="Times New Roman" w:hAnsi="Times New Roman" w:cs="Times New Roman"/>
          <w:sz w:val="28"/>
          <w:szCs w:val="28"/>
          <w:vertAlign w:val="superscript"/>
          <w:lang w:val="ru-RU" w:eastAsia="ru-RU"/>
        </w:rPr>
      </w:pPr>
      <w:r w:rsidRPr="00036980">
        <w:rPr>
          <w:rFonts w:ascii="Times New Roman" w:eastAsia="Times New Roman" w:hAnsi="Times New Roman" w:cs="Times New Roman"/>
          <w:sz w:val="28"/>
          <w:szCs w:val="28"/>
          <w:lang w:val="ru-RU" w:eastAsia="ru-RU"/>
        </w:rPr>
        <w:t>по улице Советская объёмом 64 кв.</w:t>
      </w:r>
      <w:r>
        <w:rPr>
          <w:rFonts w:ascii="Times New Roman" w:eastAsia="Times New Roman" w:hAnsi="Times New Roman" w:cs="Times New Roman"/>
          <w:sz w:val="28"/>
          <w:szCs w:val="28"/>
          <w:lang w:val="ru-RU" w:eastAsia="ru-RU"/>
        </w:rPr>
        <w:t xml:space="preserve"> </w:t>
      </w:r>
      <w:r w:rsidRPr="00036980">
        <w:rPr>
          <w:rFonts w:ascii="Times New Roman" w:eastAsia="Times New Roman" w:hAnsi="Times New Roman" w:cs="Times New Roman"/>
          <w:sz w:val="28"/>
          <w:szCs w:val="28"/>
          <w:lang w:val="ru-RU" w:eastAsia="ru-RU"/>
        </w:rPr>
        <w:t>м, картами 5 555 кв.</w:t>
      </w:r>
      <w:r>
        <w:rPr>
          <w:rFonts w:ascii="Times New Roman" w:eastAsia="Times New Roman" w:hAnsi="Times New Roman" w:cs="Times New Roman"/>
          <w:sz w:val="28"/>
          <w:szCs w:val="28"/>
          <w:lang w:val="ru-RU" w:eastAsia="ru-RU"/>
        </w:rPr>
        <w:t xml:space="preserve"> </w:t>
      </w:r>
      <w:r w:rsidRPr="00036980">
        <w:rPr>
          <w:rFonts w:ascii="Times New Roman" w:eastAsia="Times New Roman" w:hAnsi="Times New Roman" w:cs="Times New Roman"/>
          <w:sz w:val="28"/>
          <w:szCs w:val="28"/>
          <w:lang w:val="ru-RU" w:eastAsia="ru-RU"/>
        </w:rPr>
        <w:t>м</w:t>
      </w:r>
      <w:r>
        <w:rPr>
          <w:rFonts w:ascii="Times New Roman" w:eastAsia="Times New Roman" w:hAnsi="Times New Roman" w:cs="Times New Roman"/>
          <w:sz w:val="28"/>
          <w:szCs w:val="28"/>
          <w:lang w:val="ru-RU" w:eastAsia="ru-RU"/>
        </w:rPr>
        <w:t>.</w:t>
      </w:r>
      <w:r w:rsidRPr="00036980">
        <w:rPr>
          <w:rFonts w:ascii="Times New Roman" w:eastAsia="Times New Roman" w:hAnsi="Times New Roman" w:cs="Times New Roman"/>
          <w:sz w:val="28"/>
          <w:szCs w:val="28"/>
          <w:lang w:val="ru-RU" w:eastAsia="ru-RU"/>
        </w:rPr>
        <w:t>;</w:t>
      </w:r>
    </w:p>
    <w:p w:rsidR="00036980" w:rsidRPr="00036980" w:rsidRDefault="00036980" w:rsidP="001A2274">
      <w:pPr>
        <w:widowControl/>
        <w:ind w:firstLine="709"/>
        <w:jc w:val="both"/>
        <w:rPr>
          <w:rFonts w:ascii="Times New Roman" w:eastAsia="Times New Roman" w:hAnsi="Times New Roman" w:cs="Times New Roman"/>
          <w:sz w:val="28"/>
          <w:szCs w:val="28"/>
          <w:lang w:val="ru-RU" w:eastAsia="ru-RU"/>
        </w:rPr>
      </w:pPr>
      <w:r w:rsidRPr="00036980">
        <w:rPr>
          <w:rFonts w:ascii="Times New Roman" w:eastAsia="Times New Roman" w:hAnsi="Times New Roman" w:cs="Times New Roman"/>
          <w:sz w:val="28"/>
          <w:szCs w:val="28"/>
          <w:lang w:val="ru-RU" w:eastAsia="ru-RU"/>
        </w:rPr>
        <w:t>ямочный ремонт подъездных автомобильных дорог общего пользования местного значения к сельским населённым пунктам на сумму 2</w:t>
      </w:r>
      <w:r>
        <w:rPr>
          <w:rFonts w:ascii="Times New Roman" w:eastAsia="Times New Roman" w:hAnsi="Times New Roman" w:cs="Times New Roman"/>
          <w:sz w:val="28"/>
          <w:szCs w:val="28"/>
          <w:lang w:val="ru-RU" w:eastAsia="ru-RU"/>
        </w:rPr>
        <w:t>,</w:t>
      </w:r>
      <w:r w:rsidRPr="00036980">
        <w:rPr>
          <w:rFonts w:ascii="Times New Roman" w:eastAsia="Times New Roman" w:hAnsi="Times New Roman" w:cs="Times New Roman"/>
          <w:sz w:val="28"/>
          <w:szCs w:val="28"/>
          <w:lang w:val="ru-RU" w:eastAsia="ru-RU"/>
        </w:rPr>
        <w:t>15</w:t>
      </w:r>
      <w:r>
        <w:rPr>
          <w:rFonts w:ascii="Times New Roman" w:eastAsia="Times New Roman" w:hAnsi="Times New Roman" w:cs="Times New Roman"/>
          <w:sz w:val="28"/>
          <w:szCs w:val="28"/>
          <w:lang w:val="ru-RU" w:eastAsia="ru-RU"/>
        </w:rPr>
        <w:t xml:space="preserve"> млн.</w:t>
      </w:r>
      <w:r w:rsidRPr="00036980">
        <w:rPr>
          <w:rFonts w:ascii="Times New Roman" w:eastAsia="Times New Roman" w:hAnsi="Times New Roman" w:cs="Times New Roman"/>
          <w:sz w:val="28"/>
          <w:szCs w:val="28"/>
          <w:lang w:val="ru-RU" w:eastAsia="ru-RU"/>
        </w:rPr>
        <w:t xml:space="preserve"> рубл</w:t>
      </w:r>
      <w:r>
        <w:rPr>
          <w:rFonts w:ascii="Times New Roman" w:eastAsia="Times New Roman" w:hAnsi="Times New Roman" w:cs="Times New Roman"/>
          <w:sz w:val="28"/>
          <w:szCs w:val="28"/>
          <w:lang w:val="ru-RU" w:eastAsia="ru-RU"/>
        </w:rPr>
        <w:t>ей</w:t>
      </w:r>
      <w:r w:rsidRPr="00036980">
        <w:rPr>
          <w:rFonts w:ascii="Times New Roman" w:eastAsia="Times New Roman" w:hAnsi="Times New Roman" w:cs="Times New Roman"/>
          <w:sz w:val="28"/>
          <w:szCs w:val="28"/>
          <w:lang w:val="ru-RU" w:eastAsia="ru-RU"/>
        </w:rPr>
        <w:t xml:space="preserve">: </w:t>
      </w:r>
    </w:p>
    <w:p w:rsidR="00036980" w:rsidRPr="00036980" w:rsidRDefault="00036980" w:rsidP="001A2274">
      <w:pPr>
        <w:widowControl/>
        <w:ind w:firstLine="709"/>
        <w:jc w:val="both"/>
        <w:rPr>
          <w:rFonts w:ascii="Times New Roman" w:eastAsia="Times New Roman" w:hAnsi="Times New Roman" w:cs="Times New Roman"/>
          <w:bCs/>
          <w:sz w:val="28"/>
          <w:szCs w:val="28"/>
          <w:lang w:val="ru-RU" w:eastAsia="ru-RU"/>
        </w:rPr>
      </w:pPr>
      <w:r w:rsidRPr="00036980">
        <w:rPr>
          <w:rFonts w:ascii="Times New Roman" w:eastAsia="Times New Roman" w:hAnsi="Times New Roman" w:cs="Times New Roman"/>
          <w:bCs/>
          <w:sz w:val="28"/>
          <w:szCs w:val="28"/>
          <w:lang w:val="ru-RU" w:eastAsia="ru-RU"/>
        </w:rPr>
        <w:t>автодорога «Елизаветинское – Большевик»;</w:t>
      </w:r>
    </w:p>
    <w:p w:rsidR="00036980" w:rsidRPr="00036980" w:rsidRDefault="00036980" w:rsidP="001A2274">
      <w:pPr>
        <w:widowControl/>
        <w:ind w:firstLine="709"/>
        <w:jc w:val="both"/>
        <w:rPr>
          <w:rFonts w:ascii="Times New Roman" w:eastAsia="Times New Roman" w:hAnsi="Times New Roman" w:cs="Times New Roman"/>
          <w:bCs/>
          <w:sz w:val="28"/>
          <w:szCs w:val="28"/>
          <w:lang w:val="ru-RU" w:eastAsia="ru-RU"/>
        </w:rPr>
      </w:pPr>
      <w:r w:rsidRPr="00036980">
        <w:rPr>
          <w:rFonts w:ascii="Times New Roman" w:eastAsia="Times New Roman" w:hAnsi="Times New Roman" w:cs="Times New Roman"/>
          <w:bCs/>
          <w:sz w:val="28"/>
          <w:szCs w:val="28"/>
          <w:lang w:val="ru-RU" w:eastAsia="ru-RU"/>
        </w:rPr>
        <w:t>автодорога «Подъезд к с. Каменная Балка от автодороги Александровское-Благодарный - Летняя Ставка»;</w:t>
      </w:r>
    </w:p>
    <w:p w:rsidR="00036980" w:rsidRPr="00036980" w:rsidRDefault="00036980" w:rsidP="001A2274">
      <w:pPr>
        <w:widowControl/>
        <w:ind w:firstLine="709"/>
        <w:jc w:val="both"/>
        <w:rPr>
          <w:rFonts w:ascii="Times New Roman" w:eastAsia="Times New Roman" w:hAnsi="Times New Roman" w:cs="Times New Roman"/>
          <w:bCs/>
          <w:sz w:val="28"/>
          <w:szCs w:val="28"/>
          <w:lang w:val="ru-RU" w:eastAsia="ru-RU"/>
        </w:rPr>
      </w:pPr>
      <w:r w:rsidRPr="00036980">
        <w:rPr>
          <w:rFonts w:ascii="Times New Roman" w:eastAsia="Times New Roman" w:hAnsi="Times New Roman" w:cs="Times New Roman"/>
          <w:bCs/>
          <w:sz w:val="28"/>
          <w:szCs w:val="28"/>
          <w:lang w:val="ru-RU" w:eastAsia="ru-RU"/>
        </w:rPr>
        <w:t>автодорога «Подъезд к а. Эдельбай от автодороги Светлоград - Летняя Ставка-Арзгир»;</w:t>
      </w:r>
    </w:p>
    <w:p w:rsidR="00036980" w:rsidRPr="00036980" w:rsidRDefault="00036980" w:rsidP="001A2274">
      <w:pPr>
        <w:widowControl/>
        <w:ind w:firstLine="709"/>
        <w:jc w:val="both"/>
        <w:rPr>
          <w:rFonts w:ascii="Times New Roman" w:eastAsia="Times New Roman" w:hAnsi="Times New Roman" w:cs="Times New Roman"/>
          <w:bCs/>
          <w:sz w:val="28"/>
          <w:szCs w:val="28"/>
          <w:lang w:val="ru-RU" w:eastAsia="ru-RU"/>
        </w:rPr>
      </w:pPr>
      <w:r w:rsidRPr="00036980">
        <w:rPr>
          <w:rFonts w:ascii="Times New Roman" w:eastAsia="Times New Roman" w:hAnsi="Times New Roman" w:cs="Times New Roman"/>
          <w:bCs/>
          <w:sz w:val="28"/>
          <w:szCs w:val="28"/>
          <w:lang w:val="ru-RU" w:eastAsia="ru-RU"/>
        </w:rPr>
        <w:lastRenderedPageBreak/>
        <w:t>автодорога «с. Бурлацкое - п. Ставропольский»;</w:t>
      </w:r>
    </w:p>
    <w:p w:rsidR="00036980" w:rsidRPr="00036980" w:rsidRDefault="00036980" w:rsidP="001A2274">
      <w:pPr>
        <w:widowControl/>
        <w:ind w:firstLine="709"/>
        <w:jc w:val="both"/>
        <w:rPr>
          <w:rFonts w:ascii="Times New Roman" w:eastAsia="Times New Roman" w:hAnsi="Times New Roman" w:cs="Times New Roman"/>
          <w:bCs/>
          <w:sz w:val="28"/>
          <w:szCs w:val="28"/>
          <w:lang w:val="ru-RU" w:eastAsia="ru-RU"/>
        </w:rPr>
      </w:pPr>
      <w:r w:rsidRPr="00036980">
        <w:rPr>
          <w:rFonts w:ascii="Times New Roman" w:eastAsia="Times New Roman" w:hAnsi="Times New Roman" w:cs="Times New Roman"/>
          <w:bCs/>
          <w:sz w:val="28"/>
          <w:szCs w:val="28"/>
          <w:lang w:val="ru-RU" w:eastAsia="ru-RU"/>
        </w:rPr>
        <w:t>автодорога «п. Мокрая Буйвола - с. Красные Ключи»;</w:t>
      </w:r>
    </w:p>
    <w:p w:rsidR="00036980" w:rsidRPr="00036980" w:rsidRDefault="00036980" w:rsidP="001A2274">
      <w:pPr>
        <w:widowControl/>
        <w:ind w:firstLine="709"/>
        <w:jc w:val="both"/>
        <w:rPr>
          <w:rFonts w:ascii="Times New Roman" w:eastAsia="Times New Roman" w:hAnsi="Times New Roman" w:cs="Times New Roman"/>
          <w:bCs/>
          <w:sz w:val="28"/>
          <w:szCs w:val="28"/>
          <w:lang w:val="ru-RU" w:eastAsia="ru-RU"/>
        </w:rPr>
      </w:pPr>
      <w:r w:rsidRPr="00036980">
        <w:rPr>
          <w:rFonts w:ascii="Times New Roman" w:eastAsia="Times New Roman" w:hAnsi="Times New Roman" w:cs="Times New Roman"/>
          <w:bCs/>
          <w:sz w:val="28"/>
          <w:szCs w:val="28"/>
          <w:lang w:val="ru-RU" w:eastAsia="ru-RU"/>
        </w:rPr>
        <w:t>автодорога «Подъезд к с. Спасскому от автодороги Светлоград-Благодарный-Будённовск».</w:t>
      </w:r>
    </w:p>
    <w:p w:rsidR="00036980" w:rsidRPr="00036980" w:rsidRDefault="00036980" w:rsidP="001A2274">
      <w:pPr>
        <w:widowControl/>
        <w:ind w:firstLine="709"/>
        <w:jc w:val="both"/>
        <w:rPr>
          <w:rFonts w:ascii="Times New Roman" w:eastAsia="Times New Roman" w:hAnsi="Times New Roman" w:cs="Times New Roman"/>
          <w:sz w:val="28"/>
          <w:szCs w:val="28"/>
          <w:lang w:val="ru-RU" w:eastAsia="ru-RU"/>
        </w:rPr>
      </w:pPr>
      <w:r w:rsidRPr="00036980">
        <w:rPr>
          <w:rFonts w:ascii="Times New Roman" w:eastAsia="Times New Roman" w:hAnsi="Times New Roman" w:cs="Times New Roman"/>
          <w:sz w:val="28"/>
          <w:szCs w:val="28"/>
          <w:lang w:val="ru-RU" w:eastAsia="ru-RU"/>
        </w:rPr>
        <w:t xml:space="preserve">Проведено выполнение работ по ямочному ремонту в сёлах: Александрия по улицам Столбовая, Советская; Алексеевское по улицам Советская, Ленина, Мира; Елизаветинское по улицам Красный Воин, Путь Победы, </w:t>
      </w:r>
      <w:proofErr w:type="spellStart"/>
      <w:r w:rsidRPr="00036980">
        <w:rPr>
          <w:rFonts w:ascii="Times New Roman" w:eastAsia="Times New Roman" w:hAnsi="Times New Roman" w:cs="Times New Roman"/>
          <w:sz w:val="28"/>
          <w:szCs w:val="28"/>
          <w:lang w:val="ru-RU" w:eastAsia="ru-RU"/>
        </w:rPr>
        <w:t>Остапчука</w:t>
      </w:r>
      <w:proofErr w:type="spellEnd"/>
      <w:r w:rsidRPr="00036980">
        <w:rPr>
          <w:rFonts w:ascii="Times New Roman" w:eastAsia="Times New Roman" w:hAnsi="Times New Roman" w:cs="Times New Roman"/>
          <w:sz w:val="28"/>
          <w:szCs w:val="28"/>
          <w:lang w:val="ru-RU" w:eastAsia="ru-RU"/>
        </w:rPr>
        <w:t xml:space="preserve">, переулкам Западный, Школьный, Ясный, Пионерский; Каменная Балка по улицам Молодежная, 8 Марта; Мирное по улицам Свободы, Пролетарская; Сотниковское по улицам Свободы, Советская, Пролетарская, пл. Тучина, пер. Виноградному; Спасское по улицам Советская, Молодёжная, Красная, переулкам Победы, Петренко, Рабочий; поселке Ставропольский по улицам 50 лет Октября, </w:t>
      </w:r>
      <w:proofErr w:type="spellStart"/>
      <w:r w:rsidRPr="00036980">
        <w:rPr>
          <w:rFonts w:ascii="Times New Roman" w:eastAsia="Times New Roman" w:hAnsi="Times New Roman" w:cs="Times New Roman"/>
          <w:sz w:val="28"/>
          <w:szCs w:val="28"/>
          <w:lang w:val="ru-RU" w:eastAsia="ru-RU"/>
        </w:rPr>
        <w:t>Сырцова</w:t>
      </w:r>
      <w:proofErr w:type="spellEnd"/>
      <w:r w:rsidRPr="00036980">
        <w:rPr>
          <w:rFonts w:ascii="Times New Roman" w:eastAsia="Times New Roman" w:hAnsi="Times New Roman" w:cs="Times New Roman"/>
          <w:sz w:val="28"/>
          <w:szCs w:val="28"/>
          <w:lang w:val="ru-RU" w:eastAsia="ru-RU"/>
        </w:rPr>
        <w:t>; хуторах Алтухов по улицам Чапаева, Садовая, Шолохова, Школьная, переулку Светлому; Большевик по улицам Заречная, Новая, пер. Западному. Стоимость контракта на выполнение ямочного ремонта составила 8,48 млн</w:t>
      </w:r>
      <w:r>
        <w:rPr>
          <w:rFonts w:ascii="Times New Roman" w:eastAsia="Times New Roman" w:hAnsi="Times New Roman" w:cs="Times New Roman"/>
          <w:sz w:val="28"/>
          <w:szCs w:val="28"/>
          <w:lang w:val="ru-RU" w:eastAsia="ru-RU"/>
        </w:rPr>
        <w:t>.</w:t>
      </w:r>
      <w:r w:rsidRPr="00036980">
        <w:rPr>
          <w:rFonts w:ascii="Times New Roman" w:eastAsia="Times New Roman" w:hAnsi="Times New Roman" w:cs="Times New Roman"/>
          <w:sz w:val="28"/>
          <w:szCs w:val="28"/>
          <w:lang w:val="ru-RU" w:eastAsia="ru-RU"/>
        </w:rPr>
        <w:t xml:space="preserve"> руб</w:t>
      </w:r>
      <w:r>
        <w:rPr>
          <w:rFonts w:ascii="Times New Roman" w:eastAsia="Times New Roman" w:hAnsi="Times New Roman" w:cs="Times New Roman"/>
          <w:sz w:val="28"/>
          <w:szCs w:val="28"/>
          <w:lang w:val="ru-RU" w:eastAsia="ru-RU"/>
        </w:rPr>
        <w:t>лей</w:t>
      </w:r>
      <w:r w:rsidRPr="00036980">
        <w:rPr>
          <w:rFonts w:ascii="Times New Roman" w:eastAsia="Times New Roman" w:hAnsi="Times New Roman" w:cs="Times New Roman"/>
          <w:sz w:val="28"/>
          <w:szCs w:val="28"/>
          <w:lang w:val="ru-RU" w:eastAsia="ru-RU"/>
        </w:rPr>
        <w:t xml:space="preserve">. Объём данных работ составил </w:t>
      </w:r>
      <w:r w:rsidRPr="00036980">
        <w:rPr>
          <w:rFonts w:ascii="Times New Roman" w:eastAsia="Times New Roman" w:hAnsi="Times New Roman" w:cs="Times New Roman"/>
          <w:color w:val="000000"/>
          <w:sz w:val="28"/>
          <w:szCs w:val="28"/>
          <w:lang w:val="ru-RU" w:eastAsia="ru-RU"/>
        </w:rPr>
        <w:t xml:space="preserve">15 857 </w:t>
      </w:r>
      <w:r w:rsidRPr="00036980">
        <w:rPr>
          <w:rFonts w:ascii="Times New Roman" w:eastAsia="Times New Roman" w:hAnsi="Times New Roman" w:cs="Times New Roman"/>
          <w:sz w:val="28"/>
          <w:szCs w:val="28"/>
          <w:lang w:val="ru-RU" w:eastAsia="ru-RU"/>
        </w:rPr>
        <w:t xml:space="preserve"> кв.</w:t>
      </w:r>
      <w:r>
        <w:rPr>
          <w:rFonts w:ascii="Times New Roman" w:eastAsia="Times New Roman" w:hAnsi="Times New Roman" w:cs="Times New Roman"/>
          <w:sz w:val="28"/>
          <w:szCs w:val="28"/>
          <w:lang w:val="ru-RU" w:eastAsia="ru-RU"/>
        </w:rPr>
        <w:t xml:space="preserve"> </w:t>
      </w:r>
      <w:r w:rsidRPr="00036980">
        <w:rPr>
          <w:rFonts w:ascii="Times New Roman" w:eastAsia="Times New Roman" w:hAnsi="Times New Roman" w:cs="Times New Roman"/>
          <w:sz w:val="28"/>
          <w:szCs w:val="28"/>
          <w:lang w:val="ru-RU" w:eastAsia="ru-RU"/>
        </w:rPr>
        <w:t>м.</w:t>
      </w:r>
    </w:p>
    <w:p w:rsidR="00036980" w:rsidRPr="00036980" w:rsidRDefault="00036980" w:rsidP="001A2274">
      <w:pPr>
        <w:widowControl/>
        <w:spacing w:line="240" w:lineRule="atLeast"/>
        <w:ind w:firstLine="709"/>
        <w:jc w:val="both"/>
        <w:rPr>
          <w:rFonts w:ascii="Times New Roman" w:eastAsia="Times New Roman" w:hAnsi="Times New Roman" w:cs="Times New Roman"/>
          <w:sz w:val="28"/>
          <w:szCs w:val="28"/>
          <w:lang w:val="ru-RU" w:eastAsia="ru-RU"/>
        </w:rPr>
      </w:pPr>
      <w:r w:rsidRPr="00036980">
        <w:rPr>
          <w:rFonts w:ascii="Times New Roman" w:eastAsia="Times New Roman" w:hAnsi="Times New Roman" w:cs="Times New Roman"/>
          <w:sz w:val="28"/>
          <w:szCs w:val="28"/>
          <w:lang w:val="ru-RU" w:eastAsia="ru-RU"/>
        </w:rPr>
        <w:t>В 2019 год</w:t>
      </w:r>
      <w:r w:rsidR="005B50FD">
        <w:rPr>
          <w:rFonts w:ascii="Times New Roman" w:eastAsia="Times New Roman" w:hAnsi="Times New Roman" w:cs="Times New Roman"/>
          <w:sz w:val="28"/>
          <w:szCs w:val="28"/>
          <w:lang w:val="ru-RU" w:eastAsia="ru-RU"/>
        </w:rPr>
        <w:t>у</w:t>
      </w:r>
      <w:r w:rsidRPr="00036980">
        <w:rPr>
          <w:rFonts w:ascii="Times New Roman" w:eastAsia="Times New Roman" w:hAnsi="Times New Roman" w:cs="Times New Roman"/>
          <w:sz w:val="28"/>
          <w:szCs w:val="28"/>
          <w:lang w:val="ru-RU" w:eastAsia="ru-RU"/>
        </w:rPr>
        <w:t xml:space="preserve"> подрядчиком завершены работы по ремонту гравийных дорог маршрута школьного автобуса в с. Александрия общей протяжённостью </w:t>
      </w:r>
      <w:smartTag w:uri="urn:schemas-microsoft-com:office:smarttags" w:element="metricconverter">
        <w:smartTagPr>
          <w:attr w:name="ProductID" w:val="4,65 км"/>
        </w:smartTagPr>
        <w:r w:rsidRPr="00036980">
          <w:rPr>
            <w:rFonts w:ascii="Times New Roman" w:eastAsia="Times New Roman" w:hAnsi="Times New Roman" w:cs="Times New Roman"/>
            <w:sz w:val="28"/>
            <w:szCs w:val="28"/>
            <w:lang w:val="ru-RU" w:eastAsia="ru-RU"/>
          </w:rPr>
          <w:t>4,65 км</w:t>
        </w:r>
        <w:r>
          <w:rPr>
            <w:rFonts w:ascii="Times New Roman" w:eastAsia="Times New Roman" w:hAnsi="Times New Roman" w:cs="Times New Roman"/>
            <w:sz w:val="28"/>
            <w:szCs w:val="28"/>
            <w:lang w:val="ru-RU" w:eastAsia="ru-RU"/>
          </w:rPr>
          <w:t>.</w:t>
        </w:r>
      </w:smartTag>
      <w:r w:rsidRPr="00036980">
        <w:rPr>
          <w:rFonts w:ascii="Times New Roman" w:eastAsia="Times New Roman" w:hAnsi="Times New Roman" w:cs="Times New Roman"/>
          <w:sz w:val="28"/>
          <w:szCs w:val="28"/>
          <w:lang w:val="ru-RU" w:eastAsia="ru-RU"/>
        </w:rPr>
        <w:t>, на общую сумму 1, 89 млн</w:t>
      </w:r>
      <w:r>
        <w:rPr>
          <w:rFonts w:ascii="Times New Roman" w:eastAsia="Times New Roman" w:hAnsi="Times New Roman" w:cs="Times New Roman"/>
          <w:sz w:val="28"/>
          <w:szCs w:val="28"/>
          <w:lang w:val="ru-RU" w:eastAsia="ru-RU"/>
        </w:rPr>
        <w:t>.</w:t>
      </w:r>
      <w:r w:rsidRPr="00036980">
        <w:rPr>
          <w:rFonts w:ascii="Times New Roman" w:eastAsia="Times New Roman" w:hAnsi="Times New Roman" w:cs="Times New Roman"/>
          <w:sz w:val="28"/>
          <w:szCs w:val="28"/>
          <w:lang w:val="ru-RU" w:eastAsia="ru-RU"/>
        </w:rPr>
        <w:t xml:space="preserve"> руб</w:t>
      </w:r>
      <w:r>
        <w:rPr>
          <w:rFonts w:ascii="Times New Roman" w:eastAsia="Times New Roman" w:hAnsi="Times New Roman" w:cs="Times New Roman"/>
          <w:sz w:val="28"/>
          <w:szCs w:val="28"/>
          <w:lang w:val="ru-RU" w:eastAsia="ru-RU"/>
        </w:rPr>
        <w:t>лей</w:t>
      </w:r>
      <w:r w:rsidRPr="00036980">
        <w:rPr>
          <w:rFonts w:ascii="Times New Roman" w:eastAsia="Times New Roman" w:hAnsi="Times New Roman" w:cs="Times New Roman"/>
          <w:sz w:val="28"/>
          <w:szCs w:val="28"/>
          <w:lang w:val="ru-RU" w:eastAsia="ru-RU"/>
        </w:rPr>
        <w:t>.</w:t>
      </w:r>
    </w:p>
    <w:p w:rsidR="00036980" w:rsidRPr="00036980" w:rsidRDefault="00036980" w:rsidP="001A2274">
      <w:pPr>
        <w:widowControl/>
        <w:ind w:firstLine="709"/>
        <w:jc w:val="both"/>
        <w:rPr>
          <w:rFonts w:ascii="Times New Roman" w:eastAsia="Times New Roman" w:hAnsi="Times New Roman" w:cs="Times New Roman"/>
          <w:sz w:val="28"/>
          <w:szCs w:val="28"/>
          <w:lang w:val="ru-RU" w:eastAsia="ru-RU"/>
        </w:rPr>
      </w:pPr>
      <w:r w:rsidRPr="00036980">
        <w:rPr>
          <w:rFonts w:ascii="Times New Roman" w:eastAsia="Times New Roman" w:hAnsi="Times New Roman" w:cs="Times New Roman"/>
          <w:sz w:val="28"/>
          <w:szCs w:val="28"/>
          <w:lang w:val="ru-RU" w:eastAsia="ru-RU"/>
        </w:rPr>
        <w:t xml:space="preserve">В рамках подпрограммы «Развитие дорожной сети автомобильных дорог общего пользования и обеспечение безопасности дорожного движения» </w:t>
      </w:r>
      <w:r w:rsidR="005E529F">
        <w:rPr>
          <w:rFonts w:ascii="Times New Roman" w:eastAsia="Times New Roman" w:hAnsi="Times New Roman" w:cs="Times New Roman"/>
          <w:sz w:val="28"/>
          <w:szCs w:val="28"/>
          <w:lang w:val="ru-RU" w:eastAsia="ru-RU"/>
        </w:rPr>
        <w:t>11 апреля 2019 года</w:t>
      </w:r>
      <w:r w:rsidRPr="00036980">
        <w:rPr>
          <w:rFonts w:ascii="Times New Roman" w:eastAsia="Times New Roman" w:hAnsi="Times New Roman" w:cs="Times New Roman"/>
          <w:sz w:val="28"/>
          <w:szCs w:val="28"/>
          <w:lang w:val="ru-RU" w:eastAsia="ru-RU"/>
        </w:rPr>
        <w:t xml:space="preserve"> заключено соглашение между министерством дорожного хозяйства и транспорта Ставропольского края и администрацией городского округа о предоставлении из бюджета Ставропольского края бюджету городского округа субсидии на капитальный ремонт и ремонт автомобильных дорог общего пользования местного значения субсидии в размере 41,67 млн</w:t>
      </w:r>
      <w:r>
        <w:rPr>
          <w:rFonts w:ascii="Times New Roman" w:eastAsia="Times New Roman" w:hAnsi="Times New Roman" w:cs="Times New Roman"/>
          <w:sz w:val="28"/>
          <w:szCs w:val="28"/>
          <w:lang w:val="ru-RU" w:eastAsia="ru-RU"/>
        </w:rPr>
        <w:t>.</w:t>
      </w:r>
      <w:r w:rsidRPr="00036980">
        <w:rPr>
          <w:rFonts w:ascii="Times New Roman" w:eastAsia="Times New Roman" w:hAnsi="Times New Roman" w:cs="Times New Roman"/>
          <w:sz w:val="28"/>
          <w:szCs w:val="28"/>
          <w:lang w:val="ru-RU" w:eastAsia="ru-RU"/>
        </w:rPr>
        <w:t xml:space="preserve"> рублей.</w:t>
      </w:r>
    </w:p>
    <w:p w:rsidR="00036980" w:rsidRPr="00036980" w:rsidRDefault="00036980" w:rsidP="001A2274">
      <w:pPr>
        <w:widowControl/>
        <w:ind w:firstLine="709"/>
        <w:jc w:val="both"/>
        <w:rPr>
          <w:rFonts w:ascii="Times New Roman" w:eastAsia="Times New Roman" w:hAnsi="Times New Roman" w:cs="Times New Roman"/>
          <w:sz w:val="28"/>
          <w:szCs w:val="28"/>
          <w:lang w:val="ru-RU" w:eastAsia="ru-RU"/>
        </w:rPr>
      </w:pPr>
      <w:r w:rsidRPr="00036980">
        <w:rPr>
          <w:rFonts w:ascii="Times New Roman" w:eastAsia="Times New Roman" w:hAnsi="Times New Roman" w:cs="Times New Roman"/>
          <w:sz w:val="28"/>
          <w:szCs w:val="28"/>
          <w:lang w:val="ru-RU" w:eastAsia="ru-RU"/>
        </w:rPr>
        <w:t xml:space="preserve">На основании соглашения заключены и выполнены муниципальные контракты по ремонту автомобильных дорог общего пользования местного значения городского округа (10 автодорог общей протяжённостью </w:t>
      </w:r>
      <w:smartTag w:uri="urn:schemas-microsoft-com:office:smarttags" w:element="metricconverter">
        <w:smartTagPr>
          <w:attr w:name="ProductID" w:val="8,004 км"/>
        </w:smartTagPr>
        <w:r w:rsidRPr="00036980">
          <w:rPr>
            <w:rFonts w:ascii="Times New Roman" w:eastAsia="Times New Roman" w:hAnsi="Times New Roman" w:cs="Times New Roman"/>
            <w:sz w:val="28"/>
            <w:szCs w:val="28"/>
            <w:lang w:val="ru-RU" w:eastAsia="ru-RU"/>
          </w:rPr>
          <w:t>8,004 км</w:t>
        </w:r>
        <w:r>
          <w:rPr>
            <w:rFonts w:ascii="Times New Roman" w:eastAsia="Times New Roman" w:hAnsi="Times New Roman" w:cs="Times New Roman"/>
            <w:sz w:val="28"/>
            <w:szCs w:val="28"/>
            <w:lang w:val="ru-RU" w:eastAsia="ru-RU"/>
          </w:rPr>
          <w:t>.</w:t>
        </w:r>
      </w:smartTag>
      <w:r w:rsidRPr="00036980">
        <w:rPr>
          <w:rFonts w:ascii="Times New Roman" w:eastAsia="Times New Roman" w:hAnsi="Times New Roman" w:cs="Times New Roman"/>
          <w:sz w:val="28"/>
          <w:szCs w:val="28"/>
          <w:lang w:val="ru-RU" w:eastAsia="ru-RU"/>
        </w:rPr>
        <w:t>):</w:t>
      </w:r>
    </w:p>
    <w:p w:rsidR="00036980" w:rsidRPr="00036980" w:rsidRDefault="00036980" w:rsidP="001A2274">
      <w:pPr>
        <w:widowControl/>
        <w:ind w:firstLine="709"/>
        <w:jc w:val="both"/>
        <w:rPr>
          <w:rFonts w:ascii="Times New Roman" w:eastAsia="Times New Roman" w:hAnsi="Times New Roman" w:cs="Times New Roman"/>
          <w:sz w:val="28"/>
          <w:szCs w:val="28"/>
          <w:lang w:val="ru-RU" w:eastAsia="ru-RU"/>
        </w:rPr>
      </w:pPr>
      <w:r w:rsidRPr="00036980">
        <w:rPr>
          <w:rFonts w:ascii="Times New Roman" w:eastAsia="Times New Roman" w:hAnsi="Times New Roman" w:cs="Times New Roman"/>
          <w:sz w:val="28"/>
          <w:szCs w:val="28"/>
          <w:lang w:val="ru-RU" w:eastAsia="ru-RU"/>
        </w:rPr>
        <w:t>ремонт участка автомобильной дороги общего пользования местного значения по ул. Московской (от пер. Красного до западной окраины) г.</w:t>
      </w:r>
      <w:r>
        <w:rPr>
          <w:rFonts w:ascii="Times New Roman" w:eastAsia="Times New Roman" w:hAnsi="Times New Roman" w:cs="Times New Roman"/>
          <w:sz w:val="28"/>
          <w:szCs w:val="28"/>
          <w:lang w:val="ru-RU" w:eastAsia="ru-RU"/>
        </w:rPr>
        <w:t xml:space="preserve"> </w:t>
      </w:r>
      <w:r w:rsidRPr="00036980">
        <w:rPr>
          <w:rFonts w:ascii="Times New Roman" w:eastAsia="Times New Roman" w:hAnsi="Times New Roman" w:cs="Times New Roman"/>
          <w:sz w:val="28"/>
          <w:szCs w:val="28"/>
          <w:lang w:val="ru-RU" w:eastAsia="ru-RU"/>
        </w:rPr>
        <w:t>Благодарн</w:t>
      </w:r>
      <w:r>
        <w:rPr>
          <w:rFonts w:ascii="Times New Roman" w:eastAsia="Times New Roman" w:hAnsi="Times New Roman" w:cs="Times New Roman"/>
          <w:sz w:val="28"/>
          <w:szCs w:val="28"/>
          <w:lang w:val="ru-RU" w:eastAsia="ru-RU"/>
        </w:rPr>
        <w:t>ый</w:t>
      </w:r>
      <w:r w:rsidRPr="00036980">
        <w:rPr>
          <w:rFonts w:ascii="Times New Roman" w:eastAsia="Times New Roman" w:hAnsi="Times New Roman" w:cs="Times New Roman"/>
          <w:sz w:val="28"/>
          <w:szCs w:val="28"/>
          <w:lang w:val="ru-RU" w:eastAsia="ru-RU"/>
        </w:rPr>
        <w:t xml:space="preserve"> (</w:t>
      </w:r>
      <w:smartTag w:uri="urn:schemas-microsoft-com:office:smarttags" w:element="metricconverter">
        <w:smartTagPr>
          <w:attr w:name="ProductID" w:val="1,887 км"/>
        </w:smartTagPr>
        <w:r w:rsidRPr="00036980">
          <w:rPr>
            <w:rFonts w:ascii="Times New Roman" w:eastAsia="Times New Roman" w:hAnsi="Times New Roman" w:cs="Times New Roman"/>
            <w:sz w:val="28"/>
            <w:szCs w:val="28"/>
            <w:lang w:val="ru-RU" w:eastAsia="ru-RU"/>
          </w:rPr>
          <w:t>1,887 км</w:t>
        </w:r>
        <w:r w:rsidR="005B50FD">
          <w:rPr>
            <w:rFonts w:ascii="Times New Roman" w:eastAsia="Times New Roman" w:hAnsi="Times New Roman" w:cs="Times New Roman"/>
            <w:sz w:val="28"/>
            <w:szCs w:val="28"/>
            <w:lang w:val="ru-RU" w:eastAsia="ru-RU"/>
          </w:rPr>
          <w:t>.</w:t>
        </w:r>
      </w:smartTag>
      <w:r w:rsidRPr="00036980">
        <w:rPr>
          <w:rFonts w:ascii="Times New Roman" w:eastAsia="Times New Roman" w:hAnsi="Times New Roman" w:cs="Times New Roman"/>
          <w:sz w:val="28"/>
          <w:szCs w:val="28"/>
          <w:lang w:val="ru-RU" w:eastAsia="ru-RU"/>
        </w:rPr>
        <w:t>) на сумму 8,16 млн</w:t>
      </w:r>
      <w:r>
        <w:rPr>
          <w:rFonts w:ascii="Times New Roman" w:eastAsia="Times New Roman" w:hAnsi="Times New Roman" w:cs="Times New Roman"/>
          <w:sz w:val="28"/>
          <w:szCs w:val="28"/>
          <w:lang w:val="ru-RU" w:eastAsia="ru-RU"/>
        </w:rPr>
        <w:t>.</w:t>
      </w:r>
      <w:r w:rsidRPr="00036980">
        <w:rPr>
          <w:rFonts w:ascii="Times New Roman" w:eastAsia="Times New Roman" w:hAnsi="Times New Roman" w:cs="Times New Roman"/>
          <w:sz w:val="28"/>
          <w:szCs w:val="28"/>
          <w:lang w:val="ru-RU" w:eastAsia="ru-RU"/>
        </w:rPr>
        <w:t xml:space="preserve"> руб</w:t>
      </w:r>
      <w:r>
        <w:rPr>
          <w:rFonts w:ascii="Times New Roman" w:eastAsia="Times New Roman" w:hAnsi="Times New Roman" w:cs="Times New Roman"/>
          <w:sz w:val="28"/>
          <w:szCs w:val="28"/>
          <w:lang w:val="ru-RU" w:eastAsia="ru-RU"/>
        </w:rPr>
        <w:t>лей</w:t>
      </w:r>
      <w:r w:rsidRPr="00036980">
        <w:rPr>
          <w:rFonts w:ascii="Times New Roman" w:eastAsia="Times New Roman" w:hAnsi="Times New Roman" w:cs="Times New Roman"/>
          <w:sz w:val="28"/>
          <w:szCs w:val="28"/>
          <w:lang w:val="ru-RU" w:eastAsia="ru-RU"/>
        </w:rPr>
        <w:t>;</w:t>
      </w:r>
    </w:p>
    <w:p w:rsidR="00036980" w:rsidRPr="00036980" w:rsidRDefault="00036980" w:rsidP="001A2274">
      <w:pPr>
        <w:widowControl/>
        <w:ind w:firstLine="709"/>
        <w:jc w:val="both"/>
        <w:rPr>
          <w:rFonts w:ascii="Times New Roman" w:eastAsia="Times New Roman" w:hAnsi="Times New Roman" w:cs="Times New Roman"/>
          <w:sz w:val="28"/>
          <w:szCs w:val="28"/>
          <w:lang w:val="ru-RU" w:eastAsia="ru-RU"/>
        </w:rPr>
      </w:pPr>
      <w:r w:rsidRPr="00036980">
        <w:rPr>
          <w:rFonts w:ascii="Times New Roman" w:eastAsia="Times New Roman" w:hAnsi="Times New Roman" w:cs="Times New Roman"/>
          <w:sz w:val="28"/>
          <w:szCs w:val="28"/>
          <w:lang w:val="ru-RU" w:eastAsia="ru-RU"/>
        </w:rPr>
        <w:t>ремонт автомобильной дороги "Подъезд к селу Сотниковскому от а/д "Светлоград-Благодарный-Будённовск" по пер. Мира (на участке от ул. Красной до ул. Ленина) в селе Сотниковском (</w:t>
      </w:r>
      <w:smartTag w:uri="urn:schemas-microsoft-com:office:smarttags" w:element="metricconverter">
        <w:smartTagPr>
          <w:attr w:name="ProductID" w:val="0,440 км"/>
        </w:smartTagPr>
        <w:r w:rsidRPr="00036980">
          <w:rPr>
            <w:rFonts w:ascii="Times New Roman" w:eastAsia="Times New Roman" w:hAnsi="Times New Roman" w:cs="Times New Roman"/>
            <w:sz w:val="28"/>
            <w:szCs w:val="28"/>
            <w:lang w:val="ru-RU" w:eastAsia="ru-RU"/>
          </w:rPr>
          <w:t>0,440 км</w:t>
        </w:r>
        <w:r w:rsidR="005B50FD">
          <w:rPr>
            <w:rFonts w:ascii="Times New Roman" w:eastAsia="Times New Roman" w:hAnsi="Times New Roman" w:cs="Times New Roman"/>
            <w:sz w:val="28"/>
            <w:szCs w:val="28"/>
            <w:lang w:val="ru-RU" w:eastAsia="ru-RU"/>
          </w:rPr>
          <w:t>.</w:t>
        </w:r>
      </w:smartTag>
      <w:r w:rsidRPr="00036980">
        <w:rPr>
          <w:rFonts w:ascii="Times New Roman" w:eastAsia="Times New Roman" w:hAnsi="Times New Roman" w:cs="Times New Roman"/>
          <w:sz w:val="28"/>
          <w:szCs w:val="28"/>
          <w:lang w:val="ru-RU" w:eastAsia="ru-RU"/>
        </w:rPr>
        <w:t>) на сумму 1,85 млн</w:t>
      </w:r>
      <w:r>
        <w:rPr>
          <w:rFonts w:ascii="Times New Roman" w:eastAsia="Times New Roman" w:hAnsi="Times New Roman" w:cs="Times New Roman"/>
          <w:sz w:val="28"/>
          <w:szCs w:val="28"/>
          <w:lang w:val="ru-RU" w:eastAsia="ru-RU"/>
        </w:rPr>
        <w:t>.</w:t>
      </w:r>
      <w:r w:rsidRPr="00036980">
        <w:rPr>
          <w:rFonts w:ascii="Times New Roman" w:eastAsia="Times New Roman" w:hAnsi="Times New Roman" w:cs="Times New Roman"/>
          <w:sz w:val="28"/>
          <w:szCs w:val="28"/>
          <w:lang w:val="ru-RU" w:eastAsia="ru-RU"/>
        </w:rPr>
        <w:t xml:space="preserve"> руб</w:t>
      </w:r>
      <w:r>
        <w:rPr>
          <w:rFonts w:ascii="Times New Roman" w:eastAsia="Times New Roman" w:hAnsi="Times New Roman" w:cs="Times New Roman"/>
          <w:sz w:val="28"/>
          <w:szCs w:val="28"/>
          <w:lang w:val="ru-RU" w:eastAsia="ru-RU"/>
        </w:rPr>
        <w:t>лей</w:t>
      </w:r>
      <w:r w:rsidRPr="00036980">
        <w:rPr>
          <w:rFonts w:ascii="Times New Roman" w:eastAsia="Times New Roman" w:hAnsi="Times New Roman" w:cs="Times New Roman"/>
          <w:sz w:val="28"/>
          <w:szCs w:val="28"/>
          <w:lang w:val="ru-RU" w:eastAsia="ru-RU"/>
        </w:rPr>
        <w:t>;</w:t>
      </w:r>
    </w:p>
    <w:p w:rsidR="00036980" w:rsidRPr="00036980" w:rsidRDefault="00036980" w:rsidP="001A2274">
      <w:pPr>
        <w:widowControl/>
        <w:ind w:firstLine="709"/>
        <w:jc w:val="both"/>
        <w:rPr>
          <w:rFonts w:ascii="Times New Roman" w:eastAsia="Times New Roman" w:hAnsi="Times New Roman" w:cs="Times New Roman"/>
          <w:sz w:val="28"/>
          <w:szCs w:val="28"/>
          <w:lang w:val="ru-RU" w:eastAsia="ru-RU"/>
        </w:rPr>
      </w:pPr>
      <w:r w:rsidRPr="00036980">
        <w:rPr>
          <w:rFonts w:ascii="Times New Roman" w:eastAsia="Times New Roman" w:hAnsi="Times New Roman" w:cs="Times New Roman"/>
          <w:sz w:val="28"/>
          <w:szCs w:val="28"/>
          <w:lang w:val="ru-RU" w:eastAsia="ru-RU"/>
        </w:rPr>
        <w:t>ремонт автомобильной дороги "Подъезд к селу Сотниковскому от а/д "Светлоград-Благодарный-Будённовск" по пер. Мира (на участке от ул. Ленина до ул. Пролетарской) в селе Сотниковском (</w:t>
      </w:r>
      <w:smartTag w:uri="urn:schemas-microsoft-com:office:smarttags" w:element="metricconverter">
        <w:smartTagPr>
          <w:attr w:name="ProductID" w:val="0,310 км"/>
        </w:smartTagPr>
        <w:r w:rsidRPr="00036980">
          <w:rPr>
            <w:rFonts w:ascii="Times New Roman" w:eastAsia="Times New Roman" w:hAnsi="Times New Roman" w:cs="Times New Roman"/>
            <w:sz w:val="28"/>
            <w:szCs w:val="28"/>
            <w:lang w:val="ru-RU" w:eastAsia="ru-RU"/>
          </w:rPr>
          <w:t>0,310 км</w:t>
        </w:r>
        <w:r w:rsidR="005B50FD">
          <w:rPr>
            <w:rFonts w:ascii="Times New Roman" w:eastAsia="Times New Roman" w:hAnsi="Times New Roman" w:cs="Times New Roman"/>
            <w:sz w:val="28"/>
            <w:szCs w:val="28"/>
            <w:lang w:val="ru-RU" w:eastAsia="ru-RU"/>
          </w:rPr>
          <w:t>.</w:t>
        </w:r>
      </w:smartTag>
      <w:r w:rsidRPr="00036980">
        <w:rPr>
          <w:rFonts w:ascii="Times New Roman" w:eastAsia="Times New Roman" w:hAnsi="Times New Roman" w:cs="Times New Roman"/>
          <w:sz w:val="28"/>
          <w:szCs w:val="28"/>
          <w:lang w:val="ru-RU" w:eastAsia="ru-RU"/>
        </w:rPr>
        <w:t>) 1,56 млн</w:t>
      </w:r>
      <w:r>
        <w:rPr>
          <w:rFonts w:ascii="Times New Roman" w:eastAsia="Times New Roman" w:hAnsi="Times New Roman" w:cs="Times New Roman"/>
          <w:sz w:val="28"/>
          <w:szCs w:val="28"/>
          <w:lang w:val="ru-RU" w:eastAsia="ru-RU"/>
        </w:rPr>
        <w:t>.</w:t>
      </w:r>
      <w:r w:rsidRPr="00036980">
        <w:rPr>
          <w:rFonts w:ascii="Times New Roman" w:eastAsia="Times New Roman" w:hAnsi="Times New Roman" w:cs="Times New Roman"/>
          <w:sz w:val="28"/>
          <w:szCs w:val="28"/>
          <w:lang w:val="ru-RU" w:eastAsia="ru-RU"/>
        </w:rPr>
        <w:t xml:space="preserve"> руб</w:t>
      </w:r>
      <w:r>
        <w:rPr>
          <w:rFonts w:ascii="Times New Roman" w:eastAsia="Times New Roman" w:hAnsi="Times New Roman" w:cs="Times New Roman"/>
          <w:sz w:val="28"/>
          <w:szCs w:val="28"/>
          <w:lang w:val="ru-RU" w:eastAsia="ru-RU"/>
        </w:rPr>
        <w:t>лей</w:t>
      </w:r>
      <w:r w:rsidRPr="00036980">
        <w:rPr>
          <w:rFonts w:ascii="Times New Roman" w:eastAsia="Times New Roman" w:hAnsi="Times New Roman" w:cs="Times New Roman"/>
          <w:sz w:val="28"/>
          <w:szCs w:val="28"/>
          <w:lang w:val="ru-RU" w:eastAsia="ru-RU"/>
        </w:rPr>
        <w:t>;</w:t>
      </w:r>
    </w:p>
    <w:p w:rsidR="00036980" w:rsidRPr="00036980" w:rsidRDefault="00036980" w:rsidP="001A2274">
      <w:pPr>
        <w:widowControl/>
        <w:ind w:firstLine="709"/>
        <w:jc w:val="both"/>
        <w:rPr>
          <w:rFonts w:ascii="Times New Roman" w:eastAsia="Times New Roman" w:hAnsi="Times New Roman" w:cs="Times New Roman"/>
          <w:sz w:val="28"/>
          <w:szCs w:val="28"/>
          <w:lang w:val="ru-RU" w:eastAsia="ru-RU"/>
        </w:rPr>
      </w:pPr>
      <w:r w:rsidRPr="00036980">
        <w:rPr>
          <w:rFonts w:ascii="Times New Roman" w:eastAsia="Times New Roman" w:hAnsi="Times New Roman" w:cs="Times New Roman"/>
          <w:sz w:val="28"/>
          <w:szCs w:val="28"/>
          <w:lang w:val="ru-RU" w:eastAsia="ru-RU"/>
        </w:rPr>
        <w:t>ремонт участка автомобильной дороги общего пользования местного значения по ул. Комсомольской (от дома № 1 до дома № 98) аула Эдельбай (</w:t>
      </w:r>
      <w:smartTag w:uri="urn:schemas-microsoft-com:office:smarttags" w:element="metricconverter">
        <w:smartTagPr>
          <w:attr w:name="ProductID" w:val="1,875 км"/>
        </w:smartTagPr>
        <w:r w:rsidRPr="00036980">
          <w:rPr>
            <w:rFonts w:ascii="Times New Roman" w:eastAsia="Times New Roman" w:hAnsi="Times New Roman" w:cs="Times New Roman"/>
            <w:sz w:val="28"/>
            <w:szCs w:val="28"/>
            <w:lang w:val="ru-RU" w:eastAsia="ru-RU"/>
          </w:rPr>
          <w:t>1,875 км</w:t>
        </w:r>
        <w:r w:rsidR="005B50FD">
          <w:rPr>
            <w:rFonts w:ascii="Times New Roman" w:eastAsia="Times New Roman" w:hAnsi="Times New Roman" w:cs="Times New Roman"/>
            <w:sz w:val="28"/>
            <w:szCs w:val="28"/>
            <w:lang w:val="ru-RU" w:eastAsia="ru-RU"/>
          </w:rPr>
          <w:t>.</w:t>
        </w:r>
      </w:smartTag>
      <w:r w:rsidRPr="00036980">
        <w:rPr>
          <w:rFonts w:ascii="Times New Roman" w:eastAsia="Times New Roman" w:hAnsi="Times New Roman" w:cs="Times New Roman"/>
          <w:sz w:val="28"/>
          <w:szCs w:val="28"/>
          <w:lang w:val="ru-RU" w:eastAsia="ru-RU"/>
        </w:rPr>
        <w:t>) на сумму 10,42 млн</w:t>
      </w:r>
      <w:r>
        <w:rPr>
          <w:rFonts w:ascii="Times New Roman" w:eastAsia="Times New Roman" w:hAnsi="Times New Roman" w:cs="Times New Roman"/>
          <w:sz w:val="28"/>
          <w:szCs w:val="28"/>
          <w:lang w:val="ru-RU" w:eastAsia="ru-RU"/>
        </w:rPr>
        <w:t>.</w:t>
      </w:r>
      <w:r w:rsidRPr="00036980">
        <w:rPr>
          <w:rFonts w:ascii="Times New Roman" w:eastAsia="Times New Roman" w:hAnsi="Times New Roman" w:cs="Times New Roman"/>
          <w:sz w:val="28"/>
          <w:szCs w:val="28"/>
          <w:lang w:val="ru-RU" w:eastAsia="ru-RU"/>
        </w:rPr>
        <w:t xml:space="preserve"> руб</w:t>
      </w:r>
      <w:r>
        <w:rPr>
          <w:rFonts w:ascii="Times New Roman" w:eastAsia="Times New Roman" w:hAnsi="Times New Roman" w:cs="Times New Roman"/>
          <w:sz w:val="28"/>
          <w:szCs w:val="28"/>
          <w:lang w:val="ru-RU" w:eastAsia="ru-RU"/>
        </w:rPr>
        <w:t>лей</w:t>
      </w:r>
      <w:r w:rsidRPr="00036980">
        <w:rPr>
          <w:rFonts w:ascii="Times New Roman" w:eastAsia="Times New Roman" w:hAnsi="Times New Roman" w:cs="Times New Roman"/>
          <w:sz w:val="28"/>
          <w:szCs w:val="28"/>
          <w:lang w:val="ru-RU" w:eastAsia="ru-RU"/>
        </w:rPr>
        <w:t>;</w:t>
      </w:r>
    </w:p>
    <w:p w:rsidR="00036980" w:rsidRPr="00036980" w:rsidRDefault="00036980" w:rsidP="001A2274">
      <w:pPr>
        <w:widowControl/>
        <w:ind w:firstLine="709"/>
        <w:jc w:val="both"/>
        <w:rPr>
          <w:rFonts w:ascii="Times New Roman" w:eastAsia="Times New Roman" w:hAnsi="Times New Roman" w:cs="Times New Roman"/>
          <w:sz w:val="28"/>
          <w:szCs w:val="28"/>
          <w:lang w:val="ru-RU" w:eastAsia="ru-RU"/>
        </w:rPr>
      </w:pPr>
      <w:r w:rsidRPr="00036980">
        <w:rPr>
          <w:rFonts w:ascii="Times New Roman" w:eastAsia="Times New Roman" w:hAnsi="Times New Roman" w:cs="Times New Roman"/>
          <w:sz w:val="28"/>
          <w:szCs w:val="28"/>
          <w:lang w:val="ru-RU" w:eastAsia="ru-RU"/>
        </w:rPr>
        <w:lastRenderedPageBreak/>
        <w:t xml:space="preserve">ремонт участка автомобильной дороги общего пользования местного значения по ул. Чапаева (от а/д "Подъезд к с. </w:t>
      </w:r>
      <w:proofErr w:type="spellStart"/>
      <w:r w:rsidRPr="00036980">
        <w:rPr>
          <w:rFonts w:ascii="Times New Roman" w:eastAsia="Times New Roman" w:hAnsi="Times New Roman" w:cs="Times New Roman"/>
          <w:sz w:val="28"/>
          <w:szCs w:val="28"/>
          <w:lang w:val="ru-RU" w:eastAsia="ru-RU"/>
        </w:rPr>
        <w:t>Шишкино</w:t>
      </w:r>
      <w:proofErr w:type="spellEnd"/>
      <w:r w:rsidRPr="00036980">
        <w:rPr>
          <w:rFonts w:ascii="Times New Roman" w:eastAsia="Times New Roman" w:hAnsi="Times New Roman" w:cs="Times New Roman"/>
          <w:sz w:val="28"/>
          <w:szCs w:val="28"/>
          <w:lang w:val="ru-RU" w:eastAsia="ru-RU"/>
        </w:rPr>
        <w:t xml:space="preserve"> от а/д "Светлоград-Благодарный-Будённовск" (ПК 6+85 - ПК 14+29) в селе </w:t>
      </w:r>
      <w:proofErr w:type="spellStart"/>
      <w:r w:rsidRPr="00036980">
        <w:rPr>
          <w:rFonts w:ascii="Times New Roman" w:eastAsia="Times New Roman" w:hAnsi="Times New Roman" w:cs="Times New Roman"/>
          <w:sz w:val="28"/>
          <w:szCs w:val="28"/>
          <w:lang w:val="ru-RU" w:eastAsia="ru-RU"/>
        </w:rPr>
        <w:t>Шишкино</w:t>
      </w:r>
      <w:proofErr w:type="spellEnd"/>
      <w:r w:rsidRPr="00036980">
        <w:rPr>
          <w:rFonts w:ascii="Times New Roman" w:eastAsia="Times New Roman" w:hAnsi="Times New Roman" w:cs="Times New Roman"/>
          <w:sz w:val="28"/>
          <w:szCs w:val="28"/>
          <w:lang w:val="ru-RU" w:eastAsia="ru-RU"/>
        </w:rPr>
        <w:t xml:space="preserve"> (</w:t>
      </w:r>
      <w:smartTag w:uri="urn:schemas-microsoft-com:office:smarttags" w:element="metricconverter">
        <w:smartTagPr>
          <w:attr w:name="ProductID" w:val="0,744 км"/>
        </w:smartTagPr>
        <w:r w:rsidRPr="00036980">
          <w:rPr>
            <w:rFonts w:ascii="Times New Roman" w:eastAsia="Times New Roman" w:hAnsi="Times New Roman" w:cs="Times New Roman"/>
            <w:sz w:val="28"/>
            <w:szCs w:val="28"/>
            <w:lang w:val="ru-RU" w:eastAsia="ru-RU"/>
          </w:rPr>
          <w:t>0,744 км</w:t>
        </w:r>
        <w:r w:rsidR="005B50FD">
          <w:rPr>
            <w:rFonts w:ascii="Times New Roman" w:eastAsia="Times New Roman" w:hAnsi="Times New Roman" w:cs="Times New Roman"/>
            <w:sz w:val="28"/>
            <w:szCs w:val="28"/>
            <w:lang w:val="ru-RU" w:eastAsia="ru-RU"/>
          </w:rPr>
          <w:t>.</w:t>
        </w:r>
      </w:smartTag>
      <w:r w:rsidRPr="00036980">
        <w:rPr>
          <w:rFonts w:ascii="Times New Roman" w:eastAsia="Times New Roman" w:hAnsi="Times New Roman" w:cs="Times New Roman"/>
          <w:sz w:val="28"/>
          <w:szCs w:val="28"/>
          <w:lang w:val="ru-RU" w:eastAsia="ru-RU"/>
        </w:rPr>
        <w:t>) на сумму 3,65 млн</w:t>
      </w:r>
      <w:r>
        <w:rPr>
          <w:rFonts w:ascii="Times New Roman" w:eastAsia="Times New Roman" w:hAnsi="Times New Roman" w:cs="Times New Roman"/>
          <w:sz w:val="28"/>
          <w:szCs w:val="28"/>
          <w:lang w:val="ru-RU" w:eastAsia="ru-RU"/>
        </w:rPr>
        <w:t>.</w:t>
      </w:r>
      <w:r w:rsidRPr="00036980">
        <w:rPr>
          <w:rFonts w:ascii="Times New Roman" w:eastAsia="Times New Roman" w:hAnsi="Times New Roman" w:cs="Times New Roman"/>
          <w:sz w:val="28"/>
          <w:szCs w:val="28"/>
          <w:lang w:val="ru-RU" w:eastAsia="ru-RU"/>
        </w:rPr>
        <w:t xml:space="preserve"> руб</w:t>
      </w:r>
      <w:r>
        <w:rPr>
          <w:rFonts w:ascii="Times New Roman" w:eastAsia="Times New Roman" w:hAnsi="Times New Roman" w:cs="Times New Roman"/>
          <w:sz w:val="28"/>
          <w:szCs w:val="28"/>
          <w:lang w:val="ru-RU" w:eastAsia="ru-RU"/>
        </w:rPr>
        <w:t>лей</w:t>
      </w:r>
      <w:r w:rsidRPr="00036980">
        <w:rPr>
          <w:rFonts w:ascii="Times New Roman" w:eastAsia="Times New Roman" w:hAnsi="Times New Roman" w:cs="Times New Roman"/>
          <w:sz w:val="28"/>
          <w:szCs w:val="28"/>
          <w:lang w:val="ru-RU" w:eastAsia="ru-RU"/>
        </w:rPr>
        <w:t>;</w:t>
      </w:r>
    </w:p>
    <w:p w:rsidR="00036980" w:rsidRPr="00036980" w:rsidRDefault="00036980" w:rsidP="001A2274">
      <w:pPr>
        <w:widowControl/>
        <w:ind w:firstLine="709"/>
        <w:jc w:val="both"/>
        <w:rPr>
          <w:rFonts w:ascii="Times New Roman" w:eastAsia="Times New Roman" w:hAnsi="Times New Roman" w:cs="Times New Roman"/>
          <w:sz w:val="28"/>
          <w:szCs w:val="28"/>
          <w:lang w:val="ru-RU" w:eastAsia="ru-RU"/>
        </w:rPr>
      </w:pPr>
      <w:r w:rsidRPr="00036980">
        <w:rPr>
          <w:rFonts w:ascii="Times New Roman" w:eastAsia="Times New Roman" w:hAnsi="Times New Roman" w:cs="Times New Roman"/>
          <w:sz w:val="28"/>
          <w:szCs w:val="28"/>
          <w:lang w:val="ru-RU" w:eastAsia="ru-RU"/>
        </w:rPr>
        <w:t>ремонт участка автомобильной дороги общего пользования местного значения по ул. Советской (от дома № 76 до дома № 28) в селе Алексеевском (</w:t>
      </w:r>
      <w:smartTag w:uri="urn:schemas-microsoft-com:office:smarttags" w:element="metricconverter">
        <w:smartTagPr>
          <w:attr w:name="ProductID" w:val="0,565 км"/>
        </w:smartTagPr>
        <w:r w:rsidRPr="00036980">
          <w:rPr>
            <w:rFonts w:ascii="Times New Roman" w:eastAsia="Times New Roman" w:hAnsi="Times New Roman" w:cs="Times New Roman"/>
            <w:sz w:val="28"/>
            <w:szCs w:val="28"/>
            <w:lang w:val="ru-RU" w:eastAsia="ru-RU"/>
          </w:rPr>
          <w:t>0,565 км</w:t>
        </w:r>
        <w:r>
          <w:rPr>
            <w:rFonts w:ascii="Times New Roman" w:eastAsia="Times New Roman" w:hAnsi="Times New Roman" w:cs="Times New Roman"/>
            <w:sz w:val="28"/>
            <w:szCs w:val="28"/>
            <w:lang w:val="ru-RU" w:eastAsia="ru-RU"/>
          </w:rPr>
          <w:t>.</w:t>
        </w:r>
      </w:smartTag>
      <w:r w:rsidRPr="00036980">
        <w:rPr>
          <w:rFonts w:ascii="Times New Roman" w:eastAsia="Times New Roman" w:hAnsi="Times New Roman" w:cs="Times New Roman"/>
          <w:sz w:val="28"/>
          <w:szCs w:val="28"/>
          <w:lang w:val="ru-RU" w:eastAsia="ru-RU"/>
        </w:rPr>
        <w:t>) на сумму 2,50 млн</w:t>
      </w:r>
      <w:r>
        <w:rPr>
          <w:rFonts w:ascii="Times New Roman" w:eastAsia="Times New Roman" w:hAnsi="Times New Roman" w:cs="Times New Roman"/>
          <w:sz w:val="28"/>
          <w:szCs w:val="28"/>
          <w:lang w:val="ru-RU" w:eastAsia="ru-RU"/>
        </w:rPr>
        <w:t>.</w:t>
      </w:r>
      <w:r w:rsidRPr="00036980">
        <w:rPr>
          <w:rFonts w:ascii="Times New Roman" w:eastAsia="Times New Roman" w:hAnsi="Times New Roman" w:cs="Times New Roman"/>
          <w:sz w:val="28"/>
          <w:szCs w:val="28"/>
          <w:lang w:val="ru-RU" w:eastAsia="ru-RU"/>
        </w:rPr>
        <w:t xml:space="preserve"> руб</w:t>
      </w:r>
      <w:r>
        <w:rPr>
          <w:rFonts w:ascii="Times New Roman" w:eastAsia="Times New Roman" w:hAnsi="Times New Roman" w:cs="Times New Roman"/>
          <w:sz w:val="28"/>
          <w:szCs w:val="28"/>
          <w:lang w:val="ru-RU" w:eastAsia="ru-RU"/>
        </w:rPr>
        <w:t>лей</w:t>
      </w:r>
      <w:r w:rsidRPr="00036980">
        <w:rPr>
          <w:rFonts w:ascii="Times New Roman" w:eastAsia="Times New Roman" w:hAnsi="Times New Roman" w:cs="Times New Roman"/>
          <w:sz w:val="28"/>
          <w:szCs w:val="28"/>
          <w:lang w:val="ru-RU" w:eastAsia="ru-RU"/>
        </w:rPr>
        <w:t>;</w:t>
      </w:r>
    </w:p>
    <w:p w:rsidR="00036980" w:rsidRPr="00036980" w:rsidRDefault="00036980" w:rsidP="001A2274">
      <w:pPr>
        <w:widowControl/>
        <w:ind w:firstLine="709"/>
        <w:jc w:val="both"/>
        <w:rPr>
          <w:rFonts w:ascii="Times New Roman" w:eastAsia="Times New Roman" w:hAnsi="Times New Roman" w:cs="Times New Roman"/>
          <w:sz w:val="28"/>
          <w:szCs w:val="28"/>
          <w:lang w:val="ru-RU" w:eastAsia="ru-RU"/>
        </w:rPr>
      </w:pPr>
      <w:r w:rsidRPr="00036980">
        <w:rPr>
          <w:rFonts w:ascii="Times New Roman" w:eastAsia="Times New Roman" w:hAnsi="Times New Roman" w:cs="Times New Roman"/>
          <w:sz w:val="28"/>
          <w:szCs w:val="28"/>
          <w:lang w:val="ru-RU" w:eastAsia="ru-RU"/>
        </w:rPr>
        <w:t>ремонт участка автомобильной дороги общего пользования местного значения по ул. Свободы (от пер. Фрунзе до ул. Первомайская) г. Благодарного (</w:t>
      </w:r>
      <w:smartTag w:uri="urn:schemas-microsoft-com:office:smarttags" w:element="metricconverter">
        <w:smartTagPr>
          <w:attr w:name="ProductID" w:val="0,721 км"/>
        </w:smartTagPr>
        <w:r w:rsidRPr="00036980">
          <w:rPr>
            <w:rFonts w:ascii="Times New Roman" w:eastAsia="Times New Roman" w:hAnsi="Times New Roman" w:cs="Times New Roman"/>
            <w:sz w:val="28"/>
            <w:szCs w:val="28"/>
            <w:lang w:val="ru-RU" w:eastAsia="ru-RU"/>
          </w:rPr>
          <w:t>0,721 км</w:t>
        </w:r>
        <w:r>
          <w:rPr>
            <w:rFonts w:ascii="Times New Roman" w:eastAsia="Times New Roman" w:hAnsi="Times New Roman" w:cs="Times New Roman"/>
            <w:sz w:val="28"/>
            <w:szCs w:val="28"/>
            <w:lang w:val="ru-RU" w:eastAsia="ru-RU"/>
          </w:rPr>
          <w:t>.</w:t>
        </w:r>
      </w:smartTag>
      <w:r w:rsidRPr="00036980">
        <w:rPr>
          <w:rFonts w:ascii="Times New Roman" w:eastAsia="Times New Roman" w:hAnsi="Times New Roman" w:cs="Times New Roman"/>
          <w:sz w:val="28"/>
          <w:szCs w:val="28"/>
          <w:lang w:val="ru-RU" w:eastAsia="ru-RU"/>
        </w:rPr>
        <w:t>) на сумму 4,30 млн</w:t>
      </w:r>
      <w:r>
        <w:rPr>
          <w:rFonts w:ascii="Times New Roman" w:eastAsia="Times New Roman" w:hAnsi="Times New Roman" w:cs="Times New Roman"/>
          <w:sz w:val="28"/>
          <w:szCs w:val="28"/>
          <w:lang w:val="ru-RU" w:eastAsia="ru-RU"/>
        </w:rPr>
        <w:t>.</w:t>
      </w:r>
      <w:r w:rsidRPr="00036980">
        <w:rPr>
          <w:rFonts w:ascii="Times New Roman" w:eastAsia="Times New Roman" w:hAnsi="Times New Roman" w:cs="Times New Roman"/>
          <w:sz w:val="28"/>
          <w:szCs w:val="28"/>
          <w:lang w:val="ru-RU" w:eastAsia="ru-RU"/>
        </w:rPr>
        <w:t xml:space="preserve"> руб</w:t>
      </w:r>
      <w:r>
        <w:rPr>
          <w:rFonts w:ascii="Times New Roman" w:eastAsia="Times New Roman" w:hAnsi="Times New Roman" w:cs="Times New Roman"/>
          <w:sz w:val="28"/>
          <w:szCs w:val="28"/>
          <w:lang w:val="ru-RU" w:eastAsia="ru-RU"/>
        </w:rPr>
        <w:t>лей</w:t>
      </w:r>
      <w:r w:rsidRPr="00036980">
        <w:rPr>
          <w:rFonts w:ascii="Times New Roman" w:eastAsia="Times New Roman" w:hAnsi="Times New Roman" w:cs="Times New Roman"/>
          <w:sz w:val="28"/>
          <w:szCs w:val="28"/>
          <w:lang w:val="ru-RU" w:eastAsia="ru-RU"/>
        </w:rPr>
        <w:t>;</w:t>
      </w:r>
    </w:p>
    <w:p w:rsidR="00036980" w:rsidRPr="00036980" w:rsidRDefault="00036980" w:rsidP="001A2274">
      <w:pPr>
        <w:widowControl/>
        <w:ind w:firstLine="709"/>
        <w:jc w:val="both"/>
        <w:rPr>
          <w:rFonts w:ascii="Times New Roman" w:eastAsia="Times New Roman" w:hAnsi="Times New Roman" w:cs="Times New Roman"/>
          <w:sz w:val="28"/>
          <w:szCs w:val="28"/>
          <w:lang w:val="ru-RU" w:eastAsia="ru-RU"/>
        </w:rPr>
      </w:pPr>
      <w:r w:rsidRPr="00036980">
        <w:rPr>
          <w:rFonts w:ascii="Times New Roman" w:eastAsia="Times New Roman" w:hAnsi="Times New Roman" w:cs="Times New Roman"/>
          <w:sz w:val="28"/>
          <w:szCs w:val="28"/>
          <w:lang w:val="ru-RU" w:eastAsia="ru-RU"/>
        </w:rPr>
        <w:t>ремонт участка автомобильной дороги общего пользования местного значения по ул. Мельничной (от пер. Школьный до ул. Пирогова) г. Благодарного   (</w:t>
      </w:r>
      <w:smartTag w:uri="urn:schemas-microsoft-com:office:smarttags" w:element="metricconverter">
        <w:smartTagPr>
          <w:attr w:name="ProductID" w:val="0,707 км"/>
        </w:smartTagPr>
        <w:r w:rsidRPr="00036980">
          <w:rPr>
            <w:rFonts w:ascii="Times New Roman" w:eastAsia="Times New Roman" w:hAnsi="Times New Roman" w:cs="Times New Roman"/>
            <w:sz w:val="28"/>
            <w:szCs w:val="28"/>
            <w:lang w:val="ru-RU" w:eastAsia="ru-RU"/>
          </w:rPr>
          <w:t>0,707 км</w:t>
        </w:r>
        <w:r w:rsidR="005B50FD">
          <w:rPr>
            <w:rFonts w:ascii="Times New Roman" w:eastAsia="Times New Roman" w:hAnsi="Times New Roman" w:cs="Times New Roman"/>
            <w:sz w:val="28"/>
            <w:szCs w:val="28"/>
            <w:lang w:val="ru-RU" w:eastAsia="ru-RU"/>
          </w:rPr>
          <w:t>.</w:t>
        </w:r>
      </w:smartTag>
      <w:r w:rsidRPr="00036980">
        <w:rPr>
          <w:rFonts w:ascii="Times New Roman" w:eastAsia="Times New Roman" w:hAnsi="Times New Roman" w:cs="Times New Roman"/>
          <w:sz w:val="28"/>
          <w:szCs w:val="28"/>
          <w:lang w:val="ru-RU" w:eastAsia="ru-RU"/>
        </w:rPr>
        <w:t>)  на сумму 4,98 млн</w:t>
      </w:r>
      <w:r w:rsidR="005B50FD">
        <w:rPr>
          <w:rFonts w:ascii="Times New Roman" w:eastAsia="Times New Roman" w:hAnsi="Times New Roman" w:cs="Times New Roman"/>
          <w:sz w:val="28"/>
          <w:szCs w:val="28"/>
          <w:lang w:val="ru-RU" w:eastAsia="ru-RU"/>
        </w:rPr>
        <w:t>.</w:t>
      </w:r>
      <w:r w:rsidR="00D93A1F">
        <w:rPr>
          <w:rFonts w:ascii="Times New Roman" w:eastAsia="Times New Roman" w:hAnsi="Times New Roman" w:cs="Times New Roman"/>
          <w:sz w:val="28"/>
          <w:szCs w:val="28"/>
          <w:lang w:val="ru-RU" w:eastAsia="ru-RU"/>
        </w:rPr>
        <w:t xml:space="preserve"> </w:t>
      </w:r>
      <w:r w:rsidRPr="00036980">
        <w:rPr>
          <w:rFonts w:ascii="Times New Roman" w:eastAsia="Times New Roman" w:hAnsi="Times New Roman" w:cs="Times New Roman"/>
          <w:sz w:val="28"/>
          <w:szCs w:val="28"/>
          <w:lang w:val="ru-RU" w:eastAsia="ru-RU"/>
        </w:rPr>
        <w:t>руб</w:t>
      </w:r>
      <w:r w:rsidR="005B50FD">
        <w:rPr>
          <w:rFonts w:ascii="Times New Roman" w:eastAsia="Times New Roman" w:hAnsi="Times New Roman" w:cs="Times New Roman"/>
          <w:sz w:val="28"/>
          <w:szCs w:val="28"/>
          <w:lang w:val="ru-RU" w:eastAsia="ru-RU"/>
        </w:rPr>
        <w:t>лей</w:t>
      </w:r>
      <w:r w:rsidRPr="00036980">
        <w:rPr>
          <w:rFonts w:ascii="Times New Roman" w:eastAsia="Times New Roman" w:hAnsi="Times New Roman" w:cs="Times New Roman"/>
          <w:sz w:val="28"/>
          <w:szCs w:val="28"/>
          <w:lang w:val="ru-RU" w:eastAsia="ru-RU"/>
        </w:rPr>
        <w:t>;</w:t>
      </w:r>
    </w:p>
    <w:p w:rsidR="00036980" w:rsidRPr="00036980" w:rsidRDefault="00036980" w:rsidP="001A2274">
      <w:pPr>
        <w:widowControl/>
        <w:ind w:firstLine="709"/>
        <w:jc w:val="both"/>
        <w:rPr>
          <w:rFonts w:ascii="Times New Roman" w:eastAsia="Times New Roman" w:hAnsi="Times New Roman" w:cs="Times New Roman"/>
          <w:sz w:val="28"/>
          <w:szCs w:val="28"/>
          <w:lang w:val="ru-RU" w:eastAsia="ru-RU"/>
        </w:rPr>
      </w:pPr>
      <w:r w:rsidRPr="00036980">
        <w:rPr>
          <w:rFonts w:ascii="Times New Roman" w:eastAsia="Times New Roman" w:hAnsi="Times New Roman" w:cs="Times New Roman"/>
          <w:sz w:val="28"/>
          <w:szCs w:val="28"/>
          <w:lang w:val="ru-RU" w:eastAsia="ru-RU"/>
        </w:rPr>
        <w:t>ремонт участка автомобильной дороги общего пользования местного значения по ул. Столбовой (от ул. Советской до дома № 28) в селе Александрия (</w:t>
      </w:r>
      <w:smartTag w:uri="urn:schemas-microsoft-com:office:smarttags" w:element="metricconverter">
        <w:smartTagPr>
          <w:attr w:name="ProductID" w:val="0,450 км"/>
        </w:smartTagPr>
        <w:r w:rsidRPr="00036980">
          <w:rPr>
            <w:rFonts w:ascii="Times New Roman" w:eastAsia="Times New Roman" w:hAnsi="Times New Roman" w:cs="Times New Roman"/>
            <w:sz w:val="28"/>
            <w:szCs w:val="28"/>
            <w:lang w:val="ru-RU" w:eastAsia="ru-RU"/>
          </w:rPr>
          <w:t>0,450 км</w:t>
        </w:r>
        <w:r w:rsidR="005B50FD">
          <w:rPr>
            <w:rFonts w:ascii="Times New Roman" w:eastAsia="Times New Roman" w:hAnsi="Times New Roman" w:cs="Times New Roman"/>
            <w:sz w:val="28"/>
            <w:szCs w:val="28"/>
            <w:lang w:val="ru-RU" w:eastAsia="ru-RU"/>
          </w:rPr>
          <w:t>.</w:t>
        </w:r>
      </w:smartTag>
      <w:r w:rsidRPr="00036980">
        <w:rPr>
          <w:rFonts w:ascii="Times New Roman" w:eastAsia="Times New Roman" w:hAnsi="Times New Roman" w:cs="Times New Roman"/>
          <w:sz w:val="28"/>
          <w:szCs w:val="28"/>
          <w:lang w:val="ru-RU" w:eastAsia="ru-RU"/>
        </w:rPr>
        <w:t>) на сумму 1,75 млн</w:t>
      </w:r>
      <w:r w:rsidR="005B50FD">
        <w:rPr>
          <w:rFonts w:ascii="Times New Roman" w:eastAsia="Times New Roman" w:hAnsi="Times New Roman" w:cs="Times New Roman"/>
          <w:sz w:val="28"/>
          <w:szCs w:val="28"/>
          <w:lang w:val="ru-RU" w:eastAsia="ru-RU"/>
        </w:rPr>
        <w:t>.</w:t>
      </w:r>
      <w:r w:rsidRPr="00036980">
        <w:rPr>
          <w:rFonts w:ascii="Times New Roman" w:eastAsia="Times New Roman" w:hAnsi="Times New Roman" w:cs="Times New Roman"/>
          <w:sz w:val="28"/>
          <w:szCs w:val="28"/>
          <w:lang w:val="ru-RU" w:eastAsia="ru-RU"/>
        </w:rPr>
        <w:t xml:space="preserve"> руб</w:t>
      </w:r>
      <w:r w:rsidR="005B50FD">
        <w:rPr>
          <w:rFonts w:ascii="Times New Roman" w:eastAsia="Times New Roman" w:hAnsi="Times New Roman" w:cs="Times New Roman"/>
          <w:sz w:val="28"/>
          <w:szCs w:val="28"/>
          <w:lang w:val="ru-RU" w:eastAsia="ru-RU"/>
        </w:rPr>
        <w:t>лей</w:t>
      </w:r>
      <w:r w:rsidRPr="00036980">
        <w:rPr>
          <w:rFonts w:ascii="Times New Roman" w:eastAsia="Times New Roman" w:hAnsi="Times New Roman" w:cs="Times New Roman"/>
          <w:sz w:val="28"/>
          <w:szCs w:val="28"/>
          <w:lang w:val="ru-RU" w:eastAsia="ru-RU"/>
        </w:rPr>
        <w:t>;</w:t>
      </w:r>
    </w:p>
    <w:p w:rsidR="00036980" w:rsidRPr="00036980" w:rsidRDefault="00036980" w:rsidP="001A2274">
      <w:pPr>
        <w:widowControl/>
        <w:ind w:firstLine="709"/>
        <w:jc w:val="both"/>
        <w:rPr>
          <w:rFonts w:ascii="Times New Roman" w:eastAsia="Times New Roman" w:hAnsi="Times New Roman" w:cs="Times New Roman"/>
          <w:sz w:val="28"/>
          <w:szCs w:val="28"/>
          <w:lang w:val="ru-RU" w:eastAsia="ru-RU"/>
        </w:rPr>
      </w:pPr>
      <w:r w:rsidRPr="00036980">
        <w:rPr>
          <w:rFonts w:ascii="Times New Roman" w:eastAsia="Times New Roman" w:hAnsi="Times New Roman" w:cs="Times New Roman"/>
          <w:sz w:val="28"/>
          <w:szCs w:val="28"/>
          <w:lang w:val="ru-RU" w:eastAsia="ru-RU"/>
        </w:rPr>
        <w:t>ремонт участка автомобильной дороги общего пользования местного значения по ул. Школьной (от дома № 2 до дома № 22) в хуторе Алтухов (</w:t>
      </w:r>
      <w:smartTag w:uri="urn:schemas-microsoft-com:office:smarttags" w:element="metricconverter">
        <w:smartTagPr>
          <w:attr w:name="ProductID" w:val="0,305 км"/>
        </w:smartTagPr>
        <w:r w:rsidRPr="00036980">
          <w:rPr>
            <w:rFonts w:ascii="Times New Roman" w:eastAsia="Times New Roman" w:hAnsi="Times New Roman" w:cs="Times New Roman"/>
            <w:sz w:val="28"/>
            <w:szCs w:val="28"/>
            <w:lang w:val="ru-RU" w:eastAsia="ru-RU"/>
          </w:rPr>
          <w:t>0,305 км</w:t>
        </w:r>
        <w:r w:rsidR="005B50FD">
          <w:rPr>
            <w:rFonts w:ascii="Times New Roman" w:eastAsia="Times New Roman" w:hAnsi="Times New Roman" w:cs="Times New Roman"/>
            <w:sz w:val="28"/>
            <w:szCs w:val="28"/>
            <w:lang w:val="ru-RU" w:eastAsia="ru-RU"/>
          </w:rPr>
          <w:t>.</w:t>
        </w:r>
      </w:smartTag>
      <w:r w:rsidRPr="00036980">
        <w:rPr>
          <w:rFonts w:ascii="Times New Roman" w:eastAsia="Times New Roman" w:hAnsi="Times New Roman" w:cs="Times New Roman"/>
          <w:sz w:val="28"/>
          <w:szCs w:val="28"/>
          <w:lang w:val="ru-RU" w:eastAsia="ru-RU"/>
        </w:rPr>
        <w:t>) на сумму 2,26 млн</w:t>
      </w:r>
      <w:r w:rsidR="005B50FD">
        <w:rPr>
          <w:rFonts w:ascii="Times New Roman" w:eastAsia="Times New Roman" w:hAnsi="Times New Roman" w:cs="Times New Roman"/>
          <w:sz w:val="28"/>
          <w:szCs w:val="28"/>
          <w:lang w:val="ru-RU" w:eastAsia="ru-RU"/>
        </w:rPr>
        <w:t>.</w:t>
      </w:r>
      <w:r w:rsidRPr="00036980">
        <w:rPr>
          <w:rFonts w:ascii="Times New Roman" w:eastAsia="Times New Roman" w:hAnsi="Times New Roman" w:cs="Times New Roman"/>
          <w:sz w:val="28"/>
          <w:szCs w:val="28"/>
          <w:lang w:val="ru-RU" w:eastAsia="ru-RU"/>
        </w:rPr>
        <w:t xml:space="preserve"> руб</w:t>
      </w:r>
      <w:r w:rsidR="005B50FD">
        <w:rPr>
          <w:rFonts w:ascii="Times New Roman" w:eastAsia="Times New Roman" w:hAnsi="Times New Roman" w:cs="Times New Roman"/>
          <w:sz w:val="28"/>
          <w:szCs w:val="28"/>
          <w:lang w:val="ru-RU" w:eastAsia="ru-RU"/>
        </w:rPr>
        <w:t>лей</w:t>
      </w:r>
      <w:r w:rsidRPr="00036980">
        <w:rPr>
          <w:rFonts w:ascii="Times New Roman" w:eastAsia="Times New Roman" w:hAnsi="Times New Roman" w:cs="Times New Roman"/>
          <w:sz w:val="28"/>
          <w:szCs w:val="28"/>
          <w:lang w:val="ru-RU" w:eastAsia="ru-RU"/>
        </w:rPr>
        <w:t>.</w:t>
      </w:r>
    </w:p>
    <w:p w:rsidR="00036980" w:rsidRPr="00036980" w:rsidRDefault="005E529F" w:rsidP="001A2274">
      <w:pPr>
        <w:widowControl/>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11 июня 2019 года з</w:t>
      </w:r>
      <w:r w:rsidR="00036980" w:rsidRPr="00036980">
        <w:rPr>
          <w:rFonts w:ascii="Times New Roman" w:eastAsia="Times New Roman" w:hAnsi="Times New Roman" w:cs="Times New Roman"/>
          <w:sz w:val="28"/>
          <w:szCs w:val="28"/>
          <w:lang w:val="ru-RU" w:eastAsia="ru-RU"/>
        </w:rPr>
        <w:t>аключено дополнительное соглашение между краевым министерством дорожного хозяйства и транспорта и администрацией  округа о предоставлении из краевого бюджета бюджету округа субсидии на капитальный ремонт и ремонт автомобильных дорог общего пользования местного значения в размере 40,59 млн</w:t>
      </w:r>
      <w:r w:rsidR="005B50FD">
        <w:rPr>
          <w:rFonts w:ascii="Times New Roman" w:eastAsia="Times New Roman" w:hAnsi="Times New Roman" w:cs="Times New Roman"/>
          <w:sz w:val="28"/>
          <w:szCs w:val="28"/>
          <w:lang w:val="ru-RU" w:eastAsia="ru-RU"/>
        </w:rPr>
        <w:t>.</w:t>
      </w:r>
      <w:r w:rsidR="00036980" w:rsidRPr="00036980">
        <w:rPr>
          <w:rFonts w:ascii="Times New Roman" w:eastAsia="Times New Roman" w:hAnsi="Times New Roman" w:cs="Times New Roman"/>
          <w:sz w:val="28"/>
          <w:szCs w:val="28"/>
          <w:lang w:val="ru-RU" w:eastAsia="ru-RU"/>
        </w:rPr>
        <w:t xml:space="preserve"> руб</w:t>
      </w:r>
      <w:r w:rsidR="005B50FD">
        <w:rPr>
          <w:rFonts w:ascii="Times New Roman" w:eastAsia="Times New Roman" w:hAnsi="Times New Roman" w:cs="Times New Roman"/>
          <w:sz w:val="28"/>
          <w:szCs w:val="28"/>
          <w:lang w:val="ru-RU" w:eastAsia="ru-RU"/>
        </w:rPr>
        <w:t>лей</w:t>
      </w:r>
      <w:r w:rsidR="00036980" w:rsidRPr="00036980">
        <w:rPr>
          <w:rFonts w:ascii="Times New Roman" w:eastAsia="Times New Roman" w:hAnsi="Times New Roman" w:cs="Times New Roman"/>
          <w:sz w:val="28"/>
          <w:szCs w:val="28"/>
          <w:lang w:val="ru-RU" w:eastAsia="ru-RU"/>
        </w:rPr>
        <w:t>.</w:t>
      </w:r>
    </w:p>
    <w:p w:rsidR="00036980" w:rsidRPr="00036980" w:rsidRDefault="00036980" w:rsidP="001A2274">
      <w:pPr>
        <w:widowControl/>
        <w:ind w:firstLine="709"/>
        <w:jc w:val="both"/>
        <w:rPr>
          <w:rFonts w:ascii="Times New Roman" w:eastAsia="Times New Roman" w:hAnsi="Times New Roman" w:cs="Times New Roman"/>
          <w:sz w:val="28"/>
          <w:szCs w:val="28"/>
          <w:lang w:val="ru-RU" w:eastAsia="ru-RU"/>
        </w:rPr>
      </w:pPr>
      <w:r w:rsidRPr="00036980">
        <w:rPr>
          <w:rFonts w:ascii="Times New Roman" w:eastAsia="Times New Roman" w:hAnsi="Times New Roman" w:cs="Times New Roman"/>
          <w:sz w:val="28"/>
          <w:szCs w:val="28"/>
          <w:lang w:val="ru-RU" w:eastAsia="ru-RU"/>
        </w:rPr>
        <w:t>На основании указанного соглашения заключён муниципальный контракт, в рамках которого завершаются работы на десяти автодорогах округа общей протяжённостью 10,007 км</w:t>
      </w:r>
      <w:r w:rsidR="005B50FD">
        <w:rPr>
          <w:rFonts w:ascii="Times New Roman" w:eastAsia="Times New Roman" w:hAnsi="Times New Roman" w:cs="Times New Roman"/>
          <w:sz w:val="28"/>
          <w:szCs w:val="28"/>
          <w:lang w:val="ru-RU" w:eastAsia="ru-RU"/>
        </w:rPr>
        <w:t>.</w:t>
      </w:r>
      <w:r w:rsidRPr="00036980">
        <w:rPr>
          <w:rFonts w:ascii="Times New Roman" w:eastAsia="Times New Roman" w:hAnsi="Times New Roman" w:cs="Times New Roman"/>
          <w:sz w:val="28"/>
          <w:szCs w:val="28"/>
          <w:lang w:val="ru-RU" w:eastAsia="ru-RU"/>
        </w:rPr>
        <w:t>, с учётом мес</w:t>
      </w:r>
      <w:r w:rsidR="005B50FD">
        <w:rPr>
          <w:rFonts w:ascii="Times New Roman" w:eastAsia="Times New Roman" w:hAnsi="Times New Roman" w:cs="Times New Roman"/>
          <w:sz w:val="28"/>
          <w:szCs w:val="28"/>
          <w:lang w:val="ru-RU" w:eastAsia="ru-RU"/>
        </w:rPr>
        <w:t xml:space="preserve">тного бюджета на сумму 43,4 млн. </w:t>
      </w:r>
      <w:r w:rsidRPr="00036980">
        <w:rPr>
          <w:rFonts w:ascii="Times New Roman" w:eastAsia="Times New Roman" w:hAnsi="Times New Roman" w:cs="Times New Roman"/>
          <w:sz w:val="28"/>
          <w:szCs w:val="28"/>
          <w:lang w:val="ru-RU" w:eastAsia="ru-RU"/>
        </w:rPr>
        <w:t>рублей:</w:t>
      </w:r>
    </w:p>
    <w:p w:rsidR="00036980" w:rsidRPr="00036980" w:rsidRDefault="00036980" w:rsidP="001A2274">
      <w:pPr>
        <w:widowControl/>
        <w:ind w:firstLine="709"/>
        <w:jc w:val="both"/>
        <w:rPr>
          <w:rFonts w:ascii="Times New Roman" w:eastAsia="Times New Roman" w:hAnsi="Times New Roman" w:cs="Times New Roman"/>
          <w:sz w:val="28"/>
          <w:szCs w:val="28"/>
          <w:lang w:val="ru-RU" w:eastAsia="ru-RU"/>
        </w:rPr>
      </w:pPr>
      <w:r w:rsidRPr="00036980">
        <w:rPr>
          <w:rFonts w:ascii="Times New Roman" w:eastAsia="Times New Roman" w:hAnsi="Times New Roman" w:cs="Times New Roman"/>
          <w:sz w:val="28"/>
          <w:szCs w:val="28"/>
          <w:lang w:val="ru-RU" w:eastAsia="ru-RU"/>
        </w:rPr>
        <w:t>участок автомобильной дороги общего пользования местного значения по ул. Водопьянова в селе Елизаветинском;</w:t>
      </w:r>
    </w:p>
    <w:p w:rsidR="00036980" w:rsidRPr="00036980" w:rsidRDefault="00036980" w:rsidP="001A2274">
      <w:pPr>
        <w:widowControl/>
        <w:ind w:firstLine="709"/>
        <w:jc w:val="both"/>
        <w:rPr>
          <w:rFonts w:ascii="Times New Roman" w:eastAsia="Times New Roman" w:hAnsi="Times New Roman" w:cs="Times New Roman"/>
          <w:sz w:val="28"/>
          <w:szCs w:val="28"/>
          <w:lang w:val="ru-RU" w:eastAsia="ru-RU"/>
        </w:rPr>
      </w:pPr>
      <w:r w:rsidRPr="00036980">
        <w:rPr>
          <w:rFonts w:ascii="Times New Roman" w:eastAsia="Times New Roman" w:hAnsi="Times New Roman" w:cs="Times New Roman"/>
          <w:sz w:val="28"/>
          <w:szCs w:val="28"/>
          <w:lang w:val="ru-RU" w:eastAsia="ru-RU"/>
        </w:rPr>
        <w:t>ремонт участка автомобильной дороги общего пользования местного значения по ул. Ленина (от дома № 31 до дома № 67) в селе Спасском;</w:t>
      </w:r>
    </w:p>
    <w:p w:rsidR="00036980" w:rsidRPr="00036980" w:rsidRDefault="00036980" w:rsidP="001A2274">
      <w:pPr>
        <w:widowControl/>
        <w:ind w:firstLine="709"/>
        <w:jc w:val="both"/>
        <w:rPr>
          <w:rFonts w:ascii="Times New Roman" w:eastAsia="Times New Roman" w:hAnsi="Times New Roman" w:cs="Times New Roman"/>
          <w:sz w:val="28"/>
          <w:szCs w:val="28"/>
          <w:lang w:val="ru-RU" w:eastAsia="ru-RU"/>
        </w:rPr>
      </w:pPr>
      <w:r w:rsidRPr="00036980">
        <w:rPr>
          <w:rFonts w:ascii="Times New Roman" w:eastAsia="Times New Roman" w:hAnsi="Times New Roman" w:cs="Times New Roman"/>
          <w:sz w:val="28"/>
          <w:szCs w:val="28"/>
          <w:lang w:val="ru-RU" w:eastAsia="ru-RU"/>
        </w:rPr>
        <w:t>ремонт участка автомобильной дороги общего пользования местного значения "Бурлацкое - Ставропольский" подъезд к пос. Видный (низших и переходных типов дорожных одежд);</w:t>
      </w:r>
    </w:p>
    <w:p w:rsidR="00036980" w:rsidRPr="00036980" w:rsidRDefault="00036980" w:rsidP="001A2274">
      <w:pPr>
        <w:widowControl/>
        <w:ind w:firstLine="709"/>
        <w:jc w:val="both"/>
        <w:rPr>
          <w:rFonts w:ascii="Times New Roman" w:eastAsia="Times New Roman" w:hAnsi="Times New Roman" w:cs="Times New Roman"/>
          <w:sz w:val="28"/>
          <w:szCs w:val="28"/>
          <w:lang w:val="ru-RU" w:eastAsia="ru-RU"/>
        </w:rPr>
      </w:pPr>
      <w:r w:rsidRPr="00036980">
        <w:rPr>
          <w:rFonts w:ascii="Times New Roman" w:eastAsia="Times New Roman" w:hAnsi="Times New Roman" w:cs="Times New Roman"/>
          <w:sz w:val="28"/>
          <w:szCs w:val="28"/>
          <w:lang w:val="ru-RU" w:eastAsia="ru-RU"/>
        </w:rPr>
        <w:t>ремонт участка автомобильной дороги общего пользования местного значения по ул. Московской (от пер. Тенистого до пер. Подгорного) г</w:t>
      </w:r>
      <w:r w:rsidR="005B50FD">
        <w:rPr>
          <w:rFonts w:ascii="Times New Roman" w:eastAsia="Times New Roman" w:hAnsi="Times New Roman" w:cs="Times New Roman"/>
          <w:sz w:val="28"/>
          <w:szCs w:val="28"/>
          <w:lang w:val="ru-RU" w:eastAsia="ru-RU"/>
        </w:rPr>
        <w:t>орода</w:t>
      </w:r>
      <w:r w:rsidRPr="00036980">
        <w:rPr>
          <w:rFonts w:ascii="Times New Roman" w:eastAsia="Times New Roman" w:hAnsi="Times New Roman" w:cs="Times New Roman"/>
          <w:sz w:val="28"/>
          <w:szCs w:val="28"/>
          <w:lang w:val="ru-RU" w:eastAsia="ru-RU"/>
        </w:rPr>
        <w:t>. Благодарного;</w:t>
      </w:r>
    </w:p>
    <w:p w:rsidR="00036980" w:rsidRPr="00036980" w:rsidRDefault="00036980" w:rsidP="001A2274">
      <w:pPr>
        <w:widowControl/>
        <w:ind w:firstLine="709"/>
        <w:jc w:val="both"/>
        <w:rPr>
          <w:rFonts w:ascii="Times New Roman" w:eastAsia="Times New Roman" w:hAnsi="Times New Roman" w:cs="Times New Roman"/>
          <w:sz w:val="28"/>
          <w:szCs w:val="28"/>
          <w:lang w:val="ru-RU" w:eastAsia="ru-RU"/>
        </w:rPr>
      </w:pPr>
      <w:r w:rsidRPr="00036980">
        <w:rPr>
          <w:rFonts w:ascii="Times New Roman" w:eastAsia="Times New Roman" w:hAnsi="Times New Roman" w:cs="Times New Roman"/>
          <w:sz w:val="28"/>
          <w:szCs w:val="28"/>
          <w:lang w:val="ru-RU" w:eastAsia="ru-RU"/>
        </w:rPr>
        <w:t>ремонт участка автомобильной дороги общего пользования местного значения по ул. Вокзальной (от пер. Кочубея до пер. Безымянного) г</w:t>
      </w:r>
      <w:r w:rsidR="005B50FD">
        <w:rPr>
          <w:rFonts w:ascii="Times New Roman" w:eastAsia="Times New Roman" w:hAnsi="Times New Roman" w:cs="Times New Roman"/>
          <w:sz w:val="28"/>
          <w:szCs w:val="28"/>
          <w:lang w:val="ru-RU" w:eastAsia="ru-RU"/>
        </w:rPr>
        <w:t>орода</w:t>
      </w:r>
      <w:r w:rsidRPr="00036980">
        <w:rPr>
          <w:rFonts w:ascii="Times New Roman" w:eastAsia="Times New Roman" w:hAnsi="Times New Roman" w:cs="Times New Roman"/>
          <w:sz w:val="28"/>
          <w:szCs w:val="28"/>
          <w:lang w:val="ru-RU" w:eastAsia="ru-RU"/>
        </w:rPr>
        <w:t xml:space="preserve"> Благодарного;</w:t>
      </w:r>
    </w:p>
    <w:p w:rsidR="00036980" w:rsidRPr="00036980" w:rsidRDefault="00036980" w:rsidP="001A2274">
      <w:pPr>
        <w:widowControl/>
        <w:ind w:firstLine="709"/>
        <w:jc w:val="both"/>
        <w:rPr>
          <w:rFonts w:ascii="Times New Roman" w:eastAsia="Times New Roman" w:hAnsi="Times New Roman" w:cs="Times New Roman"/>
          <w:sz w:val="28"/>
          <w:szCs w:val="28"/>
          <w:lang w:val="ru-RU" w:eastAsia="ru-RU"/>
        </w:rPr>
      </w:pPr>
      <w:r w:rsidRPr="00036980">
        <w:rPr>
          <w:rFonts w:ascii="Times New Roman" w:eastAsia="Times New Roman" w:hAnsi="Times New Roman" w:cs="Times New Roman"/>
          <w:sz w:val="28"/>
          <w:szCs w:val="28"/>
          <w:lang w:val="ru-RU" w:eastAsia="ru-RU"/>
        </w:rPr>
        <w:t>ремонт участка автомобильной дороги общего пользования местного значения по ул. Первомайской (от ул. Свободы до ул. Вокзальной) г</w:t>
      </w:r>
      <w:r w:rsidR="005B50FD">
        <w:rPr>
          <w:rFonts w:ascii="Times New Roman" w:eastAsia="Times New Roman" w:hAnsi="Times New Roman" w:cs="Times New Roman"/>
          <w:sz w:val="28"/>
          <w:szCs w:val="28"/>
          <w:lang w:val="ru-RU" w:eastAsia="ru-RU"/>
        </w:rPr>
        <w:t>орода</w:t>
      </w:r>
      <w:r w:rsidRPr="00036980">
        <w:rPr>
          <w:rFonts w:ascii="Times New Roman" w:eastAsia="Times New Roman" w:hAnsi="Times New Roman" w:cs="Times New Roman"/>
          <w:sz w:val="28"/>
          <w:szCs w:val="28"/>
          <w:lang w:val="ru-RU" w:eastAsia="ru-RU"/>
        </w:rPr>
        <w:t xml:space="preserve"> Благодарного;</w:t>
      </w:r>
    </w:p>
    <w:p w:rsidR="00036980" w:rsidRPr="00036980" w:rsidRDefault="00036980" w:rsidP="001A2274">
      <w:pPr>
        <w:widowControl/>
        <w:ind w:firstLine="709"/>
        <w:jc w:val="both"/>
        <w:rPr>
          <w:rFonts w:ascii="Times New Roman" w:eastAsia="Times New Roman" w:hAnsi="Times New Roman" w:cs="Times New Roman"/>
          <w:sz w:val="28"/>
          <w:szCs w:val="28"/>
          <w:lang w:val="ru-RU" w:eastAsia="ru-RU"/>
        </w:rPr>
      </w:pPr>
      <w:r w:rsidRPr="00036980">
        <w:rPr>
          <w:rFonts w:ascii="Times New Roman" w:eastAsia="Times New Roman" w:hAnsi="Times New Roman" w:cs="Times New Roman"/>
          <w:sz w:val="28"/>
          <w:szCs w:val="28"/>
          <w:lang w:val="ru-RU" w:eastAsia="ru-RU"/>
        </w:rPr>
        <w:lastRenderedPageBreak/>
        <w:t>ремонт участка автомобильной дороги общего пользования местного значения "Подъезд к элеватору от автомобильной дороги "Светлоград-Летняя Ставка-Арзгир» по пер. Подгорному (от ул. Краснознаменской до ул. Степной) г</w:t>
      </w:r>
      <w:r w:rsidR="005B50FD">
        <w:rPr>
          <w:rFonts w:ascii="Times New Roman" w:eastAsia="Times New Roman" w:hAnsi="Times New Roman" w:cs="Times New Roman"/>
          <w:sz w:val="28"/>
          <w:szCs w:val="28"/>
          <w:lang w:val="ru-RU" w:eastAsia="ru-RU"/>
        </w:rPr>
        <w:t>орода</w:t>
      </w:r>
      <w:r w:rsidRPr="00036980">
        <w:rPr>
          <w:rFonts w:ascii="Times New Roman" w:eastAsia="Times New Roman" w:hAnsi="Times New Roman" w:cs="Times New Roman"/>
          <w:sz w:val="28"/>
          <w:szCs w:val="28"/>
          <w:lang w:val="ru-RU" w:eastAsia="ru-RU"/>
        </w:rPr>
        <w:t xml:space="preserve"> Благодарного;</w:t>
      </w:r>
    </w:p>
    <w:p w:rsidR="00036980" w:rsidRPr="00036980" w:rsidRDefault="00036980" w:rsidP="001A2274">
      <w:pPr>
        <w:widowControl/>
        <w:ind w:firstLine="709"/>
        <w:jc w:val="both"/>
        <w:rPr>
          <w:rFonts w:ascii="Times New Roman" w:eastAsia="Times New Roman" w:hAnsi="Times New Roman" w:cs="Times New Roman"/>
          <w:sz w:val="28"/>
          <w:szCs w:val="28"/>
          <w:lang w:val="ru-RU" w:eastAsia="ru-RU"/>
        </w:rPr>
      </w:pPr>
      <w:r w:rsidRPr="00036980">
        <w:rPr>
          <w:rFonts w:ascii="Times New Roman" w:eastAsia="Times New Roman" w:hAnsi="Times New Roman" w:cs="Times New Roman"/>
          <w:sz w:val="28"/>
          <w:szCs w:val="28"/>
          <w:lang w:val="ru-RU" w:eastAsia="ru-RU"/>
        </w:rPr>
        <w:t>ремонт участка автомобильной дороги общего пользования местного значения по ул. Пролетарской (от а/д "Арзгир-Мирное" до дома № 55) в селе Мирном;</w:t>
      </w:r>
    </w:p>
    <w:p w:rsidR="00036980" w:rsidRPr="00036980" w:rsidRDefault="00036980" w:rsidP="001A2274">
      <w:pPr>
        <w:widowControl/>
        <w:ind w:firstLine="709"/>
        <w:jc w:val="both"/>
        <w:rPr>
          <w:rFonts w:ascii="Times New Roman" w:eastAsia="Times New Roman" w:hAnsi="Times New Roman" w:cs="Times New Roman"/>
          <w:sz w:val="28"/>
          <w:szCs w:val="28"/>
          <w:lang w:val="ru-RU" w:eastAsia="ru-RU"/>
        </w:rPr>
      </w:pPr>
      <w:r w:rsidRPr="00036980">
        <w:rPr>
          <w:rFonts w:ascii="Times New Roman" w:eastAsia="Times New Roman" w:hAnsi="Times New Roman" w:cs="Times New Roman"/>
          <w:sz w:val="28"/>
          <w:szCs w:val="28"/>
          <w:lang w:val="ru-RU" w:eastAsia="ru-RU"/>
        </w:rPr>
        <w:t>ремонт участка автомобильной дороги общего пользования местного значения по ул. Чапаева (от пер. Кочубея до пер. Фрунзе) г</w:t>
      </w:r>
      <w:r w:rsidR="005B50FD">
        <w:rPr>
          <w:rFonts w:ascii="Times New Roman" w:eastAsia="Times New Roman" w:hAnsi="Times New Roman" w:cs="Times New Roman"/>
          <w:sz w:val="28"/>
          <w:szCs w:val="28"/>
          <w:lang w:val="ru-RU" w:eastAsia="ru-RU"/>
        </w:rPr>
        <w:t>орода</w:t>
      </w:r>
      <w:r w:rsidRPr="00036980">
        <w:rPr>
          <w:rFonts w:ascii="Times New Roman" w:eastAsia="Times New Roman" w:hAnsi="Times New Roman" w:cs="Times New Roman"/>
          <w:sz w:val="28"/>
          <w:szCs w:val="28"/>
          <w:lang w:val="ru-RU" w:eastAsia="ru-RU"/>
        </w:rPr>
        <w:t xml:space="preserve"> Благодарного;</w:t>
      </w:r>
    </w:p>
    <w:p w:rsidR="00036980" w:rsidRPr="00036980" w:rsidRDefault="00036980" w:rsidP="001A2274">
      <w:pPr>
        <w:widowControl/>
        <w:ind w:firstLine="709"/>
        <w:jc w:val="both"/>
        <w:rPr>
          <w:rFonts w:ascii="Times New Roman" w:eastAsia="Times New Roman" w:hAnsi="Times New Roman" w:cs="Times New Roman"/>
          <w:sz w:val="28"/>
          <w:szCs w:val="28"/>
          <w:lang w:val="ru-RU" w:eastAsia="ru-RU"/>
        </w:rPr>
      </w:pPr>
      <w:r w:rsidRPr="00036980">
        <w:rPr>
          <w:rFonts w:ascii="Times New Roman" w:eastAsia="Times New Roman" w:hAnsi="Times New Roman" w:cs="Times New Roman"/>
          <w:sz w:val="28"/>
          <w:szCs w:val="28"/>
          <w:lang w:val="ru-RU" w:eastAsia="ru-RU"/>
        </w:rPr>
        <w:t>ремонт участка автомобильной дороги общего пользования местного значения по ул. Пирогова (от ул. Мельничной до ул. Первомайской) г</w:t>
      </w:r>
      <w:r w:rsidR="005B50FD">
        <w:rPr>
          <w:rFonts w:ascii="Times New Roman" w:eastAsia="Times New Roman" w:hAnsi="Times New Roman" w:cs="Times New Roman"/>
          <w:sz w:val="28"/>
          <w:szCs w:val="28"/>
          <w:lang w:val="ru-RU" w:eastAsia="ru-RU"/>
        </w:rPr>
        <w:t>орода</w:t>
      </w:r>
      <w:r w:rsidRPr="00036980">
        <w:rPr>
          <w:rFonts w:ascii="Times New Roman" w:eastAsia="Times New Roman" w:hAnsi="Times New Roman" w:cs="Times New Roman"/>
          <w:sz w:val="28"/>
          <w:szCs w:val="28"/>
          <w:lang w:val="ru-RU" w:eastAsia="ru-RU"/>
        </w:rPr>
        <w:t xml:space="preserve"> Благодарного.</w:t>
      </w:r>
    </w:p>
    <w:p w:rsidR="00036980" w:rsidRPr="00036980" w:rsidRDefault="00036980" w:rsidP="001A2274">
      <w:pPr>
        <w:widowControl/>
        <w:ind w:firstLine="709"/>
        <w:jc w:val="both"/>
        <w:rPr>
          <w:rFonts w:ascii="Times New Roman" w:eastAsia="Times New Roman" w:hAnsi="Times New Roman" w:cs="Times New Roman"/>
          <w:sz w:val="28"/>
          <w:szCs w:val="28"/>
          <w:lang w:val="ru-RU" w:eastAsia="ru-RU"/>
        </w:rPr>
      </w:pPr>
      <w:r w:rsidRPr="00036980">
        <w:rPr>
          <w:rFonts w:ascii="Times New Roman" w:eastAsia="Times New Roman" w:hAnsi="Times New Roman" w:cs="Times New Roman"/>
          <w:sz w:val="28"/>
          <w:szCs w:val="28"/>
          <w:lang w:val="ru-RU" w:eastAsia="ru-RU"/>
        </w:rPr>
        <w:t>Выполнены работы по нанесению линий дорожной разметки на автомобильных дорогах Благодарненского городского округа на сумму 1</w:t>
      </w:r>
      <w:r w:rsidR="005B50FD">
        <w:rPr>
          <w:rFonts w:ascii="Times New Roman" w:eastAsia="Times New Roman" w:hAnsi="Times New Roman" w:cs="Times New Roman"/>
          <w:sz w:val="28"/>
          <w:szCs w:val="28"/>
          <w:lang w:val="ru-RU" w:eastAsia="ru-RU"/>
        </w:rPr>
        <w:t>,</w:t>
      </w:r>
      <w:r w:rsidRPr="00036980">
        <w:rPr>
          <w:rFonts w:ascii="Times New Roman" w:eastAsia="Times New Roman" w:hAnsi="Times New Roman" w:cs="Times New Roman"/>
          <w:sz w:val="28"/>
          <w:szCs w:val="28"/>
          <w:lang w:val="ru-RU" w:eastAsia="ru-RU"/>
        </w:rPr>
        <w:t>07</w:t>
      </w:r>
      <w:r w:rsidR="005B50FD">
        <w:rPr>
          <w:rFonts w:ascii="Times New Roman" w:eastAsia="Times New Roman" w:hAnsi="Times New Roman" w:cs="Times New Roman"/>
          <w:sz w:val="28"/>
          <w:szCs w:val="28"/>
          <w:lang w:val="ru-RU" w:eastAsia="ru-RU"/>
        </w:rPr>
        <w:t xml:space="preserve"> млн.</w:t>
      </w:r>
      <w:r w:rsidRPr="00036980">
        <w:rPr>
          <w:rFonts w:ascii="Times New Roman" w:eastAsia="Times New Roman" w:hAnsi="Times New Roman" w:cs="Times New Roman"/>
          <w:sz w:val="28"/>
          <w:szCs w:val="28"/>
          <w:lang w:val="ru-RU" w:eastAsia="ru-RU"/>
        </w:rPr>
        <w:t xml:space="preserve"> рублей.</w:t>
      </w:r>
    </w:p>
    <w:p w:rsidR="005B50FD" w:rsidRDefault="00036980" w:rsidP="001A2274">
      <w:pPr>
        <w:widowControl/>
        <w:ind w:firstLine="709"/>
        <w:jc w:val="both"/>
        <w:rPr>
          <w:rFonts w:ascii="Times New Roman" w:eastAsia="Times New Roman" w:hAnsi="Times New Roman" w:cs="Times New Roman"/>
          <w:sz w:val="28"/>
          <w:szCs w:val="28"/>
          <w:lang w:val="ru-RU" w:eastAsia="ru-RU"/>
        </w:rPr>
      </w:pPr>
      <w:r w:rsidRPr="00036980">
        <w:rPr>
          <w:rFonts w:ascii="Times New Roman" w:eastAsia="Times New Roman" w:hAnsi="Times New Roman" w:cs="Times New Roman"/>
          <w:sz w:val="28"/>
          <w:szCs w:val="28"/>
          <w:lang w:val="ru-RU" w:eastAsia="ru-RU"/>
        </w:rPr>
        <w:t>На основании муниципального контракта нанесена продольная разметка на 11 улицах города Благодарного: Московской, Советской, Ленина, Свободы, Комсомольской, Красноармейской, Первомайской, Однокозова, переулках Безымянном, Школьном, Подгорном объёмом 19 150 кв.</w:t>
      </w:r>
      <w:r w:rsidR="005B50FD">
        <w:rPr>
          <w:rFonts w:ascii="Times New Roman" w:eastAsia="Times New Roman" w:hAnsi="Times New Roman" w:cs="Times New Roman"/>
          <w:sz w:val="28"/>
          <w:szCs w:val="28"/>
          <w:lang w:val="ru-RU" w:eastAsia="ru-RU"/>
        </w:rPr>
        <w:t xml:space="preserve"> </w:t>
      </w:r>
      <w:r w:rsidRPr="00036980">
        <w:rPr>
          <w:rFonts w:ascii="Times New Roman" w:eastAsia="Times New Roman" w:hAnsi="Times New Roman" w:cs="Times New Roman"/>
          <w:sz w:val="28"/>
          <w:szCs w:val="28"/>
          <w:lang w:val="ru-RU" w:eastAsia="ru-RU"/>
        </w:rPr>
        <w:t>м.</w:t>
      </w:r>
    </w:p>
    <w:p w:rsidR="00036980" w:rsidRPr="00036980" w:rsidRDefault="00036980" w:rsidP="001A2274">
      <w:pPr>
        <w:widowControl/>
        <w:ind w:firstLine="709"/>
        <w:jc w:val="both"/>
        <w:rPr>
          <w:rFonts w:ascii="Times New Roman" w:eastAsia="Times New Roman" w:hAnsi="Times New Roman" w:cs="Times New Roman"/>
          <w:sz w:val="28"/>
          <w:szCs w:val="28"/>
          <w:lang w:val="ru-RU" w:eastAsia="ru-RU"/>
        </w:rPr>
      </w:pPr>
      <w:r w:rsidRPr="00036980">
        <w:rPr>
          <w:rFonts w:ascii="Times New Roman" w:eastAsia="Times New Roman" w:hAnsi="Times New Roman" w:cs="Times New Roman"/>
          <w:sz w:val="28"/>
          <w:szCs w:val="28"/>
          <w:lang w:val="ru-RU" w:eastAsia="ru-RU"/>
        </w:rPr>
        <w:t>Обновлены пешеходные переходы на 46 участках автомобильных дорог местного значения на территории города Благодарного объёмом 1386,7 кв.</w:t>
      </w:r>
      <w:r w:rsidR="005B50FD">
        <w:rPr>
          <w:rFonts w:ascii="Times New Roman" w:eastAsia="Times New Roman" w:hAnsi="Times New Roman" w:cs="Times New Roman"/>
          <w:sz w:val="28"/>
          <w:szCs w:val="28"/>
          <w:lang w:val="ru-RU" w:eastAsia="ru-RU"/>
        </w:rPr>
        <w:t xml:space="preserve"> </w:t>
      </w:r>
      <w:r w:rsidRPr="00036980">
        <w:rPr>
          <w:rFonts w:ascii="Times New Roman" w:eastAsia="Times New Roman" w:hAnsi="Times New Roman" w:cs="Times New Roman"/>
          <w:sz w:val="28"/>
          <w:szCs w:val="28"/>
          <w:lang w:val="ru-RU" w:eastAsia="ru-RU"/>
        </w:rPr>
        <w:t>м.</w:t>
      </w:r>
    </w:p>
    <w:p w:rsidR="00036980" w:rsidRPr="00036980" w:rsidRDefault="00036980" w:rsidP="001A2274">
      <w:pPr>
        <w:widowControl/>
        <w:ind w:firstLine="709"/>
        <w:jc w:val="both"/>
        <w:rPr>
          <w:rFonts w:ascii="Times New Roman" w:eastAsia="Times New Roman" w:hAnsi="Times New Roman" w:cs="Times New Roman"/>
          <w:sz w:val="28"/>
          <w:szCs w:val="28"/>
          <w:lang w:val="ru-RU" w:eastAsia="ru-RU"/>
        </w:rPr>
      </w:pPr>
      <w:r w:rsidRPr="00036980">
        <w:rPr>
          <w:rFonts w:ascii="Times New Roman" w:eastAsia="Times New Roman" w:hAnsi="Times New Roman" w:cs="Times New Roman"/>
          <w:bCs/>
          <w:sz w:val="28"/>
          <w:szCs w:val="28"/>
          <w:lang w:val="ru-RU" w:eastAsia="ru-RU"/>
        </w:rPr>
        <w:t>В</w:t>
      </w:r>
      <w:r w:rsidRPr="00036980">
        <w:rPr>
          <w:rFonts w:ascii="Times New Roman" w:eastAsia="Times New Roman" w:hAnsi="Times New Roman" w:cs="Times New Roman"/>
          <w:sz w:val="28"/>
          <w:szCs w:val="28"/>
          <w:lang w:val="ru-RU" w:eastAsia="ru-RU"/>
        </w:rPr>
        <w:t>ыполнены подрядные работы по дорожной безопасности с установкой, заменой, техническим обслуживанием средств регулирования дорожного движения на сумму 941</w:t>
      </w:r>
      <w:r w:rsidR="005B50FD">
        <w:rPr>
          <w:rFonts w:ascii="Times New Roman" w:eastAsia="Times New Roman" w:hAnsi="Times New Roman" w:cs="Times New Roman"/>
          <w:sz w:val="28"/>
          <w:szCs w:val="28"/>
          <w:lang w:val="ru-RU" w:eastAsia="ru-RU"/>
        </w:rPr>
        <w:t>,</w:t>
      </w:r>
      <w:r w:rsidRPr="00036980">
        <w:rPr>
          <w:rFonts w:ascii="Times New Roman" w:eastAsia="Times New Roman" w:hAnsi="Times New Roman" w:cs="Times New Roman"/>
          <w:sz w:val="28"/>
          <w:szCs w:val="28"/>
          <w:lang w:val="ru-RU" w:eastAsia="ru-RU"/>
        </w:rPr>
        <w:t>75</w:t>
      </w:r>
      <w:r w:rsidR="005B50FD">
        <w:rPr>
          <w:rFonts w:ascii="Times New Roman" w:eastAsia="Times New Roman" w:hAnsi="Times New Roman" w:cs="Times New Roman"/>
          <w:sz w:val="28"/>
          <w:szCs w:val="28"/>
          <w:lang w:val="ru-RU" w:eastAsia="ru-RU"/>
        </w:rPr>
        <w:t xml:space="preserve"> тыс. </w:t>
      </w:r>
      <w:r w:rsidRPr="00036980">
        <w:rPr>
          <w:rFonts w:ascii="Times New Roman" w:eastAsia="Times New Roman" w:hAnsi="Times New Roman" w:cs="Times New Roman"/>
          <w:sz w:val="28"/>
          <w:szCs w:val="28"/>
          <w:lang w:val="ru-RU" w:eastAsia="ru-RU"/>
        </w:rPr>
        <w:t>рублей.</w:t>
      </w:r>
    </w:p>
    <w:p w:rsidR="00036980" w:rsidRPr="00036980" w:rsidRDefault="00036980" w:rsidP="001A2274">
      <w:pPr>
        <w:widowControl/>
        <w:ind w:firstLine="709"/>
        <w:jc w:val="both"/>
        <w:rPr>
          <w:rFonts w:ascii="Times New Roman" w:eastAsia="Times New Roman" w:hAnsi="Times New Roman" w:cs="Times New Roman"/>
          <w:sz w:val="28"/>
          <w:szCs w:val="28"/>
          <w:lang w:val="ru-RU" w:eastAsia="ru-RU"/>
        </w:rPr>
      </w:pPr>
      <w:r w:rsidRPr="00036980">
        <w:rPr>
          <w:rFonts w:ascii="Times New Roman" w:eastAsia="Times New Roman" w:hAnsi="Times New Roman" w:cs="Times New Roman"/>
          <w:sz w:val="28"/>
          <w:szCs w:val="28"/>
          <w:lang w:val="ru-RU" w:eastAsia="ru-RU"/>
        </w:rPr>
        <w:t xml:space="preserve">В сельских населённых пунктах проведено выполнение подрядных работ </w:t>
      </w:r>
      <w:r w:rsidR="005B50FD">
        <w:rPr>
          <w:rFonts w:ascii="Times New Roman" w:eastAsia="Times New Roman" w:hAnsi="Times New Roman" w:cs="Times New Roman"/>
          <w:sz w:val="28"/>
          <w:szCs w:val="28"/>
          <w:lang w:val="ru-RU" w:eastAsia="ru-RU"/>
        </w:rPr>
        <w:t>обществом с ограниченной ответственностью</w:t>
      </w:r>
      <w:r w:rsidRPr="00036980">
        <w:rPr>
          <w:rFonts w:ascii="Times New Roman" w:eastAsia="Times New Roman" w:hAnsi="Times New Roman" w:cs="Times New Roman"/>
          <w:sz w:val="28"/>
          <w:szCs w:val="28"/>
          <w:lang w:val="ru-RU" w:eastAsia="ru-RU"/>
        </w:rPr>
        <w:t xml:space="preserve"> «ОРУД» по установке и техническому обслуживанию средств регулирования дорожного движения, установлено 75 знаков. Стоимость подряда составила 260,5 тыс. рублей. </w:t>
      </w:r>
    </w:p>
    <w:p w:rsidR="00036980" w:rsidRPr="00036980" w:rsidRDefault="00036980" w:rsidP="001A2274">
      <w:pPr>
        <w:widowControl/>
        <w:ind w:firstLine="709"/>
        <w:jc w:val="both"/>
        <w:rPr>
          <w:rFonts w:ascii="Times New Roman" w:eastAsia="Times New Roman" w:hAnsi="Times New Roman" w:cs="Times New Roman"/>
          <w:sz w:val="28"/>
          <w:szCs w:val="28"/>
          <w:lang w:val="ru-RU" w:eastAsia="ru-RU"/>
        </w:rPr>
      </w:pPr>
      <w:r w:rsidRPr="00036980">
        <w:rPr>
          <w:rFonts w:ascii="Times New Roman" w:eastAsia="Times New Roman" w:hAnsi="Times New Roman" w:cs="Times New Roman"/>
          <w:sz w:val="28"/>
          <w:szCs w:val="28"/>
          <w:lang w:val="ru-RU" w:eastAsia="ru-RU"/>
        </w:rPr>
        <w:t xml:space="preserve">Нанесена дорожная разметка на пешеходные переходы общей площадью </w:t>
      </w:r>
      <w:smartTag w:uri="urn:schemas-microsoft-com:office:smarttags" w:element="metricconverter">
        <w:smartTagPr>
          <w:attr w:name="ProductID" w:val="665 кв. м"/>
        </w:smartTagPr>
        <w:r w:rsidRPr="00036980">
          <w:rPr>
            <w:rFonts w:ascii="Times New Roman" w:eastAsia="Times New Roman" w:hAnsi="Times New Roman" w:cs="Times New Roman"/>
            <w:sz w:val="28"/>
            <w:szCs w:val="28"/>
            <w:lang w:val="ru-RU" w:eastAsia="ru-RU"/>
          </w:rPr>
          <w:t>665 кв. м</w:t>
        </w:r>
        <w:r w:rsidR="005B50FD">
          <w:rPr>
            <w:rFonts w:ascii="Times New Roman" w:eastAsia="Times New Roman" w:hAnsi="Times New Roman" w:cs="Times New Roman"/>
            <w:sz w:val="28"/>
            <w:szCs w:val="28"/>
            <w:lang w:val="ru-RU" w:eastAsia="ru-RU"/>
          </w:rPr>
          <w:t>.</w:t>
        </w:r>
      </w:smartTag>
      <w:r w:rsidRPr="00036980">
        <w:rPr>
          <w:rFonts w:ascii="Times New Roman" w:eastAsia="Times New Roman" w:hAnsi="Times New Roman" w:cs="Times New Roman"/>
          <w:sz w:val="28"/>
          <w:szCs w:val="28"/>
          <w:lang w:val="ru-RU" w:eastAsia="ru-RU"/>
        </w:rPr>
        <w:t xml:space="preserve"> на сумму 355,11 тыс. руб</w:t>
      </w:r>
      <w:r w:rsidR="005B50FD">
        <w:rPr>
          <w:rFonts w:ascii="Times New Roman" w:eastAsia="Times New Roman" w:hAnsi="Times New Roman" w:cs="Times New Roman"/>
          <w:sz w:val="28"/>
          <w:szCs w:val="28"/>
          <w:lang w:val="ru-RU" w:eastAsia="ru-RU"/>
        </w:rPr>
        <w:t>лей</w:t>
      </w:r>
      <w:r w:rsidRPr="00036980">
        <w:rPr>
          <w:rFonts w:ascii="Times New Roman" w:eastAsia="Times New Roman" w:hAnsi="Times New Roman" w:cs="Times New Roman"/>
          <w:sz w:val="28"/>
          <w:szCs w:val="28"/>
          <w:lang w:val="ru-RU" w:eastAsia="ru-RU"/>
        </w:rPr>
        <w:t>.</w:t>
      </w:r>
    </w:p>
    <w:p w:rsidR="00036980" w:rsidRPr="00036980" w:rsidRDefault="00036980" w:rsidP="001A2274">
      <w:pPr>
        <w:widowControl/>
        <w:suppressAutoHyphens/>
        <w:autoSpaceDN w:val="0"/>
        <w:ind w:firstLine="709"/>
        <w:jc w:val="both"/>
        <w:textAlignment w:val="baseline"/>
        <w:rPr>
          <w:rFonts w:ascii="Times New Roman" w:eastAsia="SimSun" w:hAnsi="Times New Roman" w:cs="Times New Roman"/>
          <w:kern w:val="3"/>
          <w:sz w:val="28"/>
          <w:szCs w:val="28"/>
          <w:lang w:val="ru-RU"/>
        </w:rPr>
      </w:pPr>
      <w:r w:rsidRPr="00036980">
        <w:rPr>
          <w:rFonts w:ascii="Times New Roman" w:eastAsia="SimSun" w:hAnsi="Times New Roman" w:cs="Times New Roman"/>
          <w:kern w:val="3"/>
          <w:sz w:val="28"/>
          <w:szCs w:val="28"/>
          <w:lang w:val="ru-RU"/>
        </w:rPr>
        <w:t xml:space="preserve">Для обслуживания автомобильных дорог в зимнее время,  очистке от снега и льда, подсыпки </w:t>
      </w:r>
      <w:proofErr w:type="spellStart"/>
      <w:r w:rsidRPr="00036980">
        <w:rPr>
          <w:rFonts w:ascii="Times New Roman" w:eastAsia="SimSun" w:hAnsi="Times New Roman" w:cs="Times New Roman"/>
          <w:kern w:val="3"/>
          <w:sz w:val="28"/>
          <w:szCs w:val="28"/>
          <w:lang w:val="ru-RU"/>
        </w:rPr>
        <w:t>солепесчаной</w:t>
      </w:r>
      <w:proofErr w:type="spellEnd"/>
      <w:r w:rsidRPr="00036980">
        <w:rPr>
          <w:rFonts w:ascii="Times New Roman" w:eastAsia="SimSun" w:hAnsi="Times New Roman" w:cs="Times New Roman"/>
          <w:kern w:val="3"/>
          <w:sz w:val="28"/>
          <w:szCs w:val="28"/>
          <w:lang w:val="ru-RU"/>
        </w:rPr>
        <w:t xml:space="preserve"> смесью, заключён контракт с </w:t>
      </w:r>
      <w:r w:rsidR="008D55AD">
        <w:rPr>
          <w:rFonts w:ascii="Times New Roman" w:eastAsia="SimSun" w:hAnsi="Times New Roman" w:cs="Times New Roman"/>
          <w:kern w:val="3"/>
          <w:sz w:val="28"/>
          <w:szCs w:val="28"/>
          <w:lang w:val="ru-RU"/>
        </w:rPr>
        <w:t>муниципальным унитарным предприятием</w:t>
      </w:r>
      <w:r w:rsidRPr="00036980">
        <w:rPr>
          <w:rFonts w:ascii="Times New Roman" w:eastAsia="SimSun" w:hAnsi="Times New Roman" w:cs="Times New Roman"/>
          <w:kern w:val="3"/>
          <w:sz w:val="28"/>
          <w:szCs w:val="28"/>
          <w:lang w:val="ru-RU"/>
        </w:rPr>
        <w:t xml:space="preserve"> «Центр </w:t>
      </w:r>
      <w:r w:rsidR="008D55AD">
        <w:rPr>
          <w:rFonts w:ascii="Times New Roman" w:eastAsia="SimSun" w:hAnsi="Times New Roman" w:cs="Times New Roman"/>
          <w:kern w:val="3"/>
          <w:sz w:val="28"/>
          <w:szCs w:val="28"/>
          <w:lang w:val="ru-RU"/>
        </w:rPr>
        <w:t>жилищно-коммунального хозяйства</w:t>
      </w:r>
      <w:r w:rsidRPr="00036980">
        <w:rPr>
          <w:rFonts w:ascii="Times New Roman" w:eastAsia="SimSun" w:hAnsi="Times New Roman" w:cs="Times New Roman"/>
          <w:kern w:val="3"/>
          <w:sz w:val="28"/>
          <w:szCs w:val="28"/>
          <w:lang w:val="ru-RU"/>
        </w:rPr>
        <w:t>» на сумму 2, 48 млн</w:t>
      </w:r>
      <w:r w:rsidR="005B50FD">
        <w:rPr>
          <w:rFonts w:ascii="Times New Roman" w:eastAsia="SimSun" w:hAnsi="Times New Roman" w:cs="Times New Roman"/>
          <w:kern w:val="3"/>
          <w:sz w:val="28"/>
          <w:szCs w:val="28"/>
          <w:lang w:val="ru-RU"/>
        </w:rPr>
        <w:t>.</w:t>
      </w:r>
      <w:r w:rsidRPr="00036980">
        <w:rPr>
          <w:rFonts w:ascii="Times New Roman" w:eastAsia="SimSun" w:hAnsi="Times New Roman" w:cs="Times New Roman"/>
          <w:kern w:val="3"/>
          <w:sz w:val="28"/>
          <w:szCs w:val="28"/>
          <w:lang w:val="ru-RU"/>
        </w:rPr>
        <w:t xml:space="preserve"> руб</w:t>
      </w:r>
      <w:r w:rsidR="005B50FD">
        <w:rPr>
          <w:rFonts w:ascii="Times New Roman" w:eastAsia="SimSun" w:hAnsi="Times New Roman" w:cs="Times New Roman"/>
          <w:kern w:val="3"/>
          <w:sz w:val="28"/>
          <w:szCs w:val="28"/>
          <w:lang w:val="ru-RU"/>
        </w:rPr>
        <w:t>лей</w:t>
      </w:r>
      <w:r w:rsidRPr="00036980">
        <w:rPr>
          <w:rFonts w:ascii="Times New Roman" w:eastAsia="SimSun" w:hAnsi="Times New Roman" w:cs="Times New Roman"/>
          <w:kern w:val="3"/>
          <w:sz w:val="28"/>
          <w:szCs w:val="28"/>
          <w:lang w:val="ru-RU"/>
        </w:rPr>
        <w:t>.</w:t>
      </w:r>
    </w:p>
    <w:p w:rsidR="00036980" w:rsidRPr="00036980" w:rsidRDefault="008D55AD" w:rsidP="001A2274">
      <w:pPr>
        <w:widowControl/>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Общество с ограниченной ответственностью</w:t>
      </w:r>
      <w:r w:rsidR="00036980" w:rsidRPr="00036980">
        <w:rPr>
          <w:rFonts w:ascii="Times New Roman" w:eastAsia="Times New Roman" w:hAnsi="Times New Roman" w:cs="Times New Roman"/>
          <w:sz w:val="28"/>
          <w:szCs w:val="28"/>
          <w:lang w:val="ru-RU" w:eastAsia="ru-RU"/>
        </w:rPr>
        <w:t xml:space="preserve"> «Галс» осуществило выполнение работ по устройству тротуаров в сёлах Александрия, Алексеевское, Бурлацкое, Елизаветинское, Мирное, Сотниковское, </w:t>
      </w:r>
      <w:proofErr w:type="spellStart"/>
      <w:r w:rsidR="00036980" w:rsidRPr="00036980">
        <w:rPr>
          <w:rFonts w:ascii="Times New Roman" w:eastAsia="Times New Roman" w:hAnsi="Times New Roman" w:cs="Times New Roman"/>
          <w:sz w:val="28"/>
          <w:szCs w:val="28"/>
          <w:lang w:val="ru-RU" w:eastAsia="ru-RU"/>
        </w:rPr>
        <w:t>Шишкино</w:t>
      </w:r>
      <w:proofErr w:type="spellEnd"/>
      <w:r w:rsidR="00036980" w:rsidRPr="00036980">
        <w:rPr>
          <w:rFonts w:ascii="Times New Roman" w:eastAsia="Times New Roman" w:hAnsi="Times New Roman" w:cs="Times New Roman"/>
          <w:sz w:val="28"/>
          <w:szCs w:val="28"/>
          <w:lang w:val="ru-RU" w:eastAsia="ru-RU"/>
        </w:rPr>
        <w:t xml:space="preserve">, посёлках Каменка, Ставропольский, хуторе Большевик, ауле Эдельбай общей протяжённостью </w:t>
      </w:r>
      <w:smartTag w:uri="urn:schemas-microsoft-com:office:smarttags" w:element="metricconverter">
        <w:smartTagPr>
          <w:attr w:name="ProductID" w:val="5233 м"/>
        </w:smartTagPr>
        <w:r w:rsidR="00036980" w:rsidRPr="00036980">
          <w:rPr>
            <w:rFonts w:ascii="Times New Roman" w:eastAsia="Times New Roman" w:hAnsi="Times New Roman" w:cs="Times New Roman"/>
            <w:sz w:val="28"/>
            <w:szCs w:val="28"/>
            <w:lang w:val="ru-RU" w:eastAsia="ru-RU"/>
          </w:rPr>
          <w:t>5233 м</w:t>
        </w:r>
        <w:r w:rsidR="005B50FD">
          <w:rPr>
            <w:rFonts w:ascii="Times New Roman" w:eastAsia="Times New Roman" w:hAnsi="Times New Roman" w:cs="Times New Roman"/>
            <w:sz w:val="28"/>
            <w:szCs w:val="28"/>
            <w:lang w:val="ru-RU" w:eastAsia="ru-RU"/>
          </w:rPr>
          <w:t>.</w:t>
        </w:r>
      </w:smartTag>
      <w:r w:rsidR="00036980" w:rsidRPr="00036980">
        <w:rPr>
          <w:rFonts w:ascii="Times New Roman" w:eastAsia="Times New Roman" w:hAnsi="Times New Roman" w:cs="Times New Roman"/>
          <w:sz w:val="28"/>
          <w:szCs w:val="28"/>
          <w:lang w:val="ru-RU" w:eastAsia="ru-RU"/>
        </w:rPr>
        <w:t xml:space="preserve"> на сумму 6,5 млн</w:t>
      </w:r>
      <w:r w:rsidR="005B50FD">
        <w:rPr>
          <w:rFonts w:ascii="Times New Roman" w:eastAsia="Times New Roman" w:hAnsi="Times New Roman" w:cs="Times New Roman"/>
          <w:sz w:val="28"/>
          <w:szCs w:val="28"/>
          <w:lang w:val="ru-RU" w:eastAsia="ru-RU"/>
        </w:rPr>
        <w:t>.</w:t>
      </w:r>
      <w:r w:rsidR="00036980" w:rsidRPr="00036980">
        <w:rPr>
          <w:rFonts w:ascii="Times New Roman" w:eastAsia="Times New Roman" w:hAnsi="Times New Roman" w:cs="Times New Roman"/>
          <w:sz w:val="28"/>
          <w:szCs w:val="28"/>
          <w:lang w:val="ru-RU" w:eastAsia="ru-RU"/>
        </w:rPr>
        <w:t xml:space="preserve"> руб</w:t>
      </w:r>
      <w:r w:rsidR="005B50FD">
        <w:rPr>
          <w:rFonts w:ascii="Times New Roman" w:eastAsia="Times New Roman" w:hAnsi="Times New Roman" w:cs="Times New Roman"/>
          <w:sz w:val="28"/>
          <w:szCs w:val="28"/>
          <w:lang w:val="ru-RU" w:eastAsia="ru-RU"/>
        </w:rPr>
        <w:t>лей</w:t>
      </w:r>
      <w:r w:rsidR="00036980" w:rsidRPr="00036980">
        <w:rPr>
          <w:rFonts w:ascii="Times New Roman" w:eastAsia="Times New Roman" w:hAnsi="Times New Roman" w:cs="Times New Roman"/>
          <w:sz w:val="28"/>
          <w:szCs w:val="28"/>
          <w:lang w:val="ru-RU" w:eastAsia="ru-RU"/>
        </w:rPr>
        <w:t>.</w:t>
      </w:r>
    </w:p>
    <w:p w:rsidR="00036980" w:rsidRPr="00036980" w:rsidRDefault="00036980" w:rsidP="001A2274">
      <w:pPr>
        <w:widowControl/>
        <w:ind w:firstLine="709"/>
        <w:jc w:val="both"/>
        <w:rPr>
          <w:rFonts w:ascii="Times New Roman" w:eastAsia="Times New Roman" w:hAnsi="Times New Roman" w:cs="Times New Roman"/>
          <w:sz w:val="28"/>
          <w:szCs w:val="28"/>
          <w:lang w:val="ru-RU" w:eastAsia="ru-RU"/>
        </w:rPr>
      </w:pPr>
      <w:r w:rsidRPr="00036980">
        <w:rPr>
          <w:rFonts w:ascii="Times New Roman" w:eastAsia="Times New Roman" w:hAnsi="Times New Roman" w:cs="Times New Roman"/>
          <w:sz w:val="28"/>
          <w:szCs w:val="28"/>
          <w:lang w:val="ru-RU" w:eastAsia="ru-RU"/>
        </w:rPr>
        <w:t xml:space="preserve">В селе </w:t>
      </w:r>
      <w:proofErr w:type="spellStart"/>
      <w:r w:rsidRPr="00036980">
        <w:rPr>
          <w:rFonts w:ascii="Times New Roman" w:eastAsia="Times New Roman" w:hAnsi="Times New Roman" w:cs="Times New Roman"/>
          <w:sz w:val="28"/>
          <w:szCs w:val="28"/>
          <w:lang w:val="ru-RU" w:eastAsia="ru-RU"/>
        </w:rPr>
        <w:t>Шишкино</w:t>
      </w:r>
      <w:proofErr w:type="spellEnd"/>
      <w:r w:rsidRPr="00036980">
        <w:rPr>
          <w:rFonts w:ascii="Times New Roman" w:eastAsia="Times New Roman" w:hAnsi="Times New Roman" w:cs="Times New Roman"/>
          <w:sz w:val="28"/>
          <w:szCs w:val="28"/>
          <w:lang w:val="ru-RU" w:eastAsia="ru-RU"/>
        </w:rPr>
        <w:t xml:space="preserve">  </w:t>
      </w:r>
      <w:r w:rsidR="008D55AD">
        <w:rPr>
          <w:rFonts w:ascii="Times New Roman" w:eastAsia="Times New Roman" w:hAnsi="Times New Roman" w:cs="Times New Roman"/>
          <w:sz w:val="28"/>
          <w:szCs w:val="28"/>
          <w:lang w:val="ru-RU" w:eastAsia="ru-RU"/>
        </w:rPr>
        <w:t>общество с ограниченной ответственностью</w:t>
      </w:r>
      <w:r w:rsidRPr="00036980">
        <w:rPr>
          <w:rFonts w:ascii="Times New Roman" w:eastAsia="Times New Roman" w:hAnsi="Times New Roman" w:cs="Times New Roman"/>
          <w:sz w:val="28"/>
          <w:szCs w:val="28"/>
          <w:lang w:val="ru-RU" w:eastAsia="ru-RU"/>
        </w:rPr>
        <w:t xml:space="preserve"> «</w:t>
      </w:r>
      <w:proofErr w:type="spellStart"/>
      <w:r w:rsidRPr="00036980">
        <w:rPr>
          <w:rFonts w:ascii="Times New Roman" w:eastAsia="Times New Roman" w:hAnsi="Times New Roman" w:cs="Times New Roman"/>
          <w:sz w:val="28"/>
          <w:szCs w:val="28"/>
          <w:lang w:val="ru-RU" w:eastAsia="ru-RU"/>
        </w:rPr>
        <w:t>Дорсервис</w:t>
      </w:r>
      <w:proofErr w:type="spellEnd"/>
      <w:r w:rsidRPr="00036980">
        <w:rPr>
          <w:rFonts w:ascii="Times New Roman" w:eastAsia="Times New Roman" w:hAnsi="Times New Roman" w:cs="Times New Roman"/>
          <w:sz w:val="28"/>
          <w:szCs w:val="28"/>
          <w:lang w:val="ru-RU" w:eastAsia="ru-RU"/>
        </w:rPr>
        <w:t>» произвел</w:t>
      </w:r>
      <w:r w:rsidR="008D55AD">
        <w:rPr>
          <w:rFonts w:ascii="Times New Roman" w:eastAsia="Times New Roman" w:hAnsi="Times New Roman" w:cs="Times New Roman"/>
          <w:sz w:val="28"/>
          <w:szCs w:val="28"/>
          <w:lang w:val="ru-RU" w:eastAsia="ru-RU"/>
        </w:rPr>
        <w:t>о</w:t>
      </w:r>
      <w:r w:rsidRPr="00036980">
        <w:rPr>
          <w:rFonts w:ascii="Times New Roman" w:eastAsia="Times New Roman" w:hAnsi="Times New Roman" w:cs="Times New Roman"/>
          <w:sz w:val="28"/>
          <w:szCs w:val="28"/>
          <w:lang w:val="ru-RU" w:eastAsia="ru-RU"/>
        </w:rPr>
        <w:t xml:space="preserve"> ремонт дороги по ул. Дьякова, протяжённостью </w:t>
      </w:r>
      <w:smartTag w:uri="urn:schemas-microsoft-com:office:smarttags" w:element="metricconverter">
        <w:smartTagPr>
          <w:attr w:name="ProductID" w:val="220 м"/>
        </w:smartTagPr>
        <w:r w:rsidRPr="00036980">
          <w:rPr>
            <w:rFonts w:ascii="Times New Roman" w:eastAsia="Times New Roman" w:hAnsi="Times New Roman" w:cs="Times New Roman"/>
            <w:sz w:val="28"/>
            <w:szCs w:val="28"/>
            <w:lang w:val="ru-RU" w:eastAsia="ru-RU"/>
          </w:rPr>
          <w:t>220 м</w:t>
        </w:r>
        <w:r w:rsidR="008D55AD">
          <w:rPr>
            <w:rFonts w:ascii="Times New Roman" w:eastAsia="Times New Roman" w:hAnsi="Times New Roman" w:cs="Times New Roman"/>
            <w:sz w:val="28"/>
            <w:szCs w:val="28"/>
            <w:lang w:val="ru-RU" w:eastAsia="ru-RU"/>
          </w:rPr>
          <w:t>.</w:t>
        </w:r>
      </w:smartTag>
      <w:r w:rsidRPr="00036980">
        <w:rPr>
          <w:rFonts w:ascii="Times New Roman" w:eastAsia="Times New Roman" w:hAnsi="Times New Roman" w:cs="Times New Roman"/>
          <w:sz w:val="28"/>
          <w:szCs w:val="28"/>
          <w:lang w:val="ru-RU" w:eastAsia="ru-RU"/>
        </w:rPr>
        <w:t xml:space="preserve"> на сумму 121,6 тыс. руб</w:t>
      </w:r>
      <w:r w:rsidR="005B50FD">
        <w:rPr>
          <w:rFonts w:ascii="Times New Roman" w:eastAsia="Times New Roman" w:hAnsi="Times New Roman" w:cs="Times New Roman"/>
          <w:sz w:val="28"/>
          <w:szCs w:val="28"/>
          <w:lang w:val="ru-RU" w:eastAsia="ru-RU"/>
        </w:rPr>
        <w:t>лей</w:t>
      </w:r>
      <w:r w:rsidRPr="00036980">
        <w:rPr>
          <w:rFonts w:ascii="Times New Roman" w:eastAsia="Times New Roman" w:hAnsi="Times New Roman" w:cs="Times New Roman"/>
          <w:sz w:val="28"/>
          <w:szCs w:val="28"/>
          <w:lang w:val="ru-RU" w:eastAsia="ru-RU"/>
        </w:rPr>
        <w:t>.</w:t>
      </w:r>
    </w:p>
    <w:p w:rsidR="00036980" w:rsidRPr="00036980" w:rsidRDefault="00036980" w:rsidP="001A2274">
      <w:pPr>
        <w:widowControl/>
        <w:ind w:firstLine="709"/>
        <w:jc w:val="both"/>
        <w:rPr>
          <w:rFonts w:ascii="Times New Roman" w:eastAsia="Times New Roman" w:hAnsi="Times New Roman" w:cs="Times New Roman"/>
          <w:sz w:val="28"/>
          <w:szCs w:val="28"/>
          <w:lang w:val="ru-RU" w:eastAsia="ru-RU"/>
        </w:rPr>
      </w:pPr>
      <w:r w:rsidRPr="00036980">
        <w:rPr>
          <w:rFonts w:ascii="Times New Roman" w:eastAsia="Times New Roman" w:hAnsi="Times New Roman" w:cs="Times New Roman"/>
          <w:sz w:val="28"/>
          <w:szCs w:val="28"/>
          <w:lang w:val="ru-RU" w:eastAsia="ru-RU"/>
        </w:rPr>
        <w:lastRenderedPageBreak/>
        <w:t>В селе Александрия выполнен ремонт асфальтобетонного покрытия стоянки и подъезда к детскому саду № 4 на сумму 331,5 тыс. руб</w:t>
      </w:r>
      <w:r w:rsidR="005B50FD">
        <w:rPr>
          <w:rFonts w:ascii="Times New Roman" w:eastAsia="Times New Roman" w:hAnsi="Times New Roman" w:cs="Times New Roman"/>
          <w:sz w:val="28"/>
          <w:szCs w:val="28"/>
          <w:lang w:val="ru-RU" w:eastAsia="ru-RU"/>
        </w:rPr>
        <w:t>лей</w:t>
      </w:r>
      <w:r w:rsidRPr="00036980">
        <w:rPr>
          <w:rFonts w:ascii="Times New Roman" w:eastAsia="Times New Roman" w:hAnsi="Times New Roman" w:cs="Times New Roman"/>
          <w:sz w:val="28"/>
          <w:szCs w:val="28"/>
          <w:lang w:val="ru-RU" w:eastAsia="ru-RU"/>
        </w:rPr>
        <w:t>.</w:t>
      </w:r>
    </w:p>
    <w:p w:rsidR="00036980" w:rsidRPr="00036980" w:rsidRDefault="00036980" w:rsidP="001A2274">
      <w:pPr>
        <w:widowControl/>
        <w:ind w:firstLine="709"/>
        <w:jc w:val="both"/>
        <w:rPr>
          <w:rFonts w:ascii="Times New Roman" w:eastAsia="Times New Roman" w:hAnsi="Times New Roman" w:cs="Times New Roman"/>
          <w:sz w:val="28"/>
          <w:szCs w:val="28"/>
          <w:lang w:val="ru-RU" w:eastAsia="ru-RU"/>
        </w:rPr>
      </w:pPr>
      <w:r w:rsidRPr="00036980">
        <w:rPr>
          <w:rFonts w:ascii="Times New Roman" w:eastAsia="Times New Roman" w:hAnsi="Times New Roman" w:cs="Times New Roman"/>
          <w:sz w:val="28"/>
          <w:szCs w:val="28"/>
          <w:lang w:val="ru-RU" w:eastAsia="ru-RU"/>
        </w:rPr>
        <w:t xml:space="preserve">В ауле Эдельбай </w:t>
      </w:r>
      <w:r w:rsidR="008D55AD">
        <w:rPr>
          <w:rFonts w:ascii="Times New Roman" w:eastAsia="Times New Roman" w:hAnsi="Times New Roman" w:cs="Times New Roman"/>
          <w:sz w:val="28"/>
          <w:szCs w:val="28"/>
          <w:lang w:val="ru-RU" w:eastAsia="ru-RU"/>
        </w:rPr>
        <w:t xml:space="preserve">обществом с ограниченной ответственностью </w:t>
      </w:r>
      <w:r w:rsidRPr="00036980">
        <w:rPr>
          <w:rFonts w:ascii="Times New Roman" w:eastAsia="Times New Roman" w:hAnsi="Times New Roman" w:cs="Times New Roman"/>
          <w:sz w:val="28"/>
          <w:szCs w:val="28"/>
          <w:lang w:val="ru-RU" w:eastAsia="ru-RU"/>
        </w:rPr>
        <w:t xml:space="preserve">«Галс» выполнены работы по ремонту подъездной дороги к детскому саду № 27, площадью </w:t>
      </w:r>
      <w:smartTag w:uri="urn:schemas-microsoft-com:office:smarttags" w:element="metricconverter">
        <w:smartTagPr>
          <w:attr w:name="ProductID" w:val="388 кв. м"/>
        </w:smartTagPr>
        <w:r w:rsidRPr="00036980">
          <w:rPr>
            <w:rFonts w:ascii="Times New Roman" w:eastAsia="Times New Roman" w:hAnsi="Times New Roman" w:cs="Times New Roman"/>
            <w:sz w:val="28"/>
            <w:szCs w:val="28"/>
            <w:lang w:val="ru-RU" w:eastAsia="ru-RU"/>
          </w:rPr>
          <w:t>388 кв. м</w:t>
        </w:r>
      </w:smartTag>
      <w:r w:rsidRPr="00036980">
        <w:rPr>
          <w:rFonts w:ascii="Times New Roman" w:eastAsia="Times New Roman" w:hAnsi="Times New Roman" w:cs="Times New Roman"/>
          <w:sz w:val="28"/>
          <w:szCs w:val="28"/>
          <w:lang w:val="ru-RU" w:eastAsia="ru-RU"/>
        </w:rPr>
        <w:t>, на сумму 378,3 тыс. руб</w:t>
      </w:r>
      <w:r w:rsidR="005B50FD">
        <w:rPr>
          <w:rFonts w:ascii="Times New Roman" w:eastAsia="Times New Roman" w:hAnsi="Times New Roman" w:cs="Times New Roman"/>
          <w:sz w:val="28"/>
          <w:szCs w:val="28"/>
          <w:lang w:val="ru-RU" w:eastAsia="ru-RU"/>
        </w:rPr>
        <w:t>лей</w:t>
      </w:r>
      <w:r w:rsidRPr="00036980">
        <w:rPr>
          <w:rFonts w:ascii="Times New Roman" w:eastAsia="Times New Roman" w:hAnsi="Times New Roman" w:cs="Times New Roman"/>
          <w:sz w:val="28"/>
          <w:szCs w:val="28"/>
          <w:lang w:val="ru-RU" w:eastAsia="ru-RU"/>
        </w:rPr>
        <w:t>.</w:t>
      </w:r>
    </w:p>
    <w:p w:rsidR="00036980" w:rsidRPr="00036980" w:rsidRDefault="00036980" w:rsidP="001A2274">
      <w:pPr>
        <w:widowControl/>
        <w:ind w:firstLine="709"/>
        <w:jc w:val="both"/>
        <w:rPr>
          <w:rFonts w:ascii="Times New Roman" w:eastAsia="Times New Roman" w:hAnsi="Times New Roman" w:cs="Times New Roman"/>
          <w:sz w:val="28"/>
          <w:szCs w:val="28"/>
          <w:lang w:val="ru-RU" w:eastAsia="ru-RU"/>
        </w:rPr>
      </w:pPr>
      <w:r w:rsidRPr="00036980">
        <w:rPr>
          <w:rFonts w:ascii="Times New Roman" w:eastAsia="Times New Roman" w:hAnsi="Times New Roman" w:cs="Times New Roman"/>
          <w:sz w:val="28"/>
          <w:szCs w:val="28"/>
          <w:lang w:val="ru-RU" w:eastAsia="ru-RU"/>
        </w:rPr>
        <w:t xml:space="preserve">Услуги по осуществлению строительного контроля за работами на участках улично-дорожной сети оказаны </w:t>
      </w:r>
      <w:r w:rsidR="008D55AD">
        <w:rPr>
          <w:rFonts w:ascii="Times New Roman" w:eastAsia="Times New Roman" w:hAnsi="Times New Roman" w:cs="Times New Roman"/>
          <w:sz w:val="28"/>
          <w:szCs w:val="28"/>
          <w:lang w:val="ru-RU" w:eastAsia="ru-RU"/>
        </w:rPr>
        <w:t>обществом с ограниченной ответственностью</w:t>
      </w:r>
      <w:r w:rsidRPr="00036980">
        <w:rPr>
          <w:rFonts w:ascii="Times New Roman" w:eastAsia="Times New Roman" w:hAnsi="Times New Roman" w:cs="Times New Roman"/>
          <w:sz w:val="28"/>
          <w:szCs w:val="28"/>
          <w:lang w:val="ru-RU" w:eastAsia="ru-RU"/>
        </w:rPr>
        <w:t xml:space="preserve"> «</w:t>
      </w:r>
      <w:proofErr w:type="spellStart"/>
      <w:r w:rsidRPr="00036980">
        <w:rPr>
          <w:rFonts w:ascii="Times New Roman" w:eastAsia="Times New Roman" w:hAnsi="Times New Roman" w:cs="Times New Roman"/>
          <w:sz w:val="28"/>
          <w:szCs w:val="28"/>
          <w:lang w:val="ru-RU" w:eastAsia="ru-RU"/>
        </w:rPr>
        <w:t>Стройдорконтроль</w:t>
      </w:r>
      <w:proofErr w:type="spellEnd"/>
      <w:r w:rsidRPr="00036980">
        <w:rPr>
          <w:rFonts w:ascii="Times New Roman" w:eastAsia="Times New Roman" w:hAnsi="Times New Roman" w:cs="Times New Roman"/>
          <w:sz w:val="28"/>
          <w:szCs w:val="28"/>
          <w:lang w:val="ru-RU" w:eastAsia="ru-RU"/>
        </w:rPr>
        <w:t>» на сумму 295,5 тыс. руб</w:t>
      </w:r>
      <w:r w:rsidR="005B50FD">
        <w:rPr>
          <w:rFonts w:ascii="Times New Roman" w:eastAsia="Times New Roman" w:hAnsi="Times New Roman" w:cs="Times New Roman"/>
          <w:sz w:val="28"/>
          <w:szCs w:val="28"/>
          <w:lang w:val="ru-RU" w:eastAsia="ru-RU"/>
        </w:rPr>
        <w:t>лей</w:t>
      </w:r>
      <w:r w:rsidRPr="00036980">
        <w:rPr>
          <w:rFonts w:ascii="Times New Roman" w:eastAsia="Times New Roman" w:hAnsi="Times New Roman" w:cs="Times New Roman"/>
          <w:sz w:val="28"/>
          <w:szCs w:val="28"/>
          <w:lang w:val="ru-RU" w:eastAsia="ru-RU"/>
        </w:rPr>
        <w:t>.</w:t>
      </w:r>
    </w:p>
    <w:p w:rsidR="00DC56C0" w:rsidRDefault="00DC56C0" w:rsidP="001A2274">
      <w:pPr>
        <w:tabs>
          <w:tab w:val="left" w:pos="284"/>
        </w:tabs>
        <w:ind w:firstLine="709"/>
        <w:jc w:val="both"/>
        <w:rPr>
          <w:rFonts w:ascii="Times New Roman" w:hAnsi="Times New Roman" w:cs="Times New Roman"/>
          <w:bCs/>
          <w:color w:val="000000"/>
          <w:sz w:val="28"/>
          <w:szCs w:val="28"/>
          <w:lang w:val="ru-RU"/>
        </w:rPr>
      </w:pPr>
    </w:p>
    <w:p w:rsidR="00DC56C0" w:rsidRDefault="006522E1" w:rsidP="001A2274">
      <w:pPr>
        <w:tabs>
          <w:tab w:val="left" w:pos="284"/>
        </w:tabs>
        <w:ind w:firstLine="709"/>
        <w:jc w:val="both"/>
        <w:rPr>
          <w:rFonts w:ascii="Times New Roman" w:hAnsi="Times New Roman" w:cs="Times New Roman"/>
          <w:b/>
          <w:color w:val="FF0000"/>
          <w:sz w:val="28"/>
          <w:szCs w:val="28"/>
          <w:lang w:val="ru-RU"/>
        </w:rPr>
      </w:pPr>
      <w:r w:rsidRPr="006522E1">
        <w:rPr>
          <w:rFonts w:ascii="Times New Roman" w:hAnsi="Times New Roman" w:cs="Times New Roman"/>
          <w:b/>
          <w:bCs/>
          <w:color w:val="000000"/>
          <w:sz w:val="28"/>
          <w:szCs w:val="28"/>
          <w:lang w:val="ru-RU"/>
        </w:rPr>
        <w:t>4.3.</w:t>
      </w:r>
      <w:r w:rsidR="00DC56C0" w:rsidRPr="006522E1">
        <w:rPr>
          <w:rFonts w:ascii="Times New Roman" w:hAnsi="Times New Roman" w:cs="Times New Roman"/>
          <w:b/>
          <w:bCs/>
          <w:color w:val="000000"/>
          <w:sz w:val="28"/>
          <w:szCs w:val="28"/>
          <w:lang w:val="ru-RU"/>
        </w:rPr>
        <w:t xml:space="preserve">Благоустройство </w:t>
      </w:r>
      <w:r w:rsidR="008D7036" w:rsidRPr="006522E1">
        <w:rPr>
          <w:rFonts w:ascii="Times New Roman" w:hAnsi="Times New Roman" w:cs="Times New Roman"/>
          <w:b/>
          <w:bCs/>
          <w:color w:val="000000"/>
          <w:sz w:val="28"/>
          <w:szCs w:val="28"/>
          <w:lang w:val="ru-RU"/>
        </w:rPr>
        <w:t xml:space="preserve">территорий </w:t>
      </w:r>
      <w:r w:rsidR="00DC56C0" w:rsidRPr="006522E1">
        <w:rPr>
          <w:rFonts w:ascii="Times New Roman" w:hAnsi="Times New Roman" w:cs="Times New Roman"/>
          <w:b/>
          <w:bCs/>
          <w:color w:val="000000"/>
          <w:sz w:val="28"/>
          <w:szCs w:val="28"/>
          <w:lang w:val="ru-RU"/>
        </w:rPr>
        <w:t>городского округа</w:t>
      </w:r>
    </w:p>
    <w:p w:rsidR="00D44AF0" w:rsidRPr="009B3CEC" w:rsidRDefault="00D44AF0" w:rsidP="001A2274">
      <w:pPr>
        <w:tabs>
          <w:tab w:val="left" w:pos="284"/>
        </w:tabs>
        <w:ind w:firstLine="709"/>
        <w:jc w:val="both"/>
        <w:rPr>
          <w:rFonts w:ascii="Times New Roman" w:hAnsi="Times New Roman" w:cs="Times New Roman"/>
          <w:sz w:val="28"/>
          <w:szCs w:val="28"/>
          <w:lang w:val="ru-RU"/>
        </w:rPr>
      </w:pPr>
      <w:r w:rsidRPr="009B3CEC">
        <w:rPr>
          <w:rFonts w:ascii="Times New Roman" w:hAnsi="Times New Roman" w:cs="Times New Roman"/>
          <w:sz w:val="28"/>
          <w:szCs w:val="28"/>
          <w:lang w:val="ru-RU"/>
        </w:rPr>
        <w:t>В рамках реализации мероприятий программы «Формирование современной городской среды на 2018-2022 годы» в 2019 году на территории г. Благодарного благоустроены территории Парка Победы и аллеи по ул. Советской, обустроены 4 дворовых территории. Общая стоимость выполненных работ составила 118,9 млн.</w:t>
      </w:r>
      <w:r w:rsidR="0068745E">
        <w:rPr>
          <w:rFonts w:ascii="Times New Roman" w:hAnsi="Times New Roman" w:cs="Times New Roman"/>
          <w:sz w:val="28"/>
          <w:szCs w:val="28"/>
          <w:lang w:val="ru-RU"/>
        </w:rPr>
        <w:t xml:space="preserve"> рублей, в 2018 году общая стоимость выполненных работ составила 17,34 млн. рублей.</w:t>
      </w:r>
    </w:p>
    <w:p w:rsidR="00D44AF0" w:rsidRPr="009B3CEC" w:rsidRDefault="00D44AF0" w:rsidP="001A2274">
      <w:pPr>
        <w:tabs>
          <w:tab w:val="left" w:pos="284"/>
        </w:tabs>
        <w:ind w:firstLine="709"/>
        <w:jc w:val="both"/>
        <w:rPr>
          <w:rFonts w:ascii="Times New Roman" w:hAnsi="Times New Roman" w:cs="Times New Roman"/>
          <w:sz w:val="28"/>
          <w:szCs w:val="28"/>
          <w:lang w:val="ru-RU"/>
        </w:rPr>
      </w:pPr>
      <w:r w:rsidRPr="009B3CEC">
        <w:rPr>
          <w:rFonts w:ascii="Times New Roman" w:hAnsi="Times New Roman" w:cs="Times New Roman"/>
          <w:sz w:val="28"/>
          <w:szCs w:val="28"/>
          <w:lang w:val="ru-RU"/>
        </w:rPr>
        <w:t>В г. Благодарном ведутся работы по капитальному ремонту фонтана и благоустройству прилегающей к нему территории, расходы по этому объекту в 2019 году составили 7,9 млн. рублей. Работы будут завершены в 2020 году.</w:t>
      </w:r>
    </w:p>
    <w:p w:rsidR="00D44AF0" w:rsidRPr="009B3CEC" w:rsidRDefault="00D44AF0" w:rsidP="001A2274">
      <w:pPr>
        <w:tabs>
          <w:tab w:val="left" w:pos="284"/>
        </w:tabs>
        <w:ind w:firstLine="709"/>
        <w:jc w:val="both"/>
        <w:rPr>
          <w:rFonts w:ascii="Times New Roman" w:hAnsi="Times New Roman" w:cs="Times New Roman"/>
          <w:sz w:val="28"/>
          <w:szCs w:val="28"/>
          <w:lang w:val="ru-RU"/>
        </w:rPr>
      </w:pPr>
      <w:r w:rsidRPr="009B3CEC">
        <w:rPr>
          <w:rFonts w:ascii="Times New Roman" w:hAnsi="Times New Roman" w:cs="Times New Roman"/>
          <w:sz w:val="28"/>
          <w:szCs w:val="28"/>
          <w:lang w:val="ru-RU"/>
        </w:rPr>
        <w:t xml:space="preserve">С привлечением средств финансовой помощи краевого бюджета в 2019 году автопарк </w:t>
      </w:r>
      <w:r w:rsidR="000E739D">
        <w:rPr>
          <w:rFonts w:ascii="Times New Roman" w:hAnsi="Times New Roman" w:cs="Times New Roman"/>
          <w:sz w:val="28"/>
          <w:szCs w:val="28"/>
          <w:lang w:val="ru-RU"/>
        </w:rPr>
        <w:t>муниципального учреждения «</w:t>
      </w:r>
      <w:r w:rsidRPr="009B3CEC">
        <w:rPr>
          <w:rFonts w:ascii="Times New Roman" w:hAnsi="Times New Roman" w:cs="Times New Roman"/>
          <w:sz w:val="28"/>
          <w:szCs w:val="28"/>
          <w:lang w:val="ru-RU"/>
        </w:rPr>
        <w:t>Комбинат</w:t>
      </w:r>
      <w:r w:rsidR="000E739D">
        <w:rPr>
          <w:rFonts w:ascii="Times New Roman" w:hAnsi="Times New Roman" w:cs="Times New Roman"/>
          <w:sz w:val="28"/>
          <w:szCs w:val="28"/>
          <w:lang w:val="ru-RU"/>
        </w:rPr>
        <w:t xml:space="preserve"> благоустройства» </w:t>
      </w:r>
      <w:r w:rsidRPr="009B3CEC">
        <w:rPr>
          <w:rFonts w:ascii="Times New Roman" w:hAnsi="Times New Roman" w:cs="Times New Roman"/>
          <w:sz w:val="28"/>
          <w:szCs w:val="28"/>
          <w:lang w:val="ru-RU"/>
        </w:rPr>
        <w:t>пополнился 3 единицами коммунальной техники: экскаватор</w:t>
      </w:r>
      <w:r w:rsidR="000E739D">
        <w:rPr>
          <w:rFonts w:ascii="Times New Roman" w:hAnsi="Times New Roman" w:cs="Times New Roman"/>
          <w:sz w:val="28"/>
          <w:szCs w:val="28"/>
          <w:lang w:val="ru-RU"/>
        </w:rPr>
        <w:t>ом</w:t>
      </w:r>
      <w:r w:rsidRPr="009B3CEC">
        <w:rPr>
          <w:rFonts w:ascii="Times New Roman" w:hAnsi="Times New Roman" w:cs="Times New Roman"/>
          <w:sz w:val="28"/>
          <w:szCs w:val="28"/>
          <w:lang w:val="ru-RU"/>
        </w:rPr>
        <w:t xml:space="preserve"> и 2 вакуумно подметальн</w:t>
      </w:r>
      <w:r w:rsidR="000E739D">
        <w:rPr>
          <w:rFonts w:ascii="Times New Roman" w:hAnsi="Times New Roman" w:cs="Times New Roman"/>
          <w:sz w:val="28"/>
          <w:szCs w:val="28"/>
          <w:lang w:val="ru-RU"/>
        </w:rPr>
        <w:t>ыми</w:t>
      </w:r>
      <w:r w:rsidRPr="009B3CEC">
        <w:rPr>
          <w:rFonts w:ascii="Times New Roman" w:hAnsi="Times New Roman" w:cs="Times New Roman"/>
          <w:sz w:val="28"/>
          <w:szCs w:val="28"/>
          <w:lang w:val="ru-RU"/>
        </w:rPr>
        <w:t xml:space="preserve"> машин</w:t>
      </w:r>
      <w:r w:rsidR="000E739D">
        <w:rPr>
          <w:rFonts w:ascii="Times New Roman" w:hAnsi="Times New Roman" w:cs="Times New Roman"/>
          <w:sz w:val="28"/>
          <w:szCs w:val="28"/>
          <w:lang w:val="ru-RU"/>
        </w:rPr>
        <w:t>ами,</w:t>
      </w:r>
      <w:r w:rsidRPr="009B3CEC">
        <w:rPr>
          <w:rFonts w:ascii="Times New Roman" w:hAnsi="Times New Roman" w:cs="Times New Roman"/>
          <w:sz w:val="28"/>
          <w:szCs w:val="28"/>
          <w:lang w:val="ru-RU"/>
        </w:rPr>
        <w:t xml:space="preserve"> общей стоимостью 18,2 млн. рублей.</w:t>
      </w:r>
    </w:p>
    <w:p w:rsidR="00D44AF0" w:rsidRPr="009B3CEC" w:rsidRDefault="00D44AF0" w:rsidP="001A2274">
      <w:pPr>
        <w:tabs>
          <w:tab w:val="left" w:pos="284"/>
        </w:tabs>
        <w:ind w:firstLine="709"/>
        <w:jc w:val="both"/>
        <w:rPr>
          <w:rFonts w:ascii="Times New Roman" w:hAnsi="Times New Roman" w:cs="Times New Roman"/>
          <w:sz w:val="28"/>
          <w:szCs w:val="28"/>
          <w:lang w:val="ru-RU"/>
        </w:rPr>
      </w:pPr>
      <w:r w:rsidRPr="009B3CEC">
        <w:rPr>
          <w:rFonts w:ascii="Times New Roman" w:hAnsi="Times New Roman" w:cs="Times New Roman"/>
          <w:sz w:val="28"/>
          <w:szCs w:val="28"/>
          <w:lang w:val="ru-RU"/>
        </w:rPr>
        <w:t xml:space="preserve">В ходе реализации мероприятий по подготовке к празднованию 75 годовщины Победы в Великой Отечественной войне в 6 </w:t>
      </w:r>
      <w:r w:rsidR="000E739D">
        <w:rPr>
          <w:rFonts w:ascii="Times New Roman" w:hAnsi="Times New Roman" w:cs="Times New Roman"/>
          <w:sz w:val="28"/>
          <w:szCs w:val="28"/>
          <w:lang w:val="ru-RU"/>
        </w:rPr>
        <w:t>населенных пунктах</w:t>
      </w:r>
      <w:r w:rsidRPr="009B3CEC">
        <w:rPr>
          <w:rFonts w:ascii="Times New Roman" w:hAnsi="Times New Roman" w:cs="Times New Roman"/>
          <w:sz w:val="28"/>
          <w:szCs w:val="28"/>
          <w:lang w:val="ru-RU"/>
        </w:rPr>
        <w:t xml:space="preserve"> городского округа зажглись «Вечные огни», расходы местного бюджета на эти цели составили 1,2 млн. рублей.</w:t>
      </w:r>
    </w:p>
    <w:p w:rsidR="00AE0C7C" w:rsidRDefault="00D44AF0" w:rsidP="001A2274">
      <w:pPr>
        <w:tabs>
          <w:tab w:val="left" w:pos="284"/>
        </w:tabs>
        <w:ind w:firstLine="709"/>
        <w:jc w:val="both"/>
        <w:rPr>
          <w:rFonts w:ascii="Times New Roman" w:hAnsi="Times New Roman" w:cs="Times New Roman"/>
          <w:sz w:val="28"/>
          <w:szCs w:val="28"/>
          <w:lang w:val="ru-RU"/>
        </w:rPr>
      </w:pPr>
      <w:r w:rsidRPr="009B3CEC">
        <w:rPr>
          <w:rFonts w:ascii="Times New Roman" w:hAnsi="Times New Roman" w:cs="Times New Roman"/>
          <w:sz w:val="28"/>
          <w:szCs w:val="28"/>
          <w:lang w:val="ru-RU"/>
        </w:rPr>
        <w:t xml:space="preserve">За счет средств местного бюджета в отчетном году в </w:t>
      </w:r>
      <w:r w:rsidR="000E739D">
        <w:rPr>
          <w:rFonts w:ascii="Times New Roman" w:hAnsi="Times New Roman" w:cs="Times New Roman"/>
          <w:sz w:val="28"/>
          <w:szCs w:val="28"/>
          <w:lang w:val="ru-RU"/>
        </w:rPr>
        <w:t>населенных пунктах</w:t>
      </w:r>
      <w:r w:rsidR="008E3A88">
        <w:rPr>
          <w:rFonts w:ascii="Times New Roman" w:hAnsi="Times New Roman" w:cs="Times New Roman"/>
          <w:sz w:val="28"/>
          <w:szCs w:val="28"/>
          <w:lang w:val="ru-RU"/>
        </w:rPr>
        <w:t xml:space="preserve"> </w:t>
      </w:r>
      <w:r w:rsidR="001E7F44">
        <w:rPr>
          <w:rFonts w:ascii="Times New Roman" w:hAnsi="Times New Roman" w:cs="Times New Roman"/>
          <w:sz w:val="28"/>
          <w:szCs w:val="28"/>
          <w:lang w:val="ru-RU"/>
        </w:rPr>
        <w:t xml:space="preserve">городского округа </w:t>
      </w:r>
      <w:r w:rsidRPr="009B3CEC">
        <w:rPr>
          <w:rFonts w:ascii="Times New Roman" w:hAnsi="Times New Roman" w:cs="Times New Roman"/>
          <w:sz w:val="28"/>
          <w:szCs w:val="28"/>
          <w:lang w:val="ru-RU"/>
        </w:rPr>
        <w:t>проложены 5,2 км тротуаров</w:t>
      </w:r>
      <w:r w:rsidR="000E739D">
        <w:rPr>
          <w:rFonts w:ascii="Times New Roman" w:hAnsi="Times New Roman" w:cs="Times New Roman"/>
          <w:sz w:val="28"/>
          <w:szCs w:val="28"/>
          <w:lang w:val="ru-RU"/>
        </w:rPr>
        <w:t>,</w:t>
      </w:r>
      <w:r w:rsidRPr="009B3CEC">
        <w:rPr>
          <w:rFonts w:ascii="Times New Roman" w:hAnsi="Times New Roman" w:cs="Times New Roman"/>
          <w:sz w:val="28"/>
          <w:szCs w:val="28"/>
          <w:lang w:val="ru-RU"/>
        </w:rPr>
        <w:t xml:space="preserve"> стоимостью 6,5 млн. рублей.</w:t>
      </w:r>
      <w:r w:rsidR="00AE0C7C">
        <w:rPr>
          <w:rFonts w:ascii="Times New Roman" w:hAnsi="Times New Roman" w:cs="Times New Roman"/>
          <w:sz w:val="28"/>
          <w:szCs w:val="28"/>
          <w:lang w:val="ru-RU"/>
        </w:rPr>
        <w:t xml:space="preserve"> На территории городского округа высажено:</w:t>
      </w:r>
    </w:p>
    <w:p w:rsidR="00D44AF0" w:rsidRDefault="00AE0C7C" w:rsidP="001A2274">
      <w:pPr>
        <w:tabs>
          <w:tab w:val="left" w:pos="28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929 дерева, из них -150 в сельских населенных пунктах;</w:t>
      </w:r>
    </w:p>
    <w:p w:rsidR="00AE0C7C" w:rsidRPr="009B3CEC" w:rsidRDefault="0068745E" w:rsidP="001A2274">
      <w:pPr>
        <w:tabs>
          <w:tab w:val="left" w:pos="284"/>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2840 цветущих растений, в том числе 990 роз, 800 тюльпанов, 1050 разных видов.</w:t>
      </w:r>
    </w:p>
    <w:p w:rsidR="00DF69DF" w:rsidRPr="00DF69DF" w:rsidRDefault="00DF69DF" w:rsidP="001A2274">
      <w:pPr>
        <w:pStyle w:val="Standard"/>
        <w:ind w:firstLine="709"/>
        <w:jc w:val="both"/>
        <w:rPr>
          <w:rFonts w:ascii="Times New Roman" w:eastAsia="Calibri" w:hAnsi="Times New Roman" w:cs="Times New Roman"/>
          <w:kern w:val="0"/>
          <w:sz w:val="28"/>
          <w:szCs w:val="28"/>
          <w:lang w:val="ru-RU" w:eastAsia="ru-RU" w:bidi="ar-SA"/>
        </w:rPr>
      </w:pPr>
      <w:r w:rsidRPr="00DF69DF">
        <w:rPr>
          <w:rFonts w:ascii="Times New Roman" w:eastAsia="Calibri" w:hAnsi="Times New Roman" w:cs="Times New Roman"/>
          <w:kern w:val="0"/>
          <w:sz w:val="28"/>
          <w:szCs w:val="28"/>
          <w:lang w:val="ru-RU" w:eastAsia="ru-RU" w:bidi="ar-SA"/>
        </w:rPr>
        <w:t xml:space="preserve">В городском округе организуется проведение мероприятий по охране окружающей среды. В рамках экологической акции  «Сохраним природу Ставрополья» на территории  городского округа организованы 11 субботников, в ходе которых  проведена обрезка и побелка деревьев, уборка и вывоз мусора в зоне отвода автомобильных  дорог краевого и местного значения на площади 227 тыс. кв. метров с привлечением волонтеров в количестве 1250 человек от более 130 коллективов предприятий и организаций всех форм собственности городского округа. При участии волонтеров из числа учащихся государственного бюджетного профессионального образовательного учреждения «Благодарненский агротехнический техникум» и муниципального учреждения «Благодарненский центр молодежи» на еженедельных субботниках </w:t>
      </w:r>
      <w:r w:rsidRPr="00DF69DF">
        <w:rPr>
          <w:rFonts w:ascii="Times New Roman" w:eastAsia="Calibri" w:hAnsi="Times New Roman" w:cs="Times New Roman"/>
          <w:kern w:val="0"/>
          <w:sz w:val="28"/>
          <w:szCs w:val="28"/>
          <w:lang w:val="ru-RU" w:eastAsia="ru-RU" w:bidi="ar-SA"/>
        </w:rPr>
        <w:lastRenderedPageBreak/>
        <w:t>выкошено травы на общественных территориях городского округа на площади более 200 тыс. кв. метров; спилено и утилизировано 272 аварийных или сухих дерева; ликвидировано 38 несанкционированных (стихийных) свалок.</w:t>
      </w:r>
    </w:p>
    <w:p w:rsidR="00DF69DF" w:rsidRPr="00DF69DF" w:rsidRDefault="00DF69DF" w:rsidP="001A2274">
      <w:pPr>
        <w:pStyle w:val="20"/>
        <w:spacing w:after="0" w:line="240" w:lineRule="auto"/>
        <w:ind w:left="0" w:firstLine="709"/>
        <w:jc w:val="both"/>
        <w:rPr>
          <w:sz w:val="28"/>
          <w:szCs w:val="28"/>
        </w:rPr>
      </w:pPr>
      <w:r w:rsidRPr="00DF69DF">
        <w:rPr>
          <w:sz w:val="28"/>
          <w:szCs w:val="28"/>
        </w:rPr>
        <w:t xml:space="preserve">Лесной фонд на территории </w:t>
      </w:r>
      <w:r w:rsidRPr="00DF69DF">
        <w:rPr>
          <w:sz w:val="28"/>
          <w:szCs w:val="28"/>
        </w:rPr>
        <w:tab/>
        <w:t xml:space="preserve"> городского округа составляет </w:t>
      </w:r>
      <w:smartTag w:uri="urn:schemas-microsoft-com:office:smarttags" w:element="metricconverter">
        <w:smartTagPr>
          <w:attr w:name="ProductID" w:val="1234 га"/>
        </w:smartTagPr>
        <w:r w:rsidRPr="00DF69DF">
          <w:rPr>
            <w:sz w:val="28"/>
            <w:szCs w:val="28"/>
          </w:rPr>
          <w:t>1234 га.</w:t>
        </w:r>
      </w:smartTag>
      <w:r w:rsidRPr="00DF69DF">
        <w:rPr>
          <w:sz w:val="28"/>
          <w:szCs w:val="28"/>
        </w:rPr>
        <w:t xml:space="preserve">  В рамках  проведения акции «Сохраним природу Ставрополья» организованы и проведены 2 субботника на территории лесного фонда силами администрации и работников государственного казенного учреждения «</w:t>
      </w:r>
      <w:proofErr w:type="spellStart"/>
      <w:r w:rsidRPr="00DF69DF">
        <w:rPr>
          <w:sz w:val="28"/>
          <w:szCs w:val="28"/>
        </w:rPr>
        <w:t>Калаусское</w:t>
      </w:r>
      <w:proofErr w:type="spellEnd"/>
      <w:r w:rsidRPr="00DF69DF">
        <w:rPr>
          <w:sz w:val="28"/>
          <w:szCs w:val="28"/>
        </w:rPr>
        <w:t xml:space="preserve"> лесничество» (15 человек). Также проводятся совместные рейды по выявлению и предотвращению вывоза мусора в лесопосадки. </w:t>
      </w:r>
    </w:p>
    <w:p w:rsidR="00DF69DF" w:rsidRPr="00DF69DF" w:rsidRDefault="00DF69DF" w:rsidP="001A2274">
      <w:pPr>
        <w:pStyle w:val="20"/>
        <w:spacing w:after="0" w:line="240" w:lineRule="auto"/>
        <w:ind w:left="0" w:firstLine="709"/>
        <w:jc w:val="both"/>
        <w:rPr>
          <w:sz w:val="28"/>
          <w:szCs w:val="28"/>
        </w:rPr>
      </w:pPr>
      <w:r w:rsidRPr="00DF69DF">
        <w:rPr>
          <w:sz w:val="28"/>
          <w:szCs w:val="28"/>
        </w:rPr>
        <w:tab/>
        <w:t xml:space="preserve">Проведенной акцией «Нашим рекам и озерам - чистые берега» охвачены реки и пруды на территории 9 населенных пунктов, проведена очистка берегов от мусора протяженностью </w:t>
      </w:r>
      <w:smartTag w:uri="urn:schemas-microsoft-com:office:smarttags" w:element="metricconverter">
        <w:smartTagPr>
          <w:attr w:name="ProductID" w:val="11,6 км"/>
        </w:smartTagPr>
        <w:r w:rsidRPr="00DF69DF">
          <w:rPr>
            <w:sz w:val="28"/>
            <w:szCs w:val="28"/>
          </w:rPr>
          <w:t>11,6 км</w:t>
        </w:r>
      </w:smartTag>
      <w:r w:rsidRPr="00DF69DF">
        <w:rPr>
          <w:sz w:val="28"/>
          <w:szCs w:val="28"/>
        </w:rPr>
        <w:t xml:space="preserve"> с участием 220 волонтеров из числа работники организаций, местных жителей, учащихся школ городского округа.</w:t>
      </w:r>
    </w:p>
    <w:p w:rsidR="00C54DC3" w:rsidRDefault="00DF69DF" w:rsidP="001A2274">
      <w:pPr>
        <w:pStyle w:val="20"/>
        <w:spacing w:after="0" w:line="240" w:lineRule="auto"/>
        <w:ind w:left="0" w:firstLine="709"/>
        <w:jc w:val="both"/>
        <w:rPr>
          <w:sz w:val="28"/>
          <w:szCs w:val="28"/>
        </w:rPr>
      </w:pPr>
      <w:r w:rsidRPr="00DF69DF">
        <w:rPr>
          <w:sz w:val="28"/>
          <w:szCs w:val="28"/>
        </w:rPr>
        <w:t xml:space="preserve">В проведении марафона «Чистые берега Кавказа» приняло участие 208 волонтеров, очищены от мусора берега рек и прудов в 11 населенных пунктах протяженностью </w:t>
      </w:r>
      <w:smartTag w:uri="urn:schemas-microsoft-com:office:smarttags" w:element="metricconverter">
        <w:smartTagPr>
          <w:attr w:name="ProductID" w:val="16,4 км"/>
        </w:smartTagPr>
        <w:r w:rsidRPr="00DF69DF">
          <w:rPr>
            <w:sz w:val="28"/>
            <w:szCs w:val="28"/>
          </w:rPr>
          <w:t>16,4 км</w:t>
        </w:r>
      </w:smartTag>
      <w:r w:rsidR="00C54DC3">
        <w:rPr>
          <w:sz w:val="28"/>
          <w:szCs w:val="28"/>
        </w:rPr>
        <w:t>.</w:t>
      </w:r>
    </w:p>
    <w:p w:rsidR="00DF69DF" w:rsidRPr="00DF69DF" w:rsidRDefault="00DF69DF" w:rsidP="001A2274">
      <w:pPr>
        <w:pStyle w:val="20"/>
        <w:spacing w:after="0" w:line="240" w:lineRule="auto"/>
        <w:ind w:left="0" w:firstLine="709"/>
        <w:jc w:val="both"/>
        <w:rPr>
          <w:sz w:val="28"/>
          <w:szCs w:val="28"/>
        </w:rPr>
      </w:pPr>
      <w:r w:rsidRPr="00DF69DF">
        <w:rPr>
          <w:sz w:val="28"/>
          <w:szCs w:val="28"/>
        </w:rPr>
        <w:t xml:space="preserve">В рамках акции «Зеленая Россия» проведено 4 экологических субботника. В парке Победы при участии волонтеров очищена территория парка от мусора на площади 42 тыс. кв. метров, высажено 389 деревьев, подготовлено под посадку цветов 14 клумб, высажено 6 цветников. В населенных пунктах городского округа организовано и проведено 26 субботников, посажено 164 дерева, 147 кустарников, очищено от мусора  </w:t>
      </w:r>
    </w:p>
    <w:p w:rsidR="00DF69DF" w:rsidRPr="00DF69DF" w:rsidRDefault="00DF69DF" w:rsidP="001A2274">
      <w:pPr>
        <w:pStyle w:val="20"/>
        <w:spacing w:after="0" w:line="240" w:lineRule="auto"/>
        <w:ind w:left="0" w:firstLine="709"/>
        <w:jc w:val="both"/>
        <w:rPr>
          <w:sz w:val="28"/>
          <w:szCs w:val="28"/>
        </w:rPr>
      </w:pPr>
      <w:r w:rsidRPr="00DF69DF">
        <w:rPr>
          <w:sz w:val="28"/>
          <w:szCs w:val="28"/>
        </w:rPr>
        <w:t>32,2 тыс. кв. метров улиц и придорожных полос, 9500 метров берегов водоемов.</w:t>
      </w:r>
    </w:p>
    <w:p w:rsidR="00004540" w:rsidRPr="00D93A1F" w:rsidRDefault="00004540" w:rsidP="00D93A1F">
      <w:pPr>
        <w:widowControl/>
        <w:jc w:val="both"/>
        <w:rPr>
          <w:rFonts w:ascii="Times New Roman" w:eastAsia="Times New Roman" w:hAnsi="Times New Roman" w:cs="Times New Roman"/>
          <w:b/>
          <w:sz w:val="24"/>
          <w:szCs w:val="24"/>
          <w:lang w:val="ru-RU" w:eastAsia="ru-RU"/>
        </w:rPr>
      </w:pPr>
    </w:p>
    <w:p w:rsidR="00004540" w:rsidRPr="00004540" w:rsidRDefault="00004540" w:rsidP="001A2274">
      <w:pPr>
        <w:widowControl/>
        <w:ind w:firstLine="709"/>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4.4. </w:t>
      </w:r>
      <w:r w:rsidRPr="00004540">
        <w:rPr>
          <w:rFonts w:ascii="Times New Roman" w:eastAsia="Times New Roman" w:hAnsi="Times New Roman" w:cs="Times New Roman"/>
          <w:b/>
          <w:sz w:val="28"/>
          <w:szCs w:val="28"/>
          <w:lang w:val="ru-RU" w:eastAsia="ru-RU"/>
        </w:rPr>
        <w:t>Освещение</w:t>
      </w:r>
    </w:p>
    <w:p w:rsidR="00004540" w:rsidRPr="00004540" w:rsidRDefault="00004540" w:rsidP="001A2274">
      <w:pPr>
        <w:widowControl/>
        <w:ind w:firstLine="709"/>
        <w:jc w:val="both"/>
        <w:rPr>
          <w:rFonts w:ascii="Times New Roman" w:eastAsia="Times New Roman" w:hAnsi="Times New Roman" w:cs="Times New Roman"/>
          <w:sz w:val="28"/>
          <w:szCs w:val="28"/>
          <w:lang w:val="ru-RU" w:eastAsia="ru-RU"/>
        </w:rPr>
      </w:pPr>
      <w:r w:rsidRPr="00004540">
        <w:rPr>
          <w:rFonts w:ascii="Times New Roman" w:eastAsia="Times New Roman" w:hAnsi="Times New Roman" w:cs="Times New Roman"/>
          <w:sz w:val="28"/>
          <w:szCs w:val="28"/>
          <w:lang w:val="ru-RU" w:eastAsia="ru-RU"/>
        </w:rPr>
        <w:t xml:space="preserve">На оплату уличного освещения в городе в 2019 года потрачено </w:t>
      </w:r>
      <w:r w:rsidR="005E529F">
        <w:rPr>
          <w:rFonts w:ascii="Times New Roman" w:eastAsia="Times New Roman" w:hAnsi="Times New Roman" w:cs="Times New Roman"/>
          <w:sz w:val="28"/>
          <w:szCs w:val="28"/>
          <w:lang w:val="ru-RU" w:eastAsia="ru-RU"/>
        </w:rPr>
        <w:t>–</w:t>
      </w:r>
      <w:r w:rsidRPr="00004540">
        <w:rPr>
          <w:rFonts w:ascii="Times New Roman" w:eastAsia="Times New Roman" w:hAnsi="Times New Roman" w:cs="Times New Roman"/>
          <w:sz w:val="28"/>
          <w:szCs w:val="28"/>
          <w:lang w:val="ru-RU" w:eastAsia="ru-RU"/>
        </w:rPr>
        <w:t xml:space="preserve"> </w:t>
      </w:r>
      <w:r w:rsidR="005E529F">
        <w:rPr>
          <w:rFonts w:ascii="Times New Roman" w:eastAsia="Times New Roman" w:hAnsi="Times New Roman" w:cs="Times New Roman"/>
          <w:sz w:val="28"/>
          <w:szCs w:val="28"/>
          <w:lang w:val="ru-RU" w:eastAsia="ru-RU"/>
        </w:rPr>
        <w:t>4,23</w:t>
      </w:r>
      <w:r w:rsidRPr="00004540">
        <w:rPr>
          <w:rFonts w:ascii="Times New Roman" w:eastAsia="Times New Roman" w:hAnsi="Times New Roman" w:cs="Times New Roman"/>
          <w:sz w:val="28"/>
          <w:szCs w:val="28"/>
          <w:lang w:val="ru-RU" w:eastAsia="ru-RU"/>
        </w:rPr>
        <w:t xml:space="preserve"> млн</w:t>
      </w:r>
      <w:r>
        <w:rPr>
          <w:rFonts w:ascii="Times New Roman" w:eastAsia="Times New Roman" w:hAnsi="Times New Roman" w:cs="Times New Roman"/>
          <w:sz w:val="28"/>
          <w:szCs w:val="28"/>
          <w:lang w:val="ru-RU" w:eastAsia="ru-RU"/>
        </w:rPr>
        <w:t>.</w:t>
      </w:r>
      <w:r w:rsidRPr="00004540">
        <w:rPr>
          <w:rFonts w:ascii="Times New Roman" w:eastAsia="Times New Roman" w:hAnsi="Times New Roman" w:cs="Times New Roman"/>
          <w:sz w:val="28"/>
          <w:szCs w:val="28"/>
          <w:lang w:val="ru-RU" w:eastAsia="ru-RU"/>
        </w:rPr>
        <w:t xml:space="preserve"> руб</w:t>
      </w:r>
      <w:r>
        <w:rPr>
          <w:rFonts w:ascii="Times New Roman" w:eastAsia="Times New Roman" w:hAnsi="Times New Roman" w:cs="Times New Roman"/>
          <w:sz w:val="28"/>
          <w:szCs w:val="28"/>
          <w:lang w:val="ru-RU" w:eastAsia="ru-RU"/>
        </w:rPr>
        <w:t>лей</w:t>
      </w:r>
      <w:r w:rsidRPr="00004540">
        <w:rPr>
          <w:rFonts w:ascii="Times New Roman" w:eastAsia="Times New Roman" w:hAnsi="Times New Roman" w:cs="Times New Roman"/>
          <w:sz w:val="28"/>
          <w:szCs w:val="28"/>
          <w:lang w:val="ru-RU" w:eastAsia="ru-RU"/>
        </w:rPr>
        <w:t>.</w:t>
      </w:r>
    </w:p>
    <w:p w:rsidR="00004540" w:rsidRPr="00004540" w:rsidRDefault="00004540" w:rsidP="001A2274">
      <w:pPr>
        <w:widowControl/>
        <w:ind w:firstLine="709"/>
        <w:jc w:val="both"/>
        <w:rPr>
          <w:rFonts w:ascii="Times New Roman" w:eastAsia="Times New Roman" w:hAnsi="Times New Roman" w:cs="Times New Roman"/>
          <w:sz w:val="28"/>
          <w:szCs w:val="28"/>
          <w:lang w:val="ru-RU" w:eastAsia="ru-RU"/>
        </w:rPr>
      </w:pPr>
      <w:r w:rsidRPr="00004540">
        <w:rPr>
          <w:rFonts w:ascii="Times New Roman" w:eastAsia="Times New Roman" w:hAnsi="Times New Roman" w:cs="Times New Roman"/>
          <w:sz w:val="28"/>
          <w:szCs w:val="28"/>
          <w:lang w:val="ru-RU" w:eastAsia="ru-RU"/>
        </w:rPr>
        <w:t>За истекший период 2019 года в администрацию округа поступило 286 обращений граждан по восстановлению уличного освещения.</w:t>
      </w:r>
    </w:p>
    <w:p w:rsidR="00004540" w:rsidRDefault="00004540" w:rsidP="001A2274">
      <w:pPr>
        <w:widowControl/>
        <w:ind w:firstLine="709"/>
        <w:jc w:val="both"/>
        <w:rPr>
          <w:rFonts w:ascii="Times New Roman" w:eastAsia="Times New Roman" w:hAnsi="Times New Roman" w:cs="Times New Roman"/>
          <w:sz w:val="28"/>
          <w:szCs w:val="28"/>
          <w:lang w:val="ru-RU" w:eastAsia="ru-RU"/>
        </w:rPr>
      </w:pPr>
      <w:r w:rsidRPr="00004540">
        <w:rPr>
          <w:rFonts w:ascii="Times New Roman" w:eastAsia="Times New Roman" w:hAnsi="Times New Roman" w:cs="Times New Roman"/>
          <w:sz w:val="28"/>
          <w:szCs w:val="28"/>
          <w:lang w:val="ru-RU" w:eastAsia="ru-RU"/>
        </w:rPr>
        <w:t>На мероприятия по восстановлению уличного освещения было израсходовано  2,8 млн</w:t>
      </w:r>
      <w:r>
        <w:rPr>
          <w:rFonts w:ascii="Times New Roman" w:eastAsia="Times New Roman" w:hAnsi="Times New Roman" w:cs="Times New Roman"/>
          <w:sz w:val="28"/>
          <w:szCs w:val="28"/>
          <w:lang w:val="ru-RU" w:eastAsia="ru-RU"/>
        </w:rPr>
        <w:t>.</w:t>
      </w:r>
      <w:r w:rsidRPr="00004540">
        <w:rPr>
          <w:rFonts w:ascii="Times New Roman" w:eastAsia="Times New Roman" w:hAnsi="Times New Roman" w:cs="Times New Roman"/>
          <w:sz w:val="28"/>
          <w:szCs w:val="28"/>
          <w:lang w:val="ru-RU" w:eastAsia="ru-RU"/>
        </w:rPr>
        <w:t xml:space="preserve"> руб</w:t>
      </w:r>
      <w:r>
        <w:rPr>
          <w:rFonts w:ascii="Times New Roman" w:eastAsia="Times New Roman" w:hAnsi="Times New Roman" w:cs="Times New Roman"/>
          <w:sz w:val="28"/>
          <w:szCs w:val="28"/>
          <w:lang w:val="ru-RU" w:eastAsia="ru-RU"/>
        </w:rPr>
        <w:t>лей</w:t>
      </w:r>
      <w:r w:rsidRPr="00004540">
        <w:rPr>
          <w:rFonts w:ascii="Times New Roman" w:eastAsia="Times New Roman" w:hAnsi="Times New Roman" w:cs="Times New Roman"/>
          <w:sz w:val="28"/>
          <w:szCs w:val="28"/>
          <w:lang w:val="ru-RU" w:eastAsia="ru-RU"/>
        </w:rPr>
        <w:t>.</w:t>
      </w:r>
    </w:p>
    <w:p w:rsidR="00004540" w:rsidRPr="00004540" w:rsidRDefault="00004540" w:rsidP="001A2274">
      <w:pPr>
        <w:tabs>
          <w:tab w:val="left" w:pos="284"/>
        </w:tabs>
        <w:ind w:firstLine="709"/>
        <w:jc w:val="both"/>
        <w:rPr>
          <w:rFonts w:ascii="Times New Roman" w:hAnsi="Times New Roman" w:cs="Times New Roman"/>
          <w:sz w:val="28"/>
          <w:szCs w:val="28"/>
          <w:lang w:val="ru-RU"/>
        </w:rPr>
      </w:pPr>
      <w:r w:rsidRPr="00004540">
        <w:rPr>
          <w:rFonts w:ascii="Times New Roman" w:hAnsi="Times New Roman" w:cs="Times New Roman"/>
          <w:sz w:val="28"/>
          <w:szCs w:val="28"/>
          <w:lang w:val="ru-RU"/>
        </w:rPr>
        <w:t>Так за 2019 год:</w:t>
      </w:r>
    </w:p>
    <w:p w:rsidR="00004540" w:rsidRPr="00004540" w:rsidRDefault="00004540" w:rsidP="001A2274">
      <w:pPr>
        <w:tabs>
          <w:tab w:val="left" w:pos="284"/>
        </w:tabs>
        <w:ind w:firstLine="709"/>
        <w:jc w:val="both"/>
        <w:rPr>
          <w:rFonts w:ascii="Times New Roman" w:hAnsi="Times New Roman" w:cs="Times New Roman"/>
          <w:sz w:val="28"/>
          <w:szCs w:val="28"/>
          <w:lang w:val="ru-RU"/>
        </w:rPr>
      </w:pPr>
      <w:r w:rsidRPr="00004540">
        <w:rPr>
          <w:rFonts w:ascii="Times New Roman" w:hAnsi="Times New Roman" w:cs="Times New Roman"/>
          <w:sz w:val="28"/>
          <w:szCs w:val="28"/>
          <w:lang w:val="ru-RU"/>
        </w:rPr>
        <w:t>установлено 269 уличных светильников, из них в городе Благодарном  - 175, в сельских населенных пунктах  - 94;</w:t>
      </w:r>
    </w:p>
    <w:p w:rsidR="00004540" w:rsidRPr="00004540" w:rsidRDefault="00004540" w:rsidP="001A2274">
      <w:pPr>
        <w:tabs>
          <w:tab w:val="left" w:pos="284"/>
        </w:tabs>
        <w:ind w:firstLine="709"/>
        <w:jc w:val="both"/>
        <w:rPr>
          <w:rFonts w:ascii="Times New Roman" w:hAnsi="Times New Roman" w:cs="Times New Roman"/>
          <w:sz w:val="28"/>
          <w:szCs w:val="28"/>
          <w:lang w:val="ru-RU"/>
        </w:rPr>
      </w:pPr>
      <w:r w:rsidRPr="00004540">
        <w:rPr>
          <w:rFonts w:ascii="Times New Roman" w:hAnsi="Times New Roman" w:cs="Times New Roman"/>
          <w:sz w:val="28"/>
          <w:szCs w:val="28"/>
          <w:lang w:val="ru-RU"/>
        </w:rPr>
        <w:t>заменено ламп – 859, из них в городе Благодарном – 88, в сельских населенных пунктах 771;</w:t>
      </w:r>
    </w:p>
    <w:p w:rsidR="00004540" w:rsidRPr="00004540" w:rsidRDefault="00004540" w:rsidP="001A2274">
      <w:pPr>
        <w:widowControl/>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установлено 4 опоры в городе Благодарном. </w:t>
      </w:r>
    </w:p>
    <w:p w:rsidR="00004540" w:rsidRDefault="00004540" w:rsidP="001A2274">
      <w:pPr>
        <w:widowControl/>
        <w:ind w:firstLine="709"/>
        <w:jc w:val="both"/>
        <w:rPr>
          <w:rFonts w:ascii="Times New Roman" w:eastAsia="Times New Roman" w:hAnsi="Times New Roman" w:cs="Times New Roman"/>
          <w:sz w:val="28"/>
          <w:szCs w:val="28"/>
          <w:lang w:val="ru-RU" w:eastAsia="ru-RU"/>
        </w:rPr>
      </w:pPr>
      <w:r w:rsidRPr="00004540">
        <w:rPr>
          <w:rFonts w:ascii="Times New Roman" w:eastAsia="Times New Roman" w:hAnsi="Times New Roman" w:cs="Times New Roman"/>
          <w:sz w:val="28"/>
          <w:szCs w:val="28"/>
          <w:lang w:val="ru-RU" w:eastAsia="ru-RU"/>
        </w:rPr>
        <w:t xml:space="preserve">Проведена замена ламп и светильников </w:t>
      </w:r>
      <w:r>
        <w:rPr>
          <w:rFonts w:ascii="Times New Roman" w:eastAsia="Times New Roman" w:hAnsi="Times New Roman" w:cs="Times New Roman"/>
          <w:sz w:val="28"/>
          <w:szCs w:val="28"/>
          <w:lang w:val="ru-RU" w:eastAsia="ru-RU"/>
        </w:rPr>
        <w:t xml:space="preserve">в городе Благодарном </w:t>
      </w:r>
      <w:r w:rsidRPr="00004540">
        <w:rPr>
          <w:rFonts w:ascii="Times New Roman" w:eastAsia="Times New Roman" w:hAnsi="Times New Roman" w:cs="Times New Roman"/>
          <w:sz w:val="28"/>
          <w:szCs w:val="28"/>
          <w:lang w:val="ru-RU" w:eastAsia="ru-RU"/>
        </w:rPr>
        <w:t xml:space="preserve">на улицах Горького, Советская, Вокзальная, Степная, Лесная, Оболенского, Суворова, Небесная, </w:t>
      </w:r>
      <w:proofErr w:type="spellStart"/>
      <w:r w:rsidRPr="00004540">
        <w:rPr>
          <w:rFonts w:ascii="Times New Roman" w:eastAsia="Times New Roman" w:hAnsi="Times New Roman" w:cs="Times New Roman"/>
          <w:sz w:val="28"/>
          <w:szCs w:val="28"/>
          <w:lang w:val="ru-RU" w:eastAsia="ru-RU"/>
        </w:rPr>
        <w:t>Бедненко</w:t>
      </w:r>
      <w:proofErr w:type="spellEnd"/>
      <w:r w:rsidRPr="00004540">
        <w:rPr>
          <w:rFonts w:ascii="Times New Roman" w:eastAsia="Times New Roman" w:hAnsi="Times New Roman" w:cs="Times New Roman"/>
          <w:sz w:val="28"/>
          <w:szCs w:val="28"/>
          <w:lang w:val="ru-RU" w:eastAsia="ru-RU"/>
        </w:rPr>
        <w:t xml:space="preserve">, 8 Марта, Золотистая, Первомайская, Пушкина, </w:t>
      </w:r>
      <w:proofErr w:type="spellStart"/>
      <w:r w:rsidRPr="00004540">
        <w:rPr>
          <w:rFonts w:ascii="Times New Roman" w:eastAsia="Times New Roman" w:hAnsi="Times New Roman" w:cs="Times New Roman"/>
          <w:sz w:val="28"/>
          <w:szCs w:val="28"/>
          <w:lang w:val="ru-RU" w:eastAsia="ru-RU"/>
        </w:rPr>
        <w:t>Перекопский</w:t>
      </w:r>
      <w:proofErr w:type="spellEnd"/>
      <w:r w:rsidRPr="00004540">
        <w:rPr>
          <w:rFonts w:ascii="Times New Roman" w:eastAsia="Times New Roman" w:hAnsi="Times New Roman" w:cs="Times New Roman"/>
          <w:sz w:val="28"/>
          <w:szCs w:val="28"/>
          <w:lang w:val="ru-RU" w:eastAsia="ru-RU"/>
        </w:rPr>
        <w:t xml:space="preserve"> Бой, Победы, 9 Января, Весёлая, 30 лет Победы, </w:t>
      </w:r>
      <w:r w:rsidRPr="00004540">
        <w:rPr>
          <w:rFonts w:ascii="Times New Roman" w:eastAsia="Times New Roman" w:hAnsi="Times New Roman" w:cs="Times New Roman"/>
          <w:sz w:val="28"/>
          <w:szCs w:val="28"/>
          <w:lang w:val="ru-RU" w:eastAsia="ru-RU"/>
        </w:rPr>
        <w:lastRenderedPageBreak/>
        <w:t>переулках Черепичный, Тенистый, Южный, площад</w:t>
      </w:r>
      <w:r>
        <w:rPr>
          <w:rFonts w:ascii="Times New Roman" w:eastAsia="Times New Roman" w:hAnsi="Times New Roman" w:cs="Times New Roman"/>
          <w:sz w:val="28"/>
          <w:szCs w:val="28"/>
          <w:lang w:val="ru-RU" w:eastAsia="ru-RU"/>
        </w:rPr>
        <w:t>ях</w:t>
      </w:r>
      <w:r w:rsidRPr="00004540">
        <w:rPr>
          <w:rFonts w:ascii="Times New Roman" w:eastAsia="Times New Roman" w:hAnsi="Times New Roman" w:cs="Times New Roman"/>
          <w:sz w:val="28"/>
          <w:szCs w:val="28"/>
          <w:lang w:val="ru-RU" w:eastAsia="ru-RU"/>
        </w:rPr>
        <w:t xml:space="preserve"> Гражданская, Маяковского, Колхозная, Достоевского.</w:t>
      </w:r>
      <w:r>
        <w:rPr>
          <w:rFonts w:ascii="Times New Roman" w:eastAsia="Times New Roman" w:hAnsi="Times New Roman" w:cs="Times New Roman"/>
          <w:sz w:val="28"/>
          <w:szCs w:val="28"/>
          <w:lang w:val="ru-RU" w:eastAsia="ru-RU"/>
        </w:rPr>
        <w:t xml:space="preserve"> </w:t>
      </w:r>
    </w:p>
    <w:p w:rsidR="00004540" w:rsidRPr="00004540" w:rsidRDefault="00004540" w:rsidP="001A2274">
      <w:pPr>
        <w:widowControl/>
        <w:ind w:firstLine="709"/>
        <w:jc w:val="both"/>
        <w:rPr>
          <w:rFonts w:ascii="Times New Roman" w:eastAsia="Times New Roman" w:hAnsi="Times New Roman" w:cs="Times New Roman"/>
          <w:sz w:val="28"/>
          <w:szCs w:val="28"/>
          <w:lang w:val="ru-RU" w:eastAsia="ru-RU"/>
        </w:rPr>
      </w:pPr>
      <w:r w:rsidRPr="00004540">
        <w:rPr>
          <w:rFonts w:ascii="Times New Roman" w:eastAsia="Times New Roman" w:hAnsi="Times New Roman" w:cs="Times New Roman"/>
          <w:sz w:val="28"/>
          <w:szCs w:val="28"/>
          <w:lang w:val="ru-RU" w:eastAsia="ru-RU"/>
        </w:rPr>
        <w:t xml:space="preserve">В сёлах в настоящее время продолжается работа по восстановлению уличного освещения, проводятся работы по переводу </w:t>
      </w:r>
      <w:proofErr w:type="spellStart"/>
      <w:r w:rsidRPr="00004540">
        <w:rPr>
          <w:rFonts w:ascii="Times New Roman" w:eastAsia="Times New Roman" w:hAnsi="Times New Roman" w:cs="Times New Roman"/>
          <w:sz w:val="28"/>
          <w:szCs w:val="28"/>
          <w:lang w:val="ru-RU" w:eastAsia="ru-RU"/>
        </w:rPr>
        <w:t>безуч</w:t>
      </w:r>
      <w:r>
        <w:rPr>
          <w:rFonts w:ascii="Times New Roman" w:eastAsia="Times New Roman" w:hAnsi="Times New Roman" w:cs="Times New Roman"/>
          <w:sz w:val="28"/>
          <w:szCs w:val="28"/>
          <w:lang w:val="ru-RU" w:eastAsia="ru-RU"/>
        </w:rPr>
        <w:t>е</w:t>
      </w:r>
      <w:r w:rsidRPr="00004540">
        <w:rPr>
          <w:rFonts w:ascii="Times New Roman" w:eastAsia="Times New Roman" w:hAnsi="Times New Roman" w:cs="Times New Roman"/>
          <w:sz w:val="28"/>
          <w:szCs w:val="28"/>
          <w:lang w:val="ru-RU" w:eastAsia="ru-RU"/>
        </w:rPr>
        <w:t>тного</w:t>
      </w:r>
      <w:proofErr w:type="spellEnd"/>
      <w:r w:rsidRPr="00004540">
        <w:rPr>
          <w:rFonts w:ascii="Times New Roman" w:eastAsia="Times New Roman" w:hAnsi="Times New Roman" w:cs="Times New Roman"/>
          <w:sz w:val="28"/>
          <w:szCs w:val="28"/>
          <w:lang w:val="ru-RU" w:eastAsia="ru-RU"/>
        </w:rPr>
        <w:t xml:space="preserve"> уличного освещения на учётное, что даст возможность экономии бюджета </w:t>
      </w:r>
      <w:r>
        <w:rPr>
          <w:rFonts w:ascii="Times New Roman" w:eastAsia="Times New Roman" w:hAnsi="Times New Roman" w:cs="Times New Roman"/>
          <w:sz w:val="28"/>
          <w:szCs w:val="28"/>
          <w:lang w:val="ru-RU" w:eastAsia="ru-RU"/>
        </w:rPr>
        <w:t>городского округа</w:t>
      </w:r>
      <w:r w:rsidRPr="00004540">
        <w:rPr>
          <w:rFonts w:ascii="Times New Roman" w:eastAsia="Times New Roman" w:hAnsi="Times New Roman" w:cs="Times New Roman"/>
          <w:sz w:val="28"/>
          <w:szCs w:val="28"/>
          <w:lang w:val="ru-RU" w:eastAsia="ru-RU"/>
        </w:rPr>
        <w:t>.</w:t>
      </w:r>
    </w:p>
    <w:p w:rsidR="000E739D" w:rsidRDefault="000E739D" w:rsidP="001A2274">
      <w:pPr>
        <w:ind w:firstLine="709"/>
        <w:jc w:val="both"/>
        <w:rPr>
          <w:rFonts w:ascii="Times New Roman" w:hAnsi="Times New Roman" w:cs="Times New Roman"/>
          <w:b/>
          <w:i/>
          <w:sz w:val="28"/>
          <w:szCs w:val="28"/>
          <w:lang w:val="ru-RU"/>
        </w:rPr>
      </w:pPr>
    </w:p>
    <w:p w:rsidR="00794F68" w:rsidRPr="00794F68" w:rsidRDefault="006522E1" w:rsidP="001A2274">
      <w:pPr>
        <w:ind w:firstLine="709"/>
        <w:jc w:val="both"/>
        <w:rPr>
          <w:rFonts w:ascii="Times New Roman" w:hAnsi="Times New Roman" w:cs="Times New Roman"/>
          <w:b/>
          <w:sz w:val="28"/>
          <w:szCs w:val="28"/>
          <w:lang w:val="ru-RU"/>
        </w:rPr>
      </w:pPr>
      <w:r w:rsidRPr="006522E1">
        <w:rPr>
          <w:rFonts w:ascii="Times New Roman" w:hAnsi="Times New Roman" w:cs="Times New Roman"/>
          <w:b/>
          <w:sz w:val="28"/>
          <w:szCs w:val="28"/>
          <w:lang w:val="ru-RU"/>
        </w:rPr>
        <w:t>4.4.</w:t>
      </w:r>
      <w:r w:rsidR="00794F68" w:rsidRPr="006522E1">
        <w:rPr>
          <w:rFonts w:ascii="Times New Roman" w:hAnsi="Times New Roman" w:cs="Times New Roman"/>
          <w:b/>
          <w:sz w:val="28"/>
          <w:szCs w:val="28"/>
          <w:lang w:val="ru-RU"/>
        </w:rPr>
        <w:t>Организация деятельности в обращении с твёрдыми коммунальными отходами</w:t>
      </w:r>
    </w:p>
    <w:p w:rsidR="00794F68" w:rsidRDefault="00794F68" w:rsidP="001A2274">
      <w:pPr>
        <w:ind w:firstLine="709"/>
        <w:jc w:val="both"/>
        <w:rPr>
          <w:rFonts w:ascii="Times New Roman" w:hAnsi="Times New Roman" w:cs="Times New Roman"/>
          <w:sz w:val="28"/>
          <w:szCs w:val="28"/>
          <w:lang w:val="ru-RU"/>
        </w:rPr>
      </w:pPr>
      <w:r w:rsidRPr="00794F68">
        <w:rPr>
          <w:rFonts w:ascii="Times New Roman" w:hAnsi="Times New Roman" w:cs="Times New Roman"/>
          <w:sz w:val="28"/>
          <w:szCs w:val="28"/>
          <w:lang w:val="ru-RU"/>
        </w:rPr>
        <w:t>С целью организации деятельности по сбору, транспортированию твердых ком</w:t>
      </w:r>
      <w:r w:rsidR="000E739D">
        <w:rPr>
          <w:rFonts w:ascii="Times New Roman" w:hAnsi="Times New Roman" w:cs="Times New Roman"/>
          <w:sz w:val="28"/>
          <w:szCs w:val="28"/>
          <w:lang w:val="ru-RU"/>
        </w:rPr>
        <w:t>мунальных отходах, администрацией</w:t>
      </w:r>
      <w:r w:rsidR="008E3A88">
        <w:rPr>
          <w:rFonts w:ascii="Times New Roman" w:hAnsi="Times New Roman" w:cs="Times New Roman"/>
          <w:sz w:val="28"/>
          <w:szCs w:val="28"/>
          <w:lang w:val="ru-RU"/>
        </w:rPr>
        <w:t xml:space="preserve"> </w:t>
      </w:r>
      <w:r w:rsidR="000E739D">
        <w:rPr>
          <w:rFonts w:ascii="Times New Roman" w:hAnsi="Times New Roman" w:cs="Times New Roman"/>
          <w:sz w:val="28"/>
          <w:szCs w:val="28"/>
          <w:lang w:val="ru-RU"/>
        </w:rPr>
        <w:t>городского округа</w:t>
      </w:r>
      <w:r w:rsidRPr="00794F68">
        <w:rPr>
          <w:rFonts w:ascii="Times New Roman" w:hAnsi="Times New Roman" w:cs="Times New Roman"/>
          <w:sz w:val="28"/>
          <w:szCs w:val="28"/>
          <w:lang w:val="ru-RU"/>
        </w:rPr>
        <w:t xml:space="preserve"> на постоянной основе проводи</w:t>
      </w:r>
      <w:r w:rsidR="000E739D">
        <w:rPr>
          <w:rFonts w:ascii="Times New Roman" w:hAnsi="Times New Roman" w:cs="Times New Roman"/>
          <w:sz w:val="28"/>
          <w:szCs w:val="28"/>
          <w:lang w:val="ru-RU"/>
        </w:rPr>
        <w:t>тся</w:t>
      </w:r>
      <w:r w:rsidRPr="00794F68">
        <w:rPr>
          <w:rFonts w:ascii="Times New Roman" w:hAnsi="Times New Roman" w:cs="Times New Roman"/>
          <w:sz w:val="28"/>
          <w:szCs w:val="28"/>
          <w:lang w:val="ru-RU"/>
        </w:rPr>
        <w:t xml:space="preserve"> разъяснительн</w:t>
      </w:r>
      <w:r w:rsidR="000E739D">
        <w:rPr>
          <w:rFonts w:ascii="Times New Roman" w:hAnsi="Times New Roman" w:cs="Times New Roman"/>
          <w:sz w:val="28"/>
          <w:szCs w:val="28"/>
          <w:lang w:val="ru-RU"/>
        </w:rPr>
        <w:t>ая</w:t>
      </w:r>
      <w:r w:rsidRPr="00794F68">
        <w:rPr>
          <w:rFonts w:ascii="Times New Roman" w:hAnsi="Times New Roman" w:cs="Times New Roman"/>
          <w:sz w:val="28"/>
          <w:szCs w:val="28"/>
          <w:lang w:val="ru-RU"/>
        </w:rPr>
        <w:t xml:space="preserve"> работ</w:t>
      </w:r>
      <w:r w:rsidR="000E739D">
        <w:rPr>
          <w:rFonts w:ascii="Times New Roman" w:hAnsi="Times New Roman" w:cs="Times New Roman"/>
          <w:sz w:val="28"/>
          <w:szCs w:val="28"/>
          <w:lang w:val="ru-RU"/>
        </w:rPr>
        <w:t>а</w:t>
      </w:r>
      <w:r w:rsidRPr="00794F68">
        <w:rPr>
          <w:rFonts w:ascii="Times New Roman" w:hAnsi="Times New Roman" w:cs="Times New Roman"/>
          <w:sz w:val="28"/>
          <w:szCs w:val="28"/>
          <w:lang w:val="ru-RU"/>
        </w:rPr>
        <w:t xml:space="preserve"> с населением, направленн</w:t>
      </w:r>
      <w:r w:rsidR="000E739D">
        <w:rPr>
          <w:rFonts w:ascii="Times New Roman" w:hAnsi="Times New Roman" w:cs="Times New Roman"/>
          <w:sz w:val="28"/>
          <w:szCs w:val="28"/>
          <w:lang w:val="ru-RU"/>
        </w:rPr>
        <w:t>ая</w:t>
      </w:r>
      <w:r w:rsidRPr="00794F68">
        <w:rPr>
          <w:rFonts w:ascii="Times New Roman" w:hAnsi="Times New Roman" w:cs="Times New Roman"/>
          <w:sz w:val="28"/>
          <w:szCs w:val="28"/>
          <w:lang w:val="ru-RU"/>
        </w:rPr>
        <w:t xml:space="preserve"> на необходимость заключения договоров по оказанию услуг по сбору и вывозу твердых коммунальных отходов. С представителями регионального оператора </w:t>
      </w:r>
      <w:r w:rsidR="00AA2D50">
        <w:rPr>
          <w:rFonts w:ascii="Times New Roman" w:hAnsi="Times New Roman" w:cs="Times New Roman"/>
          <w:sz w:val="28"/>
          <w:szCs w:val="28"/>
          <w:lang w:val="ru-RU"/>
        </w:rPr>
        <w:t>общества с ограниченной ответственностью</w:t>
      </w:r>
      <w:r w:rsidRPr="00794F68">
        <w:rPr>
          <w:rFonts w:ascii="Times New Roman" w:hAnsi="Times New Roman" w:cs="Times New Roman"/>
          <w:sz w:val="28"/>
          <w:szCs w:val="28"/>
          <w:lang w:val="ru-RU"/>
        </w:rPr>
        <w:t xml:space="preserve"> «Эко-</w:t>
      </w:r>
      <w:r>
        <w:rPr>
          <w:rFonts w:ascii="Times New Roman" w:hAnsi="Times New Roman" w:cs="Times New Roman"/>
          <w:sz w:val="28"/>
          <w:szCs w:val="28"/>
          <w:lang w:val="ru-RU"/>
        </w:rPr>
        <w:t>Строй</w:t>
      </w:r>
      <w:r w:rsidRPr="00794F68">
        <w:rPr>
          <w:rFonts w:ascii="Times New Roman" w:hAnsi="Times New Roman" w:cs="Times New Roman"/>
          <w:sz w:val="28"/>
          <w:szCs w:val="28"/>
          <w:lang w:val="ru-RU"/>
        </w:rPr>
        <w:t xml:space="preserve">» обсуждались проблемные вопросы, интересующие жителей </w:t>
      </w:r>
      <w:r>
        <w:rPr>
          <w:rFonts w:ascii="Times New Roman" w:hAnsi="Times New Roman" w:cs="Times New Roman"/>
          <w:sz w:val="28"/>
          <w:szCs w:val="28"/>
          <w:lang w:val="ru-RU"/>
        </w:rPr>
        <w:t>округа</w:t>
      </w:r>
      <w:r w:rsidRPr="00794F68">
        <w:rPr>
          <w:rFonts w:ascii="Times New Roman" w:hAnsi="Times New Roman" w:cs="Times New Roman"/>
          <w:sz w:val="28"/>
          <w:szCs w:val="28"/>
          <w:lang w:val="ru-RU"/>
        </w:rPr>
        <w:t>.</w:t>
      </w:r>
    </w:p>
    <w:p w:rsidR="000E739D" w:rsidRPr="00794F68" w:rsidRDefault="000E739D" w:rsidP="001A2274">
      <w:pPr>
        <w:ind w:firstLine="709"/>
        <w:jc w:val="both"/>
        <w:rPr>
          <w:rFonts w:ascii="Times New Roman" w:hAnsi="Times New Roman" w:cs="Times New Roman"/>
          <w:sz w:val="28"/>
          <w:szCs w:val="28"/>
          <w:lang w:val="ru-RU"/>
        </w:rPr>
      </w:pPr>
    </w:p>
    <w:p w:rsidR="00FE3356" w:rsidRPr="00FE3356" w:rsidRDefault="006522E1" w:rsidP="001A2274">
      <w:pPr>
        <w:tabs>
          <w:tab w:val="left" w:pos="284"/>
        </w:tabs>
        <w:ind w:firstLine="709"/>
        <w:jc w:val="both"/>
        <w:rPr>
          <w:rFonts w:ascii="Times New Roman" w:hAnsi="Times New Roman" w:cs="Times New Roman"/>
          <w:b/>
          <w:sz w:val="28"/>
          <w:szCs w:val="28"/>
          <w:lang w:val="ru-RU"/>
        </w:rPr>
      </w:pPr>
      <w:r w:rsidRPr="006522E1">
        <w:rPr>
          <w:rFonts w:ascii="Times New Roman" w:hAnsi="Times New Roman" w:cs="Times New Roman"/>
          <w:b/>
          <w:sz w:val="28"/>
          <w:szCs w:val="28"/>
          <w:lang w:val="ru-RU"/>
        </w:rPr>
        <w:t xml:space="preserve">5. </w:t>
      </w:r>
      <w:r w:rsidR="00FE3356" w:rsidRPr="006522E1">
        <w:rPr>
          <w:rFonts w:ascii="Times New Roman" w:hAnsi="Times New Roman" w:cs="Times New Roman"/>
          <w:b/>
          <w:sz w:val="28"/>
          <w:szCs w:val="28"/>
          <w:lang w:val="ru-RU"/>
        </w:rPr>
        <w:t xml:space="preserve">Бюджет </w:t>
      </w:r>
    </w:p>
    <w:p w:rsidR="00E61F1B" w:rsidRPr="001B1ACA" w:rsidRDefault="00E61F1B" w:rsidP="001A2274">
      <w:pPr>
        <w:tabs>
          <w:tab w:val="left" w:pos="284"/>
        </w:tabs>
        <w:ind w:firstLine="709"/>
        <w:jc w:val="both"/>
        <w:rPr>
          <w:rFonts w:ascii="Times New Roman" w:eastAsia="Calibri" w:hAnsi="Times New Roman" w:cs="Times New Roman"/>
          <w:sz w:val="28"/>
          <w:szCs w:val="28"/>
          <w:lang w:val="ru-RU"/>
        </w:rPr>
      </w:pPr>
      <w:r w:rsidRPr="001B1ACA">
        <w:rPr>
          <w:rFonts w:ascii="Times New Roman" w:eastAsia="Calibri" w:hAnsi="Times New Roman" w:cs="Times New Roman"/>
          <w:sz w:val="28"/>
          <w:szCs w:val="28"/>
          <w:lang w:val="ru-RU"/>
        </w:rPr>
        <w:t>Исполнение бюджета Благодарненского городского округа Ставропольского края (далее – местный бюджет) в 2019 году осуществлялось в рамках выполнения мероприятий, направленных на решение приоритетных задач, стоящих перед администрацией Благодарненского городского округа Ставропольского края и обозначенных в основных направлениях налоговой политики Благодарненского городского округа Ставропольского края на 2019 год и плановый период 2020 и 2021 годов и бюджетной политики Благодарненского городского округа Ставропольского края на 2019 год и плановый период 2020 и 2021 годов.</w:t>
      </w:r>
    </w:p>
    <w:p w:rsidR="00E61F1B" w:rsidRPr="001B1ACA" w:rsidRDefault="00E61F1B" w:rsidP="001A2274">
      <w:pPr>
        <w:tabs>
          <w:tab w:val="left" w:pos="284"/>
        </w:tabs>
        <w:ind w:firstLine="709"/>
        <w:jc w:val="both"/>
        <w:rPr>
          <w:rFonts w:ascii="Times New Roman" w:eastAsia="Calibri" w:hAnsi="Times New Roman" w:cs="Times New Roman"/>
          <w:sz w:val="28"/>
          <w:szCs w:val="28"/>
          <w:lang w:val="ru-RU"/>
        </w:rPr>
      </w:pPr>
      <w:r w:rsidRPr="001B1ACA">
        <w:rPr>
          <w:rFonts w:ascii="Times New Roman" w:eastAsia="Calibri" w:hAnsi="Times New Roman" w:cs="Times New Roman"/>
          <w:sz w:val="28"/>
          <w:szCs w:val="28"/>
          <w:lang w:val="ru-RU"/>
        </w:rPr>
        <w:t xml:space="preserve">В местный бюджет за 2019 год поступили доходы в сумме 1 806,46 млн. рублей, или 100,8 процентов к плановым назначениям, что на 205,58 млн. рублей больше, чем в 2018 году. На долю налоговых и неналоговых доходов приходится 26,27 процентов от общего объема доходов, или 474,63 млн. рублей. Исполнение плановых назначений по налоговым и неналоговым доходам обеспечено на 103,9 процентов. </w:t>
      </w:r>
    </w:p>
    <w:p w:rsidR="00E61F1B" w:rsidRPr="001B1ACA" w:rsidRDefault="00E61F1B" w:rsidP="001A2274">
      <w:pPr>
        <w:tabs>
          <w:tab w:val="left" w:pos="284"/>
        </w:tabs>
        <w:ind w:firstLine="709"/>
        <w:jc w:val="both"/>
        <w:rPr>
          <w:rFonts w:ascii="Times New Roman" w:eastAsia="Calibri" w:hAnsi="Times New Roman" w:cs="Times New Roman"/>
          <w:sz w:val="28"/>
          <w:szCs w:val="28"/>
          <w:lang w:val="ru-RU"/>
        </w:rPr>
      </w:pPr>
      <w:r w:rsidRPr="001B1ACA">
        <w:rPr>
          <w:rFonts w:ascii="Times New Roman" w:eastAsia="Calibri" w:hAnsi="Times New Roman" w:cs="Times New Roman"/>
          <w:sz w:val="28"/>
          <w:szCs w:val="28"/>
          <w:lang w:val="ru-RU"/>
        </w:rPr>
        <w:t xml:space="preserve">Расходы местного бюджета в 2019 году составили 1799,69 млн. рублей, или 94,59 процентов к утвержденному плану. </w:t>
      </w:r>
    </w:p>
    <w:p w:rsidR="00E61F1B" w:rsidRPr="001B1ACA" w:rsidRDefault="00E61F1B" w:rsidP="001A2274">
      <w:pPr>
        <w:ind w:firstLine="709"/>
        <w:jc w:val="both"/>
        <w:rPr>
          <w:rFonts w:ascii="Times New Roman" w:eastAsia="Calibri" w:hAnsi="Times New Roman" w:cs="Times New Roman"/>
          <w:sz w:val="28"/>
          <w:szCs w:val="28"/>
          <w:lang w:val="ru-RU"/>
        </w:rPr>
      </w:pPr>
      <w:r w:rsidRPr="001B1ACA">
        <w:rPr>
          <w:rFonts w:ascii="Times New Roman" w:eastAsia="Calibri" w:hAnsi="Times New Roman" w:cs="Times New Roman"/>
          <w:sz w:val="28"/>
          <w:szCs w:val="28"/>
          <w:lang w:val="ru-RU"/>
        </w:rPr>
        <w:t xml:space="preserve">В первоочередном порядке средства бюджета направлялись на финансовое обеспечение отраслей социального направления (обеспечение деятельности организаций в сфере образования, культуры, физической культуры, социальной защиты населения, предоставление мер социальной поддержки и т.д.). Всего на </w:t>
      </w:r>
      <w:r w:rsidRPr="001B1ACA">
        <w:rPr>
          <w:rFonts w:ascii="Times New Roman" w:eastAsia="Calibri" w:hAnsi="Times New Roman" w:cs="Times New Roman"/>
          <w:spacing w:val="-2"/>
          <w:sz w:val="28"/>
          <w:szCs w:val="28"/>
          <w:lang w:val="ru-RU"/>
        </w:rPr>
        <w:t xml:space="preserve">отрасли социально-культурной сферы в 2019 году было израсходовано 1287,49 млн. рублей, что на 7,71 </w:t>
      </w:r>
      <w:r w:rsidRPr="001B1ACA">
        <w:rPr>
          <w:rFonts w:ascii="Times New Roman" w:eastAsia="Calibri" w:hAnsi="Times New Roman" w:cs="Times New Roman"/>
          <w:sz w:val="28"/>
          <w:szCs w:val="28"/>
          <w:lang w:val="ru-RU"/>
        </w:rPr>
        <w:t>процента</w:t>
      </w:r>
      <w:r w:rsidRPr="001B1ACA">
        <w:rPr>
          <w:rFonts w:ascii="Times New Roman" w:eastAsia="Calibri" w:hAnsi="Times New Roman" w:cs="Times New Roman"/>
          <w:spacing w:val="-2"/>
          <w:sz w:val="28"/>
          <w:szCs w:val="28"/>
          <w:lang w:val="ru-RU"/>
        </w:rPr>
        <w:t xml:space="preserve"> выше уровня 2018 года. </w:t>
      </w:r>
      <w:r w:rsidRPr="001B1ACA">
        <w:rPr>
          <w:rFonts w:ascii="Times New Roman" w:eastAsia="Calibri" w:hAnsi="Times New Roman" w:cs="Times New Roman"/>
          <w:sz w:val="28"/>
          <w:szCs w:val="28"/>
          <w:lang w:val="ru-RU"/>
        </w:rPr>
        <w:t>Доля расходов местного бюджета, направляемых на отрасли социального блока, в 2019 году составила 71,54 процента в общих расходах местного бюджета.</w:t>
      </w:r>
    </w:p>
    <w:p w:rsidR="00E61F1B" w:rsidRPr="009727DF" w:rsidRDefault="00E61F1B" w:rsidP="001A2274">
      <w:pPr>
        <w:tabs>
          <w:tab w:val="left" w:pos="284"/>
        </w:tabs>
        <w:ind w:firstLine="709"/>
        <w:jc w:val="both"/>
        <w:rPr>
          <w:rFonts w:ascii="Times New Roman" w:eastAsia="Calibri" w:hAnsi="Times New Roman" w:cs="Times New Roman"/>
          <w:sz w:val="28"/>
          <w:szCs w:val="28"/>
          <w:lang w:val="ru-RU"/>
        </w:rPr>
      </w:pPr>
      <w:r w:rsidRPr="001B1ACA">
        <w:rPr>
          <w:rFonts w:ascii="Times New Roman" w:eastAsia="Calibri" w:hAnsi="Times New Roman" w:cs="Times New Roman"/>
          <w:sz w:val="28"/>
          <w:szCs w:val="28"/>
          <w:lang w:val="ru-RU"/>
        </w:rPr>
        <w:t xml:space="preserve">Наибольший объем произведенных в отчетном году расходов местного </w:t>
      </w:r>
      <w:r w:rsidRPr="001B1ACA">
        <w:rPr>
          <w:rFonts w:ascii="Times New Roman" w:eastAsia="Calibri" w:hAnsi="Times New Roman" w:cs="Times New Roman"/>
          <w:sz w:val="28"/>
          <w:szCs w:val="28"/>
          <w:lang w:val="ru-RU"/>
        </w:rPr>
        <w:lastRenderedPageBreak/>
        <w:t xml:space="preserve">бюджета приходится на отрасль «Образование» - 739,71 млн. рублей, или 41,10 процентов общего объема расходов, </w:t>
      </w:r>
      <w:r w:rsidRPr="009727DF">
        <w:rPr>
          <w:rFonts w:ascii="Times New Roman" w:eastAsia="Calibri" w:hAnsi="Times New Roman" w:cs="Times New Roman"/>
          <w:sz w:val="28"/>
          <w:szCs w:val="28"/>
          <w:lang w:val="ru-RU"/>
        </w:rPr>
        <w:t>что на 10,28 процента выше уровня 2018 года.</w:t>
      </w:r>
    </w:p>
    <w:p w:rsidR="00E61F1B" w:rsidRPr="001B1ACA" w:rsidRDefault="00E61F1B" w:rsidP="001A2274">
      <w:pPr>
        <w:tabs>
          <w:tab w:val="left" w:pos="284"/>
        </w:tabs>
        <w:ind w:firstLine="709"/>
        <w:jc w:val="both"/>
        <w:rPr>
          <w:rFonts w:ascii="Times New Roman" w:eastAsia="Calibri" w:hAnsi="Times New Roman" w:cs="Times New Roman"/>
          <w:sz w:val="28"/>
          <w:szCs w:val="28"/>
          <w:lang w:val="ru-RU"/>
        </w:rPr>
      </w:pPr>
      <w:r w:rsidRPr="001B1ACA">
        <w:rPr>
          <w:rFonts w:ascii="Times New Roman" w:eastAsia="Calibri" w:hAnsi="Times New Roman" w:cs="Times New Roman"/>
          <w:sz w:val="28"/>
          <w:szCs w:val="28"/>
          <w:lang w:val="ru-RU"/>
        </w:rPr>
        <w:t xml:space="preserve">Расходы по отрасли «Культура» в отчетном году составили 109,19 млн. рублей, что на 14,36 процентов выше уровня 2018 года. </w:t>
      </w:r>
    </w:p>
    <w:p w:rsidR="00E61F1B" w:rsidRPr="001B1ACA" w:rsidRDefault="00E61F1B" w:rsidP="001A2274">
      <w:pPr>
        <w:tabs>
          <w:tab w:val="left" w:pos="284"/>
        </w:tabs>
        <w:ind w:firstLine="709"/>
        <w:jc w:val="both"/>
        <w:rPr>
          <w:rFonts w:ascii="Times New Roman" w:eastAsia="Calibri" w:hAnsi="Times New Roman" w:cs="Times New Roman"/>
          <w:sz w:val="28"/>
          <w:szCs w:val="28"/>
          <w:lang w:val="ru-RU"/>
        </w:rPr>
      </w:pPr>
      <w:r w:rsidRPr="001B1ACA">
        <w:rPr>
          <w:rFonts w:ascii="Times New Roman" w:eastAsia="Calibri" w:hAnsi="Times New Roman" w:cs="Times New Roman"/>
          <w:sz w:val="28"/>
          <w:szCs w:val="28"/>
          <w:lang w:val="ru-RU"/>
        </w:rPr>
        <w:t xml:space="preserve">На развитие социальной политики в отчетном году было израсходовано </w:t>
      </w:r>
      <w:r w:rsidRPr="001B1ACA">
        <w:rPr>
          <w:rFonts w:ascii="Times New Roman" w:eastAsia="Calibri" w:hAnsi="Times New Roman" w:cs="Times New Roman"/>
          <w:bCs/>
          <w:sz w:val="28"/>
          <w:lang w:val="ru-RU"/>
        </w:rPr>
        <w:t>420,98 млн.</w:t>
      </w:r>
      <w:r w:rsidRPr="001B1ACA">
        <w:rPr>
          <w:rFonts w:ascii="Times New Roman" w:eastAsia="Calibri" w:hAnsi="Times New Roman" w:cs="Times New Roman"/>
          <w:sz w:val="28"/>
          <w:szCs w:val="28"/>
          <w:lang w:val="ru-RU"/>
        </w:rPr>
        <w:t xml:space="preserve"> рублей, что на 1,93 процента больше, чем в 2018 году.</w:t>
      </w:r>
    </w:p>
    <w:p w:rsidR="00E61F1B" w:rsidRPr="001B1ACA" w:rsidRDefault="00E61F1B" w:rsidP="001A2274">
      <w:pPr>
        <w:tabs>
          <w:tab w:val="left" w:pos="284"/>
        </w:tabs>
        <w:ind w:firstLine="709"/>
        <w:jc w:val="both"/>
        <w:rPr>
          <w:rFonts w:ascii="Times New Roman" w:eastAsia="Calibri" w:hAnsi="Times New Roman" w:cs="Times New Roman"/>
          <w:sz w:val="28"/>
          <w:szCs w:val="28"/>
          <w:lang w:val="ru-RU"/>
        </w:rPr>
      </w:pPr>
      <w:r w:rsidRPr="001B1ACA">
        <w:rPr>
          <w:rFonts w:ascii="Times New Roman" w:eastAsia="Calibri" w:hAnsi="Times New Roman" w:cs="Times New Roman"/>
          <w:sz w:val="28"/>
          <w:szCs w:val="28"/>
          <w:lang w:val="ru-RU"/>
        </w:rPr>
        <w:t xml:space="preserve">Расходы по отрасли «Физическая культура и спорт» в отчетном году составили </w:t>
      </w:r>
      <w:r w:rsidRPr="001B1ACA">
        <w:rPr>
          <w:rFonts w:ascii="Times New Roman" w:eastAsia="Calibri" w:hAnsi="Times New Roman" w:cs="Times New Roman"/>
          <w:bCs/>
          <w:sz w:val="28"/>
          <w:lang w:val="ru-RU"/>
        </w:rPr>
        <w:t>17,61 млн.</w:t>
      </w:r>
      <w:r w:rsidRPr="001B1ACA">
        <w:rPr>
          <w:rFonts w:ascii="Times New Roman" w:eastAsia="Calibri" w:hAnsi="Times New Roman" w:cs="Times New Roman"/>
          <w:sz w:val="28"/>
          <w:szCs w:val="28"/>
          <w:lang w:val="ru-RU"/>
        </w:rPr>
        <w:t xml:space="preserve"> рублей, что на 9,96 процента больше, чем в 2018 году.</w:t>
      </w:r>
    </w:p>
    <w:p w:rsidR="00E61F1B" w:rsidRDefault="00E61F1B" w:rsidP="001A2274">
      <w:pPr>
        <w:tabs>
          <w:tab w:val="left" w:pos="284"/>
        </w:tabs>
        <w:ind w:firstLine="709"/>
        <w:jc w:val="both"/>
        <w:rPr>
          <w:rFonts w:ascii="Times New Roman" w:eastAsia="Calibri" w:hAnsi="Times New Roman" w:cs="Times New Roman"/>
          <w:sz w:val="28"/>
          <w:szCs w:val="28"/>
          <w:lang w:val="ru-RU"/>
        </w:rPr>
      </w:pPr>
      <w:r w:rsidRPr="001B1ACA">
        <w:rPr>
          <w:rFonts w:ascii="Times New Roman" w:eastAsia="Calibri" w:hAnsi="Times New Roman" w:cs="Times New Roman"/>
          <w:sz w:val="28"/>
          <w:szCs w:val="28"/>
          <w:lang w:val="ru-RU"/>
        </w:rPr>
        <w:t xml:space="preserve">Расходы на жилищно-коммунальную сферу, благоустройство, содержание и ремонт дорог в городском округе составили 320,95 млн. рублей, удельный вес в общем объеме расходов - 17,83 процента. </w:t>
      </w:r>
    </w:p>
    <w:p w:rsidR="00E61F1B" w:rsidRPr="00E61F1B" w:rsidRDefault="00E61F1B" w:rsidP="001A2274">
      <w:pPr>
        <w:autoSpaceDE w:val="0"/>
        <w:autoSpaceDN w:val="0"/>
        <w:adjustRightInd w:val="0"/>
        <w:ind w:firstLine="709"/>
        <w:jc w:val="both"/>
        <w:rPr>
          <w:rFonts w:ascii="Times New Roman" w:hAnsi="Times New Roman" w:cs="Times New Roman"/>
          <w:sz w:val="28"/>
          <w:szCs w:val="28"/>
          <w:lang w:val="ru-RU"/>
        </w:rPr>
      </w:pPr>
      <w:r w:rsidRPr="00E61F1B">
        <w:rPr>
          <w:rFonts w:ascii="Times New Roman" w:hAnsi="Times New Roman" w:cs="Times New Roman"/>
          <w:sz w:val="28"/>
          <w:szCs w:val="28"/>
          <w:lang w:val="ru-RU"/>
        </w:rPr>
        <w:t>Просроченная кредиторская задолженность по выплате заработной платы, как в течение года, так и по состоянию на 01 января 2020 года, отсутствует.</w:t>
      </w:r>
    </w:p>
    <w:p w:rsidR="00E61F1B" w:rsidRPr="00E61F1B" w:rsidRDefault="00E61F1B" w:rsidP="001A2274">
      <w:pPr>
        <w:tabs>
          <w:tab w:val="left" w:pos="284"/>
        </w:tabs>
        <w:ind w:firstLine="709"/>
        <w:jc w:val="both"/>
        <w:rPr>
          <w:rFonts w:ascii="Times New Roman" w:eastAsia="Calibri" w:hAnsi="Times New Roman" w:cs="Times New Roman"/>
          <w:sz w:val="28"/>
          <w:szCs w:val="28"/>
          <w:lang w:val="ru-RU"/>
        </w:rPr>
      </w:pPr>
      <w:r w:rsidRPr="00E61F1B">
        <w:rPr>
          <w:rFonts w:ascii="Times New Roman" w:eastAsia="Calibri" w:hAnsi="Times New Roman" w:cs="Times New Roman"/>
          <w:bCs/>
          <w:sz w:val="28"/>
          <w:szCs w:val="28"/>
          <w:lang w:val="ru-RU"/>
        </w:rPr>
        <w:t xml:space="preserve">Расходы местного бюджета в 2019 году производились в рамках реализации 6 муниципальных программ Благодарненского городского округа Ставропольского края (далее по тексту – Программы). </w:t>
      </w:r>
      <w:r w:rsidRPr="00E61F1B">
        <w:rPr>
          <w:rFonts w:ascii="Times New Roman" w:eastAsia="Calibri" w:hAnsi="Times New Roman" w:cs="Times New Roman"/>
          <w:sz w:val="28"/>
          <w:szCs w:val="28"/>
          <w:lang w:val="ru-RU"/>
        </w:rPr>
        <w:t xml:space="preserve">Расходы на реализацию мероприятий Программ в 2019 году составили 1 637,46 млн. рублей, или 95,28 процента к запланированному объему, в том числе на реализацию: </w:t>
      </w:r>
    </w:p>
    <w:p w:rsidR="00E61F1B" w:rsidRPr="00E61F1B" w:rsidRDefault="00E61F1B" w:rsidP="001A2274">
      <w:pPr>
        <w:ind w:firstLine="709"/>
        <w:jc w:val="both"/>
        <w:rPr>
          <w:rFonts w:ascii="Times New Roman" w:hAnsi="Times New Roman"/>
          <w:sz w:val="28"/>
          <w:szCs w:val="28"/>
          <w:lang w:val="ru-RU"/>
        </w:rPr>
      </w:pPr>
      <w:r w:rsidRPr="00E61F1B">
        <w:rPr>
          <w:rFonts w:ascii="Times New Roman" w:hAnsi="Times New Roman"/>
          <w:sz w:val="28"/>
          <w:szCs w:val="28"/>
          <w:lang w:val="ru-RU"/>
        </w:rPr>
        <w:t>Программы «Социальная поддержка граждан» расходы составили 404,71 млн. рублей, или 99,71 процента к плану;</w:t>
      </w:r>
    </w:p>
    <w:p w:rsidR="00E61F1B" w:rsidRPr="00E61F1B" w:rsidRDefault="00E61F1B" w:rsidP="001A2274">
      <w:pPr>
        <w:ind w:firstLine="709"/>
        <w:jc w:val="both"/>
        <w:rPr>
          <w:rFonts w:ascii="Times New Roman" w:hAnsi="Times New Roman"/>
          <w:sz w:val="28"/>
          <w:szCs w:val="28"/>
          <w:lang w:val="ru-RU"/>
        </w:rPr>
      </w:pPr>
      <w:r w:rsidRPr="00E61F1B">
        <w:rPr>
          <w:rFonts w:ascii="Times New Roman" w:hAnsi="Times New Roman"/>
          <w:sz w:val="28"/>
          <w:szCs w:val="28"/>
          <w:lang w:val="ru-RU"/>
        </w:rPr>
        <w:t>Программы «Развитие образования» расходы составили 686,03 млн. рублей, или 98,38 процента к плану;</w:t>
      </w:r>
    </w:p>
    <w:p w:rsidR="00E61F1B" w:rsidRPr="00E61F1B" w:rsidRDefault="00E61F1B" w:rsidP="001A2274">
      <w:pPr>
        <w:ind w:firstLine="709"/>
        <w:jc w:val="both"/>
        <w:rPr>
          <w:rFonts w:ascii="Times New Roman" w:hAnsi="Times New Roman"/>
          <w:sz w:val="28"/>
          <w:szCs w:val="28"/>
          <w:lang w:val="ru-RU"/>
        </w:rPr>
      </w:pPr>
      <w:r w:rsidRPr="00E61F1B">
        <w:rPr>
          <w:rFonts w:ascii="Times New Roman" w:hAnsi="Times New Roman"/>
          <w:sz w:val="28"/>
          <w:szCs w:val="28"/>
          <w:lang w:val="ru-RU"/>
        </w:rPr>
        <w:t>Программы «Развитие сельского хозяйства» расходы составили 6,87 процента, или 99,94 процента к плану;</w:t>
      </w:r>
    </w:p>
    <w:p w:rsidR="00E61F1B" w:rsidRPr="00E61F1B" w:rsidRDefault="00E61F1B" w:rsidP="001A2274">
      <w:pPr>
        <w:ind w:firstLine="709"/>
        <w:jc w:val="both"/>
        <w:rPr>
          <w:rFonts w:ascii="Times New Roman" w:hAnsi="Times New Roman"/>
          <w:sz w:val="28"/>
          <w:szCs w:val="28"/>
          <w:lang w:val="ru-RU"/>
        </w:rPr>
      </w:pPr>
      <w:r w:rsidRPr="00E61F1B">
        <w:rPr>
          <w:rFonts w:ascii="Times New Roman" w:hAnsi="Times New Roman"/>
          <w:sz w:val="28"/>
          <w:szCs w:val="28"/>
          <w:lang w:val="ru-RU"/>
        </w:rPr>
        <w:t xml:space="preserve">Программы «Осуществление местного самоуправления в Благодарненском городского округа Ставропольского края» расходы составили 221,05 млн. рублей, или 93,28 процента к плану; </w:t>
      </w:r>
    </w:p>
    <w:p w:rsidR="00E61F1B" w:rsidRPr="00E61F1B" w:rsidRDefault="00E61F1B" w:rsidP="001A2274">
      <w:pPr>
        <w:ind w:firstLine="709"/>
        <w:jc w:val="both"/>
        <w:rPr>
          <w:rFonts w:ascii="Times New Roman" w:hAnsi="Times New Roman"/>
          <w:sz w:val="28"/>
          <w:szCs w:val="28"/>
          <w:lang w:val="ru-RU"/>
        </w:rPr>
      </w:pPr>
      <w:r w:rsidRPr="00E61F1B">
        <w:rPr>
          <w:rFonts w:ascii="Times New Roman" w:hAnsi="Times New Roman"/>
          <w:bCs/>
          <w:sz w:val="28"/>
          <w:szCs w:val="28"/>
          <w:lang w:val="ru-RU"/>
        </w:rPr>
        <w:t>Программы «</w:t>
      </w:r>
      <w:r w:rsidRPr="00E61F1B">
        <w:rPr>
          <w:rFonts w:ascii="Times New Roman" w:hAnsi="Times New Roman"/>
          <w:sz w:val="28"/>
          <w:szCs w:val="28"/>
          <w:lang w:val="ru-RU"/>
        </w:rPr>
        <w:t>Формирование современной городской среды на 2018 -2022 годы</w:t>
      </w:r>
      <w:r w:rsidRPr="00E61F1B">
        <w:rPr>
          <w:rFonts w:ascii="Times New Roman" w:hAnsi="Times New Roman"/>
          <w:bCs/>
          <w:sz w:val="28"/>
          <w:szCs w:val="28"/>
          <w:lang w:val="ru-RU"/>
        </w:rPr>
        <w:t xml:space="preserve">» </w:t>
      </w:r>
      <w:r w:rsidRPr="00E61F1B">
        <w:rPr>
          <w:rFonts w:ascii="Times New Roman" w:hAnsi="Times New Roman"/>
          <w:sz w:val="28"/>
          <w:szCs w:val="28"/>
          <w:lang w:val="ru-RU"/>
        </w:rPr>
        <w:t>расходы составили 118,90 млн. рублей, или 100 процентов к плану;</w:t>
      </w:r>
    </w:p>
    <w:p w:rsidR="00E61F1B" w:rsidRPr="00E61F1B" w:rsidRDefault="00E61F1B" w:rsidP="001A2274">
      <w:pPr>
        <w:ind w:firstLine="709"/>
        <w:jc w:val="both"/>
        <w:rPr>
          <w:rFonts w:ascii="Times New Roman" w:hAnsi="Times New Roman"/>
          <w:sz w:val="28"/>
          <w:szCs w:val="28"/>
          <w:lang w:val="ru-RU"/>
        </w:rPr>
      </w:pPr>
      <w:r w:rsidRPr="00E61F1B">
        <w:rPr>
          <w:rFonts w:ascii="Times New Roman" w:hAnsi="Times New Roman"/>
          <w:sz w:val="28"/>
          <w:szCs w:val="28"/>
          <w:lang w:val="ru-RU"/>
        </w:rPr>
        <w:t>Программы «Развитие жилищно-коммунального хозяйства и дорожной инфраструктуры» расходы составили 199,90 млн. рублей, или 79,12 процента к плану.</w:t>
      </w:r>
    </w:p>
    <w:p w:rsidR="00E61F1B" w:rsidRPr="00E61F1B" w:rsidRDefault="00E61F1B" w:rsidP="001A2274">
      <w:pPr>
        <w:tabs>
          <w:tab w:val="left" w:pos="284"/>
        </w:tabs>
        <w:ind w:firstLine="709"/>
        <w:jc w:val="both"/>
        <w:rPr>
          <w:rFonts w:ascii="Times New Roman" w:eastAsia="Calibri" w:hAnsi="Times New Roman" w:cs="Times New Roman"/>
          <w:bCs/>
          <w:sz w:val="28"/>
          <w:szCs w:val="28"/>
          <w:lang w:val="ru-RU"/>
        </w:rPr>
      </w:pPr>
      <w:r w:rsidRPr="00E61F1B">
        <w:rPr>
          <w:rFonts w:ascii="Times New Roman" w:eastAsia="Calibri" w:hAnsi="Times New Roman" w:cs="Times New Roman"/>
          <w:sz w:val="28"/>
          <w:szCs w:val="28"/>
          <w:lang w:val="ru-RU"/>
        </w:rPr>
        <w:t>По итогам оценки эффективности реализации муниципальных программ Благодарненского городского округа Ставропольского края за 2019 год все муниципальные программы признаны эффективными.</w:t>
      </w:r>
    </w:p>
    <w:p w:rsidR="00E61F1B" w:rsidRPr="001B1ACA" w:rsidRDefault="00E61F1B" w:rsidP="001A2274">
      <w:pPr>
        <w:autoSpaceDE w:val="0"/>
        <w:autoSpaceDN w:val="0"/>
        <w:adjustRightInd w:val="0"/>
        <w:ind w:firstLine="709"/>
        <w:jc w:val="both"/>
        <w:rPr>
          <w:rFonts w:ascii="Times New Roman" w:eastAsia="Calibri" w:hAnsi="Times New Roman" w:cs="Times New Roman"/>
          <w:sz w:val="28"/>
          <w:szCs w:val="28"/>
          <w:lang w:val="ru-RU"/>
        </w:rPr>
      </w:pPr>
      <w:r w:rsidRPr="001B1ACA">
        <w:rPr>
          <w:rFonts w:ascii="Times New Roman" w:eastAsia="Calibri" w:hAnsi="Times New Roman" w:cs="Times New Roman"/>
          <w:sz w:val="28"/>
          <w:szCs w:val="28"/>
          <w:lang w:val="ru-RU"/>
        </w:rPr>
        <w:t>В течение 2019 года на территории Благодарненского городского округа Ставропольского края реализованы 4 национальных проекта в размере 141,50 млн рублей. В рамках реализации национальных проектов были произведены следующие расходы:</w:t>
      </w:r>
    </w:p>
    <w:p w:rsidR="00E61F1B" w:rsidRPr="001B1ACA" w:rsidRDefault="00E61F1B" w:rsidP="001A2274">
      <w:pPr>
        <w:autoSpaceDE w:val="0"/>
        <w:autoSpaceDN w:val="0"/>
        <w:adjustRightInd w:val="0"/>
        <w:ind w:firstLine="709"/>
        <w:jc w:val="both"/>
        <w:rPr>
          <w:rFonts w:ascii="Times New Roman" w:eastAsia="Calibri" w:hAnsi="Times New Roman" w:cs="Times New Roman"/>
          <w:sz w:val="28"/>
          <w:szCs w:val="28"/>
          <w:lang w:val="ru-RU"/>
        </w:rPr>
      </w:pPr>
      <w:r w:rsidRPr="001B1ACA">
        <w:rPr>
          <w:rFonts w:ascii="Times New Roman" w:eastAsia="Calibri" w:hAnsi="Times New Roman" w:cs="Times New Roman"/>
          <w:sz w:val="28"/>
          <w:szCs w:val="28"/>
          <w:lang w:val="ru-RU"/>
        </w:rPr>
        <w:t>1. Национальный проект «Демография».</w:t>
      </w:r>
    </w:p>
    <w:p w:rsidR="00E61F1B" w:rsidRPr="001B1ACA" w:rsidRDefault="00E61F1B" w:rsidP="001A2274">
      <w:pPr>
        <w:autoSpaceDE w:val="0"/>
        <w:autoSpaceDN w:val="0"/>
        <w:adjustRightInd w:val="0"/>
        <w:ind w:firstLine="709"/>
        <w:jc w:val="both"/>
        <w:rPr>
          <w:rFonts w:ascii="Times New Roman" w:eastAsia="Calibri" w:hAnsi="Times New Roman" w:cs="Times New Roman"/>
          <w:sz w:val="28"/>
          <w:szCs w:val="28"/>
          <w:lang w:val="ru-RU"/>
        </w:rPr>
      </w:pPr>
      <w:r w:rsidRPr="001B1ACA">
        <w:rPr>
          <w:rFonts w:ascii="Times New Roman" w:eastAsia="Calibri" w:hAnsi="Times New Roman" w:cs="Times New Roman"/>
          <w:sz w:val="28"/>
          <w:szCs w:val="28"/>
          <w:lang w:val="ru-RU"/>
        </w:rPr>
        <w:t xml:space="preserve">1.1. Региональный проект «Финансовая поддержка семей при рождении </w:t>
      </w:r>
      <w:r w:rsidRPr="001B1ACA">
        <w:rPr>
          <w:rFonts w:ascii="Times New Roman" w:eastAsia="Calibri" w:hAnsi="Times New Roman" w:cs="Times New Roman"/>
          <w:sz w:val="28"/>
          <w:szCs w:val="28"/>
          <w:lang w:val="ru-RU"/>
        </w:rPr>
        <w:lastRenderedPageBreak/>
        <w:t>детей»:</w:t>
      </w:r>
    </w:p>
    <w:p w:rsidR="00E61F1B" w:rsidRPr="001B1ACA" w:rsidRDefault="00E61F1B" w:rsidP="001A2274">
      <w:pPr>
        <w:autoSpaceDE w:val="0"/>
        <w:autoSpaceDN w:val="0"/>
        <w:adjustRightInd w:val="0"/>
        <w:ind w:firstLine="709"/>
        <w:jc w:val="both"/>
        <w:rPr>
          <w:rFonts w:ascii="Times New Roman" w:eastAsia="Calibri" w:hAnsi="Times New Roman" w:cs="Times New Roman"/>
          <w:sz w:val="28"/>
          <w:szCs w:val="28"/>
          <w:lang w:val="ru-RU"/>
        </w:rPr>
      </w:pPr>
      <w:r w:rsidRPr="001B1ACA">
        <w:rPr>
          <w:rFonts w:ascii="Times New Roman" w:eastAsia="Calibri" w:hAnsi="Times New Roman" w:cs="Times New Roman"/>
          <w:sz w:val="28"/>
          <w:szCs w:val="28"/>
          <w:lang w:val="ru-RU"/>
        </w:rPr>
        <w:t xml:space="preserve">- ежемесячная денежная выплата, назначаемая в случае рождения третьего ребенка или последующих детей до достижения ребенком возраста трех </w:t>
      </w:r>
      <w:proofErr w:type="gramStart"/>
      <w:r w:rsidRPr="001B1ACA">
        <w:rPr>
          <w:rFonts w:ascii="Times New Roman" w:eastAsia="Calibri" w:hAnsi="Times New Roman" w:cs="Times New Roman"/>
          <w:sz w:val="28"/>
          <w:szCs w:val="28"/>
          <w:lang w:val="ru-RU"/>
        </w:rPr>
        <w:t>лет</w:t>
      </w:r>
      <w:proofErr w:type="gramEnd"/>
      <w:r w:rsidRPr="001B1ACA">
        <w:rPr>
          <w:rFonts w:ascii="Times New Roman" w:eastAsia="Calibri" w:hAnsi="Times New Roman" w:cs="Times New Roman"/>
          <w:sz w:val="28"/>
          <w:szCs w:val="28"/>
          <w:lang w:val="ru-RU"/>
        </w:rPr>
        <w:t xml:space="preserve"> составила 49,31 млн. рублей. Меры социальной поддержки предоставлены 463 получателям;</w:t>
      </w:r>
    </w:p>
    <w:p w:rsidR="00E61F1B" w:rsidRPr="001B1ACA" w:rsidRDefault="00E61F1B" w:rsidP="001A2274">
      <w:pPr>
        <w:autoSpaceDE w:val="0"/>
        <w:autoSpaceDN w:val="0"/>
        <w:adjustRightInd w:val="0"/>
        <w:ind w:firstLine="709"/>
        <w:jc w:val="both"/>
        <w:rPr>
          <w:rFonts w:ascii="Times New Roman" w:eastAsia="Calibri" w:hAnsi="Times New Roman" w:cs="Times New Roman"/>
          <w:sz w:val="28"/>
          <w:szCs w:val="28"/>
          <w:lang w:val="ru-RU"/>
        </w:rPr>
      </w:pPr>
      <w:r w:rsidRPr="001B1ACA">
        <w:rPr>
          <w:rFonts w:ascii="Times New Roman" w:eastAsia="Calibri" w:hAnsi="Times New Roman" w:cs="Times New Roman"/>
          <w:sz w:val="28"/>
          <w:szCs w:val="28"/>
          <w:lang w:val="ru-RU"/>
        </w:rPr>
        <w:t>- двум получателям предоставлена государственная социальная помощь малоимущим семьям, малоимущим одиноко проживающим гражданам в сумме 100,00 тыс. рублей.</w:t>
      </w:r>
    </w:p>
    <w:p w:rsidR="00E61F1B" w:rsidRPr="001B1ACA" w:rsidRDefault="00E61F1B" w:rsidP="001A2274">
      <w:pPr>
        <w:autoSpaceDE w:val="0"/>
        <w:autoSpaceDN w:val="0"/>
        <w:adjustRightInd w:val="0"/>
        <w:ind w:firstLine="709"/>
        <w:jc w:val="both"/>
        <w:rPr>
          <w:rFonts w:ascii="Times New Roman" w:eastAsia="Calibri" w:hAnsi="Times New Roman" w:cs="Times New Roman"/>
          <w:sz w:val="28"/>
          <w:szCs w:val="28"/>
          <w:lang w:val="ru-RU"/>
        </w:rPr>
      </w:pPr>
      <w:r w:rsidRPr="001B1ACA">
        <w:rPr>
          <w:rFonts w:ascii="Times New Roman" w:eastAsia="Calibri" w:hAnsi="Times New Roman" w:cs="Times New Roman"/>
          <w:sz w:val="28"/>
          <w:szCs w:val="28"/>
          <w:lang w:val="ru-RU"/>
        </w:rPr>
        <w:t>2. Национальный проект «Образование».</w:t>
      </w:r>
    </w:p>
    <w:p w:rsidR="00E61F1B" w:rsidRPr="001B1ACA" w:rsidRDefault="00E61F1B" w:rsidP="001A2274">
      <w:pPr>
        <w:autoSpaceDE w:val="0"/>
        <w:autoSpaceDN w:val="0"/>
        <w:adjustRightInd w:val="0"/>
        <w:ind w:firstLine="709"/>
        <w:jc w:val="both"/>
        <w:rPr>
          <w:rFonts w:ascii="Times New Roman" w:eastAsia="Calibri" w:hAnsi="Times New Roman" w:cs="Times New Roman"/>
          <w:sz w:val="28"/>
          <w:szCs w:val="28"/>
          <w:lang w:val="ru-RU"/>
        </w:rPr>
      </w:pPr>
      <w:r w:rsidRPr="001B1ACA">
        <w:rPr>
          <w:rFonts w:ascii="Times New Roman" w:eastAsia="Calibri" w:hAnsi="Times New Roman" w:cs="Times New Roman"/>
          <w:sz w:val="28"/>
          <w:szCs w:val="28"/>
          <w:lang w:val="ru-RU"/>
        </w:rPr>
        <w:t>2.1. Региональный проект «Современная школа»:</w:t>
      </w:r>
    </w:p>
    <w:p w:rsidR="00E61F1B" w:rsidRPr="001B1ACA" w:rsidRDefault="00E61F1B" w:rsidP="001A2274">
      <w:pPr>
        <w:autoSpaceDE w:val="0"/>
        <w:autoSpaceDN w:val="0"/>
        <w:adjustRightInd w:val="0"/>
        <w:ind w:firstLine="709"/>
        <w:jc w:val="both"/>
        <w:rPr>
          <w:rFonts w:ascii="Times New Roman" w:eastAsia="Calibri" w:hAnsi="Times New Roman" w:cs="Times New Roman"/>
          <w:sz w:val="28"/>
          <w:szCs w:val="28"/>
          <w:lang w:val="ru-RU"/>
        </w:rPr>
      </w:pPr>
      <w:r w:rsidRPr="001B1ACA">
        <w:rPr>
          <w:rFonts w:ascii="Times New Roman" w:eastAsia="Calibri" w:hAnsi="Times New Roman" w:cs="Times New Roman"/>
          <w:sz w:val="28"/>
          <w:szCs w:val="28"/>
          <w:lang w:val="ru-RU"/>
        </w:rPr>
        <w:t>- расходы на обеспечение деятельности центров образования цифрового и гуманитарного профилей составили 1,11 млн. рублей. В результате реализации мероприятий функционируют центры в СОШ №2 с. Александрия, СОШ №4 с. Сотниковское, СОШ №8 с. Елизаветинское.</w:t>
      </w:r>
    </w:p>
    <w:p w:rsidR="00E61F1B" w:rsidRPr="001B1ACA" w:rsidRDefault="00E61F1B" w:rsidP="001A2274">
      <w:pPr>
        <w:autoSpaceDE w:val="0"/>
        <w:autoSpaceDN w:val="0"/>
        <w:adjustRightInd w:val="0"/>
        <w:ind w:firstLine="709"/>
        <w:jc w:val="both"/>
        <w:rPr>
          <w:rFonts w:ascii="Times New Roman" w:eastAsia="Calibri" w:hAnsi="Times New Roman" w:cs="Times New Roman"/>
          <w:sz w:val="28"/>
          <w:szCs w:val="28"/>
          <w:lang w:val="ru-RU"/>
        </w:rPr>
      </w:pPr>
      <w:r w:rsidRPr="001B1ACA">
        <w:rPr>
          <w:rFonts w:ascii="Times New Roman" w:eastAsia="Calibri" w:hAnsi="Times New Roman" w:cs="Times New Roman"/>
          <w:sz w:val="28"/>
          <w:szCs w:val="28"/>
          <w:lang w:val="ru-RU"/>
        </w:rPr>
        <w:t>2.2. Региональный проект «Успех каждого ребенка»:</w:t>
      </w:r>
    </w:p>
    <w:p w:rsidR="00E61F1B" w:rsidRPr="001B1ACA" w:rsidRDefault="00E61F1B" w:rsidP="001A2274">
      <w:pPr>
        <w:autoSpaceDE w:val="0"/>
        <w:autoSpaceDN w:val="0"/>
        <w:adjustRightInd w:val="0"/>
        <w:ind w:firstLine="709"/>
        <w:jc w:val="both"/>
        <w:rPr>
          <w:rFonts w:ascii="Times New Roman" w:eastAsia="Calibri" w:hAnsi="Times New Roman" w:cs="Times New Roman"/>
          <w:sz w:val="28"/>
          <w:szCs w:val="28"/>
          <w:lang w:val="ru-RU"/>
        </w:rPr>
      </w:pPr>
      <w:r w:rsidRPr="001B1ACA">
        <w:rPr>
          <w:rFonts w:ascii="Times New Roman" w:eastAsia="Calibri" w:hAnsi="Times New Roman" w:cs="Times New Roman"/>
          <w:sz w:val="28"/>
          <w:szCs w:val="28"/>
          <w:lang w:val="ru-RU"/>
        </w:rPr>
        <w:t>- расходы на создание в общеобразовательных организациях, расположенных в сельской местности, условий для занятий физической культурой и спортом составили 2,23 млн. рублей. В результате реализации мероприятий были выполнены работы по ремонту спортивного зала в СОШ №11 на сумму 2,00 млн. рублей, работы по созданию спортклуба в СОШ №11 - на сумму 229,62 тыс. рублей.</w:t>
      </w:r>
    </w:p>
    <w:p w:rsidR="00E61F1B" w:rsidRPr="001B1ACA" w:rsidRDefault="00E61F1B" w:rsidP="001A2274">
      <w:pPr>
        <w:autoSpaceDE w:val="0"/>
        <w:autoSpaceDN w:val="0"/>
        <w:adjustRightInd w:val="0"/>
        <w:ind w:firstLine="709"/>
        <w:jc w:val="both"/>
        <w:rPr>
          <w:rFonts w:ascii="Times New Roman" w:eastAsia="Calibri" w:hAnsi="Times New Roman" w:cs="Times New Roman"/>
          <w:sz w:val="28"/>
          <w:szCs w:val="28"/>
          <w:lang w:val="ru-RU"/>
        </w:rPr>
      </w:pPr>
      <w:r w:rsidRPr="001B1ACA">
        <w:rPr>
          <w:rFonts w:ascii="Times New Roman" w:eastAsia="Calibri" w:hAnsi="Times New Roman" w:cs="Times New Roman"/>
          <w:sz w:val="28"/>
          <w:szCs w:val="28"/>
          <w:lang w:val="ru-RU"/>
        </w:rPr>
        <w:t>3. Национальный проект «Культура».</w:t>
      </w:r>
    </w:p>
    <w:p w:rsidR="00E61F1B" w:rsidRPr="001B1ACA" w:rsidRDefault="00E61F1B" w:rsidP="001A2274">
      <w:pPr>
        <w:autoSpaceDE w:val="0"/>
        <w:autoSpaceDN w:val="0"/>
        <w:adjustRightInd w:val="0"/>
        <w:ind w:firstLine="709"/>
        <w:jc w:val="both"/>
        <w:rPr>
          <w:rFonts w:ascii="Times New Roman" w:eastAsia="Calibri" w:hAnsi="Times New Roman" w:cs="Times New Roman"/>
          <w:sz w:val="28"/>
          <w:szCs w:val="28"/>
          <w:lang w:val="ru-RU"/>
        </w:rPr>
      </w:pPr>
      <w:r w:rsidRPr="001B1ACA">
        <w:rPr>
          <w:rFonts w:ascii="Times New Roman" w:eastAsia="Calibri" w:hAnsi="Times New Roman" w:cs="Times New Roman"/>
          <w:sz w:val="28"/>
          <w:szCs w:val="28"/>
          <w:lang w:val="ru-RU"/>
        </w:rPr>
        <w:t>3.1. Региональный проект «Культурная среда»:</w:t>
      </w:r>
    </w:p>
    <w:p w:rsidR="00E61F1B" w:rsidRPr="001B1ACA" w:rsidRDefault="00E61F1B" w:rsidP="001A2274">
      <w:pPr>
        <w:autoSpaceDE w:val="0"/>
        <w:autoSpaceDN w:val="0"/>
        <w:adjustRightInd w:val="0"/>
        <w:ind w:firstLine="709"/>
        <w:jc w:val="both"/>
        <w:rPr>
          <w:rFonts w:ascii="Times New Roman" w:eastAsia="Calibri" w:hAnsi="Times New Roman" w:cs="Times New Roman"/>
          <w:sz w:val="28"/>
          <w:szCs w:val="28"/>
          <w:lang w:val="ru-RU"/>
        </w:rPr>
      </w:pPr>
      <w:r w:rsidRPr="001B1ACA">
        <w:rPr>
          <w:rFonts w:ascii="Times New Roman" w:eastAsia="Calibri" w:hAnsi="Times New Roman" w:cs="Times New Roman"/>
          <w:sz w:val="28"/>
          <w:szCs w:val="28"/>
          <w:lang w:val="ru-RU"/>
        </w:rPr>
        <w:t>- государственная поддержка отрасли культуры (обеспечение муниципальных учреждений культуры в сельской местности специализированным автотранспортом для обслуживания населения, в том числе сельского населения) составила 5,01 млн. рублей, приобретен многофункциональный передвижной мобильный центр (автоклуб);</w:t>
      </w:r>
    </w:p>
    <w:p w:rsidR="00E61F1B" w:rsidRPr="001B1ACA" w:rsidRDefault="00E61F1B" w:rsidP="001A2274">
      <w:pPr>
        <w:autoSpaceDE w:val="0"/>
        <w:autoSpaceDN w:val="0"/>
        <w:adjustRightInd w:val="0"/>
        <w:ind w:firstLine="709"/>
        <w:jc w:val="both"/>
        <w:rPr>
          <w:rFonts w:ascii="Times New Roman" w:eastAsia="Calibri" w:hAnsi="Times New Roman" w:cs="Times New Roman"/>
          <w:sz w:val="28"/>
          <w:szCs w:val="28"/>
          <w:lang w:val="ru-RU"/>
        </w:rPr>
      </w:pPr>
      <w:r w:rsidRPr="001B1ACA">
        <w:rPr>
          <w:rFonts w:ascii="Times New Roman" w:eastAsia="Calibri" w:hAnsi="Times New Roman" w:cs="Times New Roman"/>
          <w:sz w:val="28"/>
          <w:szCs w:val="28"/>
          <w:lang w:val="ru-RU"/>
        </w:rPr>
        <w:t>- расходы на капитальный ремонт зданий и сооружений муниципальных учреждений культуры составили 14,42 млн. рублей</w:t>
      </w:r>
      <w:proofErr w:type="gramStart"/>
      <w:r w:rsidRPr="001B1ACA">
        <w:rPr>
          <w:rFonts w:ascii="Times New Roman" w:eastAsia="Calibri" w:hAnsi="Times New Roman" w:cs="Times New Roman"/>
          <w:sz w:val="28"/>
          <w:szCs w:val="28"/>
          <w:lang w:val="ru-RU"/>
        </w:rPr>
        <w:t>.</w:t>
      </w:r>
      <w:proofErr w:type="gramEnd"/>
      <w:r w:rsidRPr="001B1ACA">
        <w:rPr>
          <w:rFonts w:ascii="Times New Roman" w:eastAsia="Calibri" w:hAnsi="Times New Roman" w:cs="Times New Roman"/>
          <w:sz w:val="28"/>
          <w:szCs w:val="28"/>
          <w:lang w:val="ru-RU"/>
        </w:rPr>
        <w:t xml:space="preserve"> произведен капитальный ремонт здания МБУК «Благодарненский центр культуры и досуга».</w:t>
      </w:r>
    </w:p>
    <w:p w:rsidR="00E61F1B" w:rsidRPr="001B1ACA" w:rsidRDefault="00E61F1B" w:rsidP="001A2274">
      <w:pPr>
        <w:autoSpaceDE w:val="0"/>
        <w:autoSpaceDN w:val="0"/>
        <w:adjustRightInd w:val="0"/>
        <w:ind w:firstLine="709"/>
        <w:jc w:val="both"/>
        <w:rPr>
          <w:rFonts w:ascii="Times New Roman" w:eastAsia="Calibri" w:hAnsi="Times New Roman" w:cs="Times New Roman"/>
          <w:sz w:val="28"/>
          <w:szCs w:val="28"/>
          <w:lang w:val="ru-RU"/>
        </w:rPr>
      </w:pPr>
      <w:r w:rsidRPr="001B1ACA">
        <w:rPr>
          <w:rFonts w:ascii="Times New Roman" w:eastAsia="Calibri" w:hAnsi="Times New Roman" w:cs="Times New Roman"/>
          <w:sz w:val="28"/>
          <w:szCs w:val="28"/>
          <w:lang w:val="ru-RU"/>
        </w:rPr>
        <w:t>4. Национальный проект «Жилье и городская среда».</w:t>
      </w:r>
    </w:p>
    <w:p w:rsidR="00E61F1B" w:rsidRPr="001B1ACA" w:rsidRDefault="00E61F1B" w:rsidP="001A2274">
      <w:pPr>
        <w:autoSpaceDE w:val="0"/>
        <w:autoSpaceDN w:val="0"/>
        <w:adjustRightInd w:val="0"/>
        <w:ind w:firstLine="709"/>
        <w:jc w:val="both"/>
        <w:rPr>
          <w:rFonts w:ascii="Times New Roman" w:eastAsia="Calibri" w:hAnsi="Times New Roman" w:cs="Times New Roman"/>
          <w:sz w:val="28"/>
          <w:szCs w:val="28"/>
          <w:lang w:val="ru-RU"/>
        </w:rPr>
      </w:pPr>
      <w:r w:rsidRPr="001B1ACA">
        <w:rPr>
          <w:rFonts w:ascii="Times New Roman" w:eastAsia="Calibri" w:hAnsi="Times New Roman" w:cs="Times New Roman"/>
          <w:sz w:val="28"/>
          <w:szCs w:val="28"/>
          <w:lang w:val="ru-RU"/>
        </w:rPr>
        <w:t>4.1. Региональный проект «Формирование комфортной городской среды»:</w:t>
      </w:r>
    </w:p>
    <w:p w:rsidR="00E61F1B" w:rsidRPr="001B1ACA" w:rsidRDefault="00E61F1B" w:rsidP="001A2274">
      <w:pPr>
        <w:autoSpaceDE w:val="0"/>
        <w:autoSpaceDN w:val="0"/>
        <w:adjustRightInd w:val="0"/>
        <w:ind w:firstLine="709"/>
        <w:jc w:val="both"/>
        <w:rPr>
          <w:rFonts w:ascii="Times New Roman" w:eastAsia="Calibri" w:hAnsi="Times New Roman" w:cs="Times New Roman"/>
          <w:sz w:val="28"/>
          <w:szCs w:val="28"/>
          <w:lang w:val="ru-RU"/>
        </w:rPr>
      </w:pPr>
      <w:r w:rsidRPr="001B1ACA">
        <w:rPr>
          <w:rFonts w:ascii="Times New Roman" w:eastAsia="Calibri" w:hAnsi="Times New Roman" w:cs="Times New Roman"/>
          <w:sz w:val="28"/>
          <w:szCs w:val="28"/>
          <w:lang w:val="ru-RU"/>
        </w:rPr>
        <w:t>- расходы, связанные с формированием современной городской среды на 2020 год, подлежащие оплате в 2019 году, произведены в размере 792,45 тыс. рублей;</w:t>
      </w:r>
    </w:p>
    <w:p w:rsidR="00E61F1B" w:rsidRPr="001B1ACA" w:rsidRDefault="00E61F1B" w:rsidP="001A2274">
      <w:pPr>
        <w:autoSpaceDE w:val="0"/>
        <w:autoSpaceDN w:val="0"/>
        <w:adjustRightInd w:val="0"/>
        <w:ind w:firstLine="709"/>
        <w:jc w:val="both"/>
        <w:rPr>
          <w:rFonts w:ascii="Times New Roman" w:eastAsia="Calibri" w:hAnsi="Times New Roman" w:cs="Times New Roman"/>
          <w:sz w:val="28"/>
          <w:szCs w:val="28"/>
          <w:lang w:val="ru-RU"/>
        </w:rPr>
      </w:pPr>
      <w:r w:rsidRPr="001B1ACA">
        <w:rPr>
          <w:rFonts w:ascii="Times New Roman" w:eastAsia="Calibri" w:hAnsi="Times New Roman" w:cs="Times New Roman"/>
          <w:sz w:val="28"/>
          <w:szCs w:val="28"/>
          <w:lang w:val="ru-RU"/>
        </w:rPr>
        <w:t xml:space="preserve">- расходы на реализацию программ формирования современной городской среды по благоустройству общественных территорий составили 68,53 млн. рублей. Благоустроены общественные территории: </w:t>
      </w:r>
    </w:p>
    <w:p w:rsidR="00E61F1B" w:rsidRPr="001B1ACA" w:rsidRDefault="00E61F1B" w:rsidP="001A2274">
      <w:pPr>
        <w:autoSpaceDE w:val="0"/>
        <w:autoSpaceDN w:val="0"/>
        <w:adjustRightInd w:val="0"/>
        <w:ind w:firstLine="709"/>
        <w:jc w:val="both"/>
        <w:rPr>
          <w:rFonts w:ascii="Times New Roman" w:eastAsia="Calibri" w:hAnsi="Times New Roman" w:cs="Times New Roman"/>
          <w:sz w:val="28"/>
          <w:szCs w:val="28"/>
          <w:lang w:val="ru-RU"/>
        </w:rPr>
      </w:pPr>
      <w:r w:rsidRPr="001B1ACA">
        <w:rPr>
          <w:rFonts w:ascii="Times New Roman" w:eastAsia="Calibri" w:hAnsi="Times New Roman" w:cs="Times New Roman"/>
          <w:sz w:val="28"/>
          <w:szCs w:val="28"/>
          <w:lang w:val="ru-RU"/>
        </w:rPr>
        <w:t xml:space="preserve">Аллея по ул. Советской, расположенной в г. Благодарном Ставропольского края, стоимость объекта 6,42 млн. рублей; </w:t>
      </w:r>
    </w:p>
    <w:p w:rsidR="009727DF" w:rsidRDefault="00E61F1B" w:rsidP="001A2274">
      <w:pPr>
        <w:autoSpaceDE w:val="0"/>
        <w:autoSpaceDN w:val="0"/>
        <w:adjustRightInd w:val="0"/>
        <w:ind w:firstLine="709"/>
        <w:jc w:val="both"/>
        <w:rPr>
          <w:rFonts w:ascii="Times New Roman" w:eastAsia="Calibri" w:hAnsi="Times New Roman" w:cs="Times New Roman"/>
          <w:sz w:val="28"/>
          <w:szCs w:val="28"/>
          <w:lang w:val="ru-RU"/>
        </w:rPr>
      </w:pPr>
      <w:r w:rsidRPr="001B1ACA">
        <w:rPr>
          <w:rFonts w:ascii="Times New Roman" w:eastAsia="Calibri" w:hAnsi="Times New Roman" w:cs="Times New Roman"/>
          <w:sz w:val="28"/>
          <w:szCs w:val="28"/>
          <w:lang w:val="ru-RU"/>
        </w:rPr>
        <w:t>Парк Победы в г. Благодарном Ставропольского края, стоим</w:t>
      </w:r>
      <w:r w:rsidR="009727DF">
        <w:rPr>
          <w:rFonts w:ascii="Times New Roman" w:eastAsia="Calibri" w:hAnsi="Times New Roman" w:cs="Times New Roman"/>
          <w:sz w:val="28"/>
          <w:szCs w:val="28"/>
          <w:lang w:val="ru-RU"/>
        </w:rPr>
        <w:t>ость объекта 62,11 млн. рублей;</w:t>
      </w:r>
    </w:p>
    <w:p w:rsidR="00E61F1B" w:rsidRPr="001B1ACA" w:rsidRDefault="009727DF" w:rsidP="001A2274">
      <w:pPr>
        <w:autoSpaceDE w:val="0"/>
        <w:autoSpaceDN w:val="0"/>
        <w:adjustRightInd w:val="0"/>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lastRenderedPageBreak/>
        <w:t>4 дворовых территории многоквартирных дворов в г. Благодарный.</w:t>
      </w:r>
    </w:p>
    <w:p w:rsidR="00E61F1B" w:rsidRPr="001B1ACA" w:rsidRDefault="00E61F1B" w:rsidP="001A2274">
      <w:pPr>
        <w:ind w:firstLine="709"/>
        <w:jc w:val="both"/>
        <w:rPr>
          <w:rFonts w:ascii="Times New Roman" w:eastAsia="Calibri" w:hAnsi="Times New Roman" w:cs="Times New Roman"/>
          <w:sz w:val="28"/>
          <w:szCs w:val="28"/>
          <w:lang w:val="ru-RU"/>
        </w:rPr>
      </w:pPr>
      <w:r w:rsidRPr="001B1ACA">
        <w:rPr>
          <w:rFonts w:ascii="Times New Roman" w:eastAsia="Calibri" w:hAnsi="Times New Roman" w:cs="Times New Roman"/>
          <w:sz w:val="28"/>
          <w:szCs w:val="28"/>
          <w:lang w:val="ru-RU"/>
        </w:rPr>
        <w:t>В 2019 и 2020 годах н</w:t>
      </w:r>
      <w:r w:rsidRPr="001B1ACA">
        <w:rPr>
          <w:rFonts w:ascii="Times New Roman" w:eastAsia="Calibri" w:hAnsi="Times New Roman" w:cs="Times New Roman"/>
          <w:sz w:val="28"/>
          <w:szCs w:val="28"/>
          <w:shd w:val="clear" w:color="auto" w:fill="FFFFFF"/>
          <w:lang w:val="ru-RU"/>
        </w:rPr>
        <w:t xml:space="preserve">а территории городского округа </w:t>
      </w:r>
      <w:r w:rsidRPr="001B1ACA">
        <w:rPr>
          <w:rFonts w:ascii="Times New Roman" w:eastAsia="Calibri" w:hAnsi="Times New Roman" w:cs="Times New Roman"/>
          <w:sz w:val="28"/>
          <w:szCs w:val="28"/>
          <w:lang w:val="ru-RU"/>
        </w:rPr>
        <w:t>продолжает реализовываться п</w:t>
      </w:r>
      <w:r w:rsidRPr="001B1ACA">
        <w:rPr>
          <w:rFonts w:ascii="Times New Roman" w:eastAsia="Calibri" w:hAnsi="Times New Roman" w:cs="Times New Roman"/>
          <w:sz w:val="28"/>
          <w:szCs w:val="28"/>
          <w:shd w:val="clear" w:color="auto" w:fill="FFFFFF"/>
          <w:lang w:val="ru-RU"/>
        </w:rPr>
        <w:t xml:space="preserve">рограмма </w:t>
      </w:r>
      <w:r w:rsidRPr="001B1ACA">
        <w:rPr>
          <w:rFonts w:ascii="Times New Roman" w:eastAsia="Calibri" w:hAnsi="Times New Roman" w:cs="Times New Roman"/>
          <w:sz w:val="28"/>
          <w:szCs w:val="28"/>
          <w:lang w:val="ru-RU"/>
        </w:rPr>
        <w:t>поддержки местных инициатив, которая стартовала в 2017 году. Реализация этой программы объединила средства краевого, местного бюджетов, а также средства граждан, индивидуальных предпринимателей и организаций для достижения поставленной цели.</w:t>
      </w:r>
    </w:p>
    <w:p w:rsidR="00E61F1B" w:rsidRPr="001B1ACA" w:rsidRDefault="00E61F1B" w:rsidP="001A2274">
      <w:pPr>
        <w:ind w:firstLine="709"/>
        <w:jc w:val="both"/>
        <w:rPr>
          <w:rFonts w:ascii="Times New Roman" w:eastAsia="Calibri" w:hAnsi="Times New Roman" w:cs="Times New Roman"/>
          <w:sz w:val="28"/>
          <w:szCs w:val="28"/>
          <w:lang w:val="ru-RU"/>
        </w:rPr>
      </w:pPr>
      <w:r w:rsidRPr="001B1ACA">
        <w:rPr>
          <w:rFonts w:ascii="Times New Roman" w:eastAsia="Calibri" w:hAnsi="Times New Roman" w:cs="Times New Roman"/>
          <w:sz w:val="28"/>
          <w:szCs w:val="28"/>
          <w:lang w:val="ru-RU"/>
        </w:rPr>
        <w:t xml:space="preserve">В 2019 году в населенных пунктах городского округа полностью реализованы 6 проектов </w:t>
      </w:r>
      <w:r w:rsidRPr="001B1ACA">
        <w:rPr>
          <w:rFonts w:ascii="Times New Roman" w:eastAsia="Calibri" w:hAnsi="Times New Roman" w:cs="Times New Roman"/>
          <w:sz w:val="28"/>
          <w:szCs w:val="28"/>
          <w:shd w:val="clear" w:color="auto" w:fill="FFFFFF"/>
          <w:lang w:val="ru-RU"/>
        </w:rPr>
        <w:t>программы, благодаря которым отремонтированы сельские Дома культуры. Общая стоимость выполненных и оплаченных работ составила 7,8 млн. рублей, из которых средства бюджета края - 3,5 млн. рублей, средства местного бюджета – 2,7 млн. рублей, средства граждан, индивидуальных предпринимателей и организаций – 1,6 млн. рублей. Реализация п</w:t>
      </w:r>
      <w:r w:rsidRPr="001B1ACA">
        <w:rPr>
          <w:rFonts w:ascii="Times New Roman" w:eastAsia="Calibri" w:hAnsi="Times New Roman" w:cs="Times New Roman"/>
          <w:sz w:val="28"/>
          <w:szCs w:val="28"/>
          <w:lang w:val="ru-RU"/>
        </w:rPr>
        <w:t>роекта в с. Мирное - обустройство спортивного стадиона, стоимостью 1,8 млн. рублей будет завершена в 2020 году.</w:t>
      </w:r>
    </w:p>
    <w:p w:rsidR="00E61F1B" w:rsidRPr="001B1ACA" w:rsidRDefault="00E61F1B" w:rsidP="001A2274">
      <w:pPr>
        <w:ind w:firstLine="709"/>
        <w:jc w:val="both"/>
        <w:rPr>
          <w:rFonts w:ascii="Times New Roman" w:eastAsia="Calibri" w:hAnsi="Times New Roman" w:cs="Times New Roman"/>
          <w:sz w:val="28"/>
          <w:szCs w:val="28"/>
          <w:lang w:val="ru-RU"/>
        </w:rPr>
      </w:pPr>
      <w:r w:rsidRPr="001B1ACA">
        <w:rPr>
          <w:rFonts w:ascii="Times New Roman" w:eastAsia="Calibri" w:hAnsi="Times New Roman" w:cs="Times New Roman"/>
          <w:sz w:val="28"/>
          <w:szCs w:val="28"/>
          <w:shd w:val="clear" w:color="auto" w:fill="FFFFFF"/>
          <w:lang w:val="ru-RU"/>
        </w:rPr>
        <w:t xml:space="preserve">В 2020 году на территории  городского округа будут реализованы 16 проектов Программы </w:t>
      </w:r>
      <w:r w:rsidRPr="001B1ACA">
        <w:rPr>
          <w:rFonts w:ascii="Times New Roman" w:eastAsia="Calibri" w:hAnsi="Times New Roman" w:cs="Times New Roman"/>
          <w:sz w:val="28"/>
          <w:szCs w:val="28"/>
          <w:lang w:val="ru-RU"/>
        </w:rPr>
        <w:t>поддержки местных инициатив, из которых 3 - в городе Благодарном, 13 - в сельских населенных пунктах городского округа. Общая стоимость проектов составит 64,7 млн. рублей, из них за счет средств краевого бюджета 29,6 млн. рублей, за счет средств местного бюджета 28,9 млн. рублей, средства вложений граждан, индивидуальных предпринимателей, организаций составят менее 10 процентов от общей суммы, 6,2 млн. рублей.</w:t>
      </w:r>
    </w:p>
    <w:p w:rsidR="009727DF" w:rsidRDefault="009727DF" w:rsidP="001A2274">
      <w:pPr>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Общая стоимость проектов</w:t>
      </w:r>
      <w:r w:rsidR="0085783C">
        <w:rPr>
          <w:rFonts w:ascii="Times New Roman" w:eastAsia="Calibri" w:hAnsi="Times New Roman" w:cs="Times New Roman"/>
          <w:sz w:val="28"/>
          <w:szCs w:val="28"/>
          <w:lang w:val="ru-RU"/>
        </w:rPr>
        <w:t xml:space="preserve"> составит</w:t>
      </w:r>
      <w:r>
        <w:rPr>
          <w:rFonts w:ascii="Times New Roman" w:eastAsia="Calibri" w:hAnsi="Times New Roman" w:cs="Times New Roman"/>
          <w:sz w:val="28"/>
          <w:szCs w:val="28"/>
          <w:lang w:val="ru-RU"/>
        </w:rPr>
        <w:t xml:space="preserve"> в 2020 году больше  в 2,3 раза по сравнению с 2018 годом</w:t>
      </w:r>
      <w:r w:rsidR="0085783C">
        <w:rPr>
          <w:rFonts w:ascii="Times New Roman" w:eastAsia="Calibri" w:hAnsi="Times New Roman" w:cs="Times New Roman"/>
          <w:sz w:val="28"/>
          <w:szCs w:val="28"/>
          <w:lang w:val="ru-RU"/>
        </w:rPr>
        <w:t xml:space="preserve"> (27,7 млн. рублей).</w:t>
      </w:r>
    </w:p>
    <w:p w:rsidR="00E61F1B" w:rsidRPr="001B1ACA" w:rsidRDefault="00E61F1B" w:rsidP="001A2274">
      <w:pPr>
        <w:ind w:firstLine="709"/>
        <w:jc w:val="both"/>
        <w:rPr>
          <w:rFonts w:ascii="Times New Roman" w:eastAsia="Calibri" w:hAnsi="Times New Roman" w:cs="Times New Roman"/>
          <w:sz w:val="28"/>
          <w:szCs w:val="28"/>
          <w:lang w:val="ru-RU"/>
        </w:rPr>
      </w:pPr>
      <w:r w:rsidRPr="001B1ACA">
        <w:rPr>
          <w:rFonts w:ascii="Times New Roman" w:eastAsia="Calibri" w:hAnsi="Times New Roman" w:cs="Times New Roman"/>
          <w:sz w:val="28"/>
          <w:szCs w:val="28"/>
          <w:lang w:val="ru-RU"/>
        </w:rPr>
        <w:t>В рамках реализации мероприятий Программы планируется выполнить ремонтные работы в 6 учреждениях культуры, общей стоимостью работ 25,6 млн. рублей. Работы по благоустройству запланированы в 7 проектах общей стоимостью 28,4 млн. рублей. Ремонт дорог запланирован в 2 проектах общей стоимостью 6,1 млн. рублей. На стадионе муниципального автономного учреждения физкультурно-оздоровительного комплекса «Колос» в г. Благодарный планируется установка новой комплексной спортивной площадки сметной стоимостью 4,6 млн. рублей.</w:t>
      </w:r>
    </w:p>
    <w:p w:rsidR="00C50A51" w:rsidRDefault="00C50A51" w:rsidP="001A2274">
      <w:pPr>
        <w:ind w:firstLine="709"/>
        <w:contextualSpacing/>
        <w:jc w:val="both"/>
        <w:rPr>
          <w:rFonts w:ascii="Times New Roman" w:hAnsi="Times New Roman" w:cs="Times New Roman"/>
          <w:sz w:val="28"/>
          <w:szCs w:val="28"/>
          <w:lang w:val="ru-RU"/>
        </w:rPr>
      </w:pPr>
    </w:p>
    <w:p w:rsidR="00C50A51" w:rsidRPr="006522E1" w:rsidRDefault="006522E1" w:rsidP="001A2274">
      <w:pPr>
        <w:widowControl/>
        <w:ind w:firstLine="709"/>
        <w:rPr>
          <w:rFonts w:ascii="Times New Roman" w:hAnsi="Times New Roman" w:cs="Times New Roman"/>
          <w:b/>
          <w:sz w:val="28"/>
          <w:szCs w:val="28"/>
          <w:lang w:val="ru-RU"/>
        </w:rPr>
      </w:pPr>
      <w:r w:rsidRPr="006522E1">
        <w:rPr>
          <w:rFonts w:ascii="Times New Roman" w:hAnsi="Times New Roman" w:cs="Times New Roman"/>
          <w:b/>
          <w:sz w:val="28"/>
          <w:szCs w:val="28"/>
          <w:lang w:val="ru-RU"/>
        </w:rPr>
        <w:t>6.</w:t>
      </w:r>
      <w:r w:rsidR="00857380" w:rsidRPr="006522E1">
        <w:rPr>
          <w:rFonts w:ascii="Times New Roman" w:hAnsi="Times New Roman" w:cs="Times New Roman"/>
          <w:b/>
          <w:sz w:val="28"/>
          <w:szCs w:val="28"/>
          <w:lang w:val="ru-RU"/>
        </w:rPr>
        <w:t>Управление имущественным комплексом</w:t>
      </w:r>
    </w:p>
    <w:p w:rsidR="00C50A51" w:rsidRPr="0092559D" w:rsidRDefault="00C50A51" w:rsidP="001A2274">
      <w:pPr>
        <w:pStyle w:val="aa"/>
        <w:ind w:firstLine="709"/>
        <w:jc w:val="both"/>
        <w:rPr>
          <w:rFonts w:ascii="Times New Roman" w:hAnsi="Times New Roman" w:cs="Times New Roman"/>
          <w:sz w:val="28"/>
          <w:szCs w:val="28"/>
          <w:lang w:val="ru-RU"/>
        </w:rPr>
      </w:pPr>
      <w:r w:rsidRPr="0092559D">
        <w:rPr>
          <w:rFonts w:ascii="Times New Roman" w:hAnsi="Times New Roman" w:cs="Times New Roman"/>
          <w:sz w:val="28"/>
          <w:szCs w:val="28"/>
          <w:lang w:val="ru-RU"/>
        </w:rPr>
        <w:t>Основной целью управления имущественным комплексом является обеспечение сохранности, эффективного функционирования и использования всех объектов муниципальной собственности и земельных участков, максимального поступления денежных средств в бюджет городского округа.</w:t>
      </w:r>
    </w:p>
    <w:p w:rsidR="009C2F57" w:rsidRDefault="00C50A51" w:rsidP="001A2274">
      <w:pPr>
        <w:pStyle w:val="aa"/>
        <w:ind w:firstLine="709"/>
        <w:jc w:val="both"/>
        <w:rPr>
          <w:rFonts w:ascii="Times New Roman" w:hAnsi="Times New Roman" w:cs="Times New Roman"/>
          <w:sz w:val="28"/>
          <w:szCs w:val="28"/>
          <w:lang w:val="ru-RU"/>
        </w:rPr>
      </w:pPr>
      <w:r w:rsidRPr="00C50A51">
        <w:rPr>
          <w:rFonts w:ascii="Times New Roman" w:hAnsi="Times New Roman" w:cs="Times New Roman"/>
          <w:sz w:val="28"/>
          <w:szCs w:val="28"/>
          <w:lang w:val="ru-RU"/>
        </w:rPr>
        <w:t xml:space="preserve">В настоящее время в реестре муниципального имущества значится 762 объекта недвижимого имущества, 823 объекта движимого имущества, </w:t>
      </w:r>
    </w:p>
    <w:p w:rsidR="00C50A51" w:rsidRPr="00C50A51" w:rsidRDefault="00C50A51" w:rsidP="001A2274">
      <w:pPr>
        <w:pStyle w:val="aa"/>
        <w:ind w:firstLine="709"/>
        <w:jc w:val="both"/>
        <w:rPr>
          <w:rFonts w:ascii="Times New Roman" w:hAnsi="Times New Roman" w:cs="Times New Roman"/>
          <w:sz w:val="28"/>
          <w:szCs w:val="28"/>
          <w:lang w:val="ru-RU"/>
        </w:rPr>
      </w:pPr>
      <w:r w:rsidRPr="00C50A51">
        <w:rPr>
          <w:rFonts w:ascii="Times New Roman" w:hAnsi="Times New Roman" w:cs="Times New Roman"/>
          <w:sz w:val="28"/>
          <w:szCs w:val="28"/>
          <w:lang w:val="ru-RU"/>
        </w:rPr>
        <w:t>351 520 объектов особо ценного движимого имущества.</w:t>
      </w:r>
    </w:p>
    <w:p w:rsidR="00C50A51" w:rsidRPr="00C50A51" w:rsidRDefault="00C50A51" w:rsidP="001A2274">
      <w:pPr>
        <w:pStyle w:val="aa"/>
        <w:ind w:firstLine="709"/>
        <w:jc w:val="both"/>
        <w:rPr>
          <w:rFonts w:ascii="Times New Roman" w:hAnsi="Times New Roman" w:cs="Times New Roman"/>
          <w:sz w:val="28"/>
          <w:szCs w:val="28"/>
          <w:lang w:val="ru-RU"/>
        </w:rPr>
      </w:pPr>
      <w:r w:rsidRPr="00C50A51">
        <w:rPr>
          <w:rFonts w:ascii="Times New Roman" w:hAnsi="Times New Roman" w:cs="Times New Roman"/>
          <w:sz w:val="28"/>
          <w:szCs w:val="28"/>
          <w:lang w:val="ru-RU"/>
        </w:rPr>
        <w:t xml:space="preserve">В 2019 году проведено 4 мероприятия по контролю за использованием по назначению, сохранностью и выявлению неиспользуемого муниципального имущества, находящегося в муниципальной собственности городского округа. </w:t>
      </w:r>
    </w:p>
    <w:p w:rsidR="00C50A51" w:rsidRPr="00C50A51" w:rsidRDefault="00C50A51" w:rsidP="001A2274">
      <w:pPr>
        <w:pStyle w:val="aa"/>
        <w:ind w:firstLine="709"/>
        <w:jc w:val="both"/>
        <w:rPr>
          <w:rFonts w:ascii="Times New Roman" w:hAnsi="Times New Roman" w:cs="Times New Roman"/>
          <w:sz w:val="28"/>
          <w:szCs w:val="28"/>
          <w:lang w:val="ru-RU"/>
        </w:rPr>
      </w:pPr>
      <w:r w:rsidRPr="00C50A51">
        <w:rPr>
          <w:rFonts w:ascii="Times New Roman" w:hAnsi="Times New Roman" w:cs="Times New Roman"/>
          <w:sz w:val="28"/>
          <w:szCs w:val="28"/>
          <w:lang w:val="ru-RU"/>
        </w:rPr>
        <w:lastRenderedPageBreak/>
        <w:t>По заявлению муниципальных учреждений согласовано списание 1299 объектов движимого имущества (автобусы, книги, иное движимое имущество).</w:t>
      </w:r>
    </w:p>
    <w:p w:rsidR="00C50A51" w:rsidRPr="00C50A51" w:rsidRDefault="00C50A51" w:rsidP="001A2274">
      <w:pPr>
        <w:pStyle w:val="aa"/>
        <w:ind w:firstLine="709"/>
        <w:jc w:val="both"/>
        <w:rPr>
          <w:rFonts w:ascii="Times New Roman" w:hAnsi="Times New Roman" w:cs="Times New Roman"/>
          <w:sz w:val="28"/>
          <w:szCs w:val="28"/>
          <w:lang w:val="ru-RU"/>
        </w:rPr>
      </w:pPr>
      <w:r w:rsidRPr="00C50A51">
        <w:rPr>
          <w:rFonts w:ascii="Times New Roman" w:hAnsi="Times New Roman" w:cs="Times New Roman"/>
          <w:sz w:val="28"/>
          <w:szCs w:val="28"/>
          <w:lang w:val="ru-RU"/>
        </w:rPr>
        <w:t>Подготовлено 14 постановлений об утверждении перечней особо ценного движимого имущества.</w:t>
      </w:r>
    </w:p>
    <w:p w:rsidR="00C50A51" w:rsidRPr="00C50A51" w:rsidRDefault="00C50A51" w:rsidP="001A2274">
      <w:pPr>
        <w:pStyle w:val="aa"/>
        <w:ind w:firstLine="709"/>
        <w:jc w:val="both"/>
        <w:rPr>
          <w:rFonts w:ascii="Times New Roman" w:hAnsi="Times New Roman" w:cs="Times New Roman"/>
          <w:sz w:val="28"/>
          <w:szCs w:val="28"/>
          <w:lang w:val="ru-RU"/>
        </w:rPr>
      </w:pPr>
      <w:r w:rsidRPr="00C50A51">
        <w:rPr>
          <w:rFonts w:ascii="Times New Roman" w:hAnsi="Times New Roman" w:cs="Times New Roman"/>
          <w:sz w:val="28"/>
          <w:szCs w:val="28"/>
          <w:lang w:val="ru-RU"/>
        </w:rPr>
        <w:t>Передано в собственность граждан, занимающих жилые помещения по договорам социального найма  в порядке приватизации 2 жилых помещения.</w:t>
      </w:r>
    </w:p>
    <w:p w:rsidR="00C50A51" w:rsidRPr="00C50A51" w:rsidRDefault="00C50A51" w:rsidP="001A2274">
      <w:pPr>
        <w:pStyle w:val="aa"/>
        <w:ind w:firstLine="709"/>
        <w:jc w:val="both"/>
        <w:rPr>
          <w:rFonts w:ascii="Times New Roman" w:hAnsi="Times New Roman" w:cs="Times New Roman"/>
          <w:sz w:val="28"/>
          <w:szCs w:val="28"/>
          <w:lang w:val="ru-RU"/>
        </w:rPr>
      </w:pPr>
      <w:r w:rsidRPr="00C50A51">
        <w:rPr>
          <w:rFonts w:ascii="Times New Roman" w:hAnsi="Times New Roman" w:cs="Times New Roman"/>
          <w:sz w:val="28"/>
          <w:szCs w:val="28"/>
          <w:lang w:val="ru-RU"/>
        </w:rPr>
        <w:t xml:space="preserve">Заключено 5 договоров служебного найма жилых помещений с медицинскими работниками, по трем ранее заключенным договорам подготовлены дополнительные соглашения о  ежемесячном размере платы за пользование жилыми помещениями. </w:t>
      </w:r>
    </w:p>
    <w:p w:rsidR="00C50A51" w:rsidRPr="00C50A51" w:rsidRDefault="00C50A51" w:rsidP="001A2274">
      <w:pPr>
        <w:pStyle w:val="aa"/>
        <w:ind w:firstLine="709"/>
        <w:jc w:val="both"/>
        <w:rPr>
          <w:rFonts w:ascii="Times New Roman" w:hAnsi="Times New Roman" w:cs="Times New Roman"/>
          <w:sz w:val="28"/>
          <w:szCs w:val="28"/>
          <w:lang w:val="ru-RU"/>
        </w:rPr>
      </w:pPr>
      <w:r w:rsidRPr="00C50A51">
        <w:rPr>
          <w:rFonts w:ascii="Times New Roman" w:hAnsi="Times New Roman" w:cs="Times New Roman"/>
          <w:sz w:val="28"/>
          <w:szCs w:val="28"/>
          <w:lang w:val="ru-RU"/>
        </w:rPr>
        <w:t>Включено в казну городского округа 3 объекта недвижимого имущества (нежилые здания, расположенные по адресу: село Сотниковское, пер. Пионерский,7, нежилое здание Дом</w:t>
      </w:r>
      <w:r w:rsidR="009C2F57">
        <w:rPr>
          <w:rFonts w:ascii="Times New Roman" w:hAnsi="Times New Roman" w:cs="Times New Roman"/>
          <w:sz w:val="28"/>
          <w:szCs w:val="28"/>
          <w:lang w:val="ru-RU"/>
        </w:rPr>
        <w:t>а</w:t>
      </w:r>
      <w:r w:rsidRPr="00C50A51">
        <w:rPr>
          <w:rFonts w:ascii="Times New Roman" w:hAnsi="Times New Roman" w:cs="Times New Roman"/>
          <w:sz w:val="28"/>
          <w:szCs w:val="28"/>
          <w:lang w:val="ru-RU"/>
        </w:rPr>
        <w:t xml:space="preserve"> быта, расположенное по адресу</w:t>
      </w:r>
      <w:proofErr w:type="gramStart"/>
      <w:r w:rsidRPr="00C50A51">
        <w:rPr>
          <w:rFonts w:ascii="Times New Roman" w:hAnsi="Times New Roman" w:cs="Times New Roman"/>
          <w:sz w:val="28"/>
          <w:szCs w:val="28"/>
          <w:lang w:val="ru-RU"/>
        </w:rPr>
        <w:t>:</w:t>
      </w:r>
      <w:proofErr w:type="gramEnd"/>
      <w:r w:rsidRPr="00C50A51">
        <w:rPr>
          <w:rFonts w:ascii="Times New Roman" w:hAnsi="Times New Roman" w:cs="Times New Roman"/>
          <w:sz w:val="28"/>
          <w:szCs w:val="28"/>
          <w:lang w:val="ru-RU"/>
        </w:rPr>
        <w:t xml:space="preserve"> село Алексеевское, улица Ленина, 126).</w:t>
      </w:r>
    </w:p>
    <w:p w:rsidR="00C50A51" w:rsidRPr="00C50A51" w:rsidRDefault="00C50A51" w:rsidP="001A2274">
      <w:pPr>
        <w:pStyle w:val="aa"/>
        <w:ind w:firstLine="709"/>
        <w:jc w:val="both"/>
        <w:rPr>
          <w:rFonts w:ascii="Times New Roman" w:hAnsi="Times New Roman" w:cs="Times New Roman"/>
          <w:sz w:val="28"/>
          <w:szCs w:val="28"/>
          <w:lang w:val="ru-RU"/>
        </w:rPr>
      </w:pPr>
      <w:r w:rsidRPr="00C50A51">
        <w:rPr>
          <w:rFonts w:ascii="Times New Roman" w:hAnsi="Times New Roman" w:cs="Times New Roman"/>
          <w:sz w:val="28"/>
          <w:szCs w:val="28"/>
          <w:lang w:val="ru-RU"/>
        </w:rPr>
        <w:t>Исключено из казны городского округа 5 объектов недвижимого имущества. Объекты закреплены на праве оперативного управления за муниципальными учреждениями.</w:t>
      </w:r>
    </w:p>
    <w:p w:rsidR="00C50A51" w:rsidRPr="00C50A51" w:rsidRDefault="00C50A51" w:rsidP="001A2274">
      <w:pPr>
        <w:pStyle w:val="aa"/>
        <w:ind w:firstLine="709"/>
        <w:jc w:val="both"/>
        <w:rPr>
          <w:rFonts w:ascii="Times New Roman" w:hAnsi="Times New Roman" w:cs="Times New Roman"/>
          <w:sz w:val="28"/>
          <w:szCs w:val="28"/>
          <w:lang w:val="ru-RU"/>
        </w:rPr>
      </w:pPr>
      <w:r w:rsidRPr="00C50A51">
        <w:rPr>
          <w:rFonts w:ascii="Times New Roman" w:hAnsi="Times New Roman" w:cs="Times New Roman"/>
          <w:sz w:val="28"/>
          <w:szCs w:val="28"/>
          <w:lang w:val="ru-RU"/>
        </w:rPr>
        <w:t>С целью организации работы с должниками по аренде муниципального имущества, в 2019 году в адрес должников направлен</w:t>
      </w:r>
      <w:r w:rsidR="009C2F57">
        <w:rPr>
          <w:rFonts w:ascii="Times New Roman" w:hAnsi="Times New Roman" w:cs="Times New Roman"/>
          <w:sz w:val="28"/>
          <w:szCs w:val="28"/>
          <w:lang w:val="ru-RU"/>
        </w:rPr>
        <w:t>ы</w:t>
      </w:r>
      <w:r w:rsidRPr="00C50A51">
        <w:rPr>
          <w:rFonts w:ascii="Times New Roman" w:hAnsi="Times New Roman" w:cs="Times New Roman"/>
          <w:sz w:val="28"/>
          <w:szCs w:val="28"/>
          <w:lang w:val="ru-RU"/>
        </w:rPr>
        <w:t xml:space="preserve"> 3 претензии на общую сумму 392,40 тыс. рублей. В добровольном порядке оплачено 207,82 тыс. рублей. </w:t>
      </w:r>
    </w:p>
    <w:p w:rsidR="00E61F1B" w:rsidRPr="00E61F1B" w:rsidRDefault="00E61F1B" w:rsidP="001A2274">
      <w:pPr>
        <w:pStyle w:val="aa"/>
        <w:ind w:firstLine="709"/>
        <w:jc w:val="both"/>
        <w:rPr>
          <w:rFonts w:ascii="Times New Roman" w:hAnsi="Times New Roman" w:cs="Times New Roman"/>
          <w:sz w:val="28"/>
          <w:szCs w:val="28"/>
          <w:lang w:val="ru-RU"/>
        </w:rPr>
      </w:pPr>
      <w:r w:rsidRPr="00E61F1B">
        <w:rPr>
          <w:rFonts w:ascii="Times New Roman" w:hAnsi="Times New Roman" w:cs="Times New Roman"/>
          <w:sz w:val="28"/>
          <w:szCs w:val="28"/>
          <w:lang w:val="ru-RU"/>
        </w:rPr>
        <w:t>В бюджет городского округа обеспечено поступление доходов в сумме 41 282,24 тыс. рублей, из них арендной платы за земельные участки в сумме 3</w:t>
      </w:r>
      <w:r>
        <w:rPr>
          <w:rFonts w:ascii="Times New Roman" w:hAnsi="Times New Roman" w:cs="Times New Roman"/>
          <w:sz w:val="28"/>
          <w:szCs w:val="28"/>
          <w:lang w:val="ru-RU"/>
        </w:rPr>
        <w:t>8 255</w:t>
      </w:r>
      <w:r w:rsidRPr="00E61F1B">
        <w:rPr>
          <w:rFonts w:ascii="Times New Roman" w:hAnsi="Times New Roman" w:cs="Times New Roman"/>
          <w:sz w:val="28"/>
          <w:szCs w:val="28"/>
          <w:lang w:val="ru-RU"/>
        </w:rPr>
        <w:t>,8</w:t>
      </w:r>
      <w:r>
        <w:rPr>
          <w:rFonts w:ascii="Times New Roman" w:hAnsi="Times New Roman" w:cs="Times New Roman"/>
          <w:sz w:val="28"/>
          <w:szCs w:val="28"/>
          <w:lang w:val="ru-RU"/>
        </w:rPr>
        <w:t>4</w:t>
      </w:r>
      <w:r w:rsidRPr="00E61F1B">
        <w:rPr>
          <w:rFonts w:ascii="Times New Roman" w:hAnsi="Times New Roman" w:cs="Times New Roman"/>
          <w:sz w:val="28"/>
          <w:szCs w:val="28"/>
          <w:lang w:val="ru-RU"/>
        </w:rPr>
        <w:t xml:space="preserve"> тыс. рублей, в том числе: </w:t>
      </w:r>
    </w:p>
    <w:p w:rsidR="00E61F1B" w:rsidRPr="00E61F1B" w:rsidRDefault="00E61F1B" w:rsidP="001A2274">
      <w:pPr>
        <w:pStyle w:val="aa"/>
        <w:ind w:firstLine="709"/>
        <w:jc w:val="both"/>
        <w:rPr>
          <w:rFonts w:ascii="Times New Roman" w:hAnsi="Times New Roman" w:cs="Times New Roman"/>
          <w:sz w:val="28"/>
          <w:szCs w:val="28"/>
          <w:lang w:val="ru-RU"/>
        </w:rPr>
      </w:pPr>
      <w:r w:rsidRPr="00E61F1B">
        <w:rPr>
          <w:rFonts w:ascii="Times New Roman" w:hAnsi="Times New Roman" w:cs="Times New Roman"/>
          <w:sz w:val="28"/>
          <w:szCs w:val="28"/>
          <w:lang w:val="ru-RU"/>
        </w:rPr>
        <w:t>за земельные участки, государственная собственность на которые не разграничена - 35 513,89 тыс. рублей, при плановом показателе 34 951,68 тыс. рублей, перевыполнение составило 101,6 процентов;</w:t>
      </w:r>
    </w:p>
    <w:p w:rsidR="00E61F1B" w:rsidRPr="00E61F1B" w:rsidRDefault="00E61F1B" w:rsidP="001A2274">
      <w:pPr>
        <w:pStyle w:val="aa"/>
        <w:ind w:firstLine="709"/>
        <w:jc w:val="both"/>
        <w:rPr>
          <w:rFonts w:ascii="Times New Roman" w:hAnsi="Times New Roman" w:cs="Times New Roman"/>
          <w:sz w:val="28"/>
          <w:szCs w:val="28"/>
          <w:lang w:val="ru-RU"/>
        </w:rPr>
      </w:pPr>
      <w:r w:rsidRPr="00E61F1B">
        <w:rPr>
          <w:rFonts w:ascii="Times New Roman" w:hAnsi="Times New Roman" w:cs="Times New Roman"/>
          <w:sz w:val="28"/>
          <w:szCs w:val="28"/>
          <w:lang w:val="ru-RU"/>
        </w:rPr>
        <w:t>за земельные участки муниципальной собственности - 2</w:t>
      </w:r>
      <w:r w:rsidRPr="00E61F1B">
        <w:rPr>
          <w:rFonts w:ascii="Times New Roman" w:hAnsi="Times New Roman" w:cs="Times New Roman"/>
          <w:sz w:val="28"/>
          <w:szCs w:val="28"/>
        </w:rPr>
        <w:t> </w:t>
      </w:r>
      <w:r w:rsidRPr="00E61F1B">
        <w:rPr>
          <w:rFonts w:ascii="Times New Roman" w:hAnsi="Times New Roman" w:cs="Times New Roman"/>
          <w:sz w:val="28"/>
          <w:szCs w:val="28"/>
          <w:lang w:val="ru-RU"/>
        </w:rPr>
        <w:t>741,95 тыс. рублей, при плановом показателе  2</w:t>
      </w:r>
      <w:r w:rsidRPr="00E61F1B">
        <w:rPr>
          <w:rFonts w:ascii="Times New Roman" w:hAnsi="Times New Roman" w:cs="Times New Roman"/>
          <w:sz w:val="28"/>
          <w:szCs w:val="28"/>
        </w:rPr>
        <w:t> </w:t>
      </w:r>
      <w:r w:rsidRPr="00E61F1B">
        <w:rPr>
          <w:rFonts w:ascii="Times New Roman" w:hAnsi="Times New Roman" w:cs="Times New Roman"/>
          <w:sz w:val="28"/>
          <w:szCs w:val="28"/>
          <w:lang w:val="ru-RU"/>
        </w:rPr>
        <w:t>735,52 тыс. рублей, перевыполнение составило 100,2 процентов.</w:t>
      </w:r>
    </w:p>
    <w:p w:rsidR="00C50A51" w:rsidRPr="00C50A51" w:rsidRDefault="00C50A51" w:rsidP="001A2274">
      <w:pPr>
        <w:pStyle w:val="aa"/>
        <w:ind w:firstLine="709"/>
        <w:jc w:val="both"/>
        <w:rPr>
          <w:rFonts w:ascii="Times New Roman" w:hAnsi="Times New Roman" w:cs="Times New Roman"/>
          <w:sz w:val="28"/>
          <w:szCs w:val="28"/>
          <w:lang w:val="ru-RU"/>
        </w:rPr>
      </w:pPr>
      <w:r w:rsidRPr="00C50A51">
        <w:rPr>
          <w:rFonts w:ascii="Times New Roman" w:hAnsi="Times New Roman" w:cs="Times New Roman"/>
          <w:sz w:val="28"/>
          <w:szCs w:val="28"/>
          <w:lang w:val="ru-RU"/>
        </w:rPr>
        <w:t>В 2019 году направлено 23 претензии на общую сумму   8</w:t>
      </w:r>
      <w:r>
        <w:rPr>
          <w:rFonts w:ascii="Times New Roman" w:hAnsi="Times New Roman" w:cs="Times New Roman"/>
          <w:sz w:val="28"/>
          <w:szCs w:val="28"/>
        </w:rPr>
        <w:t> </w:t>
      </w:r>
      <w:r w:rsidRPr="00C50A51">
        <w:rPr>
          <w:rFonts w:ascii="Times New Roman" w:hAnsi="Times New Roman" w:cs="Times New Roman"/>
          <w:sz w:val="28"/>
          <w:szCs w:val="28"/>
          <w:lang w:val="ru-RU"/>
        </w:rPr>
        <w:t>436,6 тыс. рублей.</w:t>
      </w:r>
    </w:p>
    <w:p w:rsidR="00C50A51" w:rsidRPr="00C50A51" w:rsidRDefault="00C50A51" w:rsidP="001A2274">
      <w:pPr>
        <w:pStyle w:val="aa"/>
        <w:ind w:firstLine="709"/>
        <w:jc w:val="both"/>
        <w:rPr>
          <w:rFonts w:ascii="Times New Roman" w:hAnsi="Times New Roman" w:cs="Times New Roman"/>
          <w:sz w:val="28"/>
          <w:szCs w:val="28"/>
          <w:lang w:val="ru-RU"/>
        </w:rPr>
      </w:pPr>
      <w:r w:rsidRPr="00C50A51">
        <w:rPr>
          <w:rFonts w:ascii="Times New Roman" w:hAnsi="Times New Roman" w:cs="Times New Roman"/>
          <w:sz w:val="28"/>
          <w:szCs w:val="28"/>
          <w:lang w:val="ru-RU"/>
        </w:rPr>
        <w:t>В результате досудебной работы с должниками, в добровольном порядке оплачена задолженность и пени по 10 претензиям на общую сумму 609,9 тыс. рублей.</w:t>
      </w:r>
    </w:p>
    <w:p w:rsidR="00C50A51" w:rsidRPr="00C50A51" w:rsidRDefault="00C50A51" w:rsidP="001A2274">
      <w:pPr>
        <w:pStyle w:val="aa"/>
        <w:ind w:firstLine="709"/>
        <w:jc w:val="both"/>
        <w:rPr>
          <w:rFonts w:ascii="Times New Roman" w:hAnsi="Times New Roman" w:cs="Times New Roman"/>
          <w:sz w:val="28"/>
          <w:szCs w:val="28"/>
          <w:lang w:val="ru-RU"/>
        </w:rPr>
      </w:pPr>
      <w:r w:rsidRPr="00C50A51">
        <w:rPr>
          <w:rFonts w:ascii="Times New Roman" w:hAnsi="Times New Roman" w:cs="Times New Roman"/>
          <w:sz w:val="28"/>
          <w:szCs w:val="28"/>
          <w:lang w:val="ru-RU"/>
        </w:rPr>
        <w:t>В судебные органы в 2019 году  подано 8 исковых заявлений на общую сумму  5</w:t>
      </w:r>
      <w:r>
        <w:rPr>
          <w:rFonts w:ascii="Times New Roman" w:hAnsi="Times New Roman" w:cs="Times New Roman"/>
          <w:sz w:val="28"/>
          <w:szCs w:val="28"/>
        </w:rPr>
        <w:t> </w:t>
      </w:r>
      <w:r w:rsidRPr="00C50A51">
        <w:rPr>
          <w:rFonts w:ascii="Times New Roman" w:hAnsi="Times New Roman" w:cs="Times New Roman"/>
          <w:sz w:val="28"/>
          <w:szCs w:val="28"/>
          <w:lang w:val="ru-RU"/>
        </w:rPr>
        <w:t>056,4 тыс</w:t>
      </w:r>
      <w:r w:rsidR="00D577C9">
        <w:rPr>
          <w:rFonts w:ascii="Times New Roman" w:hAnsi="Times New Roman" w:cs="Times New Roman"/>
          <w:sz w:val="28"/>
          <w:szCs w:val="28"/>
          <w:lang w:val="ru-RU"/>
        </w:rPr>
        <w:t>. рублей</w:t>
      </w:r>
      <w:r w:rsidRPr="00C50A51">
        <w:rPr>
          <w:rFonts w:ascii="Times New Roman" w:hAnsi="Times New Roman" w:cs="Times New Roman"/>
          <w:sz w:val="28"/>
          <w:szCs w:val="28"/>
          <w:lang w:val="ru-RU"/>
        </w:rPr>
        <w:t xml:space="preserve">. </w:t>
      </w:r>
    </w:p>
    <w:p w:rsidR="00C50A51" w:rsidRPr="00C50A51" w:rsidRDefault="00C50A51" w:rsidP="001A2274">
      <w:pPr>
        <w:pStyle w:val="aa"/>
        <w:ind w:firstLine="709"/>
        <w:jc w:val="both"/>
        <w:rPr>
          <w:rFonts w:ascii="Times New Roman" w:hAnsi="Times New Roman" w:cs="Times New Roman"/>
          <w:sz w:val="28"/>
          <w:szCs w:val="28"/>
          <w:lang w:val="ru-RU"/>
        </w:rPr>
      </w:pPr>
      <w:r w:rsidRPr="00C50A51">
        <w:rPr>
          <w:rFonts w:ascii="Times New Roman" w:hAnsi="Times New Roman" w:cs="Times New Roman"/>
          <w:sz w:val="28"/>
          <w:szCs w:val="28"/>
          <w:lang w:val="ru-RU"/>
        </w:rPr>
        <w:t>Вынесены решения судов о взыскании задолженности по 5 искам,  с учетом уточненных исковых требований, на общую сумму 4</w:t>
      </w:r>
      <w:r>
        <w:rPr>
          <w:rFonts w:ascii="Times New Roman" w:hAnsi="Times New Roman" w:cs="Times New Roman"/>
          <w:sz w:val="28"/>
          <w:szCs w:val="28"/>
        </w:rPr>
        <w:t> </w:t>
      </w:r>
      <w:r w:rsidRPr="00C50A51">
        <w:rPr>
          <w:rFonts w:ascii="Times New Roman" w:hAnsi="Times New Roman" w:cs="Times New Roman"/>
          <w:sz w:val="28"/>
          <w:szCs w:val="28"/>
          <w:lang w:val="ru-RU"/>
        </w:rPr>
        <w:t>222,5 тыс. рублей.</w:t>
      </w:r>
    </w:p>
    <w:p w:rsidR="00C50A51" w:rsidRPr="00C50A51" w:rsidRDefault="00C50A51" w:rsidP="001A2274">
      <w:pPr>
        <w:pStyle w:val="aa"/>
        <w:ind w:firstLine="709"/>
        <w:jc w:val="both"/>
        <w:rPr>
          <w:rFonts w:ascii="Times New Roman" w:hAnsi="Times New Roman" w:cs="Times New Roman"/>
          <w:sz w:val="28"/>
          <w:szCs w:val="28"/>
          <w:lang w:val="ru-RU"/>
        </w:rPr>
      </w:pPr>
      <w:r w:rsidRPr="00C50A51">
        <w:rPr>
          <w:rFonts w:ascii="Times New Roman" w:hAnsi="Times New Roman" w:cs="Times New Roman"/>
          <w:sz w:val="28"/>
          <w:szCs w:val="28"/>
          <w:lang w:val="ru-RU"/>
        </w:rPr>
        <w:t>В 2019 году было заключено:</w:t>
      </w:r>
    </w:p>
    <w:p w:rsidR="00C50A51" w:rsidRPr="00C50A51" w:rsidRDefault="00C50A51" w:rsidP="001A2274">
      <w:pPr>
        <w:pStyle w:val="aa"/>
        <w:ind w:firstLine="709"/>
        <w:jc w:val="both"/>
        <w:rPr>
          <w:rFonts w:ascii="Times New Roman" w:hAnsi="Times New Roman" w:cs="Times New Roman"/>
          <w:sz w:val="28"/>
          <w:szCs w:val="28"/>
          <w:lang w:val="ru-RU"/>
        </w:rPr>
      </w:pPr>
      <w:r w:rsidRPr="00C50A51">
        <w:rPr>
          <w:rFonts w:ascii="Times New Roman" w:hAnsi="Times New Roman" w:cs="Times New Roman"/>
          <w:sz w:val="28"/>
          <w:szCs w:val="28"/>
          <w:lang w:val="ru-RU"/>
        </w:rPr>
        <w:t xml:space="preserve">76 договоров аренды земельных участков, из них 26 договоров аренды по итогам аукционов  (14 договоров на земельные участки категории -  земли населенных пунктов, 12 договоров на земельные участки категории -  земли </w:t>
      </w:r>
      <w:r w:rsidRPr="00C50A51">
        <w:rPr>
          <w:rFonts w:ascii="Times New Roman" w:hAnsi="Times New Roman" w:cs="Times New Roman"/>
          <w:sz w:val="28"/>
          <w:szCs w:val="28"/>
          <w:lang w:val="ru-RU"/>
        </w:rPr>
        <w:lastRenderedPageBreak/>
        <w:t xml:space="preserve">сельскохозяйственного назначения); </w:t>
      </w:r>
    </w:p>
    <w:p w:rsidR="00C50A51" w:rsidRPr="00C50A51" w:rsidRDefault="00C50A51" w:rsidP="001A2274">
      <w:pPr>
        <w:pStyle w:val="aa"/>
        <w:ind w:firstLine="709"/>
        <w:jc w:val="both"/>
        <w:rPr>
          <w:rFonts w:ascii="Times New Roman" w:hAnsi="Times New Roman" w:cs="Times New Roman"/>
          <w:sz w:val="28"/>
          <w:szCs w:val="28"/>
          <w:lang w:val="ru-RU"/>
        </w:rPr>
      </w:pPr>
      <w:r w:rsidRPr="00C50A51">
        <w:rPr>
          <w:rFonts w:ascii="Times New Roman" w:hAnsi="Times New Roman" w:cs="Times New Roman"/>
          <w:sz w:val="28"/>
          <w:szCs w:val="28"/>
          <w:lang w:val="ru-RU"/>
        </w:rPr>
        <w:t xml:space="preserve">26 договоров аренды перезаключены на новый срок; </w:t>
      </w:r>
    </w:p>
    <w:p w:rsidR="00C50A51" w:rsidRPr="00C50A51" w:rsidRDefault="00C50A51" w:rsidP="001A2274">
      <w:pPr>
        <w:pStyle w:val="aa"/>
        <w:ind w:firstLine="709"/>
        <w:jc w:val="both"/>
        <w:rPr>
          <w:rFonts w:ascii="Times New Roman" w:hAnsi="Times New Roman" w:cs="Times New Roman"/>
          <w:sz w:val="28"/>
          <w:szCs w:val="28"/>
          <w:lang w:val="ru-RU"/>
        </w:rPr>
      </w:pPr>
      <w:r w:rsidRPr="00C50A51">
        <w:rPr>
          <w:rFonts w:ascii="Times New Roman" w:hAnsi="Times New Roman" w:cs="Times New Roman"/>
          <w:sz w:val="28"/>
          <w:szCs w:val="28"/>
          <w:lang w:val="ru-RU"/>
        </w:rPr>
        <w:t>23 договора аренды заключены на основании заявлений физических  юридических лиц;</w:t>
      </w:r>
    </w:p>
    <w:p w:rsidR="00C50A51" w:rsidRPr="00C50A51" w:rsidRDefault="00C50A51" w:rsidP="001A2274">
      <w:pPr>
        <w:pStyle w:val="aa"/>
        <w:ind w:firstLine="709"/>
        <w:jc w:val="both"/>
        <w:rPr>
          <w:rFonts w:ascii="Times New Roman" w:hAnsi="Times New Roman" w:cs="Times New Roman"/>
          <w:sz w:val="28"/>
          <w:szCs w:val="28"/>
          <w:lang w:val="ru-RU"/>
        </w:rPr>
      </w:pPr>
      <w:r w:rsidRPr="00C50A51">
        <w:rPr>
          <w:rFonts w:ascii="Times New Roman" w:hAnsi="Times New Roman" w:cs="Times New Roman"/>
          <w:sz w:val="28"/>
          <w:szCs w:val="28"/>
          <w:lang w:val="ru-RU"/>
        </w:rPr>
        <w:t>1 земельный участок предоставлен в соответствии с действующим законодательством семье</w:t>
      </w:r>
      <w:r w:rsidR="009C2F57">
        <w:rPr>
          <w:rFonts w:ascii="Times New Roman" w:hAnsi="Times New Roman" w:cs="Times New Roman"/>
          <w:sz w:val="28"/>
          <w:szCs w:val="28"/>
          <w:lang w:val="ru-RU"/>
        </w:rPr>
        <w:t>,</w:t>
      </w:r>
      <w:r w:rsidRPr="00C50A51">
        <w:rPr>
          <w:rFonts w:ascii="Times New Roman" w:hAnsi="Times New Roman" w:cs="Times New Roman"/>
          <w:sz w:val="28"/>
          <w:szCs w:val="28"/>
          <w:lang w:val="ru-RU"/>
        </w:rPr>
        <w:t xml:space="preserve"> имеющей  трех и более детей в аренду, для постройки индивидуального жилищного строительства.</w:t>
      </w:r>
    </w:p>
    <w:p w:rsidR="00C50A51" w:rsidRPr="00C50A51" w:rsidRDefault="00C50A51" w:rsidP="001A2274">
      <w:pPr>
        <w:pStyle w:val="aa"/>
        <w:ind w:firstLine="709"/>
        <w:jc w:val="both"/>
        <w:rPr>
          <w:rFonts w:ascii="Times New Roman" w:hAnsi="Times New Roman" w:cs="Times New Roman"/>
          <w:sz w:val="28"/>
          <w:szCs w:val="28"/>
          <w:lang w:val="ru-RU"/>
        </w:rPr>
      </w:pPr>
      <w:r w:rsidRPr="00C50A51">
        <w:rPr>
          <w:rFonts w:ascii="Times New Roman" w:hAnsi="Times New Roman" w:cs="Times New Roman"/>
          <w:sz w:val="28"/>
          <w:szCs w:val="28"/>
          <w:lang w:val="ru-RU"/>
        </w:rPr>
        <w:t xml:space="preserve">Было организовано проведение 4 аукционов по 26 лотам по продаже права заключения договоров аренды земельных участков и 1 на аукцион на право размещения рекламных конструкций по 3 лотам. </w:t>
      </w:r>
    </w:p>
    <w:p w:rsidR="00C50A51" w:rsidRPr="00C50A51" w:rsidRDefault="00C50A51" w:rsidP="001A2274">
      <w:pPr>
        <w:pStyle w:val="aa"/>
        <w:ind w:firstLine="709"/>
        <w:jc w:val="both"/>
        <w:rPr>
          <w:rFonts w:ascii="Times New Roman" w:hAnsi="Times New Roman" w:cs="Times New Roman"/>
          <w:sz w:val="28"/>
          <w:szCs w:val="28"/>
          <w:lang w:val="ru-RU"/>
        </w:rPr>
      </w:pPr>
      <w:r w:rsidRPr="00C50A51">
        <w:rPr>
          <w:rFonts w:ascii="Times New Roman" w:hAnsi="Times New Roman" w:cs="Times New Roman"/>
          <w:sz w:val="28"/>
          <w:szCs w:val="28"/>
          <w:lang w:val="ru-RU"/>
        </w:rPr>
        <w:t>По итогам аукциона заключено 26 договоров аренды земельных участков, дополнительные доходы в  бюджет округа от заключенных договоров составили 11</w:t>
      </w:r>
      <w:r>
        <w:rPr>
          <w:rFonts w:ascii="Times New Roman" w:hAnsi="Times New Roman" w:cs="Times New Roman"/>
          <w:sz w:val="28"/>
          <w:szCs w:val="28"/>
        </w:rPr>
        <w:t> </w:t>
      </w:r>
      <w:r w:rsidRPr="00C50A51">
        <w:rPr>
          <w:rFonts w:ascii="Times New Roman" w:hAnsi="Times New Roman" w:cs="Times New Roman"/>
          <w:sz w:val="28"/>
          <w:szCs w:val="28"/>
          <w:lang w:val="ru-RU"/>
        </w:rPr>
        <w:t>970,0 тыс. рублей.</w:t>
      </w:r>
    </w:p>
    <w:p w:rsidR="00C50A51" w:rsidRPr="00C50A51" w:rsidRDefault="00C50A51" w:rsidP="001A2274">
      <w:pPr>
        <w:pStyle w:val="aa"/>
        <w:ind w:firstLine="709"/>
        <w:jc w:val="both"/>
        <w:rPr>
          <w:rFonts w:ascii="Times New Roman" w:hAnsi="Times New Roman" w:cs="Times New Roman"/>
          <w:sz w:val="28"/>
          <w:szCs w:val="28"/>
          <w:lang w:val="ru-RU"/>
        </w:rPr>
      </w:pPr>
      <w:r w:rsidRPr="00C50A51">
        <w:rPr>
          <w:rFonts w:ascii="Times New Roman" w:hAnsi="Times New Roman" w:cs="Times New Roman"/>
          <w:sz w:val="28"/>
          <w:szCs w:val="28"/>
          <w:lang w:val="ru-RU"/>
        </w:rPr>
        <w:t>В 2019 году заключено 13 договоров купли - продажи земельных участков из земель государственная собственность на которые не разграничена</w:t>
      </w:r>
      <w:r w:rsidR="009C2F57">
        <w:rPr>
          <w:rFonts w:ascii="Times New Roman" w:hAnsi="Times New Roman" w:cs="Times New Roman"/>
          <w:sz w:val="28"/>
          <w:szCs w:val="28"/>
          <w:lang w:val="ru-RU"/>
        </w:rPr>
        <w:t>,</w:t>
      </w:r>
      <w:r w:rsidRPr="00C50A51">
        <w:rPr>
          <w:rFonts w:ascii="Times New Roman" w:hAnsi="Times New Roman" w:cs="Times New Roman"/>
          <w:sz w:val="28"/>
          <w:szCs w:val="28"/>
          <w:lang w:val="ru-RU"/>
        </w:rPr>
        <w:t xml:space="preserve"> на сумму 972,4 тыс. рублей, при плановом показателе – 158,7 тыс. рублей, </w:t>
      </w:r>
      <w:r w:rsidR="00ED5DF3">
        <w:rPr>
          <w:rFonts w:ascii="Times New Roman" w:hAnsi="Times New Roman" w:cs="Times New Roman"/>
          <w:sz w:val="28"/>
          <w:szCs w:val="28"/>
          <w:lang w:val="ru-RU"/>
        </w:rPr>
        <w:t>что в 6 раз больше по сравнению с планом</w:t>
      </w:r>
      <w:r w:rsidRPr="00C50A51">
        <w:rPr>
          <w:rFonts w:ascii="Times New Roman" w:hAnsi="Times New Roman" w:cs="Times New Roman"/>
          <w:sz w:val="28"/>
          <w:szCs w:val="28"/>
          <w:lang w:val="ru-RU"/>
        </w:rPr>
        <w:t xml:space="preserve">,  земельных участков муниципальной собственности – 17,0 тыс. рубля при плановом показателе – 11,3 тыс. рублей, перевыполнение составило </w:t>
      </w:r>
      <w:r w:rsidR="009C2F57">
        <w:rPr>
          <w:rFonts w:ascii="Times New Roman" w:hAnsi="Times New Roman" w:cs="Times New Roman"/>
          <w:sz w:val="28"/>
          <w:szCs w:val="28"/>
          <w:lang w:val="ru-RU"/>
        </w:rPr>
        <w:t>–</w:t>
      </w:r>
      <w:r w:rsidRPr="00C50A51">
        <w:rPr>
          <w:rFonts w:ascii="Times New Roman" w:hAnsi="Times New Roman" w:cs="Times New Roman"/>
          <w:sz w:val="28"/>
          <w:szCs w:val="28"/>
          <w:lang w:val="ru-RU"/>
        </w:rPr>
        <w:t xml:space="preserve"> 149</w:t>
      </w:r>
      <w:r w:rsidR="009C2F57">
        <w:rPr>
          <w:rFonts w:ascii="Times New Roman" w:hAnsi="Times New Roman" w:cs="Times New Roman"/>
          <w:sz w:val="28"/>
          <w:szCs w:val="28"/>
          <w:lang w:val="ru-RU"/>
        </w:rPr>
        <w:t>,</w:t>
      </w:r>
      <w:r w:rsidRPr="00C50A51">
        <w:rPr>
          <w:rFonts w:ascii="Times New Roman" w:hAnsi="Times New Roman" w:cs="Times New Roman"/>
          <w:sz w:val="28"/>
          <w:szCs w:val="28"/>
          <w:lang w:val="ru-RU"/>
        </w:rPr>
        <w:t>8</w:t>
      </w:r>
      <w:r w:rsidR="00D577C9">
        <w:rPr>
          <w:rFonts w:ascii="Times New Roman" w:hAnsi="Times New Roman" w:cs="Times New Roman"/>
          <w:sz w:val="28"/>
          <w:szCs w:val="28"/>
          <w:lang w:val="ru-RU"/>
        </w:rPr>
        <w:t xml:space="preserve"> процентов</w:t>
      </w:r>
      <w:r w:rsidRPr="00C50A51">
        <w:rPr>
          <w:rFonts w:ascii="Times New Roman" w:hAnsi="Times New Roman" w:cs="Times New Roman"/>
          <w:sz w:val="28"/>
          <w:szCs w:val="28"/>
          <w:lang w:val="ru-RU"/>
        </w:rPr>
        <w:t>.</w:t>
      </w:r>
    </w:p>
    <w:p w:rsidR="00C50A51" w:rsidRPr="00C50A51" w:rsidRDefault="00C50A51" w:rsidP="001A2274">
      <w:pPr>
        <w:pStyle w:val="aa"/>
        <w:ind w:firstLine="709"/>
        <w:jc w:val="both"/>
        <w:rPr>
          <w:rFonts w:ascii="Times New Roman" w:hAnsi="Times New Roman" w:cs="Times New Roman"/>
          <w:sz w:val="28"/>
          <w:szCs w:val="28"/>
          <w:lang w:val="ru-RU"/>
        </w:rPr>
      </w:pPr>
      <w:r w:rsidRPr="00C50A51">
        <w:rPr>
          <w:rFonts w:ascii="Times New Roman" w:hAnsi="Times New Roman" w:cs="Times New Roman"/>
          <w:sz w:val="28"/>
          <w:szCs w:val="28"/>
          <w:lang w:val="ru-RU"/>
        </w:rPr>
        <w:t>Организовано  и проведено 24 собрания участников общей долевой собственности.</w:t>
      </w:r>
    </w:p>
    <w:p w:rsidR="00C50A51" w:rsidRPr="00C50A51" w:rsidRDefault="00C50A51" w:rsidP="001A2274">
      <w:pPr>
        <w:pStyle w:val="aa"/>
        <w:ind w:firstLine="709"/>
        <w:jc w:val="both"/>
        <w:rPr>
          <w:rFonts w:ascii="Times New Roman" w:hAnsi="Times New Roman" w:cs="Times New Roman"/>
          <w:sz w:val="28"/>
          <w:szCs w:val="28"/>
          <w:lang w:val="ru-RU"/>
        </w:rPr>
      </w:pPr>
      <w:r w:rsidRPr="00C50A51">
        <w:rPr>
          <w:rFonts w:ascii="Times New Roman" w:hAnsi="Times New Roman" w:cs="Times New Roman"/>
          <w:sz w:val="28"/>
          <w:szCs w:val="28"/>
          <w:lang w:val="ru-RU"/>
        </w:rPr>
        <w:t>В рамках муниципального земельного контроля на территории  городского округа в 2019 году  осуществлено:</w:t>
      </w:r>
    </w:p>
    <w:p w:rsidR="00C50A51" w:rsidRPr="00C50A51" w:rsidRDefault="00C50A51" w:rsidP="001A2274">
      <w:pPr>
        <w:pStyle w:val="aa"/>
        <w:ind w:firstLine="709"/>
        <w:jc w:val="both"/>
        <w:rPr>
          <w:rFonts w:ascii="Times New Roman" w:hAnsi="Times New Roman" w:cs="Times New Roman"/>
          <w:sz w:val="28"/>
          <w:szCs w:val="28"/>
          <w:lang w:val="ru-RU"/>
        </w:rPr>
      </w:pPr>
      <w:r w:rsidRPr="00C50A51">
        <w:rPr>
          <w:rFonts w:ascii="Times New Roman" w:hAnsi="Times New Roman" w:cs="Times New Roman"/>
          <w:sz w:val="28"/>
          <w:szCs w:val="28"/>
          <w:lang w:val="ru-RU"/>
        </w:rPr>
        <w:t xml:space="preserve">17 плановых проверок  в отношении физических лиц; </w:t>
      </w:r>
    </w:p>
    <w:p w:rsidR="00C50A51" w:rsidRPr="00C50A51" w:rsidRDefault="00C50A51" w:rsidP="001A2274">
      <w:pPr>
        <w:pStyle w:val="aa"/>
        <w:ind w:firstLine="709"/>
        <w:jc w:val="both"/>
        <w:rPr>
          <w:rFonts w:ascii="Times New Roman" w:hAnsi="Times New Roman" w:cs="Times New Roman"/>
          <w:sz w:val="28"/>
          <w:szCs w:val="28"/>
          <w:lang w:val="ru-RU"/>
        </w:rPr>
      </w:pPr>
      <w:r w:rsidRPr="00C50A51">
        <w:rPr>
          <w:rFonts w:ascii="Times New Roman" w:hAnsi="Times New Roman" w:cs="Times New Roman"/>
          <w:sz w:val="28"/>
          <w:szCs w:val="28"/>
          <w:lang w:val="ru-RU"/>
        </w:rPr>
        <w:t xml:space="preserve">4 внеплановые проверки в отношении физических лиц по факту обращения граждан и по поручению </w:t>
      </w:r>
      <w:r w:rsidR="009C2F57">
        <w:rPr>
          <w:rFonts w:ascii="Times New Roman" w:hAnsi="Times New Roman" w:cs="Times New Roman"/>
          <w:sz w:val="28"/>
          <w:szCs w:val="28"/>
          <w:lang w:val="ru-RU"/>
        </w:rPr>
        <w:t>Г</w:t>
      </w:r>
      <w:r w:rsidRPr="00C50A51">
        <w:rPr>
          <w:rFonts w:ascii="Times New Roman" w:hAnsi="Times New Roman" w:cs="Times New Roman"/>
          <w:sz w:val="28"/>
          <w:szCs w:val="28"/>
          <w:lang w:val="ru-RU"/>
        </w:rPr>
        <w:t>лавы Благодарненского городского округа Ставропольского края.</w:t>
      </w:r>
    </w:p>
    <w:p w:rsidR="00C50A51" w:rsidRPr="00C50A51" w:rsidRDefault="00C50A51" w:rsidP="001A2274">
      <w:pPr>
        <w:pStyle w:val="aa"/>
        <w:ind w:firstLine="709"/>
        <w:jc w:val="both"/>
        <w:rPr>
          <w:rFonts w:ascii="Times New Roman" w:hAnsi="Times New Roman" w:cs="Times New Roman"/>
          <w:sz w:val="28"/>
          <w:szCs w:val="28"/>
          <w:lang w:val="ru-RU"/>
        </w:rPr>
      </w:pPr>
      <w:r w:rsidRPr="00C50A51">
        <w:rPr>
          <w:rFonts w:ascii="Times New Roman" w:hAnsi="Times New Roman" w:cs="Times New Roman"/>
          <w:sz w:val="28"/>
          <w:szCs w:val="28"/>
          <w:lang w:val="ru-RU"/>
        </w:rPr>
        <w:t xml:space="preserve">В отношении 4 физических лиц вынесены предписания об устранении выявленных нарушений. В отношении одного физического лица осуществлены контрольные мероприятия по факту неисполнения предписания, составлен протокол об административном наказании по части 1 статьи 19.5 Кодекса Российской Федерации об административных правонарушениях, материалы направлены в мировой суд. </w:t>
      </w:r>
    </w:p>
    <w:p w:rsidR="00C50A51" w:rsidRPr="00C50A51" w:rsidRDefault="00C50A51" w:rsidP="001A2274">
      <w:pPr>
        <w:pStyle w:val="aa"/>
        <w:ind w:firstLine="709"/>
        <w:jc w:val="both"/>
        <w:rPr>
          <w:rFonts w:ascii="Times New Roman" w:hAnsi="Times New Roman" w:cs="Times New Roman"/>
          <w:sz w:val="28"/>
          <w:szCs w:val="28"/>
          <w:lang w:val="ru-RU"/>
        </w:rPr>
      </w:pPr>
      <w:r w:rsidRPr="00C50A51">
        <w:rPr>
          <w:rFonts w:ascii="Times New Roman" w:hAnsi="Times New Roman" w:cs="Times New Roman"/>
          <w:sz w:val="28"/>
          <w:szCs w:val="28"/>
          <w:lang w:val="ru-RU"/>
        </w:rPr>
        <w:t xml:space="preserve">По факту выявленного использования земельного участка без право устанавливающих документов физическим лицом материалы направлены в Управление Росреестра по Ставропольскому краю. </w:t>
      </w:r>
    </w:p>
    <w:p w:rsidR="00C50A51" w:rsidRPr="00C50A51" w:rsidRDefault="00C50A51" w:rsidP="001A2274">
      <w:pPr>
        <w:pStyle w:val="aa"/>
        <w:ind w:firstLine="709"/>
        <w:jc w:val="both"/>
        <w:rPr>
          <w:rFonts w:ascii="Times New Roman" w:hAnsi="Times New Roman" w:cs="Times New Roman"/>
          <w:sz w:val="28"/>
          <w:szCs w:val="28"/>
          <w:lang w:val="ru-RU"/>
        </w:rPr>
      </w:pPr>
      <w:r w:rsidRPr="00C50A51">
        <w:rPr>
          <w:rFonts w:ascii="Times New Roman" w:hAnsi="Times New Roman" w:cs="Times New Roman"/>
          <w:sz w:val="28"/>
          <w:szCs w:val="28"/>
          <w:lang w:val="ru-RU"/>
        </w:rPr>
        <w:t>Проверки муниципального земельного контроля в отношении физических лиц планировались и проводились в отношении арендаторов земельных участков, срок аренды на которые истекает в 2019-2020 годах.</w:t>
      </w:r>
    </w:p>
    <w:p w:rsidR="00C50A51" w:rsidRPr="00C50A51" w:rsidRDefault="00C50A51" w:rsidP="001A2274">
      <w:pPr>
        <w:pStyle w:val="aa"/>
        <w:ind w:firstLine="709"/>
        <w:jc w:val="both"/>
        <w:rPr>
          <w:rFonts w:ascii="Times New Roman" w:hAnsi="Times New Roman" w:cs="Times New Roman"/>
          <w:sz w:val="28"/>
          <w:szCs w:val="28"/>
          <w:lang w:val="ru-RU"/>
        </w:rPr>
      </w:pPr>
      <w:r w:rsidRPr="00C50A51">
        <w:rPr>
          <w:rFonts w:ascii="Times New Roman" w:hAnsi="Times New Roman" w:cs="Times New Roman"/>
          <w:sz w:val="28"/>
          <w:szCs w:val="28"/>
          <w:lang w:val="ru-RU"/>
        </w:rPr>
        <w:t xml:space="preserve">По результатам проведенных мероприятий семь арендаторов зарегистрировали права на здания, расположенные на земельных участках и заключили договоры аренды на новый срок. В отношении одного земельного участка право аренды прекращено в связи с истечением срока договора аренды. Решения о заключении договора аренды на новый срок или прекращения права аренды осуществлялось администрацией с проверкой </w:t>
      </w:r>
      <w:r w:rsidRPr="00C50A51">
        <w:rPr>
          <w:rFonts w:ascii="Times New Roman" w:hAnsi="Times New Roman" w:cs="Times New Roman"/>
          <w:sz w:val="28"/>
          <w:szCs w:val="28"/>
          <w:lang w:val="ru-RU"/>
        </w:rPr>
        <w:lastRenderedPageBreak/>
        <w:t>текущего состояния земельного участка и соблюдения арендатором условий его целевого использования.</w:t>
      </w:r>
    </w:p>
    <w:p w:rsidR="00C50A51" w:rsidRPr="00C50A51" w:rsidRDefault="00C50A51" w:rsidP="001A2274">
      <w:pPr>
        <w:pStyle w:val="aa"/>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9C2F57">
        <w:rPr>
          <w:rFonts w:ascii="Times New Roman" w:hAnsi="Times New Roman" w:cs="Times New Roman"/>
          <w:sz w:val="28"/>
          <w:szCs w:val="28"/>
          <w:lang w:val="ru-RU"/>
        </w:rPr>
        <w:t xml:space="preserve">В декабре 2019 года </w:t>
      </w:r>
      <w:r w:rsidRPr="00C50A51">
        <w:rPr>
          <w:rFonts w:ascii="Times New Roman" w:hAnsi="Times New Roman" w:cs="Times New Roman"/>
          <w:sz w:val="28"/>
          <w:szCs w:val="28"/>
          <w:lang w:val="ru-RU"/>
        </w:rPr>
        <w:t>изданы распоряжения о проведении плановых (рейдовых) осмотров, обследований в отношении 17 земельных участков.</w:t>
      </w:r>
    </w:p>
    <w:p w:rsidR="00C50A51" w:rsidRPr="00C50A51" w:rsidRDefault="00C50A51" w:rsidP="001A2274">
      <w:pPr>
        <w:pStyle w:val="aa"/>
        <w:ind w:firstLine="709"/>
        <w:jc w:val="both"/>
        <w:rPr>
          <w:rFonts w:ascii="Times New Roman" w:hAnsi="Times New Roman" w:cs="Times New Roman"/>
          <w:sz w:val="28"/>
          <w:szCs w:val="28"/>
          <w:lang w:val="ru-RU"/>
        </w:rPr>
      </w:pPr>
      <w:r w:rsidRPr="00C50A51">
        <w:rPr>
          <w:rFonts w:ascii="Times New Roman" w:hAnsi="Times New Roman" w:cs="Times New Roman"/>
          <w:sz w:val="28"/>
          <w:szCs w:val="28"/>
          <w:lang w:val="ru-RU"/>
        </w:rPr>
        <w:t xml:space="preserve">По пяти результатам проведенных мероприятий выявлены признаки использования земельных участков без правоустанавливающих документов. </w:t>
      </w:r>
    </w:p>
    <w:p w:rsidR="00C50A51" w:rsidRPr="00C50A51" w:rsidRDefault="00C50A51" w:rsidP="001A2274">
      <w:pPr>
        <w:pStyle w:val="aa"/>
        <w:ind w:firstLine="709"/>
        <w:jc w:val="both"/>
        <w:rPr>
          <w:rFonts w:ascii="Times New Roman" w:hAnsi="Times New Roman" w:cs="Times New Roman"/>
          <w:sz w:val="28"/>
          <w:szCs w:val="28"/>
          <w:lang w:val="ru-RU"/>
        </w:rPr>
      </w:pPr>
      <w:r w:rsidRPr="00C50A51">
        <w:rPr>
          <w:rFonts w:ascii="Times New Roman" w:hAnsi="Times New Roman" w:cs="Times New Roman"/>
          <w:sz w:val="28"/>
          <w:szCs w:val="28"/>
          <w:lang w:val="ru-RU"/>
        </w:rPr>
        <w:t xml:space="preserve">Документы в установленном законом порядке направлены в орган государственного земельного надзора. </w:t>
      </w:r>
    </w:p>
    <w:p w:rsidR="008C557F" w:rsidRDefault="008C557F" w:rsidP="00D93A1F">
      <w:pPr>
        <w:pStyle w:val="a3"/>
        <w:ind w:left="0" w:right="2"/>
        <w:jc w:val="both"/>
        <w:rPr>
          <w:rFonts w:cs="Times New Roman"/>
          <w:b/>
          <w:color w:val="000000" w:themeColor="text1"/>
          <w:lang w:val="ru-RU"/>
        </w:rPr>
      </w:pPr>
    </w:p>
    <w:p w:rsidR="000E4DBC" w:rsidRDefault="006522E1" w:rsidP="001A2274">
      <w:pPr>
        <w:pStyle w:val="a3"/>
        <w:ind w:left="0" w:right="2" w:firstLine="709"/>
        <w:jc w:val="both"/>
        <w:rPr>
          <w:rFonts w:cs="Times New Roman"/>
          <w:b/>
          <w:color w:val="000000" w:themeColor="text1"/>
          <w:lang w:val="ru-RU"/>
        </w:rPr>
      </w:pPr>
      <w:r>
        <w:rPr>
          <w:rFonts w:cs="Times New Roman"/>
          <w:b/>
          <w:color w:val="000000" w:themeColor="text1"/>
          <w:lang w:val="ru-RU"/>
        </w:rPr>
        <w:t>7.</w:t>
      </w:r>
      <w:r w:rsidR="000E4DBC">
        <w:rPr>
          <w:rFonts w:cs="Times New Roman"/>
          <w:b/>
          <w:color w:val="000000" w:themeColor="text1"/>
          <w:lang w:val="ru-RU"/>
        </w:rPr>
        <w:t>Взаимодействие с органами государственной власти, органами местного самоуправления</w:t>
      </w:r>
      <w:r w:rsidR="00271493">
        <w:rPr>
          <w:rFonts w:cs="Times New Roman"/>
          <w:b/>
          <w:color w:val="000000" w:themeColor="text1"/>
          <w:lang w:val="ru-RU"/>
        </w:rPr>
        <w:t>, гражданами и организациями</w:t>
      </w:r>
    </w:p>
    <w:p w:rsidR="00857380" w:rsidRDefault="00857380" w:rsidP="001A2274">
      <w:pPr>
        <w:pStyle w:val="a3"/>
        <w:ind w:left="0" w:right="2" w:firstLine="709"/>
        <w:jc w:val="both"/>
        <w:rPr>
          <w:rFonts w:cs="Times New Roman"/>
          <w:b/>
          <w:color w:val="000000" w:themeColor="text1"/>
          <w:lang w:val="ru-RU"/>
        </w:rPr>
      </w:pPr>
    </w:p>
    <w:p w:rsidR="00857380" w:rsidRPr="00CE35F6" w:rsidRDefault="006522E1" w:rsidP="001A2274">
      <w:pPr>
        <w:pStyle w:val="a3"/>
        <w:ind w:left="0" w:right="2" w:firstLine="709"/>
        <w:jc w:val="both"/>
        <w:rPr>
          <w:rFonts w:cs="Times New Roman"/>
          <w:b/>
          <w:i/>
          <w:color w:val="000000" w:themeColor="text1"/>
          <w:lang w:val="ru-RU"/>
        </w:rPr>
      </w:pPr>
      <w:r w:rsidRPr="006522E1">
        <w:rPr>
          <w:rFonts w:cs="Times New Roman"/>
          <w:b/>
          <w:color w:val="000000" w:themeColor="text1"/>
          <w:lang w:val="ru-RU"/>
        </w:rPr>
        <w:t>7.1.</w:t>
      </w:r>
      <w:r w:rsidR="00857380" w:rsidRPr="006522E1">
        <w:rPr>
          <w:rFonts w:cs="Times New Roman"/>
          <w:b/>
          <w:color w:val="000000" w:themeColor="text1"/>
          <w:lang w:val="ru-RU"/>
        </w:rPr>
        <w:t>Предоставление услуг населению</w:t>
      </w:r>
    </w:p>
    <w:p w:rsidR="00085DE2" w:rsidRPr="006B33A0" w:rsidRDefault="00085DE2" w:rsidP="001A2274">
      <w:pPr>
        <w:pStyle w:val="a3"/>
        <w:ind w:left="0" w:right="112" w:firstLine="709"/>
        <w:jc w:val="both"/>
        <w:rPr>
          <w:rFonts w:cs="Times New Roman"/>
          <w:lang w:val="ru-RU"/>
        </w:rPr>
      </w:pPr>
      <w:r w:rsidRPr="006B33A0">
        <w:rPr>
          <w:rFonts w:cs="Times New Roman"/>
          <w:lang w:val="ru-RU"/>
        </w:rPr>
        <w:t>Ключевым направлением в деятельности администрации округа является предоставление услуг населению по принципу «одного окна» по месту пребывания, с наименьшими затратами и с наибольшими удобствами, что способствует популяризации у населения центра «одного окна».</w:t>
      </w:r>
    </w:p>
    <w:p w:rsidR="00085DE2" w:rsidRPr="00085DE2" w:rsidRDefault="00085DE2" w:rsidP="001A2274">
      <w:pPr>
        <w:ind w:firstLine="709"/>
        <w:jc w:val="both"/>
        <w:rPr>
          <w:rFonts w:ascii="Times New Roman" w:hAnsi="Times New Roman" w:cs="Times New Roman"/>
          <w:sz w:val="28"/>
          <w:szCs w:val="28"/>
          <w:lang w:val="ru-RU"/>
        </w:rPr>
      </w:pPr>
      <w:r w:rsidRPr="00085DE2">
        <w:rPr>
          <w:rFonts w:ascii="Times New Roman" w:hAnsi="Times New Roman" w:cs="Times New Roman"/>
          <w:sz w:val="28"/>
          <w:szCs w:val="28"/>
          <w:lang w:val="ru-RU"/>
        </w:rPr>
        <w:t xml:space="preserve">В настоящее время в </w:t>
      </w:r>
      <w:r w:rsidRPr="00085DE2">
        <w:rPr>
          <w:rFonts w:ascii="Times New Roman" w:eastAsia="Calibri" w:hAnsi="Times New Roman" w:cs="Times New Roman"/>
          <w:spacing w:val="-5"/>
          <w:sz w:val="28"/>
          <w:szCs w:val="28"/>
          <w:lang w:val="ru-RU"/>
        </w:rPr>
        <w:t>муниципальном учреждение «Многофункциональный центр предоставления государственных и муниципальных услуг» Благодарненского района Ставропольского края</w:t>
      </w:r>
      <w:r w:rsidRPr="00085DE2">
        <w:rPr>
          <w:rFonts w:ascii="Times New Roman" w:hAnsi="Times New Roman" w:cs="Times New Roman"/>
          <w:sz w:val="28"/>
          <w:szCs w:val="28"/>
          <w:lang w:val="ru-RU"/>
        </w:rPr>
        <w:t xml:space="preserve"> организовано предоставление 108 государственных услуг, 66 муниципальные услуги, 98 услуг для субъектов МСП, а также 25 иных услуг (в том числе ЕСИА).</w:t>
      </w:r>
    </w:p>
    <w:p w:rsidR="00085DE2" w:rsidRPr="00085DE2" w:rsidRDefault="00085DE2" w:rsidP="001A2274">
      <w:pPr>
        <w:ind w:firstLine="709"/>
        <w:jc w:val="both"/>
        <w:rPr>
          <w:rFonts w:ascii="Times New Roman" w:hAnsi="Times New Roman" w:cs="Times New Roman"/>
          <w:sz w:val="28"/>
          <w:szCs w:val="28"/>
          <w:lang w:val="ru-RU"/>
        </w:rPr>
      </w:pPr>
      <w:r w:rsidRPr="00085DE2">
        <w:rPr>
          <w:rFonts w:ascii="Times New Roman" w:hAnsi="Times New Roman" w:cs="Times New Roman"/>
          <w:sz w:val="28"/>
          <w:szCs w:val="28"/>
          <w:lang w:val="ru-RU"/>
        </w:rPr>
        <w:t>В сельских населенных пунктах округа функционируют 8 территориально-обособленных структурных подразделений (офисов) МФЦ, которые позволяют гражданам получать государственные и муниципальные услуги в шаговой доступности.</w:t>
      </w:r>
    </w:p>
    <w:p w:rsidR="00085DE2" w:rsidRPr="00085DE2" w:rsidRDefault="00085DE2" w:rsidP="001A2274">
      <w:pPr>
        <w:ind w:firstLine="709"/>
        <w:jc w:val="both"/>
        <w:rPr>
          <w:rFonts w:ascii="Times New Roman" w:hAnsi="Times New Roman" w:cs="Times New Roman"/>
          <w:sz w:val="28"/>
          <w:szCs w:val="28"/>
          <w:lang w:val="ru-RU"/>
        </w:rPr>
      </w:pPr>
      <w:r w:rsidRPr="00085DE2">
        <w:rPr>
          <w:rFonts w:ascii="Times New Roman" w:hAnsi="Times New Roman" w:cs="Times New Roman"/>
          <w:sz w:val="28"/>
          <w:szCs w:val="28"/>
          <w:lang w:val="ru-RU"/>
        </w:rPr>
        <w:t xml:space="preserve">С 22 апреля 2019 года учреждением организован выездной прием граждан в ауле Эдельбай, по предварительной записи 2 раза в неделю (понедельник, пятница). </w:t>
      </w:r>
    </w:p>
    <w:p w:rsidR="00085DE2" w:rsidRPr="00085DE2" w:rsidRDefault="00085DE2" w:rsidP="001A2274">
      <w:pPr>
        <w:spacing w:after="120"/>
        <w:ind w:firstLine="709"/>
        <w:contextualSpacing/>
        <w:jc w:val="both"/>
        <w:rPr>
          <w:rFonts w:ascii="Times New Roman" w:hAnsi="Times New Roman" w:cs="Times New Roman"/>
          <w:sz w:val="28"/>
          <w:szCs w:val="28"/>
          <w:lang w:val="ru-RU"/>
        </w:rPr>
      </w:pPr>
      <w:r w:rsidRPr="00085DE2">
        <w:rPr>
          <w:rFonts w:ascii="Times New Roman" w:hAnsi="Times New Roman" w:cs="Times New Roman"/>
          <w:sz w:val="28"/>
          <w:szCs w:val="28"/>
          <w:lang w:val="ru-RU"/>
        </w:rPr>
        <w:t xml:space="preserve">В 2019 году в учреждении зарегистрировано 74 074 обращения, в том числе: в центральном офисе 65548 обращений, в ТОСП МФЦ 8 526 обращений.  </w:t>
      </w:r>
    </w:p>
    <w:p w:rsidR="00085DE2" w:rsidRPr="00085DE2" w:rsidRDefault="00085DE2" w:rsidP="001A2274">
      <w:pPr>
        <w:ind w:firstLine="709"/>
        <w:contextualSpacing/>
        <w:jc w:val="both"/>
        <w:rPr>
          <w:rFonts w:ascii="Times New Roman" w:hAnsi="Times New Roman" w:cs="Times New Roman"/>
          <w:sz w:val="28"/>
          <w:szCs w:val="28"/>
          <w:lang w:val="ru-RU"/>
        </w:rPr>
      </w:pPr>
      <w:r w:rsidRPr="00085DE2">
        <w:rPr>
          <w:rFonts w:ascii="Times New Roman" w:hAnsi="Times New Roman" w:cs="Times New Roman"/>
          <w:sz w:val="28"/>
          <w:szCs w:val="28"/>
          <w:lang w:val="ru-RU"/>
        </w:rPr>
        <w:t>Из них: по услугам федеральных органов исполнительной власти – 60 417 обращений; по услугам региональных органов исполнительной власти – 971 обращени</w:t>
      </w:r>
      <w:r w:rsidR="00C51685">
        <w:rPr>
          <w:rFonts w:ascii="Times New Roman" w:hAnsi="Times New Roman" w:cs="Times New Roman"/>
          <w:sz w:val="28"/>
          <w:szCs w:val="28"/>
          <w:lang w:val="ru-RU"/>
        </w:rPr>
        <w:t>е</w:t>
      </w:r>
      <w:r w:rsidRPr="00085DE2">
        <w:rPr>
          <w:rFonts w:ascii="Times New Roman" w:hAnsi="Times New Roman" w:cs="Times New Roman"/>
          <w:sz w:val="28"/>
          <w:szCs w:val="28"/>
          <w:lang w:val="ru-RU"/>
        </w:rPr>
        <w:t>; по услугам органов местного самоуправления – 1696 обращений; по услугам для поддержки субъектов малого и среднего предпринимательства – 878 обращений; регистрация граждан в Единой системе идентификации и аутентификации – 1872 обращени</w:t>
      </w:r>
      <w:r w:rsidR="00C51685">
        <w:rPr>
          <w:rFonts w:ascii="Times New Roman" w:hAnsi="Times New Roman" w:cs="Times New Roman"/>
          <w:sz w:val="28"/>
          <w:szCs w:val="28"/>
          <w:lang w:val="ru-RU"/>
        </w:rPr>
        <w:t>я</w:t>
      </w:r>
      <w:r w:rsidRPr="00085DE2">
        <w:rPr>
          <w:rFonts w:ascii="Times New Roman" w:hAnsi="Times New Roman" w:cs="Times New Roman"/>
          <w:sz w:val="28"/>
          <w:szCs w:val="28"/>
          <w:lang w:val="ru-RU"/>
        </w:rPr>
        <w:t xml:space="preserve">; Выборы 2019 – 6 обращений; иные услуги – 8217 обращений. </w:t>
      </w:r>
    </w:p>
    <w:p w:rsidR="00085DE2" w:rsidRPr="00085DE2" w:rsidRDefault="00085DE2" w:rsidP="001A2274">
      <w:pPr>
        <w:ind w:firstLine="709"/>
        <w:jc w:val="both"/>
        <w:rPr>
          <w:rFonts w:ascii="Times New Roman" w:hAnsi="Times New Roman" w:cs="Times New Roman"/>
          <w:sz w:val="28"/>
          <w:szCs w:val="28"/>
          <w:lang w:val="ru-RU"/>
        </w:rPr>
      </w:pPr>
      <w:r w:rsidRPr="00085DE2">
        <w:rPr>
          <w:rFonts w:ascii="Times New Roman" w:hAnsi="Times New Roman" w:cs="Times New Roman"/>
          <w:sz w:val="28"/>
          <w:szCs w:val="28"/>
          <w:lang w:val="ru-RU"/>
        </w:rPr>
        <w:t xml:space="preserve">В 2019 году к числу самых востребованных относятся услуги: </w:t>
      </w:r>
    </w:p>
    <w:p w:rsidR="00085DE2" w:rsidRPr="00085DE2" w:rsidRDefault="00085DE2" w:rsidP="001A2274">
      <w:pPr>
        <w:ind w:firstLine="709"/>
        <w:jc w:val="both"/>
        <w:rPr>
          <w:rFonts w:ascii="Times New Roman" w:hAnsi="Times New Roman" w:cs="Times New Roman"/>
          <w:sz w:val="28"/>
          <w:szCs w:val="28"/>
          <w:lang w:val="ru-RU"/>
        </w:rPr>
      </w:pPr>
      <w:r w:rsidRPr="00085DE2">
        <w:rPr>
          <w:rFonts w:ascii="Times New Roman" w:hAnsi="Times New Roman" w:cs="Times New Roman"/>
          <w:sz w:val="28"/>
          <w:szCs w:val="28"/>
          <w:lang w:val="ru-RU"/>
        </w:rPr>
        <w:t>Управления Федеральной регистрационной службы, кадастра и картографии по Ставропольскому краю – 19278 обращений;</w:t>
      </w:r>
    </w:p>
    <w:p w:rsidR="00085DE2" w:rsidRPr="00085DE2" w:rsidRDefault="00085DE2" w:rsidP="001A2274">
      <w:pPr>
        <w:ind w:firstLine="709"/>
        <w:jc w:val="both"/>
        <w:rPr>
          <w:rFonts w:ascii="Times New Roman" w:hAnsi="Times New Roman" w:cs="Times New Roman"/>
          <w:sz w:val="28"/>
          <w:szCs w:val="28"/>
          <w:lang w:val="ru-RU"/>
        </w:rPr>
      </w:pPr>
      <w:r w:rsidRPr="00085DE2">
        <w:rPr>
          <w:rFonts w:ascii="Times New Roman" w:hAnsi="Times New Roman" w:cs="Times New Roman"/>
          <w:sz w:val="28"/>
          <w:szCs w:val="28"/>
          <w:lang w:val="ru-RU"/>
        </w:rPr>
        <w:t xml:space="preserve">Министерства внутренних дел 30500 обращений (в том числе по </w:t>
      </w:r>
      <w:r w:rsidRPr="00085DE2">
        <w:rPr>
          <w:rFonts w:ascii="Times New Roman" w:hAnsi="Times New Roman" w:cs="Times New Roman"/>
          <w:sz w:val="28"/>
          <w:szCs w:val="28"/>
          <w:lang w:val="ru-RU"/>
        </w:rPr>
        <w:lastRenderedPageBreak/>
        <w:t>вопросам миграционного учета);</w:t>
      </w:r>
    </w:p>
    <w:p w:rsidR="00085DE2" w:rsidRPr="00085DE2" w:rsidRDefault="00085DE2" w:rsidP="001A2274">
      <w:pPr>
        <w:ind w:firstLine="709"/>
        <w:jc w:val="both"/>
        <w:rPr>
          <w:rFonts w:ascii="Times New Roman" w:hAnsi="Times New Roman" w:cs="Times New Roman"/>
          <w:sz w:val="28"/>
          <w:szCs w:val="28"/>
          <w:lang w:val="ru-RU"/>
        </w:rPr>
      </w:pPr>
      <w:r w:rsidRPr="00085DE2">
        <w:rPr>
          <w:rFonts w:ascii="Times New Roman" w:hAnsi="Times New Roman" w:cs="Times New Roman"/>
          <w:sz w:val="28"/>
          <w:szCs w:val="28"/>
          <w:lang w:val="ru-RU"/>
        </w:rPr>
        <w:t>Пенсионного фонда Российской Федерации 7869 обращений;</w:t>
      </w:r>
    </w:p>
    <w:p w:rsidR="00085DE2" w:rsidRPr="00085DE2" w:rsidRDefault="00085DE2" w:rsidP="001A2274">
      <w:pPr>
        <w:ind w:firstLine="709"/>
        <w:jc w:val="both"/>
        <w:rPr>
          <w:rFonts w:ascii="Times New Roman" w:hAnsi="Times New Roman" w:cs="Times New Roman"/>
          <w:sz w:val="28"/>
          <w:szCs w:val="28"/>
          <w:lang w:val="ru-RU"/>
        </w:rPr>
      </w:pPr>
      <w:r w:rsidRPr="00085DE2">
        <w:rPr>
          <w:rFonts w:ascii="Times New Roman" w:hAnsi="Times New Roman" w:cs="Times New Roman"/>
          <w:sz w:val="28"/>
          <w:szCs w:val="28"/>
          <w:lang w:val="ru-RU"/>
        </w:rPr>
        <w:t>Федеральн</w:t>
      </w:r>
      <w:r w:rsidR="008C557F">
        <w:rPr>
          <w:rFonts w:ascii="Times New Roman" w:hAnsi="Times New Roman" w:cs="Times New Roman"/>
          <w:sz w:val="28"/>
          <w:szCs w:val="28"/>
          <w:lang w:val="ru-RU"/>
        </w:rPr>
        <w:t>ой</w:t>
      </w:r>
      <w:r w:rsidRPr="00085DE2">
        <w:rPr>
          <w:rFonts w:ascii="Times New Roman" w:hAnsi="Times New Roman" w:cs="Times New Roman"/>
          <w:sz w:val="28"/>
          <w:szCs w:val="28"/>
          <w:lang w:val="ru-RU"/>
        </w:rPr>
        <w:t xml:space="preserve"> налогов</w:t>
      </w:r>
      <w:r w:rsidR="008C557F">
        <w:rPr>
          <w:rFonts w:ascii="Times New Roman" w:hAnsi="Times New Roman" w:cs="Times New Roman"/>
          <w:sz w:val="28"/>
          <w:szCs w:val="28"/>
          <w:lang w:val="ru-RU"/>
        </w:rPr>
        <w:t>ой</w:t>
      </w:r>
      <w:r w:rsidRPr="00085DE2">
        <w:rPr>
          <w:rFonts w:ascii="Times New Roman" w:hAnsi="Times New Roman" w:cs="Times New Roman"/>
          <w:sz w:val="28"/>
          <w:szCs w:val="28"/>
          <w:lang w:val="ru-RU"/>
        </w:rPr>
        <w:t xml:space="preserve"> служб</w:t>
      </w:r>
      <w:r w:rsidR="008C557F">
        <w:rPr>
          <w:rFonts w:ascii="Times New Roman" w:hAnsi="Times New Roman" w:cs="Times New Roman"/>
          <w:sz w:val="28"/>
          <w:szCs w:val="28"/>
          <w:lang w:val="ru-RU"/>
        </w:rPr>
        <w:t>ы</w:t>
      </w:r>
      <w:r w:rsidRPr="00085DE2">
        <w:rPr>
          <w:rFonts w:ascii="Times New Roman" w:hAnsi="Times New Roman" w:cs="Times New Roman"/>
          <w:sz w:val="28"/>
          <w:szCs w:val="28"/>
          <w:lang w:val="ru-RU"/>
        </w:rPr>
        <w:t xml:space="preserve"> Российской Федерации 2632 обращени</w:t>
      </w:r>
      <w:r w:rsidR="00C51685">
        <w:rPr>
          <w:rFonts w:ascii="Times New Roman" w:hAnsi="Times New Roman" w:cs="Times New Roman"/>
          <w:sz w:val="28"/>
          <w:szCs w:val="28"/>
          <w:lang w:val="ru-RU"/>
        </w:rPr>
        <w:t>я</w:t>
      </w:r>
      <w:r w:rsidRPr="00085DE2">
        <w:rPr>
          <w:rFonts w:ascii="Times New Roman" w:hAnsi="Times New Roman" w:cs="Times New Roman"/>
          <w:sz w:val="28"/>
          <w:szCs w:val="28"/>
          <w:lang w:val="ru-RU"/>
        </w:rPr>
        <w:t>;</w:t>
      </w:r>
    </w:p>
    <w:p w:rsidR="00085DE2" w:rsidRPr="00085DE2" w:rsidRDefault="00085DE2" w:rsidP="001A2274">
      <w:pPr>
        <w:ind w:firstLine="709"/>
        <w:jc w:val="both"/>
        <w:rPr>
          <w:rFonts w:ascii="Times New Roman" w:hAnsi="Times New Roman" w:cs="Times New Roman"/>
          <w:sz w:val="28"/>
          <w:szCs w:val="28"/>
          <w:lang w:val="ru-RU"/>
        </w:rPr>
      </w:pPr>
      <w:r w:rsidRPr="00085DE2">
        <w:rPr>
          <w:rFonts w:ascii="Times New Roman" w:hAnsi="Times New Roman" w:cs="Times New Roman"/>
          <w:sz w:val="28"/>
          <w:szCs w:val="28"/>
          <w:lang w:val="ru-RU"/>
        </w:rPr>
        <w:t>Управлени</w:t>
      </w:r>
      <w:r w:rsidR="008C557F">
        <w:rPr>
          <w:rFonts w:ascii="Times New Roman" w:hAnsi="Times New Roman" w:cs="Times New Roman"/>
          <w:sz w:val="28"/>
          <w:szCs w:val="28"/>
          <w:lang w:val="ru-RU"/>
        </w:rPr>
        <w:t>я</w:t>
      </w:r>
      <w:r w:rsidRPr="00085DE2">
        <w:rPr>
          <w:rFonts w:ascii="Times New Roman" w:hAnsi="Times New Roman" w:cs="Times New Roman"/>
          <w:sz w:val="28"/>
          <w:szCs w:val="28"/>
          <w:lang w:val="ru-RU"/>
        </w:rPr>
        <w:t xml:space="preserve"> Федеральной налоговой службы по Ставропольскому краю – 8217 обращений;</w:t>
      </w:r>
    </w:p>
    <w:p w:rsidR="00085DE2" w:rsidRPr="00085DE2" w:rsidRDefault="00085DE2" w:rsidP="001A2274">
      <w:pPr>
        <w:ind w:firstLine="709"/>
        <w:jc w:val="both"/>
        <w:rPr>
          <w:rFonts w:ascii="Times New Roman" w:hAnsi="Times New Roman" w:cs="Times New Roman"/>
          <w:sz w:val="28"/>
          <w:szCs w:val="28"/>
          <w:lang w:val="ru-RU"/>
        </w:rPr>
      </w:pPr>
      <w:r w:rsidRPr="00085DE2">
        <w:rPr>
          <w:rFonts w:ascii="Times New Roman" w:hAnsi="Times New Roman" w:cs="Times New Roman"/>
          <w:sz w:val="28"/>
          <w:szCs w:val="28"/>
          <w:lang w:val="ru-RU"/>
        </w:rPr>
        <w:t>Управления записи актов гражданского состояния Ставропольского края 318 обращений;</w:t>
      </w:r>
    </w:p>
    <w:p w:rsidR="00085DE2" w:rsidRPr="00085DE2" w:rsidRDefault="00085DE2" w:rsidP="001A2274">
      <w:pPr>
        <w:ind w:firstLine="709"/>
        <w:jc w:val="both"/>
        <w:rPr>
          <w:rFonts w:ascii="Times New Roman" w:hAnsi="Times New Roman" w:cs="Times New Roman"/>
          <w:sz w:val="28"/>
          <w:szCs w:val="28"/>
          <w:lang w:val="ru-RU"/>
        </w:rPr>
      </w:pPr>
      <w:r w:rsidRPr="00085DE2">
        <w:rPr>
          <w:rFonts w:ascii="Times New Roman" w:hAnsi="Times New Roman" w:cs="Times New Roman"/>
          <w:sz w:val="28"/>
          <w:szCs w:val="28"/>
          <w:lang w:val="ru-RU"/>
        </w:rPr>
        <w:t xml:space="preserve">управления труда и социальной защиты населения Благодарненского городского округа Ставропольского края -   1561 обращение; </w:t>
      </w:r>
    </w:p>
    <w:p w:rsidR="00085DE2" w:rsidRPr="00085DE2" w:rsidRDefault="00085DE2" w:rsidP="001A2274">
      <w:pPr>
        <w:ind w:firstLine="709"/>
        <w:jc w:val="both"/>
        <w:rPr>
          <w:rFonts w:ascii="Times New Roman" w:hAnsi="Times New Roman" w:cs="Times New Roman"/>
          <w:sz w:val="28"/>
          <w:szCs w:val="28"/>
          <w:lang w:val="ru-RU"/>
        </w:rPr>
      </w:pPr>
      <w:r w:rsidRPr="00085DE2">
        <w:rPr>
          <w:rFonts w:ascii="Times New Roman" w:hAnsi="Times New Roman" w:cs="Times New Roman"/>
          <w:sz w:val="28"/>
          <w:szCs w:val="28"/>
          <w:lang w:val="ru-RU"/>
        </w:rPr>
        <w:t>архивн</w:t>
      </w:r>
      <w:r w:rsidR="008C557F">
        <w:rPr>
          <w:rFonts w:ascii="Times New Roman" w:hAnsi="Times New Roman" w:cs="Times New Roman"/>
          <w:sz w:val="28"/>
          <w:szCs w:val="28"/>
          <w:lang w:val="ru-RU"/>
        </w:rPr>
        <w:t>ого</w:t>
      </w:r>
      <w:r w:rsidRPr="00085DE2">
        <w:rPr>
          <w:rFonts w:ascii="Times New Roman" w:hAnsi="Times New Roman" w:cs="Times New Roman"/>
          <w:sz w:val="28"/>
          <w:szCs w:val="28"/>
          <w:lang w:val="ru-RU"/>
        </w:rPr>
        <w:t xml:space="preserve"> отдел</w:t>
      </w:r>
      <w:r w:rsidR="008C557F">
        <w:rPr>
          <w:rFonts w:ascii="Times New Roman" w:hAnsi="Times New Roman" w:cs="Times New Roman"/>
          <w:sz w:val="28"/>
          <w:szCs w:val="28"/>
          <w:lang w:val="ru-RU"/>
        </w:rPr>
        <w:t>а</w:t>
      </w:r>
      <w:r w:rsidRPr="00085DE2">
        <w:rPr>
          <w:rFonts w:ascii="Times New Roman" w:hAnsi="Times New Roman" w:cs="Times New Roman"/>
          <w:sz w:val="28"/>
          <w:szCs w:val="28"/>
          <w:lang w:val="ru-RU"/>
        </w:rPr>
        <w:t xml:space="preserve"> администрации Благодарненского городского округа Ставропольского края - 125 обращений; </w:t>
      </w:r>
    </w:p>
    <w:p w:rsidR="00085DE2" w:rsidRPr="00085DE2" w:rsidRDefault="00085DE2" w:rsidP="001A2274">
      <w:pPr>
        <w:ind w:firstLine="709"/>
        <w:jc w:val="both"/>
        <w:rPr>
          <w:rFonts w:ascii="Times New Roman" w:hAnsi="Times New Roman" w:cs="Times New Roman"/>
          <w:sz w:val="28"/>
          <w:szCs w:val="28"/>
          <w:lang w:val="ru-RU"/>
        </w:rPr>
      </w:pPr>
      <w:r w:rsidRPr="00085DE2">
        <w:rPr>
          <w:rFonts w:ascii="Times New Roman" w:hAnsi="Times New Roman" w:cs="Times New Roman"/>
          <w:sz w:val="28"/>
          <w:szCs w:val="28"/>
          <w:lang w:val="ru-RU"/>
        </w:rPr>
        <w:t>регистраци</w:t>
      </w:r>
      <w:r w:rsidR="008C557F">
        <w:rPr>
          <w:rFonts w:ascii="Times New Roman" w:hAnsi="Times New Roman" w:cs="Times New Roman"/>
          <w:sz w:val="28"/>
          <w:szCs w:val="28"/>
          <w:lang w:val="ru-RU"/>
        </w:rPr>
        <w:t>и</w:t>
      </w:r>
      <w:r w:rsidRPr="00085DE2">
        <w:rPr>
          <w:rFonts w:ascii="Times New Roman" w:hAnsi="Times New Roman" w:cs="Times New Roman"/>
          <w:sz w:val="28"/>
          <w:szCs w:val="28"/>
          <w:lang w:val="ru-RU"/>
        </w:rPr>
        <w:t xml:space="preserve"> граждан на портале </w:t>
      </w:r>
      <w:r w:rsidR="00CE35F6">
        <w:rPr>
          <w:rFonts w:ascii="Times New Roman" w:hAnsi="Times New Roman" w:cs="Times New Roman"/>
          <w:sz w:val="28"/>
          <w:szCs w:val="28"/>
          <w:lang w:val="ru-RU"/>
        </w:rPr>
        <w:t>государственных услуг</w:t>
      </w:r>
      <w:r w:rsidRPr="00085DE2">
        <w:rPr>
          <w:rFonts w:ascii="Times New Roman" w:hAnsi="Times New Roman" w:cs="Times New Roman"/>
          <w:sz w:val="28"/>
          <w:szCs w:val="28"/>
          <w:lang w:val="ru-RU"/>
        </w:rPr>
        <w:t xml:space="preserve"> – 1872 обращени</w:t>
      </w:r>
      <w:r w:rsidR="00CE35F6">
        <w:rPr>
          <w:rFonts w:ascii="Times New Roman" w:hAnsi="Times New Roman" w:cs="Times New Roman"/>
          <w:sz w:val="28"/>
          <w:szCs w:val="28"/>
          <w:lang w:val="ru-RU"/>
        </w:rPr>
        <w:t>я</w:t>
      </w:r>
      <w:r w:rsidRPr="00085DE2">
        <w:rPr>
          <w:rFonts w:ascii="Times New Roman" w:hAnsi="Times New Roman" w:cs="Times New Roman"/>
          <w:sz w:val="28"/>
          <w:szCs w:val="28"/>
          <w:lang w:val="ru-RU"/>
        </w:rPr>
        <w:t xml:space="preserve">. </w:t>
      </w:r>
    </w:p>
    <w:p w:rsidR="00085DE2" w:rsidRPr="006B33A0" w:rsidRDefault="00085DE2" w:rsidP="001A2274">
      <w:pPr>
        <w:pStyle w:val="a3"/>
        <w:ind w:left="0" w:right="112" w:firstLine="709"/>
        <w:jc w:val="both"/>
        <w:rPr>
          <w:rFonts w:cs="Times New Roman"/>
          <w:lang w:val="ru-RU"/>
        </w:rPr>
      </w:pPr>
      <w:r w:rsidRPr="006B33A0">
        <w:rPr>
          <w:rFonts w:cs="Times New Roman"/>
          <w:lang w:val="ru-RU"/>
        </w:rPr>
        <w:t xml:space="preserve">В </w:t>
      </w:r>
      <w:r w:rsidR="008C557F">
        <w:rPr>
          <w:rFonts w:cs="Times New Roman"/>
          <w:lang w:val="ru-RU"/>
        </w:rPr>
        <w:t>МФЦ</w:t>
      </w:r>
      <w:r w:rsidRPr="006B33A0">
        <w:rPr>
          <w:rFonts w:cs="Times New Roman"/>
          <w:lang w:val="ru-RU"/>
        </w:rPr>
        <w:t xml:space="preserve"> организовано предоставление платных услуг, доход от которых в </w:t>
      </w:r>
      <w:proofErr w:type="spellStart"/>
      <w:r w:rsidRPr="006B33A0">
        <w:rPr>
          <w:rFonts w:cs="Times New Roman"/>
          <w:lang w:val="ru-RU"/>
        </w:rPr>
        <w:t>в</w:t>
      </w:r>
      <w:proofErr w:type="spellEnd"/>
      <w:r w:rsidRPr="006B33A0">
        <w:rPr>
          <w:rFonts w:cs="Times New Roman"/>
          <w:lang w:val="ru-RU"/>
        </w:rPr>
        <w:t xml:space="preserve"> 2019 году составил 463</w:t>
      </w:r>
      <w:r>
        <w:rPr>
          <w:rFonts w:cs="Times New Roman"/>
          <w:lang w:val="ru-RU"/>
        </w:rPr>
        <w:t>,</w:t>
      </w:r>
      <w:r w:rsidRPr="006B33A0">
        <w:rPr>
          <w:rFonts w:cs="Times New Roman"/>
          <w:lang w:val="ru-RU"/>
        </w:rPr>
        <w:t>1</w:t>
      </w:r>
      <w:r>
        <w:rPr>
          <w:rFonts w:cs="Times New Roman"/>
          <w:lang w:val="ru-RU"/>
        </w:rPr>
        <w:t>1 тыс. рублей</w:t>
      </w:r>
      <w:r w:rsidR="00CE35F6">
        <w:rPr>
          <w:rFonts w:cs="Times New Roman"/>
          <w:lang w:val="ru-RU"/>
        </w:rPr>
        <w:t>.</w:t>
      </w:r>
    </w:p>
    <w:p w:rsidR="00085DE2" w:rsidRPr="00085DE2" w:rsidRDefault="00085DE2" w:rsidP="001A2274">
      <w:pPr>
        <w:autoSpaceDE w:val="0"/>
        <w:adjustRightInd w:val="0"/>
        <w:ind w:firstLine="709"/>
        <w:jc w:val="both"/>
        <w:rPr>
          <w:rFonts w:ascii="Times New Roman" w:hAnsi="Times New Roman" w:cs="Times New Roman"/>
          <w:sz w:val="28"/>
          <w:szCs w:val="28"/>
          <w:lang w:val="ru-RU"/>
        </w:rPr>
      </w:pPr>
      <w:r w:rsidRPr="00085DE2">
        <w:rPr>
          <w:rFonts w:ascii="Times New Roman" w:hAnsi="Times New Roman" w:cs="Times New Roman"/>
          <w:sz w:val="28"/>
          <w:szCs w:val="28"/>
          <w:lang w:val="ru-RU"/>
        </w:rPr>
        <w:t xml:space="preserve">Система оценки «Ваш контроль» организована посредством информационно-аналитической системы «Мониторинг качества государственных услуг». Заявители могут оценить качество каждой государственной и муниципальной услуги, предоставляемой через МФЦ посредством смс-опроса, либо непосредственно на портале </w:t>
      </w:r>
      <w:proofErr w:type="spellStart"/>
      <w:r w:rsidRPr="006B33A0">
        <w:rPr>
          <w:rFonts w:ascii="Times New Roman" w:hAnsi="Times New Roman" w:cs="Times New Roman"/>
          <w:sz w:val="28"/>
          <w:szCs w:val="28"/>
        </w:rPr>
        <w:t>vashkontrol</w:t>
      </w:r>
      <w:proofErr w:type="spellEnd"/>
      <w:r w:rsidRPr="00085DE2">
        <w:rPr>
          <w:rFonts w:ascii="Times New Roman" w:hAnsi="Times New Roman" w:cs="Times New Roman"/>
          <w:sz w:val="28"/>
          <w:szCs w:val="28"/>
          <w:lang w:val="ru-RU"/>
        </w:rPr>
        <w:t>.</w:t>
      </w:r>
      <w:proofErr w:type="spellStart"/>
      <w:r w:rsidRPr="006B33A0">
        <w:rPr>
          <w:rFonts w:ascii="Times New Roman" w:hAnsi="Times New Roman" w:cs="Times New Roman"/>
          <w:sz w:val="28"/>
          <w:szCs w:val="28"/>
        </w:rPr>
        <w:t>ru</w:t>
      </w:r>
      <w:proofErr w:type="spellEnd"/>
      <w:r w:rsidRPr="00085DE2">
        <w:rPr>
          <w:rFonts w:ascii="Times New Roman" w:hAnsi="Times New Roman" w:cs="Times New Roman"/>
          <w:sz w:val="28"/>
          <w:szCs w:val="28"/>
          <w:lang w:val="ru-RU"/>
        </w:rPr>
        <w:t xml:space="preserve">, а также воспользоваться функциями информационного киоска, по оценке качества. </w:t>
      </w:r>
    </w:p>
    <w:p w:rsidR="00085DE2" w:rsidRPr="00085DE2" w:rsidRDefault="00085DE2" w:rsidP="001A2274">
      <w:pPr>
        <w:ind w:firstLine="709"/>
        <w:jc w:val="both"/>
        <w:rPr>
          <w:rFonts w:ascii="Times New Roman" w:hAnsi="Times New Roman" w:cs="Times New Roman"/>
          <w:sz w:val="28"/>
          <w:szCs w:val="28"/>
          <w:lang w:val="ru-RU"/>
        </w:rPr>
      </w:pPr>
      <w:r w:rsidRPr="00085DE2">
        <w:rPr>
          <w:rFonts w:ascii="Times New Roman" w:hAnsi="Times New Roman" w:cs="Times New Roman"/>
          <w:sz w:val="28"/>
          <w:szCs w:val="28"/>
          <w:lang w:val="ru-RU"/>
        </w:rPr>
        <w:t xml:space="preserve"> Результаты ежедневного мониторинга качества государственных услуг «Ваш контроль» свидетельствуют о том, что в 2019 году– 98,6</w:t>
      </w:r>
      <w:r w:rsidR="00C51685">
        <w:rPr>
          <w:rFonts w:ascii="Times New Roman" w:hAnsi="Times New Roman" w:cs="Times New Roman"/>
          <w:sz w:val="28"/>
          <w:szCs w:val="28"/>
          <w:lang w:val="ru-RU"/>
        </w:rPr>
        <w:t xml:space="preserve"> процентов</w:t>
      </w:r>
      <w:r w:rsidRPr="00085DE2">
        <w:rPr>
          <w:rFonts w:ascii="Times New Roman" w:hAnsi="Times New Roman" w:cs="Times New Roman"/>
          <w:sz w:val="28"/>
          <w:szCs w:val="28"/>
          <w:lang w:val="ru-RU"/>
        </w:rPr>
        <w:t xml:space="preserve"> заявителей высоко оценивает работу специалистов многофункционального центра (за 2018 год – 95,1</w:t>
      </w:r>
      <w:r w:rsidR="00C51685">
        <w:rPr>
          <w:rFonts w:ascii="Times New Roman" w:hAnsi="Times New Roman" w:cs="Times New Roman"/>
          <w:sz w:val="28"/>
          <w:szCs w:val="28"/>
          <w:lang w:val="ru-RU"/>
        </w:rPr>
        <w:t xml:space="preserve"> процента)</w:t>
      </w:r>
      <w:r w:rsidRPr="00085DE2">
        <w:rPr>
          <w:rFonts w:ascii="Times New Roman" w:hAnsi="Times New Roman" w:cs="Times New Roman"/>
          <w:sz w:val="28"/>
          <w:szCs w:val="28"/>
          <w:lang w:val="ru-RU"/>
        </w:rPr>
        <w:t>.</w:t>
      </w:r>
    </w:p>
    <w:p w:rsidR="00085DE2" w:rsidRPr="006B33A0" w:rsidRDefault="00085DE2" w:rsidP="001A2274">
      <w:pPr>
        <w:pStyle w:val="a3"/>
        <w:ind w:left="0" w:right="112" w:firstLine="709"/>
        <w:jc w:val="both"/>
        <w:rPr>
          <w:rFonts w:cs="Times New Roman"/>
          <w:lang w:val="ru-RU"/>
        </w:rPr>
      </w:pPr>
      <w:r w:rsidRPr="006B33A0">
        <w:rPr>
          <w:rFonts w:cs="Times New Roman"/>
          <w:lang w:val="ru-RU"/>
        </w:rPr>
        <w:t>Ежегодно учреждение принимает участие в конкурсе "Лучший многофункциональный центр предоставления государственных и муниципальных услуг в Ставропольском крае» организуемый министерством экономического развития Ставропольского края.</w:t>
      </w:r>
    </w:p>
    <w:p w:rsidR="00085DE2" w:rsidRPr="00085DE2" w:rsidRDefault="00085DE2" w:rsidP="001A2274">
      <w:pPr>
        <w:ind w:firstLine="709"/>
        <w:contextualSpacing/>
        <w:jc w:val="both"/>
        <w:rPr>
          <w:rFonts w:ascii="Times New Roman" w:hAnsi="Times New Roman" w:cs="Times New Roman"/>
          <w:sz w:val="28"/>
          <w:szCs w:val="28"/>
          <w:lang w:val="ru-RU"/>
        </w:rPr>
      </w:pPr>
      <w:r w:rsidRPr="00085DE2">
        <w:rPr>
          <w:rFonts w:ascii="Times New Roman" w:hAnsi="Times New Roman" w:cs="Times New Roman"/>
          <w:sz w:val="28"/>
          <w:szCs w:val="28"/>
          <w:lang w:val="ru-RU"/>
        </w:rPr>
        <w:t>В 2019 году МФЦ стал «Лучшим МФЦ 2019» в категории «МФЦ средних городов» (с численностью населения от 25 до 100 тысяч человек). Специалист учреждения победил в номинации «Лучший наставник».</w:t>
      </w:r>
    </w:p>
    <w:p w:rsidR="000845A1" w:rsidRPr="00D93A1F" w:rsidRDefault="00085DE2" w:rsidP="00D93A1F">
      <w:pPr>
        <w:ind w:firstLine="709"/>
        <w:contextualSpacing/>
        <w:jc w:val="both"/>
        <w:rPr>
          <w:rFonts w:ascii="Times New Roman" w:hAnsi="Times New Roman" w:cs="Times New Roman"/>
          <w:sz w:val="28"/>
          <w:szCs w:val="28"/>
          <w:lang w:val="ru-RU"/>
        </w:rPr>
      </w:pPr>
      <w:r w:rsidRPr="00085DE2">
        <w:rPr>
          <w:rFonts w:ascii="Times New Roman" w:hAnsi="Times New Roman" w:cs="Times New Roman"/>
          <w:sz w:val="28"/>
          <w:szCs w:val="28"/>
          <w:lang w:val="ru-RU"/>
        </w:rPr>
        <w:t>В 2019 году в учреждении успешно реализован проект по внедрению «бережливого производства» в части оптимизации рабочего места специалиста приема и контрольно-аналитического сектора (БЭК – офис). В ноябре 2019 года данный проект представлен на семинаре -  конференции «Бережливый МФЦ» в г. Белгороде и получил высокую оценку куратора программы «Бережливый регион» - Росатома и проектного офиса Министерства экономического развития Российской Федерации. За активное участие в реализации данного проекта коллективом учрежд</w:t>
      </w:r>
      <w:r w:rsidR="008C557F">
        <w:rPr>
          <w:rFonts w:ascii="Times New Roman" w:hAnsi="Times New Roman" w:cs="Times New Roman"/>
          <w:sz w:val="28"/>
          <w:szCs w:val="28"/>
          <w:lang w:val="ru-RU"/>
        </w:rPr>
        <w:t>ения получена благодарность от государственного казенного учреждения Ставропольского края</w:t>
      </w:r>
      <w:r w:rsidRPr="00085DE2">
        <w:rPr>
          <w:rFonts w:ascii="Times New Roman" w:hAnsi="Times New Roman" w:cs="Times New Roman"/>
          <w:sz w:val="28"/>
          <w:szCs w:val="28"/>
          <w:lang w:val="ru-RU"/>
        </w:rPr>
        <w:t xml:space="preserve"> «М</w:t>
      </w:r>
      <w:r w:rsidR="008C557F">
        <w:rPr>
          <w:rFonts w:ascii="Times New Roman" w:hAnsi="Times New Roman" w:cs="Times New Roman"/>
          <w:sz w:val="28"/>
          <w:szCs w:val="28"/>
          <w:lang w:val="ru-RU"/>
        </w:rPr>
        <w:t>ногофункциональный центр предоставления государственных и муниципальных услуг</w:t>
      </w:r>
      <w:r w:rsidRPr="00085DE2">
        <w:rPr>
          <w:rFonts w:ascii="Times New Roman" w:hAnsi="Times New Roman" w:cs="Times New Roman"/>
          <w:sz w:val="28"/>
          <w:szCs w:val="28"/>
          <w:lang w:val="ru-RU"/>
        </w:rPr>
        <w:t>».</w:t>
      </w:r>
    </w:p>
    <w:p w:rsidR="00DF69DF" w:rsidRDefault="006522E1" w:rsidP="001A2274">
      <w:pPr>
        <w:pStyle w:val="a3"/>
        <w:spacing w:line="240" w:lineRule="exact"/>
        <w:ind w:left="0" w:firstLine="709"/>
        <w:jc w:val="both"/>
        <w:rPr>
          <w:rFonts w:cs="Times New Roman"/>
          <w:lang w:val="ru-RU" w:eastAsia="ru-RU"/>
        </w:rPr>
      </w:pPr>
      <w:r w:rsidRPr="006522E1">
        <w:rPr>
          <w:rFonts w:cs="Times New Roman"/>
          <w:b/>
          <w:lang w:val="ru-RU"/>
        </w:rPr>
        <w:lastRenderedPageBreak/>
        <w:t>7.</w:t>
      </w:r>
      <w:proofErr w:type="gramStart"/>
      <w:r w:rsidRPr="006522E1">
        <w:rPr>
          <w:rFonts w:cs="Times New Roman"/>
          <w:b/>
          <w:lang w:val="ru-RU"/>
        </w:rPr>
        <w:t>2.</w:t>
      </w:r>
      <w:r w:rsidR="00430AC0" w:rsidRPr="006522E1">
        <w:rPr>
          <w:rFonts w:cs="Times New Roman"/>
          <w:b/>
          <w:lang w:val="ru-RU"/>
        </w:rPr>
        <w:t>Организация</w:t>
      </w:r>
      <w:proofErr w:type="gramEnd"/>
      <w:r w:rsidR="00430AC0" w:rsidRPr="006522E1">
        <w:rPr>
          <w:rFonts w:cs="Times New Roman"/>
          <w:b/>
          <w:lang w:val="ru-RU"/>
        </w:rPr>
        <w:t xml:space="preserve"> деятельности по обеспечению безопасности населения</w:t>
      </w:r>
    </w:p>
    <w:p w:rsidR="00430AC0" w:rsidRPr="00C50A51" w:rsidRDefault="00430AC0" w:rsidP="001A2274">
      <w:pPr>
        <w:shd w:val="clear" w:color="auto" w:fill="FFFFFF"/>
        <w:ind w:firstLine="709"/>
        <w:jc w:val="both"/>
        <w:rPr>
          <w:rFonts w:ascii="Times New Roman" w:eastAsia="Times New Roman" w:hAnsi="Times New Roman" w:cs="Times New Roman"/>
          <w:sz w:val="28"/>
          <w:szCs w:val="28"/>
          <w:lang w:val="ru-RU" w:eastAsia="ru-RU"/>
        </w:rPr>
      </w:pPr>
      <w:r w:rsidRPr="00C50A51">
        <w:rPr>
          <w:rFonts w:ascii="Times New Roman" w:eastAsia="Times New Roman" w:hAnsi="Times New Roman" w:cs="Times New Roman"/>
          <w:sz w:val="28"/>
          <w:szCs w:val="28"/>
          <w:lang w:val="ru-RU" w:eastAsia="ru-RU"/>
        </w:rPr>
        <w:t>В ушедшем году велась работа по обеспечению общественной безопасности, охраны правопорядка, профилактики экстремизма, терроризма, обеспечению мер пожарной безопасности, снижению рисков чрезвычайных ситуаций.</w:t>
      </w:r>
    </w:p>
    <w:p w:rsidR="00430AC0" w:rsidRPr="00C50A51" w:rsidRDefault="00430AC0" w:rsidP="001A2274">
      <w:pPr>
        <w:ind w:firstLine="709"/>
        <w:jc w:val="both"/>
        <w:rPr>
          <w:rFonts w:ascii="Times New Roman" w:hAnsi="Times New Roman" w:cs="Times New Roman"/>
          <w:sz w:val="28"/>
          <w:szCs w:val="28"/>
          <w:lang w:val="ru-RU"/>
        </w:rPr>
      </w:pPr>
      <w:r w:rsidRPr="00C50A51">
        <w:rPr>
          <w:rFonts w:ascii="Times New Roman" w:hAnsi="Times New Roman" w:cs="Times New Roman"/>
          <w:sz w:val="28"/>
          <w:szCs w:val="28"/>
          <w:lang w:val="ru-RU"/>
        </w:rPr>
        <w:t>Для координации деятельности по выполнению полномочий по участию в профилактике терроризма и экстремизма в администрации округа осуществляла деятельность антитеррористическая комиссия</w:t>
      </w:r>
      <w:r w:rsidR="008E3A88">
        <w:rPr>
          <w:rFonts w:ascii="Times New Roman" w:hAnsi="Times New Roman" w:cs="Times New Roman"/>
          <w:sz w:val="28"/>
          <w:szCs w:val="28"/>
          <w:lang w:val="ru-RU"/>
        </w:rPr>
        <w:t xml:space="preserve"> </w:t>
      </w:r>
      <w:r w:rsidRPr="00C50A51">
        <w:rPr>
          <w:rFonts w:ascii="Times New Roman" w:hAnsi="Times New Roman" w:cs="Times New Roman"/>
          <w:sz w:val="28"/>
          <w:szCs w:val="28"/>
          <w:lang w:val="ru-RU"/>
        </w:rPr>
        <w:t xml:space="preserve">Благодарненского городского округа Ставропольского края. В течение года </w:t>
      </w:r>
      <w:r w:rsidRPr="00085DE2">
        <w:rPr>
          <w:rFonts w:ascii="Times New Roman" w:hAnsi="Times New Roman" w:cs="Times New Roman"/>
          <w:sz w:val="28"/>
          <w:szCs w:val="28"/>
          <w:lang w:val="ru-RU"/>
        </w:rPr>
        <w:t xml:space="preserve">проведено </w:t>
      </w:r>
      <w:r w:rsidR="00085DE2" w:rsidRPr="00085DE2">
        <w:rPr>
          <w:rFonts w:ascii="Times New Roman" w:hAnsi="Times New Roman" w:cs="Times New Roman"/>
          <w:sz w:val="28"/>
          <w:szCs w:val="28"/>
          <w:lang w:val="ru-RU"/>
        </w:rPr>
        <w:t>5</w:t>
      </w:r>
      <w:r w:rsidRPr="00085DE2">
        <w:rPr>
          <w:rFonts w:ascii="Times New Roman" w:hAnsi="Times New Roman" w:cs="Times New Roman"/>
          <w:sz w:val="28"/>
          <w:szCs w:val="28"/>
          <w:lang w:val="ru-RU"/>
        </w:rPr>
        <w:t xml:space="preserve"> заседаний комиссии</w:t>
      </w:r>
      <w:r w:rsidRPr="001A72F3">
        <w:rPr>
          <w:rFonts w:ascii="Times New Roman" w:hAnsi="Times New Roman" w:cs="Times New Roman"/>
          <w:color w:val="FF0000"/>
          <w:sz w:val="28"/>
          <w:szCs w:val="28"/>
          <w:lang w:val="ru-RU"/>
        </w:rPr>
        <w:t>,</w:t>
      </w:r>
      <w:r w:rsidRPr="00C50A51">
        <w:rPr>
          <w:rFonts w:ascii="Times New Roman" w:hAnsi="Times New Roman" w:cs="Times New Roman"/>
          <w:sz w:val="28"/>
          <w:szCs w:val="28"/>
          <w:lang w:val="ru-RU"/>
        </w:rPr>
        <w:t xml:space="preserve"> на которых рассмотрены вопросы антитеррористической направленности. В отчетном периоде выполнялись мероприятия по повышению антитеррористической защиты на объектах бюджетной сферы, местах массового пребывания людей.</w:t>
      </w:r>
    </w:p>
    <w:p w:rsidR="00430AC0" w:rsidRPr="00C50A51" w:rsidRDefault="00430AC0" w:rsidP="001A2274">
      <w:pPr>
        <w:shd w:val="clear" w:color="auto" w:fill="FFFFFF"/>
        <w:ind w:firstLine="709"/>
        <w:jc w:val="both"/>
        <w:rPr>
          <w:rFonts w:ascii="Times New Roman" w:eastAsia="Times New Roman" w:hAnsi="Times New Roman" w:cs="Times New Roman"/>
          <w:sz w:val="28"/>
          <w:szCs w:val="28"/>
          <w:lang w:val="ru-RU" w:eastAsia="ru-RU"/>
        </w:rPr>
      </w:pPr>
      <w:r w:rsidRPr="00C50A51">
        <w:rPr>
          <w:rFonts w:ascii="Times New Roman" w:eastAsia="Times New Roman" w:hAnsi="Times New Roman" w:cs="Times New Roman"/>
          <w:sz w:val="28"/>
          <w:szCs w:val="28"/>
          <w:lang w:val="ru-RU" w:eastAsia="ru-RU"/>
        </w:rPr>
        <w:t xml:space="preserve">Для обеспечения правопорядка на территории округа привлекались члены добровольных народных дружин и казачества. Добровольные дружины и члены казачьего общества </w:t>
      </w:r>
      <w:r w:rsidRPr="00C50A51">
        <w:rPr>
          <w:rFonts w:ascii="Times New Roman" w:hAnsi="Times New Roman" w:cs="Times New Roman"/>
          <w:sz w:val="28"/>
          <w:szCs w:val="28"/>
          <w:lang w:val="ru-RU"/>
        </w:rPr>
        <w:t xml:space="preserve">оказывали содействие участковым уполномоченном полиции </w:t>
      </w:r>
      <w:r w:rsidRPr="00C50A51">
        <w:rPr>
          <w:rFonts w:ascii="Times New Roman" w:eastAsia="Times New Roman" w:hAnsi="Times New Roman" w:cs="Times New Roman"/>
          <w:sz w:val="28"/>
          <w:szCs w:val="28"/>
          <w:lang w:val="ru-RU" w:eastAsia="ru-RU"/>
        </w:rPr>
        <w:t xml:space="preserve">в обеспечении правопорядка в местах массового пребывания людей на всех общественных мероприятиях. По итогам работы </w:t>
      </w:r>
      <w:r w:rsidRPr="00085DE2">
        <w:rPr>
          <w:rFonts w:ascii="Times New Roman" w:eastAsia="Times New Roman" w:hAnsi="Times New Roman" w:cs="Times New Roman"/>
          <w:sz w:val="28"/>
          <w:szCs w:val="28"/>
          <w:lang w:val="ru-RU" w:eastAsia="ru-RU"/>
        </w:rPr>
        <w:t>за 201</w:t>
      </w:r>
      <w:r w:rsidR="00085DE2">
        <w:rPr>
          <w:rFonts w:ascii="Times New Roman" w:eastAsia="Times New Roman" w:hAnsi="Times New Roman" w:cs="Times New Roman"/>
          <w:sz w:val="28"/>
          <w:szCs w:val="28"/>
          <w:lang w:val="ru-RU" w:eastAsia="ru-RU"/>
        </w:rPr>
        <w:t>9</w:t>
      </w:r>
      <w:r w:rsidRPr="00085DE2">
        <w:rPr>
          <w:rFonts w:ascii="Times New Roman" w:eastAsia="Times New Roman" w:hAnsi="Times New Roman" w:cs="Times New Roman"/>
          <w:sz w:val="28"/>
          <w:szCs w:val="28"/>
          <w:lang w:val="ru-RU" w:eastAsia="ru-RU"/>
        </w:rPr>
        <w:t xml:space="preserve"> год 98 членам</w:t>
      </w:r>
      <w:r w:rsidRPr="00C50A51">
        <w:rPr>
          <w:rFonts w:ascii="Times New Roman" w:eastAsia="Times New Roman" w:hAnsi="Times New Roman" w:cs="Times New Roman"/>
          <w:sz w:val="28"/>
          <w:szCs w:val="28"/>
          <w:lang w:val="ru-RU" w:eastAsia="ru-RU"/>
        </w:rPr>
        <w:t xml:space="preserve"> народных дружин, принимавших активное участие в обеспечении правопорядка, произведена выплата денежного поощрения.</w:t>
      </w:r>
    </w:p>
    <w:p w:rsidR="00430AC0" w:rsidRPr="00C50A51" w:rsidRDefault="00430AC0" w:rsidP="001A2274">
      <w:pPr>
        <w:ind w:firstLine="709"/>
        <w:jc w:val="both"/>
        <w:rPr>
          <w:rFonts w:ascii="Times New Roman" w:hAnsi="Times New Roman" w:cs="Times New Roman"/>
          <w:sz w:val="28"/>
          <w:szCs w:val="28"/>
          <w:lang w:val="ru-RU"/>
        </w:rPr>
      </w:pPr>
      <w:r w:rsidRPr="00C50A51">
        <w:rPr>
          <w:rFonts w:ascii="Times New Roman" w:eastAsia="Times New Roman" w:hAnsi="Times New Roman" w:cs="Times New Roman"/>
          <w:sz w:val="28"/>
          <w:szCs w:val="28"/>
          <w:lang w:val="ru-RU"/>
        </w:rPr>
        <w:t xml:space="preserve"> </w:t>
      </w:r>
      <w:r w:rsidRPr="00C50A51">
        <w:rPr>
          <w:rFonts w:ascii="Times New Roman" w:hAnsi="Times New Roman" w:cs="Times New Roman"/>
          <w:sz w:val="28"/>
          <w:szCs w:val="28"/>
          <w:lang w:val="ru-RU"/>
        </w:rPr>
        <w:t xml:space="preserve">В целях разработки и осуществления мер, направленных на укрепление межнационального и межконфессионального согласия народов, проживающих на территории округа, профилактику межнациональных конфликтов в округе осуществляется мониторинг состояния межнациональных отношений. В случае возникновения </w:t>
      </w:r>
      <w:r w:rsidRPr="00C50A51">
        <w:rPr>
          <w:rFonts w:ascii="Times New Roman" w:eastAsia="Times New Roman" w:hAnsi="Times New Roman" w:cs="Times New Roman"/>
          <w:sz w:val="28"/>
          <w:szCs w:val="28"/>
          <w:lang w:val="ru-RU"/>
        </w:rPr>
        <w:t>конфликтной ситуации совместными усилиями администрации, правоохранительных структур, руководителей национально-культурных, общественных и религиозных организаций округа принимаются меры по своевременному урегулированию конфликта, а также минимизации его последствий. По результатам мониторинга в 201</w:t>
      </w:r>
      <w:r w:rsidR="00C50A51">
        <w:rPr>
          <w:rFonts w:ascii="Times New Roman" w:eastAsia="Times New Roman" w:hAnsi="Times New Roman" w:cs="Times New Roman"/>
          <w:sz w:val="28"/>
          <w:szCs w:val="28"/>
          <w:lang w:val="ru-RU"/>
        </w:rPr>
        <w:t>9</w:t>
      </w:r>
      <w:r w:rsidRPr="00C50A51">
        <w:rPr>
          <w:rFonts w:ascii="Times New Roman" w:eastAsia="Times New Roman" w:hAnsi="Times New Roman" w:cs="Times New Roman"/>
          <w:sz w:val="28"/>
          <w:szCs w:val="28"/>
          <w:lang w:val="ru-RU"/>
        </w:rPr>
        <w:t xml:space="preserve"> году на территории городского округа конфликтных ситуаций, которые повлияли на межэтнический отношения, не зафиксировано. Для укрепления межнациональных связей и гармонизации отношений между разными национальными группами в округе проводятся массовые мероприятия с участием представителей разных наций</w:t>
      </w:r>
      <w:r w:rsidR="008C557F">
        <w:rPr>
          <w:rFonts w:ascii="Times New Roman" w:eastAsia="Times New Roman" w:hAnsi="Times New Roman" w:cs="Times New Roman"/>
          <w:sz w:val="28"/>
          <w:szCs w:val="28"/>
          <w:lang w:val="ru-RU"/>
        </w:rPr>
        <w:t>,</w:t>
      </w:r>
      <w:r w:rsidRPr="00C50A51">
        <w:rPr>
          <w:rFonts w:ascii="Times New Roman" w:eastAsia="Times New Roman" w:hAnsi="Times New Roman" w:cs="Times New Roman"/>
          <w:sz w:val="28"/>
          <w:szCs w:val="28"/>
          <w:lang w:val="ru-RU"/>
        </w:rPr>
        <w:t xml:space="preserve"> проживающих в городском округе.</w:t>
      </w:r>
    </w:p>
    <w:p w:rsidR="00430AC0" w:rsidRPr="00C50A51" w:rsidRDefault="002515DF" w:rsidP="001A2274">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DF69DF">
        <w:rPr>
          <w:rFonts w:ascii="Times New Roman" w:hAnsi="Times New Roman" w:cs="Times New Roman"/>
          <w:sz w:val="28"/>
          <w:szCs w:val="28"/>
          <w:lang w:val="ru-RU"/>
        </w:rPr>
        <w:t xml:space="preserve"> 2019 году</w:t>
      </w:r>
      <w:r w:rsidR="00430AC0" w:rsidRPr="00C50A51">
        <w:rPr>
          <w:rFonts w:ascii="Times New Roman" w:hAnsi="Times New Roman" w:cs="Times New Roman"/>
          <w:sz w:val="28"/>
          <w:szCs w:val="28"/>
          <w:lang w:val="ru-RU"/>
        </w:rPr>
        <w:t xml:space="preserve"> администраци</w:t>
      </w:r>
      <w:r w:rsidR="00DF69DF">
        <w:rPr>
          <w:rFonts w:ascii="Times New Roman" w:hAnsi="Times New Roman" w:cs="Times New Roman"/>
          <w:sz w:val="28"/>
          <w:szCs w:val="28"/>
          <w:lang w:val="ru-RU"/>
        </w:rPr>
        <w:t>ей проводилась</w:t>
      </w:r>
      <w:r w:rsidR="00430AC0" w:rsidRPr="00C50A5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работа </w:t>
      </w:r>
      <w:r w:rsidR="00430AC0" w:rsidRPr="00C50A51">
        <w:rPr>
          <w:rFonts w:ascii="Times New Roman" w:hAnsi="Times New Roman" w:cs="Times New Roman"/>
          <w:sz w:val="28"/>
          <w:szCs w:val="28"/>
          <w:lang w:val="ru-RU"/>
        </w:rPr>
        <w:t xml:space="preserve">по комплексу мероприятий, направленных на уменьшение риска возникновения чрезвычайных ситуаций, а также на сохранение здоровья людей, снижение размеров ущерба природной среде и материальных потерь в случае их возникновения. </w:t>
      </w:r>
      <w:r>
        <w:rPr>
          <w:rFonts w:ascii="Times New Roman" w:hAnsi="Times New Roman" w:cs="Times New Roman"/>
          <w:sz w:val="28"/>
          <w:szCs w:val="28"/>
          <w:lang w:val="ru-RU"/>
        </w:rPr>
        <w:t>Об</w:t>
      </w:r>
      <w:r w:rsidR="00430AC0" w:rsidRPr="00C50A51">
        <w:rPr>
          <w:rFonts w:ascii="Times New Roman" w:hAnsi="Times New Roman" w:cs="Times New Roman"/>
          <w:sz w:val="28"/>
          <w:szCs w:val="28"/>
          <w:lang w:val="ru-RU"/>
        </w:rPr>
        <w:t>следова</w:t>
      </w:r>
      <w:r>
        <w:rPr>
          <w:rFonts w:ascii="Times New Roman" w:hAnsi="Times New Roman" w:cs="Times New Roman"/>
          <w:sz w:val="28"/>
          <w:szCs w:val="28"/>
          <w:lang w:val="ru-RU"/>
        </w:rPr>
        <w:t>лись</w:t>
      </w:r>
      <w:r w:rsidR="00430AC0" w:rsidRPr="00C50A51">
        <w:rPr>
          <w:rFonts w:ascii="Times New Roman" w:hAnsi="Times New Roman" w:cs="Times New Roman"/>
          <w:sz w:val="28"/>
          <w:szCs w:val="28"/>
          <w:lang w:val="ru-RU"/>
        </w:rPr>
        <w:t xml:space="preserve"> гидротехнически</w:t>
      </w:r>
      <w:r>
        <w:rPr>
          <w:rFonts w:ascii="Times New Roman" w:hAnsi="Times New Roman" w:cs="Times New Roman"/>
          <w:sz w:val="28"/>
          <w:szCs w:val="28"/>
          <w:lang w:val="ru-RU"/>
        </w:rPr>
        <w:t>е</w:t>
      </w:r>
      <w:r w:rsidR="00430AC0" w:rsidRPr="00C50A51">
        <w:rPr>
          <w:rFonts w:ascii="Times New Roman" w:hAnsi="Times New Roman" w:cs="Times New Roman"/>
          <w:sz w:val="28"/>
          <w:szCs w:val="28"/>
          <w:lang w:val="ru-RU"/>
        </w:rPr>
        <w:t xml:space="preserve"> сооружени</w:t>
      </w:r>
      <w:r>
        <w:rPr>
          <w:rFonts w:ascii="Times New Roman" w:hAnsi="Times New Roman" w:cs="Times New Roman"/>
          <w:sz w:val="28"/>
          <w:szCs w:val="28"/>
          <w:lang w:val="ru-RU"/>
        </w:rPr>
        <w:t>я</w:t>
      </w:r>
      <w:r w:rsidR="00430AC0" w:rsidRPr="00C50A51">
        <w:rPr>
          <w:rFonts w:ascii="Times New Roman" w:hAnsi="Times New Roman" w:cs="Times New Roman"/>
          <w:sz w:val="28"/>
          <w:szCs w:val="28"/>
          <w:lang w:val="ru-RU"/>
        </w:rPr>
        <w:t>, организован контроль и наблюдение за уровнем воды в реке Мокрая Буйвола.</w:t>
      </w:r>
    </w:p>
    <w:p w:rsidR="00430AC0" w:rsidRPr="00C50A51" w:rsidRDefault="00430AC0" w:rsidP="001A2274">
      <w:pPr>
        <w:ind w:firstLine="709"/>
        <w:jc w:val="both"/>
        <w:rPr>
          <w:rFonts w:ascii="Times New Roman" w:eastAsia="Times New Roman" w:hAnsi="Times New Roman" w:cs="Times New Roman"/>
          <w:sz w:val="28"/>
          <w:szCs w:val="28"/>
          <w:lang w:val="ru-RU" w:eastAsia="ru-RU"/>
        </w:rPr>
      </w:pPr>
      <w:r w:rsidRPr="00C50A51">
        <w:rPr>
          <w:rFonts w:ascii="Times New Roman" w:eastAsia="Times New Roman" w:hAnsi="Times New Roman" w:cs="Times New Roman"/>
          <w:sz w:val="28"/>
          <w:szCs w:val="28"/>
          <w:lang w:val="ru-RU" w:eastAsia="ru-RU"/>
        </w:rPr>
        <w:t xml:space="preserve">В летний пожароопасный период администрацией совместно со специалистами отделения надзорной деятельности и профилактической работы управления надзорной деятельности и профилактической работы </w:t>
      </w:r>
      <w:r w:rsidRPr="00C50A51">
        <w:rPr>
          <w:rFonts w:ascii="Times New Roman" w:eastAsia="Times New Roman" w:hAnsi="Times New Roman" w:cs="Times New Roman"/>
          <w:sz w:val="28"/>
          <w:szCs w:val="28"/>
          <w:lang w:val="ru-RU" w:eastAsia="ru-RU"/>
        </w:rPr>
        <w:lastRenderedPageBreak/>
        <w:t>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w:t>
      </w:r>
      <w:r w:rsidR="008C557F">
        <w:rPr>
          <w:rFonts w:ascii="Times New Roman" w:eastAsia="Times New Roman" w:hAnsi="Times New Roman" w:cs="Times New Roman"/>
          <w:sz w:val="28"/>
          <w:szCs w:val="28"/>
          <w:lang w:val="ru-RU" w:eastAsia="ru-RU"/>
        </w:rPr>
        <w:t xml:space="preserve"> среди населения ч</w:t>
      </w:r>
      <w:r w:rsidRPr="00C50A51">
        <w:rPr>
          <w:rFonts w:ascii="Times New Roman" w:eastAsia="Times New Roman" w:hAnsi="Times New Roman" w:cs="Times New Roman"/>
          <w:sz w:val="28"/>
          <w:szCs w:val="28"/>
          <w:lang w:val="ru-RU" w:eastAsia="ru-RU"/>
        </w:rPr>
        <w:t>ерез средства массовой информации проводилась разъяснительная работа о правилах пожарной безопасности в пожароопасный период.</w:t>
      </w:r>
    </w:p>
    <w:p w:rsidR="00430AC0" w:rsidRPr="00C50A51" w:rsidRDefault="00430AC0" w:rsidP="001A2274">
      <w:pPr>
        <w:ind w:firstLine="709"/>
        <w:jc w:val="both"/>
        <w:rPr>
          <w:rFonts w:ascii="Times New Roman" w:hAnsi="Times New Roman" w:cs="Times New Roman"/>
          <w:sz w:val="28"/>
          <w:szCs w:val="28"/>
          <w:lang w:val="ru-RU"/>
        </w:rPr>
      </w:pPr>
      <w:r w:rsidRPr="00C50A51">
        <w:rPr>
          <w:rFonts w:ascii="Times New Roman" w:hAnsi="Times New Roman" w:cs="Times New Roman"/>
          <w:sz w:val="28"/>
          <w:szCs w:val="28"/>
          <w:lang w:val="ru-RU"/>
        </w:rPr>
        <w:t>Чрезвычайных ситуаций на территории городского округа в 201</w:t>
      </w:r>
      <w:r w:rsidR="00C50A51">
        <w:rPr>
          <w:rFonts w:ascii="Times New Roman" w:hAnsi="Times New Roman" w:cs="Times New Roman"/>
          <w:sz w:val="28"/>
          <w:szCs w:val="28"/>
          <w:lang w:val="ru-RU"/>
        </w:rPr>
        <w:t>9</w:t>
      </w:r>
      <w:r w:rsidRPr="00C50A51">
        <w:rPr>
          <w:rFonts w:ascii="Times New Roman" w:hAnsi="Times New Roman" w:cs="Times New Roman"/>
          <w:sz w:val="28"/>
          <w:szCs w:val="28"/>
          <w:lang w:val="ru-RU"/>
        </w:rPr>
        <w:t xml:space="preserve"> году не зарегистрировано.</w:t>
      </w:r>
    </w:p>
    <w:p w:rsidR="00430AC0" w:rsidRPr="00C50A51" w:rsidRDefault="00430AC0" w:rsidP="001A2274">
      <w:pPr>
        <w:ind w:firstLine="709"/>
        <w:jc w:val="both"/>
        <w:rPr>
          <w:rFonts w:ascii="Times New Roman" w:hAnsi="Times New Roman" w:cs="Times New Roman"/>
          <w:sz w:val="28"/>
          <w:szCs w:val="28"/>
          <w:lang w:val="ru-RU"/>
        </w:rPr>
      </w:pPr>
      <w:r w:rsidRPr="00C50A51">
        <w:rPr>
          <w:rFonts w:ascii="Times New Roman" w:hAnsi="Times New Roman" w:cs="Times New Roman"/>
          <w:sz w:val="28"/>
          <w:szCs w:val="28"/>
          <w:lang w:val="ru-RU"/>
        </w:rPr>
        <w:t>В круглосуточном режиме работает диспетчерская служба</w:t>
      </w:r>
      <w:r w:rsidR="008C557F">
        <w:rPr>
          <w:rFonts w:ascii="Times New Roman" w:hAnsi="Times New Roman" w:cs="Times New Roman"/>
          <w:sz w:val="28"/>
          <w:szCs w:val="28"/>
          <w:lang w:val="ru-RU"/>
        </w:rPr>
        <w:t>,</w:t>
      </w:r>
      <w:r w:rsidRPr="00C50A51">
        <w:rPr>
          <w:rFonts w:ascii="Times New Roman" w:hAnsi="Times New Roman" w:cs="Times New Roman"/>
          <w:sz w:val="28"/>
          <w:szCs w:val="28"/>
          <w:lang w:val="ru-RU"/>
        </w:rPr>
        <w:t xml:space="preserve"> и осуществляется дежурство аварийно-спасательной службы. </w:t>
      </w:r>
      <w:r w:rsidR="002515DF">
        <w:rPr>
          <w:rFonts w:ascii="Times New Roman" w:hAnsi="Times New Roman" w:cs="Times New Roman"/>
          <w:sz w:val="28"/>
          <w:szCs w:val="28"/>
          <w:lang w:val="ru-RU"/>
        </w:rPr>
        <w:t>Ш</w:t>
      </w:r>
      <w:r w:rsidRPr="00C50A51">
        <w:rPr>
          <w:rFonts w:ascii="Times New Roman" w:hAnsi="Times New Roman" w:cs="Times New Roman"/>
          <w:sz w:val="28"/>
          <w:szCs w:val="28"/>
          <w:lang w:val="ru-RU"/>
        </w:rPr>
        <w:t>тат муниципального учреждения «Единая дежурно-диспетчерская служба Благодарненского района Ставропольского края»</w:t>
      </w:r>
      <w:r w:rsidR="002515DF">
        <w:rPr>
          <w:rFonts w:ascii="Times New Roman" w:hAnsi="Times New Roman" w:cs="Times New Roman"/>
          <w:sz w:val="28"/>
          <w:szCs w:val="28"/>
          <w:lang w:val="ru-RU"/>
        </w:rPr>
        <w:t xml:space="preserve"> </w:t>
      </w:r>
      <w:r w:rsidR="002515DF" w:rsidRPr="002515DF">
        <w:rPr>
          <w:rFonts w:ascii="Times New Roman" w:hAnsi="Times New Roman" w:cs="Times New Roman"/>
          <w:sz w:val="28"/>
          <w:szCs w:val="28"/>
          <w:lang w:val="ru-RU"/>
        </w:rPr>
        <w:t xml:space="preserve"> </w:t>
      </w:r>
      <w:r w:rsidR="002515DF">
        <w:rPr>
          <w:rFonts w:ascii="Times New Roman" w:hAnsi="Times New Roman" w:cs="Times New Roman"/>
          <w:sz w:val="28"/>
          <w:szCs w:val="28"/>
          <w:lang w:val="ru-RU"/>
        </w:rPr>
        <w:t>у</w:t>
      </w:r>
      <w:r w:rsidR="002515DF" w:rsidRPr="00C50A51">
        <w:rPr>
          <w:rFonts w:ascii="Times New Roman" w:hAnsi="Times New Roman" w:cs="Times New Roman"/>
          <w:sz w:val="28"/>
          <w:szCs w:val="28"/>
          <w:lang w:val="ru-RU"/>
        </w:rPr>
        <w:t>комплектован</w:t>
      </w:r>
      <w:r w:rsidR="002515DF">
        <w:rPr>
          <w:rFonts w:ascii="Times New Roman" w:hAnsi="Times New Roman" w:cs="Times New Roman"/>
          <w:sz w:val="28"/>
          <w:szCs w:val="28"/>
          <w:lang w:val="ru-RU"/>
        </w:rPr>
        <w:t xml:space="preserve"> полностью.</w:t>
      </w:r>
    </w:p>
    <w:p w:rsidR="00430AC0" w:rsidRPr="00C50A51" w:rsidRDefault="00430AC0" w:rsidP="001A2274">
      <w:pPr>
        <w:shd w:val="clear" w:color="auto" w:fill="FFFFFF"/>
        <w:ind w:firstLine="709"/>
        <w:jc w:val="both"/>
        <w:rPr>
          <w:rFonts w:ascii="Times New Roman" w:eastAsia="Times New Roman" w:hAnsi="Times New Roman" w:cs="Times New Roman"/>
          <w:sz w:val="28"/>
          <w:szCs w:val="28"/>
          <w:lang w:val="ru-RU" w:eastAsia="ru-RU"/>
        </w:rPr>
      </w:pPr>
      <w:r w:rsidRPr="00C50A51">
        <w:rPr>
          <w:rFonts w:ascii="Times New Roman" w:eastAsia="Times New Roman" w:hAnsi="Times New Roman" w:cs="Times New Roman"/>
          <w:sz w:val="28"/>
          <w:szCs w:val="28"/>
          <w:lang w:val="ru-RU" w:eastAsia="ru-RU"/>
        </w:rPr>
        <w:t>В результате ежедневной оперативной и профилактической работы сохранялся должный контроль, не были допущены резонансные нарушения общественного порядка, массовые беспорядки и масштабные чрезвычайные ситуации.</w:t>
      </w:r>
    </w:p>
    <w:p w:rsidR="008935C7" w:rsidRPr="009B3CEC" w:rsidRDefault="009B3CEC" w:rsidP="001A2274">
      <w:pPr>
        <w:ind w:firstLine="709"/>
        <w:jc w:val="both"/>
        <w:rPr>
          <w:rFonts w:ascii="Times New Roman" w:eastAsia="Calibri" w:hAnsi="Times New Roman" w:cs="Times New Roman"/>
          <w:spacing w:val="-5"/>
          <w:sz w:val="28"/>
          <w:szCs w:val="28"/>
          <w:lang w:val="ru-RU"/>
        </w:rPr>
      </w:pPr>
      <w:r w:rsidRPr="009B3CEC">
        <w:rPr>
          <w:rFonts w:ascii="Times New Roman" w:hAnsi="Times New Roman" w:cs="Times New Roman"/>
          <w:sz w:val="28"/>
          <w:szCs w:val="28"/>
          <w:lang w:val="ru-RU"/>
        </w:rPr>
        <w:t>С целью обеспечения безопасности граждан в местах массового пребывания людей за счет средств краевого и местного бюджета приобретено ограждение стоимостью 1,6 млн. рублей</w:t>
      </w:r>
      <w:r w:rsidR="00D93A1F">
        <w:rPr>
          <w:rFonts w:ascii="Times New Roman" w:hAnsi="Times New Roman" w:cs="Times New Roman"/>
          <w:sz w:val="28"/>
          <w:szCs w:val="28"/>
          <w:lang w:val="ru-RU"/>
        </w:rPr>
        <w:t>.</w:t>
      </w:r>
    </w:p>
    <w:p w:rsidR="00430AC0" w:rsidRPr="00D93A1F" w:rsidRDefault="00430AC0" w:rsidP="001A2274">
      <w:pPr>
        <w:ind w:firstLine="709"/>
        <w:jc w:val="both"/>
        <w:rPr>
          <w:rFonts w:ascii="Times New Roman" w:eastAsia="Calibri" w:hAnsi="Times New Roman" w:cs="Times New Roman"/>
          <w:spacing w:val="-5"/>
          <w:sz w:val="28"/>
          <w:szCs w:val="28"/>
          <w:lang w:val="ru-RU"/>
        </w:rPr>
      </w:pPr>
    </w:p>
    <w:p w:rsidR="000845A1" w:rsidRPr="000845A1" w:rsidRDefault="006522E1" w:rsidP="001A2274">
      <w:pPr>
        <w:widowControl/>
        <w:autoSpaceDE w:val="0"/>
        <w:autoSpaceDN w:val="0"/>
        <w:adjustRightInd w:val="0"/>
        <w:ind w:firstLine="709"/>
        <w:jc w:val="both"/>
        <w:rPr>
          <w:rFonts w:ascii="Times New Roman" w:eastAsia="Times New Roman" w:hAnsi="Times New Roman" w:cs="Times New Roman"/>
          <w:b/>
          <w:i/>
          <w:sz w:val="28"/>
          <w:szCs w:val="28"/>
          <w:u w:val="single"/>
          <w:lang w:val="ru-RU"/>
        </w:rPr>
      </w:pPr>
      <w:r w:rsidRPr="006522E1">
        <w:rPr>
          <w:rFonts w:ascii="Times New Roman" w:eastAsia="Times New Roman" w:hAnsi="Times New Roman" w:cs="Times New Roman"/>
          <w:b/>
          <w:sz w:val="28"/>
          <w:szCs w:val="28"/>
          <w:lang w:val="ru-RU"/>
        </w:rPr>
        <w:t>7.3.</w:t>
      </w:r>
      <w:r w:rsidR="000845A1" w:rsidRPr="006522E1">
        <w:rPr>
          <w:rFonts w:ascii="Times New Roman" w:eastAsia="Times New Roman" w:hAnsi="Times New Roman" w:cs="Times New Roman"/>
          <w:b/>
          <w:sz w:val="28"/>
          <w:szCs w:val="28"/>
          <w:lang w:val="ru-RU"/>
        </w:rPr>
        <w:t>Коммуникационная система</w:t>
      </w:r>
    </w:p>
    <w:p w:rsidR="000845A1" w:rsidRPr="000845A1" w:rsidRDefault="000845A1" w:rsidP="00D93A1F">
      <w:pPr>
        <w:widowControl/>
        <w:pBdr>
          <w:bottom w:val="single" w:sz="4" w:space="31" w:color="FFFFFF"/>
        </w:pBdr>
        <w:tabs>
          <w:tab w:val="left" w:pos="9540"/>
        </w:tabs>
        <w:ind w:firstLine="709"/>
        <w:jc w:val="both"/>
        <w:rPr>
          <w:rFonts w:ascii="Times New Roman" w:eastAsia="Calibri" w:hAnsi="Times New Roman" w:cs="Times New Roman"/>
          <w:sz w:val="28"/>
          <w:szCs w:val="28"/>
          <w:lang w:val="ru-RU" w:eastAsia="ru-RU"/>
        </w:rPr>
      </w:pPr>
      <w:r w:rsidRPr="000845A1">
        <w:rPr>
          <w:rFonts w:ascii="Times New Roman" w:eastAsia="Calibri" w:hAnsi="Times New Roman" w:cs="Times New Roman"/>
          <w:sz w:val="28"/>
          <w:szCs w:val="28"/>
          <w:lang w:val="ru-RU" w:eastAsia="ru-RU"/>
        </w:rPr>
        <w:t xml:space="preserve">На территории округа жители могут получать информацию о деятельности органов местного самоуправления посредством официального портала, социальных сетей </w:t>
      </w:r>
      <w:proofErr w:type="gramStart"/>
      <w:r w:rsidRPr="000845A1">
        <w:rPr>
          <w:rFonts w:ascii="Times New Roman" w:eastAsia="Calibri" w:hAnsi="Times New Roman" w:cs="Times New Roman"/>
          <w:sz w:val="28"/>
          <w:szCs w:val="28"/>
          <w:lang w:val="ru-RU" w:eastAsia="ru-RU"/>
        </w:rPr>
        <w:t>(В</w:t>
      </w:r>
      <w:proofErr w:type="gramEnd"/>
      <w:r w:rsidR="00D93A1F">
        <w:rPr>
          <w:rFonts w:ascii="Times New Roman" w:eastAsia="Calibri" w:hAnsi="Times New Roman" w:cs="Times New Roman"/>
          <w:sz w:val="28"/>
          <w:szCs w:val="28"/>
          <w:lang w:val="ru-RU" w:eastAsia="ru-RU"/>
        </w:rPr>
        <w:t xml:space="preserve"> </w:t>
      </w:r>
      <w:r w:rsidRPr="000845A1">
        <w:rPr>
          <w:rFonts w:ascii="Times New Roman" w:eastAsia="Calibri" w:hAnsi="Times New Roman" w:cs="Times New Roman"/>
          <w:sz w:val="28"/>
          <w:szCs w:val="28"/>
          <w:lang w:val="ru-RU" w:eastAsia="ru-RU"/>
        </w:rPr>
        <w:t xml:space="preserve">контакте, </w:t>
      </w:r>
      <w:proofErr w:type="spellStart"/>
      <w:r w:rsidRPr="000845A1">
        <w:rPr>
          <w:rFonts w:ascii="Times New Roman" w:eastAsia="Calibri" w:hAnsi="Times New Roman" w:cs="Times New Roman"/>
          <w:sz w:val="28"/>
          <w:szCs w:val="28"/>
          <w:lang w:val="ru-RU" w:eastAsia="ru-RU"/>
        </w:rPr>
        <w:t>Instagram</w:t>
      </w:r>
      <w:proofErr w:type="spellEnd"/>
      <w:r w:rsidRPr="000845A1">
        <w:rPr>
          <w:rFonts w:ascii="Times New Roman" w:eastAsia="Calibri" w:hAnsi="Times New Roman" w:cs="Times New Roman"/>
          <w:sz w:val="28"/>
          <w:szCs w:val="28"/>
          <w:lang w:val="ru-RU" w:eastAsia="ru-RU"/>
        </w:rPr>
        <w:t xml:space="preserve">, Одноклассники, </w:t>
      </w:r>
      <w:proofErr w:type="spellStart"/>
      <w:r w:rsidRPr="000845A1">
        <w:rPr>
          <w:rFonts w:ascii="Times New Roman" w:eastAsia="Calibri" w:hAnsi="Times New Roman" w:cs="Times New Roman"/>
          <w:sz w:val="28"/>
          <w:szCs w:val="28"/>
          <w:lang w:val="ru-RU" w:eastAsia="ru-RU"/>
        </w:rPr>
        <w:t>Facebook</w:t>
      </w:r>
      <w:proofErr w:type="spellEnd"/>
      <w:r w:rsidRPr="000845A1">
        <w:rPr>
          <w:rFonts w:ascii="Times New Roman" w:eastAsia="Calibri" w:hAnsi="Times New Roman" w:cs="Times New Roman"/>
          <w:sz w:val="28"/>
          <w:szCs w:val="28"/>
          <w:lang w:val="ru-RU" w:eastAsia="ru-RU"/>
        </w:rPr>
        <w:t>) газет, путём обращений, а также на встречах с населением.</w:t>
      </w:r>
    </w:p>
    <w:p w:rsidR="000845A1" w:rsidRPr="000845A1" w:rsidRDefault="000845A1" w:rsidP="00D93A1F">
      <w:pPr>
        <w:widowControl/>
        <w:pBdr>
          <w:bottom w:val="single" w:sz="4" w:space="31" w:color="FFFFFF"/>
        </w:pBdr>
        <w:tabs>
          <w:tab w:val="left" w:pos="9540"/>
        </w:tabs>
        <w:ind w:firstLine="709"/>
        <w:jc w:val="both"/>
        <w:rPr>
          <w:rFonts w:ascii="Times New Roman" w:eastAsia="Calibri" w:hAnsi="Times New Roman" w:cs="Times New Roman"/>
          <w:sz w:val="28"/>
          <w:szCs w:val="28"/>
          <w:lang w:val="ru-RU" w:eastAsia="ru-RU"/>
        </w:rPr>
      </w:pPr>
      <w:r w:rsidRPr="000845A1">
        <w:rPr>
          <w:rFonts w:ascii="Times New Roman" w:eastAsia="Calibri" w:hAnsi="Times New Roman" w:cs="Times New Roman"/>
          <w:sz w:val="28"/>
          <w:szCs w:val="28"/>
          <w:lang w:val="ru-RU" w:eastAsia="ru-RU"/>
        </w:rPr>
        <w:t xml:space="preserve">Значительная доля населения опирается в своих рассуждениях на информацию, полученную по сети Интернет или через средства массовой информации. </w:t>
      </w:r>
    </w:p>
    <w:p w:rsidR="000845A1" w:rsidRPr="000845A1" w:rsidRDefault="000845A1" w:rsidP="00D93A1F">
      <w:pPr>
        <w:widowControl/>
        <w:pBdr>
          <w:bottom w:val="single" w:sz="4" w:space="31" w:color="FFFFFF"/>
        </w:pBdr>
        <w:tabs>
          <w:tab w:val="left" w:pos="9540"/>
        </w:tabs>
        <w:ind w:firstLine="709"/>
        <w:jc w:val="both"/>
        <w:rPr>
          <w:rFonts w:ascii="Times New Roman" w:eastAsia="Calibri" w:hAnsi="Times New Roman" w:cs="Times New Roman"/>
          <w:sz w:val="28"/>
          <w:szCs w:val="28"/>
          <w:lang w:val="ru-RU" w:eastAsia="ru-RU"/>
        </w:rPr>
      </w:pPr>
      <w:r w:rsidRPr="000845A1">
        <w:rPr>
          <w:rFonts w:ascii="Times New Roman" w:eastAsia="Calibri" w:hAnsi="Times New Roman" w:cs="Times New Roman"/>
          <w:sz w:val="28"/>
          <w:szCs w:val="28"/>
          <w:lang w:val="ru-RU" w:eastAsia="ru-RU"/>
        </w:rPr>
        <w:t>За отчетный период сделано немало для реализации одного из основных принципов работы органов местного самоуправления – информационной открытости.</w:t>
      </w:r>
    </w:p>
    <w:p w:rsidR="000845A1" w:rsidRPr="00E42032" w:rsidRDefault="000845A1" w:rsidP="00D93A1F">
      <w:pPr>
        <w:widowControl/>
        <w:pBdr>
          <w:bottom w:val="single" w:sz="4" w:space="31" w:color="FFFFFF"/>
        </w:pBdr>
        <w:tabs>
          <w:tab w:val="left" w:pos="9540"/>
        </w:tabs>
        <w:ind w:firstLine="709"/>
        <w:jc w:val="both"/>
        <w:rPr>
          <w:rFonts w:ascii="Times New Roman" w:eastAsia="Calibri" w:hAnsi="Times New Roman" w:cs="Times New Roman"/>
          <w:sz w:val="28"/>
          <w:szCs w:val="28"/>
          <w:lang w:val="ru-RU" w:eastAsia="ru-RU"/>
        </w:rPr>
      </w:pPr>
      <w:r w:rsidRPr="000845A1">
        <w:rPr>
          <w:rFonts w:ascii="Times New Roman" w:eastAsia="Calibri" w:hAnsi="Times New Roman" w:cs="Times New Roman"/>
          <w:sz w:val="28"/>
          <w:szCs w:val="28"/>
          <w:lang w:val="ru-RU" w:eastAsia="ru-RU"/>
        </w:rPr>
        <w:t xml:space="preserve">Администрация городского округа использует официальный портал, находящийся в сети Интернет по адресу: </w:t>
      </w:r>
      <w:r w:rsidRPr="000845A1">
        <w:rPr>
          <w:rFonts w:ascii="Times New Roman" w:eastAsia="Times New Roman" w:hAnsi="Times New Roman" w:cs="Times New Roman"/>
          <w:sz w:val="28"/>
          <w:szCs w:val="28"/>
          <w:lang w:val="ru-RU" w:eastAsia="ru-RU"/>
        </w:rPr>
        <w:t>http://ab</w:t>
      </w:r>
      <w:r w:rsidRPr="000845A1">
        <w:rPr>
          <w:rFonts w:ascii="Times New Roman" w:eastAsia="Times New Roman" w:hAnsi="Times New Roman" w:cs="Times New Roman"/>
          <w:sz w:val="28"/>
          <w:szCs w:val="28"/>
          <w:lang w:eastAsia="ru-RU"/>
        </w:rPr>
        <w:t>go</w:t>
      </w:r>
      <w:r w:rsidRPr="000845A1">
        <w:rPr>
          <w:rFonts w:ascii="Times New Roman" w:eastAsia="Times New Roman" w:hAnsi="Times New Roman" w:cs="Times New Roman"/>
          <w:sz w:val="28"/>
          <w:szCs w:val="28"/>
          <w:lang w:val="ru-RU" w:eastAsia="ru-RU"/>
        </w:rPr>
        <w:t>sk.ru/</w:t>
      </w:r>
      <w:r w:rsidRPr="000845A1">
        <w:rPr>
          <w:rFonts w:ascii="Times New Roman" w:eastAsia="Calibri" w:hAnsi="Times New Roman" w:cs="Times New Roman"/>
          <w:sz w:val="28"/>
          <w:szCs w:val="28"/>
          <w:lang w:val="ru-RU" w:eastAsia="ru-RU"/>
        </w:rPr>
        <w:t xml:space="preserve">, который содержит информацию об органах местного самоуправления, общественных организациях и учреждениях, экономической жизни округа и социальной сфере. </w:t>
      </w:r>
    </w:p>
    <w:p w:rsidR="000845A1" w:rsidRPr="00E42032" w:rsidRDefault="000845A1" w:rsidP="00D93A1F">
      <w:pPr>
        <w:widowControl/>
        <w:pBdr>
          <w:bottom w:val="single" w:sz="4" w:space="31" w:color="FFFFFF"/>
        </w:pBdr>
        <w:tabs>
          <w:tab w:val="left" w:pos="9540"/>
        </w:tabs>
        <w:ind w:firstLine="709"/>
        <w:jc w:val="both"/>
        <w:rPr>
          <w:rFonts w:ascii="Times New Roman" w:hAnsi="Times New Roman" w:cs="Times New Roman"/>
          <w:sz w:val="28"/>
          <w:szCs w:val="28"/>
          <w:lang w:val="ru-RU"/>
        </w:rPr>
      </w:pPr>
      <w:r w:rsidRPr="000845A1">
        <w:rPr>
          <w:rFonts w:ascii="Times New Roman" w:hAnsi="Times New Roman" w:cs="Times New Roman"/>
          <w:sz w:val="28"/>
          <w:szCs w:val="28"/>
          <w:lang w:val="ru-RU" w:eastAsia="ru-RU"/>
        </w:rPr>
        <w:t xml:space="preserve">В отчётном году продолжена работа по информационной наполняемости интернет-ресурса. В первую очередь, это обновление новостной ленты, в которой публикуется актуальная информация о деятельности органов местного самоуправления округа, руководителей структурных подразделений, подведомственных учреждений социальной сферы, также пополняется фотогалерея сайта праздничными и событийными фоторепортажами. </w:t>
      </w:r>
      <w:r w:rsidRPr="000845A1">
        <w:rPr>
          <w:rFonts w:ascii="Times New Roman" w:hAnsi="Times New Roman" w:cs="Times New Roman"/>
          <w:sz w:val="28"/>
          <w:szCs w:val="28"/>
          <w:lang w:val="ru-RU"/>
        </w:rPr>
        <w:t xml:space="preserve">Если в 2018 году был размещен 1031 различный материал, то за 2019 год их количество превысило 1900. </w:t>
      </w:r>
    </w:p>
    <w:p w:rsidR="000845A1" w:rsidRPr="000845A1" w:rsidRDefault="000845A1" w:rsidP="00D93A1F">
      <w:pPr>
        <w:widowControl/>
        <w:pBdr>
          <w:bottom w:val="single" w:sz="4" w:space="31" w:color="FFFFFF"/>
        </w:pBdr>
        <w:tabs>
          <w:tab w:val="left" w:pos="9540"/>
        </w:tabs>
        <w:ind w:firstLine="709"/>
        <w:jc w:val="both"/>
        <w:rPr>
          <w:rFonts w:ascii="Times New Roman" w:hAnsi="Times New Roman" w:cs="Times New Roman"/>
          <w:sz w:val="28"/>
          <w:szCs w:val="28"/>
          <w:lang w:val="ru-RU"/>
        </w:rPr>
      </w:pPr>
      <w:r w:rsidRPr="000845A1">
        <w:rPr>
          <w:rFonts w:ascii="Times New Roman" w:hAnsi="Times New Roman" w:cs="Times New Roman"/>
          <w:sz w:val="28"/>
          <w:szCs w:val="28"/>
          <w:lang w:val="ru-RU"/>
        </w:rPr>
        <w:t xml:space="preserve">В целях дополнительного информирования </w:t>
      </w:r>
      <w:r>
        <w:rPr>
          <w:rFonts w:ascii="Times New Roman" w:hAnsi="Times New Roman" w:cs="Times New Roman"/>
          <w:sz w:val="28"/>
          <w:szCs w:val="28"/>
          <w:lang w:val="ru-RU"/>
        </w:rPr>
        <w:t>и</w:t>
      </w:r>
      <w:r w:rsidRPr="000845A1">
        <w:rPr>
          <w:rFonts w:ascii="Times New Roman" w:hAnsi="Times New Roman" w:cs="Times New Roman"/>
          <w:sz w:val="28"/>
          <w:szCs w:val="28"/>
          <w:lang w:val="ru-RU"/>
        </w:rPr>
        <w:t xml:space="preserve">нтернет-аудитории о деятельности администрации, выполнялась работа по созданию и </w:t>
      </w:r>
      <w:r w:rsidRPr="000845A1">
        <w:rPr>
          <w:rFonts w:ascii="Times New Roman" w:hAnsi="Times New Roman" w:cs="Times New Roman"/>
          <w:sz w:val="28"/>
          <w:szCs w:val="28"/>
          <w:lang w:val="ru-RU"/>
        </w:rPr>
        <w:lastRenderedPageBreak/>
        <w:t xml:space="preserve">размещению заметок в социальных сетях. За 2019 год на сайтах «Одноклассники», «В контакте» и «Инстаграм» всего был опубликован 231 материал. В связи с усилением роли социальных сетей, как средства получения информации, по поручению Правительства Ставропольского края со второго полугодия 2019 года ведется профиль Главы </w:t>
      </w:r>
      <w:r>
        <w:rPr>
          <w:rFonts w:ascii="Times New Roman" w:hAnsi="Times New Roman" w:cs="Times New Roman"/>
          <w:sz w:val="28"/>
          <w:szCs w:val="28"/>
          <w:lang w:val="ru-RU"/>
        </w:rPr>
        <w:t>Благодарненского городского округа Ставропольского края</w:t>
      </w:r>
      <w:r w:rsidRPr="000845A1">
        <w:rPr>
          <w:rFonts w:ascii="Times New Roman" w:hAnsi="Times New Roman" w:cs="Times New Roman"/>
          <w:sz w:val="28"/>
          <w:szCs w:val="28"/>
          <w:lang w:val="ru-RU"/>
        </w:rPr>
        <w:t xml:space="preserve"> в «Инстаграм». В нем, помимо размещения новостей и ежедневного мониторинга комментариев, проводится работа с обращениями граждан</w:t>
      </w:r>
      <w:r>
        <w:rPr>
          <w:rFonts w:ascii="Times New Roman" w:hAnsi="Times New Roman" w:cs="Times New Roman"/>
          <w:sz w:val="28"/>
          <w:szCs w:val="28"/>
          <w:lang w:val="ru-RU"/>
        </w:rPr>
        <w:t>.</w:t>
      </w:r>
    </w:p>
    <w:p w:rsidR="0085783C" w:rsidRDefault="002515DF" w:rsidP="00D93A1F">
      <w:pPr>
        <w:widowControl/>
        <w:pBdr>
          <w:bottom w:val="single" w:sz="4" w:space="31" w:color="FFFFFF"/>
        </w:pBdr>
        <w:tabs>
          <w:tab w:val="left" w:pos="9540"/>
        </w:tabs>
        <w:ind w:firstLine="709"/>
        <w:jc w:val="both"/>
        <w:rPr>
          <w:rFonts w:ascii="Times New Roman" w:hAnsi="Times New Roman"/>
          <w:sz w:val="28"/>
          <w:szCs w:val="28"/>
          <w:lang w:val="ru-RU"/>
        </w:rPr>
      </w:pPr>
      <w:r>
        <w:rPr>
          <w:rFonts w:ascii="Times New Roman" w:hAnsi="Times New Roman"/>
          <w:sz w:val="28"/>
          <w:szCs w:val="28"/>
          <w:lang w:val="ru-RU"/>
        </w:rPr>
        <w:t>В 2019 году о</w:t>
      </w:r>
      <w:r w:rsidR="00D32CF4" w:rsidRPr="00D32CF4">
        <w:rPr>
          <w:rFonts w:ascii="Times New Roman" w:hAnsi="Times New Roman"/>
          <w:sz w:val="28"/>
          <w:szCs w:val="28"/>
          <w:lang w:val="ru-RU"/>
        </w:rPr>
        <w:t>беспечивалось регулярное информирование населения о работе администрации округа через</w:t>
      </w:r>
      <w:r w:rsidR="0085783C">
        <w:rPr>
          <w:rFonts w:ascii="Times New Roman" w:hAnsi="Times New Roman"/>
          <w:sz w:val="28"/>
          <w:szCs w:val="28"/>
          <w:lang w:val="ru-RU"/>
        </w:rPr>
        <w:t xml:space="preserve"> газету «Благодарненские вести». О</w:t>
      </w:r>
      <w:r w:rsidR="0085783C" w:rsidRPr="00B65278">
        <w:rPr>
          <w:rFonts w:ascii="Times New Roman" w:eastAsia="Calibri" w:hAnsi="Times New Roman" w:cs="Times New Roman"/>
          <w:sz w:val="28"/>
          <w:szCs w:val="28"/>
          <w:lang w:val="ru-RU"/>
        </w:rPr>
        <w:t xml:space="preserve"> работе органов муниципальной власти через печатные и электронные СМИ размещено </w:t>
      </w:r>
      <w:r w:rsidR="0085783C" w:rsidRPr="00B65278">
        <w:rPr>
          <w:rFonts w:ascii="Times New Roman" w:eastAsia="Calibri" w:hAnsi="Times New Roman" w:cs="Times New Roman"/>
          <w:bCs/>
          <w:sz w:val="28"/>
          <w:szCs w:val="28"/>
          <w:lang w:val="ru-RU"/>
        </w:rPr>
        <w:t>2</w:t>
      </w:r>
      <w:r w:rsidR="0085783C">
        <w:rPr>
          <w:rFonts w:ascii="Times New Roman" w:eastAsia="Calibri" w:hAnsi="Times New Roman" w:cs="Times New Roman"/>
          <w:bCs/>
          <w:sz w:val="28"/>
          <w:szCs w:val="28"/>
          <w:lang w:val="ru-RU"/>
        </w:rPr>
        <w:t xml:space="preserve">12 </w:t>
      </w:r>
      <w:r w:rsidR="0085783C" w:rsidRPr="00B65278">
        <w:rPr>
          <w:rFonts w:ascii="Times New Roman" w:eastAsia="Calibri" w:hAnsi="Times New Roman" w:cs="Times New Roman"/>
          <w:sz w:val="28"/>
          <w:szCs w:val="28"/>
          <w:lang w:val="ru-RU"/>
        </w:rPr>
        <w:t>статей</w:t>
      </w:r>
      <w:r w:rsidR="00D32CF4" w:rsidRPr="00D32CF4">
        <w:rPr>
          <w:rFonts w:ascii="Times New Roman" w:hAnsi="Times New Roman"/>
          <w:sz w:val="28"/>
          <w:szCs w:val="28"/>
          <w:lang w:val="ru-RU"/>
        </w:rPr>
        <w:t xml:space="preserve"> </w:t>
      </w:r>
      <w:r w:rsidR="0085783C">
        <w:rPr>
          <w:rFonts w:ascii="Times New Roman" w:hAnsi="Times New Roman"/>
          <w:sz w:val="28"/>
          <w:szCs w:val="28"/>
          <w:lang w:val="ru-RU"/>
        </w:rPr>
        <w:t>(</w:t>
      </w:r>
      <w:r w:rsidR="00D93A1F">
        <w:rPr>
          <w:rFonts w:ascii="Times New Roman" w:hAnsi="Times New Roman"/>
          <w:sz w:val="28"/>
          <w:szCs w:val="28"/>
          <w:lang w:val="ru-RU"/>
        </w:rPr>
        <w:t>в</w:t>
      </w:r>
      <w:r w:rsidR="0085783C">
        <w:rPr>
          <w:rFonts w:ascii="Times New Roman" w:hAnsi="Times New Roman"/>
          <w:sz w:val="28"/>
          <w:szCs w:val="28"/>
          <w:lang w:val="ru-RU"/>
        </w:rPr>
        <w:t xml:space="preserve"> 2018 году – 205).</w:t>
      </w:r>
    </w:p>
    <w:p w:rsidR="00D32CF4" w:rsidRPr="00D32CF4" w:rsidRDefault="00D32CF4" w:rsidP="00D93A1F">
      <w:pPr>
        <w:widowControl/>
        <w:pBdr>
          <w:bottom w:val="single" w:sz="4" w:space="31" w:color="FFFFFF"/>
        </w:pBdr>
        <w:tabs>
          <w:tab w:val="left" w:pos="9540"/>
        </w:tabs>
        <w:ind w:firstLine="709"/>
        <w:jc w:val="both"/>
        <w:rPr>
          <w:rFonts w:ascii="Times New Roman" w:hAnsi="Times New Roman"/>
          <w:sz w:val="28"/>
          <w:szCs w:val="28"/>
          <w:lang w:val="ru-RU"/>
        </w:rPr>
      </w:pPr>
      <w:r w:rsidRPr="00D32CF4">
        <w:rPr>
          <w:rFonts w:ascii="Times New Roman" w:hAnsi="Times New Roman"/>
          <w:sz w:val="28"/>
          <w:szCs w:val="28"/>
          <w:lang w:val="ru-RU"/>
        </w:rPr>
        <w:t xml:space="preserve">В 2019 году </w:t>
      </w:r>
      <w:r w:rsidR="002515DF">
        <w:rPr>
          <w:rFonts w:ascii="Times New Roman" w:hAnsi="Times New Roman"/>
          <w:sz w:val="28"/>
          <w:szCs w:val="28"/>
          <w:lang w:val="ru-RU"/>
        </w:rPr>
        <w:t>изданы</w:t>
      </w:r>
      <w:r w:rsidRPr="00D32CF4">
        <w:rPr>
          <w:rFonts w:ascii="Times New Roman" w:hAnsi="Times New Roman"/>
          <w:sz w:val="28"/>
          <w:szCs w:val="28"/>
          <w:lang w:val="ru-RU"/>
        </w:rPr>
        <w:t xml:space="preserve"> 39 номеров печатного средства массовой информации «Известия Благодарненского городского округа Ставропольского края».</w:t>
      </w:r>
    </w:p>
    <w:p w:rsidR="000845A1" w:rsidRPr="00D32CF4" w:rsidRDefault="000845A1" w:rsidP="00D93A1F">
      <w:pPr>
        <w:widowControl/>
        <w:pBdr>
          <w:bottom w:val="single" w:sz="4" w:space="31" w:color="FFFFFF"/>
        </w:pBdr>
        <w:tabs>
          <w:tab w:val="left" w:pos="9540"/>
        </w:tabs>
        <w:ind w:firstLine="709"/>
        <w:jc w:val="both"/>
        <w:rPr>
          <w:rFonts w:ascii="Times New Roman" w:eastAsia="Calibri" w:hAnsi="Times New Roman" w:cs="Times New Roman"/>
          <w:sz w:val="28"/>
          <w:szCs w:val="28"/>
          <w:lang w:val="ru-RU"/>
        </w:rPr>
      </w:pPr>
      <w:r w:rsidRPr="00D32CF4">
        <w:rPr>
          <w:rFonts w:ascii="Times New Roman" w:eastAsia="Calibri" w:hAnsi="Times New Roman" w:cs="Times New Roman"/>
          <w:sz w:val="28"/>
          <w:szCs w:val="28"/>
          <w:lang w:val="ru-RU"/>
        </w:rPr>
        <w:t xml:space="preserve">Посредством аккаунтов в социальных сетях администрация совместно с редакцией постоянно </w:t>
      </w:r>
      <w:r w:rsidR="002515DF">
        <w:rPr>
          <w:rFonts w:ascii="Times New Roman" w:eastAsia="Calibri" w:hAnsi="Times New Roman" w:cs="Times New Roman"/>
          <w:sz w:val="28"/>
          <w:szCs w:val="28"/>
          <w:lang w:val="ru-RU"/>
        </w:rPr>
        <w:t>осуществляет</w:t>
      </w:r>
      <w:r w:rsidRPr="00D32CF4">
        <w:rPr>
          <w:rFonts w:ascii="Times New Roman" w:eastAsia="Calibri" w:hAnsi="Times New Roman" w:cs="Times New Roman"/>
          <w:sz w:val="28"/>
          <w:szCs w:val="28"/>
          <w:lang w:val="ru-RU"/>
        </w:rPr>
        <w:t xml:space="preserve"> обратную связь с читательской аудиторией. Самые актуальные </w:t>
      </w:r>
      <w:proofErr w:type="gramStart"/>
      <w:r w:rsidRPr="00D32CF4">
        <w:rPr>
          <w:rFonts w:ascii="Times New Roman" w:eastAsia="Calibri" w:hAnsi="Times New Roman" w:cs="Times New Roman"/>
          <w:sz w:val="28"/>
          <w:szCs w:val="28"/>
          <w:lang w:val="ru-RU"/>
        </w:rPr>
        <w:t>темы  активно</w:t>
      </w:r>
      <w:proofErr w:type="gramEnd"/>
      <w:r w:rsidR="002515DF">
        <w:rPr>
          <w:rFonts w:ascii="Times New Roman" w:eastAsia="Calibri" w:hAnsi="Times New Roman" w:cs="Times New Roman"/>
          <w:sz w:val="28"/>
          <w:szCs w:val="28"/>
          <w:lang w:val="ru-RU"/>
        </w:rPr>
        <w:t xml:space="preserve"> </w:t>
      </w:r>
      <w:r w:rsidRPr="00D32CF4">
        <w:rPr>
          <w:rFonts w:ascii="Times New Roman" w:eastAsia="Calibri" w:hAnsi="Times New Roman" w:cs="Times New Roman"/>
          <w:sz w:val="28"/>
          <w:szCs w:val="28"/>
          <w:lang w:val="ru-RU"/>
        </w:rPr>
        <w:t>обсужд</w:t>
      </w:r>
      <w:r w:rsidR="002515DF">
        <w:rPr>
          <w:rFonts w:ascii="Times New Roman" w:eastAsia="Calibri" w:hAnsi="Times New Roman" w:cs="Times New Roman"/>
          <w:sz w:val="28"/>
          <w:szCs w:val="28"/>
          <w:lang w:val="ru-RU"/>
        </w:rPr>
        <w:t>аются</w:t>
      </w:r>
      <w:r w:rsidRPr="00D32CF4">
        <w:rPr>
          <w:rFonts w:ascii="Times New Roman" w:eastAsia="Calibri" w:hAnsi="Times New Roman" w:cs="Times New Roman"/>
          <w:sz w:val="28"/>
          <w:szCs w:val="28"/>
          <w:lang w:val="ru-RU"/>
        </w:rPr>
        <w:t xml:space="preserve"> читател</w:t>
      </w:r>
      <w:r w:rsidR="002515DF">
        <w:rPr>
          <w:rFonts w:ascii="Times New Roman" w:eastAsia="Calibri" w:hAnsi="Times New Roman" w:cs="Times New Roman"/>
          <w:sz w:val="28"/>
          <w:szCs w:val="28"/>
          <w:lang w:val="ru-RU"/>
        </w:rPr>
        <w:t>ями.</w:t>
      </w:r>
    </w:p>
    <w:p w:rsidR="00D32CF4" w:rsidRPr="001A72F3" w:rsidRDefault="000845A1" w:rsidP="00D93A1F">
      <w:pPr>
        <w:widowControl/>
        <w:pBdr>
          <w:bottom w:val="single" w:sz="4" w:space="31" w:color="FFFFFF"/>
        </w:pBdr>
        <w:tabs>
          <w:tab w:val="left" w:pos="9540"/>
        </w:tabs>
        <w:ind w:firstLine="709"/>
        <w:jc w:val="both"/>
        <w:rPr>
          <w:rFonts w:ascii="Times New Roman" w:hAnsi="Times New Roman" w:cs="Times New Roman"/>
          <w:sz w:val="28"/>
          <w:szCs w:val="28"/>
          <w:lang w:val="ru-RU"/>
        </w:rPr>
      </w:pPr>
      <w:r w:rsidRPr="00D32CF4">
        <w:rPr>
          <w:rFonts w:ascii="Times New Roman" w:hAnsi="Times New Roman" w:cs="Times New Roman"/>
          <w:sz w:val="28"/>
          <w:szCs w:val="28"/>
          <w:lang w:val="ru-RU"/>
        </w:rPr>
        <w:t xml:space="preserve">С целью оперативного реагирования и решения жизненно важных проблем жителей округа с использованием современных технологий, </w:t>
      </w:r>
      <w:r w:rsidRPr="00D32CF4">
        <w:rPr>
          <w:rFonts w:ascii="Times New Roman" w:hAnsi="Times New Roman" w:cs="Times New Roman"/>
          <w:bCs/>
          <w:sz w:val="28"/>
          <w:szCs w:val="28"/>
          <w:lang w:val="ru-RU"/>
        </w:rPr>
        <w:t xml:space="preserve">продолжает действовать проект обратной связи с населением «Инцидент-менеджмент». </w:t>
      </w:r>
      <w:r w:rsidRPr="001A72F3">
        <w:rPr>
          <w:rFonts w:ascii="Times New Roman" w:hAnsi="Times New Roman" w:cs="Times New Roman"/>
          <w:sz w:val="28"/>
          <w:szCs w:val="28"/>
          <w:lang w:val="ru-RU"/>
        </w:rPr>
        <w:t>За 201</w:t>
      </w:r>
      <w:r w:rsidR="00D32CF4" w:rsidRPr="001A72F3">
        <w:rPr>
          <w:rFonts w:ascii="Times New Roman" w:hAnsi="Times New Roman" w:cs="Times New Roman"/>
          <w:sz w:val="28"/>
          <w:szCs w:val="28"/>
          <w:lang w:val="ru-RU"/>
        </w:rPr>
        <w:t>9</w:t>
      </w:r>
      <w:r w:rsidRPr="001A72F3">
        <w:rPr>
          <w:rFonts w:ascii="Times New Roman" w:hAnsi="Times New Roman" w:cs="Times New Roman"/>
          <w:sz w:val="28"/>
          <w:szCs w:val="28"/>
          <w:lang w:val="ru-RU"/>
        </w:rPr>
        <w:t xml:space="preserve"> год на «</w:t>
      </w:r>
      <w:r w:rsidRPr="001A72F3">
        <w:rPr>
          <w:rFonts w:ascii="Times New Roman" w:hAnsi="Times New Roman" w:cs="Times New Roman"/>
          <w:bCs/>
          <w:sz w:val="28"/>
          <w:szCs w:val="28"/>
          <w:lang w:val="ru-RU"/>
        </w:rPr>
        <w:t>Инцидент-менеджмент</w:t>
      </w:r>
      <w:r w:rsidRPr="001A72F3">
        <w:rPr>
          <w:rFonts w:ascii="Times New Roman" w:hAnsi="Times New Roman" w:cs="Times New Roman"/>
          <w:sz w:val="28"/>
          <w:szCs w:val="28"/>
          <w:lang w:val="ru-RU"/>
        </w:rPr>
        <w:t xml:space="preserve">» поступило </w:t>
      </w:r>
      <w:r w:rsidR="001A72F3" w:rsidRPr="001A72F3">
        <w:rPr>
          <w:rFonts w:ascii="Times New Roman" w:hAnsi="Times New Roman" w:cs="Times New Roman"/>
          <w:sz w:val="28"/>
          <w:szCs w:val="28"/>
          <w:lang w:val="ru-RU"/>
        </w:rPr>
        <w:t>112</w:t>
      </w:r>
      <w:r w:rsidRPr="001A72F3">
        <w:rPr>
          <w:rFonts w:ascii="Times New Roman" w:hAnsi="Times New Roman" w:cs="Times New Roman"/>
          <w:sz w:val="28"/>
          <w:szCs w:val="28"/>
          <w:lang w:val="ru-RU"/>
        </w:rPr>
        <w:t xml:space="preserve"> сообщений, по которым приняты соответствующие меры.</w:t>
      </w:r>
    </w:p>
    <w:p w:rsidR="00D32CF4" w:rsidRDefault="000845A1" w:rsidP="00D93A1F">
      <w:pPr>
        <w:widowControl/>
        <w:pBdr>
          <w:bottom w:val="single" w:sz="4" w:space="31" w:color="FFFFFF"/>
        </w:pBdr>
        <w:tabs>
          <w:tab w:val="left" w:pos="9540"/>
        </w:tabs>
        <w:ind w:firstLine="709"/>
        <w:jc w:val="both"/>
        <w:rPr>
          <w:rFonts w:ascii="Times New Roman" w:hAnsi="Times New Roman" w:cs="Times New Roman"/>
          <w:sz w:val="28"/>
          <w:szCs w:val="28"/>
          <w:lang w:val="ru-RU"/>
        </w:rPr>
      </w:pPr>
      <w:r w:rsidRPr="00D32CF4">
        <w:rPr>
          <w:rFonts w:ascii="Times New Roman" w:hAnsi="Times New Roman" w:cs="Times New Roman"/>
          <w:sz w:val="28"/>
          <w:szCs w:val="28"/>
          <w:lang w:val="ru-RU"/>
        </w:rPr>
        <w:t xml:space="preserve">Пресс-служба администрации округа на протяжении </w:t>
      </w:r>
      <w:r w:rsidR="002515DF">
        <w:rPr>
          <w:rFonts w:ascii="Times New Roman" w:hAnsi="Times New Roman" w:cs="Times New Roman"/>
          <w:sz w:val="28"/>
          <w:szCs w:val="28"/>
          <w:lang w:val="ru-RU"/>
        </w:rPr>
        <w:t xml:space="preserve">нескольких </w:t>
      </w:r>
      <w:r w:rsidRPr="00D32CF4">
        <w:rPr>
          <w:rFonts w:ascii="Times New Roman" w:hAnsi="Times New Roman" w:cs="Times New Roman"/>
          <w:sz w:val="28"/>
          <w:szCs w:val="28"/>
          <w:lang w:val="ru-RU"/>
        </w:rPr>
        <w:t>лет взаимодействует с журналом «</w:t>
      </w:r>
      <w:proofErr w:type="spellStart"/>
      <w:r w:rsidRPr="00D32CF4">
        <w:rPr>
          <w:rFonts w:ascii="Times New Roman" w:hAnsi="Times New Roman" w:cs="Times New Roman"/>
          <w:sz w:val="28"/>
          <w:szCs w:val="28"/>
          <w:lang w:val="ru-RU"/>
        </w:rPr>
        <w:t>Ставпресс</w:t>
      </w:r>
      <w:proofErr w:type="spellEnd"/>
      <w:r w:rsidRPr="00D32CF4">
        <w:rPr>
          <w:rFonts w:ascii="Times New Roman" w:hAnsi="Times New Roman" w:cs="Times New Roman"/>
          <w:sz w:val="28"/>
          <w:szCs w:val="28"/>
          <w:lang w:val="ru-RU"/>
        </w:rPr>
        <w:t>», телеканалом Вести «Ставропольский край», журналом «Вестник» издательский дом "Юг Медиа", телеканалом «</w:t>
      </w:r>
      <w:proofErr w:type="spellStart"/>
      <w:r w:rsidRPr="00D32CF4">
        <w:rPr>
          <w:rFonts w:ascii="Times New Roman" w:hAnsi="Times New Roman" w:cs="Times New Roman"/>
          <w:sz w:val="28"/>
          <w:szCs w:val="28"/>
          <w:lang w:val="ru-RU"/>
        </w:rPr>
        <w:t>СвоеТВ</w:t>
      </w:r>
      <w:proofErr w:type="spellEnd"/>
      <w:r w:rsidRPr="00D32CF4">
        <w:rPr>
          <w:rFonts w:ascii="Times New Roman" w:hAnsi="Times New Roman" w:cs="Times New Roman"/>
          <w:sz w:val="28"/>
          <w:szCs w:val="28"/>
          <w:lang w:val="ru-RU"/>
        </w:rPr>
        <w:t>».</w:t>
      </w:r>
    </w:p>
    <w:p w:rsidR="00D51864" w:rsidRPr="007F7360" w:rsidRDefault="00D51864" w:rsidP="00D93A1F">
      <w:pPr>
        <w:widowControl/>
        <w:pBdr>
          <w:bottom w:val="single" w:sz="4" w:space="31" w:color="FFFFFF"/>
        </w:pBdr>
        <w:tabs>
          <w:tab w:val="left" w:pos="9540"/>
        </w:tabs>
        <w:ind w:firstLine="709"/>
        <w:jc w:val="both"/>
        <w:rPr>
          <w:rFonts w:ascii="Times New Roman" w:eastAsia="Times New Roman" w:hAnsi="Times New Roman" w:cs="Times New Roman"/>
          <w:bCs/>
          <w:kern w:val="36"/>
          <w:sz w:val="28"/>
          <w:szCs w:val="28"/>
          <w:shd w:val="clear" w:color="auto" w:fill="FFFFFF"/>
          <w:lang w:val="ru-RU" w:eastAsia="ru-RU"/>
        </w:rPr>
      </w:pPr>
      <w:r w:rsidRPr="008935C7">
        <w:rPr>
          <w:rFonts w:ascii="Times New Roman" w:eastAsia="Times New Roman" w:hAnsi="Times New Roman" w:cs="Times New Roman"/>
          <w:sz w:val="28"/>
          <w:szCs w:val="28"/>
          <w:lang w:val="ru-RU" w:eastAsia="ru-RU"/>
        </w:rPr>
        <w:t>Ключевая задача в работе администрации округа – эффективная ра</w:t>
      </w:r>
      <w:r>
        <w:rPr>
          <w:rFonts w:ascii="Times New Roman" w:eastAsia="Times New Roman" w:hAnsi="Times New Roman" w:cs="Times New Roman"/>
          <w:sz w:val="28"/>
          <w:szCs w:val="28"/>
          <w:lang w:val="ru-RU" w:eastAsia="ru-RU"/>
        </w:rPr>
        <w:t xml:space="preserve">бота с населением. Деятельность администрации </w:t>
      </w:r>
      <w:r w:rsidRPr="008935C7">
        <w:rPr>
          <w:rFonts w:ascii="Times New Roman" w:eastAsia="Times New Roman" w:hAnsi="Times New Roman" w:cs="Times New Roman"/>
          <w:sz w:val="28"/>
          <w:szCs w:val="28"/>
          <w:lang w:val="ru-RU" w:eastAsia="ru-RU"/>
        </w:rPr>
        <w:t>максимально открыта. Используем любую возможность для общения с людьми, для вовлечения их в решение важнейших вопросов. Это позволяет на</w:t>
      </w:r>
      <w:r>
        <w:rPr>
          <w:rFonts w:ascii="Times New Roman" w:eastAsia="Times New Roman" w:hAnsi="Times New Roman" w:cs="Times New Roman"/>
          <w:sz w:val="28"/>
          <w:szCs w:val="28"/>
          <w:lang w:val="ru-RU" w:eastAsia="ru-RU"/>
        </w:rPr>
        <w:t>м лучше узнать проблемы жителей нашего округа</w:t>
      </w:r>
      <w:r w:rsidRPr="008935C7">
        <w:rPr>
          <w:rFonts w:ascii="Times New Roman" w:eastAsia="Times New Roman" w:hAnsi="Times New Roman" w:cs="Times New Roman"/>
          <w:sz w:val="28"/>
          <w:szCs w:val="28"/>
          <w:lang w:val="ru-RU" w:eastAsia="ru-RU"/>
        </w:rPr>
        <w:t>.</w:t>
      </w:r>
    </w:p>
    <w:p w:rsidR="006522E1" w:rsidRPr="00D93A1F" w:rsidRDefault="00D32CF4" w:rsidP="00D93A1F">
      <w:pPr>
        <w:widowControl/>
        <w:pBdr>
          <w:bottom w:val="single" w:sz="4" w:space="31" w:color="FFFFFF"/>
        </w:pBdr>
        <w:tabs>
          <w:tab w:val="left" w:pos="9540"/>
        </w:tabs>
        <w:ind w:firstLine="709"/>
        <w:jc w:val="both"/>
        <w:rPr>
          <w:rFonts w:ascii="Times New Roman" w:eastAsia="Times New Roman" w:hAnsi="Times New Roman" w:cs="Times New Roman"/>
          <w:bCs/>
          <w:kern w:val="36"/>
          <w:sz w:val="28"/>
          <w:szCs w:val="28"/>
          <w:shd w:val="clear" w:color="auto" w:fill="FFFFFF"/>
          <w:lang w:val="ru-RU" w:eastAsia="ru-RU"/>
        </w:rPr>
      </w:pPr>
      <w:r w:rsidRPr="000271E1">
        <w:rPr>
          <w:rFonts w:ascii="Times New Roman" w:eastAsia="Times New Roman" w:hAnsi="Times New Roman" w:cs="Times New Roman"/>
          <w:sz w:val="28"/>
          <w:szCs w:val="28"/>
          <w:lang w:val="ru-RU" w:eastAsia="ru-RU"/>
        </w:rPr>
        <w:t>Д</w:t>
      </w:r>
      <w:r w:rsidR="000845A1" w:rsidRPr="000271E1">
        <w:rPr>
          <w:rFonts w:ascii="Times New Roman" w:eastAsia="Times New Roman" w:hAnsi="Times New Roman" w:cs="Times New Roman"/>
          <w:sz w:val="28"/>
          <w:szCs w:val="28"/>
          <w:lang w:val="ru-RU" w:eastAsia="ru-RU"/>
        </w:rPr>
        <w:t>ля объективной оценки деятельности органов местного самоуправления, выявления мнения населения и его учета при принятии решений органами и должностными лицами местного самоуправления на сайте администрации городского округа ежеквартально размещается анкета с перечнем вопросов. За период 201</w:t>
      </w:r>
      <w:r w:rsidR="006F7428" w:rsidRPr="000271E1">
        <w:rPr>
          <w:rFonts w:ascii="Times New Roman" w:eastAsia="Times New Roman" w:hAnsi="Times New Roman" w:cs="Times New Roman"/>
          <w:sz w:val="28"/>
          <w:szCs w:val="28"/>
          <w:lang w:val="ru-RU" w:eastAsia="ru-RU"/>
        </w:rPr>
        <w:t>9</w:t>
      </w:r>
      <w:r w:rsidR="000845A1" w:rsidRPr="000271E1">
        <w:rPr>
          <w:rFonts w:ascii="Times New Roman" w:eastAsia="Times New Roman" w:hAnsi="Times New Roman" w:cs="Times New Roman"/>
          <w:sz w:val="28"/>
          <w:szCs w:val="28"/>
          <w:lang w:val="ru-RU" w:eastAsia="ru-RU"/>
        </w:rPr>
        <w:t xml:space="preserve"> года проведено 4 опроса, приняло участие </w:t>
      </w:r>
      <w:r w:rsidR="00CE35F6">
        <w:rPr>
          <w:rFonts w:ascii="Times New Roman" w:eastAsia="Times New Roman" w:hAnsi="Times New Roman" w:cs="Times New Roman"/>
          <w:sz w:val="28"/>
          <w:szCs w:val="28"/>
          <w:lang w:val="ru-RU" w:eastAsia="ru-RU"/>
        </w:rPr>
        <w:t>8645</w:t>
      </w:r>
      <w:r w:rsidR="000845A1" w:rsidRPr="000271E1">
        <w:rPr>
          <w:rFonts w:ascii="Times New Roman" w:eastAsia="Times New Roman" w:hAnsi="Times New Roman" w:cs="Times New Roman"/>
          <w:sz w:val="28"/>
          <w:szCs w:val="28"/>
          <w:lang w:val="ru-RU" w:eastAsia="ru-RU"/>
        </w:rPr>
        <w:t xml:space="preserve"> человек. </w:t>
      </w:r>
      <w:r w:rsidR="000845A1" w:rsidRPr="000271E1">
        <w:rPr>
          <w:rFonts w:ascii="Times New Roman" w:eastAsia="Times New Roman" w:hAnsi="Times New Roman" w:cs="Times New Roman"/>
          <w:bCs/>
          <w:kern w:val="36"/>
          <w:sz w:val="28"/>
          <w:szCs w:val="28"/>
          <w:lang w:val="ru-RU" w:eastAsia="ru-RU"/>
        </w:rPr>
        <w:t>Встречи с населением — инструмент для диалога. Д</w:t>
      </w:r>
      <w:r w:rsidR="000845A1" w:rsidRPr="000271E1">
        <w:rPr>
          <w:rFonts w:ascii="Times New Roman" w:eastAsia="Times New Roman" w:hAnsi="Times New Roman" w:cs="Times New Roman"/>
          <w:bCs/>
          <w:kern w:val="36"/>
          <w:sz w:val="28"/>
          <w:szCs w:val="28"/>
          <w:shd w:val="clear" w:color="auto" w:fill="FFFFFF"/>
          <w:lang w:val="ru-RU" w:eastAsia="ru-RU"/>
        </w:rPr>
        <w:t>ля населения эти встречи нужны. Жители округа хотят видеть деятельность органов местного самоуправления, а живое общение – одна из эффективных форм обратной связи с населением.</w:t>
      </w:r>
      <w:r w:rsidR="002515DF">
        <w:rPr>
          <w:rFonts w:ascii="Times New Roman" w:eastAsia="Times New Roman" w:hAnsi="Times New Roman" w:cs="Times New Roman"/>
          <w:bCs/>
          <w:kern w:val="36"/>
          <w:sz w:val="28"/>
          <w:szCs w:val="28"/>
          <w:shd w:val="clear" w:color="auto" w:fill="FFFFFF"/>
          <w:lang w:val="ru-RU" w:eastAsia="ru-RU"/>
        </w:rPr>
        <w:t xml:space="preserve"> </w:t>
      </w:r>
    </w:p>
    <w:p w:rsidR="00D93A1F" w:rsidRDefault="00D93A1F" w:rsidP="00D93A1F">
      <w:pPr>
        <w:widowControl/>
        <w:pBdr>
          <w:bottom w:val="single" w:sz="4" w:space="31" w:color="FFFFFF"/>
        </w:pBdr>
        <w:tabs>
          <w:tab w:val="left" w:pos="9540"/>
        </w:tabs>
        <w:ind w:firstLine="709"/>
        <w:jc w:val="both"/>
        <w:rPr>
          <w:rFonts w:ascii="Times New Roman" w:eastAsia="Times New Roman" w:hAnsi="Times New Roman" w:cs="Times New Roman"/>
          <w:b/>
          <w:bCs/>
          <w:kern w:val="36"/>
          <w:sz w:val="28"/>
          <w:szCs w:val="28"/>
          <w:shd w:val="clear" w:color="auto" w:fill="FFFFFF"/>
          <w:lang w:val="ru-RU" w:eastAsia="ru-RU"/>
        </w:rPr>
      </w:pPr>
    </w:p>
    <w:p w:rsidR="00D93A1F" w:rsidRDefault="006522E1" w:rsidP="00D93A1F">
      <w:pPr>
        <w:widowControl/>
        <w:pBdr>
          <w:bottom w:val="single" w:sz="4" w:space="31" w:color="FFFFFF"/>
        </w:pBdr>
        <w:tabs>
          <w:tab w:val="left" w:pos="9540"/>
        </w:tabs>
        <w:ind w:firstLine="709"/>
        <w:jc w:val="both"/>
        <w:rPr>
          <w:rFonts w:ascii="Times New Roman" w:eastAsia="Times New Roman" w:hAnsi="Times New Roman" w:cs="Times New Roman"/>
          <w:bCs/>
          <w:color w:val="FF0000"/>
          <w:kern w:val="36"/>
          <w:sz w:val="28"/>
          <w:szCs w:val="28"/>
          <w:shd w:val="clear" w:color="auto" w:fill="FFFFFF"/>
          <w:lang w:val="ru-RU" w:eastAsia="ru-RU"/>
        </w:rPr>
      </w:pPr>
      <w:r>
        <w:rPr>
          <w:rFonts w:ascii="Times New Roman" w:eastAsia="Times New Roman" w:hAnsi="Times New Roman" w:cs="Times New Roman"/>
          <w:b/>
          <w:bCs/>
          <w:kern w:val="36"/>
          <w:sz w:val="28"/>
          <w:szCs w:val="28"/>
          <w:shd w:val="clear" w:color="auto" w:fill="FFFFFF"/>
          <w:lang w:val="ru-RU" w:eastAsia="ru-RU"/>
        </w:rPr>
        <w:t>7.</w:t>
      </w:r>
      <w:proofErr w:type="gramStart"/>
      <w:r>
        <w:rPr>
          <w:rFonts w:ascii="Times New Roman" w:eastAsia="Times New Roman" w:hAnsi="Times New Roman" w:cs="Times New Roman"/>
          <w:b/>
          <w:bCs/>
          <w:kern w:val="36"/>
          <w:sz w:val="28"/>
          <w:szCs w:val="28"/>
          <w:shd w:val="clear" w:color="auto" w:fill="FFFFFF"/>
          <w:lang w:val="ru-RU" w:eastAsia="ru-RU"/>
        </w:rPr>
        <w:t>4.</w:t>
      </w:r>
      <w:r w:rsidR="002515DF" w:rsidRPr="00C54DC3">
        <w:rPr>
          <w:rFonts w:ascii="Times New Roman" w:eastAsia="Times New Roman" w:hAnsi="Times New Roman" w:cs="Times New Roman"/>
          <w:b/>
          <w:bCs/>
          <w:kern w:val="36"/>
          <w:sz w:val="28"/>
          <w:szCs w:val="28"/>
          <w:shd w:val="clear" w:color="auto" w:fill="FFFFFF"/>
          <w:lang w:val="ru-RU" w:eastAsia="ru-RU"/>
        </w:rPr>
        <w:t>Работа</w:t>
      </w:r>
      <w:proofErr w:type="gramEnd"/>
      <w:r w:rsidR="002515DF" w:rsidRPr="00C54DC3">
        <w:rPr>
          <w:rFonts w:ascii="Times New Roman" w:eastAsia="Times New Roman" w:hAnsi="Times New Roman" w:cs="Times New Roman"/>
          <w:b/>
          <w:bCs/>
          <w:kern w:val="36"/>
          <w:sz w:val="28"/>
          <w:szCs w:val="28"/>
          <w:shd w:val="clear" w:color="auto" w:fill="FFFFFF"/>
          <w:lang w:val="ru-RU" w:eastAsia="ru-RU"/>
        </w:rPr>
        <w:t xml:space="preserve"> с обращениями граждан и личный прием</w:t>
      </w:r>
      <w:r w:rsidR="00D93A1F" w:rsidRPr="00D93A1F">
        <w:rPr>
          <w:rFonts w:ascii="Times New Roman" w:eastAsia="Times New Roman" w:hAnsi="Times New Roman" w:cs="Times New Roman"/>
          <w:bCs/>
          <w:kern w:val="36"/>
          <w:sz w:val="28"/>
          <w:szCs w:val="28"/>
          <w:shd w:val="clear" w:color="auto" w:fill="FFFFFF"/>
          <w:lang w:val="ru-RU" w:eastAsia="ru-RU"/>
        </w:rPr>
        <w:t>.</w:t>
      </w:r>
    </w:p>
    <w:p w:rsidR="006F7428" w:rsidRPr="00D93A1F" w:rsidRDefault="002515DF" w:rsidP="00D93A1F">
      <w:pPr>
        <w:widowControl/>
        <w:pBdr>
          <w:bottom w:val="single" w:sz="4" w:space="31" w:color="FFFFFF"/>
        </w:pBdr>
        <w:tabs>
          <w:tab w:val="left" w:pos="9540"/>
        </w:tabs>
        <w:ind w:firstLine="709"/>
        <w:jc w:val="both"/>
        <w:rPr>
          <w:rFonts w:ascii="Times New Roman" w:eastAsia="Times New Roman" w:hAnsi="Times New Roman" w:cs="Times New Roman"/>
          <w:bCs/>
          <w:color w:val="FF0000"/>
          <w:kern w:val="36"/>
          <w:sz w:val="28"/>
          <w:szCs w:val="28"/>
          <w:shd w:val="clear" w:color="auto" w:fill="FFFFFF"/>
          <w:lang w:val="ru-RU" w:eastAsia="ru-RU"/>
        </w:rPr>
      </w:pPr>
      <w:r>
        <w:rPr>
          <w:rFonts w:ascii="Times New Roman" w:eastAsia="Times New Roman" w:hAnsi="Times New Roman" w:cs="Times New Roman"/>
          <w:bCs/>
          <w:kern w:val="36"/>
          <w:sz w:val="28"/>
          <w:szCs w:val="28"/>
          <w:shd w:val="clear" w:color="auto" w:fill="FFFFFF"/>
          <w:lang w:val="ru-RU" w:eastAsia="ru-RU"/>
        </w:rPr>
        <w:t>З</w:t>
      </w:r>
      <w:r w:rsidR="0070577F" w:rsidRPr="007F7360">
        <w:rPr>
          <w:rFonts w:ascii="Times New Roman" w:eastAsia="Times New Roman" w:hAnsi="Times New Roman" w:cs="Times New Roman"/>
          <w:bCs/>
          <w:kern w:val="36"/>
          <w:sz w:val="28"/>
          <w:szCs w:val="28"/>
          <w:shd w:val="clear" w:color="auto" w:fill="FFFFFF"/>
          <w:lang w:val="ru-RU" w:eastAsia="ru-RU"/>
        </w:rPr>
        <w:t>а 2019 год</w:t>
      </w:r>
      <w:r w:rsidR="00851981" w:rsidRPr="007F7360">
        <w:rPr>
          <w:rFonts w:ascii="Times New Roman" w:eastAsia="Times New Roman" w:hAnsi="Times New Roman" w:cs="Times New Roman"/>
          <w:bCs/>
          <w:kern w:val="36"/>
          <w:sz w:val="28"/>
          <w:szCs w:val="28"/>
          <w:shd w:val="clear" w:color="auto" w:fill="FFFFFF"/>
          <w:lang w:val="ru-RU" w:eastAsia="ru-RU"/>
        </w:rPr>
        <w:t xml:space="preserve"> принято Главой Благодарненского округа Ставропольского </w:t>
      </w:r>
    </w:p>
    <w:p w:rsidR="00D93A1F" w:rsidRDefault="00D93A1F" w:rsidP="00D93A1F">
      <w:pPr>
        <w:widowControl/>
        <w:pBdr>
          <w:bottom w:val="single" w:sz="4" w:space="31" w:color="FFFFFF"/>
        </w:pBdr>
        <w:tabs>
          <w:tab w:val="left" w:pos="9540"/>
        </w:tabs>
        <w:ind w:firstLine="709"/>
        <w:jc w:val="both"/>
        <w:rPr>
          <w:rFonts w:ascii="Times New Roman" w:eastAsia="Times New Roman" w:hAnsi="Times New Roman" w:cs="Times New Roman"/>
          <w:bCs/>
          <w:kern w:val="36"/>
          <w:sz w:val="28"/>
          <w:szCs w:val="28"/>
          <w:shd w:val="clear" w:color="auto" w:fill="FFFFFF"/>
          <w:lang w:val="ru-RU" w:eastAsia="ru-RU"/>
        </w:rPr>
      </w:pPr>
    </w:p>
    <w:p w:rsidR="00D93A1F" w:rsidRPr="00D93A1F" w:rsidRDefault="00D93A1F" w:rsidP="00D93A1F">
      <w:pPr>
        <w:widowControl/>
        <w:pBdr>
          <w:bottom w:val="single" w:sz="4" w:space="31" w:color="FFFFFF"/>
        </w:pBdr>
        <w:tabs>
          <w:tab w:val="left" w:pos="9540"/>
        </w:tabs>
        <w:ind w:firstLine="709"/>
        <w:jc w:val="both"/>
        <w:rPr>
          <w:rFonts w:ascii="Times New Roman" w:eastAsia="Times New Roman" w:hAnsi="Times New Roman" w:cs="Times New Roman"/>
          <w:bCs/>
          <w:kern w:val="36"/>
          <w:sz w:val="28"/>
          <w:szCs w:val="28"/>
          <w:shd w:val="clear" w:color="auto" w:fill="FFFFFF"/>
          <w:lang w:val="ru-RU" w:eastAsia="ru-RU"/>
        </w:rPr>
      </w:pPr>
      <w:r w:rsidRPr="007F7360">
        <w:rPr>
          <w:rFonts w:ascii="Times New Roman" w:eastAsia="Times New Roman" w:hAnsi="Times New Roman" w:cs="Times New Roman"/>
          <w:bCs/>
          <w:kern w:val="36"/>
          <w:sz w:val="28"/>
          <w:szCs w:val="28"/>
          <w:shd w:val="clear" w:color="auto" w:fill="FFFFFF"/>
          <w:lang w:val="ru-RU" w:eastAsia="ru-RU"/>
        </w:rPr>
        <w:lastRenderedPageBreak/>
        <w:t>края 642 человека, в том числе на личном приеме – 117, на выездных приемах – 66, вне графика приемов – 459.</w:t>
      </w:r>
    </w:p>
    <w:p w:rsidR="007F7360" w:rsidRPr="007F7360" w:rsidRDefault="007F7360" w:rsidP="00D93A1F">
      <w:pPr>
        <w:widowControl/>
        <w:pBdr>
          <w:bottom w:val="single" w:sz="4" w:space="31" w:color="FFFFFF"/>
        </w:pBdr>
        <w:tabs>
          <w:tab w:val="left" w:pos="9540"/>
        </w:tabs>
        <w:ind w:firstLine="709"/>
        <w:jc w:val="both"/>
        <w:rPr>
          <w:rFonts w:ascii="Times New Roman" w:eastAsia="Times New Roman" w:hAnsi="Times New Roman" w:cs="Times New Roman"/>
          <w:bCs/>
          <w:kern w:val="36"/>
          <w:sz w:val="28"/>
          <w:szCs w:val="28"/>
          <w:shd w:val="clear" w:color="auto" w:fill="FFFFFF"/>
          <w:lang w:val="ru-RU" w:eastAsia="ru-RU"/>
        </w:rPr>
      </w:pPr>
      <w:r w:rsidRPr="007F7360">
        <w:rPr>
          <w:rFonts w:ascii="Times New Roman" w:eastAsia="Times New Roman" w:hAnsi="Times New Roman" w:cs="Times New Roman"/>
          <w:bCs/>
          <w:kern w:val="36"/>
          <w:sz w:val="28"/>
          <w:szCs w:val="28"/>
          <w:shd w:val="clear" w:color="auto" w:fill="FFFFFF"/>
          <w:lang w:val="ru-RU" w:eastAsia="ru-RU"/>
        </w:rPr>
        <w:t xml:space="preserve">Заместителями главы администрации принято 63 человека, органами исполнительной власти Ставропольского края принято 157 жителей городского округа. </w:t>
      </w:r>
    </w:p>
    <w:p w:rsidR="007F7360" w:rsidRDefault="007F7360" w:rsidP="00D93A1F">
      <w:pPr>
        <w:widowControl/>
        <w:pBdr>
          <w:bottom w:val="single" w:sz="4" w:space="31" w:color="FFFFFF"/>
        </w:pBdr>
        <w:tabs>
          <w:tab w:val="left" w:pos="9540"/>
        </w:tabs>
        <w:ind w:firstLine="709"/>
        <w:jc w:val="both"/>
        <w:rPr>
          <w:rFonts w:ascii="Times New Roman" w:eastAsia="Times New Roman" w:hAnsi="Times New Roman" w:cs="Times New Roman"/>
          <w:bCs/>
          <w:kern w:val="36"/>
          <w:sz w:val="28"/>
          <w:szCs w:val="28"/>
          <w:shd w:val="clear" w:color="auto" w:fill="FFFFFF"/>
          <w:lang w:val="ru-RU" w:eastAsia="ru-RU"/>
        </w:rPr>
      </w:pPr>
      <w:r w:rsidRPr="007F7360">
        <w:rPr>
          <w:rFonts w:ascii="Times New Roman" w:eastAsia="Times New Roman" w:hAnsi="Times New Roman" w:cs="Times New Roman"/>
          <w:bCs/>
          <w:kern w:val="36"/>
          <w:sz w:val="28"/>
          <w:szCs w:val="28"/>
          <w:shd w:val="clear" w:color="auto" w:fill="FFFFFF"/>
          <w:lang w:val="ru-RU" w:eastAsia="ru-RU"/>
        </w:rPr>
        <w:t>На «телефон доверия» Главы городского округа поступило 132 обращения.</w:t>
      </w:r>
    </w:p>
    <w:p w:rsidR="006F7428" w:rsidRPr="008935C7" w:rsidRDefault="000845A1" w:rsidP="00D93A1F">
      <w:pPr>
        <w:widowControl/>
        <w:pBdr>
          <w:bottom w:val="single" w:sz="4" w:space="31" w:color="FFFFFF"/>
        </w:pBdr>
        <w:tabs>
          <w:tab w:val="left" w:pos="9540"/>
        </w:tabs>
        <w:ind w:firstLine="709"/>
        <w:jc w:val="both"/>
        <w:rPr>
          <w:rFonts w:ascii="Times New Roman" w:eastAsia="Times New Roman" w:hAnsi="Times New Roman" w:cs="Times New Roman"/>
          <w:sz w:val="28"/>
          <w:szCs w:val="28"/>
          <w:lang w:val="ru-RU" w:eastAsia="ru-RU"/>
        </w:rPr>
      </w:pPr>
      <w:r w:rsidRPr="008935C7">
        <w:rPr>
          <w:rFonts w:ascii="Times New Roman" w:eastAsia="Times New Roman" w:hAnsi="Times New Roman" w:cs="Times New Roman"/>
          <w:sz w:val="28"/>
          <w:szCs w:val="28"/>
          <w:lang w:val="ru-RU" w:eastAsia="ru-RU"/>
        </w:rPr>
        <w:t>Важное место занимает работа с обращениями граждан. Ни одно обращение не остается без внимания.</w:t>
      </w:r>
    </w:p>
    <w:p w:rsidR="008935C7" w:rsidRPr="008935C7" w:rsidRDefault="000845A1" w:rsidP="00D93A1F">
      <w:pPr>
        <w:widowControl/>
        <w:pBdr>
          <w:bottom w:val="single" w:sz="4" w:space="31" w:color="FFFFFF"/>
        </w:pBdr>
        <w:tabs>
          <w:tab w:val="left" w:pos="9540"/>
        </w:tabs>
        <w:ind w:firstLine="709"/>
        <w:jc w:val="both"/>
        <w:rPr>
          <w:rFonts w:ascii="Times New Roman" w:eastAsia="Times New Roman" w:hAnsi="Times New Roman" w:cs="Times New Roman"/>
          <w:sz w:val="28"/>
          <w:szCs w:val="28"/>
          <w:lang w:val="ru-RU" w:eastAsia="ru-RU"/>
        </w:rPr>
      </w:pPr>
      <w:r w:rsidRPr="008935C7">
        <w:rPr>
          <w:rFonts w:ascii="Times New Roman" w:eastAsia="Times New Roman" w:hAnsi="Times New Roman" w:cs="Times New Roman"/>
          <w:sz w:val="28"/>
          <w:szCs w:val="28"/>
          <w:lang w:val="ru-RU" w:eastAsia="ru-RU"/>
        </w:rPr>
        <w:t>В 201</w:t>
      </w:r>
      <w:r w:rsidR="006F7428" w:rsidRPr="008935C7">
        <w:rPr>
          <w:rFonts w:ascii="Times New Roman" w:eastAsia="Times New Roman" w:hAnsi="Times New Roman" w:cs="Times New Roman"/>
          <w:sz w:val="28"/>
          <w:szCs w:val="28"/>
          <w:lang w:val="ru-RU" w:eastAsia="ru-RU"/>
        </w:rPr>
        <w:t>9</w:t>
      </w:r>
      <w:r w:rsidRPr="008935C7">
        <w:rPr>
          <w:rFonts w:ascii="Times New Roman" w:eastAsia="Times New Roman" w:hAnsi="Times New Roman" w:cs="Times New Roman"/>
          <w:sz w:val="28"/>
          <w:szCs w:val="28"/>
          <w:lang w:val="ru-RU" w:eastAsia="ru-RU"/>
        </w:rPr>
        <w:t xml:space="preserve"> год</w:t>
      </w:r>
      <w:r w:rsidR="006F7428" w:rsidRPr="008935C7">
        <w:rPr>
          <w:rFonts w:ascii="Times New Roman" w:eastAsia="Times New Roman" w:hAnsi="Times New Roman" w:cs="Times New Roman"/>
          <w:sz w:val="28"/>
          <w:szCs w:val="28"/>
          <w:lang w:val="ru-RU" w:eastAsia="ru-RU"/>
        </w:rPr>
        <w:t>у</w:t>
      </w:r>
      <w:r w:rsidRPr="008935C7">
        <w:rPr>
          <w:rFonts w:ascii="Times New Roman" w:eastAsia="Times New Roman" w:hAnsi="Times New Roman" w:cs="Times New Roman"/>
          <w:sz w:val="28"/>
          <w:szCs w:val="28"/>
          <w:lang w:val="ru-RU" w:eastAsia="ru-RU"/>
        </w:rPr>
        <w:t xml:space="preserve"> поступило </w:t>
      </w:r>
      <w:r w:rsidR="006F7428" w:rsidRPr="008935C7">
        <w:rPr>
          <w:rFonts w:ascii="Times New Roman" w:eastAsia="Times New Roman" w:hAnsi="Times New Roman" w:cs="Times New Roman"/>
          <w:sz w:val="28"/>
          <w:szCs w:val="28"/>
          <w:lang w:val="ru-RU" w:eastAsia="ru-RU"/>
        </w:rPr>
        <w:t>1</w:t>
      </w:r>
      <w:r w:rsidR="007F7360">
        <w:rPr>
          <w:rFonts w:ascii="Times New Roman" w:eastAsia="Times New Roman" w:hAnsi="Times New Roman" w:cs="Times New Roman"/>
          <w:sz w:val="28"/>
          <w:szCs w:val="28"/>
          <w:lang w:val="ru-RU" w:eastAsia="ru-RU"/>
        </w:rPr>
        <w:t>632</w:t>
      </w:r>
      <w:r w:rsidRPr="008935C7">
        <w:rPr>
          <w:rFonts w:ascii="Times New Roman" w:eastAsia="Times New Roman" w:hAnsi="Times New Roman" w:cs="Times New Roman"/>
          <w:sz w:val="28"/>
          <w:szCs w:val="28"/>
          <w:lang w:val="ru-RU" w:eastAsia="ru-RU"/>
        </w:rPr>
        <w:t xml:space="preserve"> обращени</w:t>
      </w:r>
      <w:r w:rsidR="007F7360">
        <w:rPr>
          <w:rFonts w:ascii="Times New Roman" w:eastAsia="Times New Roman" w:hAnsi="Times New Roman" w:cs="Times New Roman"/>
          <w:sz w:val="28"/>
          <w:szCs w:val="28"/>
          <w:lang w:val="ru-RU" w:eastAsia="ru-RU"/>
        </w:rPr>
        <w:t>я</w:t>
      </w:r>
      <w:r w:rsidRPr="008935C7">
        <w:rPr>
          <w:rFonts w:ascii="Times New Roman" w:eastAsia="Times New Roman" w:hAnsi="Times New Roman" w:cs="Times New Roman"/>
          <w:sz w:val="28"/>
          <w:szCs w:val="28"/>
          <w:lang w:val="ru-RU" w:eastAsia="ru-RU"/>
        </w:rPr>
        <w:t xml:space="preserve"> граждан.</w:t>
      </w:r>
      <w:r w:rsidR="008935C7" w:rsidRPr="008935C7">
        <w:rPr>
          <w:rFonts w:ascii="Times New Roman" w:eastAsia="Times New Roman" w:hAnsi="Times New Roman" w:cs="Times New Roman"/>
          <w:sz w:val="28"/>
          <w:szCs w:val="28"/>
          <w:lang w:val="ru-RU" w:eastAsia="ru-RU"/>
        </w:rPr>
        <w:t xml:space="preserve"> Это на 714 единиц или в 1,9 раз больше, чем в 2018 году.</w:t>
      </w:r>
      <w:r w:rsidRPr="008935C7">
        <w:rPr>
          <w:rFonts w:ascii="Times New Roman" w:eastAsia="Times New Roman" w:hAnsi="Times New Roman" w:cs="Times New Roman"/>
          <w:sz w:val="28"/>
          <w:szCs w:val="28"/>
          <w:lang w:val="ru-RU" w:eastAsia="ru-RU"/>
        </w:rPr>
        <w:t xml:space="preserve"> Жители </w:t>
      </w:r>
      <w:r w:rsidR="008935C7" w:rsidRPr="008935C7">
        <w:rPr>
          <w:rFonts w:ascii="Times New Roman" w:eastAsia="Times New Roman" w:hAnsi="Times New Roman" w:cs="Times New Roman"/>
          <w:sz w:val="28"/>
          <w:szCs w:val="28"/>
          <w:lang w:val="ru-RU" w:eastAsia="ru-RU"/>
        </w:rPr>
        <w:t xml:space="preserve">городского </w:t>
      </w:r>
      <w:r w:rsidRPr="008935C7">
        <w:rPr>
          <w:rFonts w:ascii="Times New Roman" w:eastAsia="Times New Roman" w:hAnsi="Times New Roman" w:cs="Times New Roman"/>
          <w:sz w:val="28"/>
          <w:szCs w:val="28"/>
          <w:lang w:val="ru-RU" w:eastAsia="ru-RU"/>
        </w:rPr>
        <w:t>округа</w:t>
      </w:r>
      <w:r w:rsidR="008E3A88">
        <w:rPr>
          <w:rFonts w:ascii="Times New Roman" w:eastAsia="Times New Roman" w:hAnsi="Times New Roman" w:cs="Times New Roman"/>
          <w:sz w:val="28"/>
          <w:szCs w:val="28"/>
          <w:lang w:val="ru-RU" w:eastAsia="ru-RU"/>
        </w:rPr>
        <w:t xml:space="preserve"> </w:t>
      </w:r>
      <w:r w:rsidRPr="008935C7">
        <w:rPr>
          <w:rFonts w:ascii="Times New Roman" w:eastAsia="Times New Roman" w:hAnsi="Times New Roman" w:cs="Times New Roman"/>
          <w:sz w:val="28"/>
          <w:szCs w:val="28"/>
          <w:lang w:val="ru-RU" w:eastAsia="ru-RU"/>
        </w:rPr>
        <w:t>обращались по вопросам: хозяйственной деятельности, жилищно – коммунальной</w:t>
      </w:r>
      <w:r w:rsidR="008935C7" w:rsidRPr="008935C7">
        <w:rPr>
          <w:rFonts w:ascii="Times New Roman" w:eastAsia="Times New Roman" w:hAnsi="Times New Roman" w:cs="Times New Roman"/>
          <w:sz w:val="28"/>
          <w:szCs w:val="28"/>
          <w:lang w:val="ru-RU" w:eastAsia="ru-RU"/>
        </w:rPr>
        <w:t xml:space="preserve"> и</w:t>
      </w:r>
      <w:r w:rsidRPr="008935C7">
        <w:rPr>
          <w:rFonts w:ascii="Times New Roman" w:eastAsia="Times New Roman" w:hAnsi="Times New Roman" w:cs="Times New Roman"/>
          <w:sz w:val="28"/>
          <w:szCs w:val="28"/>
          <w:lang w:val="ru-RU" w:eastAsia="ru-RU"/>
        </w:rPr>
        <w:t xml:space="preserve"> социальной</w:t>
      </w:r>
      <w:r w:rsidR="008E3A88">
        <w:rPr>
          <w:rFonts w:ascii="Times New Roman" w:eastAsia="Times New Roman" w:hAnsi="Times New Roman" w:cs="Times New Roman"/>
          <w:sz w:val="28"/>
          <w:szCs w:val="28"/>
          <w:lang w:val="ru-RU" w:eastAsia="ru-RU"/>
        </w:rPr>
        <w:t xml:space="preserve"> </w:t>
      </w:r>
      <w:r w:rsidRPr="008935C7">
        <w:rPr>
          <w:rFonts w:ascii="Times New Roman" w:eastAsia="Times New Roman" w:hAnsi="Times New Roman" w:cs="Times New Roman"/>
          <w:sz w:val="28"/>
          <w:szCs w:val="28"/>
          <w:lang w:val="ru-RU" w:eastAsia="ru-RU"/>
        </w:rPr>
        <w:t>сферы,</w:t>
      </w:r>
      <w:r w:rsidR="008E3A88">
        <w:rPr>
          <w:rFonts w:ascii="Times New Roman" w:eastAsia="Times New Roman" w:hAnsi="Times New Roman" w:cs="Times New Roman"/>
          <w:sz w:val="28"/>
          <w:szCs w:val="28"/>
          <w:lang w:val="ru-RU" w:eastAsia="ru-RU"/>
        </w:rPr>
        <w:t xml:space="preserve"> </w:t>
      </w:r>
      <w:r w:rsidRPr="008935C7">
        <w:rPr>
          <w:rFonts w:ascii="Times New Roman" w:eastAsia="Times New Roman" w:hAnsi="Times New Roman" w:cs="Times New Roman"/>
          <w:sz w:val="28"/>
          <w:szCs w:val="28"/>
          <w:lang w:val="ru-RU" w:eastAsia="ru-RU"/>
        </w:rPr>
        <w:t xml:space="preserve">охраны окружающей среды, законности и права, сельского хозяйства, оказания транспортных услуг, </w:t>
      </w:r>
      <w:r w:rsidRPr="008935C7">
        <w:rPr>
          <w:rFonts w:ascii="Times New Roman" w:hAnsi="Times New Roman" w:cs="Times New Roman"/>
          <w:sz w:val="28"/>
          <w:szCs w:val="28"/>
          <w:lang w:val="ru-RU"/>
        </w:rPr>
        <w:t>обследования жилья и другие</w:t>
      </w:r>
      <w:r w:rsidRPr="008935C7">
        <w:rPr>
          <w:rFonts w:ascii="Times New Roman" w:eastAsia="Times New Roman" w:hAnsi="Times New Roman" w:cs="Times New Roman"/>
          <w:sz w:val="28"/>
          <w:szCs w:val="28"/>
          <w:lang w:val="ru-RU" w:eastAsia="ru-RU"/>
        </w:rPr>
        <w:t>.</w:t>
      </w:r>
    </w:p>
    <w:p w:rsidR="008935C7" w:rsidRPr="008935C7" w:rsidRDefault="000845A1" w:rsidP="00D93A1F">
      <w:pPr>
        <w:widowControl/>
        <w:pBdr>
          <w:bottom w:val="single" w:sz="4" w:space="31" w:color="FFFFFF"/>
        </w:pBdr>
        <w:tabs>
          <w:tab w:val="left" w:pos="9540"/>
        </w:tabs>
        <w:ind w:firstLine="709"/>
        <w:jc w:val="both"/>
        <w:rPr>
          <w:rFonts w:ascii="Times New Roman" w:eastAsia="Times New Roman" w:hAnsi="Times New Roman" w:cs="Times New Roman"/>
          <w:sz w:val="28"/>
          <w:szCs w:val="28"/>
          <w:lang w:val="ru-RU" w:eastAsia="ru-RU"/>
        </w:rPr>
      </w:pPr>
      <w:r w:rsidRPr="008935C7">
        <w:rPr>
          <w:rFonts w:ascii="Times New Roman" w:eastAsia="Times New Roman" w:hAnsi="Times New Roman" w:cs="Times New Roman"/>
          <w:sz w:val="28"/>
          <w:szCs w:val="28"/>
          <w:lang w:val="ru-RU" w:eastAsia="ru-RU"/>
        </w:rPr>
        <w:t>Только власть, непосредственно советующаяся с обществом, способна более оперативно и грамотно принимать решения, четко понимать первостепенную значимость рассматриваемых вопросов. Наши усилия в деле развития территории совпада</w:t>
      </w:r>
      <w:r w:rsidR="00D51864">
        <w:rPr>
          <w:rFonts w:ascii="Times New Roman" w:eastAsia="Times New Roman" w:hAnsi="Times New Roman" w:cs="Times New Roman"/>
          <w:sz w:val="28"/>
          <w:szCs w:val="28"/>
          <w:lang w:val="ru-RU" w:eastAsia="ru-RU"/>
        </w:rPr>
        <w:t>ют</w:t>
      </w:r>
      <w:r w:rsidRPr="008935C7">
        <w:rPr>
          <w:rFonts w:ascii="Times New Roman" w:eastAsia="Times New Roman" w:hAnsi="Times New Roman" w:cs="Times New Roman"/>
          <w:sz w:val="28"/>
          <w:szCs w:val="28"/>
          <w:lang w:val="ru-RU" w:eastAsia="ru-RU"/>
        </w:rPr>
        <w:t xml:space="preserve"> с ожиданиями и предпочтениями граждан.</w:t>
      </w:r>
    </w:p>
    <w:p w:rsidR="008935C7" w:rsidRPr="008935C7" w:rsidRDefault="000845A1" w:rsidP="00D93A1F">
      <w:pPr>
        <w:widowControl/>
        <w:pBdr>
          <w:bottom w:val="single" w:sz="4" w:space="31" w:color="FFFFFF"/>
        </w:pBdr>
        <w:tabs>
          <w:tab w:val="left" w:pos="9540"/>
        </w:tabs>
        <w:ind w:firstLine="709"/>
        <w:jc w:val="both"/>
        <w:rPr>
          <w:rFonts w:ascii="Times New Roman" w:hAnsi="Times New Roman" w:cs="Times New Roman"/>
          <w:sz w:val="28"/>
          <w:szCs w:val="28"/>
          <w:lang w:val="ru-RU"/>
        </w:rPr>
      </w:pPr>
      <w:r w:rsidRPr="008935C7">
        <w:rPr>
          <w:rFonts w:ascii="Times New Roman" w:hAnsi="Times New Roman" w:cs="Times New Roman"/>
          <w:sz w:val="28"/>
          <w:szCs w:val="28"/>
          <w:lang w:val="ru-RU"/>
        </w:rPr>
        <w:t>Как и</w:t>
      </w:r>
      <w:r w:rsidR="008E3A88">
        <w:rPr>
          <w:rFonts w:ascii="Times New Roman" w:hAnsi="Times New Roman" w:cs="Times New Roman"/>
          <w:sz w:val="28"/>
          <w:szCs w:val="28"/>
          <w:lang w:val="ru-RU"/>
        </w:rPr>
        <w:t xml:space="preserve"> </w:t>
      </w:r>
      <w:r w:rsidRPr="008935C7">
        <w:rPr>
          <w:rFonts w:ascii="Times New Roman" w:hAnsi="Times New Roman" w:cs="Times New Roman"/>
          <w:sz w:val="28"/>
          <w:szCs w:val="28"/>
          <w:lang w:val="ru-RU"/>
        </w:rPr>
        <w:t>прежде важным</w:t>
      </w:r>
      <w:r w:rsidRPr="008935C7">
        <w:rPr>
          <w:rFonts w:ascii="Times New Roman" w:eastAsia="Calibri" w:hAnsi="Times New Roman" w:cs="Times New Roman"/>
          <w:sz w:val="28"/>
          <w:szCs w:val="28"/>
          <w:lang w:val="ru-RU"/>
        </w:rPr>
        <w:t xml:space="preserve"> связующим звеном остаются органы территориального общественного самоуправления (далее - ТОС).</w:t>
      </w:r>
      <w:r w:rsidR="00D93A1F">
        <w:rPr>
          <w:rFonts w:ascii="Times New Roman" w:eastAsia="Calibri" w:hAnsi="Times New Roman" w:cs="Times New Roman"/>
          <w:sz w:val="28"/>
          <w:szCs w:val="28"/>
          <w:lang w:val="ru-RU"/>
        </w:rPr>
        <w:t xml:space="preserve"> </w:t>
      </w:r>
      <w:r w:rsidRPr="008935C7">
        <w:rPr>
          <w:rFonts w:ascii="Times New Roman" w:eastAsia="Calibri" w:hAnsi="Times New Roman" w:cs="Times New Roman"/>
          <w:sz w:val="28"/>
          <w:szCs w:val="28"/>
          <w:lang w:val="ru-RU"/>
        </w:rPr>
        <w:t>Они</w:t>
      </w:r>
      <w:r w:rsidR="008E3A88">
        <w:rPr>
          <w:rFonts w:ascii="Times New Roman" w:eastAsia="Calibri" w:hAnsi="Times New Roman" w:cs="Times New Roman"/>
          <w:sz w:val="28"/>
          <w:szCs w:val="28"/>
          <w:lang w:val="ru-RU"/>
        </w:rPr>
        <w:t xml:space="preserve"> </w:t>
      </w:r>
      <w:r w:rsidRPr="008935C7">
        <w:rPr>
          <w:rFonts w:ascii="Times New Roman" w:hAnsi="Times New Roman" w:cs="Times New Roman"/>
          <w:sz w:val="28"/>
          <w:szCs w:val="28"/>
          <w:lang w:val="ru-RU"/>
        </w:rPr>
        <w:t>наши активные помощники в решении</w:t>
      </w:r>
      <w:r w:rsidR="008E3A88">
        <w:rPr>
          <w:rFonts w:ascii="Times New Roman" w:hAnsi="Times New Roman" w:cs="Times New Roman"/>
          <w:sz w:val="28"/>
          <w:szCs w:val="28"/>
          <w:lang w:val="ru-RU"/>
        </w:rPr>
        <w:t xml:space="preserve"> </w:t>
      </w:r>
      <w:r w:rsidRPr="008935C7">
        <w:rPr>
          <w:rFonts w:ascii="Times New Roman" w:hAnsi="Times New Roman" w:cs="Times New Roman"/>
          <w:sz w:val="28"/>
          <w:szCs w:val="28"/>
          <w:lang w:val="ru-RU"/>
        </w:rPr>
        <w:t>всех</w:t>
      </w:r>
      <w:r w:rsidR="008E3A88">
        <w:rPr>
          <w:rFonts w:ascii="Times New Roman" w:hAnsi="Times New Roman" w:cs="Times New Roman"/>
          <w:sz w:val="28"/>
          <w:szCs w:val="28"/>
          <w:lang w:val="ru-RU"/>
        </w:rPr>
        <w:t xml:space="preserve"> </w:t>
      </w:r>
      <w:r w:rsidRPr="008935C7">
        <w:rPr>
          <w:rFonts w:ascii="Times New Roman" w:hAnsi="Times New Roman" w:cs="Times New Roman"/>
          <w:sz w:val="28"/>
          <w:szCs w:val="28"/>
          <w:lang w:val="ru-RU"/>
        </w:rPr>
        <w:t>поставленных</w:t>
      </w:r>
      <w:r w:rsidR="008E3A88">
        <w:rPr>
          <w:rFonts w:ascii="Times New Roman" w:hAnsi="Times New Roman" w:cs="Times New Roman"/>
          <w:sz w:val="28"/>
          <w:szCs w:val="28"/>
          <w:lang w:val="ru-RU"/>
        </w:rPr>
        <w:t xml:space="preserve"> </w:t>
      </w:r>
      <w:r w:rsidRPr="008935C7">
        <w:rPr>
          <w:rFonts w:ascii="Times New Roman" w:hAnsi="Times New Roman" w:cs="Times New Roman"/>
          <w:sz w:val="28"/>
          <w:szCs w:val="28"/>
          <w:lang w:val="ru-RU"/>
        </w:rPr>
        <w:t>задач.</w:t>
      </w:r>
      <w:r w:rsidR="008935C7" w:rsidRPr="008935C7">
        <w:rPr>
          <w:rFonts w:ascii="Times New Roman" w:hAnsi="Times New Roman" w:cs="Times New Roman"/>
          <w:sz w:val="28"/>
          <w:szCs w:val="28"/>
          <w:lang w:val="ru-RU"/>
        </w:rPr>
        <w:t xml:space="preserve"> В</w:t>
      </w:r>
      <w:r w:rsidRPr="008935C7">
        <w:rPr>
          <w:rFonts w:ascii="Times New Roman" w:hAnsi="Times New Roman" w:cs="Times New Roman"/>
          <w:sz w:val="28"/>
          <w:szCs w:val="28"/>
          <w:lang w:val="ru-RU"/>
        </w:rPr>
        <w:t xml:space="preserve"> настоящее время в городском округе зарегистрировано 59 органов территориального общественного самоуправления, из них 51 -в сельских населенных пунктах, 8 - в городе. Общее число активистов-общественников, занятых в деятельности органов территориального общественного самоуправления, в </w:t>
      </w:r>
      <w:r w:rsidR="0049615D">
        <w:rPr>
          <w:rFonts w:ascii="Times New Roman" w:hAnsi="Times New Roman" w:cs="Times New Roman"/>
          <w:sz w:val="28"/>
          <w:szCs w:val="28"/>
          <w:lang w:val="ru-RU"/>
        </w:rPr>
        <w:t>городском ок</w:t>
      </w:r>
      <w:r w:rsidRPr="008935C7">
        <w:rPr>
          <w:rFonts w:ascii="Times New Roman" w:hAnsi="Times New Roman" w:cs="Times New Roman"/>
          <w:sz w:val="28"/>
          <w:szCs w:val="28"/>
          <w:lang w:val="ru-RU"/>
        </w:rPr>
        <w:t>руге составляет285 человек.</w:t>
      </w:r>
      <w:r w:rsidR="008935C7" w:rsidRPr="008935C7">
        <w:rPr>
          <w:rFonts w:ascii="Times New Roman" w:hAnsi="Times New Roman" w:cs="Times New Roman"/>
          <w:sz w:val="28"/>
          <w:szCs w:val="28"/>
          <w:lang w:val="ru-RU"/>
        </w:rPr>
        <w:t xml:space="preserve"> За 2019 год, согласно график</w:t>
      </w:r>
      <w:r w:rsidR="0049615D">
        <w:rPr>
          <w:rFonts w:ascii="Times New Roman" w:hAnsi="Times New Roman" w:cs="Times New Roman"/>
          <w:sz w:val="28"/>
          <w:szCs w:val="28"/>
          <w:lang w:val="ru-RU"/>
        </w:rPr>
        <w:t>у</w:t>
      </w:r>
      <w:r w:rsidR="008935C7" w:rsidRPr="008935C7">
        <w:rPr>
          <w:rFonts w:ascii="Times New Roman" w:hAnsi="Times New Roman" w:cs="Times New Roman"/>
          <w:sz w:val="28"/>
          <w:szCs w:val="28"/>
          <w:lang w:val="ru-RU"/>
        </w:rPr>
        <w:t xml:space="preserve"> встреч с представителями территориального общественного самоуправления</w:t>
      </w:r>
      <w:r w:rsidR="007F7360">
        <w:rPr>
          <w:rFonts w:ascii="Times New Roman" w:hAnsi="Times New Roman" w:cs="Times New Roman"/>
          <w:sz w:val="28"/>
          <w:szCs w:val="28"/>
          <w:lang w:val="ru-RU"/>
        </w:rPr>
        <w:t>,</w:t>
      </w:r>
      <w:r w:rsidR="008935C7" w:rsidRPr="008935C7">
        <w:rPr>
          <w:rFonts w:ascii="Times New Roman" w:hAnsi="Times New Roman" w:cs="Times New Roman"/>
          <w:sz w:val="28"/>
          <w:szCs w:val="28"/>
          <w:lang w:val="ru-RU"/>
        </w:rPr>
        <w:t xml:space="preserve"> проведено 354 встречи.</w:t>
      </w:r>
    </w:p>
    <w:p w:rsidR="008935C7" w:rsidRDefault="000845A1" w:rsidP="00D93A1F">
      <w:pPr>
        <w:widowControl/>
        <w:pBdr>
          <w:bottom w:val="single" w:sz="4" w:space="31" w:color="FFFFFF"/>
        </w:pBdr>
        <w:tabs>
          <w:tab w:val="left" w:pos="9540"/>
        </w:tabs>
        <w:ind w:firstLine="709"/>
        <w:jc w:val="both"/>
        <w:rPr>
          <w:rFonts w:ascii="Times New Roman" w:eastAsia="Calibri" w:hAnsi="Times New Roman" w:cs="Times New Roman"/>
          <w:sz w:val="28"/>
          <w:szCs w:val="28"/>
          <w:lang w:val="ru-RU"/>
        </w:rPr>
      </w:pPr>
      <w:r w:rsidRPr="008935C7">
        <w:rPr>
          <w:rFonts w:ascii="Times New Roman" w:eastAsia="Calibri" w:hAnsi="Times New Roman" w:cs="Times New Roman"/>
          <w:sz w:val="28"/>
          <w:szCs w:val="28"/>
          <w:lang w:val="ru-RU"/>
        </w:rPr>
        <w:t xml:space="preserve">В качестве лучших практик и положительного опыта по реализации мероприятий, направленных на развитие </w:t>
      </w:r>
      <w:r w:rsidRPr="008935C7">
        <w:rPr>
          <w:rFonts w:ascii="Times New Roman" w:hAnsi="Times New Roman" w:cs="Times New Roman"/>
          <w:sz w:val="28"/>
          <w:szCs w:val="28"/>
          <w:lang w:val="ru-RU"/>
        </w:rPr>
        <w:t>территориального общественного самоуправления</w:t>
      </w:r>
      <w:r w:rsidRPr="008935C7">
        <w:rPr>
          <w:rFonts w:ascii="Times New Roman" w:eastAsia="Calibri" w:hAnsi="Times New Roman" w:cs="Times New Roman"/>
          <w:sz w:val="28"/>
          <w:szCs w:val="28"/>
          <w:lang w:val="ru-RU"/>
        </w:rPr>
        <w:t xml:space="preserve"> на территории городского округа, можно </w:t>
      </w:r>
      <w:r w:rsidR="00D51864">
        <w:rPr>
          <w:rFonts w:ascii="Times New Roman" w:eastAsia="Calibri" w:hAnsi="Times New Roman" w:cs="Times New Roman"/>
          <w:sz w:val="28"/>
          <w:szCs w:val="28"/>
          <w:lang w:val="ru-RU"/>
        </w:rPr>
        <w:t>отметить</w:t>
      </w:r>
      <w:r w:rsidR="008E3A88">
        <w:rPr>
          <w:rFonts w:ascii="Times New Roman" w:eastAsia="Calibri" w:hAnsi="Times New Roman" w:cs="Times New Roman"/>
          <w:sz w:val="28"/>
          <w:szCs w:val="28"/>
          <w:lang w:val="ru-RU"/>
        </w:rPr>
        <w:t xml:space="preserve"> </w:t>
      </w:r>
      <w:r w:rsidRPr="008935C7">
        <w:rPr>
          <w:rFonts w:ascii="Times New Roman" w:eastAsia="Calibri" w:hAnsi="Times New Roman" w:cs="Times New Roman"/>
          <w:sz w:val="28"/>
          <w:szCs w:val="28"/>
          <w:lang w:val="ru-RU"/>
        </w:rPr>
        <w:t>с</w:t>
      </w:r>
      <w:r w:rsidR="007F7360">
        <w:rPr>
          <w:rFonts w:ascii="Times New Roman" w:eastAsia="Calibri" w:hAnsi="Times New Roman" w:cs="Times New Roman"/>
          <w:sz w:val="28"/>
          <w:szCs w:val="28"/>
          <w:lang w:val="ru-RU"/>
        </w:rPr>
        <w:t>.</w:t>
      </w:r>
      <w:r w:rsidRPr="008935C7">
        <w:rPr>
          <w:rFonts w:ascii="Times New Roman" w:eastAsia="Calibri" w:hAnsi="Times New Roman" w:cs="Times New Roman"/>
          <w:sz w:val="28"/>
          <w:szCs w:val="28"/>
          <w:lang w:val="ru-RU"/>
        </w:rPr>
        <w:t xml:space="preserve"> Елизаветинское, Мирное, Сотниковское.</w:t>
      </w:r>
    </w:p>
    <w:p w:rsidR="008935C7" w:rsidRDefault="000845A1" w:rsidP="00D93A1F">
      <w:pPr>
        <w:widowControl/>
        <w:pBdr>
          <w:bottom w:val="single" w:sz="4" w:space="31" w:color="FFFFFF"/>
        </w:pBdr>
        <w:tabs>
          <w:tab w:val="left" w:pos="9540"/>
        </w:tabs>
        <w:ind w:firstLine="709"/>
        <w:jc w:val="both"/>
        <w:rPr>
          <w:rFonts w:ascii="Times New Roman" w:eastAsia="Calibri" w:hAnsi="Times New Roman" w:cs="Times New Roman"/>
          <w:sz w:val="28"/>
          <w:szCs w:val="28"/>
          <w:lang w:val="ru-RU"/>
        </w:rPr>
      </w:pPr>
      <w:r w:rsidRPr="008935C7">
        <w:rPr>
          <w:rFonts w:ascii="Times New Roman" w:eastAsia="Calibri" w:hAnsi="Times New Roman" w:cs="Times New Roman"/>
          <w:sz w:val="28"/>
          <w:szCs w:val="28"/>
          <w:lang w:val="ru-RU"/>
        </w:rPr>
        <w:t xml:space="preserve">В целях повышения информирования населения о </w:t>
      </w:r>
      <w:r w:rsidRPr="008935C7">
        <w:rPr>
          <w:rFonts w:ascii="Times New Roman" w:hAnsi="Times New Roman" w:cs="Times New Roman"/>
          <w:sz w:val="28"/>
          <w:szCs w:val="28"/>
          <w:lang w:val="ru-RU"/>
        </w:rPr>
        <w:t>территориальном общественном самоуправлении</w:t>
      </w:r>
      <w:r w:rsidRPr="008935C7">
        <w:rPr>
          <w:rFonts w:ascii="Times New Roman" w:eastAsia="Calibri" w:hAnsi="Times New Roman" w:cs="Times New Roman"/>
          <w:sz w:val="28"/>
          <w:szCs w:val="28"/>
          <w:lang w:val="ru-RU"/>
        </w:rPr>
        <w:t xml:space="preserve">, о самых активных председателях, о непосредственном участии населения в формировании благоприятной городской среды и решению наиболее социально значимых проблем муниципалитета, основанных на местных инициативах, а также о культурно-массовых мероприятиях, проводимых с участием представителей </w:t>
      </w:r>
      <w:r w:rsidRPr="008935C7">
        <w:rPr>
          <w:rFonts w:ascii="Times New Roman" w:hAnsi="Times New Roman" w:cs="Times New Roman"/>
          <w:sz w:val="28"/>
          <w:szCs w:val="28"/>
          <w:lang w:val="ru-RU"/>
        </w:rPr>
        <w:t>территориального общественного самоуправления</w:t>
      </w:r>
      <w:r w:rsidRPr="008935C7">
        <w:rPr>
          <w:rFonts w:ascii="Times New Roman" w:eastAsia="Calibri" w:hAnsi="Times New Roman" w:cs="Times New Roman"/>
          <w:sz w:val="28"/>
          <w:szCs w:val="28"/>
          <w:lang w:val="ru-RU"/>
        </w:rPr>
        <w:t>, размещается информация на стендах, социальных сетях, а также в средствах массой информации.</w:t>
      </w:r>
    </w:p>
    <w:p w:rsidR="008935C7" w:rsidRDefault="000845A1" w:rsidP="00D93A1F">
      <w:pPr>
        <w:widowControl/>
        <w:pBdr>
          <w:bottom w:val="single" w:sz="4" w:space="31" w:color="FFFFFF"/>
        </w:pBdr>
        <w:tabs>
          <w:tab w:val="left" w:pos="9540"/>
        </w:tabs>
        <w:ind w:firstLine="709"/>
        <w:jc w:val="both"/>
        <w:rPr>
          <w:rFonts w:ascii="Times New Roman" w:eastAsia="Calibri" w:hAnsi="Times New Roman" w:cs="Times New Roman"/>
          <w:sz w:val="28"/>
          <w:szCs w:val="28"/>
          <w:lang w:val="ru-RU"/>
        </w:rPr>
      </w:pPr>
      <w:r w:rsidRPr="008935C7">
        <w:rPr>
          <w:rFonts w:ascii="Times New Roman" w:eastAsia="Calibri" w:hAnsi="Times New Roman" w:cs="Times New Roman"/>
          <w:sz w:val="28"/>
          <w:szCs w:val="28"/>
          <w:lang w:val="ru-RU"/>
        </w:rPr>
        <w:t xml:space="preserve">Территориальное общественное самоуправление </w:t>
      </w:r>
      <w:r w:rsidR="00D51864">
        <w:rPr>
          <w:rFonts w:ascii="Times New Roman" w:eastAsia="Calibri" w:hAnsi="Times New Roman" w:cs="Times New Roman"/>
          <w:sz w:val="28"/>
          <w:szCs w:val="28"/>
          <w:lang w:val="ru-RU"/>
        </w:rPr>
        <w:t>стало</w:t>
      </w:r>
      <w:r w:rsidRPr="008935C7">
        <w:rPr>
          <w:rFonts w:ascii="Times New Roman" w:eastAsia="Calibri" w:hAnsi="Times New Roman" w:cs="Times New Roman"/>
          <w:sz w:val="28"/>
          <w:szCs w:val="28"/>
          <w:lang w:val="ru-RU"/>
        </w:rPr>
        <w:t xml:space="preserve"> эффективным институтом гражданского общества и является площадкой для согласования позиций по существенным вопросам между властью и населением.</w:t>
      </w:r>
    </w:p>
    <w:p w:rsidR="00D93A1F" w:rsidRDefault="00D93A1F" w:rsidP="00D93A1F">
      <w:pPr>
        <w:widowControl/>
        <w:pBdr>
          <w:bottom w:val="single" w:sz="4" w:space="31" w:color="FFFFFF"/>
        </w:pBdr>
        <w:tabs>
          <w:tab w:val="left" w:pos="9540"/>
        </w:tabs>
        <w:ind w:firstLine="709"/>
        <w:jc w:val="both"/>
        <w:rPr>
          <w:rFonts w:ascii="Times New Roman" w:eastAsia="Calibri" w:hAnsi="Times New Roman" w:cs="Times New Roman"/>
          <w:b/>
          <w:sz w:val="28"/>
          <w:szCs w:val="28"/>
          <w:lang w:val="ru-RU"/>
        </w:rPr>
      </w:pPr>
    </w:p>
    <w:p w:rsidR="0039574B" w:rsidRDefault="005617C8" w:rsidP="00D93A1F">
      <w:pPr>
        <w:widowControl/>
        <w:pBdr>
          <w:bottom w:val="single" w:sz="4" w:space="31" w:color="FFFFFF"/>
        </w:pBdr>
        <w:tabs>
          <w:tab w:val="left" w:pos="9540"/>
        </w:tabs>
        <w:ind w:firstLine="709"/>
        <w:jc w:val="both"/>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lastRenderedPageBreak/>
        <w:t xml:space="preserve">7.5. </w:t>
      </w:r>
      <w:r w:rsidR="0039574B" w:rsidRPr="0039574B">
        <w:rPr>
          <w:rFonts w:ascii="Times New Roman" w:eastAsia="Calibri" w:hAnsi="Times New Roman" w:cs="Times New Roman"/>
          <w:b/>
          <w:sz w:val="28"/>
          <w:szCs w:val="28"/>
          <w:lang w:val="ru-RU"/>
        </w:rPr>
        <w:t>Выборы Губернатора Ставропольского края</w:t>
      </w:r>
    </w:p>
    <w:p w:rsidR="003945AB" w:rsidRDefault="0039574B" w:rsidP="00D93A1F">
      <w:pPr>
        <w:widowControl/>
        <w:pBdr>
          <w:bottom w:val="single" w:sz="4" w:space="31" w:color="FFFFFF"/>
        </w:pBdr>
        <w:tabs>
          <w:tab w:val="left" w:pos="9540"/>
        </w:tabs>
        <w:ind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Главным политическим событием 2019 года стали выборы Губернатора Ставропольского края. </w:t>
      </w:r>
      <w:proofErr w:type="gramStart"/>
      <w:r>
        <w:rPr>
          <w:rFonts w:ascii="Times New Roman" w:eastAsia="Times New Roman" w:hAnsi="Times New Roman"/>
          <w:sz w:val="28"/>
          <w:szCs w:val="28"/>
          <w:lang w:val="ru-RU" w:eastAsia="ru-RU"/>
        </w:rPr>
        <w:t>Согласно рейтинга</w:t>
      </w:r>
      <w:proofErr w:type="gramEnd"/>
      <w:r>
        <w:rPr>
          <w:rFonts w:ascii="Times New Roman" w:eastAsia="Times New Roman" w:hAnsi="Times New Roman"/>
          <w:sz w:val="28"/>
          <w:szCs w:val="28"/>
          <w:lang w:val="ru-RU" w:eastAsia="ru-RU"/>
        </w:rPr>
        <w:t xml:space="preserve"> территорий Ставропольского края по результатам голосования</w:t>
      </w:r>
      <w:r w:rsidR="005617C8">
        <w:rPr>
          <w:rFonts w:ascii="Times New Roman" w:eastAsia="Times New Roman" w:hAnsi="Times New Roman"/>
          <w:sz w:val="28"/>
          <w:szCs w:val="28"/>
          <w:lang w:val="ru-RU" w:eastAsia="ru-RU"/>
        </w:rPr>
        <w:t>,</w:t>
      </w:r>
      <w:r>
        <w:rPr>
          <w:rFonts w:ascii="Times New Roman" w:eastAsia="Times New Roman" w:hAnsi="Times New Roman"/>
          <w:sz w:val="28"/>
          <w:szCs w:val="28"/>
          <w:lang w:val="ru-RU" w:eastAsia="ru-RU"/>
        </w:rPr>
        <w:t xml:space="preserve"> Благодарненский городской округ зан</w:t>
      </w:r>
      <w:r w:rsidR="005617C8">
        <w:rPr>
          <w:rFonts w:ascii="Times New Roman" w:eastAsia="Times New Roman" w:hAnsi="Times New Roman"/>
          <w:sz w:val="28"/>
          <w:szCs w:val="28"/>
          <w:lang w:val="ru-RU" w:eastAsia="ru-RU"/>
        </w:rPr>
        <w:t>ял</w:t>
      </w:r>
      <w:r>
        <w:rPr>
          <w:rFonts w:ascii="Times New Roman" w:eastAsia="Times New Roman" w:hAnsi="Times New Roman"/>
          <w:sz w:val="28"/>
          <w:szCs w:val="28"/>
          <w:lang w:val="ru-RU" w:eastAsia="ru-RU"/>
        </w:rPr>
        <w:t xml:space="preserve"> 25 место.</w:t>
      </w:r>
      <w:r w:rsidR="005617C8">
        <w:rPr>
          <w:rFonts w:ascii="Times New Roman" w:eastAsia="Times New Roman" w:hAnsi="Times New Roman"/>
          <w:sz w:val="28"/>
          <w:szCs w:val="28"/>
          <w:lang w:val="ru-RU" w:eastAsia="ru-RU"/>
        </w:rPr>
        <w:t xml:space="preserve"> За В.В. Владимирова проголосовало 73,43 процента от общего числа принявших участие в голосовании избирателей. Явка избирателей, принявших участие в выборах, составила 50,53 процента от общего количества избирателей, включенных в список, что на 13,48 процентов выше в сравнении с выборами Губернатора Ставропольского края в 2014 году. </w:t>
      </w:r>
    </w:p>
    <w:p w:rsidR="005617C8" w:rsidRDefault="005617C8" w:rsidP="00D93A1F">
      <w:pPr>
        <w:widowControl/>
        <w:pBdr>
          <w:bottom w:val="single" w:sz="4" w:space="31" w:color="FFFFFF"/>
        </w:pBdr>
        <w:tabs>
          <w:tab w:val="left" w:pos="9540"/>
        </w:tabs>
        <w:ind w:firstLine="709"/>
        <w:jc w:val="both"/>
        <w:rPr>
          <w:rFonts w:ascii="Times New Roman" w:eastAsia="Times New Roman" w:hAnsi="Times New Roman" w:cs="Times New Roman"/>
          <w:sz w:val="28"/>
          <w:szCs w:val="28"/>
          <w:lang w:val="ru-RU" w:eastAsia="ru-RU"/>
        </w:rPr>
      </w:pPr>
    </w:p>
    <w:p w:rsidR="005617C8" w:rsidRDefault="006522E1" w:rsidP="00D93A1F">
      <w:pPr>
        <w:widowControl/>
        <w:pBdr>
          <w:bottom w:val="single" w:sz="4" w:space="31" w:color="FFFFFF"/>
        </w:pBdr>
        <w:tabs>
          <w:tab w:val="left" w:pos="9540"/>
        </w:tabs>
        <w:ind w:firstLine="709"/>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8. </w:t>
      </w:r>
      <w:r w:rsidR="003945AB" w:rsidRPr="003945AB">
        <w:rPr>
          <w:rFonts w:ascii="Times New Roman" w:eastAsia="Times New Roman" w:hAnsi="Times New Roman" w:cs="Times New Roman"/>
          <w:b/>
          <w:sz w:val="28"/>
          <w:szCs w:val="28"/>
          <w:lang w:val="ru-RU" w:eastAsia="ru-RU"/>
        </w:rPr>
        <w:t>Осуществление правотворческой инициативы</w:t>
      </w:r>
    </w:p>
    <w:p w:rsidR="00085DE2" w:rsidRDefault="00E603FE" w:rsidP="00D93A1F">
      <w:pPr>
        <w:widowControl/>
        <w:pBdr>
          <w:bottom w:val="single" w:sz="4" w:space="31" w:color="FFFFFF"/>
        </w:pBdr>
        <w:tabs>
          <w:tab w:val="left" w:pos="9540"/>
        </w:tabs>
        <w:ind w:firstLine="709"/>
        <w:jc w:val="both"/>
        <w:rPr>
          <w:rFonts w:ascii="Times New Roman" w:hAnsi="Times New Roman" w:cs="Times New Roman"/>
          <w:color w:val="000000"/>
          <w:sz w:val="28"/>
          <w:szCs w:val="28"/>
          <w:shd w:val="clear" w:color="auto" w:fill="FFFFFF"/>
          <w:lang w:val="ru-RU"/>
        </w:rPr>
      </w:pPr>
      <w:r w:rsidRPr="00E603FE">
        <w:rPr>
          <w:rFonts w:ascii="Times New Roman" w:hAnsi="Times New Roman" w:cs="Times New Roman"/>
          <w:color w:val="000000"/>
          <w:sz w:val="28"/>
          <w:szCs w:val="28"/>
          <w:shd w:val="clear" w:color="auto" w:fill="FFFFFF"/>
          <w:lang w:val="ru-RU"/>
        </w:rPr>
        <w:t>Федеральны</w:t>
      </w:r>
      <w:r w:rsidR="007F7360">
        <w:rPr>
          <w:rFonts w:ascii="Times New Roman" w:hAnsi="Times New Roman" w:cs="Times New Roman"/>
          <w:color w:val="000000"/>
          <w:sz w:val="28"/>
          <w:szCs w:val="28"/>
          <w:shd w:val="clear" w:color="auto" w:fill="FFFFFF"/>
          <w:lang w:val="ru-RU"/>
        </w:rPr>
        <w:t>м</w:t>
      </w:r>
      <w:r w:rsidRPr="00E603FE">
        <w:rPr>
          <w:rFonts w:ascii="Times New Roman" w:hAnsi="Times New Roman" w:cs="Times New Roman"/>
          <w:color w:val="000000"/>
          <w:sz w:val="28"/>
          <w:szCs w:val="28"/>
          <w:shd w:val="clear" w:color="auto" w:fill="FFFFFF"/>
          <w:lang w:val="ru-RU"/>
        </w:rPr>
        <w:t xml:space="preserve"> закон</w:t>
      </w:r>
      <w:r w:rsidR="007F7360">
        <w:rPr>
          <w:rFonts w:ascii="Times New Roman" w:hAnsi="Times New Roman" w:cs="Times New Roman"/>
          <w:color w:val="000000"/>
          <w:sz w:val="28"/>
          <w:szCs w:val="28"/>
          <w:shd w:val="clear" w:color="auto" w:fill="FFFFFF"/>
          <w:lang w:val="ru-RU"/>
        </w:rPr>
        <w:t>ом</w:t>
      </w:r>
      <w:r>
        <w:rPr>
          <w:rFonts w:ascii="Times New Roman" w:hAnsi="Times New Roman" w:cs="Times New Roman"/>
          <w:color w:val="000000"/>
          <w:sz w:val="28"/>
          <w:szCs w:val="28"/>
          <w:shd w:val="clear" w:color="auto" w:fill="FFFFFF"/>
          <w:lang w:val="ru-RU"/>
        </w:rPr>
        <w:t xml:space="preserve"> Российской Федерации от 06 октября 2003 года № 131-ФЗ</w:t>
      </w:r>
      <w:r w:rsidRPr="00E603FE">
        <w:rPr>
          <w:rFonts w:ascii="Times New Roman" w:hAnsi="Times New Roman" w:cs="Times New Roman"/>
          <w:color w:val="000000"/>
          <w:sz w:val="28"/>
          <w:szCs w:val="28"/>
          <w:shd w:val="clear" w:color="auto" w:fill="FFFFFF"/>
          <w:lang w:val="ru-RU"/>
        </w:rPr>
        <w:t xml:space="preserve"> «Об общих принципах организации местного самоуправления в РФ» установ</w:t>
      </w:r>
      <w:r>
        <w:rPr>
          <w:rFonts w:ascii="Times New Roman" w:hAnsi="Times New Roman" w:cs="Times New Roman"/>
          <w:color w:val="000000"/>
          <w:sz w:val="28"/>
          <w:szCs w:val="28"/>
          <w:shd w:val="clear" w:color="auto" w:fill="FFFFFF"/>
          <w:lang w:val="ru-RU"/>
        </w:rPr>
        <w:t>лено, что о</w:t>
      </w:r>
      <w:r w:rsidRPr="00E603FE">
        <w:rPr>
          <w:rFonts w:ascii="Times New Roman" w:hAnsi="Times New Roman" w:cs="Times New Roman"/>
          <w:color w:val="000000"/>
          <w:sz w:val="28"/>
          <w:szCs w:val="28"/>
          <w:shd w:val="clear" w:color="auto" w:fill="FFFFFF"/>
          <w:lang w:val="ru-RU"/>
        </w:rPr>
        <w:t>рганы местного самоуправления и должностные лица местного самоуправления по вопросам своего ведения принимают (издают) правовые акты</w:t>
      </w:r>
      <w:r>
        <w:rPr>
          <w:rFonts w:ascii="Times New Roman" w:hAnsi="Times New Roman" w:cs="Times New Roman"/>
          <w:color w:val="000000"/>
          <w:sz w:val="28"/>
          <w:szCs w:val="28"/>
          <w:shd w:val="clear" w:color="auto" w:fill="FFFFFF"/>
          <w:lang w:val="ru-RU"/>
        </w:rPr>
        <w:t>.</w:t>
      </w:r>
      <w:r w:rsidRPr="00E603FE">
        <w:rPr>
          <w:rFonts w:ascii="Times New Roman" w:hAnsi="Times New Roman" w:cs="Times New Roman"/>
          <w:color w:val="000000"/>
          <w:sz w:val="28"/>
          <w:szCs w:val="28"/>
          <w:shd w:val="clear" w:color="auto" w:fill="FFFFFF"/>
          <w:lang w:val="ru-RU"/>
        </w:rPr>
        <w:t xml:space="preserve"> Эта норма закона служи</w:t>
      </w:r>
      <w:r>
        <w:rPr>
          <w:rFonts w:ascii="Times New Roman" w:hAnsi="Times New Roman" w:cs="Times New Roman"/>
          <w:color w:val="000000"/>
          <w:sz w:val="28"/>
          <w:szCs w:val="28"/>
          <w:shd w:val="clear" w:color="auto" w:fill="FFFFFF"/>
          <w:lang w:val="ru-RU"/>
        </w:rPr>
        <w:t>т</w:t>
      </w:r>
      <w:r w:rsidRPr="00E603FE">
        <w:rPr>
          <w:rFonts w:ascii="Times New Roman" w:hAnsi="Times New Roman" w:cs="Times New Roman"/>
          <w:color w:val="000000"/>
          <w:sz w:val="28"/>
          <w:szCs w:val="28"/>
          <w:shd w:val="clear" w:color="auto" w:fill="FFFFFF"/>
          <w:lang w:val="ru-RU"/>
        </w:rPr>
        <w:t xml:space="preserve"> основанием для правотворческой деятельности органов местного самоуправления в Р</w:t>
      </w:r>
      <w:r>
        <w:rPr>
          <w:rFonts w:ascii="Times New Roman" w:hAnsi="Times New Roman" w:cs="Times New Roman"/>
          <w:color w:val="000000"/>
          <w:sz w:val="28"/>
          <w:szCs w:val="28"/>
          <w:shd w:val="clear" w:color="auto" w:fill="FFFFFF"/>
          <w:lang w:val="ru-RU"/>
        </w:rPr>
        <w:t xml:space="preserve">оссийской </w:t>
      </w:r>
      <w:r w:rsidRPr="00E603FE">
        <w:rPr>
          <w:rFonts w:ascii="Times New Roman" w:hAnsi="Times New Roman" w:cs="Times New Roman"/>
          <w:color w:val="000000"/>
          <w:sz w:val="28"/>
          <w:szCs w:val="28"/>
          <w:shd w:val="clear" w:color="auto" w:fill="FFFFFF"/>
          <w:lang w:val="ru-RU"/>
        </w:rPr>
        <w:t>Ф</w:t>
      </w:r>
      <w:r>
        <w:rPr>
          <w:rFonts w:ascii="Times New Roman" w:hAnsi="Times New Roman" w:cs="Times New Roman"/>
          <w:color w:val="000000"/>
          <w:sz w:val="28"/>
          <w:szCs w:val="28"/>
          <w:shd w:val="clear" w:color="auto" w:fill="FFFFFF"/>
          <w:lang w:val="ru-RU"/>
        </w:rPr>
        <w:t>едерации</w:t>
      </w:r>
      <w:r w:rsidRPr="00E603FE">
        <w:rPr>
          <w:rFonts w:ascii="Times New Roman" w:hAnsi="Times New Roman" w:cs="Times New Roman"/>
          <w:color w:val="000000"/>
          <w:sz w:val="28"/>
          <w:szCs w:val="28"/>
          <w:shd w:val="clear" w:color="auto" w:fill="FFFFFF"/>
          <w:lang w:val="ru-RU"/>
        </w:rPr>
        <w:t xml:space="preserve">. </w:t>
      </w:r>
    </w:p>
    <w:p w:rsidR="00E603FE" w:rsidRDefault="00E603FE" w:rsidP="00D93A1F">
      <w:pPr>
        <w:widowControl/>
        <w:pBdr>
          <w:bottom w:val="single" w:sz="4" w:space="31" w:color="FFFFFF"/>
        </w:pBdr>
        <w:tabs>
          <w:tab w:val="left" w:pos="9540"/>
        </w:tabs>
        <w:ind w:firstLine="709"/>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Так за 2019 год администрацией разработано и принято:</w:t>
      </w:r>
    </w:p>
    <w:p w:rsidR="00E603FE" w:rsidRDefault="00E603FE" w:rsidP="00D93A1F">
      <w:pPr>
        <w:widowControl/>
        <w:pBdr>
          <w:bottom w:val="single" w:sz="4" w:space="31" w:color="FFFFFF"/>
        </w:pBdr>
        <w:tabs>
          <w:tab w:val="left" w:pos="9540"/>
        </w:tabs>
        <w:ind w:firstLine="709"/>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31 постановление Главы Благодарненского городского округа Ставропольского края</w:t>
      </w:r>
      <w:r w:rsidR="00DA4BE0">
        <w:rPr>
          <w:rFonts w:ascii="Times New Roman" w:hAnsi="Times New Roman" w:cs="Times New Roman"/>
          <w:color w:val="000000"/>
          <w:sz w:val="28"/>
          <w:szCs w:val="28"/>
          <w:shd w:val="clear" w:color="auto" w:fill="FFFFFF"/>
          <w:lang w:val="ru-RU"/>
        </w:rPr>
        <w:t xml:space="preserve"> (в 2018 году – 8);</w:t>
      </w:r>
    </w:p>
    <w:p w:rsidR="00DA4BE0" w:rsidRDefault="00DA4BE0" w:rsidP="00D93A1F">
      <w:pPr>
        <w:widowControl/>
        <w:pBdr>
          <w:bottom w:val="single" w:sz="4" w:space="31" w:color="FFFFFF"/>
        </w:pBdr>
        <w:tabs>
          <w:tab w:val="left" w:pos="9540"/>
        </w:tabs>
        <w:ind w:firstLine="709"/>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26 распоряжений Главы Благодарненского городского округа Ставропольского края;</w:t>
      </w:r>
    </w:p>
    <w:p w:rsidR="00DA4BE0" w:rsidRDefault="00DA4BE0" w:rsidP="00D93A1F">
      <w:pPr>
        <w:widowControl/>
        <w:pBdr>
          <w:bottom w:val="single" w:sz="4" w:space="31" w:color="FFFFFF"/>
        </w:pBdr>
        <w:tabs>
          <w:tab w:val="left" w:pos="9540"/>
        </w:tabs>
        <w:ind w:firstLine="709"/>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2148 постановлений администрации</w:t>
      </w:r>
      <w:r w:rsidR="008E3A88">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lang w:val="ru-RU"/>
        </w:rPr>
        <w:t>Благодарненского городского округа Ставропольского края (в 2018 году – 1430);</w:t>
      </w:r>
    </w:p>
    <w:p w:rsidR="00DA4BE0" w:rsidRDefault="00DA4BE0" w:rsidP="00D93A1F">
      <w:pPr>
        <w:widowControl/>
        <w:pBdr>
          <w:bottom w:val="single" w:sz="4" w:space="31" w:color="FFFFFF"/>
        </w:pBdr>
        <w:tabs>
          <w:tab w:val="left" w:pos="9540"/>
        </w:tabs>
        <w:ind w:firstLine="709"/>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1298 распоряжений администрации</w:t>
      </w:r>
      <w:r w:rsidR="008E3A88">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lang w:val="ru-RU"/>
        </w:rPr>
        <w:t>Благодарненского городского округа Ставропольского края (в 2018 году – 1169).</w:t>
      </w:r>
    </w:p>
    <w:p w:rsidR="0049615D" w:rsidRDefault="00DA4BE0" w:rsidP="00D93A1F">
      <w:pPr>
        <w:widowControl/>
        <w:pBdr>
          <w:bottom w:val="single" w:sz="4" w:space="31" w:color="FFFFFF"/>
        </w:pBdr>
        <w:tabs>
          <w:tab w:val="left" w:pos="9540"/>
        </w:tabs>
        <w:ind w:firstLine="709"/>
        <w:jc w:val="both"/>
        <w:rPr>
          <w:rFonts w:cs="Times New Roman"/>
          <w:b/>
          <w:color w:val="000000" w:themeColor="text1"/>
          <w:lang w:val="ru-RU"/>
        </w:rPr>
      </w:pPr>
      <w:r>
        <w:rPr>
          <w:rFonts w:ascii="Times New Roman" w:hAnsi="Times New Roman" w:cs="Times New Roman"/>
          <w:color w:val="000000"/>
          <w:sz w:val="28"/>
          <w:szCs w:val="28"/>
          <w:shd w:val="clear" w:color="auto" w:fill="FFFFFF"/>
          <w:lang w:val="ru-RU"/>
        </w:rPr>
        <w:t xml:space="preserve">Подготовлено и направлено на рассмотрение 78 проектов решений </w:t>
      </w:r>
      <w:r w:rsidR="0049615D">
        <w:rPr>
          <w:rFonts w:ascii="Times New Roman" w:hAnsi="Times New Roman" w:cs="Times New Roman"/>
          <w:color w:val="000000"/>
          <w:sz w:val="28"/>
          <w:szCs w:val="28"/>
          <w:shd w:val="clear" w:color="auto" w:fill="FFFFFF"/>
          <w:lang w:val="ru-RU"/>
        </w:rPr>
        <w:t>С</w:t>
      </w:r>
      <w:r>
        <w:rPr>
          <w:rFonts w:ascii="Times New Roman" w:hAnsi="Times New Roman" w:cs="Times New Roman"/>
          <w:color w:val="000000"/>
          <w:sz w:val="28"/>
          <w:szCs w:val="28"/>
          <w:shd w:val="clear" w:color="auto" w:fill="FFFFFF"/>
          <w:lang w:val="ru-RU"/>
        </w:rPr>
        <w:t>овета депутатов Благодарненского городского округа Ставропольского края.</w:t>
      </w:r>
    </w:p>
    <w:p w:rsidR="006F7428" w:rsidRDefault="006522E1" w:rsidP="00D93A1F">
      <w:pPr>
        <w:pStyle w:val="a3"/>
        <w:ind w:left="0" w:firstLine="709"/>
        <w:jc w:val="both"/>
        <w:rPr>
          <w:rFonts w:cs="Times New Roman"/>
          <w:b/>
          <w:color w:val="000000" w:themeColor="text1"/>
          <w:lang w:val="ru-RU"/>
        </w:rPr>
      </w:pPr>
      <w:r>
        <w:rPr>
          <w:rFonts w:cs="Times New Roman"/>
          <w:b/>
          <w:color w:val="000000" w:themeColor="text1"/>
          <w:lang w:val="ru-RU"/>
        </w:rPr>
        <w:t xml:space="preserve">9. </w:t>
      </w:r>
      <w:r w:rsidR="006F7428">
        <w:rPr>
          <w:rFonts w:cs="Times New Roman"/>
          <w:b/>
          <w:color w:val="000000" w:themeColor="text1"/>
          <w:lang w:val="ru-RU"/>
        </w:rPr>
        <w:t>Осуществление отдельных государственных полномочий, переданных органам местного самоуправления федеральными законами и законами Ставропольского края</w:t>
      </w:r>
    </w:p>
    <w:p w:rsidR="006F7428" w:rsidRPr="0099736D" w:rsidRDefault="00D51864" w:rsidP="001A2274">
      <w:pPr>
        <w:ind w:firstLine="709"/>
        <w:jc w:val="both"/>
        <w:rPr>
          <w:rFonts w:ascii="Times New Roman" w:hAnsi="Times New Roman" w:cs="Times New Roman"/>
          <w:sz w:val="28"/>
          <w:szCs w:val="28"/>
          <w:lang w:val="ru-RU"/>
        </w:rPr>
      </w:pPr>
      <w:r w:rsidRPr="00C54DC3">
        <w:rPr>
          <w:rFonts w:ascii="Times New Roman" w:hAnsi="Times New Roman" w:cs="Times New Roman"/>
          <w:sz w:val="28"/>
          <w:szCs w:val="28"/>
          <w:lang w:val="ru-RU"/>
        </w:rPr>
        <w:t xml:space="preserve">В соответствии с законодательством Ставропольского края  органы местного самоуправления наделены отдельных государственных полномочий, в области </w:t>
      </w:r>
      <w:r w:rsidR="0099736D">
        <w:rPr>
          <w:rFonts w:ascii="Times New Roman" w:hAnsi="Times New Roman" w:cs="Times New Roman"/>
          <w:sz w:val="28"/>
          <w:szCs w:val="28"/>
          <w:lang w:val="ru-RU"/>
        </w:rPr>
        <w:t>опеки и попечительству в отношении несовершеннолетних,</w:t>
      </w:r>
      <w:r w:rsidR="0099736D" w:rsidRPr="0099736D">
        <w:rPr>
          <w:rFonts w:ascii="Times New Roman" w:hAnsi="Times New Roman"/>
          <w:color w:val="000000"/>
          <w:sz w:val="28"/>
          <w:szCs w:val="28"/>
          <w:lang w:val="ru-RU"/>
        </w:rPr>
        <w:t xml:space="preserve"> </w:t>
      </w:r>
      <w:r w:rsidR="0099736D" w:rsidRPr="00D32CF4">
        <w:rPr>
          <w:rFonts w:ascii="Times New Roman" w:hAnsi="Times New Roman"/>
          <w:color w:val="000000"/>
          <w:sz w:val="28"/>
          <w:szCs w:val="28"/>
          <w:lang w:val="ru-RU"/>
        </w:rPr>
        <w:t>опек</w:t>
      </w:r>
      <w:r w:rsidR="0099736D">
        <w:rPr>
          <w:rFonts w:ascii="Times New Roman" w:hAnsi="Times New Roman"/>
          <w:color w:val="000000"/>
          <w:sz w:val="28"/>
          <w:szCs w:val="28"/>
          <w:lang w:val="ru-RU"/>
        </w:rPr>
        <w:t>и</w:t>
      </w:r>
      <w:r w:rsidR="0099736D" w:rsidRPr="00D32CF4">
        <w:rPr>
          <w:rFonts w:ascii="Times New Roman" w:hAnsi="Times New Roman"/>
          <w:color w:val="000000"/>
          <w:sz w:val="28"/>
          <w:szCs w:val="28"/>
          <w:lang w:val="ru-RU"/>
        </w:rPr>
        <w:t xml:space="preserve"> (попечительств</w:t>
      </w:r>
      <w:r w:rsidR="0099736D">
        <w:rPr>
          <w:rFonts w:ascii="Times New Roman" w:hAnsi="Times New Roman"/>
          <w:color w:val="000000"/>
          <w:sz w:val="28"/>
          <w:szCs w:val="28"/>
          <w:lang w:val="ru-RU"/>
        </w:rPr>
        <w:t>а</w:t>
      </w:r>
      <w:r w:rsidR="0099736D" w:rsidRPr="00D32CF4">
        <w:rPr>
          <w:rFonts w:ascii="Times New Roman" w:hAnsi="Times New Roman"/>
          <w:color w:val="000000"/>
          <w:sz w:val="28"/>
          <w:szCs w:val="28"/>
          <w:lang w:val="ru-RU"/>
        </w:rPr>
        <w:t>) над совершеннолетними лицами, признанными в установленном законом порядке недееспособными</w:t>
      </w:r>
      <w:r w:rsidR="0099736D">
        <w:rPr>
          <w:rFonts w:ascii="Times New Roman" w:hAnsi="Times New Roman"/>
          <w:color w:val="000000"/>
          <w:sz w:val="28"/>
          <w:szCs w:val="28"/>
          <w:lang w:val="ru-RU"/>
        </w:rPr>
        <w:t xml:space="preserve">, защита прав несовершеннолетних, </w:t>
      </w:r>
      <w:r w:rsidR="0099736D" w:rsidRPr="00BA1818">
        <w:rPr>
          <w:rFonts w:ascii="Times New Roman" w:eastAsia="Calibri" w:hAnsi="Times New Roman" w:cs="Times New Roman"/>
          <w:color w:val="000000"/>
          <w:sz w:val="28"/>
          <w:szCs w:val="28"/>
          <w:lang w:val="ru-RU"/>
        </w:rPr>
        <w:t>государственных полномочий в области охраны труда</w:t>
      </w:r>
      <w:r w:rsidR="0099736D">
        <w:rPr>
          <w:rFonts w:ascii="Times New Roman" w:eastAsia="Calibri" w:hAnsi="Times New Roman" w:cs="Times New Roman"/>
          <w:color w:val="000000"/>
          <w:sz w:val="28"/>
          <w:szCs w:val="28"/>
          <w:lang w:val="ru-RU"/>
        </w:rPr>
        <w:t xml:space="preserve">, </w:t>
      </w:r>
      <w:r w:rsidR="0099736D" w:rsidRPr="0099736D">
        <w:rPr>
          <w:rFonts w:ascii="Times New Roman" w:eastAsia="Calibri" w:hAnsi="Times New Roman" w:cs="Times New Roman"/>
          <w:sz w:val="28"/>
          <w:szCs w:val="28"/>
          <w:lang w:val="ru-RU"/>
        </w:rPr>
        <w:t>к</w:t>
      </w:r>
      <w:r w:rsidR="0099736D" w:rsidRPr="0099736D">
        <w:rPr>
          <w:rFonts w:ascii="Times New Roman" w:hAnsi="Times New Roman" w:cs="Times New Roman"/>
          <w:sz w:val="28"/>
          <w:szCs w:val="28"/>
          <w:lang w:val="ru-RU"/>
        </w:rPr>
        <w:t xml:space="preserve">омплектование, содержание и использование </w:t>
      </w:r>
      <w:r w:rsidR="0099736D">
        <w:rPr>
          <w:rFonts w:ascii="Times New Roman" w:hAnsi="Times New Roman" w:cs="Times New Roman"/>
          <w:sz w:val="28"/>
          <w:szCs w:val="28"/>
          <w:lang w:val="ru-RU"/>
        </w:rPr>
        <w:t>а</w:t>
      </w:r>
      <w:r w:rsidR="0099736D" w:rsidRPr="0099736D">
        <w:rPr>
          <w:rFonts w:ascii="Times New Roman" w:hAnsi="Times New Roman" w:cs="Times New Roman"/>
          <w:sz w:val="28"/>
          <w:szCs w:val="28"/>
          <w:lang w:val="ru-RU"/>
        </w:rPr>
        <w:t>рхивного фонда</w:t>
      </w:r>
      <w:r w:rsidR="0099736D">
        <w:rPr>
          <w:rFonts w:ascii="Times New Roman" w:hAnsi="Times New Roman" w:cs="Times New Roman"/>
          <w:sz w:val="28"/>
          <w:szCs w:val="28"/>
          <w:lang w:val="ru-RU"/>
        </w:rPr>
        <w:t>.</w:t>
      </w:r>
    </w:p>
    <w:p w:rsidR="0099736D" w:rsidRDefault="0099736D" w:rsidP="001A2274">
      <w:pPr>
        <w:ind w:firstLine="709"/>
        <w:jc w:val="both"/>
        <w:rPr>
          <w:rFonts w:ascii="Times New Roman" w:hAnsi="Times New Roman" w:cs="Times New Roman"/>
          <w:sz w:val="28"/>
          <w:szCs w:val="28"/>
          <w:lang w:val="ru-RU"/>
        </w:rPr>
      </w:pPr>
    </w:p>
    <w:p w:rsidR="0099736D" w:rsidRPr="0099736D" w:rsidRDefault="00532EAA" w:rsidP="001A2274">
      <w:pPr>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9.1.</w:t>
      </w:r>
      <w:r w:rsidR="007D1D2B">
        <w:rPr>
          <w:rFonts w:ascii="Times New Roman" w:hAnsi="Times New Roman" w:cs="Times New Roman"/>
          <w:b/>
          <w:sz w:val="28"/>
          <w:szCs w:val="28"/>
          <w:lang w:val="ru-RU"/>
        </w:rPr>
        <w:t xml:space="preserve"> </w:t>
      </w:r>
      <w:r w:rsidR="0099736D" w:rsidRPr="0099736D">
        <w:rPr>
          <w:rFonts w:ascii="Times New Roman" w:hAnsi="Times New Roman" w:cs="Times New Roman"/>
          <w:b/>
          <w:sz w:val="28"/>
          <w:szCs w:val="28"/>
          <w:lang w:val="ru-RU"/>
        </w:rPr>
        <w:t>Опека и попечительство в отношении несовершеннолетних</w:t>
      </w:r>
    </w:p>
    <w:p w:rsidR="006F7428" w:rsidRPr="00625042" w:rsidRDefault="006F7428" w:rsidP="001A2274">
      <w:pPr>
        <w:ind w:firstLine="709"/>
        <w:jc w:val="both"/>
        <w:rPr>
          <w:rFonts w:ascii="Times New Roman" w:hAnsi="Times New Roman" w:cs="Times New Roman"/>
          <w:sz w:val="28"/>
          <w:szCs w:val="28"/>
          <w:lang w:val="ru-RU"/>
        </w:rPr>
      </w:pPr>
      <w:r w:rsidRPr="00625042">
        <w:rPr>
          <w:rFonts w:ascii="Times New Roman" w:hAnsi="Times New Roman" w:cs="Times New Roman"/>
          <w:sz w:val="28"/>
          <w:szCs w:val="28"/>
          <w:lang w:val="ru-RU"/>
        </w:rPr>
        <w:t xml:space="preserve">Государственные полномочия по организации и осуществлению </w:t>
      </w:r>
      <w:r w:rsidRPr="00625042">
        <w:rPr>
          <w:rFonts w:ascii="Times New Roman" w:hAnsi="Times New Roman" w:cs="Times New Roman"/>
          <w:sz w:val="28"/>
          <w:szCs w:val="28"/>
          <w:lang w:val="ru-RU"/>
        </w:rPr>
        <w:lastRenderedPageBreak/>
        <w:t>деятельности по опеке и попечительству в отношении несовершеннолетних граждан в городском округе реализуются управлением образования и молодежной политики администрации Благодарненского городского округа Ставропольского края</w:t>
      </w:r>
      <w:r w:rsidR="0049615D">
        <w:rPr>
          <w:rFonts w:ascii="Times New Roman" w:hAnsi="Times New Roman" w:cs="Times New Roman"/>
          <w:sz w:val="28"/>
          <w:szCs w:val="28"/>
          <w:lang w:val="ru-RU"/>
        </w:rPr>
        <w:t xml:space="preserve"> (далее  - управление образования)</w:t>
      </w:r>
      <w:r w:rsidRPr="00625042">
        <w:rPr>
          <w:rFonts w:ascii="Times New Roman" w:hAnsi="Times New Roman" w:cs="Times New Roman"/>
          <w:sz w:val="28"/>
          <w:szCs w:val="28"/>
          <w:lang w:val="ru-RU"/>
        </w:rPr>
        <w:t>.</w:t>
      </w:r>
    </w:p>
    <w:p w:rsidR="006F7428" w:rsidRPr="00625042" w:rsidRDefault="006F7428" w:rsidP="001A2274">
      <w:pPr>
        <w:ind w:firstLine="709"/>
        <w:jc w:val="both"/>
        <w:rPr>
          <w:rFonts w:ascii="Times New Roman" w:hAnsi="Times New Roman" w:cs="Times New Roman"/>
          <w:sz w:val="28"/>
          <w:szCs w:val="28"/>
          <w:lang w:val="ru-RU"/>
        </w:rPr>
      </w:pPr>
      <w:r w:rsidRPr="00625042">
        <w:rPr>
          <w:rFonts w:ascii="Times New Roman" w:hAnsi="Times New Roman" w:cs="Times New Roman"/>
          <w:sz w:val="28"/>
          <w:szCs w:val="28"/>
          <w:lang w:val="ru-RU"/>
        </w:rPr>
        <w:t>Специалистами</w:t>
      </w:r>
      <w:r w:rsidR="008E3A88">
        <w:rPr>
          <w:rFonts w:ascii="Times New Roman" w:hAnsi="Times New Roman" w:cs="Times New Roman"/>
          <w:sz w:val="28"/>
          <w:szCs w:val="28"/>
          <w:lang w:val="ru-RU"/>
        </w:rPr>
        <w:t xml:space="preserve"> </w:t>
      </w:r>
      <w:r w:rsidRPr="00625042">
        <w:rPr>
          <w:rFonts w:ascii="Times New Roman" w:hAnsi="Times New Roman" w:cs="Times New Roman"/>
          <w:sz w:val="28"/>
          <w:szCs w:val="28"/>
          <w:lang w:val="ru-RU"/>
        </w:rPr>
        <w:t>осуществляется своевременное выявление детей – сирот и детей, оставшихся без попечения родителей, принимаются</w:t>
      </w:r>
      <w:r w:rsidR="008E3A88">
        <w:rPr>
          <w:rFonts w:ascii="Times New Roman" w:hAnsi="Times New Roman" w:cs="Times New Roman"/>
          <w:sz w:val="28"/>
          <w:szCs w:val="28"/>
          <w:lang w:val="ru-RU"/>
        </w:rPr>
        <w:t xml:space="preserve"> </w:t>
      </w:r>
      <w:r w:rsidRPr="00625042">
        <w:rPr>
          <w:rFonts w:ascii="Times New Roman" w:hAnsi="Times New Roman" w:cs="Times New Roman"/>
          <w:sz w:val="28"/>
          <w:szCs w:val="28"/>
          <w:lang w:val="ru-RU"/>
        </w:rPr>
        <w:t>меры по их устройству, осуществляется надзор за деятельностью опекунов, попечителей, а также проводится работа по защите прав, законных интересов несовершеннолетних.</w:t>
      </w:r>
    </w:p>
    <w:p w:rsidR="006F7428" w:rsidRPr="00625042" w:rsidRDefault="006F7428" w:rsidP="001A2274">
      <w:pPr>
        <w:ind w:firstLine="709"/>
        <w:jc w:val="both"/>
        <w:rPr>
          <w:rFonts w:ascii="Times New Roman" w:hAnsi="Times New Roman" w:cs="Times New Roman"/>
          <w:sz w:val="28"/>
          <w:szCs w:val="28"/>
          <w:lang w:val="ru-RU"/>
        </w:rPr>
      </w:pPr>
      <w:r w:rsidRPr="00625042">
        <w:rPr>
          <w:rFonts w:ascii="Times New Roman" w:hAnsi="Times New Roman" w:cs="Times New Roman"/>
          <w:sz w:val="28"/>
          <w:szCs w:val="28"/>
          <w:lang w:val="ru-RU"/>
        </w:rPr>
        <w:t>Общая численность детей-сирот и детей, оставшихся без попечения родителей, проживающих на территории г</w:t>
      </w:r>
      <w:r w:rsidR="0049615D">
        <w:rPr>
          <w:rFonts w:ascii="Times New Roman" w:hAnsi="Times New Roman" w:cs="Times New Roman"/>
          <w:sz w:val="28"/>
          <w:szCs w:val="28"/>
          <w:lang w:val="ru-RU"/>
        </w:rPr>
        <w:t>ородского округа, составляет 162</w:t>
      </w:r>
      <w:r w:rsidRPr="00625042">
        <w:rPr>
          <w:rFonts w:ascii="Times New Roman" w:hAnsi="Times New Roman" w:cs="Times New Roman"/>
          <w:sz w:val="28"/>
          <w:szCs w:val="28"/>
          <w:lang w:val="ru-RU"/>
        </w:rPr>
        <w:t xml:space="preserve"> человек</w:t>
      </w:r>
      <w:r w:rsidR="0049615D">
        <w:rPr>
          <w:rFonts w:ascii="Times New Roman" w:hAnsi="Times New Roman" w:cs="Times New Roman"/>
          <w:sz w:val="28"/>
          <w:szCs w:val="28"/>
          <w:lang w:val="ru-RU"/>
        </w:rPr>
        <w:t>а</w:t>
      </w:r>
      <w:r w:rsidRPr="00625042">
        <w:rPr>
          <w:rFonts w:ascii="Times New Roman" w:hAnsi="Times New Roman" w:cs="Times New Roman"/>
          <w:sz w:val="28"/>
          <w:szCs w:val="28"/>
          <w:lang w:val="ru-RU"/>
        </w:rPr>
        <w:t>. Все они проживают в замещающих семьях.</w:t>
      </w:r>
    </w:p>
    <w:p w:rsidR="006F7428" w:rsidRPr="00625042" w:rsidRDefault="006F7428" w:rsidP="001A2274">
      <w:pPr>
        <w:ind w:firstLine="709"/>
        <w:jc w:val="both"/>
        <w:rPr>
          <w:rFonts w:ascii="Times New Roman" w:hAnsi="Times New Roman" w:cs="Times New Roman"/>
          <w:sz w:val="28"/>
          <w:szCs w:val="28"/>
          <w:lang w:val="ru-RU"/>
        </w:rPr>
      </w:pPr>
      <w:r w:rsidRPr="00625042">
        <w:rPr>
          <w:rFonts w:ascii="Times New Roman" w:hAnsi="Times New Roman" w:cs="Times New Roman"/>
          <w:sz w:val="28"/>
          <w:szCs w:val="28"/>
          <w:lang w:val="ru-RU"/>
        </w:rPr>
        <w:t>Из них:</w:t>
      </w:r>
    </w:p>
    <w:p w:rsidR="006F7428" w:rsidRPr="00625042" w:rsidRDefault="006F7428" w:rsidP="001A2274">
      <w:pPr>
        <w:ind w:firstLine="709"/>
        <w:jc w:val="both"/>
        <w:rPr>
          <w:rFonts w:ascii="Times New Roman" w:hAnsi="Times New Roman" w:cs="Times New Roman"/>
          <w:sz w:val="28"/>
          <w:szCs w:val="28"/>
          <w:lang w:val="ru-RU"/>
        </w:rPr>
      </w:pPr>
      <w:r w:rsidRPr="00625042">
        <w:rPr>
          <w:rFonts w:ascii="Times New Roman" w:hAnsi="Times New Roman" w:cs="Times New Roman"/>
          <w:sz w:val="28"/>
          <w:szCs w:val="28"/>
          <w:lang w:val="ru-RU"/>
        </w:rPr>
        <w:t>122 – находятся под опекой (попечительством);</w:t>
      </w:r>
    </w:p>
    <w:p w:rsidR="006F7428" w:rsidRPr="00625042" w:rsidRDefault="006F7428" w:rsidP="001A2274">
      <w:pPr>
        <w:ind w:firstLine="709"/>
        <w:jc w:val="both"/>
        <w:rPr>
          <w:rFonts w:ascii="Times New Roman" w:hAnsi="Times New Roman" w:cs="Times New Roman"/>
          <w:sz w:val="28"/>
          <w:szCs w:val="28"/>
          <w:lang w:val="ru-RU"/>
        </w:rPr>
      </w:pPr>
      <w:r w:rsidRPr="00625042">
        <w:rPr>
          <w:rFonts w:ascii="Times New Roman" w:hAnsi="Times New Roman" w:cs="Times New Roman"/>
          <w:sz w:val="28"/>
          <w:szCs w:val="28"/>
          <w:lang w:val="ru-RU"/>
        </w:rPr>
        <w:t>6 – проживают в приемной семье;</w:t>
      </w:r>
    </w:p>
    <w:p w:rsidR="006F7428" w:rsidRPr="00625042" w:rsidRDefault="006F7428" w:rsidP="001A2274">
      <w:pPr>
        <w:ind w:firstLine="709"/>
        <w:jc w:val="both"/>
        <w:rPr>
          <w:rFonts w:ascii="Times New Roman" w:hAnsi="Times New Roman" w:cs="Times New Roman"/>
          <w:sz w:val="28"/>
          <w:szCs w:val="28"/>
          <w:lang w:val="ru-RU"/>
        </w:rPr>
      </w:pPr>
      <w:r w:rsidRPr="00625042">
        <w:rPr>
          <w:rFonts w:ascii="Times New Roman" w:hAnsi="Times New Roman" w:cs="Times New Roman"/>
          <w:sz w:val="28"/>
          <w:szCs w:val="28"/>
          <w:lang w:val="ru-RU"/>
        </w:rPr>
        <w:t>34 – в семьях усыновителей.</w:t>
      </w:r>
    </w:p>
    <w:p w:rsidR="006F7428" w:rsidRPr="00625042" w:rsidRDefault="006F7428" w:rsidP="001A2274">
      <w:pPr>
        <w:ind w:firstLine="709"/>
        <w:jc w:val="both"/>
        <w:rPr>
          <w:rFonts w:ascii="Times New Roman" w:hAnsi="Times New Roman" w:cs="Times New Roman"/>
          <w:sz w:val="28"/>
          <w:szCs w:val="28"/>
          <w:lang w:val="ru-RU"/>
        </w:rPr>
      </w:pPr>
      <w:r w:rsidRPr="00625042">
        <w:rPr>
          <w:rFonts w:ascii="Times New Roman" w:hAnsi="Times New Roman" w:cs="Times New Roman"/>
          <w:sz w:val="28"/>
          <w:szCs w:val="28"/>
          <w:lang w:val="ru-RU"/>
        </w:rPr>
        <w:t xml:space="preserve">Опекунское пособие по состоянию на </w:t>
      </w:r>
      <w:r>
        <w:rPr>
          <w:rFonts w:ascii="Times New Roman" w:hAnsi="Times New Roman" w:cs="Times New Roman"/>
          <w:sz w:val="28"/>
          <w:szCs w:val="28"/>
          <w:lang w:val="ru-RU"/>
        </w:rPr>
        <w:t>31</w:t>
      </w:r>
      <w:r w:rsidRPr="00625042">
        <w:rPr>
          <w:rFonts w:ascii="Times New Roman" w:hAnsi="Times New Roman" w:cs="Times New Roman"/>
          <w:sz w:val="28"/>
          <w:szCs w:val="28"/>
          <w:lang w:val="ru-RU"/>
        </w:rPr>
        <w:t xml:space="preserve"> декабря  2019 года получали 89 опекуна. Сумма пособия на одного ребенка в месяц в 2019 году составляла 6107 рублей. </w:t>
      </w:r>
    </w:p>
    <w:p w:rsidR="006F7428" w:rsidRPr="00625042" w:rsidRDefault="006F7428" w:rsidP="001A2274">
      <w:pPr>
        <w:ind w:firstLine="709"/>
        <w:jc w:val="both"/>
        <w:rPr>
          <w:rFonts w:ascii="Times New Roman" w:hAnsi="Times New Roman" w:cs="Times New Roman"/>
          <w:sz w:val="28"/>
          <w:szCs w:val="28"/>
          <w:lang w:val="ru-RU"/>
        </w:rPr>
      </w:pPr>
      <w:r w:rsidRPr="00625042">
        <w:rPr>
          <w:rFonts w:ascii="Times New Roman" w:hAnsi="Times New Roman" w:cs="Times New Roman"/>
          <w:sz w:val="28"/>
          <w:szCs w:val="28"/>
          <w:lang w:val="ru-RU"/>
        </w:rPr>
        <w:t>6 детей в городском округе проживает в одной приёмной семье.</w:t>
      </w:r>
    </w:p>
    <w:p w:rsidR="006F7428" w:rsidRPr="00625042" w:rsidRDefault="006F7428" w:rsidP="001A2274">
      <w:pPr>
        <w:ind w:firstLine="709"/>
        <w:jc w:val="both"/>
        <w:rPr>
          <w:rFonts w:ascii="Times New Roman" w:hAnsi="Times New Roman" w:cs="Times New Roman"/>
          <w:sz w:val="28"/>
          <w:szCs w:val="28"/>
          <w:lang w:val="ru-RU"/>
        </w:rPr>
      </w:pPr>
      <w:r w:rsidRPr="00625042">
        <w:rPr>
          <w:rFonts w:ascii="Times New Roman" w:hAnsi="Times New Roman" w:cs="Times New Roman"/>
          <w:sz w:val="28"/>
          <w:szCs w:val="28"/>
          <w:lang w:val="ru-RU"/>
        </w:rPr>
        <w:t>Полное государственное обеспечение детей-сирот и детей, оставшихся без попечения родителей, переданных в приемную семью, обеспечивается на основании заключенного договора между управлением образования и приемным родителем.</w:t>
      </w:r>
    </w:p>
    <w:p w:rsidR="006F7428" w:rsidRPr="00625042" w:rsidRDefault="006F7428" w:rsidP="001A2274">
      <w:pPr>
        <w:ind w:firstLine="709"/>
        <w:jc w:val="both"/>
        <w:rPr>
          <w:rFonts w:ascii="Times New Roman" w:hAnsi="Times New Roman" w:cs="Times New Roman"/>
          <w:sz w:val="28"/>
          <w:szCs w:val="28"/>
          <w:lang w:val="ru-RU"/>
        </w:rPr>
      </w:pPr>
      <w:r w:rsidRPr="00625042">
        <w:rPr>
          <w:rFonts w:ascii="Times New Roman" w:hAnsi="Times New Roman" w:cs="Times New Roman"/>
          <w:sz w:val="28"/>
          <w:szCs w:val="28"/>
          <w:lang w:val="ru-RU"/>
        </w:rPr>
        <w:t>Средняя заработная плата приемных родителей на одного ребенка составляет 4300 рублей в месяц. Размер денежных средств на содержание каждого ребенка, переданного на воспитание в приемную семью, с учетом следующих возрастных категорий, составляет:</w:t>
      </w:r>
    </w:p>
    <w:p w:rsidR="006F7428" w:rsidRPr="00625042" w:rsidRDefault="006F7428" w:rsidP="001A2274">
      <w:pPr>
        <w:ind w:firstLine="709"/>
        <w:jc w:val="both"/>
        <w:rPr>
          <w:rFonts w:ascii="Times New Roman" w:hAnsi="Times New Roman" w:cs="Times New Roman"/>
          <w:sz w:val="28"/>
          <w:szCs w:val="28"/>
          <w:lang w:val="ru-RU"/>
        </w:rPr>
      </w:pPr>
      <w:r w:rsidRPr="00625042">
        <w:rPr>
          <w:rFonts w:ascii="Times New Roman" w:hAnsi="Times New Roman" w:cs="Times New Roman"/>
          <w:sz w:val="28"/>
          <w:szCs w:val="28"/>
          <w:lang w:val="ru-RU"/>
        </w:rPr>
        <w:t>до 3 лет – 6868 рублей в месяц;</w:t>
      </w:r>
    </w:p>
    <w:p w:rsidR="006F7428" w:rsidRPr="00625042" w:rsidRDefault="006F7428" w:rsidP="001A2274">
      <w:pPr>
        <w:ind w:firstLine="709"/>
        <w:jc w:val="both"/>
        <w:rPr>
          <w:rFonts w:ascii="Times New Roman" w:hAnsi="Times New Roman" w:cs="Times New Roman"/>
          <w:sz w:val="28"/>
          <w:szCs w:val="28"/>
          <w:lang w:val="ru-RU"/>
        </w:rPr>
      </w:pPr>
      <w:r w:rsidRPr="00625042">
        <w:rPr>
          <w:rFonts w:ascii="Times New Roman" w:hAnsi="Times New Roman" w:cs="Times New Roman"/>
          <w:sz w:val="28"/>
          <w:szCs w:val="28"/>
          <w:lang w:val="ru-RU"/>
        </w:rPr>
        <w:t>от 3 лет до 7 лет – 7528 рублей в месяц;</w:t>
      </w:r>
    </w:p>
    <w:p w:rsidR="006F7428" w:rsidRPr="00625042" w:rsidRDefault="006F7428" w:rsidP="001A2274">
      <w:pPr>
        <w:ind w:firstLine="709"/>
        <w:jc w:val="both"/>
        <w:rPr>
          <w:rFonts w:ascii="Times New Roman" w:hAnsi="Times New Roman" w:cs="Times New Roman"/>
          <w:sz w:val="28"/>
          <w:szCs w:val="28"/>
          <w:lang w:val="ru-RU"/>
        </w:rPr>
      </w:pPr>
      <w:r w:rsidRPr="00625042">
        <w:rPr>
          <w:rFonts w:ascii="Times New Roman" w:hAnsi="Times New Roman" w:cs="Times New Roman"/>
          <w:sz w:val="28"/>
          <w:szCs w:val="28"/>
          <w:lang w:val="ru-RU"/>
        </w:rPr>
        <w:t>от 7 до 18 лет – 8652 рублей месяц.</w:t>
      </w:r>
    </w:p>
    <w:p w:rsidR="006F7428" w:rsidRPr="00625042" w:rsidRDefault="006F7428" w:rsidP="001A2274">
      <w:pPr>
        <w:ind w:firstLine="709"/>
        <w:jc w:val="both"/>
        <w:rPr>
          <w:rFonts w:ascii="Times New Roman" w:hAnsi="Times New Roman" w:cs="Times New Roman"/>
          <w:sz w:val="28"/>
          <w:szCs w:val="28"/>
          <w:lang w:val="ru-RU"/>
        </w:rPr>
      </w:pPr>
      <w:r w:rsidRPr="00625042">
        <w:rPr>
          <w:rFonts w:ascii="Times New Roman" w:hAnsi="Times New Roman" w:cs="Times New Roman"/>
          <w:sz w:val="28"/>
          <w:szCs w:val="28"/>
          <w:lang w:val="ru-RU"/>
        </w:rPr>
        <w:t>Предпочтительной формой семейного устройства является усыновление.</w:t>
      </w:r>
      <w:r w:rsidR="008E3A88">
        <w:rPr>
          <w:rFonts w:ascii="Times New Roman" w:hAnsi="Times New Roman" w:cs="Times New Roman"/>
          <w:sz w:val="28"/>
          <w:szCs w:val="28"/>
          <w:lang w:val="ru-RU"/>
        </w:rPr>
        <w:t xml:space="preserve"> </w:t>
      </w:r>
      <w:r w:rsidRPr="00625042">
        <w:rPr>
          <w:rFonts w:ascii="Times New Roman" w:hAnsi="Times New Roman" w:cs="Times New Roman"/>
          <w:sz w:val="28"/>
          <w:szCs w:val="28"/>
          <w:lang w:val="ru-RU"/>
        </w:rPr>
        <w:t>В семьях усыновителей проживает 34 ребенка. В 2019 году усыновили троих детей, двое из которых являются инвалидами. За усыновление родители получают единовременное вознаграждение в размере 100 тысяч рублей на каждого ребенка, через год после усыновления – еще 150 тысяч рублей на каждого ребенка.</w:t>
      </w:r>
    </w:p>
    <w:p w:rsidR="006F7428" w:rsidRPr="00625042" w:rsidRDefault="006F7428" w:rsidP="001A2274">
      <w:pPr>
        <w:ind w:firstLine="709"/>
        <w:jc w:val="both"/>
        <w:rPr>
          <w:rFonts w:ascii="Times New Roman" w:hAnsi="Times New Roman" w:cs="Times New Roman"/>
          <w:sz w:val="28"/>
          <w:szCs w:val="28"/>
          <w:lang w:val="ru-RU"/>
        </w:rPr>
      </w:pPr>
      <w:r w:rsidRPr="00625042">
        <w:rPr>
          <w:rFonts w:ascii="Times New Roman" w:hAnsi="Times New Roman" w:cs="Times New Roman"/>
          <w:sz w:val="28"/>
          <w:szCs w:val="28"/>
          <w:lang w:val="ru-RU"/>
        </w:rPr>
        <w:t>Из числа детей – сирот и детей, оставшихся без попечения родителей, выявленных в 2019 году, 14 детей лишены родителей в связи с их смертью, родители 5детей лишены родительских прав, у 2 детей родители находятся в местах лишения свободы.</w:t>
      </w:r>
    </w:p>
    <w:p w:rsidR="006F7428" w:rsidRPr="00625042" w:rsidRDefault="006F7428" w:rsidP="001A2274">
      <w:pPr>
        <w:ind w:firstLine="709"/>
        <w:jc w:val="both"/>
        <w:rPr>
          <w:rFonts w:ascii="Times New Roman" w:hAnsi="Times New Roman" w:cs="Times New Roman"/>
          <w:sz w:val="28"/>
          <w:szCs w:val="28"/>
          <w:lang w:val="ru-RU"/>
        </w:rPr>
      </w:pPr>
      <w:r w:rsidRPr="00625042">
        <w:rPr>
          <w:rFonts w:ascii="Times New Roman" w:hAnsi="Times New Roman" w:cs="Times New Roman"/>
          <w:sz w:val="28"/>
          <w:szCs w:val="28"/>
          <w:lang w:val="ru-RU"/>
        </w:rPr>
        <w:t>Опекуны, денежные средства, выплачиваемые на содержание опекаемого ребенка</w:t>
      </w:r>
      <w:r w:rsidR="007F7360">
        <w:rPr>
          <w:rFonts w:ascii="Times New Roman" w:hAnsi="Times New Roman" w:cs="Times New Roman"/>
          <w:sz w:val="28"/>
          <w:szCs w:val="28"/>
          <w:lang w:val="ru-RU"/>
        </w:rPr>
        <w:t>,</w:t>
      </w:r>
      <w:r w:rsidRPr="00625042">
        <w:rPr>
          <w:rFonts w:ascii="Times New Roman" w:hAnsi="Times New Roman" w:cs="Times New Roman"/>
          <w:sz w:val="28"/>
          <w:szCs w:val="28"/>
          <w:lang w:val="ru-RU"/>
        </w:rPr>
        <w:t xml:space="preserve"> расходуют по назначению.</w:t>
      </w:r>
    </w:p>
    <w:p w:rsidR="006F7428" w:rsidRPr="00625042" w:rsidRDefault="006F7428" w:rsidP="001A2274">
      <w:pPr>
        <w:ind w:firstLine="709"/>
        <w:jc w:val="both"/>
        <w:rPr>
          <w:rFonts w:ascii="Times New Roman" w:hAnsi="Times New Roman" w:cs="Times New Roman"/>
          <w:sz w:val="28"/>
          <w:szCs w:val="28"/>
          <w:lang w:val="ru-RU"/>
        </w:rPr>
      </w:pPr>
      <w:r w:rsidRPr="00625042">
        <w:rPr>
          <w:rFonts w:ascii="Times New Roman" w:hAnsi="Times New Roman" w:cs="Times New Roman"/>
          <w:sz w:val="28"/>
          <w:szCs w:val="28"/>
          <w:lang w:val="ru-RU"/>
        </w:rPr>
        <w:t>В 2019 г</w:t>
      </w:r>
      <w:r w:rsidR="001E7F44">
        <w:rPr>
          <w:rFonts w:ascii="Times New Roman" w:hAnsi="Times New Roman" w:cs="Times New Roman"/>
          <w:sz w:val="28"/>
          <w:szCs w:val="28"/>
          <w:lang w:val="ru-RU"/>
        </w:rPr>
        <w:t>оду</w:t>
      </w:r>
      <w:r w:rsidRPr="00625042">
        <w:rPr>
          <w:rFonts w:ascii="Times New Roman" w:hAnsi="Times New Roman" w:cs="Times New Roman"/>
          <w:sz w:val="28"/>
          <w:szCs w:val="28"/>
          <w:lang w:val="ru-RU"/>
        </w:rPr>
        <w:t xml:space="preserve"> проведено:</w:t>
      </w:r>
    </w:p>
    <w:p w:rsidR="006F7428" w:rsidRPr="00625042" w:rsidRDefault="006F7428" w:rsidP="001A2274">
      <w:pPr>
        <w:ind w:firstLine="709"/>
        <w:jc w:val="both"/>
        <w:rPr>
          <w:rFonts w:ascii="Times New Roman" w:hAnsi="Times New Roman" w:cs="Times New Roman"/>
          <w:sz w:val="28"/>
          <w:szCs w:val="28"/>
          <w:lang w:val="ru-RU"/>
        </w:rPr>
      </w:pPr>
      <w:r w:rsidRPr="00625042">
        <w:rPr>
          <w:rFonts w:ascii="Times New Roman" w:hAnsi="Times New Roman" w:cs="Times New Roman"/>
          <w:sz w:val="28"/>
          <w:szCs w:val="28"/>
          <w:lang w:val="ru-RU"/>
        </w:rPr>
        <w:t xml:space="preserve">плановых обследований условий проживания несовершеннолетних </w:t>
      </w:r>
      <w:r w:rsidRPr="00625042">
        <w:rPr>
          <w:rFonts w:ascii="Times New Roman" w:hAnsi="Times New Roman" w:cs="Times New Roman"/>
          <w:sz w:val="28"/>
          <w:szCs w:val="28"/>
          <w:lang w:val="ru-RU"/>
        </w:rPr>
        <w:lastRenderedPageBreak/>
        <w:t xml:space="preserve">подопечных – 122 в первом </w:t>
      </w:r>
      <w:r w:rsidR="007D1D2B" w:rsidRPr="00625042">
        <w:rPr>
          <w:rFonts w:ascii="Times New Roman" w:hAnsi="Times New Roman" w:cs="Times New Roman"/>
          <w:sz w:val="28"/>
          <w:szCs w:val="28"/>
          <w:lang w:val="ru-RU"/>
        </w:rPr>
        <w:t>полугодии, -</w:t>
      </w:r>
      <w:r w:rsidRPr="00625042">
        <w:rPr>
          <w:rFonts w:ascii="Times New Roman" w:hAnsi="Times New Roman" w:cs="Times New Roman"/>
          <w:sz w:val="28"/>
          <w:szCs w:val="28"/>
          <w:lang w:val="ru-RU"/>
        </w:rPr>
        <w:t xml:space="preserve"> 122 </w:t>
      </w:r>
      <w:r w:rsidR="0049615D">
        <w:rPr>
          <w:rFonts w:ascii="Times New Roman" w:hAnsi="Times New Roman" w:cs="Times New Roman"/>
          <w:sz w:val="28"/>
          <w:szCs w:val="28"/>
          <w:lang w:val="ru-RU"/>
        </w:rPr>
        <w:t>- во втором полугодии;</w:t>
      </w:r>
    </w:p>
    <w:p w:rsidR="006F7428" w:rsidRPr="007D1D2B" w:rsidRDefault="006F7428" w:rsidP="001A2274">
      <w:pPr>
        <w:ind w:firstLine="709"/>
        <w:jc w:val="both"/>
        <w:rPr>
          <w:rFonts w:ascii="Times New Roman" w:hAnsi="Times New Roman" w:cs="Times New Roman"/>
          <w:sz w:val="28"/>
          <w:szCs w:val="28"/>
          <w:lang w:val="ru-RU"/>
        </w:rPr>
      </w:pPr>
      <w:r w:rsidRPr="007D1D2B">
        <w:rPr>
          <w:rFonts w:ascii="Times New Roman" w:hAnsi="Times New Roman" w:cs="Times New Roman"/>
          <w:sz w:val="28"/>
          <w:szCs w:val="28"/>
          <w:lang w:val="ru-RU"/>
        </w:rPr>
        <w:t>внеплановых проверок условий жизни несовершеннолетних подопечных -</w:t>
      </w:r>
      <w:r w:rsidRPr="007D1D2B">
        <w:rPr>
          <w:rFonts w:ascii="Times New Roman" w:hAnsi="Times New Roman" w:cs="Times New Roman"/>
          <w:sz w:val="28"/>
          <w:szCs w:val="28"/>
        </w:rPr>
        <w:t> </w:t>
      </w:r>
      <w:r w:rsidRPr="007D1D2B">
        <w:rPr>
          <w:rFonts w:ascii="Times New Roman" w:hAnsi="Times New Roman" w:cs="Times New Roman"/>
          <w:sz w:val="28"/>
          <w:szCs w:val="28"/>
          <w:lang w:val="ru-RU"/>
        </w:rPr>
        <w:t>132 (из них 2 в связи с изменением места жительства, 130 – с целью профилактики жестокого обращен</w:t>
      </w:r>
      <w:r w:rsidR="0049615D" w:rsidRPr="007D1D2B">
        <w:rPr>
          <w:rFonts w:ascii="Times New Roman" w:hAnsi="Times New Roman" w:cs="Times New Roman"/>
          <w:sz w:val="28"/>
          <w:szCs w:val="28"/>
          <w:lang w:val="ru-RU"/>
        </w:rPr>
        <w:t>ия с детьми в замещающих семьях;</w:t>
      </w:r>
    </w:p>
    <w:p w:rsidR="006F7428" w:rsidRPr="007D1D2B" w:rsidRDefault="006F7428" w:rsidP="001A2274">
      <w:pPr>
        <w:ind w:firstLine="709"/>
        <w:jc w:val="both"/>
        <w:rPr>
          <w:rFonts w:ascii="Times New Roman" w:hAnsi="Times New Roman" w:cs="Times New Roman"/>
          <w:sz w:val="28"/>
          <w:szCs w:val="28"/>
          <w:lang w:val="ru-RU"/>
        </w:rPr>
      </w:pPr>
      <w:r w:rsidRPr="007D1D2B">
        <w:rPr>
          <w:rFonts w:ascii="Times New Roman" w:hAnsi="Times New Roman" w:cs="Times New Roman"/>
          <w:sz w:val="28"/>
          <w:szCs w:val="28"/>
          <w:lang w:val="ru-RU"/>
        </w:rPr>
        <w:t>плановых обследований условий проживания усыновленных детей – 6.</w:t>
      </w:r>
    </w:p>
    <w:p w:rsidR="006F7428" w:rsidRPr="007D1D2B" w:rsidRDefault="006F7428" w:rsidP="001A2274">
      <w:pPr>
        <w:ind w:firstLine="709"/>
        <w:jc w:val="both"/>
        <w:rPr>
          <w:b/>
          <w:bCs/>
          <w:sz w:val="28"/>
          <w:szCs w:val="28"/>
          <w:lang w:val="ru-RU"/>
        </w:rPr>
      </w:pPr>
      <w:r w:rsidRPr="007D1D2B">
        <w:rPr>
          <w:rFonts w:ascii="Times New Roman" w:hAnsi="Times New Roman" w:cs="Times New Roman"/>
          <w:sz w:val="28"/>
          <w:szCs w:val="28"/>
          <w:lang w:val="ru-RU"/>
        </w:rPr>
        <w:t xml:space="preserve">Особое внимание уделяется семьям, находящимся в социально-опасном положении. Всего на учете в </w:t>
      </w:r>
      <w:r w:rsidR="0049615D" w:rsidRPr="007D1D2B">
        <w:rPr>
          <w:rFonts w:ascii="Times New Roman" w:hAnsi="Times New Roman" w:cs="Times New Roman"/>
          <w:sz w:val="28"/>
          <w:szCs w:val="28"/>
          <w:lang w:val="ru-RU"/>
        </w:rPr>
        <w:t xml:space="preserve">городском </w:t>
      </w:r>
      <w:r w:rsidRPr="007D1D2B">
        <w:rPr>
          <w:rFonts w:ascii="Times New Roman" w:hAnsi="Times New Roman" w:cs="Times New Roman"/>
          <w:sz w:val="28"/>
          <w:szCs w:val="28"/>
          <w:lang w:val="ru-RU"/>
        </w:rPr>
        <w:t xml:space="preserve">округе состоят 19 таких семей, в </w:t>
      </w:r>
      <w:r w:rsidR="000F32C1" w:rsidRPr="007D1D2B">
        <w:rPr>
          <w:rFonts w:ascii="Times New Roman" w:hAnsi="Times New Roman" w:cs="Times New Roman"/>
          <w:sz w:val="28"/>
          <w:szCs w:val="28"/>
          <w:lang w:val="ru-RU"/>
        </w:rPr>
        <w:t xml:space="preserve">которых </w:t>
      </w:r>
      <w:r w:rsidRPr="007D1D2B">
        <w:rPr>
          <w:rFonts w:ascii="Times New Roman" w:hAnsi="Times New Roman" w:cs="Times New Roman"/>
          <w:sz w:val="28"/>
          <w:szCs w:val="28"/>
          <w:lang w:val="ru-RU"/>
        </w:rPr>
        <w:t xml:space="preserve">проживают 53 ребенка, из них </w:t>
      </w:r>
      <w:r w:rsidR="0049615D" w:rsidRPr="007D1D2B">
        <w:rPr>
          <w:rFonts w:ascii="Times New Roman" w:hAnsi="Times New Roman" w:cs="Times New Roman"/>
          <w:sz w:val="28"/>
          <w:szCs w:val="28"/>
          <w:lang w:val="ru-RU"/>
        </w:rPr>
        <w:t>- 11семей в сельских населенных пунктах</w:t>
      </w:r>
      <w:r w:rsidRPr="007D1D2B">
        <w:rPr>
          <w:rFonts w:ascii="Times New Roman" w:hAnsi="Times New Roman" w:cs="Times New Roman"/>
          <w:sz w:val="28"/>
          <w:szCs w:val="28"/>
          <w:lang w:val="ru-RU"/>
        </w:rPr>
        <w:t xml:space="preserve"> и 8 семей в городе.</w:t>
      </w:r>
    </w:p>
    <w:p w:rsidR="007D1D2B" w:rsidRDefault="007D1D2B" w:rsidP="001A2274">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целях выявления неблагополучных семей осуществлялись выезды «Социального патруля».</w:t>
      </w:r>
    </w:p>
    <w:p w:rsidR="006F7428" w:rsidRPr="00625042" w:rsidRDefault="006F7428" w:rsidP="001A2274">
      <w:pPr>
        <w:ind w:firstLine="709"/>
        <w:jc w:val="both"/>
        <w:rPr>
          <w:rFonts w:ascii="Times New Roman" w:hAnsi="Times New Roman" w:cs="Times New Roman"/>
          <w:sz w:val="28"/>
          <w:szCs w:val="28"/>
          <w:lang w:val="ru-RU"/>
        </w:rPr>
      </w:pPr>
      <w:r w:rsidRPr="00625042">
        <w:rPr>
          <w:rFonts w:ascii="Times New Roman" w:hAnsi="Times New Roman" w:cs="Times New Roman"/>
          <w:sz w:val="28"/>
          <w:szCs w:val="28"/>
          <w:lang w:val="ru-RU"/>
        </w:rPr>
        <w:t>В 2019 году Благодарненским районным судом рассмотрены исковые заявления о лишении родительских прав 9 родителей, не исполняющих свои обязанностей в отношении 14 детей. Все исковые заявления удовлетворены.</w:t>
      </w:r>
    </w:p>
    <w:p w:rsidR="006F7428" w:rsidRPr="00625042" w:rsidRDefault="006F7428" w:rsidP="001A2274">
      <w:pPr>
        <w:ind w:firstLine="709"/>
        <w:jc w:val="both"/>
        <w:rPr>
          <w:rFonts w:ascii="Times New Roman" w:hAnsi="Times New Roman" w:cs="Times New Roman"/>
          <w:sz w:val="28"/>
          <w:szCs w:val="28"/>
          <w:lang w:val="ru-RU"/>
        </w:rPr>
      </w:pPr>
      <w:r w:rsidRPr="00625042">
        <w:rPr>
          <w:rFonts w:ascii="Times New Roman" w:hAnsi="Times New Roman" w:cs="Times New Roman"/>
          <w:sz w:val="28"/>
          <w:szCs w:val="28"/>
          <w:lang w:val="ru-RU"/>
        </w:rPr>
        <w:t>Двое из родителей 2 несовершеннолетних детей были ограничены в родительских правах, которые впоследствии восстановились.</w:t>
      </w:r>
    </w:p>
    <w:p w:rsidR="006F7428" w:rsidRPr="00625042" w:rsidRDefault="006F7428" w:rsidP="001A2274">
      <w:pPr>
        <w:ind w:firstLine="709"/>
        <w:jc w:val="both"/>
        <w:rPr>
          <w:rFonts w:ascii="Times New Roman" w:hAnsi="Times New Roman" w:cs="Times New Roman"/>
          <w:sz w:val="28"/>
          <w:szCs w:val="28"/>
          <w:lang w:val="ru-RU"/>
        </w:rPr>
      </w:pPr>
      <w:r w:rsidRPr="00625042">
        <w:rPr>
          <w:rFonts w:ascii="Times New Roman" w:hAnsi="Times New Roman" w:cs="Times New Roman"/>
          <w:sz w:val="28"/>
          <w:szCs w:val="28"/>
          <w:lang w:val="ru-RU"/>
        </w:rPr>
        <w:t>Согласно Закону Ставропольского края от 16 марта 2006 года № 7-кз «О дополнительных гарантиях по социальной поддержке детей-сирот и детей, оставшихся без попечения родителей», детям-сиротам и детям, оставшимся без попечения родителей, предоставляются благоустроенные жилые помещения по достижении ими возраста 18 лет, а также в случае приобретения ими полной дееспособности до достижения совершеннолетия.</w:t>
      </w:r>
    </w:p>
    <w:p w:rsidR="006F7428" w:rsidRPr="00625042" w:rsidRDefault="006F7428" w:rsidP="001A2274">
      <w:pPr>
        <w:ind w:firstLine="709"/>
        <w:jc w:val="both"/>
        <w:rPr>
          <w:rFonts w:ascii="Times New Roman" w:hAnsi="Times New Roman" w:cs="Times New Roman"/>
          <w:sz w:val="28"/>
          <w:szCs w:val="28"/>
          <w:lang w:val="ru-RU"/>
        </w:rPr>
      </w:pPr>
      <w:r w:rsidRPr="00625042">
        <w:rPr>
          <w:rFonts w:ascii="Times New Roman" w:hAnsi="Times New Roman" w:cs="Times New Roman"/>
          <w:sz w:val="28"/>
          <w:szCs w:val="28"/>
          <w:lang w:val="ru-RU"/>
        </w:rPr>
        <w:t>В 2019 году право на обеспечение жилыми помещениями в городском округе имеют 79</w:t>
      </w:r>
      <w:r w:rsidR="000F32C1">
        <w:rPr>
          <w:rFonts w:ascii="Times New Roman" w:hAnsi="Times New Roman" w:cs="Times New Roman"/>
          <w:sz w:val="28"/>
          <w:szCs w:val="28"/>
          <w:lang w:val="ru-RU"/>
        </w:rPr>
        <w:t xml:space="preserve"> </w:t>
      </w:r>
      <w:r w:rsidRPr="00625042">
        <w:rPr>
          <w:rFonts w:ascii="Times New Roman" w:hAnsi="Times New Roman" w:cs="Times New Roman"/>
          <w:sz w:val="28"/>
          <w:szCs w:val="28"/>
          <w:lang w:val="ru-RU"/>
        </w:rPr>
        <w:t>человек</w:t>
      </w:r>
      <w:r w:rsidR="0099736D">
        <w:rPr>
          <w:rFonts w:ascii="Times New Roman" w:hAnsi="Times New Roman" w:cs="Times New Roman"/>
          <w:sz w:val="28"/>
          <w:szCs w:val="28"/>
          <w:lang w:val="ru-RU"/>
        </w:rPr>
        <w:t>,</w:t>
      </w:r>
      <w:r w:rsidR="000F32C1">
        <w:rPr>
          <w:rFonts w:ascii="Times New Roman" w:hAnsi="Times New Roman" w:cs="Times New Roman"/>
          <w:sz w:val="28"/>
          <w:szCs w:val="28"/>
          <w:lang w:val="ru-RU"/>
        </w:rPr>
        <w:t xml:space="preserve"> которые</w:t>
      </w:r>
      <w:r w:rsidRPr="00625042">
        <w:rPr>
          <w:rFonts w:ascii="Times New Roman" w:hAnsi="Times New Roman" w:cs="Times New Roman"/>
          <w:sz w:val="28"/>
          <w:szCs w:val="28"/>
          <w:lang w:val="ru-RU"/>
        </w:rPr>
        <w:t xml:space="preserve"> включены в сводный список министерства образования Ставропольского края.</w:t>
      </w:r>
      <w:r w:rsidR="008E3A88">
        <w:rPr>
          <w:rFonts w:ascii="Times New Roman" w:hAnsi="Times New Roman" w:cs="Times New Roman"/>
          <w:sz w:val="28"/>
          <w:szCs w:val="28"/>
          <w:lang w:val="ru-RU"/>
        </w:rPr>
        <w:t xml:space="preserve"> </w:t>
      </w:r>
      <w:r w:rsidRPr="00625042">
        <w:rPr>
          <w:rFonts w:ascii="Times New Roman" w:hAnsi="Times New Roman" w:cs="Times New Roman"/>
          <w:sz w:val="28"/>
          <w:szCs w:val="28"/>
          <w:lang w:val="ru-RU"/>
        </w:rPr>
        <w:t>В декабре 2019 года за счет субвенций, направленных на приобретение жилья, 5 человек из числа детей - сирот, получили возможность проживать в благоустроенных квартирах краевого центра и города Михайловска по договорам специализированного найма, заключенным на 5 лет.</w:t>
      </w:r>
    </w:p>
    <w:p w:rsidR="006F7428" w:rsidRDefault="006F7428" w:rsidP="001A2274">
      <w:pPr>
        <w:ind w:firstLine="709"/>
        <w:jc w:val="both"/>
        <w:rPr>
          <w:rFonts w:ascii="Times New Roman" w:hAnsi="Times New Roman" w:cs="Times New Roman"/>
          <w:sz w:val="28"/>
          <w:szCs w:val="28"/>
          <w:lang w:val="ru-RU"/>
        </w:rPr>
      </w:pPr>
      <w:r w:rsidRPr="00625042">
        <w:rPr>
          <w:rFonts w:ascii="Times New Roman" w:hAnsi="Times New Roman" w:cs="Times New Roman"/>
          <w:sz w:val="28"/>
          <w:szCs w:val="28"/>
          <w:lang w:val="ru-RU"/>
        </w:rPr>
        <w:t xml:space="preserve">На сегодняшний день в округе 44 человека проживают в квартирах, предоставленных Имущественным фондом Ставропольского края по договорам найма специализированных жилых помещений. </w:t>
      </w:r>
    </w:p>
    <w:p w:rsidR="000F32C1" w:rsidRDefault="000F32C1" w:rsidP="001A2274">
      <w:pPr>
        <w:ind w:firstLine="709"/>
        <w:jc w:val="both"/>
        <w:rPr>
          <w:rFonts w:ascii="Times New Roman" w:hAnsi="Times New Roman"/>
          <w:color w:val="000000"/>
          <w:sz w:val="28"/>
          <w:szCs w:val="28"/>
          <w:lang w:val="ru-RU"/>
        </w:rPr>
      </w:pPr>
    </w:p>
    <w:p w:rsidR="0099736D" w:rsidRPr="0099736D" w:rsidRDefault="00532EAA" w:rsidP="001A2274">
      <w:pPr>
        <w:ind w:firstLine="709"/>
        <w:jc w:val="both"/>
        <w:rPr>
          <w:rFonts w:ascii="Times New Roman" w:hAnsi="Times New Roman"/>
          <w:b/>
          <w:color w:val="000000"/>
          <w:sz w:val="28"/>
          <w:szCs w:val="28"/>
          <w:lang w:val="ru-RU"/>
        </w:rPr>
      </w:pPr>
      <w:r>
        <w:rPr>
          <w:rFonts w:ascii="Times New Roman" w:hAnsi="Times New Roman"/>
          <w:b/>
          <w:color w:val="000000"/>
          <w:sz w:val="28"/>
          <w:szCs w:val="28"/>
          <w:lang w:val="ru-RU"/>
        </w:rPr>
        <w:t>9.2.</w:t>
      </w:r>
      <w:r w:rsidR="007D1D2B">
        <w:rPr>
          <w:rFonts w:ascii="Times New Roman" w:hAnsi="Times New Roman"/>
          <w:b/>
          <w:color w:val="000000"/>
          <w:sz w:val="28"/>
          <w:szCs w:val="28"/>
          <w:lang w:val="ru-RU"/>
        </w:rPr>
        <w:t xml:space="preserve"> </w:t>
      </w:r>
      <w:r w:rsidR="0099736D" w:rsidRPr="0099736D">
        <w:rPr>
          <w:rFonts w:ascii="Times New Roman" w:hAnsi="Times New Roman"/>
          <w:b/>
          <w:color w:val="000000"/>
          <w:sz w:val="28"/>
          <w:szCs w:val="28"/>
          <w:lang w:val="ru-RU"/>
        </w:rPr>
        <w:t>Опека (попечительства) над совершеннолетними лицами, признанными в установленном законом порядке недееспособными</w:t>
      </w:r>
    </w:p>
    <w:p w:rsidR="006F7428" w:rsidRPr="00D32CF4" w:rsidRDefault="006F7428" w:rsidP="001A2274">
      <w:pPr>
        <w:ind w:firstLine="709"/>
        <w:jc w:val="both"/>
        <w:rPr>
          <w:rFonts w:ascii="Times New Roman" w:hAnsi="Times New Roman"/>
          <w:sz w:val="28"/>
          <w:szCs w:val="28"/>
          <w:lang w:val="ru-RU"/>
        </w:rPr>
      </w:pPr>
      <w:r>
        <w:rPr>
          <w:rFonts w:ascii="Times New Roman" w:hAnsi="Times New Roman"/>
          <w:color w:val="000000"/>
          <w:sz w:val="28"/>
          <w:szCs w:val="28"/>
          <w:lang w:val="ru-RU"/>
        </w:rPr>
        <w:t xml:space="preserve">Администрацией городского округа предоставляется </w:t>
      </w:r>
      <w:r w:rsidRPr="00D32CF4">
        <w:rPr>
          <w:rFonts w:ascii="Times New Roman" w:hAnsi="Times New Roman"/>
          <w:color w:val="000000"/>
          <w:sz w:val="28"/>
          <w:szCs w:val="28"/>
          <w:lang w:val="ru-RU"/>
        </w:rPr>
        <w:t>государственн</w:t>
      </w:r>
      <w:r>
        <w:rPr>
          <w:rFonts w:ascii="Times New Roman" w:hAnsi="Times New Roman"/>
          <w:color w:val="000000"/>
          <w:sz w:val="28"/>
          <w:szCs w:val="28"/>
          <w:lang w:val="ru-RU"/>
        </w:rPr>
        <w:t>ая</w:t>
      </w:r>
      <w:r w:rsidRPr="00D32CF4">
        <w:rPr>
          <w:rFonts w:ascii="Times New Roman" w:hAnsi="Times New Roman"/>
          <w:color w:val="000000"/>
          <w:sz w:val="28"/>
          <w:szCs w:val="28"/>
          <w:lang w:val="ru-RU"/>
        </w:rPr>
        <w:t xml:space="preserve"> услуг</w:t>
      </w:r>
      <w:r>
        <w:rPr>
          <w:rFonts w:ascii="Times New Roman" w:hAnsi="Times New Roman"/>
          <w:color w:val="000000"/>
          <w:sz w:val="28"/>
          <w:szCs w:val="28"/>
          <w:lang w:val="ru-RU"/>
        </w:rPr>
        <w:t xml:space="preserve">а </w:t>
      </w:r>
      <w:r w:rsidRPr="00D32CF4">
        <w:rPr>
          <w:rFonts w:ascii="Times New Roman" w:hAnsi="Times New Roman"/>
          <w:color w:val="000000"/>
          <w:sz w:val="28"/>
          <w:szCs w:val="28"/>
          <w:lang w:val="ru-RU"/>
        </w:rPr>
        <w:t xml:space="preserve"> «Предоставление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p>
    <w:p w:rsidR="006F7428" w:rsidRPr="00D32CF4" w:rsidRDefault="006F7428" w:rsidP="001A2274">
      <w:pPr>
        <w:ind w:firstLine="709"/>
        <w:jc w:val="both"/>
        <w:rPr>
          <w:rFonts w:ascii="Times New Roman" w:hAnsi="Times New Roman"/>
          <w:sz w:val="28"/>
          <w:szCs w:val="28"/>
          <w:lang w:val="ru-RU"/>
        </w:rPr>
      </w:pPr>
      <w:r>
        <w:rPr>
          <w:rFonts w:ascii="Times New Roman" w:hAnsi="Times New Roman"/>
          <w:sz w:val="28"/>
          <w:szCs w:val="28"/>
          <w:lang w:val="ru-RU"/>
        </w:rPr>
        <w:t>Так</w:t>
      </w:r>
      <w:r w:rsidR="007D1D2B">
        <w:rPr>
          <w:rFonts w:ascii="Times New Roman" w:hAnsi="Times New Roman"/>
          <w:sz w:val="28"/>
          <w:szCs w:val="28"/>
          <w:lang w:val="ru-RU"/>
        </w:rPr>
        <w:t>,</w:t>
      </w:r>
      <w:r>
        <w:rPr>
          <w:rFonts w:ascii="Times New Roman" w:hAnsi="Times New Roman"/>
          <w:sz w:val="28"/>
          <w:szCs w:val="28"/>
          <w:lang w:val="ru-RU"/>
        </w:rPr>
        <w:t xml:space="preserve"> за 2019 год </w:t>
      </w:r>
      <w:r w:rsidRPr="00D32CF4">
        <w:rPr>
          <w:rFonts w:ascii="Times New Roman" w:hAnsi="Times New Roman"/>
          <w:sz w:val="28"/>
          <w:szCs w:val="28"/>
          <w:lang w:val="ru-RU"/>
        </w:rPr>
        <w:t>было оформлен</w:t>
      </w:r>
      <w:r w:rsidR="00BA1818">
        <w:rPr>
          <w:rFonts w:ascii="Times New Roman" w:hAnsi="Times New Roman"/>
          <w:sz w:val="28"/>
          <w:szCs w:val="28"/>
          <w:lang w:val="ru-RU"/>
        </w:rPr>
        <w:t>о</w:t>
      </w:r>
      <w:r w:rsidRPr="00D32CF4">
        <w:rPr>
          <w:rFonts w:ascii="Times New Roman" w:hAnsi="Times New Roman"/>
          <w:sz w:val="28"/>
          <w:szCs w:val="28"/>
          <w:lang w:val="ru-RU"/>
        </w:rPr>
        <w:t xml:space="preserve"> опекунство над 8 лицами, признанны</w:t>
      </w:r>
      <w:r w:rsidR="0049615D">
        <w:rPr>
          <w:rFonts w:ascii="Times New Roman" w:hAnsi="Times New Roman"/>
          <w:sz w:val="28"/>
          <w:szCs w:val="28"/>
          <w:lang w:val="ru-RU"/>
        </w:rPr>
        <w:t>ми</w:t>
      </w:r>
      <w:r w:rsidRPr="00D32CF4">
        <w:rPr>
          <w:rFonts w:ascii="Times New Roman" w:hAnsi="Times New Roman"/>
          <w:sz w:val="28"/>
          <w:szCs w:val="28"/>
          <w:lang w:val="ru-RU"/>
        </w:rPr>
        <w:t xml:space="preserve"> судом недееспособными</w:t>
      </w:r>
      <w:r>
        <w:rPr>
          <w:rFonts w:ascii="Times New Roman" w:hAnsi="Times New Roman"/>
          <w:sz w:val="28"/>
          <w:szCs w:val="28"/>
          <w:lang w:val="ru-RU"/>
        </w:rPr>
        <w:t>,</w:t>
      </w:r>
      <w:r w:rsidRPr="00D32CF4">
        <w:rPr>
          <w:rFonts w:ascii="Times New Roman" w:hAnsi="Times New Roman"/>
          <w:sz w:val="28"/>
          <w:szCs w:val="28"/>
          <w:lang w:val="ru-RU"/>
        </w:rPr>
        <w:t xml:space="preserve"> принято участие в 26</w:t>
      </w:r>
      <w:r w:rsidR="007D1D2B">
        <w:rPr>
          <w:rFonts w:ascii="Times New Roman" w:hAnsi="Times New Roman"/>
          <w:sz w:val="28"/>
          <w:szCs w:val="28"/>
          <w:lang w:val="ru-RU"/>
        </w:rPr>
        <w:t xml:space="preserve"> </w:t>
      </w:r>
      <w:r w:rsidRPr="00D32CF4">
        <w:rPr>
          <w:rFonts w:ascii="Times New Roman" w:hAnsi="Times New Roman"/>
          <w:sz w:val="28"/>
          <w:szCs w:val="28"/>
          <w:lang w:val="ru-RU"/>
        </w:rPr>
        <w:t>судебных заседаниях, проведено 49</w:t>
      </w:r>
      <w:r w:rsidR="007D1D2B">
        <w:rPr>
          <w:rFonts w:ascii="Times New Roman" w:hAnsi="Times New Roman"/>
          <w:sz w:val="28"/>
          <w:szCs w:val="28"/>
          <w:lang w:val="ru-RU"/>
        </w:rPr>
        <w:t xml:space="preserve"> </w:t>
      </w:r>
      <w:r w:rsidRPr="00D32CF4">
        <w:rPr>
          <w:rFonts w:ascii="Times New Roman" w:hAnsi="Times New Roman"/>
          <w:sz w:val="28"/>
          <w:szCs w:val="28"/>
          <w:lang w:val="ru-RU"/>
        </w:rPr>
        <w:t>проверок условий жизни подопечных.</w:t>
      </w:r>
    </w:p>
    <w:p w:rsidR="006F7428" w:rsidRPr="00D32CF4" w:rsidRDefault="006F7428" w:rsidP="001A2274">
      <w:pPr>
        <w:ind w:firstLine="709"/>
        <w:jc w:val="both"/>
        <w:rPr>
          <w:rFonts w:ascii="Times New Roman" w:hAnsi="Times New Roman"/>
          <w:sz w:val="28"/>
          <w:szCs w:val="28"/>
          <w:lang w:val="ru-RU"/>
        </w:rPr>
      </w:pPr>
      <w:r w:rsidRPr="00D32CF4">
        <w:rPr>
          <w:rFonts w:ascii="Times New Roman" w:hAnsi="Times New Roman"/>
          <w:sz w:val="28"/>
          <w:szCs w:val="28"/>
          <w:lang w:val="ru-RU"/>
        </w:rPr>
        <w:t>В 2019 году</w:t>
      </w:r>
      <w:r w:rsidR="008E3A88">
        <w:rPr>
          <w:rFonts w:ascii="Times New Roman" w:hAnsi="Times New Roman"/>
          <w:sz w:val="28"/>
          <w:szCs w:val="28"/>
          <w:lang w:val="ru-RU"/>
        </w:rPr>
        <w:t xml:space="preserve"> </w:t>
      </w:r>
      <w:r w:rsidRPr="00D32CF4">
        <w:rPr>
          <w:rFonts w:ascii="Times New Roman" w:hAnsi="Times New Roman"/>
          <w:sz w:val="28"/>
          <w:szCs w:val="28"/>
          <w:lang w:val="ru-RU"/>
        </w:rPr>
        <w:t xml:space="preserve">заявили о своем желании принять участие в подпрограмме «Оказание содействия добровольному переселению в Ставропольский край </w:t>
      </w:r>
      <w:r w:rsidRPr="00D32CF4">
        <w:rPr>
          <w:rFonts w:ascii="Times New Roman" w:hAnsi="Times New Roman"/>
          <w:sz w:val="28"/>
          <w:szCs w:val="28"/>
          <w:lang w:val="ru-RU"/>
        </w:rPr>
        <w:lastRenderedPageBreak/>
        <w:t>соотечественников, проживающих за рубежом»</w:t>
      </w:r>
      <w:r w:rsidR="007D1D2B">
        <w:rPr>
          <w:rFonts w:ascii="Times New Roman" w:hAnsi="Times New Roman"/>
          <w:sz w:val="28"/>
          <w:szCs w:val="28"/>
          <w:lang w:val="ru-RU"/>
        </w:rPr>
        <w:t xml:space="preserve"> </w:t>
      </w:r>
      <w:r w:rsidRPr="00D32CF4">
        <w:rPr>
          <w:rFonts w:ascii="Times New Roman" w:hAnsi="Times New Roman"/>
          <w:sz w:val="28"/>
          <w:szCs w:val="28"/>
          <w:lang w:val="ru-RU"/>
        </w:rPr>
        <w:t xml:space="preserve">26 человек, </w:t>
      </w:r>
      <w:r>
        <w:rPr>
          <w:rFonts w:ascii="Times New Roman" w:hAnsi="Times New Roman"/>
          <w:sz w:val="28"/>
          <w:szCs w:val="28"/>
          <w:lang w:val="ru-RU"/>
        </w:rPr>
        <w:t xml:space="preserve">в </w:t>
      </w:r>
      <w:r w:rsidRPr="00D32CF4">
        <w:rPr>
          <w:rFonts w:ascii="Times New Roman" w:hAnsi="Times New Roman"/>
          <w:sz w:val="28"/>
          <w:szCs w:val="28"/>
          <w:lang w:val="ru-RU"/>
        </w:rPr>
        <w:t>отношении которых даны положительные заключения.</w:t>
      </w:r>
    </w:p>
    <w:p w:rsidR="000F32C1" w:rsidRDefault="000F32C1" w:rsidP="001A2274">
      <w:pPr>
        <w:ind w:firstLine="709"/>
        <w:jc w:val="both"/>
        <w:rPr>
          <w:rFonts w:ascii="Times New Roman" w:hAnsi="Times New Roman"/>
          <w:sz w:val="28"/>
          <w:szCs w:val="28"/>
          <w:lang w:val="ru-RU"/>
        </w:rPr>
      </w:pPr>
    </w:p>
    <w:p w:rsidR="0099736D" w:rsidRPr="0099736D" w:rsidRDefault="00532EAA" w:rsidP="001A2274">
      <w:pPr>
        <w:ind w:firstLine="709"/>
        <w:jc w:val="both"/>
        <w:rPr>
          <w:rFonts w:ascii="Times New Roman" w:hAnsi="Times New Roman"/>
          <w:b/>
          <w:sz w:val="28"/>
          <w:szCs w:val="28"/>
          <w:lang w:val="ru-RU"/>
        </w:rPr>
      </w:pPr>
      <w:r>
        <w:rPr>
          <w:rFonts w:ascii="Times New Roman" w:hAnsi="Times New Roman"/>
          <w:b/>
          <w:color w:val="000000"/>
          <w:sz w:val="28"/>
          <w:szCs w:val="28"/>
          <w:lang w:val="ru-RU"/>
        </w:rPr>
        <w:t>9.3.</w:t>
      </w:r>
      <w:r w:rsidR="0099736D">
        <w:rPr>
          <w:rFonts w:ascii="Times New Roman" w:hAnsi="Times New Roman"/>
          <w:b/>
          <w:color w:val="000000"/>
          <w:sz w:val="28"/>
          <w:szCs w:val="28"/>
          <w:lang w:val="ru-RU"/>
        </w:rPr>
        <w:t>З</w:t>
      </w:r>
      <w:r w:rsidR="0099736D" w:rsidRPr="0099736D">
        <w:rPr>
          <w:rFonts w:ascii="Times New Roman" w:hAnsi="Times New Roman"/>
          <w:b/>
          <w:color w:val="000000"/>
          <w:sz w:val="28"/>
          <w:szCs w:val="28"/>
          <w:lang w:val="ru-RU"/>
        </w:rPr>
        <w:t>ащита прав несовершеннолетних</w:t>
      </w:r>
    </w:p>
    <w:p w:rsidR="006F7428" w:rsidRPr="00D32CF4" w:rsidRDefault="006F7428" w:rsidP="001A2274">
      <w:pPr>
        <w:ind w:firstLine="709"/>
        <w:jc w:val="both"/>
        <w:rPr>
          <w:rFonts w:ascii="Times New Roman" w:hAnsi="Times New Roman"/>
          <w:sz w:val="28"/>
          <w:szCs w:val="28"/>
          <w:lang w:val="ru-RU"/>
        </w:rPr>
      </w:pPr>
      <w:r w:rsidRPr="00D32CF4">
        <w:rPr>
          <w:rFonts w:ascii="Times New Roman" w:hAnsi="Times New Roman"/>
          <w:sz w:val="28"/>
          <w:szCs w:val="28"/>
          <w:lang w:val="ru-RU"/>
        </w:rPr>
        <w:t>В 2019 году проведено 26 заседаний, на которых было рассмотрено 62 вопроса по организации профилактической деятельности субъектов системы профилактики безнадзорности и правонарушений несовершеннолетних.</w:t>
      </w:r>
    </w:p>
    <w:p w:rsidR="006F7428" w:rsidRPr="00D32CF4" w:rsidRDefault="006F7428" w:rsidP="001A2274">
      <w:pPr>
        <w:ind w:firstLine="709"/>
        <w:jc w:val="both"/>
        <w:rPr>
          <w:rFonts w:ascii="Times New Roman" w:hAnsi="Times New Roman"/>
          <w:sz w:val="28"/>
          <w:szCs w:val="28"/>
          <w:lang w:val="ru-RU"/>
        </w:rPr>
      </w:pPr>
      <w:r w:rsidRPr="00D32CF4">
        <w:rPr>
          <w:rFonts w:ascii="Times New Roman" w:hAnsi="Times New Roman"/>
          <w:sz w:val="28"/>
          <w:szCs w:val="28"/>
          <w:lang w:val="ru-RU"/>
        </w:rPr>
        <w:t>В течение года комиссией вынесено 64 постановления</w:t>
      </w:r>
      <w:r w:rsidR="008E3A88">
        <w:rPr>
          <w:rFonts w:ascii="Times New Roman" w:hAnsi="Times New Roman"/>
          <w:sz w:val="28"/>
          <w:szCs w:val="28"/>
          <w:lang w:val="ru-RU"/>
        </w:rPr>
        <w:t xml:space="preserve"> </w:t>
      </w:r>
      <w:r w:rsidRPr="00D32CF4">
        <w:rPr>
          <w:rFonts w:ascii="Times New Roman" w:hAnsi="Times New Roman"/>
          <w:sz w:val="28"/>
          <w:szCs w:val="28"/>
          <w:lang w:val="ru-RU"/>
        </w:rPr>
        <w:t xml:space="preserve">о назначении административного наказания в отношении несовершеннолетних </w:t>
      </w:r>
      <w:r w:rsidRPr="00D32CF4">
        <w:rPr>
          <w:rFonts w:ascii="Times New Roman" w:hAnsi="Times New Roman"/>
          <w:color w:val="000000" w:themeColor="text1"/>
          <w:sz w:val="28"/>
          <w:szCs w:val="28"/>
          <w:lang w:val="ru-RU"/>
        </w:rPr>
        <w:t>(2018 г</w:t>
      </w:r>
      <w:r w:rsidR="001E7F44">
        <w:rPr>
          <w:rFonts w:ascii="Times New Roman" w:hAnsi="Times New Roman"/>
          <w:color w:val="000000" w:themeColor="text1"/>
          <w:sz w:val="28"/>
          <w:szCs w:val="28"/>
          <w:lang w:val="ru-RU"/>
        </w:rPr>
        <w:t>оду</w:t>
      </w:r>
      <w:r w:rsidRPr="00D32CF4">
        <w:rPr>
          <w:rFonts w:ascii="Times New Roman" w:hAnsi="Times New Roman"/>
          <w:color w:val="000000" w:themeColor="text1"/>
          <w:sz w:val="28"/>
          <w:szCs w:val="28"/>
          <w:lang w:val="ru-RU"/>
        </w:rPr>
        <w:t xml:space="preserve"> -101),</w:t>
      </w:r>
      <w:r w:rsidR="007D1D2B">
        <w:rPr>
          <w:rFonts w:ascii="Times New Roman" w:hAnsi="Times New Roman"/>
          <w:color w:val="000000" w:themeColor="text1"/>
          <w:sz w:val="28"/>
          <w:szCs w:val="28"/>
          <w:lang w:val="ru-RU"/>
        </w:rPr>
        <w:t xml:space="preserve"> </w:t>
      </w:r>
      <w:r w:rsidRPr="00D32CF4">
        <w:rPr>
          <w:rFonts w:ascii="Times New Roman" w:hAnsi="Times New Roman"/>
          <w:sz w:val="28"/>
          <w:szCs w:val="28"/>
          <w:lang w:val="ru-RU"/>
        </w:rPr>
        <w:t>274</w:t>
      </w:r>
      <w:r w:rsidR="0049615D">
        <w:rPr>
          <w:rFonts w:ascii="Times New Roman" w:hAnsi="Times New Roman"/>
          <w:sz w:val="28"/>
          <w:szCs w:val="28"/>
          <w:lang w:val="ru-RU"/>
        </w:rPr>
        <w:t xml:space="preserve"> -</w:t>
      </w:r>
      <w:r w:rsidRPr="00D32CF4">
        <w:rPr>
          <w:rFonts w:ascii="Times New Roman" w:hAnsi="Times New Roman"/>
          <w:sz w:val="28"/>
          <w:szCs w:val="28"/>
          <w:lang w:val="ru-RU"/>
        </w:rPr>
        <w:t xml:space="preserve"> в отношении родителей и законных представителей </w:t>
      </w:r>
      <w:r w:rsidRPr="00D32CF4">
        <w:rPr>
          <w:rFonts w:ascii="Times New Roman" w:hAnsi="Times New Roman"/>
          <w:color w:val="000000" w:themeColor="text1"/>
          <w:sz w:val="28"/>
          <w:szCs w:val="28"/>
          <w:lang w:val="ru-RU"/>
        </w:rPr>
        <w:t>(2018 г</w:t>
      </w:r>
      <w:r w:rsidR="001E7F44">
        <w:rPr>
          <w:rFonts w:ascii="Times New Roman" w:hAnsi="Times New Roman"/>
          <w:color w:val="000000" w:themeColor="text1"/>
          <w:sz w:val="28"/>
          <w:szCs w:val="28"/>
          <w:lang w:val="ru-RU"/>
        </w:rPr>
        <w:t>оду</w:t>
      </w:r>
      <w:r w:rsidRPr="00D32CF4">
        <w:rPr>
          <w:rFonts w:ascii="Times New Roman" w:hAnsi="Times New Roman"/>
          <w:color w:val="000000" w:themeColor="text1"/>
          <w:sz w:val="28"/>
          <w:szCs w:val="28"/>
          <w:lang w:val="ru-RU"/>
        </w:rPr>
        <w:t xml:space="preserve"> -289)</w:t>
      </w:r>
      <w:r w:rsidRPr="00D32CF4">
        <w:rPr>
          <w:rFonts w:ascii="Times New Roman" w:hAnsi="Times New Roman"/>
          <w:sz w:val="28"/>
          <w:szCs w:val="28"/>
          <w:lang w:val="ru-RU"/>
        </w:rPr>
        <w:t xml:space="preserve"> и 4</w:t>
      </w:r>
      <w:r w:rsidR="0049615D">
        <w:rPr>
          <w:rFonts w:ascii="Times New Roman" w:hAnsi="Times New Roman"/>
          <w:sz w:val="28"/>
          <w:szCs w:val="28"/>
          <w:lang w:val="ru-RU"/>
        </w:rPr>
        <w:t xml:space="preserve"> -</w:t>
      </w:r>
      <w:r w:rsidRPr="00D32CF4">
        <w:rPr>
          <w:rFonts w:ascii="Times New Roman" w:hAnsi="Times New Roman"/>
          <w:sz w:val="28"/>
          <w:szCs w:val="28"/>
          <w:lang w:val="ru-RU"/>
        </w:rPr>
        <w:t xml:space="preserve"> в отношении иных лиц. Рассмотрено 24</w:t>
      </w:r>
      <w:r w:rsidR="007D1D2B">
        <w:rPr>
          <w:rFonts w:ascii="Times New Roman" w:hAnsi="Times New Roman"/>
          <w:sz w:val="28"/>
          <w:szCs w:val="28"/>
          <w:lang w:val="ru-RU"/>
        </w:rPr>
        <w:t xml:space="preserve"> </w:t>
      </w:r>
      <w:r w:rsidRPr="00D32CF4">
        <w:rPr>
          <w:rFonts w:ascii="Times New Roman" w:hAnsi="Times New Roman"/>
          <w:sz w:val="28"/>
          <w:szCs w:val="28"/>
          <w:lang w:val="ru-RU"/>
        </w:rPr>
        <w:t>постановления об отказе в возбуждении уголовного дела в отношении несовершеннолетних и 20 протоколов за совершение административного правонарушения до достижения возраста привлечения к административной ответственности</w:t>
      </w:r>
      <w:r w:rsidR="007D1D2B">
        <w:rPr>
          <w:rFonts w:ascii="Times New Roman" w:hAnsi="Times New Roman"/>
          <w:sz w:val="28"/>
          <w:szCs w:val="28"/>
          <w:lang w:val="ru-RU"/>
        </w:rPr>
        <w:t>.</w:t>
      </w:r>
    </w:p>
    <w:p w:rsidR="006F7428" w:rsidRPr="00D32CF4" w:rsidRDefault="0049615D" w:rsidP="001A2274">
      <w:pPr>
        <w:ind w:firstLine="709"/>
        <w:jc w:val="both"/>
        <w:rPr>
          <w:rFonts w:ascii="Times New Roman" w:hAnsi="Times New Roman"/>
          <w:color w:val="000000" w:themeColor="text1"/>
          <w:sz w:val="28"/>
          <w:szCs w:val="28"/>
          <w:lang w:val="ru-RU"/>
        </w:rPr>
      </w:pPr>
      <w:r>
        <w:rPr>
          <w:rFonts w:ascii="Times New Roman" w:hAnsi="Times New Roman"/>
          <w:sz w:val="28"/>
          <w:szCs w:val="28"/>
          <w:lang w:val="ru-RU"/>
        </w:rPr>
        <w:t xml:space="preserve">Комиссией </w:t>
      </w:r>
      <w:r w:rsidR="006F7428" w:rsidRPr="00D32CF4">
        <w:rPr>
          <w:rFonts w:ascii="Times New Roman" w:hAnsi="Times New Roman"/>
          <w:sz w:val="28"/>
          <w:szCs w:val="28"/>
          <w:lang w:val="ru-RU"/>
        </w:rPr>
        <w:t>приняты постановления о наложении административного штрафа на общую сумму 150</w:t>
      </w:r>
      <w:r w:rsidR="006F7428">
        <w:rPr>
          <w:rFonts w:ascii="Times New Roman" w:hAnsi="Times New Roman"/>
          <w:sz w:val="28"/>
          <w:szCs w:val="28"/>
          <w:lang w:val="ru-RU"/>
        </w:rPr>
        <w:t>,</w:t>
      </w:r>
      <w:r w:rsidR="006F7428" w:rsidRPr="00D32CF4">
        <w:rPr>
          <w:rFonts w:ascii="Times New Roman" w:hAnsi="Times New Roman"/>
          <w:sz w:val="28"/>
          <w:szCs w:val="28"/>
          <w:lang w:val="ru-RU"/>
        </w:rPr>
        <w:t>06</w:t>
      </w:r>
      <w:r w:rsidR="006F7428">
        <w:rPr>
          <w:rFonts w:ascii="Times New Roman" w:hAnsi="Times New Roman"/>
          <w:sz w:val="28"/>
          <w:szCs w:val="28"/>
          <w:lang w:val="ru-RU"/>
        </w:rPr>
        <w:t xml:space="preserve"> тыс.</w:t>
      </w:r>
      <w:r w:rsidR="006F7428" w:rsidRPr="00D32CF4">
        <w:rPr>
          <w:rFonts w:ascii="Times New Roman" w:hAnsi="Times New Roman"/>
          <w:sz w:val="28"/>
          <w:szCs w:val="28"/>
          <w:lang w:val="ru-RU"/>
        </w:rPr>
        <w:t xml:space="preserve"> рублей </w:t>
      </w:r>
      <w:r w:rsidR="006F7428" w:rsidRPr="00D32CF4">
        <w:rPr>
          <w:rFonts w:ascii="Times New Roman" w:hAnsi="Times New Roman"/>
          <w:color w:val="000000" w:themeColor="text1"/>
          <w:sz w:val="28"/>
          <w:szCs w:val="28"/>
          <w:lang w:val="ru-RU"/>
        </w:rPr>
        <w:t>(в 2018 году – 242</w:t>
      </w:r>
      <w:r w:rsidR="006F7428">
        <w:rPr>
          <w:rFonts w:ascii="Times New Roman" w:hAnsi="Times New Roman"/>
          <w:color w:val="000000" w:themeColor="text1"/>
          <w:sz w:val="28"/>
          <w:szCs w:val="28"/>
          <w:lang w:val="ru-RU"/>
        </w:rPr>
        <w:t>,</w:t>
      </w:r>
      <w:r w:rsidR="006F7428" w:rsidRPr="00D32CF4">
        <w:rPr>
          <w:rFonts w:ascii="Times New Roman" w:hAnsi="Times New Roman"/>
          <w:color w:val="000000" w:themeColor="text1"/>
          <w:sz w:val="28"/>
          <w:szCs w:val="28"/>
          <w:lang w:val="ru-RU"/>
        </w:rPr>
        <w:t>8</w:t>
      </w:r>
      <w:r w:rsidR="006F7428">
        <w:rPr>
          <w:rFonts w:ascii="Times New Roman" w:hAnsi="Times New Roman"/>
          <w:color w:val="000000" w:themeColor="text1"/>
          <w:sz w:val="28"/>
          <w:szCs w:val="28"/>
          <w:lang w:val="ru-RU"/>
        </w:rPr>
        <w:t xml:space="preserve"> тыс.</w:t>
      </w:r>
      <w:r w:rsidR="006F7428" w:rsidRPr="00D32CF4">
        <w:rPr>
          <w:rFonts w:ascii="Times New Roman" w:hAnsi="Times New Roman"/>
          <w:color w:val="000000" w:themeColor="text1"/>
          <w:sz w:val="28"/>
          <w:szCs w:val="28"/>
          <w:lang w:val="ru-RU"/>
        </w:rPr>
        <w:t xml:space="preserve"> рублей).</w:t>
      </w:r>
    </w:p>
    <w:p w:rsidR="006F7428" w:rsidRPr="00D32CF4" w:rsidRDefault="006F7428" w:rsidP="001A2274">
      <w:pPr>
        <w:ind w:firstLine="709"/>
        <w:jc w:val="both"/>
        <w:rPr>
          <w:rFonts w:ascii="Times New Roman" w:hAnsi="Times New Roman"/>
          <w:sz w:val="28"/>
          <w:szCs w:val="28"/>
          <w:lang w:val="ru-RU"/>
        </w:rPr>
      </w:pPr>
      <w:r>
        <w:rPr>
          <w:rFonts w:ascii="Times New Roman" w:hAnsi="Times New Roman"/>
          <w:sz w:val="28"/>
          <w:szCs w:val="28"/>
          <w:lang w:val="ru-RU"/>
        </w:rPr>
        <w:t>П</w:t>
      </w:r>
      <w:r w:rsidRPr="00D32CF4">
        <w:rPr>
          <w:rFonts w:ascii="Times New Roman" w:hAnsi="Times New Roman"/>
          <w:sz w:val="28"/>
          <w:szCs w:val="28"/>
          <w:lang w:val="ru-RU"/>
        </w:rPr>
        <w:t>о состоянию на 31 декабря 2019 года на всех видах профилактического учета субъектов профилактики состоит 182 несовершеннолетних</w:t>
      </w:r>
      <w:r>
        <w:rPr>
          <w:rFonts w:ascii="Times New Roman" w:hAnsi="Times New Roman"/>
          <w:sz w:val="28"/>
          <w:szCs w:val="28"/>
          <w:lang w:val="ru-RU"/>
        </w:rPr>
        <w:t>.</w:t>
      </w:r>
    </w:p>
    <w:p w:rsidR="006F7428" w:rsidRPr="00D32CF4" w:rsidRDefault="006F7428" w:rsidP="001A2274">
      <w:pPr>
        <w:ind w:firstLine="709"/>
        <w:jc w:val="both"/>
        <w:rPr>
          <w:rFonts w:ascii="Times New Roman" w:hAnsi="Times New Roman"/>
          <w:sz w:val="28"/>
          <w:szCs w:val="28"/>
          <w:lang w:val="ru-RU"/>
        </w:rPr>
      </w:pPr>
      <w:r>
        <w:rPr>
          <w:rFonts w:ascii="Times New Roman" w:hAnsi="Times New Roman"/>
          <w:sz w:val="28"/>
          <w:szCs w:val="28"/>
          <w:lang w:val="ru-RU"/>
        </w:rPr>
        <w:t>Н</w:t>
      </w:r>
      <w:r w:rsidRPr="00D32CF4">
        <w:rPr>
          <w:rFonts w:ascii="Times New Roman" w:hAnsi="Times New Roman"/>
          <w:sz w:val="28"/>
          <w:szCs w:val="28"/>
          <w:lang w:val="ru-RU"/>
        </w:rPr>
        <w:t>а 31 декабря 2019года на учете состоит 20</w:t>
      </w:r>
      <w:r>
        <w:rPr>
          <w:rFonts w:ascii="Times New Roman" w:hAnsi="Times New Roman"/>
          <w:sz w:val="28"/>
          <w:szCs w:val="28"/>
          <w:lang w:val="ru-RU"/>
        </w:rPr>
        <w:t xml:space="preserve"> семей, находящихся в социально опасном положении</w:t>
      </w:r>
      <w:r w:rsidRPr="00D32CF4">
        <w:rPr>
          <w:rFonts w:ascii="Times New Roman" w:hAnsi="Times New Roman"/>
          <w:sz w:val="28"/>
          <w:szCs w:val="28"/>
          <w:lang w:val="ru-RU"/>
        </w:rPr>
        <w:t xml:space="preserve">, в них проживает 69 несовершеннолетних. </w:t>
      </w:r>
    </w:p>
    <w:p w:rsidR="006F7428" w:rsidRPr="00D32CF4" w:rsidRDefault="006F7428" w:rsidP="001A2274">
      <w:pPr>
        <w:ind w:firstLine="709"/>
        <w:jc w:val="both"/>
        <w:rPr>
          <w:rFonts w:ascii="Times New Roman" w:hAnsi="Times New Roman"/>
          <w:sz w:val="28"/>
          <w:szCs w:val="28"/>
          <w:lang w:val="ru-RU"/>
        </w:rPr>
      </w:pPr>
      <w:r w:rsidRPr="00D32CF4">
        <w:rPr>
          <w:rFonts w:ascii="Times New Roman" w:hAnsi="Times New Roman"/>
          <w:sz w:val="28"/>
          <w:szCs w:val="28"/>
          <w:lang w:val="ru-RU"/>
        </w:rPr>
        <w:t>С данной категорией семей постоянно проводится профилактическая работа специалистами учреждений системы профилактики: беседы правового характера о надлежащем исполнении родительских обязанностей по отношению к своим несовершеннолетним детям, даются разъяснения, касающиеся оказания различных видов социальной помощи, осуществляется патронаж семей.</w:t>
      </w:r>
    </w:p>
    <w:p w:rsidR="006F7428" w:rsidRPr="00D32CF4" w:rsidRDefault="006F7428" w:rsidP="001A2274">
      <w:pPr>
        <w:ind w:firstLine="709"/>
        <w:jc w:val="both"/>
        <w:rPr>
          <w:rFonts w:ascii="Times New Roman" w:hAnsi="Times New Roman"/>
          <w:sz w:val="28"/>
          <w:szCs w:val="28"/>
          <w:lang w:val="ru-RU"/>
        </w:rPr>
      </w:pPr>
      <w:r w:rsidRPr="00D32CF4">
        <w:rPr>
          <w:rFonts w:ascii="Times New Roman" w:hAnsi="Times New Roman"/>
          <w:sz w:val="28"/>
          <w:szCs w:val="28"/>
          <w:lang w:val="ru-RU"/>
        </w:rPr>
        <w:t>В целях исполнения Закона Ставропольского края от 11 ноября 2010 года № 94-кз «О дополнительных гарантиях защиты прав несовершеннолетних, признанных потерпевшими в рамках уголовного судопроизводства» комиссией по делам несовершеннолетних и защите их прав Благодарненского</w:t>
      </w:r>
      <w:r w:rsidR="0099736D">
        <w:rPr>
          <w:rFonts w:ascii="Times New Roman" w:hAnsi="Times New Roman"/>
          <w:sz w:val="28"/>
          <w:szCs w:val="28"/>
          <w:lang w:val="ru-RU"/>
        </w:rPr>
        <w:t xml:space="preserve"> </w:t>
      </w:r>
      <w:r w:rsidRPr="00D32CF4">
        <w:rPr>
          <w:rFonts w:ascii="Times New Roman" w:hAnsi="Times New Roman"/>
          <w:sz w:val="28"/>
          <w:szCs w:val="28"/>
          <w:lang w:val="ru-RU"/>
        </w:rPr>
        <w:t>городского округа</w:t>
      </w:r>
      <w:r>
        <w:rPr>
          <w:rFonts w:ascii="Times New Roman" w:hAnsi="Times New Roman"/>
          <w:sz w:val="28"/>
          <w:szCs w:val="28"/>
          <w:lang w:val="ru-RU"/>
        </w:rPr>
        <w:t xml:space="preserve"> Ставропольского края </w:t>
      </w:r>
      <w:r w:rsidRPr="00D32CF4">
        <w:rPr>
          <w:rFonts w:ascii="Times New Roman" w:hAnsi="Times New Roman"/>
          <w:sz w:val="28"/>
          <w:szCs w:val="28"/>
          <w:lang w:val="ru-RU"/>
        </w:rPr>
        <w:t xml:space="preserve"> направлено 3 обращения Президенту адвокатской палаты Ставропольского края на получение бесплатной юридической помощи несовершеннолетним, признанным потерпевшими, в рамках судопроизводства, оказана бесплатная помощь 2 несовершеннолетним.</w:t>
      </w:r>
    </w:p>
    <w:p w:rsidR="006F7428" w:rsidRPr="00D32CF4" w:rsidRDefault="006F7428" w:rsidP="001A2274">
      <w:pPr>
        <w:ind w:firstLine="709"/>
        <w:jc w:val="both"/>
        <w:rPr>
          <w:rFonts w:ascii="Times New Roman" w:hAnsi="Times New Roman"/>
          <w:sz w:val="28"/>
          <w:szCs w:val="28"/>
          <w:lang w:val="ru-RU"/>
        </w:rPr>
      </w:pPr>
      <w:r w:rsidRPr="00D32CF4">
        <w:rPr>
          <w:rFonts w:ascii="Times New Roman" w:hAnsi="Times New Roman"/>
          <w:sz w:val="28"/>
          <w:szCs w:val="28"/>
          <w:lang w:val="ru-RU"/>
        </w:rPr>
        <w:t>За 2019 год во исполнение Закона Ставропольского края от 29 июля 2009 г</w:t>
      </w:r>
      <w:r w:rsidR="001E7F44">
        <w:rPr>
          <w:rFonts w:ascii="Times New Roman" w:hAnsi="Times New Roman"/>
          <w:sz w:val="28"/>
          <w:szCs w:val="28"/>
          <w:lang w:val="ru-RU"/>
        </w:rPr>
        <w:t>ода</w:t>
      </w:r>
      <w:r w:rsidRPr="00D32CF4">
        <w:rPr>
          <w:rFonts w:ascii="Times New Roman" w:hAnsi="Times New Roman"/>
          <w:sz w:val="28"/>
          <w:szCs w:val="28"/>
          <w:lang w:val="ru-RU"/>
        </w:rPr>
        <w:t xml:space="preserve"> № 52-кз «О некоторых мерах по защите прав и законных интересов несовершеннолетних»</w:t>
      </w:r>
      <w:r w:rsidR="008E3A88">
        <w:rPr>
          <w:rFonts w:ascii="Times New Roman" w:hAnsi="Times New Roman"/>
          <w:sz w:val="28"/>
          <w:szCs w:val="28"/>
          <w:lang w:val="ru-RU"/>
        </w:rPr>
        <w:t xml:space="preserve"> </w:t>
      </w:r>
      <w:r w:rsidRPr="00D32CF4">
        <w:rPr>
          <w:rFonts w:ascii="Times New Roman" w:hAnsi="Times New Roman"/>
          <w:sz w:val="28"/>
          <w:szCs w:val="28"/>
          <w:lang w:val="ru-RU"/>
        </w:rPr>
        <w:t>организовано и проведено 1 рейдовое мероприятие.</w:t>
      </w:r>
    </w:p>
    <w:p w:rsidR="006F7428" w:rsidRPr="00D32CF4" w:rsidRDefault="006F7428" w:rsidP="001A2274">
      <w:pPr>
        <w:ind w:firstLine="709"/>
        <w:jc w:val="both"/>
        <w:rPr>
          <w:rFonts w:ascii="Times New Roman" w:hAnsi="Times New Roman"/>
          <w:sz w:val="28"/>
          <w:szCs w:val="28"/>
          <w:lang w:val="ru-RU"/>
        </w:rPr>
      </w:pPr>
      <w:r w:rsidRPr="00D32CF4">
        <w:rPr>
          <w:rFonts w:ascii="Times New Roman" w:hAnsi="Times New Roman"/>
          <w:sz w:val="28"/>
          <w:szCs w:val="28"/>
          <w:lang w:val="ru-RU"/>
        </w:rPr>
        <w:t>В 2019 году представители субъектов системы профилактики городского округа приняли участие в межведомственных комплексных оперативно-профилактических операциях (далее – операция):</w:t>
      </w:r>
    </w:p>
    <w:p w:rsidR="006F7428" w:rsidRPr="00D32CF4" w:rsidRDefault="006F7428" w:rsidP="001A2274">
      <w:pPr>
        <w:ind w:firstLine="709"/>
        <w:jc w:val="both"/>
        <w:rPr>
          <w:rFonts w:ascii="Times New Roman" w:hAnsi="Times New Roman"/>
          <w:sz w:val="28"/>
          <w:szCs w:val="28"/>
          <w:lang w:val="ru-RU"/>
        </w:rPr>
      </w:pPr>
      <w:r w:rsidRPr="00D32CF4">
        <w:rPr>
          <w:rFonts w:ascii="Times New Roman" w:hAnsi="Times New Roman"/>
          <w:sz w:val="28"/>
          <w:szCs w:val="28"/>
          <w:lang w:val="ru-RU"/>
        </w:rPr>
        <w:t xml:space="preserve">в оперативно-профилактическом мероприятии «Сообщи, где торгуют смертью», операции «Подросток – 2019», операции «Защита», «Вернуть </w:t>
      </w:r>
      <w:r w:rsidRPr="00D32CF4">
        <w:rPr>
          <w:rFonts w:ascii="Times New Roman" w:hAnsi="Times New Roman"/>
          <w:sz w:val="28"/>
          <w:szCs w:val="28"/>
          <w:lang w:val="ru-RU"/>
        </w:rPr>
        <w:lastRenderedPageBreak/>
        <w:t xml:space="preserve">детей в школу», «Я — против сквернословия», «Месяц </w:t>
      </w:r>
      <w:proofErr w:type="spellStart"/>
      <w:r w:rsidRPr="00D32CF4">
        <w:rPr>
          <w:rFonts w:ascii="Times New Roman" w:hAnsi="Times New Roman"/>
          <w:sz w:val="28"/>
          <w:szCs w:val="28"/>
          <w:lang w:val="ru-RU"/>
        </w:rPr>
        <w:t>БезОпасности</w:t>
      </w:r>
      <w:proofErr w:type="spellEnd"/>
      <w:r w:rsidRPr="00D32CF4">
        <w:rPr>
          <w:rFonts w:ascii="Times New Roman" w:hAnsi="Times New Roman"/>
          <w:sz w:val="28"/>
          <w:szCs w:val="28"/>
          <w:lang w:val="ru-RU"/>
        </w:rPr>
        <w:t>», «Скажи наркомании – нет».</w:t>
      </w:r>
    </w:p>
    <w:p w:rsidR="006F7428" w:rsidRPr="00D32CF4" w:rsidRDefault="006F7428" w:rsidP="001A2274">
      <w:pPr>
        <w:ind w:firstLine="709"/>
        <w:jc w:val="both"/>
        <w:rPr>
          <w:rFonts w:ascii="Times New Roman" w:hAnsi="Times New Roman"/>
          <w:sz w:val="28"/>
          <w:szCs w:val="28"/>
          <w:lang w:val="ru-RU"/>
        </w:rPr>
      </w:pPr>
      <w:r w:rsidRPr="00D32CF4">
        <w:rPr>
          <w:rFonts w:ascii="Times New Roman" w:eastAsia="Andale Sans UI" w:hAnsi="Times New Roman"/>
          <w:kern w:val="2"/>
          <w:sz w:val="28"/>
          <w:szCs w:val="28"/>
          <w:lang w:val="ru-RU" w:eastAsia="ru-RU"/>
        </w:rPr>
        <w:t>В ходе выполнения межведомственного комплексного плана мероприятий по проведению межведомственной комплексной профилактической операции «Подросток — 2019» на территории  городского округа с 05 июня по 30 сентября 201</w:t>
      </w:r>
      <w:r w:rsidR="007B6843">
        <w:rPr>
          <w:rFonts w:ascii="Times New Roman" w:eastAsia="Andale Sans UI" w:hAnsi="Times New Roman"/>
          <w:kern w:val="2"/>
          <w:sz w:val="28"/>
          <w:szCs w:val="28"/>
          <w:lang w:val="ru-RU" w:eastAsia="ru-RU"/>
        </w:rPr>
        <w:t>9</w:t>
      </w:r>
      <w:r w:rsidRPr="00D32CF4">
        <w:rPr>
          <w:rFonts w:ascii="Times New Roman" w:eastAsia="Andale Sans UI" w:hAnsi="Times New Roman"/>
          <w:kern w:val="2"/>
          <w:sz w:val="28"/>
          <w:szCs w:val="28"/>
          <w:lang w:val="ru-RU" w:eastAsia="ru-RU"/>
        </w:rPr>
        <w:t xml:space="preserve"> года проведена следующая работа:</w:t>
      </w:r>
    </w:p>
    <w:p w:rsidR="006F7428" w:rsidRPr="00D32CF4" w:rsidRDefault="006F7428" w:rsidP="001A2274">
      <w:pPr>
        <w:shd w:val="clear" w:color="auto" w:fill="FFFFFF"/>
        <w:tabs>
          <w:tab w:val="left" w:pos="0"/>
        </w:tabs>
        <w:suppressAutoHyphens/>
        <w:spacing w:line="100" w:lineRule="atLeast"/>
        <w:ind w:firstLine="709"/>
        <w:jc w:val="both"/>
        <w:rPr>
          <w:rFonts w:ascii="Times New Roman" w:eastAsia="Andale Sans UI" w:hAnsi="Times New Roman"/>
          <w:kern w:val="2"/>
          <w:sz w:val="28"/>
          <w:szCs w:val="28"/>
          <w:lang w:val="ru-RU" w:eastAsia="ru-RU"/>
        </w:rPr>
      </w:pPr>
      <w:r w:rsidRPr="00D32CF4">
        <w:rPr>
          <w:rFonts w:ascii="Times New Roman" w:eastAsia="Andale Sans UI" w:hAnsi="Times New Roman"/>
          <w:kern w:val="2"/>
          <w:sz w:val="28"/>
          <w:szCs w:val="28"/>
          <w:lang w:val="ru-RU" w:eastAsia="ru-RU"/>
        </w:rPr>
        <w:t>осуществлен патронаж 22 семей, находящихся в социально опасном положении;</w:t>
      </w:r>
    </w:p>
    <w:p w:rsidR="006F7428" w:rsidRPr="00D32CF4" w:rsidRDefault="006F7428" w:rsidP="001A2274">
      <w:pPr>
        <w:shd w:val="clear" w:color="auto" w:fill="FFFFFF"/>
        <w:tabs>
          <w:tab w:val="left" w:pos="0"/>
        </w:tabs>
        <w:suppressAutoHyphens/>
        <w:spacing w:line="100" w:lineRule="atLeast"/>
        <w:ind w:firstLine="709"/>
        <w:jc w:val="both"/>
        <w:rPr>
          <w:rFonts w:ascii="Times New Roman" w:eastAsia="Andale Sans UI" w:hAnsi="Times New Roman"/>
          <w:kern w:val="2"/>
          <w:sz w:val="28"/>
          <w:szCs w:val="28"/>
          <w:lang w:val="ru-RU" w:eastAsia="ru-RU"/>
        </w:rPr>
      </w:pPr>
      <w:r w:rsidRPr="00D32CF4">
        <w:rPr>
          <w:rFonts w:ascii="Times New Roman" w:eastAsia="Andale Sans UI" w:hAnsi="Times New Roman"/>
          <w:kern w:val="2"/>
          <w:sz w:val="28"/>
          <w:szCs w:val="28"/>
          <w:lang w:val="ru-RU" w:eastAsia="ru-RU"/>
        </w:rPr>
        <w:t>обследовано 39 семей, находящихся в трудной жизненной ситуации;</w:t>
      </w:r>
    </w:p>
    <w:p w:rsidR="006F7428" w:rsidRPr="00D32CF4" w:rsidRDefault="006F7428" w:rsidP="001A2274">
      <w:pPr>
        <w:shd w:val="clear" w:color="auto" w:fill="FFFFFF"/>
        <w:tabs>
          <w:tab w:val="left" w:pos="0"/>
        </w:tabs>
        <w:suppressAutoHyphens/>
        <w:spacing w:line="100" w:lineRule="atLeast"/>
        <w:ind w:firstLine="709"/>
        <w:jc w:val="both"/>
        <w:rPr>
          <w:rFonts w:ascii="Times New Roman" w:eastAsia="Andale Sans UI" w:hAnsi="Times New Roman"/>
          <w:kern w:val="2"/>
          <w:sz w:val="28"/>
          <w:szCs w:val="28"/>
          <w:lang w:val="ru-RU" w:eastAsia="ru-RU"/>
        </w:rPr>
      </w:pPr>
      <w:r w:rsidRPr="00D32CF4">
        <w:rPr>
          <w:rFonts w:ascii="Times New Roman" w:eastAsia="Andale Sans UI" w:hAnsi="Times New Roman"/>
          <w:kern w:val="2"/>
          <w:sz w:val="28"/>
          <w:szCs w:val="28"/>
          <w:lang w:val="ru-RU" w:eastAsia="ru-RU"/>
        </w:rPr>
        <w:t>8 семьям, находящимся в социально опасном положении, назначена выплата ежемесячного пособия на ребенка;</w:t>
      </w:r>
    </w:p>
    <w:p w:rsidR="006F7428" w:rsidRPr="00D32CF4" w:rsidRDefault="006F7428" w:rsidP="001A2274">
      <w:pPr>
        <w:shd w:val="clear" w:color="auto" w:fill="FFFFFF"/>
        <w:tabs>
          <w:tab w:val="left" w:pos="0"/>
        </w:tabs>
        <w:suppressAutoHyphens/>
        <w:spacing w:line="100" w:lineRule="atLeast"/>
        <w:ind w:firstLine="709"/>
        <w:jc w:val="both"/>
        <w:rPr>
          <w:rFonts w:ascii="Times New Roman" w:eastAsia="Andale Sans UI" w:hAnsi="Times New Roman"/>
          <w:kern w:val="2"/>
          <w:sz w:val="28"/>
          <w:szCs w:val="28"/>
          <w:lang w:val="ru-RU" w:eastAsia="ru-RU"/>
        </w:rPr>
      </w:pPr>
      <w:r w:rsidRPr="00D32CF4">
        <w:rPr>
          <w:rFonts w:ascii="Times New Roman" w:eastAsia="Andale Sans UI" w:hAnsi="Times New Roman"/>
          <w:kern w:val="2"/>
          <w:sz w:val="28"/>
          <w:szCs w:val="28"/>
          <w:lang w:val="ru-RU" w:eastAsia="ru-RU"/>
        </w:rPr>
        <w:t>5 семьям, находящимся в социально опасном положении, выплачена ежегодная денежная компенсация многодетным семьям.</w:t>
      </w:r>
    </w:p>
    <w:p w:rsidR="006F7428" w:rsidRDefault="006F7428" w:rsidP="001A2274">
      <w:pPr>
        <w:shd w:val="clear" w:color="auto" w:fill="FFFFFF"/>
        <w:tabs>
          <w:tab w:val="left" w:pos="0"/>
        </w:tabs>
        <w:suppressAutoHyphens/>
        <w:spacing w:line="100" w:lineRule="atLeast"/>
        <w:ind w:firstLine="709"/>
        <w:jc w:val="both"/>
        <w:rPr>
          <w:rFonts w:ascii="Times New Roman" w:eastAsia="Andale Sans UI" w:hAnsi="Times New Roman"/>
          <w:kern w:val="2"/>
          <w:sz w:val="28"/>
          <w:szCs w:val="28"/>
          <w:lang w:val="ru-RU" w:eastAsia="ru-RU"/>
        </w:rPr>
      </w:pPr>
      <w:r w:rsidRPr="00D32CF4">
        <w:rPr>
          <w:rFonts w:ascii="Times New Roman" w:eastAsia="Andale Sans UI" w:hAnsi="Times New Roman"/>
          <w:kern w:val="2"/>
          <w:sz w:val="28"/>
          <w:szCs w:val="28"/>
          <w:lang w:val="ru-RU" w:eastAsia="ru-RU"/>
        </w:rPr>
        <w:t>В рамках межведомственного взаимодействия с субъектами профилактики осуществлен</w:t>
      </w:r>
      <w:r>
        <w:rPr>
          <w:rFonts w:ascii="Times New Roman" w:eastAsia="Andale Sans UI" w:hAnsi="Times New Roman"/>
          <w:kern w:val="2"/>
          <w:sz w:val="28"/>
          <w:szCs w:val="28"/>
          <w:lang w:val="ru-RU" w:eastAsia="ru-RU"/>
        </w:rPr>
        <w:t>о</w:t>
      </w:r>
      <w:r w:rsidRPr="00D32CF4">
        <w:rPr>
          <w:rFonts w:ascii="Times New Roman" w:eastAsia="Andale Sans UI" w:hAnsi="Times New Roman"/>
          <w:kern w:val="2"/>
          <w:sz w:val="28"/>
          <w:szCs w:val="28"/>
          <w:lang w:val="ru-RU" w:eastAsia="ru-RU"/>
        </w:rPr>
        <w:t xml:space="preserve"> 24 выезда «социального патруля» в населенные пункты городского округа и по городу по выявлению социального неблагополучия и разъяснения мер социальной поддержки семьям, находящимся в трудной жизненной ситуации и социально опасном положении.</w:t>
      </w:r>
    </w:p>
    <w:p w:rsidR="0099736D" w:rsidRPr="00D32CF4" w:rsidRDefault="0099736D" w:rsidP="001A2274">
      <w:pPr>
        <w:shd w:val="clear" w:color="auto" w:fill="FFFFFF"/>
        <w:tabs>
          <w:tab w:val="left" w:pos="0"/>
        </w:tabs>
        <w:suppressAutoHyphens/>
        <w:spacing w:line="100" w:lineRule="atLeast"/>
        <w:ind w:firstLine="709"/>
        <w:jc w:val="both"/>
        <w:rPr>
          <w:rFonts w:ascii="Times New Roman" w:eastAsia="Andale Sans UI" w:hAnsi="Times New Roman"/>
          <w:kern w:val="2"/>
          <w:sz w:val="28"/>
          <w:szCs w:val="28"/>
          <w:lang w:val="ru-RU" w:eastAsia="ru-RU"/>
        </w:rPr>
      </w:pPr>
    </w:p>
    <w:p w:rsidR="000F32C1" w:rsidRPr="0099736D" w:rsidRDefault="00532EAA" w:rsidP="001A2274">
      <w:pPr>
        <w:ind w:firstLine="709"/>
        <w:jc w:val="both"/>
        <w:rPr>
          <w:rFonts w:ascii="Times New Roman" w:hAnsi="Times New Roman" w:cs="Times New Roman"/>
          <w:b/>
          <w:color w:val="000000"/>
          <w:sz w:val="28"/>
          <w:szCs w:val="28"/>
          <w:lang w:val="ru-RU"/>
        </w:rPr>
      </w:pPr>
      <w:r>
        <w:rPr>
          <w:rFonts w:ascii="Times New Roman" w:eastAsia="Calibri" w:hAnsi="Times New Roman" w:cs="Times New Roman"/>
          <w:b/>
          <w:color w:val="000000"/>
          <w:sz w:val="28"/>
          <w:szCs w:val="28"/>
          <w:lang w:val="ru-RU"/>
        </w:rPr>
        <w:t>9.4.</w:t>
      </w:r>
      <w:r w:rsidR="0099736D" w:rsidRPr="0099736D">
        <w:rPr>
          <w:rFonts w:ascii="Times New Roman" w:eastAsia="Calibri" w:hAnsi="Times New Roman" w:cs="Times New Roman"/>
          <w:b/>
          <w:color w:val="000000"/>
          <w:sz w:val="28"/>
          <w:szCs w:val="28"/>
          <w:lang w:val="ru-RU"/>
        </w:rPr>
        <w:t>Государственные полномочия в области охраны труда</w:t>
      </w:r>
    </w:p>
    <w:p w:rsidR="00BA1818" w:rsidRPr="00211B4B" w:rsidRDefault="00BA1818" w:rsidP="001A2274">
      <w:pPr>
        <w:ind w:firstLine="709"/>
        <w:jc w:val="both"/>
        <w:rPr>
          <w:rFonts w:ascii="Times New Roman" w:eastAsia="Calibri" w:hAnsi="Times New Roman" w:cs="Times New Roman"/>
          <w:color w:val="000000"/>
          <w:sz w:val="28"/>
          <w:szCs w:val="28"/>
          <w:lang w:val="ru-RU"/>
        </w:rPr>
      </w:pPr>
      <w:r w:rsidRPr="00BA1818">
        <w:rPr>
          <w:rFonts w:ascii="Times New Roman" w:hAnsi="Times New Roman" w:cs="Times New Roman"/>
          <w:color w:val="000000"/>
          <w:sz w:val="28"/>
          <w:szCs w:val="28"/>
          <w:lang w:val="ru-RU"/>
        </w:rPr>
        <w:t>Н</w:t>
      </w:r>
      <w:r w:rsidRPr="00BA1818">
        <w:rPr>
          <w:rFonts w:ascii="Times New Roman" w:eastAsia="Calibri" w:hAnsi="Times New Roman" w:cs="Times New Roman"/>
          <w:color w:val="000000"/>
          <w:sz w:val="28"/>
          <w:szCs w:val="28"/>
          <w:lang w:val="ru-RU"/>
        </w:rPr>
        <w:t xml:space="preserve">а муниципальный уровень передано осуществление отдельных государственных полномочий в области охраны труда. </w:t>
      </w:r>
    </w:p>
    <w:p w:rsidR="00BA1818" w:rsidRPr="00211B4B" w:rsidRDefault="00BA1818" w:rsidP="001A2274">
      <w:pPr>
        <w:ind w:firstLine="709"/>
        <w:jc w:val="both"/>
        <w:rPr>
          <w:rFonts w:ascii="Times New Roman" w:eastAsia="Calibri" w:hAnsi="Times New Roman" w:cs="Times New Roman"/>
          <w:color w:val="000000"/>
          <w:sz w:val="28"/>
          <w:szCs w:val="28"/>
          <w:lang w:val="ru-RU"/>
        </w:rPr>
      </w:pPr>
      <w:r w:rsidRPr="00211B4B">
        <w:rPr>
          <w:rFonts w:ascii="Times New Roman" w:eastAsia="Calibri" w:hAnsi="Times New Roman" w:cs="Times New Roman"/>
          <w:color w:val="000000"/>
          <w:sz w:val="28"/>
          <w:szCs w:val="28"/>
          <w:lang w:val="ru-RU"/>
        </w:rPr>
        <w:t>Всего в 2019 году обучение по охране труда прошли 290 человек из числа руководителей и специалистов городского округа, что составило 100процентов от потребности.</w:t>
      </w:r>
    </w:p>
    <w:p w:rsidR="00BA1818" w:rsidRPr="00211B4B" w:rsidRDefault="00BA1818" w:rsidP="001A2274">
      <w:pPr>
        <w:ind w:firstLine="709"/>
        <w:jc w:val="both"/>
        <w:rPr>
          <w:rFonts w:ascii="Times New Roman" w:eastAsia="Calibri" w:hAnsi="Times New Roman" w:cs="Times New Roman"/>
          <w:color w:val="000000"/>
          <w:sz w:val="28"/>
          <w:szCs w:val="28"/>
          <w:lang w:val="ru-RU"/>
        </w:rPr>
      </w:pPr>
      <w:r w:rsidRPr="00211B4B">
        <w:rPr>
          <w:rFonts w:ascii="Times New Roman" w:eastAsia="Calibri" w:hAnsi="Times New Roman" w:cs="Times New Roman"/>
          <w:color w:val="000000"/>
          <w:sz w:val="28"/>
          <w:szCs w:val="28"/>
          <w:lang w:val="ru-RU"/>
        </w:rPr>
        <w:t>Совместно с обучающей организацией (районное Общество «Знание») сформирован банк данных о руководителях и специалистах, прошедших обучение по охране труда и нуждающихся в таком обучении. База обрабатываемых данных содержит более 750</w:t>
      </w:r>
      <w:r w:rsidR="000F32C1">
        <w:rPr>
          <w:rFonts w:ascii="Times New Roman" w:eastAsia="Calibri" w:hAnsi="Times New Roman" w:cs="Times New Roman"/>
          <w:color w:val="000000"/>
          <w:sz w:val="28"/>
          <w:szCs w:val="28"/>
          <w:lang w:val="ru-RU"/>
        </w:rPr>
        <w:t xml:space="preserve"> </w:t>
      </w:r>
      <w:r w:rsidRPr="00211B4B">
        <w:rPr>
          <w:rFonts w:ascii="Times New Roman" w:eastAsia="Calibri" w:hAnsi="Times New Roman" w:cs="Times New Roman"/>
          <w:color w:val="000000"/>
          <w:sz w:val="28"/>
          <w:szCs w:val="28"/>
          <w:lang w:val="ru-RU"/>
        </w:rPr>
        <w:t>организаций и индивидуальных предпринимателей</w:t>
      </w:r>
      <w:r w:rsidR="0049615D">
        <w:rPr>
          <w:rFonts w:ascii="Times New Roman" w:eastAsia="Calibri" w:hAnsi="Times New Roman" w:cs="Times New Roman"/>
          <w:color w:val="000000"/>
          <w:sz w:val="28"/>
          <w:szCs w:val="28"/>
          <w:lang w:val="ru-RU"/>
        </w:rPr>
        <w:t>,</w:t>
      </w:r>
      <w:r w:rsidRPr="00211B4B">
        <w:rPr>
          <w:rFonts w:ascii="Times New Roman" w:eastAsia="Calibri" w:hAnsi="Times New Roman" w:cs="Times New Roman"/>
          <w:color w:val="000000"/>
          <w:sz w:val="28"/>
          <w:szCs w:val="28"/>
          <w:lang w:val="ru-RU"/>
        </w:rPr>
        <w:t xml:space="preserve"> имеющих наемных работников.</w:t>
      </w:r>
    </w:p>
    <w:p w:rsidR="00BA1818" w:rsidRPr="00211B4B" w:rsidRDefault="00BA1818" w:rsidP="001A2274">
      <w:pPr>
        <w:ind w:firstLine="709"/>
        <w:jc w:val="both"/>
        <w:rPr>
          <w:rFonts w:ascii="Times New Roman" w:eastAsia="Calibri" w:hAnsi="Times New Roman" w:cs="Times New Roman"/>
          <w:color w:val="000000"/>
          <w:sz w:val="28"/>
          <w:szCs w:val="28"/>
          <w:lang w:val="ru-RU"/>
        </w:rPr>
      </w:pPr>
      <w:r w:rsidRPr="00211B4B">
        <w:rPr>
          <w:rFonts w:ascii="Times New Roman" w:eastAsia="Calibri" w:hAnsi="Times New Roman" w:cs="Times New Roman"/>
          <w:color w:val="000000"/>
          <w:sz w:val="28"/>
          <w:szCs w:val="28"/>
          <w:lang w:val="ru-RU"/>
        </w:rPr>
        <w:t>Вопросы необходимости и значимости обучения по охране труда рассматривались ежеквартально на районных «Днях охраны труда».</w:t>
      </w:r>
    </w:p>
    <w:p w:rsidR="00BA1818" w:rsidRPr="00211B4B" w:rsidRDefault="00BA1818" w:rsidP="001A2274">
      <w:pPr>
        <w:ind w:firstLine="709"/>
        <w:jc w:val="both"/>
        <w:rPr>
          <w:rFonts w:ascii="Times New Roman" w:eastAsia="Calibri" w:hAnsi="Times New Roman" w:cs="Times New Roman"/>
          <w:color w:val="000000"/>
          <w:sz w:val="28"/>
          <w:szCs w:val="28"/>
          <w:lang w:val="ru-RU"/>
        </w:rPr>
      </w:pPr>
      <w:r w:rsidRPr="00211B4B">
        <w:rPr>
          <w:rFonts w:ascii="Times New Roman" w:eastAsia="Calibri" w:hAnsi="Times New Roman" w:cs="Times New Roman"/>
          <w:color w:val="000000"/>
          <w:sz w:val="28"/>
          <w:szCs w:val="28"/>
          <w:lang w:val="ru-RU"/>
        </w:rPr>
        <w:t>Всего</w:t>
      </w:r>
      <w:r w:rsidRPr="00211B4B">
        <w:rPr>
          <w:rFonts w:ascii="Times New Roman" w:hAnsi="Times New Roman" w:cs="Times New Roman"/>
          <w:color w:val="000000"/>
          <w:sz w:val="28"/>
          <w:szCs w:val="28"/>
          <w:lang w:val="ru-RU"/>
        </w:rPr>
        <w:t xml:space="preserve"> на</w:t>
      </w:r>
      <w:r w:rsidRPr="00211B4B">
        <w:rPr>
          <w:rFonts w:ascii="Times New Roman" w:eastAsia="Calibri" w:hAnsi="Times New Roman" w:cs="Times New Roman"/>
          <w:color w:val="000000"/>
          <w:sz w:val="28"/>
          <w:szCs w:val="28"/>
          <w:lang w:val="ru-RU"/>
        </w:rPr>
        <w:t xml:space="preserve"> 31 декабря 2019 года в организациях городского округа с численностью работающих более 50 человек трудится 43 штатных специалиста по охране труда. </w:t>
      </w:r>
    </w:p>
    <w:p w:rsidR="00211B4B" w:rsidRPr="00E42032" w:rsidRDefault="00BA1818" w:rsidP="001A2274">
      <w:pPr>
        <w:ind w:firstLine="709"/>
        <w:jc w:val="both"/>
        <w:rPr>
          <w:color w:val="000000"/>
          <w:sz w:val="28"/>
          <w:szCs w:val="28"/>
          <w:lang w:val="ru-RU"/>
        </w:rPr>
      </w:pPr>
      <w:r w:rsidRPr="00211B4B">
        <w:rPr>
          <w:rFonts w:ascii="Times New Roman" w:eastAsia="Calibri" w:hAnsi="Times New Roman" w:cs="Times New Roman"/>
          <w:sz w:val="28"/>
          <w:szCs w:val="28"/>
          <w:lang w:val="ru-RU"/>
        </w:rPr>
        <w:t xml:space="preserve">На конец 2019 года </w:t>
      </w:r>
      <w:r w:rsidRPr="00211B4B">
        <w:rPr>
          <w:rFonts w:ascii="Times New Roman" w:eastAsia="Calibri" w:hAnsi="Times New Roman" w:cs="Times New Roman"/>
          <w:color w:val="000000"/>
          <w:sz w:val="28"/>
          <w:szCs w:val="28"/>
          <w:lang w:val="ru-RU"/>
        </w:rPr>
        <w:t xml:space="preserve">проведена специальная оценка условий труда  на 9180 рабочих местах, на которых занято 11447  человек, что  в общем количестве рабочих мест в организациях городского округа (8000), согласно </w:t>
      </w:r>
      <w:r w:rsidR="0049615D">
        <w:rPr>
          <w:rFonts w:ascii="Times New Roman" w:eastAsia="Calibri" w:hAnsi="Times New Roman" w:cs="Times New Roman"/>
          <w:color w:val="000000"/>
          <w:sz w:val="28"/>
          <w:szCs w:val="28"/>
          <w:lang w:val="ru-RU"/>
        </w:rPr>
        <w:t>м</w:t>
      </w:r>
      <w:r w:rsidRPr="00211B4B">
        <w:rPr>
          <w:rFonts w:ascii="Times New Roman" w:eastAsia="Calibri" w:hAnsi="Times New Roman" w:cs="Times New Roman"/>
          <w:color w:val="000000"/>
          <w:sz w:val="28"/>
          <w:szCs w:val="28"/>
          <w:lang w:val="ru-RU"/>
        </w:rPr>
        <w:t>ероприятиям (дорожной карты), направленны</w:t>
      </w:r>
      <w:r w:rsidR="0049615D">
        <w:rPr>
          <w:rFonts w:ascii="Times New Roman" w:eastAsia="Calibri" w:hAnsi="Times New Roman" w:cs="Times New Roman"/>
          <w:color w:val="000000"/>
          <w:sz w:val="28"/>
          <w:szCs w:val="28"/>
          <w:lang w:val="ru-RU"/>
        </w:rPr>
        <w:t>м</w:t>
      </w:r>
      <w:r w:rsidRPr="00211B4B">
        <w:rPr>
          <w:rFonts w:ascii="Times New Roman" w:eastAsia="Calibri" w:hAnsi="Times New Roman" w:cs="Times New Roman"/>
          <w:color w:val="000000"/>
          <w:sz w:val="28"/>
          <w:szCs w:val="28"/>
          <w:lang w:val="ru-RU"/>
        </w:rPr>
        <w:t xml:space="preserve"> на обеспечение проведения специальной оценки условий труда работников организаций, осуществляющих деятельность на территории Благодарненского района</w:t>
      </w:r>
      <w:r w:rsidR="007D1D2B">
        <w:rPr>
          <w:rFonts w:ascii="Times New Roman" w:eastAsia="Calibri" w:hAnsi="Times New Roman" w:cs="Times New Roman"/>
          <w:color w:val="000000"/>
          <w:sz w:val="28"/>
          <w:szCs w:val="28"/>
          <w:lang w:val="ru-RU"/>
        </w:rPr>
        <w:t>.</w:t>
      </w:r>
    </w:p>
    <w:p w:rsidR="00211B4B" w:rsidRPr="00211B4B" w:rsidRDefault="00211B4B" w:rsidP="001A2274">
      <w:pPr>
        <w:pStyle w:val="22"/>
        <w:ind w:firstLine="709"/>
        <w:jc w:val="both"/>
        <w:rPr>
          <w:rFonts w:ascii="Times New Roman" w:hAnsi="Times New Roman"/>
          <w:color w:val="000000"/>
          <w:szCs w:val="28"/>
          <w:u w:val="none"/>
        </w:rPr>
      </w:pPr>
      <w:r w:rsidRPr="00211B4B">
        <w:rPr>
          <w:rFonts w:ascii="Times New Roman" w:hAnsi="Times New Roman"/>
          <w:color w:val="000000"/>
          <w:szCs w:val="28"/>
          <w:u w:val="none"/>
        </w:rPr>
        <w:t xml:space="preserve">На территории </w:t>
      </w:r>
      <w:r w:rsidR="007B6843">
        <w:rPr>
          <w:rFonts w:ascii="Times New Roman" w:hAnsi="Times New Roman"/>
          <w:color w:val="000000"/>
          <w:szCs w:val="28"/>
          <w:u w:val="none"/>
        </w:rPr>
        <w:t>городского округа</w:t>
      </w:r>
      <w:r w:rsidRPr="00211B4B">
        <w:rPr>
          <w:rFonts w:ascii="Times New Roman" w:hAnsi="Times New Roman"/>
          <w:color w:val="000000"/>
          <w:szCs w:val="28"/>
          <w:u w:val="none"/>
        </w:rPr>
        <w:t xml:space="preserve"> действуют 139 коллективных договоров, из них 123 заключены на территории </w:t>
      </w:r>
      <w:r w:rsidR="007B6843">
        <w:rPr>
          <w:rFonts w:ascii="Times New Roman" w:hAnsi="Times New Roman"/>
          <w:color w:val="000000"/>
          <w:szCs w:val="28"/>
          <w:u w:val="none"/>
        </w:rPr>
        <w:t>городского округа</w:t>
      </w:r>
      <w:r w:rsidRPr="00211B4B">
        <w:rPr>
          <w:rFonts w:ascii="Times New Roman" w:hAnsi="Times New Roman"/>
          <w:color w:val="000000"/>
          <w:szCs w:val="28"/>
          <w:u w:val="none"/>
        </w:rPr>
        <w:t>, что на 3 процента превышает уровень 2018 года (120).</w:t>
      </w:r>
    </w:p>
    <w:p w:rsidR="00211B4B" w:rsidRPr="00211B4B" w:rsidRDefault="00211B4B" w:rsidP="001A2274">
      <w:pPr>
        <w:tabs>
          <w:tab w:val="left" w:pos="0"/>
        </w:tabs>
        <w:spacing w:line="0" w:lineRule="atLeast"/>
        <w:ind w:firstLine="709"/>
        <w:jc w:val="both"/>
        <w:rPr>
          <w:rFonts w:ascii="Times New Roman" w:eastAsia="Calibri" w:hAnsi="Times New Roman" w:cs="Times New Roman"/>
          <w:sz w:val="28"/>
          <w:szCs w:val="28"/>
          <w:lang w:val="ru-RU"/>
        </w:rPr>
      </w:pPr>
      <w:r w:rsidRPr="00211B4B">
        <w:rPr>
          <w:rFonts w:ascii="Times New Roman" w:eastAsia="Calibri" w:hAnsi="Times New Roman" w:cs="Times New Roman"/>
          <w:color w:val="000000"/>
          <w:sz w:val="28"/>
          <w:szCs w:val="28"/>
          <w:lang w:val="ru-RU"/>
        </w:rPr>
        <w:lastRenderedPageBreak/>
        <w:t xml:space="preserve">В 2019 году </w:t>
      </w:r>
      <w:r w:rsidRPr="00211B4B">
        <w:rPr>
          <w:rFonts w:ascii="Times New Roman" w:eastAsia="Calibri" w:hAnsi="Times New Roman" w:cs="Times New Roman"/>
          <w:sz w:val="28"/>
          <w:szCs w:val="28"/>
          <w:lang w:val="ru-RU"/>
        </w:rPr>
        <w:t xml:space="preserve">в уведомительном порядке зарегистрировано 48 коллективных договора, 2 </w:t>
      </w:r>
      <w:r w:rsidR="007B6843">
        <w:rPr>
          <w:rFonts w:ascii="Times New Roman" w:eastAsia="Calibri" w:hAnsi="Times New Roman" w:cs="Times New Roman"/>
          <w:sz w:val="28"/>
          <w:szCs w:val="28"/>
          <w:lang w:val="ru-RU"/>
        </w:rPr>
        <w:t>с</w:t>
      </w:r>
      <w:r w:rsidRPr="00211B4B">
        <w:rPr>
          <w:rFonts w:ascii="Times New Roman" w:eastAsia="Calibri" w:hAnsi="Times New Roman" w:cs="Times New Roman"/>
          <w:sz w:val="28"/>
          <w:szCs w:val="28"/>
          <w:lang w:val="ru-RU"/>
        </w:rPr>
        <w:t>оглашения и 61 изменени</w:t>
      </w:r>
      <w:r w:rsidR="0049615D">
        <w:rPr>
          <w:rFonts w:ascii="Times New Roman" w:eastAsia="Calibri" w:hAnsi="Times New Roman" w:cs="Times New Roman"/>
          <w:sz w:val="28"/>
          <w:szCs w:val="28"/>
          <w:lang w:val="ru-RU"/>
        </w:rPr>
        <w:t>е</w:t>
      </w:r>
      <w:r w:rsidRPr="00211B4B">
        <w:rPr>
          <w:rFonts w:ascii="Times New Roman" w:eastAsia="Calibri" w:hAnsi="Times New Roman" w:cs="Times New Roman"/>
          <w:sz w:val="28"/>
          <w:szCs w:val="28"/>
          <w:lang w:val="ru-RU"/>
        </w:rPr>
        <w:t xml:space="preserve"> и дополнени</w:t>
      </w:r>
      <w:r w:rsidR="0049615D">
        <w:rPr>
          <w:rFonts w:ascii="Times New Roman" w:eastAsia="Calibri" w:hAnsi="Times New Roman" w:cs="Times New Roman"/>
          <w:sz w:val="28"/>
          <w:szCs w:val="28"/>
          <w:lang w:val="ru-RU"/>
        </w:rPr>
        <w:t>е</w:t>
      </w:r>
      <w:r w:rsidRPr="00211B4B">
        <w:rPr>
          <w:rFonts w:ascii="Times New Roman" w:eastAsia="Calibri" w:hAnsi="Times New Roman" w:cs="Times New Roman"/>
          <w:sz w:val="28"/>
          <w:szCs w:val="28"/>
          <w:lang w:val="ru-RU"/>
        </w:rPr>
        <w:t xml:space="preserve"> к действующим коллективным договорам.</w:t>
      </w:r>
    </w:p>
    <w:p w:rsidR="0099736D" w:rsidRDefault="0099736D" w:rsidP="001A2274">
      <w:pPr>
        <w:ind w:firstLine="709"/>
        <w:jc w:val="both"/>
        <w:rPr>
          <w:rFonts w:ascii="Times New Roman" w:eastAsia="Calibri" w:hAnsi="Times New Roman" w:cs="Times New Roman"/>
          <w:sz w:val="28"/>
          <w:szCs w:val="28"/>
          <w:lang w:val="ru-RU"/>
        </w:rPr>
      </w:pPr>
    </w:p>
    <w:p w:rsidR="006251C3" w:rsidRPr="007D1D2B" w:rsidRDefault="006251C3" w:rsidP="007D1D2B">
      <w:pPr>
        <w:ind w:firstLine="709"/>
        <w:jc w:val="both"/>
        <w:rPr>
          <w:rFonts w:ascii="Times New Roman" w:eastAsia="Calibri" w:hAnsi="Times New Roman" w:cs="Times New Roman"/>
          <w:b/>
          <w:sz w:val="28"/>
          <w:szCs w:val="28"/>
          <w:lang w:val="ru-RU"/>
        </w:rPr>
      </w:pPr>
      <w:r w:rsidRPr="006251C3">
        <w:rPr>
          <w:rFonts w:ascii="Times New Roman" w:eastAsia="Calibri" w:hAnsi="Times New Roman" w:cs="Times New Roman"/>
          <w:b/>
          <w:sz w:val="28"/>
          <w:szCs w:val="28"/>
          <w:lang w:val="ru-RU"/>
        </w:rPr>
        <w:t>Оказани</w:t>
      </w:r>
      <w:r>
        <w:rPr>
          <w:rFonts w:ascii="Times New Roman" w:eastAsia="Calibri" w:hAnsi="Times New Roman" w:cs="Times New Roman"/>
          <w:b/>
          <w:sz w:val="28"/>
          <w:szCs w:val="28"/>
          <w:lang w:val="ru-RU"/>
        </w:rPr>
        <w:t>е</w:t>
      </w:r>
      <w:r w:rsidRPr="006251C3">
        <w:rPr>
          <w:rFonts w:ascii="Times New Roman" w:eastAsia="Calibri" w:hAnsi="Times New Roman" w:cs="Times New Roman"/>
          <w:b/>
          <w:sz w:val="28"/>
          <w:szCs w:val="28"/>
          <w:lang w:val="ru-RU"/>
        </w:rPr>
        <w:t xml:space="preserve"> государственных услуг населению в сфере социальной поддержки.</w:t>
      </w:r>
    </w:p>
    <w:p w:rsidR="00211B4B" w:rsidRPr="00211B4B" w:rsidRDefault="00211B4B" w:rsidP="001A2274">
      <w:pPr>
        <w:ind w:firstLine="709"/>
        <w:jc w:val="both"/>
        <w:rPr>
          <w:rFonts w:ascii="Times New Roman" w:eastAsia="Calibri" w:hAnsi="Times New Roman" w:cs="Times New Roman"/>
          <w:sz w:val="28"/>
          <w:szCs w:val="28"/>
          <w:lang w:val="ru-RU"/>
        </w:rPr>
      </w:pPr>
      <w:r w:rsidRPr="00211B4B">
        <w:rPr>
          <w:rFonts w:ascii="Times New Roman" w:eastAsia="Calibri" w:hAnsi="Times New Roman" w:cs="Times New Roman"/>
          <w:sz w:val="28"/>
          <w:szCs w:val="28"/>
          <w:lang w:val="ru-RU"/>
        </w:rPr>
        <w:t>Важнейшим направлением в 2019 году осталось повышение качества и доступности оказания государственных услуг населению</w:t>
      </w:r>
      <w:r w:rsidR="0099736D">
        <w:rPr>
          <w:rFonts w:ascii="Times New Roman" w:eastAsia="Calibri" w:hAnsi="Times New Roman" w:cs="Times New Roman"/>
          <w:sz w:val="28"/>
          <w:szCs w:val="28"/>
          <w:lang w:val="ru-RU"/>
        </w:rPr>
        <w:t xml:space="preserve"> в сфере социальной поддержки</w:t>
      </w:r>
      <w:r w:rsidRPr="00211B4B">
        <w:rPr>
          <w:rFonts w:ascii="Times New Roman" w:eastAsia="Calibri" w:hAnsi="Times New Roman" w:cs="Times New Roman"/>
          <w:sz w:val="28"/>
          <w:szCs w:val="28"/>
          <w:lang w:val="ru-RU"/>
        </w:rPr>
        <w:t>.</w:t>
      </w:r>
    </w:p>
    <w:p w:rsidR="00211B4B" w:rsidRPr="00211B4B" w:rsidRDefault="00211B4B" w:rsidP="001A2274">
      <w:pPr>
        <w:ind w:firstLine="709"/>
        <w:jc w:val="both"/>
        <w:rPr>
          <w:rFonts w:ascii="Times New Roman" w:eastAsia="Calibri" w:hAnsi="Times New Roman" w:cs="Times New Roman"/>
          <w:sz w:val="28"/>
          <w:szCs w:val="28"/>
          <w:lang w:val="ru-RU"/>
        </w:rPr>
      </w:pPr>
      <w:r w:rsidRPr="00211B4B">
        <w:rPr>
          <w:rFonts w:ascii="Times New Roman" w:eastAsia="Calibri" w:hAnsi="Times New Roman" w:cs="Times New Roman"/>
          <w:sz w:val="28"/>
          <w:szCs w:val="28"/>
          <w:lang w:val="ru-RU"/>
        </w:rPr>
        <w:t>С целью предотвращения получения незаконных выплат и определения права на иные социальные выплаты предоставлен</w:t>
      </w:r>
      <w:r w:rsidR="0049615D">
        <w:rPr>
          <w:rFonts w:ascii="Times New Roman" w:eastAsia="Calibri" w:hAnsi="Times New Roman" w:cs="Times New Roman"/>
          <w:sz w:val="28"/>
          <w:szCs w:val="28"/>
          <w:lang w:val="ru-RU"/>
        </w:rPr>
        <w:t>о</w:t>
      </w:r>
      <w:r w:rsidRPr="00211B4B">
        <w:rPr>
          <w:rFonts w:ascii="Times New Roman" w:eastAsia="Calibri" w:hAnsi="Times New Roman" w:cs="Times New Roman"/>
          <w:sz w:val="28"/>
          <w:szCs w:val="28"/>
          <w:lang w:val="ru-RU"/>
        </w:rPr>
        <w:t xml:space="preserve"> 1329 справок о выплатах (2018 год - 1045 справок):</w:t>
      </w:r>
    </w:p>
    <w:p w:rsidR="00211B4B" w:rsidRPr="00211B4B" w:rsidRDefault="00211B4B" w:rsidP="001A2274">
      <w:pPr>
        <w:pStyle w:val="aa"/>
        <w:ind w:firstLine="709"/>
        <w:jc w:val="both"/>
        <w:rPr>
          <w:rFonts w:ascii="Times New Roman" w:eastAsia="Calibri" w:hAnsi="Times New Roman" w:cs="Times New Roman"/>
          <w:sz w:val="28"/>
          <w:szCs w:val="28"/>
          <w:lang w:val="ru-RU"/>
        </w:rPr>
      </w:pPr>
      <w:r w:rsidRPr="00211B4B">
        <w:rPr>
          <w:rFonts w:ascii="Times New Roman" w:eastAsia="Calibri" w:hAnsi="Times New Roman" w:cs="Times New Roman"/>
          <w:sz w:val="28"/>
          <w:szCs w:val="28"/>
          <w:lang w:val="ru-RU"/>
        </w:rPr>
        <w:t>ежемесячной (единовременной) денежной выплаты раз</w:t>
      </w:r>
      <w:r w:rsidR="0049615D">
        <w:rPr>
          <w:rFonts w:ascii="Times New Roman" w:eastAsia="Calibri" w:hAnsi="Times New Roman" w:cs="Times New Roman"/>
          <w:sz w:val="28"/>
          <w:szCs w:val="28"/>
          <w:lang w:val="ru-RU"/>
        </w:rPr>
        <w:t>личным категориям – 257 справок;</w:t>
      </w:r>
    </w:p>
    <w:p w:rsidR="00211B4B" w:rsidRPr="00211B4B" w:rsidRDefault="00211B4B" w:rsidP="001A2274">
      <w:pPr>
        <w:pStyle w:val="aa"/>
        <w:ind w:firstLine="709"/>
        <w:jc w:val="both"/>
        <w:rPr>
          <w:rFonts w:ascii="Times New Roman" w:eastAsia="Calibri" w:hAnsi="Times New Roman" w:cs="Times New Roman"/>
          <w:sz w:val="28"/>
          <w:szCs w:val="28"/>
          <w:lang w:val="ru-RU"/>
        </w:rPr>
      </w:pPr>
      <w:r w:rsidRPr="00211B4B">
        <w:rPr>
          <w:rFonts w:ascii="Times New Roman" w:eastAsia="Calibri" w:hAnsi="Times New Roman" w:cs="Times New Roman"/>
          <w:sz w:val="28"/>
          <w:szCs w:val="28"/>
          <w:lang w:val="ru-RU"/>
        </w:rPr>
        <w:t>компенсации на ЖКУ – 1072 справ</w:t>
      </w:r>
      <w:r w:rsidR="00401892">
        <w:rPr>
          <w:rFonts w:ascii="Times New Roman" w:eastAsia="Calibri" w:hAnsi="Times New Roman" w:cs="Times New Roman"/>
          <w:sz w:val="28"/>
          <w:szCs w:val="28"/>
          <w:lang w:val="ru-RU"/>
        </w:rPr>
        <w:t>ки</w:t>
      </w:r>
      <w:r w:rsidRPr="00211B4B">
        <w:rPr>
          <w:rFonts w:ascii="Times New Roman" w:eastAsia="Calibri" w:hAnsi="Times New Roman" w:cs="Times New Roman"/>
          <w:sz w:val="28"/>
          <w:szCs w:val="28"/>
          <w:lang w:val="ru-RU"/>
        </w:rPr>
        <w:t>.</w:t>
      </w:r>
    </w:p>
    <w:p w:rsidR="00211B4B" w:rsidRPr="00B962BE" w:rsidRDefault="00211B4B" w:rsidP="001A2274">
      <w:pPr>
        <w:pStyle w:val="aa"/>
        <w:ind w:firstLine="709"/>
        <w:jc w:val="both"/>
        <w:rPr>
          <w:rFonts w:ascii="Times New Roman" w:hAnsi="Times New Roman" w:cs="Times New Roman"/>
          <w:sz w:val="28"/>
          <w:szCs w:val="28"/>
          <w:lang w:val="ru-RU"/>
        </w:rPr>
      </w:pPr>
      <w:r w:rsidRPr="00211B4B">
        <w:rPr>
          <w:rFonts w:ascii="Times New Roman" w:eastAsia="Calibri" w:hAnsi="Times New Roman" w:cs="Times New Roman"/>
          <w:sz w:val="28"/>
          <w:szCs w:val="28"/>
          <w:lang w:val="ru-RU"/>
        </w:rPr>
        <w:t>За отчетный период принято 47 заявлений от граждан, претендующих на установление то</w:t>
      </w:r>
      <w:r w:rsidR="0099736D">
        <w:rPr>
          <w:rFonts w:ascii="Times New Roman" w:eastAsia="Calibri" w:hAnsi="Times New Roman" w:cs="Times New Roman"/>
          <w:sz w:val="28"/>
          <w:szCs w:val="28"/>
          <w:lang w:val="ru-RU"/>
        </w:rPr>
        <w:t>го или иного льготного статуса:</w:t>
      </w:r>
      <w:r w:rsidRPr="00B962BE">
        <w:rPr>
          <w:rFonts w:ascii="Times New Roman" w:eastAsia="Calibri" w:hAnsi="Times New Roman" w:cs="Times New Roman"/>
          <w:sz w:val="28"/>
          <w:szCs w:val="28"/>
          <w:lang w:val="ru-RU"/>
        </w:rPr>
        <w:t xml:space="preserve"> 29 гражданам установлен статус «Ветеран труда», 2 заявителям выданы удостоверения «Ветеран труда Ставропольского края», 13 обратившемся выдано удостоверение члена семей погибших (умерших) </w:t>
      </w:r>
      <w:r w:rsidR="00401892">
        <w:rPr>
          <w:rFonts w:ascii="Times New Roman" w:eastAsia="Calibri" w:hAnsi="Times New Roman" w:cs="Times New Roman"/>
          <w:sz w:val="28"/>
          <w:szCs w:val="28"/>
          <w:lang w:val="ru-RU"/>
        </w:rPr>
        <w:t>инвалидов и участников Великой Отечественной войны</w:t>
      </w:r>
      <w:r w:rsidRPr="00B962BE">
        <w:rPr>
          <w:rFonts w:ascii="Times New Roman" w:eastAsia="Calibri" w:hAnsi="Times New Roman" w:cs="Times New Roman"/>
          <w:sz w:val="28"/>
          <w:szCs w:val="28"/>
          <w:lang w:val="ru-RU"/>
        </w:rPr>
        <w:t>.</w:t>
      </w:r>
    </w:p>
    <w:p w:rsidR="00211B4B" w:rsidRPr="00211B4B" w:rsidRDefault="00211B4B" w:rsidP="001A2274">
      <w:pPr>
        <w:pStyle w:val="aa"/>
        <w:ind w:firstLine="709"/>
        <w:jc w:val="both"/>
        <w:rPr>
          <w:rFonts w:ascii="Times New Roman" w:eastAsia="Calibri" w:hAnsi="Times New Roman" w:cs="Times New Roman"/>
          <w:sz w:val="28"/>
          <w:szCs w:val="28"/>
          <w:lang w:val="ru-RU"/>
        </w:rPr>
      </w:pPr>
      <w:r w:rsidRPr="00211B4B">
        <w:rPr>
          <w:rFonts w:ascii="Times New Roman" w:eastAsia="Calibri" w:hAnsi="Times New Roman" w:cs="Times New Roman"/>
          <w:sz w:val="28"/>
          <w:szCs w:val="28"/>
          <w:lang w:val="ru-RU"/>
        </w:rPr>
        <w:t>Кроме того, в 2019 году проведена работа по реализации Закона Ставропольского края от 13 декабря 2018 года № 104-кз «О детях войны в Ставропольском крае». Принято 3485 заявлений для принятия решения о выдаче удостоверения в соответствии с данным Законом. Всем гражданам выданы удостоверения.</w:t>
      </w:r>
    </w:p>
    <w:p w:rsidR="00211B4B" w:rsidRPr="00E42032" w:rsidRDefault="00211B4B" w:rsidP="001A2274">
      <w:pPr>
        <w:pStyle w:val="aa"/>
        <w:ind w:firstLine="709"/>
        <w:jc w:val="both"/>
        <w:rPr>
          <w:rFonts w:ascii="Times New Roman" w:eastAsia="Calibri" w:hAnsi="Times New Roman" w:cs="Times New Roman"/>
          <w:sz w:val="28"/>
          <w:szCs w:val="28"/>
          <w:lang w:val="ru-RU"/>
        </w:rPr>
      </w:pPr>
      <w:r w:rsidRPr="00E42032">
        <w:rPr>
          <w:rFonts w:ascii="Times New Roman" w:hAnsi="Times New Roman" w:cs="Times New Roman"/>
          <w:sz w:val="28"/>
          <w:szCs w:val="28"/>
          <w:lang w:val="ru-RU"/>
        </w:rPr>
        <w:t>П</w:t>
      </w:r>
      <w:r w:rsidRPr="00E42032">
        <w:rPr>
          <w:rFonts w:ascii="Times New Roman" w:eastAsia="Calibri" w:hAnsi="Times New Roman" w:cs="Times New Roman"/>
          <w:sz w:val="28"/>
          <w:szCs w:val="28"/>
          <w:lang w:val="ru-RU"/>
        </w:rPr>
        <w:t>о состоянию на 01 января 2020 года состоит на учете 2721 получатель пособия на ребенка на 5836 детей. Общая сумма выплаченных за год пособий составила 45 156,8 тыс. руб</w:t>
      </w:r>
      <w:r w:rsidR="0049550E">
        <w:rPr>
          <w:rFonts w:ascii="Times New Roman" w:eastAsia="Calibri" w:hAnsi="Times New Roman" w:cs="Times New Roman"/>
          <w:sz w:val="28"/>
          <w:szCs w:val="28"/>
          <w:lang w:val="ru-RU"/>
        </w:rPr>
        <w:t>лей</w:t>
      </w:r>
      <w:r w:rsidRPr="00E42032">
        <w:rPr>
          <w:rFonts w:ascii="Times New Roman" w:eastAsia="Calibri" w:hAnsi="Times New Roman" w:cs="Times New Roman"/>
          <w:sz w:val="28"/>
          <w:szCs w:val="28"/>
          <w:lang w:val="ru-RU"/>
        </w:rPr>
        <w:t xml:space="preserve">. Количество получателей данного вида пособий уменьшилось по сравнению с 2018 годом на 6,3 </w:t>
      </w:r>
      <w:r w:rsidR="007B6843">
        <w:rPr>
          <w:rFonts w:ascii="Times New Roman" w:eastAsia="Calibri" w:hAnsi="Times New Roman" w:cs="Times New Roman"/>
          <w:sz w:val="28"/>
          <w:szCs w:val="28"/>
          <w:lang w:val="ru-RU"/>
        </w:rPr>
        <w:t>процента</w:t>
      </w:r>
      <w:r w:rsidRPr="00E42032">
        <w:rPr>
          <w:rFonts w:ascii="Times New Roman" w:eastAsia="Calibri" w:hAnsi="Times New Roman" w:cs="Times New Roman"/>
          <w:sz w:val="28"/>
          <w:szCs w:val="28"/>
          <w:lang w:val="ru-RU"/>
        </w:rPr>
        <w:t xml:space="preserve"> (2905).</w:t>
      </w:r>
    </w:p>
    <w:p w:rsidR="00211B4B" w:rsidRDefault="00211B4B" w:rsidP="001A2274">
      <w:pPr>
        <w:pStyle w:val="aa"/>
        <w:ind w:firstLine="709"/>
        <w:jc w:val="both"/>
        <w:rPr>
          <w:rFonts w:ascii="Times New Roman" w:hAnsi="Times New Roman" w:cs="Times New Roman"/>
          <w:sz w:val="28"/>
          <w:szCs w:val="28"/>
          <w:lang w:val="ru-RU"/>
        </w:rPr>
      </w:pPr>
      <w:r w:rsidRPr="00211B4B">
        <w:rPr>
          <w:rFonts w:ascii="Times New Roman" w:eastAsia="Calibri" w:hAnsi="Times New Roman" w:cs="Times New Roman"/>
          <w:sz w:val="28"/>
          <w:szCs w:val="28"/>
          <w:lang w:val="ru-RU"/>
        </w:rPr>
        <w:t>Всего за 2019 год назначено 393 единовременных пособия при рождении ребенка, что на 12,3</w:t>
      </w:r>
      <w:r w:rsidR="007B6843">
        <w:rPr>
          <w:rFonts w:ascii="Times New Roman" w:eastAsia="Calibri" w:hAnsi="Times New Roman" w:cs="Times New Roman"/>
          <w:sz w:val="28"/>
          <w:szCs w:val="28"/>
          <w:lang w:val="ru-RU"/>
        </w:rPr>
        <w:t xml:space="preserve"> процента </w:t>
      </w:r>
      <w:r w:rsidRPr="00211B4B">
        <w:rPr>
          <w:rFonts w:ascii="Times New Roman" w:eastAsia="Calibri" w:hAnsi="Times New Roman" w:cs="Times New Roman"/>
          <w:sz w:val="28"/>
          <w:szCs w:val="28"/>
          <w:lang w:val="ru-RU"/>
        </w:rPr>
        <w:t>ниже уровня 2018 года (448). Выплата составила 6762,7 тыс. ру</w:t>
      </w:r>
      <w:r w:rsidR="0091164C">
        <w:rPr>
          <w:rFonts w:ascii="Times New Roman" w:eastAsia="Calibri" w:hAnsi="Times New Roman" w:cs="Times New Roman"/>
          <w:sz w:val="28"/>
          <w:szCs w:val="28"/>
          <w:lang w:val="ru-RU"/>
        </w:rPr>
        <w:t>блей</w:t>
      </w:r>
      <w:r w:rsidRPr="00211B4B">
        <w:rPr>
          <w:rFonts w:ascii="Times New Roman" w:eastAsia="Calibri" w:hAnsi="Times New Roman" w:cs="Times New Roman"/>
          <w:sz w:val="28"/>
          <w:szCs w:val="28"/>
          <w:lang w:val="ru-RU"/>
        </w:rPr>
        <w:t>. В течение 2019 года управлением назначено 1 ежемесячное пособие на ребенка военнослужащего</w:t>
      </w:r>
      <w:r w:rsidRPr="00211B4B">
        <w:rPr>
          <w:rFonts w:ascii="Times New Roman" w:eastAsia="Calibri" w:hAnsi="Times New Roman" w:cs="Times New Roman"/>
          <w:b/>
          <w:sz w:val="28"/>
          <w:szCs w:val="28"/>
          <w:lang w:val="ru-RU"/>
        </w:rPr>
        <w:t xml:space="preserve">, </w:t>
      </w:r>
      <w:r w:rsidRPr="00211B4B">
        <w:rPr>
          <w:rFonts w:ascii="Times New Roman" w:eastAsia="Calibri" w:hAnsi="Times New Roman" w:cs="Times New Roman"/>
          <w:sz w:val="28"/>
          <w:szCs w:val="28"/>
          <w:lang w:val="ru-RU"/>
        </w:rPr>
        <w:t xml:space="preserve">проходящего военную </w:t>
      </w:r>
      <w:r w:rsidRPr="001730E8">
        <w:rPr>
          <w:rFonts w:ascii="Times New Roman" w:eastAsia="Calibri" w:hAnsi="Times New Roman" w:cs="Times New Roman"/>
          <w:sz w:val="28"/>
          <w:szCs w:val="28"/>
          <w:lang w:val="ru-RU"/>
        </w:rPr>
        <w:t>службу по призыву.</w:t>
      </w:r>
    </w:p>
    <w:p w:rsidR="00211B4B" w:rsidRPr="00211B4B" w:rsidRDefault="00211B4B" w:rsidP="001A2274">
      <w:pPr>
        <w:ind w:firstLine="709"/>
        <w:jc w:val="both"/>
        <w:rPr>
          <w:rFonts w:ascii="Times New Roman" w:eastAsia="Calibri" w:hAnsi="Times New Roman" w:cs="Times New Roman"/>
          <w:sz w:val="28"/>
          <w:lang w:val="ru-RU"/>
        </w:rPr>
      </w:pPr>
      <w:r w:rsidRPr="00211B4B">
        <w:rPr>
          <w:rFonts w:ascii="Times New Roman" w:eastAsia="Calibri" w:hAnsi="Times New Roman" w:cs="Times New Roman"/>
          <w:sz w:val="28"/>
          <w:lang w:val="ru-RU"/>
        </w:rPr>
        <w:t xml:space="preserve">В 2019 году проведена работа по реализации Федерального закона от 28 декабря </w:t>
      </w:r>
      <w:r w:rsidRPr="00211B4B">
        <w:rPr>
          <w:rFonts w:ascii="Times New Roman" w:eastAsia="Calibri" w:hAnsi="Times New Roman" w:cs="Times New Roman"/>
          <w:sz w:val="28"/>
          <w:lang w:val="ru-RU"/>
        </w:rPr>
        <w:tab/>
        <w:t>2017 года № 418-ФЗ «О ежемесячных выплатах семьям, имеющим детей». В течение отчетного года  ежемесячные выплаты в связи с рождением первого ребенка назначены 138 заявителям.</w:t>
      </w:r>
    </w:p>
    <w:p w:rsidR="00211B4B" w:rsidRPr="00211B4B" w:rsidRDefault="00211B4B" w:rsidP="001A2274">
      <w:pPr>
        <w:ind w:firstLine="709"/>
        <w:jc w:val="both"/>
        <w:rPr>
          <w:rFonts w:ascii="Times New Roman" w:eastAsia="Calibri" w:hAnsi="Times New Roman" w:cs="Times New Roman"/>
          <w:sz w:val="28"/>
          <w:szCs w:val="28"/>
          <w:lang w:val="ru-RU"/>
        </w:rPr>
      </w:pPr>
      <w:r w:rsidRPr="00211B4B">
        <w:rPr>
          <w:rFonts w:ascii="Times New Roman" w:eastAsia="Calibri" w:hAnsi="Times New Roman" w:cs="Times New Roman"/>
          <w:sz w:val="28"/>
          <w:szCs w:val="28"/>
          <w:lang w:val="ru-RU"/>
        </w:rPr>
        <w:t>В ходе исполнения постановления Губернатора Ставропольского края от 17 августа 2012 г</w:t>
      </w:r>
      <w:r w:rsidR="001E7F44">
        <w:rPr>
          <w:rFonts w:ascii="Times New Roman" w:eastAsia="Calibri" w:hAnsi="Times New Roman" w:cs="Times New Roman"/>
          <w:sz w:val="28"/>
          <w:szCs w:val="28"/>
          <w:lang w:val="ru-RU"/>
        </w:rPr>
        <w:t>ода</w:t>
      </w:r>
      <w:r w:rsidRPr="00211B4B">
        <w:rPr>
          <w:rFonts w:ascii="Times New Roman" w:eastAsia="Calibri" w:hAnsi="Times New Roman" w:cs="Times New Roman"/>
          <w:sz w:val="28"/>
          <w:szCs w:val="28"/>
          <w:lang w:val="ru-RU"/>
        </w:rPr>
        <w:t xml:space="preserve"> № 571 «О мерах по реализации Указа Президента Российской Федерации от 7 мая 2012 года № 606 «О мерах по реализации демографической политики Российской Федерации»</w:t>
      </w:r>
      <w:r w:rsidR="00401892">
        <w:rPr>
          <w:rFonts w:ascii="Times New Roman" w:eastAsia="Calibri" w:hAnsi="Times New Roman" w:cs="Times New Roman"/>
          <w:sz w:val="28"/>
          <w:szCs w:val="28"/>
          <w:lang w:val="ru-RU"/>
        </w:rPr>
        <w:t>,</w:t>
      </w:r>
      <w:r w:rsidRPr="00211B4B">
        <w:rPr>
          <w:rFonts w:ascii="Times New Roman" w:eastAsia="Calibri" w:hAnsi="Times New Roman" w:cs="Times New Roman"/>
          <w:sz w:val="28"/>
          <w:szCs w:val="28"/>
          <w:lang w:val="ru-RU"/>
        </w:rPr>
        <w:t xml:space="preserve"> с 01 января 2019 года назначена  впервые ежемесячная денежная выплата нуждающимся в поддержке семьям в случае рождения в них после 31 декабря 2012 года </w:t>
      </w:r>
      <w:r w:rsidRPr="00211B4B">
        <w:rPr>
          <w:rFonts w:ascii="Times New Roman" w:eastAsia="Calibri" w:hAnsi="Times New Roman" w:cs="Times New Roman"/>
          <w:sz w:val="28"/>
          <w:szCs w:val="28"/>
          <w:lang w:val="ru-RU"/>
        </w:rPr>
        <w:lastRenderedPageBreak/>
        <w:t>третьего ребенка или последующих детей 159 гражданам.  На 31 декабря 2019 года на учете состоит 463 получателя данного вида выплат, что остается на уровне 2018 года (462). Общая сумма выплаченных средств составила 49 305,5 тыс. рублей.</w:t>
      </w:r>
    </w:p>
    <w:p w:rsidR="00211B4B" w:rsidRPr="00211B4B" w:rsidRDefault="00211B4B" w:rsidP="001A2274">
      <w:pPr>
        <w:ind w:firstLine="709"/>
        <w:jc w:val="both"/>
        <w:rPr>
          <w:rFonts w:ascii="Times New Roman" w:eastAsia="Calibri" w:hAnsi="Times New Roman" w:cs="Times New Roman"/>
          <w:sz w:val="28"/>
          <w:lang w:val="ru-RU"/>
        </w:rPr>
      </w:pPr>
      <w:r w:rsidRPr="00211B4B">
        <w:rPr>
          <w:rFonts w:ascii="Times New Roman" w:eastAsia="Calibri" w:hAnsi="Times New Roman" w:cs="Times New Roman"/>
          <w:sz w:val="28"/>
          <w:lang w:val="ru-RU"/>
        </w:rPr>
        <w:t xml:space="preserve">По состоянию на 01 января 2020 года на учете состоит 1424 многодетных семьи, что на 2,5 </w:t>
      </w:r>
      <w:r w:rsidR="00401892">
        <w:rPr>
          <w:rFonts w:ascii="Times New Roman" w:eastAsia="Calibri" w:hAnsi="Times New Roman" w:cs="Times New Roman"/>
          <w:sz w:val="28"/>
          <w:lang w:val="ru-RU"/>
        </w:rPr>
        <w:t>процентов</w:t>
      </w:r>
      <w:r w:rsidRPr="00211B4B">
        <w:rPr>
          <w:rFonts w:ascii="Times New Roman" w:eastAsia="Calibri" w:hAnsi="Times New Roman" w:cs="Times New Roman"/>
          <w:sz w:val="28"/>
          <w:lang w:val="ru-RU"/>
        </w:rPr>
        <w:t xml:space="preserve"> выше прошлого отчетного периода (1388). В соответствии с Законом Ставропольского края от 27</w:t>
      </w:r>
      <w:r w:rsidR="00401892">
        <w:rPr>
          <w:rFonts w:ascii="Times New Roman" w:eastAsia="Calibri" w:hAnsi="Times New Roman" w:cs="Times New Roman"/>
          <w:sz w:val="28"/>
          <w:lang w:val="ru-RU"/>
        </w:rPr>
        <w:t xml:space="preserve">декабря </w:t>
      </w:r>
      <w:r w:rsidRPr="00211B4B">
        <w:rPr>
          <w:rFonts w:ascii="Times New Roman" w:eastAsia="Calibri" w:hAnsi="Times New Roman" w:cs="Times New Roman"/>
          <w:sz w:val="28"/>
          <w:lang w:val="ru-RU"/>
        </w:rPr>
        <w:t>2012 г</w:t>
      </w:r>
      <w:r w:rsidR="007B6843">
        <w:rPr>
          <w:rFonts w:ascii="Times New Roman" w:eastAsia="Calibri" w:hAnsi="Times New Roman" w:cs="Times New Roman"/>
          <w:sz w:val="28"/>
          <w:lang w:val="ru-RU"/>
        </w:rPr>
        <w:t>ода</w:t>
      </w:r>
      <w:r w:rsidRPr="00211B4B">
        <w:rPr>
          <w:rFonts w:ascii="Times New Roman" w:eastAsia="Calibri" w:hAnsi="Times New Roman" w:cs="Times New Roman"/>
          <w:sz w:val="28"/>
          <w:lang w:val="ru-RU"/>
        </w:rPr>
        <w:t xml:space="preserve"> №123-кз «О мерах социальной поддержки многодетных семей» выплачиваются ежемесячные денежные компенсации, размер которых с 01</w:t>
      </w:r>
      <w:r w:rsidR="007B6843">
        <w:rPr>
          <w:rFonts w:ascii="Times New Roman" w:eastAsia="Calibri" w:hAnsi="Times New Roman" w:cs="Times New Roman"/>
          <w:sz w:val="28"/>
          <w:lang w:val="ru-RU"/>
        </w:rPr>
        <w:t xml:space="preserve"> января </w:t>
      </w:r>
      <w:r w:rsidRPr="00211B4B">
        <w:rPr>
          <w:rFonts w:ascii="Times New Roman" w:eastAsia="Calibri" w:hAnsi="Times New Roman" w:cs="Times New Roman"/>
          <w:sz w:val="28"/>
          <w:lang w:val="ru-RU"/>
        </w:rPr>
        <w:t>2019 года составлял 354,3 руб</w:t>
      </w:r>
      <w:r w:rsidR="0091164C">
        <w:rPr>
          <w:rFonts w:ascii="Times New Roman" w:eastAsia="Calibri" w:hAnsi="Times New Roman" w:cs="Times New Roman"/>
          <w:sz w:val="28"/>
          <w:lang w:val="ru-RU"/>
        </w:rPr>
        <w:t>лей</w:t>
      </w:r>
      <w:r w:rsidRPr="00211B4B">
        <w:rPr>
          <w:rFonts w:ascii="Times New Roman" w:eastAsia="Calibri" w:hAnsi="Times New Roman" w:cs="Times New Roman"/>
          <w:sz w:val="28"/>
          <w:lang w:val="ru-RU"/>
        </w:rPr>
        <w:t xml:space="preserve"> на каждого ребенка, проживающего в многодетной семье. Общая сумма выплаты за 2019 год составила 22 095,1 тыс. руб</w:t>
      </w:r>
      <w:r w:rsidR="007B6843">
        <w:rPr>
          <w:rFonts w:ascii="Times New Roman" w:eastAsia="Calibri" w:hAnsi="Times New Roman" w:cs="Times New Roman"/>
          <w:sz w:val="28"/>
          <w:lang w:val="ru-RU"/>
        </w:rPr>
        <w:t>лей</w:t>
      </w:r>
      <w:r w:rsidRPr="00211B4B">
        <w:rPr>
          <w:rFonts w:ascii="Times New Roman" w:eastAsia="Calibri" w:hAnsi="Times New Roman" w:cs="Times New Roman"/>
          <w:sz w:val="28"/>
          <w:lang w:val="ru-RU"/>
        </w:rPr>
        <w:t>.</w:t>
      </w:r>
    </w:p>
    <w:p w:rsidR="00211B4B" w:rsidRPr="00211B4B" w:rsidRDefault="00211B4B" w:rsidP="001A2274">
      <w:pPr>
        <w:ind w:firstLine="709"/>
        <w:jc w:val="both"/>
        <w:rPr>
          <w:rFonts w:ascii="Times New Roman" w:eastAsia="Calibri" w:hAnsi="Times New Roman" w:cs="Times New Roman"/>
          <w:sz w:val="28"/>
          <w:lang w:val="ru-RU"/>
        </w:rPr>
      </w:pPr>
      <w:r w:rsidRPr="00211B4B">
        <w:rPr>
          <w:rFonts w:ascii="Times New Roman" w:eastAsia="Calibri" w:hAnsi="Times New Roman" w:cs="Times New Roman"/>
          <w:sz w:val="28"/>
          <w:lang w:val="ru-RU"/>
        </w:rPr>
        <w:t>В отчетном году продолжена работа по реализации пункта 7 части 1 статьи 3 Закона Ставропольского края от 27</w:t>
      </w:r>
      <w:r w:rsidR="00401892">
        <w:rPr>
          <w:rFonts w:ascii="Times New Roman" w:eastAsia="Calibri" w:hAnsi="Times New Roman" w:cs="Times New Roman"/>
          <w:sz w:val="28"/>
          <w:lang w:val="ru-RU"/>
        </w:rPr>
        <w:t xml:space="preserve"> декабря </w:t>
      </w:r>
      <w:r w:rsidRPr="00211B4B">
        <w:rPr>
          <w:rFonts w:ascii="Times New Roman" w:eastAsia="Calibri" w:hAnsi="Times New Roman" w:cs="Times New Roman"/>
          <w:sz w:val="28"/>
          <w:lang w:val="ru-RU"/>
        </w:rPr>
        <w:t>2012 г</w:t>
      </w:r>
      <w:r w:rsidR="007B6843">
        <w:rPr>
          <w:rFonts w:ascii="Times New Roman" w:eastAsia="Calibri" w:hAnsi="Times New Roman" w:cs="Times New Roman"/>
          <w:sz w:val="28"/>
          <w:lang w:val="ru-RU"/>
        </w:rPr>
        <w:t>ода</w:t>
      </w:r>
      <w:r w:rsidRPr="00211B4B">
        <w:rPr>
          <w:rFonts w:ascii="Times New Roman" w:eastAsia="Calibri" w:hAnsi="Times New Roman" w:cs="Times New Roman"/>
          <w:sz w:val="28"/>
          <w:lang w:val="ru-RU"/>
        </w:rPr>
        <w:t xml:space="preserve"> №123-кз «О мерах социальной поддержки  многодетных семей», предполагающего назначение и выплату ежегодной денежной компенсации в размере 1119,43 рублей на каждого из детей не старше 18 лет, обучающихся в общеобразовательных </w:t>
      </w:r>
      <w:r w:rsidR="00401892">
        <w:rPr>
          <w:rFonts w:ascii="Times New Roman" w:eastAsia="Calibri" w:hAnsi="Times New Roman" w:cs="Times New Roman"/>
          <w:sz w:val="28"/>
          <w:lang w:val="ru-RU"/>
        </w:rPr>
        <w:t>организациях</w:t>
      </w:r>
      <w:r w:rsidRPr="00211B4B">
        <w:rPr>
          <w:rFonts w:ascii="Times New Roman" w:eastAsia="Calibri" w:hAnsi="Times New Roman" w:cs="Times New Roman"/>
          <w:sz w:val="28"/>
          <w:lang w:val="ru-RU"/>
        </w:rPr>
        <w:t>, на приобретение комплекта школьной одежды, спортивной одежды и обуви и школьных письменных принадлежностей. Выплата данного вида компенсации произведена 751 получателю на 1487 детей на сумму 1 680,6 тыс. руб</w:t>
      </w:r>
      <w:r w:rsidR="007B6843">
        <w:rPr>
          <w:rFonts w:ascii="Times New Roman" w:eastAsia="Calibri" w:hAnsi="Times New Roman" w:cs="Times New Roman"/>
          <w:sz w:val="28"/>
          <w:lang w:val="ru-RU"/>
        </w:rPr>
        <w:t>лей</w:t>
      </w:r>
      <w:r w:rsidRPr="00211B4B">
        <w:rPr>
          <w:rFonts w:ascii="Times New Roman" w:eastAsia="Calibri" w:hAnsi="Times New Roman" w:cs="Times New Roman"/>
          <w:sz w:val="28"/>
          <w:lang w:val="ru-RU"/>
        </w:rPr>
        <w:t>, что незначительно выше показателей 2018 года (749 получателей на 1483 ребенка).</w:t>
      </w:r>
    </w:p>
    <w:p w:rsidR="00211B4B" w:rsidRPr="00211B4B" w:rsidRDefault="00211B4B" w:rsidP="001A2274">
      <w:pPr>
        <w:ind w:firstLine="709"/>
        <w:jc w:val="both"/>
        <w:rPr>
          <w:rFonts w:ascii="Times New Roman" w:eastAsia="Calibri" w:hAnsi="Times New Roman" w:cs="Times New Roman"/>
          <w:sz w:val="28"/>
          <w:lang w:val="ru-RU"/>
        </w:rPr>
      </w:pPr>
      <w:r w:rsidRPr="00211B4B">
        <w:rPr>
          <w:rFonts w:ascii="Times New Roman" w:eastAsia="Calibri" w:hAnsi="Times New Roman" w:cs="Times New Roman"/>
          <w:sz w:val="28"/>
          <w:lang w:val="ru-RU"/>
        </w:rPr>
        <w:t>В отчетном году впервые осуществлялись назначение и выплата денежных компенсаций семьям, в которых в период с 1 января 2011 года по 31 декабря 2015 года родился третий или последующий ребенок. Компенсация налога произведена 61 заявителю на сумму 87,4 тыс. руб</w:t>
      </w:r>
      <w:r w:rsidR="0091164C">
        <w:rPr>
          <w:rFonts w:ascii="Times New Roman" w:eastAsia="Calibri" w:hAnsi="Times New Roman" w:cs="Times New Roman"/>
          <w:sz w:val="28"/>
          <w:lang w:val="ru-RU"/>
        </w:rPr>
        <w:t>лей</w:t>
      </w:r>
      <w:r w:rsidRPr="00211B4B">
        <w:rPr>
          <w:rFonts w:ascii="Times New Roman" w:eastAsia="Calibri" w:hAnsi="Times New Roman" w:cs="Times New Roman"/>
          <w:sz w:val="28"/>
          <w:lang w:val="ru-RU"/>
        </w:rPr>
        <w:t>, компенсация родительской платы назначена и выплачена 54 заявителям на сумму 303,1 тыс.</w:t>
      </w:r>
      <w:r w:rsidR="007B6843">
        <w:rPr>
          <w:rFonts w:ascii="Times New Roman" w:eastAsia="Calibri" w:hAnsi="Times New Roman" w:cs="Times New Roman"/>
          <w:sz w:val="28"/>
          <w:lang w:val="ru-RU"/>
        </w:rPr>
        <w:t xml:space="preserve"> рублей</w:t>
      </w:r>
      <w:r w:rsidRPr="00211B4B">
        <w:rPr>
          <w:rFonts w:ascii="Times New Roman" w:eastAsia="Calibri" w:hAnsi="Times New Roman" w:cs="Times New Roman"/>
          <w:sz w:val="28"/>
          <w:lang w:val="ru-RU"/>
        </w:rPr>
        <w:t>.</w:t>
      </w:r>
    </w:p>
    <w:p w:rsidR="00211B4B" w:rsidRPr="00B962BE" w:rsidRDefault="00211B4B" w:rsidP="001A2274">
      <w:pPr>
        <w:ind w:firstLine="709"/>
        <w:jc w:val="both"/>
        <w:rPr>
          <w:rFonts w:ascii="Times New Roman" w:eastAsia="Calibri" w:hAnsi="Times New Roman" w:cs="Times New Roman"/>
          <w:sz w:val="28"/>
          <w:lang w:val="ru-RU"/>
        </w:rPr>
      </w:pPr>
      <w:r w:rsidRPr="00211B4B">
        <w:rPr>
          <w:rFonts w:ascii="Times New Roman" w:eastAsia="Calibri" w:hAnsi="Times New Roman" w:cs="Times New Roman"/>
          <w:sz w:val="28"/>
          <w:lang w:val="ru-RU"/>
        </w:rPr>
        <w:t xml:space="preserve">С 01 октября 2019 года начата выдача удостоверений многодетным семьям. </w:t>
      </w:r>
      <w:r w:rsidRPr="00B962BE">
        <w:rPr>
          <w:rFonts w:ascii="Times New Roman" w:eastAsia="Calibri" w:hAnsi="Times New Roman" w:cs="Times New Roman"/>
          <w:sz w:val="28"/>
          <w:lang w:val="ru-RU"/>
        </w:rPr>
        <w:t>Всего выдано 593 удостоверения.</w:t>
      </w:r>
    </w:p>
    <w:p w:rsidR="00B962BE" w:rsidRPr="006251C3" w:rsidRDefault="00B962BE" w:rsidP="001A2274">
      <w:pPr>
        <w:pStyle w:val="aa"/>
        <w:ind w:firstLine="709"/>
        <w:jc w:val="both"/>
        <w:rPr>
          <w:rFonts w:ascii="Times New Roman" w:hAnsi="Times New Roman" w:cs="Times New Roman"/>
          <w:sz w:val="28"/>
          <w:szCs w:val="28"/>
          <w:lang w:val="ru-RU"/>
        </w:rPr>
      </w:pPr>
      <w:r w:rsidRPr="006251C3">
        <w:rPr>
          <w:rFonts w:ascii="Times New Roman" w:hAnsi="Times New Roman" w:cs="Times New Roman"/>
          <w:sz w:val="28"/>
          <w:szCs w:val="28"/>
          <w:lang w:val="ru-RU"/>
        </w:rPr>
        <w:t>В рамках реализации постановления Правительства Ставропольского края от 31</w:t>
      </w:r>
      <w:r w:rsidR="00401892" w:rsidRPr="006251C3">
        <w:rPr>
          <w:rFonts w:ascii="Times New Roman" w:hAnsi="Times New Roman" w:cs="Times New Roman"/>
          <w:sz w:val="28"/>
          <w:szCs w:val="28"/>
          <w:lang w:val="ru-RU"/>
        </w:rPr>
        <w:t xml:space="preserve"> января </w:t>
      </w:r>
      <w:r w:rsidRPr="006251C3">
        <w:rPr>
          <w:rFonts w:ascii="Times New Roman" w:hAnsi="Times New Roman" w:cs="Times New Roman"/>
          <w:sz w:val="28"/>
          <w:szCs w:val="28"/>
          <w:lang w:val="ru-RU"/>
        </w:rPr>
        <w:t>2019 г</w:t>
      </w:r>
      <w:r w:rsidR="007B6843" w:rsidRPr="006251C3">
        <w:rPr>
          <w:rFonts w:ascii="Times New Roman" w:hAnsi="Times New Roman" w:cs="Times New Roman"/>
          <w:sz w:val="28"/>
          <w:szCs w:val="28"/>
          <w:lang w:val="ru-RU"/>
        </w:rPr>
        <w:t>ода</w:t>
      </w:r>
      <w:r w:rsidRPr="006251C3">
        <w:rPr>
          <w:rFonts w:ascii="Times New Roman" w:hAnsi="Times New Roman" w:cs="Times New Roman"/>
          <w:sz w:val="28"/>
          <w:szCs w:val="28"/>
          <w:lang w:val="ru-RU"/>
        </w:rPr>
        <w:t xml:space="preserve"> № 41-п «О порядке оказания в2019-2021 годах адресной социальной помощи на проведение ремонтных работ жилых помещений некоторых категорий граждан Российской Федерации, проживающих на территории Ставропольского края» адресная помощь оказана 6 ветеранам В</w:t>
      </w:r>
      <w:r w:rsidR="007B6843" w:rsidRPr="006251C3">
        <w:rPr>
          <w:rFonts w:ascii="Times New Roman" w:hAnsi="Times New Roman" w:cs="Times New Roman"/>
          <w:sz w:val="28"/>
          <w:szCs w:val="28"/>
          <w:lang w:val="ru-RU"/>
        </w:rPr>
        <w:t>еликой Отечественной войны</w:t>
      </w:r>
      <w:r w:rsidRPr="006251C3">
        <w:rPr>
          <w:rFonts w:ascii="Times New Roman" w:hAnsi="Times New Roman" w:cs="Times New Roman"/>
          <w:sz w:val="28"/>
          <w:szCs w:val="28"/>
          <w:lang w:val="ru-RU"/>
        </w:rPr>
        <w:t xml:space="preserve"> на ремонт жилого помещения на сумму 600,0 тыс. руб</w:t>
      </w:r>
      <w:r w:rsidR="007B6843" w:rsidRPr="006251C3">
        <w:rPr>
          <w:rFonts w:ascii="Times New Roman" w:hAnsi="Times New Roman" w:cs="Times New Roman"/>
          <w:sz w:val="28"/>
          <w:szCs w:val="28"/>
          <w:lang w:val="ru-RU"/>
        </w:rPr>
        <w:t>лей</w:t>
      </w:r>
      <w:r w:rsidRPr="006251C3">
        <w:rPr>
          <w:rFonts w:ascii="Times New Roman" w:hAnsi="Times New Roman" w:cs="Times New Roman"/>
          <w:sz w:val="28"/>
          <w:szCs w:val="28"/>
          <w:lang w:val="ru-RU"/>
        </w:rPr>
        <w:t>.</w:t>
      </w:r>
    </w:p>
    <w:p w:rsidR="00B962BE" w:rsidRPr="006251C3" w:rsidRDefault="00B962BE" w:rsidP="001A2274">
      <w:pPr>
        <w:pStyle w:val="aa"/>
        <w:ind w:firstLine="709"/>
        <w:jc w:val="both"/>
        <w:rPr>
          <w:rFonts w:ascii="Times New Roman" w:eastAsia="Calibri" w:hAnsi="Times New Roman" w:cs="Times New Roman"/>
          <w:sz w:val="28"/>
          <w:szCs w:val="28"/>
          <w:lang w:val="ru-RU"/>
        </w:rPr>
      </w:pPr>
      <w:r w:rsidRPr="006251C3">
        <w:rPr>
          <w:rFonts w:ascii="Times New Roman" w:hAnsi="Times New Roman" w:cs="Times New Roman"/>
          <w:sz w:val="28"/>
          <w:szCs w:val="28"/>
          <w:lang w:val="ru-RU"/>
        </w:rPr>
        <w:t xml:space="preserve">Оказана </w:t>
      </w:r>
      <w:r w:rsidRPr="006251C3">
        <w:rPr>
          <w:rFonts w:ascii="Times New Roman" w:eastAsia="Calibri" w:hAnsi="Times New Roman" w:cs="Times New Roman"/>
          <w:sz w:val="28"/>
          <w:szCs w:val="28"/>
          <w:lang w:val="ru-RU"/>
        </w:rPr>
        <w:t>адресная социальная помощь оказана 286 ветеранам Великой Отечественной войны на общую сумму 402,0 тыс. руб</w:t>
      </w:r>
      <w:r w:rsidR="007B6843" w:rsidRPr="006251C3">
        <w:rPr>
          <w:rFonts w:ascii="Times New Roman" w:eastAsia="Calibri" w:hAnsi="Times New Roman" w:cs="Times New Roman"/>
          <w:sz w:val="28"/>
          <w:szCs w:val="28"/>
          <w:lang w:val="ru-RU"/>
        </w:rPr>
        <w:t>лей</w:t>
      </w:r>
      <w:r w:rsidRPr="006251C3">
        <w:rPr>
          <w:rFonts w:ascii="Times New Roman" w:eastAsia="Calibri" w:hAnsi="Times New Roman" w:cs="Times New Roman"/>
          <w:sz w:val="28"/>
          <w:szCs w:val="28"/>
          <w:lang w:val="ru-RU"/>
        </w:rPr>
        <w:t>:</w:t>
      </w:r>
    </w:p>
    <w:p w:rsidR="00B962BE" w:rsidRPr="006251C3" w:rsidRDefault="00B962BE" w:rsidP="001A2274">
      <w:pPr>
        <w:pStyle w:val="aa"/>
        <w:ind w:firstLine="709"/>
        <w:jc w:val="both"/>
        <w:rPr>
          <w:rFonts w:ascii="Times New Roman" w:eastAsia="Calibri" w:hAnsi="Times New Roman" w:cs="Times New Roman"/>
          <w:sz w:val="28"/>
          <w:szCs w:val="28"/>
          <w:lang w:val="ru-RU"/>
        </w:rPr>
      </w:pPr>
      <w:r w:rsidRPr="006251C3">
        <w:rPr>
          <w:rFonts w:ascii="Times New Roman" w:eastAsia="Calibri" w:hAnsi="Times New Roman" w:cs="Times New Roman"/>
          <w:sz w:val="28"/>
          <w:szCs w:val="28"/>
          <w:lang w:val="ru-RU"/>
        </w:rPr>
        <w:t>материальная помощь 19 ветеранам Великой Отечественной войны на сумму 74,0 тыс. руб</w:t>
      </w:r>
      <w:r w:rsidR="007B6843" w:rsidRPr="006251C3">
        <w:rPr>
          <w:rFonts w:ascii="Times New Roman" w:eastAsia="Calibri" w:hAnsi="Times New Roman" w:cs="Times New Roman"/>
          <w:sz w:val="28"/>
          <w:szCs w:val="28"/>
          <w:lang w:val="ru-RU"/>
        </w:rPr>
        <w:t>лей;</w:t>
      </w:r>
    </w:p>
    <w:p w:rsidR="00B962BE" w:rsidRPr="006251C3" w:rsidRDefault="00B962BE" w:rsidP="001A2274">
      <w:pPr>
        <w:pStyle w:val="aa"/>
        <w:ind w:firstLine="709"/>
        <w:jc w:val="both"/>
        <w:rPr>
          <w:rFonts w:ascii="Times New Roman" w:eastAsia="Calibri" w:hAnsi="Times New Roman" w:cs="Times New Roman"/>
          <w:sz w:val="28"/>
          <w:szCs w:val="28"/>
          <w:lang w:val="ru-RU"/>
        </w:rPr>
      </w:pPr>
      <w:r w:rsidRPr="006251C3">
        <w:rPr>
          <w:rFonts w:ascii="Times New Roman" w:eastAsia="Calibri" w:hAnsi="Times New Roman" w:cs="Times New Roman"/>
          <w:sz w:val="28"/>
          <w:szCs w:val="28"/>
          <w:lang w:val="ru-RU"/>
        </w:rPr>
        <w:t>продуктовая помощь 21 ветерану Великой Отечественной войны на сумму 42,0 тыс. руб</w:t>
      </w:r>
      <w:r w:rsidR="007B6843" w:rsidRPr="006251C3">
        <w:rPr>
          <w:rFonts w:ascii="Times New Roman" w:eastAsia="Calibri" w:hAnsi="Times New Roman" w:cs="Times New Roman"/>
          <w:sz w:val="28"/>
          <w:szCs w:val="28"/>
          <w:lang w:val="ru-RU"/>
        </w:rPr>
        <w:t>лей;</w:t>
      </w:r>
    </w:p>
    <w:p w:rsidR="00B962BE" w:rsidRPr="006251C3" w:rsidRDefault="00B962BE" w:rsidP="001A2274">
      <w:pPr>
        <w:pStyle w:val="aa"/>
        <w:ind w:firstLine="709"/>
        <w:jc w:val="both"/>
        <w:rPr>
          <w:rFonts w:ascii="Times New Roman" w:eastAsia="Calibri" w:hAnsi="Times New Roman" w:cs="Times New Roman"/>
          <w:sz w:val="28"/>
          <w:szCs w:val="28"/>
          <w:lang w:val="ru-RU"/>
        </w:rPr>
      </w:pPr>
      <w:r w:rsidRPr="006251C3">
        <w:rPr>
          <w:rFonts w:ascii="Times New Roman" w:eastAsia="Calibri" w:hAnsi="Times New Roman" w:cs="Times New Roman"/>
          <w:sz w:val="28"/>
          <w:szCs w:val="28"/>
          <w:lang w:val="ru-RU"/>
        </w:rPr>
        <w:t>ценные подарки 286 ветеранам Великой Отечественной войны на сумму 286,0 тыс. руб</w:t>
      </w:r>
      <w:r w:rsidR="007B6843" w:rsidRPr="006251C3">
        <w:rPr>
          <w:rFonts w:ascii="Times New Roman" w:eastAsia="Calibri" w:hAnsi="Times New Roman" w:cs="Times New Roman"/>
          <w:sz w:val="28"/>
          <w:szCs w:val="28"/>
          <w:lang w:val="ru-RU"/>
        </w:rPr>
        <w:t>лей</w:t>
      </w:r>
      <w:r w:rsidRPr="006251C3">
        <w:rPr>
          <w:rFonts w:ascii="Times New Roman" w:eastAsia="Calibri" w:hAnsi="Times New Roman" w:cs="Times New Roman"/>
          <w:sz w:val="28"/>
          <w:szCs w:val="28"/>
          <w:lang w:val="ru-RU"/>
        </w:rPr>
        <w:t xml:space="preserve"> (денежные средства на приобретение ценных </w:t>
      </w:r>
      <w:r w:rsidRPr="006251C3">
        <w:rPr>
          <w:rFonts w:ascii="Times New Roman" w:eastAsia="Calibri" w:hAnsi="Times New Roman" w:cs="Times New Roman"/>
          <w:sz w:val="28"/>
          <w:szCs w:val="28"/>
          <w:lang w:val="ru-RU"/>
        </w:rPr>
        <w:lastRenderedPageBreak/>
        <w:t xml:space="preserve">подарков выделены из бюджета </w:t>
      </w:r>
      <w:r w:rsidR="00532EAA" w:rsidRPr="006251C3">
        <w:rPr>
          <w:rFonts w:ascii="Times New Roman" w:eastAsia="Calibri" w:hAnsi="Times New Roman" w:cs="Times New Roman"/>
          <w:sz w:val="28"/>
          <w:szCs w:val="28"/>
          <w:lang w:val="ru-RU"/>
        </w:rPr>
        <w:t>городского округа.</w:t>
      </w:r>
    </w:p>
    <w:p w:rsidR="00B962BE" w:rsidRPr="00B962BE" w:rsidRDefault="00B962BE" w:rsidP="001A2274">
      <w:pPr>
        <w:ind w:firstLine="709"/>
        <w:jc w:val="both"/>
        <w:rPr>
          <w:rFonts w:ascii="Times New Roman" w:eastAsia="Calibri" w:hAnsi="Times New Roman" w:cs="Times New Roman"/>
          <w:sz w:val="28"/>
          <w:lang w:val="ru-RU"/>
        </w:rPr>
      </w:pPr>
      <w:r w:rsidRPr="00B962BE">
        <w:rPr>
          <w:rFonts w:ascii="Times New Roman" w:eastAsia="Calibri" w:hAnsi="Times New Roman" w:cs="Times New Roman"/>
          <w:sz w:val="28"/>
          <w:lang w:val="ru-RU"/>
        </w:rPr>
        <w:t>Проведена работа по реализации Федерального закона « О погребении и похоронном деле». В течение года по вопросу оформления социального пособия на погребение неработающим гражданам обратилось 68 человек, общая сумма выплаченных пособий составила 403,6 тыс. руб</w:t>
      </w:r>
      <w:r w:rsidR="007B6843">
        <w:rPr>
          <w:rFonts w:ascii="Times New Roman" w:eastAsia="Calibri" w:hAnsi="Times New Roman" w:cs="Times New Roman"/>
          <w:sz w:val="28"/>
          <w:lang w:val="ru-RU"/>
        </w:rPr>
        <w:t>лей</w:t>
      </w:r>
      <w:r w:rsidRPr="00B962BE">
        <w:rPr>
          <w:rFonts w:ascii="Times New Roman" w:eastAsia="Calibri" w:hAnsi="Times New Roman" w:cs="Times New Roman"/>
          <w:sz w:val="28"/>
          <w:lang w:val="ru-RU"/>
        </w:rPr>
        <w:t>.</w:t>
      </w:r>
    </w:p>
    <w:p w:rsidR="00B962BE" w:rsidRPr="00B962BE" w:rsidRDefault="00B962BE" w:rsidP="001A2274">
      <w:pPr>
        <w:ind w:firstLine="709"/>
        <w:jc w:val="both"/>
        <w:rPr>
          <w:rFonts w:ascii="Times New Roman" w:eastAsia="Calibri" w:hAnsi="Times New Roman" w:cs="Times New Roman"/>
          <w:sz w:val="28"/>
          <w:szCs w:val="28"/>
          <w:lang w:val="ru-RU"/>
        </w:rPr>
      </w:pPr>
      <w:r w:rsidRPr="00B962BE">
        <w:rPr>
          <w:rFonts w:ascii="Times New Roman" w:eastAsia="Calibri" w:hAnsi="Times New Roman" w:cs="Times New Roman"/>
          <w:sz w:val="28"/>
          <w:szCs w:val="28"/>
          <w:lang w:val="ru-RU"/>
        </w:rPr>
        <w:t>По состоянию на 01 января 2020 года состоят 936 получателей</w:t>
      </w:r>
      <w:r w:rsidR="008E3A88">
        <w:rPr>
          <w:rFonts w:ascii="Times New Roman" w:eastAsia="Calibri" w:hAnsi="Times New Roman" w:cs="Times New Roman"/>
          <w:sz w:val="28"/>
          <w:szCs w:val="28"/>
          <w:lang w:val="ru-RU"/>
        </w:rPr>
        <w:t xml:space="preserve"> </w:t>
      </w:r>
      <w:r w:rsidRPr="00B962BE">
        <w:rPr>
          <w:rFonts w:ascii="Times New Roman" w:eastAsia="Calibri" w:hAnsi="Times New Roman" w:cs="Times New Roman"/>
          <w:sz w:val="28"/>
          <w:szCs w:val="28"/>
          <w:lang w:val="ru-RU"/>
        </w:rPr>
        <w:t xml:space="preserve">субсидии на оплату жилого помещения и коммунальных услуг (на 1860 членов семей), что больше на 5,9 </w:t>
      </w:r>
      <w:r w:rsidR="007B6843">
        <w:rPr>
          <w:rFonts w:ascii="Times New Roman" w:eastAsia="Calibri" w:hAnsi="Times New Roman" w:cs="Times New Roman"/>
          <w:sz w:val="28"/>
          <w:szCs w:val="28"/>
          <w:lang w:val="ru-RU"/>
        </w:rPr>
        <w:t>процентов,</w:t>
      </w:r>
      <w:r w:rsidRPr="00B962BE">
        <w:rPr>
          <w:rFonts w:ascii="Times New Roman" w:eastAsia="Calibri" w:hAnsi="Times New Roman" w:cs="Times New Roman"/>
          <w:sz w:val="28"/>
          <w:szCs w:val="28"/>
          <w:lang w:val="ru-RU"/>
        </w:rPr>
        <w:t xml:space="preserve"> чем в 2018 году</w:t>
      </w:r>
      <w:r w:rsidR="00401892">
        <w:rPr>
          <w:rFonts w:ascii="Times New Roman" w:eastAsia="Calibri" w:hAnsi="Times New Roman" w:cs="Times New Roman"/>
          <w:sz w:val="28"/>
          <w:szCs w:val="28"/>
          <w:lang w:val="ru-RU"/>
        </w:rPr>
        <w:t xml:space="preserve"> -</w:t>
      </w:r>
      <w:r w:rsidRPr="00B962BE">
        <w:rPr>
          <w:rFonts w:ascii="Times New Roman" w:eastAsia="Calibri" w:hAnsi="Times New Roman" w:cs="Times New Roman"/>
          <w:sz w:val="28"/>
          <w:szCs w:val="28"/>
          <w:lang w:val="ru-RU"/>
        </w:rPr>
        <w:t xml:space="preserve"> 881 получатель (1729 членов семьи).</w:t>
      </w:r>
    </w:p>
    <w:p w:rsidR="00B962BE" w:rsidRPr="00B962BE" w:rsidRDefault="00B962BE" w:rsidP="001A2274">
      <w:pPr>
        <w:ind w:firstLine="709"/>
        <w:jc w:val="both"/>
        <w:rPr>
          <w:rFonts w:ascii="Times New Roman" w:eastAsia="Calibri" w:hAnsi="Times New Roman" w:cs="Times New Roman"/>
          <w:sz w:val="28"/>
          <w:szCs w:val="28"/>
          <w:lang w:val="ru-RU"/>
        </w:rPr>
      </w:pPr>
      <w:r w:rsidRPr="00B962BE">
        <w:rPr>
          <w:rFonts w:ascii="Times New Roman" w:eastAsia="Calibri" w:hAnsi="Times New Roman" w:cs="Times New Roman"/>
          <w:sz w:val="28"/>
          <w:szCs w:val="28"/>
          <w:lang w:val="ru-RU"/>
        </w:rPr>
        <w:t xml:space="preserve">Положительным моментом является тот фактор, что за отчетный период обратились за назначением субсидии впервые 259 семей на 566 членов семьи (в 2018 году впервые обратились179 семей на 471 члена семьи). Рост впервые обратившихся в 2019 году составил 44,7 </w:t>
      </w:r>
      <w:r w:rsidR="001E7F44">
        <w:rPr>
          <w:rFonts w:ascii="Times New Roman" w:eastAsia="Calibri" w:hAnsi="Times New Roman" w:cs="Times New Roman"/>
          <w:sz w:val="28"/>
          <w:szCs w:val="28"/>
          <w:lang w:val="ru-RU"/>
        </w:rPr>
        <w:t>процентов</w:t>
      </w:r>
      <w:r w:rsidRPr="00B962BE">
        <w:rPr>
          <w:rFonts w:ascii="Times New Roman" w:eastAsia="Calibri" w:hAnsi="Times New Roman" w:cs="Times New Roman"/>
          <w:sz w:val="28"/>
          <w:szCs w:val="28"/>
          <w:lang w:val="ru-RU"/>
        </w:rPr>
        <w:t xml:space="preserve"> по получателям и 20,2 </w:t>
      </w:r>
      <w:r w:rsidR="001E7F44">
        <w:rPr>
          <w:rFonts w:ascii="Times New Roman" w:eastAsia="Calibri" w:hAnsi="Times New Roman" w:cs="Times New Roman"/>
          <w:sz w:val="28"/>
          <w:szCs w:val="28"/>
          <w:lang w:val="ru-RU"/>
        </w:rPr>
        <w:t>процента</w:t>
      </w:r>
      <w:r w:rsidRPr="00B962BE">
        <w:rPr>
          <w:rFonts w:ascii="Times New Roman" w:eastAsia="Calibri" w:hAnsi="Times New Roman" w:cs="Times New Roman"/>
          <w:sz w:val="28"/>
          <w:szCs w:val="28"/>
          <w:lang w:val="ru-RU"/>
        </w:rPr>
        <w:t xml:space="preserve"> по членам семьи.</w:t>
      </w:r>
    </w:p>
    <w:p w:rsidR="00B962BE" w:rsidRPr="00B962BE" w:rsidRDefault="00B962BE" w:rsidP="001A2274">
      <w:pPr>
        <w:ind w:firstLine="709"/>
        <w:jc w:val="both"/>
        <w:rPr>
          <w:rFonts w:ascii="Times New Roman" w:eastAsia="Calibri" w:hAnsi="Times New Roman" w:cs="Times New Roman"/>
          <w:sz w:val="28"/>
          <w:szCs w:val="28"/>
          <w:lang w:val="ru-RU"/>
        </w:rPr>
      </w:pPr>
      <w:r w:rsidRPr="00B962BE">
        <w:rPr>
          <w:rFonts w:ascii="Times New Roman" w:eastAsia="Calibri" w:hAnsi="Times New Roman" w:cs="Times New Roman"/>
          <w:sz w:val="28"/>
          <w:szCs w:val="28"/>
          <w:lang w:val="ru-RU"/>
        </w:rPr>
        <w:t xml:space="preserve">По определению права на назначение субсидии обратились в 2019 году 3374 человека, что на 23,1 </w:t>
      </w:r>
      <w:r w:rsidR="001E7F44">
        <w:rPr>
          <w:rFonts w:ascii="Times New Roman" w:eastAsia="Calibri" w:hAnsi="Times New Roman" w:cs="Times New Roman"/>
          <w:sz w:val="28"/>
          <w:szCs w:val="28"/>
          <w:lang w:val="ru-RU"/>
        </w:rPr>
        <w:t>процента</w:t>
      </w:r>
      <w:r w:rsidRPr="00B962BE">
        <w:rPr>
          <w:rFonts w:ascii="Times New Roman" w:eastAsia="Calibri" w:hAnsi="Times New Roman" w:cs="Times New Roman"/>
          <w:sz w:val="28"/>
          <w:szCs w:val="28"/>
          <w:lang w:val="ru-RU"/>
        </w:rPr>
        <w:t xml:space="preserve"> больше, чем в 2018 году (2593 человека).</w:t>
      </w:r>
    </w:p>
    <w:p w:rsidR="00DF69DF" w:rsidRPr="007D1D2B" w:rsidRDefault="00DF69DF" w:rsidP="001A2274">
      <w:pPr>
        <w:widowControl/>
        <w:ind w:firstLine="709"/>
        <w:jc w:val="both"/>
        <w:rPr>
          <w:rFonts w:ascii="Times New Roman" w:hAnsi="Times New Roman" w:cs="Times New Roman"/>
          <w:sz w:val="28"/>
          <w:szCs w:val="28"/>
          <w:lang w:val="ru-RU"/>
        </w:rPr>
      </w:pPr>
    </w:p>
    <w:p w:rsidR="00DF69DF" w:rsidRPr="00381B68" w:rsidRDefault="00532EAA" w:rsidP="001A2274">
      <w:pPr>
        <w:widowControl/>
        <w:ind w:firstLine="709"/>
        <w:jc w:val="both"/>
        <w:rPr>
          <w:b/>
          <w:color w:val="FF0000"/>
          <w:lang w:val="ru-RU"/>
        </w:rPr>
      </w:pPr>
      <w:r>
        <w:rPr>
          <w:rFonts w:ascii="Times New Roman" w:hAnsi="Times New Roman" w:cs="Times New Roman"/>
          <w:b/>
          <w:sz w:val="28"/>
          <w:szCs w:val="28"/>
          <w:lang w:val="ru-RU"/>
        </w:rPr>
        <w:t>9.5.</w:t>
      </w:r>
      <w:r w:rsidR="00C93755">
        <w:rPr>
          <w:rFonts w:ascii="Times New Roman" w:hAnsi="Times New Roman" w:cs="Times New Roman"/>
          <w:b/>
          <w:sz w:val="28"/>
          <w:szCs w:val="28"/>
          <w:lang w:val="ru-RU"/>
        </w:rPr>
        <w:t xml:space="preserve"> </w:t>
      </w:r>
      <w:r w:rsidR="00DF69DF" w:rsidRPr="0099736D">
        <w:rPr>
          <w:rFonts w:ascii="Times New Roman" w:hAnsi="Times New Roman" w:cs="Times New Roman"/>
          <w:b/>
          <w:sz w:val="28"/>
          <w:szCs w:val="28"/>
          <w:lang w:val="ru-RU"/>
        </w:rPr>
        <w:t>Комплектование, содержание и использование Архивного фонда Российской Федерации</w:t>
      </w:r>
    </w:p>
    <w:p w:rsidR="00DF69DF" w:rsidRDefault="00DF69DF" w:rsidP="001A2274">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Pr="00C51685">
        <w:rPr>
          <w:rFonts w:ascii="Times New Roman" w:hAnsi="Times New Roman" w:cs="Times New Roman"/>
          <w:sz w:val="28"/>
          <w:szCs w:val="28"/>
          <w:lang w:val="ru-RU"/>
        </w:rPr>
        <w:t xml:space="preserve">существлялась работа по формированию Архивного фонда Российской Федерации. Принято на хранение </w:t>
      </w:r>
      <w:r>
        <w:rPr>
          <w:rFonts w:ascii="Times New Roman" w:hAnsi="Times New Roman" w:cs="Times New Roman"/>
          <w:sz w:val="28"/>
          <w:szCs w:val="28"/>
          <w:lang w:val="ru-RU"/>
        </w:rPr>
        <w:t>572</w:t>
      </w:r>
      <w:r w:rsidRPr="00C51685">
        <w:rPr>
          <w:rFonts w:ascii="Times New Roman" w:hAnsi="Times New Roman" w:cs="Times New Roman"/>
          <w:sz w:val="28"/>
          <w:szCs w:val="28"/>
          <w:lang w:val="ru-RU"/>
        </w:rPr>
        <w:t xml:space="preserve"> единиц</w:t>
      </w:r>
      <w:r>
        <w:rPr>
          <w:rFonts w:ascii="Times New Roman" w:hAnsi="Times New Roman" w:cs="Times New Roman"/>
          <w:sz w:val="28"/>
          <w:szCs w:val="28"/>
          <w:lang w:val="ru-RU"/>
        </w:rPr>
        <w:t>ы</w:t>
      </w:r>
      <w:r w:rsidRPr="00C51685">
        <w:rPr>
          <w:rFonts w:ascii="Times New Roman" w:hAnsi="Times New Roman" w:cs="Times New Roman"/>
          <w:sz w:val="28"/>
          <w:szCs w:val="28"/>
          <w:lang w:val="ru-RU"/>
        </w:rPr>
        <w:t xml:space="preserve"> хранения</w:t>
      </w:r>
      <w:r w:rsidR="007D1D2B">
        <w:rPr>
          <w:rFonts w:ascii="Times New Roman" w:hAnsi="Times New Roman" w:cs="Times New Roman"/>
          <w:sz w:val="28"/>
          <w:szCs w:val="28"/>
          <w:lang w:val="ru-RU"/>
        </w:rPr>
        <w:t>.</w:t>
      </w:r>
    </w:p>
    <w:p w:rsidR="00DF69DF" w:rsidRDefault="00DF69DF" w:rsidP="001A2274">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(документы за 2013 год получены из территориальных отделов управления по делам территорий администрации)</w:t>
      </w:r>
      <w:r w:rsidRPr="00C51685">
        <w:rPr>
          <w:rFonts w:ascii="Times New Roman" w:hAnsi="Times New Roman" w:cs="Times New Roman"/>
          <w:sz w:val="28"/>
          <w:szCs w:val="28"/>
          <w:lang w:val="ru-RU"/>
        </w:rPr>
        <w:t>.</w:t>
      </w:r>
    </w:p>
    <w:p w:rsidR="00DF69DF" w:rsidRDefault="00DF69DF" w:rsidP="001A2274">
      <w:pPr>
        <w:ind w:firstLine="709"/>
        <w:jc w:val="both"/>
        <w:rPr>
          <w:rFonts w:ascii="Times New Roman" w:hAnsi="Times New Roman" w:cs="Times New Roman"/>
          <w:sz w:val="28"/>
          <w:szCs w:val="28"/>
          <w:lang w:val="ru-RU"/>
        </w:rPr>
      </w:pPr>
      <w:r w:rsidRPr="00CE35F6">
        <w:rPr>
          <w:rFonts w:ascii="Times New Roman" w:eastAsia="Calibri" w:hAnsi="Times New Roman" w:cs="Times New Roman"/>
          <w:sz w:val="28"/>
          <w:szCs w:val="28"/>
          <w:lang w:val="ru-RU"/>
        </w:rPr>
        <w:t>За 2019 год архивным отделом предоставлено 204 государственные услуг</w:t>
      </w:r>
      <w:r>
        <w:rPr>
          <w:rFonts w:ascii="Times New Roman" w:eastAsia="Calibri" w:hAnsi="Times New Roman" w:cs="Times New Roman"/>
          <w:sz w:val="28"/>
          <w:szCs w:val="28"/>
          <w:lang w:val="ru-RU"/>
        </w:rPr>
        <w:t>и, из них в электронном виде-  28</w:t>
      </w:r>
      <w:r w:rsidRPr="00C51685">
        <w:rPr>
          <w:rFonts w:ascii="Times New Roman" w:hAnsi="Times New Roman" w:cs="Times New Roman"/>
          <w:sz w:val="28"/>
          <w:szCs w:val="28"/>
          <w:lang w:val="ru-RU"/>
        </w:rPr>
        <w:t xml:space="preserve">, в том числе 779 (90 </w:t>
      </w:r>
      <w:r>
        <w:rPr>
          <w:rFonts w:ascii="Times New Roman" w:hAnsi="Times New Roman" w:cs="Times New Roman"/>
          <w:sz w:val="28"/>
          <w:szCs w:val="28"/>
          <w:lang w:val="ru-RU"/>
        </w:rPr>
        <w:t>процентов</w:t>
      </w:r>
      <w:r w:rsidRPr="00C51685">
        <w:rPr>
          <w:rFonts w:ascii="Times New Roman" w:hAnsi="Times New Roman" w:cs="Times New Roman"/>
          <w:sz w:val="28"/>
          <w:szCs w:val="28"/>
          <w:lang w:val="ru-RU"/>
        </w:rPr>
        <w:t xml:space="preserve">) в электронном виде. </w:t>
      </w:r>
    </w:p>
    <w:p w:rsidR="00DF69DF" w:rsidRDefault="00DF69DF" w:rsidP="001A2274">
      <w:pPr>
        <w:ind w:firstLine="709"/>
        <w:jc w:val="both"/>
        <w:rPr>
          <w:rFonts w:eastAsia="Times New Roman" w:cs="Times New Roman"/>
          <w:szCs w:val="28"/>
          <w:lang w:val="ru-RU" w:eastAsia="ru-RU"/>
        </w:rPr>
      </w:pPr>
      <w:r w:rsidRPr="00C51685">
        <w:rPr>
          <w:rFonts w:ascii="Times New Roman" w:hAnsi="Times New Roman" w:cs="Times New Roman"/>
          <w:sz w:val="28"/>
          <w:szCs w:val="28"/>
          <w:lang w:val="ru-RU"/>
        </w:rPr>
        <w:t>Оцифровано и переведено в электронный вид</w:t>
      </w:r>
      <w:r>
        <w:rPr>
          <w:rFonts w:ascii="Times New Roman" w:hAnsi="Times New Roman" w:cs="Times New Roman"/>
          <w:sz w:val="28"/>
          <w:szCs w:val="28"/>
          <w:lang w:val="ru-RU"/>
        </w:rPr>
        <w:t xml:space="preserve"> </w:t>
      </w:r>
      <w:r w:rsidRPr="00CE35F6">
        <w:rPr>
          <w:rFonts w:ascii="Times New Roman" w:eastAsia="Calibri" w:hAnsi="Times New Roman" w:cs="Times New Roman"/>
          <w:bCs/>
          <w:sz w:val="28"/>
          <w:szCs w:val="28"/>
          <w:lang w:val="ru-RU"/>
        </w:rPr>
        <w:t>222 единицы хранения на 25 518 листах</w:t>
      </w:r>
      <w:r w:rsidRPr="00CE35F6">
        <w:rPr>
          <w:rFonts w:ascii="Times New Roman" w:hAnsi="Times New Roman" w:cs="Times New Roman"/>
          <w:sz w:val="28"/>
          <w:szCs w:val="28"/>
          <w:lang w:val="ru-RU"/>
        </w:rPr>
        <w:t>.</w:t>
      </w:r>
      <w:r w:rsidRPr="00C51685">
        <w:rPr>
          <w:rFonts w:ascii="Times New Roman" w:hAnsi="Times New Roman" w:cs="Times New Roman"/>
          <w:sz w:val="28"/>
          <w:szCs w:val="28"/>
          <w:lang w:val="ru-RU"/>
        </w:rPr>
        <w:t xml:space="preserve"> По состоянию на 01 января 2020 года в базу данных «Архивный фонд» внесено 100 </w:t>
      </w:r>
      <w:r>
        <w:rPr>
          <w:rFonts w:ascii="Times New Roman" w:hAnsi="Times New Roman" w:cs="Times New Roman"/>
          <w:sz w:val="28"/>
          <w:szCs w:val="28"/>
          <w:lang w:val="ru-RU"/>
        </w:rPr>
        <w:t xml:space="preserve">процентов </w:t>
      </w:r>
      <w:r w:rsidRPr="00C51685">
        <w:rPr>
          <w:rFonts w:ascii="Times New Roman" w:hAnsi="Times New Roman" w:cs="Times New Roman"/>
          <w:sz w:val="28"/>
          <w:szCs w:val="28"/>
          <w:lang w:val="ru-RU"/>
        </w:rPr>
        <w:t>сведений по фондам, описям, делам.</w:t>
      </w:r>
    </w:p>
    <w:p w:rsidR="00DF69DF" w:rsidRPr="00CE35F6" w:rsidRDefault="00DF69DF" w:rsidP="001A2274">
      <w:pPr>
        <w:ind w:firstLine="709"/>
        <w:jc w:val="both"/>
        <w:rPr>
          <w:rFonts w:ascii="Times New Roman" w:hAnsi="Times New Roman" w:cs="Times New Roman"/>
          <w:sz w:val="28"/>
          <w:szCs w:val="28"/>
          <w:lang w:val="ru-RU"/>
        </w:rPr>
      </w:pPr>
      <w:r w:rsidRPr="00CE35F6">
        <w:rPr>
          <w:rFonts w:ascii="Times New Roman" w:eastAsia="Times New Roman" w:hAnsi="Times New Roman" w:cs="Times New Roman"/>
          <w:sz w:val="28"/>
          <w:szCs w:val="28"/>
          <w:lang w:val="ru-RU" w:eastAsia="ru-RU"/>
        </w:rPr>
        <w:t>За 2019</w:t>
      </w:r>
      <w:r>
        <w:rPr>
          <w:rFonts w:ascii="Times New Roman" w:eastAsia="Times New Roman" w:hAnsi="Times New Roman" w:cs="Times New Roman"/>
          <w:sz w:val="28"/>
          <w:szCs w:val="28"/>
          <w:lang w:val="ru-RU" w:eastAsia="ru-RU"/>
        </w:rPr>
        <w:t xml:space="preserve"> год</w:t>
      </w:r>
      <w:r w:rsidRPr="00CE35F6">
        <w:rPr>
          <w:rFonts w:ascii="Times New Roman" w:eastAsia="Times New Roman" w:hAnsi="Times New Roman" w:cs="Times New Roman"/>
          <w:sz w:val="28"/>
          <w:szCs w:val="28"/>
          <w:lang w:val="ru-RU" w:eastAsia="ru-RU"/>
        </w:rPr>
        <w:t xml:space="preserve"> поступил и исполнен 1251 запрос по защищенному каналу связи с использованием программного обеспечения </w:t>
      </w:r>
      <w:proofErr w:type="spellStart"/>
      <w:r w:rsidRPr="00CE35F6">
        <w:rPr>
          <w:rFonts w:ascii="Times New Roman" w:eastAsia="Times New Roman" w:hAnsi="Times New Roman" w:cs="Times New Roman"/>
          <w:sz w:val="28"/>
          <w:szCs w:val="28"/>
          <w:lang w:eastAsia="ru-RU"/>
        </w:rPr>
        <w:t>VipNet</w:t>
      </w:r>
      <w:proofErr w:type="spellEnd"/>
      <w:r w:rsidRPr="00CE35F6">
        <w:rPr>
          <w:rFonts w:ascii="Times New Roman" w:eastAsia="Times New Roman" w:hAnsi="Times New Roman" w:cs="Times New Roman"/>
          <w:sz w:val="28"/>
          <w:szCs w:val="28"/>
          <w:lang w:val="ru-RU" w:eastAsia="ru-RU"/>
        </w:rPr>
        <w:t>.</w:t>
      </w:r>
    </w:p>
    <w:p w:rsidR="001E7F44" w:rsidRDefault="001E7F44" w:rsidP="007D1D2B">
      <w:pPr>
        <w:pStyle w:val="af5"/>
        <w:spacing w:after="0"/>
        <w:ind w:left="0"/>
        <w:jc w:val="both"/>
        <w:rPr>
          <w:b/>
          <w:sz w:val="28"/>
          <w:szCs w:val="28"/>
          <w:lang w:val="ru-RU"/>
        </w:rPr>
      </w:pPr>
    </w:p>
    <w:p w:rsidR="00DA4BE0" w:rsidRDefault="00532EAA" w:rsidP="007D1D2B">
      <w:pPr>
        <w:pStyle w:val="af5"/>
        <w:spacing w:after="0"/>
        <w:ind w:left="0" w:firstLine="709"/>
        <w:jc w:val="both"/>
        <w:rPr>
          <w:b/>
          <w:sz w:val="28"/>
          <w:szCs w:val="28"/>
          <w:lang w:val="ru-RU"/>
        </w:rPr>
      </w:pPr>
      <w:r>
        <w:rPr>
          <w:b/>
          <w:sz w:val="28"/>
          <w:szCs w:val="28"/>
          <w:lang w:val="ru-RU"/>
        </w:rPr>
        <w:t>10.</w:t>
      </w:r>
      <w:r w:rsidR="00DA4BE0" w:rsidRPr="00DA4BE0">
        <w:rPr>
          <w:b/>
          <w:sz w:val="28"/>
          <w:szCs w:val="28"/>
          <w:lang w:val="ru-RU"/>
        </w:rPr>
        <w:t xml:space="preserve">Деятельность по решению вопросов, поставленных Советом депутатов Благодарненского городского округа </w:t>
      </w:r>
      <w:r w:rsidR="00DA4BE0">
        <w:rPr>
          <w:b/>
          <w:sz w:val="28"/>
          <w:szCs w:val="28"/>
          <w:lang w:val="ru-RU"/>
        </w:rPr>
        <w:t>Ставропольского края</w:t>
      </w:r>
    </w:p>
    <w:p w:rsidR="00DA4BE0" w:rsidRPr="00DA4BE0" w:rsidRDefault="00DA4BE0" w:rsidP="007D1D2B">
      <w:pPr>
        <w:pStyle w:val="af5"/>
        <w:spacing w:after="0"/>
        <w:ind w:left="0" w:firstLine="709"/>
        <w:jc w:val="both"/>
        <w:rPr>
          <w:sz w:val="28"/>
          <w:szCs w:val="28"/>
          <w:lang w:val="ru-RU"/>
        </w:rPr>
      </w:pPr>
      <w:r w:rsidRPr="00DA4BE0">
        <w:rPr>
          <w:sz w:val="28"/>
          <w:szCs w:val="28"/>
          <w:lang w:val="ru-RU"/>
        </w:rPr>
        <w:t>В 2019 году вопросов, поставленных Советом депутатов Благодарненского городского округа Ставропольского края перед администрацией</w:t>
      </w:r>
      <w:r w:rsidR="00401892">
        <w:rPr>
          <w:sz w:val="28"/>
          <w:szCs w:val="28"/>
          <w:lang w:val="ru-RU"/>
        </w:rPr>
        <w:t>,</w:t>
      </w:r>
      <w:r w:rsidRPr="00DA4BE0">
        <w:rPr>
          <w:sz w:val="28"/>
          <w:szCs w:val="28"/>
          <w:lang w:val="ru-RU"/>
        </w:rPr>
        <w:t xml:space="preserve"> не было.</w:t>
      </w:r>
    </w:p>
    <w:p w:rsidR="00445143" w:rsidRDefault="00445143" w:rsidP="007D1D2B">
      <w:pPr>
        <w:tabs>
          <w:tab w:val="left" w:pos="284"/>
        </w:tabs>
        <w:ind w:firstLine="709"/>
        <w:jc w:val="both"/>
        <w:rPr>
          <w:rFonts w:ascii="Times New Roman" w:hAnsi="Times New Roman" w:cs="Times New Roman"/>
          <w:sz w:val="28"/>
          <w:szCs w:val="28"/>
          <w:lang w:val="ru-RU"/>
        </w:rPr>
      </w:pPr>
    </w:p>
    <w:p w:rsidR="009412D5" w:rsidRPr="009412D5" w:rsidRDefault="009412D5" w:rsidP="001A2274">
      <w:pPr>
        <w:pStyle w:val="aa"/>
        <w:ind w:firstLine="709"/>
        <w:jc w:val="both"/>
        <w:rPr>
          <w:rFonts w:ascii="Times New Roman" w:hAnsi="Times New Roman" w:cs="Times New Roman"/>
          <w:sz w:val="28"/>
          <w:szCs w:val="28"/>
          <w:lang w:val="ru-RU"/>
        </w:rPr>
      </w:pPr>
      <w:r w:rsidRPr="009412D5">
        <w:rPr>
          <w:rFonts w:ascii="Times New Roman" w:hAnsi="Times New Roman" w:cs="Times New Roman"/>
          <w:sz w:val="28"/>
          <w:szCs w:val="28"/>
          <w:lang w:val="ru-RU"/>
        </w:rPr>
        <w:t>Ключевыми задачами на 2020 год являются:</w:t>
      </w:r>
    </w:p>
    <w:p w:rsidR="009412D5" w:rsidRPr="009412D5" w:rsidRDefault="009412D5" w:rsidP="001A2274">
      <w:pPr>
        <w:pStyle w:val="aa"/>
        <w:ind w:firstLine="709"/>
        <w:jc w:val="both"/>
        <w:rPr>
          <w:rFonts w:ascii="Times New Roman" w:hAnsi="Times New Roman" w:cs="Times New Roman"/>
          <w:sz w:val="28"/>
          <w:szCs w:val="28"/>
          <w:lang w:val="ru-RU"/>
        </w:rPr>
      </w:pPr>
      <w:r w:rsidRPr="009412D5">
        <w:rPr>
          <w:rFonts w:ascii="Times New Roman" w:hAnsi="Times New Roman" w:cs="Times New Roman"/>
          <w:sz w:val="28"/>
          <w:szCs w:val="28"/>
          <w:lang w:val="ru-RU"/>
        </w:rPr>
        <w:t xml:space="preserve">работа по реализации национальных проектов на территории </w:t>
      </w:r>
      <w:r>
        <w:rPr>
          <w:rFonts w:ascii="Times New Roman" w:hAnsi="Times New Roman" w:cs="Times New Roman"/>
          <w:sz w:val="28"/>
          <w:szCs w:val="28"/>
          <w:lang w:val="ru-RU"/>
        </w:rPr>
        <w:t>городского округа</w:t>
      </w:r>
      <w:r w:rsidRPr="009412D5">
        <w:rPr>
          <w:rFonts w:ascii="Times New Roman" w:hAnsi="Times New Roman" w:cs="Times New Roman"/>
          <w:sz w:val="28"/>
          <w:szCs w:val="28"/>
          <w:lang w:val="ru-RU"/>
        </w:rPr>
        <w:t>;</w:t>
      </w:r>
    </w:p>
    <w:p w:rsidR="009412D5" w:rsidRPr="009412D5" w:rsidRDefault="009412D5" w:rsidP="001A2274">
      <w:pPr>
        <w:pStyle w:val="aa"/>
        <w:ind w:firstLine="709"/>
        <w:jc w:val="both"/>
        <w:rPr>
          <w:rFonts w:ascii="Times New Roman" w:hAnsi="Times New Roman" w:cs="Times New Roman"/>
          <w:sz w:val="28"/>
          <w:szCs w:val="28"/>
          <w:lang w:val="ru-RU"/>
        </w:rPr>
      </w:pPr>
      <w:r w:rsidRPr="009412D5">
        <w:rPr>
          <w:rFonts w:ascii="Times New Roman" w:hAnsi="Times New Roman" w:cs="Times New Roman"/>
          <w:sz w:val="28"/>
          <w:szCs w:val="28"/>
          <w:lang w:val="ru-RU"/>
        </w:rPr>
        <w:t xml:space="preserve">организация работы по привлечению инвестиций в экономику </w:t>
      </w:r>
      <w:r>
        <w:rPr>
          <w:rFonts w:ascii="Times New Roman" w:hAnsi="Times New Roman" w:cs="Times New Roman"/>
          <w:sz w:val="28"/>
          <w:szCs w:val="28"/>
          <w:lang w:val="ru-RU"/>
        </w:rPr>
        <w:t>городского округа</w:t>
      </w:r>
      <w:r w:rsidRPr="009412D5">
        <w:rPr>
          <w:rFonts w:ascii="Times New Roman" w:hAnsi="Times New Roman" w:cs="Times New Roman"/>
          <w:sz w:val="28"/>
          <w:szCs w:val="28"/>
          <w:lang w:val="ru-RU"/>
        </w:rPr>
        <w:t xml:space="preserve"> для решения вопросов занятости населения и создания новых рабочих мест;</w:t>
      </w:r>
    </w:p>
    <w:p w:rsidR="009412D5" w:rsidRPr="009412D5" w:rsidRDefault="009412D5" w:rsidP="001A2274">
      <w:pPr>
        <w:pStyle w:val="aa"/>
        <w:ind w:firstLine="709"/>
        <w:jc w:val="both"/>
        <w:rPr>
          <w:rFonts w:ascii="Times New Roman" w:hAnsi="Times New Roman" w:cs="Times New Roman"/>
          <w:sz w:val="28"/>
          <w:szCs w:val="28"/>
          <w:lang w:val="ru-RU"/>
        </w:rPr>
      </w:pPr>
      <w:r w:rsidRPr="009412D5">
        <w:rPr>
          <w:rFonts w:ascii="Times New Roman" w:hAnsi="Times New Roman" w:cs="Times New Roman"/>
          <w:sz w:val="28"/>
          <w:szCs w:val="28"/>
          <w:lang w:val="ru-RU"/>
        </w:rPr>
        <w:lastRenderedPageBreak/>
        <w:t xml:space="preserve">повышение благосостояния и социальной защищенности населения </w:t>
      </w:r>
      <w:r>
        <w:rPr>
          <w:rFonts w:ascii="Times New Roman" w:hAnsi="Times New Roman" w:cs="Times New Roman"/>
          <w:sz w:val="28"/>
          <w:szCs w:val="28"/>
          <w:lang w:val="ru-RU"/>
        </w:rPr>
        <w:t>городского округа</w:t>
      </w:r>
      <w:r w:rsidRPr="009412D5">
        <w:rPr>
          <w:rFonts w:ascii="Times New Roman" w:hAnsi="Times New Roman" w:cs="Times New Roman"/>
          <w:sz w:val="28"/>
          <w:szCs w:val="28"/>
          <w:lang w:val="ru-RU"/>
        </w:rPr>
        <w:t>;</w:t>
      </w:r>
    </w:p>
    <w:p w:rsidR="009412D5" w:rsidRPr="009412D5" w:rsidRDefault="009412D5" w:rsidP="001A2274">
      <w:pPr>
        <w:pStyle w:val="aa"/>
        <w:ind w:firstLine="709"/>
        <w:jc w:val="both"/>
        <w:rPr>
          <w:rFonts w:ascii="Times New Roman" w:hAnsi="Times New Roman" w:cs="Times New Roman"/>
          <w:sz w:val="28"/>
          <w:szCs w:val="28"/>
          <w:lang w:val="ru-RU"/>
        </w:rPr>
      </w:pPr>
      <w:r w:rsidRPr="009412D5">
        <w:rPr>
          <w:rFonts w:ascii="Times New Roman" w:hAnsi="Times New Roman" w:cs="Times New Roman"/>
          <w:sz w:val="28"/>
          <w:szCs w:val="28"/>
          <w:lang w:val="ru-RU"/>
        </w:rPr>
        <w:t>увеличение доли налоговых и неналоговых поступлений в бюджет;</w:t>
      </w:r>
    </w:p>
    <w:p w:rsidR="009412D5" w:rsidRPr="009412D5" w:rsidRDefault="009412D5" w:rsidP="001A2274">
      <w:pPr>
        <w:pStyle w:val="aa"/>
        <w:ind w:firstLine="709"/>
        <w:jc w:val="both"/>
        <w:rPr>
          <w:rFonts w:ascii="Times New Roman" w:hAnsi="Times New Roman" w:cs="Times New Roman"/>
          <w:sz w:val="28"/>
          <w:szCs w:val="28"/>
          <w:lang w:val="ru-RU"/>
        </w:rPr>
      </w:pPr>
      <w:r w:rsidRPr="009412D5">
        <w:rPr>
          <w:rFonts w:ascii="Times New Roman" w:hAnsi="Times New Roman" w:cs="Times New Roman"/>
          <w:sz w:val="28"/>
          <w:szCs w:val="28"/>
          <w:lang w:val="ru-RU"/>
        </w:rPr>
        <w:t xml:space="preserve">снижение неформальной занятости на территории </w:t>
      </w:r>
      <w:r w:rsidR="00401892">
        <w:rPr>
          <w:rFonts w:ascii="Times New Roman" w:hAnsi="Times New Roman" w:cs="Times New Roman"/>
          <w:sz w:val="28"/>
          <w:szCs w:val="28"/>
          <w:lang w:val="ru-RU"/>
        </w:rPr>
        <w:t>городского округа</w:t>
      </w:r>
      <w:r w:rsidRPr="009412D5">
        <w:rPr>
          <w:rFonts w:ascii="Times New Roman" w:hAnsi="Times New Roman" w:cs="Times New Roman"/>
          <w:sz w:val="28"/>
          <w:szCs w:val="28"/>
          <w:lang w:val="ru-RU"/>
        </w:rPr>
        <w:t>;</w:t>
      </w:r>
    </w:p>
    <w:p w:rsidR="009412D5" w:rsidRPr="009412D5" w:rsidRDefault="009412D5" w:rsidP="001A2274">
      <w:pPr>
        <w:pStyle w:val="aa"/>
        <w:ind w:firstLine="709"/>
        <w:jc w:val="both"/>
        <w:rPr>
          <w:rFonts w:ascii="Times New Roman" w:hAnsi="Times New Roman" w:cs="Times New Roman"/>
          <w:sz w:val="28"/>
          <w:szCs w:val="28"/>
          <w:lang w:val="ru-RU"/>
        </w:rPr>
      </w:pPr>
      <w:r w:rsidRPr="009412D5">
        <w:rPr>
          <w:rFonts w:ascii="Times New Roman" w:hAnsi="Times New Roman" w:cs="Times New Roman"/>
          <w:sz w:val="28"/>
          <w:szCs w:val="28"/>
          <w:lang w:val="ru-RU"/>
        </w:rPr>
        <w:t>повышение качества и доступности муниципальных услуг;</w:t>
      </w:r>
    </w:p>
    <w:p w:rsidR="009412D5" w:rsidRPr="001730E8" w:rsidRDefault="009412D5" w:rsidP="001A2274">
      <w:pPr>
        <w:pStyle w:val="aa"/>
        <w:ind w:firstLine="709"/>
        <w:jc w:val="both"/>
        <w:rPr>
          <w:rFonts w:ascii="Times New Roman" w:hAnsi="Times New Roman" w:cs="Times New Roman"/>
          <w:sz w:val="28"/>
          <w:szCs w:val="28"/>
          <w:lang w:val="ru-RU"/>
        </w:rPr>
      </w:pPr>
      <w:r w:rsidRPr="001730E8">
        <w:rPr>
          <w:rFonts w:ascii="Times New Roman" w:hAnsi="Times New Roman" w:cs="Times New Roman"/>
          <w:sz w:val="28"/>
          <w:szCs w:val="28"/>
          <w:lang w:val="ru-RU"/>
        </w:rPr>
        <w:t>увеличение объемов производства сельскохозяйственной и промышленной продукции на основе популяризации существующих мер поддержки малого и среднего бизнеса.</w:t>
      </w:r>
    </w:p>
    <w:p w:rsidR="00C93755" w:rsidRDefault="00C93755" w:rsidP="001A2274">
      <w:pPr>
        <w:pStyle w:val="aa"/>
        <w:ind w:firstLine="709"/>
        <w:jc w:val="both"/>
        <w:rPr>
          <w:rFonts w:ascii="Times New Roman" w:hAnsi="Times New Roman" w:cs="Times New Roman"/>
          <w:sz w:val="28"/>
          <w:szCs w:val="28"/>
          <w:lang w:val="ru-RU"/>
        </w:rPr>
      </w:pPr>
    </w:p>
    <w:p w:rsidR="00C93755" w:rsidRDefault="00C93755" w:rsidP="00C93755">
      <w:pPr>
        <w:pStyle w:val="aa"/>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Уважаемые депутаты!</w:t>
      </w:r>
    </w:p>
    <w:p w:rsidR="00B638AC" w:rsidRPr="00A03E9C" w:rsidRDefault="00164143" w:rsidP="001A2274">
      <w:pPr>
        <w:pStyle w:val="aa"/>
        <w:ind w:firstLine="709"/>
        <w:jc w:val="both"/>
        <w:rPr>
          <w:rFonts w:ascii="Times New Roman" w:hAnsi="Times New Roman" w:cs="Times New Roman"/>
          <w:sz w:val="28"/>
          <w:szCs w:val="28"/>
          <w:lang w:val="ru-RU"/>
        </w:rPr>
      </w:pPr>
      <w:r w:rsidRPr="00A03E9C">
        <w:rPr>
          <w:rFonts w:ascii="Times New Roman" w:hAnsi="Times New Roman" w:cs="Times New Roman"/>
          <w:sz w:val="28"/>
          <w:szCs w:val="28"/>
          <w:lang w:val="ru-RU"/>
        </w:rPr>
        <w:t>У</w:t>
      </w:r>
      <w:r w:rsidR="006522E1">
        <w:rPr>
          <w:rFonts w:ascii="Times New Roman" w:hAnsi="Times New Roman" w:cs="Times New Roman"/>
          <w:sz w:val="28"/>
          <w:szCs w:val="28"/>
          <w:lang w:val="ru-RU"/>
        </w:rPr>
        <w:t xml:space="preserve"> </w:t>
      </w:r>
      <w:r w:rsidRPr="00A03E9C">
        <w:rPr>
          <w:rFonts w:ascii="Times New Roman" w:hAnsi="Times New Roman" w:cs="Times New Roman"/>
          <w:sz w:val="28"/>
          <w:szCs w:val="28"/>
          <w:lang w:val="ru-RU"/>
        </w:rPr>
        <w:t>нас мног</w:t>
      </w:r>
      <w:r w:rsidR="00C735CA" w:rsidRPr="00A03E9C">
        <w:rPr>
          <w:rFonts w:ascii="Times New Roman" w:hAnsi="Times New Roman" w:cs="Times New Roman"/>
          <w:sz w:val="28"/>
          <w:szCs w:val="28"/>
          <w:lang w:val="ru-RU"/>
        </w:rPr>
        <w:t>о достижений, тем не менее, 201</w:t>
      </w:r>
      <w:r w:rsidR="006F7428" w:rsidRPr="00A03E9C">
        <w:rPr>
          <w:rFonts w:ascii="Times New Roman" w:hAnsi="Times New Roman" w:cs="Times New Roman"/>
          <w:sz w:val="28"/>
          <w:szCs w:val="28"/>
          <w:lang w:val="ru-RU"/>
        </w:rPr>
        <w:t>9</w:t>
      </w:r>
      <w:r w:rsidRPr="00A03E9C">
        <w:rPr>
          <w:rFonts w:ascii="Times New Roman" w:hAnsi="Times New Roman" w:cs="Times New Roman"/>
          <w:sz w:val="28"/>
          <w:szCs w:val="28"/>
          <w:lang w:val="ru-RU"/>
        </w:rPr>
        <w:t xml:space="preserve"> год показал, что для сохранения в </w:t>
      </w:r>
      <w:r w:rsidR="00401892">
        <w:rPr>
          <w:rFonts w:ascii="Times New Roman" w:hAnsi="Times New Roman" w:cs="Times New Roman"/>
          <w:sz w:val="28"/>
          <w:szCs w:val="28"/>
          <w:lang w:val="ru-RU"/>
        </w:rPr>
        <w:t xml:space="preserve">городском </w:t>
      </w:r>
      <w:r w:rsidR="00C735CA" w:rsidRPr="00A03E9C">
        <w:rPr>
          <w:rFonts w:ascii="Times New Roman" w:hAnsi="Times New Roman" w:cs="Times New Roman"/>
          <w:sz w:val="28"/>
          <w:szCs w:val="28"/>
          <w:lang w:val="ru-RU"/>
        </w:rPr>
        <w:t>округе</w:t>
      </w:r>
      <w:r w:rsidRPr="00A03E9C">
        <w:rPr>
          <w:rFonts w:ascii="Times New Roman" w:hAnsi="Times New Roman" w:cs="Times New Roman"/>
          <w:sz w:val="28"/>
          <w:szCs w:val="28"/>
          <w:lang w:val="ru-RU"/>
        </w:rPr>
        <w:t xml:space="preserve"> благоприятной социально-экономической и общественно-политической ситуации нам необходимо всем вместе много работать. Наша общая работа должна быть направлена на стабильность, обеспечение достойной жизни граждан, развитие и процветание </w:t>
      </w:r>
      <w:r w:rsidR="00401892">
        <w:rPr>
          <w:rFonts w:ascii="Times New Roman" w:hAnsi="Times New Roman" w:cs="Times New Roman"/>
          <w:sz w:val="28"/>
          <w:szCs w:val="28"/>
          <w:lang w:val="ru-RU"/>
        </w:rPr>
        <w:t xml:space="preserve">городского </w:t>
      </w:r>
      <w:r w:rsidR="00C735CA" w:rsidRPr="00A03E9C">
        <w:rPr>
          <w:rFonts w:ascii="Times New Roman" w:hAnsi="Times New Roman" w:cs="Times New Roman"/>
          <w:sz w:val="28"/>
          <w:szCs w:val="28"/>
          <w:lang w:val="ru-RU"/>
        </w:rPr>
        <w:t>округа</w:t>
      </w:r>
      <w:r w:rsidRPr="00A03E9C">
        <w:rPr>
          <w:rFonts w:ascii="Times New Roman" w:hAnsi="Times New Roman" w:cs="Times New Roman"/>
          <w:sz w:val="28"/>
          <w:szCs w:val="28"/>
          <w:lang w:val="ru-RU"/>
        </w:rPr>
        <w:t>.</w:t>
      </w:r>
    </w:p>
    <w:p w:rsidR="00A03E9C" w:rsidRPr="00A03E9C" w:rsidRDefault="00A03E9C" w:rsidP="001A2274">
      <w:pPr>
        <w:pStyle w:val="aa"/>
        <w:ind w:firstLine="709"/>
        <w:jc w:val="both"/>
        <w:rPr>
          <w:rFonts w:ascii="Times New Roman" w:eastAsia="Times New Roman" w:hAnsi="Times New Roman" w:cs="Times New Roman"/>
          <w:sz w:val="28"/>
          <w:szCs w:val="28"/>
          <w:lang w:val="ru-RU" w:eastAsia="ru-RU"/>
        </w:rPr>
      </w:pPr>
      <w:r w:rsidRPr="00A03E9C">
        <w:rPr>
          <w:rFonts w:ascii="Times New Roman" w:eastAsia="Times New Roman" w:hAnsi="Times New Roman" w:cs="Times New Roman"/>
          <w:sz w:val="28"/>
          <w:szCs w:val="28"/>
          <w:lang w:val="ru-RU" w:eastAsia="ru-RU"/>
        </w:rPr>
        <w:t>Как говорится в Послании Президента Федеральному Собранию</w:t>
      </w:r>
      <w:r w:rsidR="0015191C">
        <w:rPr>
          <w:rFonts w:ascii="Times New Roman" w:eastAsia="Times New Roman" w:hAnsi="Times New Roman" w:cs="Times New Roman"/>
          <w:sz w:val="28"/>
          <w:szCs w:val="28"/>
          <w:lang w:val="ru-RU" w:eastAsia="ru-RU"/>
        </w:rPr>
        <w:t xml:space="preserve"> </w:t>
      </w:r>
      <w:r w:rsidRPr="00A03E9C">
        <w:rPr>
          <w:rFonts w:ascii="Times New Roman" w:eastAsia="Times New Roman" w:hAnsi="Times New Roman" w:cs="Times New Roman"/>
          <w:sz w:val="28"/>
          <w:szCs w:val="28"/>
          <w:lang w:val="ru-RU" w:eastAsia="ru-RU"/>
        </w:rPr>
        <w:t>от 15 января 2020 года: «…</w:t>
      </w:r>
      <w:r w:rsidRPr="00A03E9C">
        <w:rPr>
          <w:rFonts w:ascii="Times New Roman" w:hAnsi="Times New Roman" w:cs="Times New Roman"/>
          <w:sz w:val="28"/>
          <w:szCs w:val="28"/>
          <w:lang w:val="ru-RU"/>
        </w:rPr>
        <w:t>успех определяет наша добрая воля к созиданию, к развитию, к достижению самых смелых планов, наш труд во имя своей семьи, своих близких, детей, их будущего, а значит, ради величия России, ради достоинства её граждан</w:t>
      </w:r>
      <w:r w:rsidRPr="00A03E9C">
        <w:rPr>
          <w:rFonts w:ascii="Times New Roman" w:eastAsia="Times New Roman" w:hAnsi="Times New Roman" w:cs="Times New Roman"/>
          <w:sz w:val="28"/>
          <w:szCs w:val="28"/>
          <w:lang w:val="ru-RU" w:eastAsia="ru-RU"/>
        </w:rPr>
        <w:t xml:space="preserve"> …».</w:t>
      </w:r>
    </w:p>
    <w:p w:rsidR="00A03E9C" w:rsidRDefault="00BC6B87" w:rsidP="001A2274">
      <w:pPr>
        <w:pStyle w:val="aa"/>
        <w:ind w:firstLine="709"/>
        <w:jc w:val="both"/>
        <w:rPr>
          <w:rFonts w:ascii="Times New Roman" w:hAnsi="Times New Roman" w:cs="Times New Roman"/>
          <w:sz w:val="28"/>
          <w:szCs w:val="28"/>
          <w:lang w:val="ru-RU"/>
        </w:rPr>
      </w:pPr>
      <w:r w:rsidRPr="00A03E9C">
        <w:rPr>
          <w:rFonts w:ascii="Times New Roman" w:hAnsi="Times New Roman" w:cs="Times New Roman"/>
          <w:sz w:val="28"/>
          <w:szCs w:val="28"/>
          <w:lang w:val="ru-RU"/>
        </w:rPr>
        <w:t xml:space="preserve">Мы все понимаем, что есть вопросы, которые можно решить сегодня и сейчас, а есть вопросы, которые требуют долговременной перспективы. Мы готовы прислушиваться к советам жителей, помогать в решении насущных проблем. Нас ждет большая работа во всех сферах. </w:t>
      </w:r>
      <w:r w:rsidR="00BF5949">
        <w:rPr>
          <w:rFonts w:ascii="Times New Roman" w:hAnsi="Times New Roman" w:cs="Times New Roman"/>
          <w:sz w:val="28"/>
          <w:szCs w:val="28"/>
          <w:lang w:val="ru-RU"/>
        </w:rPr>
        <w:t>У</w:t>
      </w:r>
      <w:r w:rsidR="00164143" w:rsidRPr="00A03E9C">
        <w:rPr>
          <w:rFonts w:ascii="Times New Roman" w:hAnsi="Times New Roman" w:cs="Times New Roman"/>
          <w:sz w:val="28"/>
          <w:szCs w:val="28"/>
          <w:lang w:val="ru-RU"/>
        </w:rPr>
        <w:t xml:space="preserve">верен, что вместе создаем условия для дальнейшего развития, делаем нашу жизнь лучше и заинтересованы в том, чтобы все механизмы взаимоотношений были эффективными, стабильными и безопасными, развивалась экономика нашего </w:t>
      </w:r>
      <w:r w:rsidR="00C735CA" w:rsidRPr="00A03E9C">
        <w:rPr>
          <w:rFonts w:ascii="Times New Roman" w:hAnsi="Times New Roman" w:cs="Times New Roman"/>
          <w:sz w:val="28"/>
          <w:szCs w:val="28"/>
          <w:lang w:val="ru-RU"/>
        </w:rPr>
        <w:t>округа</w:t>
      </w:r>
      <w:r w:rsidR="00164143" w:rsidRPr="00A03E9C">
        <w:rPr>
          <w:rFonts w:ascii="Times New Roman" w:hAnsi="Times New Roman" w:cs="Times New Roman"/>
          <w:sz w:val="28"/>
          <w:szCs w:val="28"/>
          <w:lang w:val="ru-RU"/>
        </w:rPr>
        <w:t xml:space="preserve">, улучшалось качество жизни наших людей. </w:t>
      </w:r>
    </w:p>
    <w:p w:rsidR="008744E9" w:rsidRDefault="008744E9" w:rsidP="001A2274">
      <w:pPr>
        <w:pStyle w:val="aa"/>
        <w:ind w:firstLine="709"/>
        <w:jc w:val="both"/>
        <w:rPr>
          <w:rFonts w:ascii="Times New Roman" w:hAnsi="Times New Roman" w:cs="Times New Roman"/>
          <w:sz w:val="28"/>
          <w:szCs w:val="28"/>
          <w:lang w:val="ru-RU"/>
        </w:rPr>
      </w:pPr>
    </w:p>
    <w:p w:rsidR="00C93755" w:rsidRDefault="00C93755" w:rsidP="001A2274">
      <w:pPr>
        <w:pStyle w:val="aa"/>
        <w:ind w:firstLine="709"/>
        <w:jc w:val="both"/>
        <w:rPr>
          <w:rFonts w:ascii="Times New Roman" w:hAnsi="Times New Roman" w:cs="Times New Roman"/>
          <w:sz w:val="28"/>
          <w:szCs w:val="28"/>
          <w:lang w:val="ru-RU"/>
        </w:rPr>
      </w:pPr>
    </w:p>
    <w:p w:rsidR="00532EAA" w:rsidRDefault="008744E9" w:rsidP="001A2274">
      <w:pPr>
        <w:pStyle w:val="aa"/>
        <w:spacing w:line="240" w:lineRule="exact"/>
        <w:jc w:val="both"/>
        <w:rPr>
          <w:rFonts w:ascii="Times New Roman" w:hAnsi="Times New Roman" w:cs="Times New Roman"/>
          <w:sz w:val="28"/>
          <w:szCs w:val="28"/>
          <w:lang w:val="ru-RU"/>
        </w:rPr>
      </w:pPr>
      <w:r>
        <w:rPr>
          <w:rFonts w:ascii="Times New Roman" w:hAnsi="Times New Roman" w:cs="Times New Roman"/>
          <w:sz w:val="28"/>
          <w:szCs w:val="28"/>
          <w:lang w:val="ru-RU"/>
        </w:rPr>
        <w:t>Глава</w:t>
      </w:r>
    </w:p>
    <w:p w:rsidR="008744E9" w:rsidRDefault="008744E9" w:rsidP="001A2274">
      <w:pPr>
        <w:pStyle w:val="aa"/>
        <w:spacing w:line="240" w:lineRule="exact"/>
        <w:jc w:val="both"/>
        <w:rPr>
          <w:rFonts w:ascii="Times New Roman" w:hAnsi="Times New Roman" w:cs="Times New Roman"/>
          <w:sz w:val="28"/>
          <w:szCs w:val="28"/>
          <w:lang w:val="ru-RU"/>
        </w:rPr>
      </w:pPr>
      <w:r>
        <w:rPr>
          <w:rFonts w:ascii="Times New Roman" w:hAnsi="Times New Roman" w:cs="Times New Roman"/>
          <w:sz w:val="28"/>
          <w:szCs w:val="28"/>
          <w:lang w:val="ru-RU"/>
        </w:rPr>
        <w:t>Благодарненского городского округа</w:t>
      </w:r>
    </w:p>
    <w:p w:rsidR="008744E9" w:rsidRPr="00A03E9C" w:rsidRDefault="008744E9" w:rsidP="001A2274">
      <w:pPr>
        <w:pStyle w:val="aa"/>
        <w:tabs>
          <w:tab w:val="left" w:pos="7140"/>
        </w:tabs>
        <w:spacing w:line="240" w:lineRule="exact"/>
        <w:rPr>
          <w:rFonts w:ascii="Times New Roman" w:hAnsi="Times New Roman" w:cs="Times New Roman"/>
          <w:sz w:val="28"/>
          <w:szCs w:val="28"/>
          <w:lang w:val="ru-RU"/>
        </w:rPr>
      </w:pPr>
      <w:r>
        <w:rPr>
          <w:rFonts w:ascii="Times New Roman" w:hAnsi="Times New Roman" w:cs="Times New Roman"/>
          <w:sz w:val="28"/>
          <w:szCs w:val="28"/>
          <w:lang w:val="ru-RU"/>
        </w:rPr>
        <w:t>Ставропольского края</w:t>
      </w:r>
      <w:r w:rsidR="00532EAA">
        <w:rPr>
          <w:rFonts w:ascii="Times New Roman" w:hAnsi="Times New Roman" w:cs="Times New Roman"/>
          <w:sz w:val="28"/>
          <w:szCs w:val="28"/>
          <w:lang w:val="ru-RU"/>
        </w:rPr>
        <w:tab/>
      </w:r>
      <w:r w:rsidR="001A2274">
        <w:rPr>
          <w:rFonts w:ascii="Times New Roman" w:hAnsi="Times New Roman" w:cs="Times New Roman"/>
          <w:sz w:val="28"/>
          <w:szCs w:val="28"/>
          <w:lang w:val="ru-RU"/>
        </w:rPr>
        <w:t xml:space="preserve">       </w:t>
      </w:r>
      <w:r w:rsidR="00532EAA">
        <w:rPr>
          <w:rFonts w:ascii="Times New Roman" w:hAnsi="Times New Roman" w:cs="Times New Roman"/>
          <w:sz w:val="28"/>
          <w:szCs w:val="28"/>
          <w:lang w:val="ru-RU"/>
        </w:rPr>
        <w:t>А.И. Теньков</w:t>
      </w:r>
    </w:p>
    <w:sectPr w:rsidR="008744E9" w:rsidRPr="00A03E9C" w:rsidSect="001A2274">
      <w:headerReference w:type="default" r:id="rId9"/>
      <w:pgSz w:w="11910" w:h="16840"/>
      <w:pgMar w:top="1134" w:right="567" w:bottom="1134" w:left="1985"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83B" w:rsidRDefault="000E083B">
      <w:r>
        <w:separator/>
      </w:r>
    </w:p>
  </w:endnote>
  <w:endnote w:type="continuationSeparator" w:id="0">
    <w:p w:rsidR="000E083B" w:rsidRDefault="000E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83B" w:rsidRDefault="000E083B">
      <w:r>
        <w:separator/>
      </w:r>
    </w:p>
  </w:footnote>
  <w:footnote w:type="continuationSeparator" w:id="0">
    <w:p w:rsidR="000E083B" w:rsidRDefault="000E0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56746"/>
      <w:docPartObj>
        <w:docPartGallery w:val="Page Numbers (Top of Page)"/>
        <w:docPartUnique/>
      </w:docPartObj>
    </w:sdtPr>
    <w:sdtContent>
      <w:p w:rsidR="0016057E" w:rsidRDefault="0016057E">
        <w:pPr>
          <w:pStyle w:val="a6"/>
          <w:jc w:val="right"/>
        </w:pPr>
        <w:r>
          <w:fldChar w:fldCharType="begin"/>
        </w:r>
        <w:r>
          <w:instrText>PAGE   \* MERGEFORMAT</w:instrText>
        </w:r>
        <w:r>
          <w:fldChar w:fldCharType="separate"/>
        </w:r>
        <w:r w:rsidRPr="0068745E">
          <w:rPr>
            <w:noProof/>
            <w:lang w:val="ru-RU"/>
          </w:rPr>
          <w:t>27</w:t>
        </w:r>
        <w:r>
          <w:rPr>
            <w:noProof/>
            <w:lang w:val="ru-RU"/>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C5789"/>
    <w:multiLevelType w:val="hybridMultilevel"/>
    <w:tmpl w:val="2C48468A"/>
    <w:lvl w:ilvl="0" w:tplc="F9AC020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4143"/>
    <w:rsid w:val="00000AB7"/>
    <w:rsid w:val="00004052"/>
    <w:rsid w:val="00004540"/>
    <w:rsid w:val="00005711"/>
    <w:rsid w:val="000131D0"/>
    <w:rsid w:val="00015100"/>
    <w:rsid w:val="0002042A"/>
    <w:rsid w:val="00021925"/>
    <w:rsid w:val="0002221C"/>
    <w:rsid w:val="000271E1"/>
    <w:rsid w:val="00036980"/>
    <w:rsid w:val="000379EB"/>
    <w:rsid w:val="00045372"/>
    <w:rsid w:val="00046286"/>
    <w:rsid w:val="00050993"/>
    <w:rsid w:val="0005464F"/>
    <w:rsid w:val="000633D6"/>
    <w:rsid w:val="000661E9"/>
    <w:rsid w:val="00070BE4"/>
    <w:rsid w:val="00071882"/>
    <w:rsid w:val="000845A1"/>
    <w:rsid w:val="00085DE2"/>
    <w:rsid w:val="00095298"/>
    <w:rsid w:val="000A1331"/>
    <w:rsid w:val="000A5754"/>
    <w:rsid w:val="000B2756"/>
    <w:rsid w:val="000C10E7"/>
    <w:rsid w:val="000C60C2"/>
    <w:rsid w:val="000C7C25"/>
    <w:rsid w:val="000D59DF"/>
    <w:rsid w:val="000E083B"/>
    <w:rsid w:val="000E0C94"/>
    <w:rsid w:val="000E1F83"/>
    <w:rsid w:val="000E4DBC"/>
    <w:rsid w:val="000E739D"/>
    <w:rsid w:val="000F32C1"/>
    <w:rsid w:val="00102A50"/>
    <w:rsid w:val="00104275"/>
    <w:rsid w:val="00104AE6"/>
    <w:rsid w:val="00105C17"/>
    <w:rsid w:val="001064EF"/>
    <w:rsid w:val="00110A0E"/>
    <w:rsid w:val="0011179F"/>
    <w:rsid w:val="00115AD1"/>
    <w:rsid w:val="00115CEE"/>
    <w:rsid w:val="0012099E"/>
    <w:rsid w:val="00120C3C"/>
    <w:rsid w:val="0012217E"/>
    <w:rsid w:val="001372D8"/>
    <w:rsid w:val="0014388C"/>
    <w:rsid w:val="0014612C"/>
    <w:rsid w:val="0015191C"/>
    <w:rsid w:val="0016057E"/>
    <w:rsid w:val="00163AA3"/>
    <w:rsid w:val="00164143"/>
    <w:rsid w:val="0016465D"/>
    <w:rsid w:val="00164874"/>
    <w:rsid w:val="00170EE8"/>
    <w:rsid w:val="001730E8"/>
    <w:rsid w:val="00177A18"/>
    <w:rsid w:val="00184673"/>
    <w:rsid w:val="001848BD"/>
    <w:rsid w:val="00185925"/>
    <w:rsid w:val="00186260"/>
    <w:rsid w:val="0019214B"/>
    <w:rsid w:val="00196141"/>
    <w:rsid w:val="001A2274"/>
    <w:rsid w:val="001A323A"/>
    <w:rsid w:val="001A72F3"/>
    <w:rsid w:val="001B1ACA"/>
    <w:rsid w:val="001B2ED4"/>
    <w:rsid w:val="001B6EA4"/>
    <w:rsid w:val="001B7B87"/>
    <w:rsid w:val="001C3F92"/>
    <w:rsid w:val="001C5A77"/>
    <w:rsid w:val="001D4ED5"/>
    <w:rsid w:val="001D65A0"/>
    <w:rsid w:val="001D6F55"/>
    <w:rsid w:val="001E1687"/>
    <w:rsid w:val="001E38B2"/>
    <w:rsid w:val="001E7F44"/>
    <w:rsid w:val="001F0994"/>
    <w:rsid w:val="001F1BBE"/>
    <w:rsid w:val="001F1E83"/>
    <w:rsid w:val="001F3DB0"/>
    <w:rsid w:val="001F7301"/>
    <w:rsid w:val="0020116E"/>
    <w:rsid w:val="00211B4B"/>
    <w:rsid w:val="00212985"/>
    <w:rsid w:val="0022363F"/>
    <w:rsid w:val="002245A4"/>
    <w:rsid w:val="00225ADF"/>
    <w:rsid w:val="00251006"/>
    <w:rsid w:val="002515DF"/>
    <w:rsid w:val="00251753"/>
    <w:rsid w:val="00252491"/>
    <w:rsid w:val="00252861"/>
    <w:rsid w:val="00254E62"/>
    <w:rsid w:val="00260E43"/>
    <w:rsid w:val="00270D47"/>
    <w:rsid w:val="002710DA"/>
    <w:rsid w:val="00271493"/>
    <w:rsid w:val="00272A58"/>
    <w:rsid w:val="002731EB"/>
    <w:rsid w:val="00284C65"/>
    <w:rsid w:val="00291CE7"/>
    <w:rsid w:val="00292273"/>
    <w:rsid w:val="002A3373"/>
    <w:rsid w:val="002A49AA"/>
    <w:rsid w:val="002A5663"/>
    <w:rsid w:val="002A68E4"/>
    <w:rsid w:val="002B01E9"/>
    <w:rsid w:val="002B2226"/>
    <w:rsid w:val="002B370E"/>
    <w:rsid w:val="002D4282"/>
    <w:rsid w:val="002D45B1"/>
    <w:rsid w:val="002D46D9"/>
    <w:rsid w:val="002E2004"/>
    <w:rsid w:val="002E2B8A"/>
    <w:rsid w:val="002E459E"/>
    <w:rsid w:val="0031302B"/>
    <w:rsid w:val="00322DBC"/>
    <w:rsid w:val="00332D3B"/>
    <w:rsid w:val="00332E58"/>
    <w:rsid w:val="0033437F"/>
    <w:rsid w:val="00340AC6"/>
    <w:rsid w:val="00340B13"/>
    <w:rsid w:val="00353DD8"/>
    <w:rsid w:val="00354985"/>
    <w:rsid w:val="00355008"/>
    <w:rsid w:val="00365538"/>
    <w:rsid w:val="003702DB"/>
    <w:rsid w:val="0037354B"/>
    <w:rsid w:val="00373844"/>
    <w:rsid w:val="00373C3C"/>
    <w:rsid w:val="00376A8D"/>
    <w:rsid w:val="00381B68"/>
    <w:rsid w:val="0039244F"/>
    <w:rsid w:val="003945AB"/>
    <w:rsid w:val="0039574B"/>
    <w:rsid w:val="00396F50"/>
    <w:rsid w:val="003A2EE6"/>
    <w:rsid w:val="003A7074"/>
    <w:rsid w:val="003A7D68"/>
    <w:rsid w:val="003B3339"/>
    <w:rsid w:val="003D4774"/>
    <w:rsid w:val="003D79D8"/>
    <w:rsid w:val="003E04F3"/>
    <w:rsid w:val="003E0B2E"/>
    <w:rsid w:val="003E6F30"/>
    <w:rsid w:val="00401892"/>
    <w:rsid w:val="00402B80"/>
    <w:rsid w:val="00407F57"/>
    <w:rsid w:val="00411483"/>
    <w:rsid w:val="004159C3"/>
    <w:rsid w:val="00416655"/>
    <w:rsid w:val="00424980"/>
    <w:rsid w:val="00430AC0"/>
    <w:rsid w:val="00431468"/>
    <w:rsid w:val="00434B71"/>
    <w:rsid w:val="00440E19"/>
    <w:rsid w:val="004421FD"/>
    <w:rsid w:val="00443247"/>
    <w:rsid w:val="00445143"/>
    <w:rsid w:val="00460B2F"/>
    <w:rsid w:val="004610C8"/>
    <w:rsid w:val="00470476"/>
    <w:rsid w:val="00475CBC"/>
    <w:rsid w:val="0048470C"/>
    <w:rsid w:val="0048563B"/>
    <w:rsid w:val="004876AF"/>
    <w:rsid w:val="0049026E"/>
    <w:rsid w:val="00492431"/>
    <w:rsid w:val="0049550E"/>
    <w:rsid w:val="0049615D"/>
    <w:rsid w:val="00497139"/>
    <w:rsid w:val="00497933"/>
    <w:rsid w:val="004A0C08"/>
    <w:rsid w:val="004B214B"/>
    <w:rsid w:val="004C21BE"/>
    <w:rsid w:val="004C6241"/>
    <w:rsid w:val="004C6AB2"/>
    <w:rsid w:val="004E04CA"/>
    <w:rsid w:val="004E4B94"/>
    <w:rsid w:val="004F03D4"/>
    <w:rsid w:val="004F78A6"/>
    <w:rsid w:val="00516CD7"/>
    <w:rsid w:val="00517007"/>
    <w:rsid w:val="00517D7A"/>
    <w:rsid w:val="0052205E"/>
    <w:rsid w:val="00522282"/>
    <w:rsid w:val="00522A87"/>
    <w:rsid w:val="00522DE2"/>
    <w:rsid w:val="00530D04"/>
    <w:rsid w:val="00530D50"/>
    <w:rsid w:val="00532EAA"/>
    <w:rsid w:val="0053776D"/>
    <w:rsid w:val="005400E1"/>
    <w:rsid w:val="00542834"/>
    <w:rsid w:val="0054319A"/>
    <w:rsid w:val="00546124"/>
    <w:rsid w:val="00553EA8"/>
    <w:rsid w:val="00554C01"/>
    <w:rsid w:val="005617C8"/>
    <w:rsid w:val="00563522"/>
    <w:rsid w:val="00565E3D"/>
    <w:rsid w:val="00567D5D"/>
    <w:rsid w:val="00582826"/>
    <w:rsid w:val="00585CA8"/>
    <w:rsid w:val="00586946"/>
    <w:rsid w:val="00587A99"/>
    <w:rsid w:val="0059379C"/>
    <w:rsid w:val="00594E8C"/>
    <w:rsid w:val="005965DF"/>
    <w:rsid w:val="00596929"/>
    <w:rsid w:val="005A16EC"/>
    <w:rsid w:val="005B50FD"/>
    <w:rsid w:val="005C3F0A"/>
    <w:rsid w:val="005C658C"/>
    <w:rsid w:val="005D17E9"/>
    <w:rsid w:val="005D1DA0"/>
    <w:rsid w:val="005D5775"/>
    <w:rsid w:val="005E1F75"/>
    <w:rsid w:val="005E3062"/>
    <w:rsid w:val="005E529F"/>
    <w:rsid w:val="005E6259"/>
    <w:rsid w:val="005E77D0"/>
    <w:rsid w:val="005F6689"/>
    <w:rsid w:val="006010B0"/>
    <w:rsid w:val="006031B1"/>
    <w:rsid w:val="006037DD"/>
    <w:rsid w:val="00623C6C"/>
    <w:rsid w:val="00625042"/>
    <w:rsid w:val="006251C3"/>
    <w:rsid w:val="006345D9"/>
    <w:rsid w:val="006408C5"/>
    <w:rsid w:val="006414E8"/>
    <w:rsid w:val="006522E1"/>
    <w:rsid w:val="0066431D"/>
    <w:rsid w:val="00664D07"/>
    <w:rsid w:val="0066605F"/>
    <w:rsid w:val="00667443"/>
    <w:rsid w:val="00670468"/>
    <w:rsid w:val="00671096"/>
    <w:rsid w:val="00674850"/>
    <w:rsid w:val="00676E66"/>
    <w:rsid w:val="00677C76"/>
    <w:rsid w:val="006852EB"/>
    <w:rsid w:val="00685B04"/>
    <w:rsid w:val="0068745E"/>
    <w:rsid w:val="006A05F0"/>
    <w:rsid w:val="006B0EB1"/>
    <w:rsid w:val="006B56CA"/>
    <w:rsid w:val="006C2E03"/>
    <w:rsid w:val="006C51A3"/>
    <w:rsid w:val="006E0983"/>
    <w:rsid w:val="006E137A"/>
    <w:rsid w:val="006E13E6"/>
    <w:rsid w:val="006E2E03"/>
    <w:rsid w:val="006F175A"/>
    <w:rsid w:val="006F437C"/>
    <w:rsid w:val="006F7428"/>
    <w:rsid w:val="00702CE3"/>
    <w:rsid w:val="0070577F"/>
    <w:rsid w:val="007064F5"/>
    <w:rsid w:val="00706BCB"/>
    <w:rsid w:val="00713D42"/>
    <w:rsid w:val="007222EE"/>
    <w:rsid w:val="00730AC5"/>
    <w:rsid w:val="007378A0"/>
    <w:rsid w:val="00747360"/>
    <w:rsid w:val="00747BCF"/>
    <w:rsid w:val="007528B3"/>
    <w:rsid w:val="007608BA"/>
    <w:rsid w:val="00760A06"/>
    <w:rsid w:val="00767585"/>
    <w:rsid w:val="00784CBC"/>
    <w:rsid w:val="00785350"/>
    <w:rsid w:val="00791874"/>
    <w:rsid w:val="00794F68"/>
    <w:rsid w:val="007A118A"/>
    <w:rsid w:val="007A39D2"/>
    <w:rsid w:val="007A5B8E"/>
    <w:rsid w:val="007B0990"/>
    <w:rsid w:val="007B0F78"/>
    <w:rsid w:val="007B6843"/>
    <w:rsid w:val="007C12D7"/>
    <w:rsid w:val="007D1D2B"/>
    <w:rsid w:val="007D2731"/>
    <w:rsid w:val="007D2C2B"/>
    <w:rsid w:val="007D3C40"/>
    <w:rsid w:val="007E67D9"/>
    <w:rsid w:val="007E74F9"/>
    <w:rsid w:val="007F0A55"/>
    <w:rsid w:val="007F1F4D"/>
    <w:rsid w:val="007F7360"/>
    <w:rsid w:val="007F73AB"/>
    <w:rsid w:val="007F7638"/>
    <w:rsid w:val="00813035"/>
    <w:rsid w:val="00813443"/>
    <w:rsid w:val="00813F47"/>
    <w:rsid w:val="00821B6A"/>
    <w:rsid w:val="00836963"/>
    <w:rsid w:val="00837E5D"/>
    <w:rsid w:val="0084134D"/>
    <w:rsid w:val="00844547"/>
    <w:rsid w:val="00851981"/>
    <w:rsid w:val="008557C1"/>
    <w:rsid w:val="00856898"/>
    <w:rsid w:val="00857380"/>
    <w:rsid w:val="0085783C"/>
    <w:rsid w:val="00870613"/>
    <w:rsid w:val="00871CC6"/>
    <w:rsid w:val="008744E9"/>
    <w:rsid w:val="00875990"/>
    <w:rsid w:val="00883837"/>
    <w:rsid w:val="00890194"/>
    <w:rsid w:val="00891F5F"/>
    <w:rsid w:val="008935C7"/>
    <w:rsid w:val="00895E2D"/>
    <w:rsid w:val="008A032A"/>
    <w:rsid w:val="008A0952"/>
    <w:rsid w:val="008A4C0D"/>
    <w:rsid w:val="008C320F"/>
    <w:rsid w:val="008C557F"/>
    <w:rsid w:val="008C67E7"/>
    <w:rsid w:val="008D05BA"/>
    <w:rsid w:val="008D55AD"/>
    <w:rsid w:val="008D62CA"/>
    <w:rsid w:val="008D6FF7"/>
    <w:rsid w:val="008D7036"/>
    <w:rsid w:val="008E3A88"/>
    <w:rsid w:val="008E5086"/>
    <w:rsid w:val="008E54F2"/>
    <w:rsid w:val="008E572F"/>
    <w:rsid w:val="008E6C37"/>
    <w:rsid w:val="008F1916"/>
    <w:rsid w:val="008F3D78"/>
    <w:rsid w:val="00904632"/>
    <w:rsid w:val="0091164C"/>
    <w:rsid w:val="00911A75"/>
    <w:rsid w:val="0091543C"/>
    <w:rsid w:val="00917518"/>
    <w:rsid w:val="00922CBA"/>
    <w:rsid w:val="0092579A"/>
    <w:rsid w:val="00931810"/>
    <w:rsid w:val="00934778"/>
    <w:rsid w:val="009412D5"/>
    <w:rsid w:val="00942A3B"/>
    <w:rsid w:val="00944CAF"/>
    <w:rsid w:val="009476DA"/>
    <w:rsid w:val="00950929"/>
    <w:rsid w:val="009522A2"/>
    <w:rsid w:val="009727DF"/>
    <w:rsid w:val="00973E83"/>
    <w:rsid w:val="0097692B"/>
    <w:rsid w:val="00980E1B"/>
    <w:rsid w:val="00982534"/>
    <w:rsid w:val="00984D64"/>
    <w:rsid w:val="00984ED8"/>
    <w:rsid w:val="00996D2B"/>
    <w:rsid w:val="0099736D"/>
    <w:rsid w:val="009A0B30"/>
    <w:rsid w:val="009A1BD7"/>
    <w:rsid w:val="009A3B81"/>
    <w:rsid w:val="009B3CEC"/>
    <w:rsid w:val="009B3D56"/>
    <w:rsid w:val="009B3F46"/>
    <w:rsid w:val="009C2F57"/>
    <w:rsid w:val="009C6BB4"/>
    <w:rsid w:val="009E4C88"/>
    <w:rsid w:val="009E674E"/>
    <w:rsid w:val="009E6F6C"/>
    <w:rsid w:val="009F14B3"/>
    <w:rsid w:val="009F6360"/>
    <w:rsid w:val="009F722B"/>
    <w:rsid w:val="009F7D82"/>
    <w:rsid w:val="00A03E9C"/>
    <w:rsid w:val="00A070EF"/>
    <w:rsid w:val="00A120F9"/>
    <w:rsid w:val="00A1474A"/>
    <w:rsid w:val="00A2557B"/>
    <w:rsid w:val="00A27979"/>
    <w:rsid w:val="00A37C01"/>
    <w:rsid w:val="00A43C68"/>
    <w:rsid w:val="00A500D5"/>
    <w:rsid w:val="00A500FB"/>
    <w:rsid w:val="00A53141"/>
    <w:rsid w:val="00A567F6"/>
    <w:rsid w:val="00A57678"/>
    <w:rsid w:val="00A578CC"/>
    <w:rsid w:val="00A66BB4"/>
    <w:rsid w:val="00A70116"/>
    <w:rsid w:val="00A734D8"/>
    <w:rsid w:val="00A8108F"/>
    <w:rsid w:val="00A84A9F"/>
    <w:rsid w:val="00A95853"/>
    <w:rsid w:val="00A97039"/>
    <w:rsid w:val="00AA2D50"/>
    <w:rsid w:val="00AB6EEE"/>
    <w:rsid w:val="00AB7B90"/>
    <w:rsid w:val="00AC14EF"/>
    <w:rsid w:val="00AC7D19"/>
    <w:rsid w:val="00AD2494"/>
    <w:rsid w:val="00AD30CD"/>
    <w:rsid w:val="00AD3B04"/>
    <w:rsid w:val="00AD436A"/>
    <w:rsid w:val="00AE0C7C"/>
    <w:rsid w:val="00AE31CC"/>
    <w:rsid w:val="00AE4217"/>
    <w:rsid w:val="00AF116F"/>
    <w:rsid w:val="00B04596"/>
    <w:rsid w:val="00B1113C"/>
    <w:rsid w:val="00B112D4"/>
    <w:rsid w:val="00B135D8"/>
    <w:rsid w:val="00B20878"/>
    <w:rsid w:val="00B22205"/>
    <w:rsid w:val="00B250C6"/>
    <w:rsid w:val="00B30BBC"/>
    <w:rsid w:val="00B325D2"/>
    <w:rsid w:val="00B43922"/>
    <w:rsid w:val="00B4626E"/>
    <w:rsid w:val="00B62A33"/>
    <w:rsid w:val="00B638AC"/>
    <w:rsid w:val="00B65278"/>
    <w:rsid w:val="00B66E27"/>
    <w:rsid w:val="00B670A7"/>
    <w:rsid w:val="00B72319"/>
    <w:rsid w:val="00B76AD1"/>
    <w:rsid w:val="00B82FAA"/>
    <w:rsid w:val="00B8503C"/>
    <w:rsid w:val="00B962BE"/>
    <w:rsid w:val="00BA1818"/>
    <w:rsid w:val="00BB1668"/>
    <w:rsid w:val="00BB54B3"/>
    <w:rsid w:val="00BC23B7"/>
    <w:rsid w:val="00BC47EE"/>
    <w:rsid w:val="00BC6B87"/>
    <w:rsid w:val="00BD4E33"/>
    <w:rsid w:val="00BD64AD"/>
    <w:rsid w:val="00BE0358"/>
    <w:rsid w:val="00BE5E7F"/>
    <w:rsid w:val="00BE6FBB"/>
    <w:rsid w:val="00BF119A"/>
    <w:rsid w:val="00BF236D"/>
    <w:rsid w:val="00BF5949"/>
    <w:rsid w:val="00C03D97"/>
    <w:rsid w:val="00C06C78"/>
    <w:rsid w:val="00C108EE"/>
    <w:rsid w:val="00C1164A"/>
    <w:rsid w:val="00C11CFE"/>
    <w:rsid w:val="00C121A3"/>
    <w:rsid w:val="00C12771"/>
    <w:rsid w:val="00C22596"/>
    <w:rsid w:val="00C26CCA"/>
    <w:rsid w:val="00C31445"/>
    <w:rsid w:val="00C34BFF"/>
    <w:rsid w:val="00C42BFD"/>
    <w:rsid w:val="00C50A51"/>
    <w:rsid w:val="00C51685"/>
    <w:rsid w:val="00C54DC3"/>
    <w:rsid w:val="00C557D1"/>
    <w:rsid w:val="00C56C72"/>
    <w:rsid w:val="00C5766D"/>
    <w:rsid w:val="00C61D71"/>
    <w:rsid w:val="00C71BDE"/>
    <w:rsid w:val="00C735CA"/>
    <w:rsid w:val="00C77063"/>
    <w:rsid w:val="00C77F19"/>
    <w:rsid w:val="00C80CEA"/>
    <w:rsid w:val="00C82C31"/>
    <w:rsid w:val="00C91480"/>
    <w:rsid w:val="00C921EB"/>
    <w:rsid w:val="00C92C23"/>
    <w:rsid w:val="00C93755"/>
    <w:rsid w:val="00CA20B4"/>
    <w:rsid w:val="00CB1355"/>
    <w:rsid w:val="00CB25E4"/>
    <w:rsid w:val="00CB3D5B"/>
    <w:rsid w:val="00CC110B"/>
    <w:rsid w:val="00CC1B3C"/>
    <w:rsid w:val="00CE35F6"/>
    <w:rsid w:val="00CE3E47"/>
    <w:rsid w:val="00CF463E"/>
    <w:rsid w:val="00CF551E"/>
    <w:rsid w:val="00CF5FC7"/>
    <w:rsid w:val="00D02537"/>
    <w:rsid w:val="00D1069C"/>
    <w:rsid w:val="00D131E3"/>
    <w:rsid w:val="00D17F81"/>
    <w:rsid w:val="00D237EC"/>
    <w:rsid w:val="00D310AC"/>
    <w:rsid w:val="00D32CF4"/>
    <w:rsid w:val="00D3367D"/>
    <w:rsid w:val="00D35383"/>
    <w:rsid w:val="00D357F0"/>
    <w:rsid w:val="00D424D2"/>
    <w:rsid w:val="00D44AF0"/>
    <w:rsid w:val="00D45082"/>
    <w:rsid w:val="00D46457"/>
    <w:rsid w:val="00D4707C"/>
    <w:rsid w:val="00D51864"/>
    <w:rsid w:val="00D577C9"/>
    <w:rsid w:val="00D578AE"/>
    <w:rsid w:val="00D653A6"/>
    <w:rsid w:val="00D6601F"/>
    <w:rsid w:val="00D675FA"/>
    <w:rsid w:val="00D749DB"/>
    <w:rsid w:val="00D82708"/>
    <w:rsid w:val="00D90619"/>
    <w:rsid w:val="00D93A1F"/>
    <w:rsid w:val="00D96EBB"/>
    <w:rsid w:val="00DA4BE0"/>
    <w:rsid w:val="00DB050D"/>
    <w:rsid w:val="00DB1DEF"/>
    <w:rsid w:val="00DB669A"/>
    <w:rsid w:val="00DC56C0"/>
    <w:rsid w:val="00DD70B3"/>
    <w:rsid w:val="00DE0400"/>
    <w:rsid w:val="00DE2E47"/>
    <w:rsid w:val="00DF69DF"/>
    <w:rsid w:val="00E01366"/>
    <w:rsid w:val="00E01E39"/>
    <w:rsid w:val="00E053DA"/>
    <w:rsid w:val="00E06EC0"/>
    <w:rsid w:val="00E15077"/>
    <w:rsid w:val="00E219DF"/>
    <w:rsid w:val="00E22643"/>
    <w:rsid w:val="00E228C7"/>
    <w:rsid w:val="00E2761C"/>
    <w:rsid w:val="00E27C8D"/>
    <w:rsid w:val="00E3097F"/>
    <w:rsid w:val="00E31740"/>
    <w:rsid w:val="00E35DD5"/>
    <w:rsid w:val="00E375DB"/>
    <w:rsid w:val="00E42032"/>
    <w:rsid w:val="00E504AB"/>
    <w:rsid w:val="00E53D3A"/>
    <w:rsid w:val="00E603FE"/>
    <w:rsid w:val="00E61F1B"/>
    <w:rsid w:val="00E632EE"/>
    <w:rsid w:val="00E63CDC"/>
    <w:rsid w:val="00E72A22"/>
    <w:rsid w:val="00E73F4F"/>
    <w:rsid w:val="00E81743"/>
    <w:rsid w:val="00E85271"/>
    <w:rsid w:val="00E85718"/>
    <w:rsid w:val="00E92E98"/>
    <w:rsid w:val="00E93186"/>
    <w:rsid w:val="00E94E84"/>
    <w:rsid w:val="00EC08B4"/>
    <w:rsid w:val="00EC599C"/>
    <w:rsid w:val="00EC6F7C"/>
    <w:rsid w:val="00ED5DF3"/>
    <w:rsid w:val="00ED68B2"/>
    <w:rsid w:val="00ED74A0"/>
    <w:rsid w:val="00EE1EDB"/>
    <w:rsid w:val="00EE4BB7"/>
    <w:rsid w:val="00EE565A"/>
    <w:rsid w:val="00EE6D63"/>
    <w:rsid w:val="00EF2EA6"/>
    <w:rsid w:val="00F11B0D"/>
    <w:rsid w:val="00F132E4"/>
    <w:rsid w:val="00F260A7"/>
    <w:rsid w:val="00F425D3"/>
    <w:rsid w:val="00F43284"/>
    <w:rsid w:val="00F45432"/>
    <w:rsid w:val="00F47898"/>
    <w:rsid w:val="00F47C43"/>
    <w:rsid w:val="00F54AEC"/>
    <w:rsid w:val="00F55045"/>
    <w:rsid w:val="00F55B8D"/>
    <w:rsid w:val="00F6048A"/>
    <w:rsid w:val="00F62738"/>
    <w:rsid w:val="00F636F0"/>
    <w:rsid w:val="00F64098"/>
    <w:rsid w:val="00F70020"/>
    <w:rsid w:val="00F8588F"/>
    <w:rsid w:val="00F86E51"/>
    <w:rsid w:val="00F9326C"/>
    <w:rsid w:val="00F93AF3"/>
    <w:rsid w:val="00F9454A"/>
    <w:rsid w:val="00F968DA"/>
    <w:rsid w:val="00F97D42"/>
    <w:rsid w:val="00FA2DD1"/>
    <w:rsid w:val="00FA7AC7"/>
    <w:rsid w:val="00FB4C66"/>
    <w:rsid w:val="00FB5087"/>
    <w:rsid w:val="00FB51C6"/>
    <w:rsid w:val="00FB5857"/>
    <w:rsid w:val="00FC144C"/>
    <w:rsid w:val="00FC226E"/>
    <w:rsid w:val="00FC2586"/>
    <w:rsid w:val="00FD277D"/>
    <w:rsid w:val="00FE3356"/>
    <w:rsid w:val="00FF53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652767"/>
  <w15:docId w15:val="{36DB9562-0A79-47E7-BEDB-BEF07EEC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164143"/>
    <w:pPr>
      <w:widowControl w:val="0"/>
      <w:spacing w:after="0" w:line="240" w:lineRule="auto"/>
    </w:pPr>
    <w:rPr>
      <w:lang w:val="en-US"/>
    </w:rPr>
  </w:style>
  <w:style w:type="paragraph" w:styleId="1">
    <w:name w:val="heading 1"/>
    <w:basedOn w:val="a"/>
    <w:link w:val="10"/>
    <w:uiPriority w:val="9"/>
    <w:qFormat/>
    <w:rsid w:val="00251006"/>
    <w:pPr>
      <w:widowControl/>
      <w:spacing w:before="100" w:beforeAutospacing="1" w:after="100" w:afterAutospacing="1"/>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64143"/>
    <w:pPr>
      <w:ind w:left="102"/>
    </w:pPr>
    <w:rPr>
      <w:rFonts w:ascii="Times New Roman" w:eastAsia="Times New Roman" w:hAnsi="Times New Roman"/>
      <w:sz w:val="28"/>
      <w:szCs w:val="28"/>
    </w:rPr>
  </w:style>
  <w:style w:type="character" w:customStyle="1" w:styleId="a4">
    <w:name w:val="Основной текст Знак"/>
    <w:basedOn w:val="a0"/>
    <w:link w:val="a3"/>
    <w:uiPriority w:val="1"/>
    <w:rsid w:val="00164143"/>
    <w:rPr>
      <w:rFonts w:ascii="Times New Roman" w:eastAsia="Times New Roman" w:hAnsi="Times New Roman"/>
      <w:sz w:val="28"/>
      <w:szCs w:val="28"/>
      <w:lang w:val="en-US"/>
    </w:rPr>
  </w:style>
  <w:style w:type="table" w:styleId="a5">
    <w:name w:val="Table Grid"/>
    <w:basedOn w:val="a1"/>
    <w:uiPriority w:val="59"/>
    <w:rsid w:val="0016414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64143"/>
    <w:pPr>
      <w:tabs>
        <w:tab w:val="center" w:pos="4677"/>
        <w:tab w:val="right" w:pos="9355"/>
      </w:tabs>
    </w:pPr>
  </w:style>
  <w:style w:type="character" w:customStyle="1" w:styleId="a7">
    <w:name w:val="Верхний колонтитул Знак"/>
    <w:basedOn w:val="a0"/>
    <w:link w:val="a6"/>
    <w:uiPriority w:val="99"/>
    <w:rsid w:val="00164143"/>
    <w:rPr>
      <w:lang w:val="en-US"/>
    </w:rPr>
  </w:style>
  <w:style w:type="paragraph" w:styleId="a8">
    <w:name w:val="Balloon Text"/>
    <w:basedOn w:val="a"/>
    <w:link w:val="a9"/>
    <w:uiPriority w:val="99"/>
    <w:semiHidden/>
    <w:unhideWhenUsed/>
    <w:rsid w:val="003B3339"/>
    <w:rPr>
      <w:rFonts w:ascii="Tahoma" w:hAnsi="Tahoma" w:cs="Tahoma"/>
      <w:sz w:val="16"/>
      <w:szCs w:val="16"/>
    </w:rPr>
  </w:style>
  <w:style w:type="character" w:customStyle="1" w:styleId="a9">
    <w:name w:val="Текст выноски Знак"/>
    <w:basedOn w:val="a0"/>
    <w:link w:val="a8"/>
    <w:uiPriority w:val="99"/>
    <w:semiHidden/>
    <w:rsid w:val="003B3339"/>
    <w:rPr>
      <w:rFonts w:ascii="Tahoma" w:hAnsi="Tahoma" w:cs="Tahoma"/>
      <w:sz w:val="16"/>
      <w:szCs w:val="16"/>
      <w:lang w:val="en-US"/>
    </w:rPr>
  </w:style>
  <w:style w:type="paragraph" w:styleId="aa">
    <w:name w:val="No Spacing"/>
    <w:link w:val="ab"/>
    <w:uiPriority w:val="1"/>
    <w:qFormat/>
    <w:rsid w:val="003E0B2E"/>
    <w:pPr>
      <w:widowControl w:val="0"/>
      <w:spacing w:after="0" w:line="240" w:lineRule="auto"/>
    </w:pPr>
    <w:rPr>
      <w:lang w:val="en-US"/>
    </w:rPr>
  </w:style>
  <w:style w:type="character" w:customStyle="1" w:styleId="ab">
    <w:name w:val="Без интервала Знак"/>
    <w:link w:val="aa"/>
    <w:uiPriority w:val="1"/>
    <w:locked/>
    <w:rsid w:val="003E0B2E"/>
    <w:rPr>
      <w:lang w:val="en-US"/>
    </w:rPr>
  </w:style>
  <w:style w:type="paragraph" w:customStyle="1" w:styleId="11">
    <w:name w:val="Знак Знак Знак1 Знак Знак Знак Знак Знак Знак1 Знак"/>
    <w:basedOn w:val="a"/>
    <w:rsid w:val="006B56CA"/>
    <w:pPr>
      <w:widowControl/>
      <w:spacing w:before="100" w:beforeAutospacing="1" w:after="100" w:afterAutospacing="1"/>
    </w:pPr>
    <w:rPr>
      <w:rFonts w:ascii="Tahoma" w:eastAsia="Times New Roman" w:hAnsi="Tahoma" w:cs="Times New Roman"/>
      <w:sz w:val="20"/>
      <w:szCs w:val="20"/>
    </w:rPr>
  </w:style>
  <w:style w:type="character" w:styleId="ac">
    <w:name w:val="Strong"/>
    <w:uiPriority w:val="22"/>
    <w:qFormat/>
    <w:rsid w:val="006345D9"/>
    <w:rPr>
      <w:b/>
      <w:bCs/>
    </w:rPr>
  </w:style>
  <w:style w:type="paragraph" w:styleId="ad">
    <w:name w:val="Normal (Web)"/>
    <w:basedOn w:val="a"/>
    <w:uiPriority w:val="99"/>
    <w:qFormat/>
    <w:rsid w:val="001D4ED5"/>
    <w:pPr>
      <w:widowControl/>
      <w:spacing w:before="100" w:beforeAutospacing="1" w:after="100" w:afterAutospacing="1"/>
    </w:pPr>
    <w:rPr>
      <w:rFonts w:ascii="Times New Roman" w:eastAsia="Times New Roman" w:hAnsi="Times New Roman" w:cs="Times New Roman"/>
      <w:sz w:val="24"/>
      <w:szCs w:val="24"/>
      <w:lang w:val="ru-RU" w:eastAsia="ru-RU"/>
    </w:rPr>
  </w:style>
  <w:style w:type="table" w:customStyle="1" w:styleId="12">
    <w:name w:val="Сетка таблицы1"/>
    <w:basedOn w:val="a1"/>
    <w:next w:val="a5"/>
    <w:uiPriority w:val="59"/>
    <w:rsid w:val="00922CB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251006"/>
    <w:rPr>
      <w:rFonts w:ascii="Times New Roman" w:eastAsia="Times New Roman" w:hAnsi="Times New Roman" w:cs="Times New Roman"/>
      <w:b/>
      <w:bCs/>
      <w:kern w:val="36"/>
      <w:sz w:val="48"/>
      <w:szCs w:val="48"/>
      <w:lang w:eastAsia="ru-RU"/>
    </w:rPr>
  </w:style>
  <w:style w:type="character" w:customStyle="1" w:styleId="ae">
    <w:name w:val="Основной текст_"/>
    <w:basedOn w:val="a0"/>
    <w:link w:val="2"/>
    <w:rsid w:val="00251006"/>
    <w:rPr>
      <w:rFonts w:ascii="Times New Roman" w:eastAsia="Times New Roman" w:hAnsi="Times New Roman" w:cs="Times New Roman"/>
      <w:shd w:val="clear" w:color="auto" w:fill="FFFFFF"/>
    </w:rPr>
  </w:style>
  <w:style w:type="paragraph" w:customStyle="1" w:styleId="2">
    <w:name w:val="Основной текст2"/>
    <w:basedOn w:val="a"/>
    <w:link w:val="ae"/>
    <w:rsid w:val="00251006"/>
    <w:pPr>
      <w:shd w:val="clear" w:color="auto" w:fill="FFFFFF"/>
      <w:spacing w:line="278" w:lineRule="exact"/>
      <w:jc w:val="center"/>
    </w:pPr>
    <w:rPr>
      <w:rFonts w:ascii="Times New Roman" w:eastAsia="Times New Roman" w:hAnsi="Times New Roman" w:cs="Times New Roman"/>
      <w:lang w:val="ru-RU"/>
    </w:rPr>
  </w:style>
  <w:style w:type="character" w:styleId="af">
    <w:name w:val="Hyperlink"/>
    <w:basedOn w:val="a0"/>
    <w:rsid w:val="00251006"/>
    <w:rPr>
      <w:color w:val="0066CC"/>
      <w:u w:val="single"/>
    </w:rPr>
  </w:style>
  <w:style w:type="paragraph" w:customStyle="1" w:styleId="ConsPlusTitle">
    <w:name w:val="ConsPlusTitle"/>
    <w:rsid w:val="00AE421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af0">
    <w:name w:val="Знак Знак"/>
    <w:basedOn w:val="a"/>
    <w:rsid w:val="00DE2E47"/>
    <w:pPr>
      <w:widowControl/>
      <w:spacing w:before="100" w:beforeAutospacing="1" w:after="100" w:afterAutospacing="1"/>
    </w:pPr>
    <w:rPr>
      <w:rFonts w:ascii="Tahoma" w:eastAsia="Times New Roman" w:hAnsi="Tahoma" w:cs="Times New Roman"/>
      <w:sz w:val="20"/>
      <w:szCs w:val="20"/>
    </w:rPr>
  </w:style>
  <w:style w:type="paragraph" w:customStyle="1" w:styleId="CharCharCarCarCharCharCarCarCharCharCarCarCharChar">
    <w:name w:val="Char Char Car Car Char Char Car Car Char Char Car Car Char Char"/>
    <w:basedOn w:val="a"/>
    <w:rsid w:val="00475CBC"/>
    <w:pPr>
      <w:widowControl/>
      <w:spacing w:after="160" w:line="240" w:lineRule="exact"/>
    </w:pPr>
    <w:rPr>
      <w:rFonts w:ascii="Times New Roman" w:eastAsia="Times New Roman" w:hAnsi="Times New Roman" w:cs="Times New Roman"/>
      <w:sz w:val="20"/>
      <w:szCs w:val="20"/>
      <w:lang w:val="ru-RU" w:eastAsia="ru-RU"/>
    </w:rPr>
  </w:style>
  <w:style w:type="paragraph" w:styleId="af1">
    <w:name w:val="footer"/>
    <w:basedOn w:val="a"/>
    <w:link w:val="af2"/>
    <w:uiPriority w:val="99"/>
    <w:semiHidden/>
    <w:unhideWhenUsed/>
    <w:rsid w:val="005C658C"/>
    <w:pPr>
      <w:tabs>
        <w:tab w:val="center" w:pos="4677"/>
        <w:tab w:val="right" w:pos="9355"/>
      </w:tabs>
    </w:pPr>
  </w:style>
  <w:style w:type="character" w:customStyle="1" w:styleId="af2">
    <w:name w:val="Нижний колонтитул Знак"/>
    <w:basedOn w:val="a0"/>
    <w:link w:val="af1"/>
    <w:uiPriority w:val="99"/>
    <w:semiHidden/>
    <w:rsid w:val="005C658C"/>
    <w:rPr>
      <w:lang w:val="en-US"/>
    </w:rPr>
  </w:style>
  <w:style w:type="paragraph" w:styleId="af3">
    <w:name w:val="List Paragraph"/>
    <w:basedOn w:val="a"/>
    <w:link w:val="af4"/>
    <w:qFormat/>
    <w:rsid w:val="0012217E"/>
    <w:pPr>
      <w:ind w:left="720"/>
      <w:contextualSpacing/>
    </w:pPr>
  </w:style>
  <w:style w:type="paragraph" w:customStyle="1" w:styleId="NoSpacing1">
    <w:name w:val="No Spacing1"/>
    <w:link w:val="NoSpacingChar"/>
    <w:rsid w:val="0005464F"/>
    <w:pPr>
      <w:spacing w:after="0" w:line="240" w:lineRule="auto"/>
    </w:pPr>
    <w:rPr>
      <w:rFonts w:ascii="Calibri" w:eastAsia="Calibri" w:hAnsi="Calibri" w:cs="Times New Roman"/>
      <w:lang w:eastAsia="ru-RU"/>
    </w:rPr>
  </w:style>
  <w:style w:type="character" w:customStyle="1" w:styleId="NoSpacingChar">
    <w:name w:val="No Spacing Char"/>
    <w:link w:val="NoSpacing1"/>
    <w:locked/>
    <w:rsid w:val="0005464F"/>
    <w:rPr>
      <w:rFonts w:ascii="Calibri" w:eastAsia="Calibri" w:hAnsi="Calibri" w:cs="Times New Roman"/>
      <w:lang w:eastAsia="ru-RU"/>
    </w:rPr>
  </w:style>
  <w:style w:type="paragraph" w:styleId="3">
    <w:name w:val="Body Text Indent 3"/>
    <w:basedOn w:val="a"/>
    <w:link w:val="30"/>
    <w:rsid w:val="00271493"/>
    <w:pPr>
      <w:widowControl/>
      <w:spacing w:after="120"/>
      <w:ind w:left="283"/>
    </w:pPr>
    <w:rPr>
      <w:rFonts w:ascii="Times New Roman" w:eastAsia="Calibri" w:hAnsi="Times New Roman" w:cs="Times New Roman"/>
      <w:sz w:val="16"/>
      <w:szCs w:val="16"/>
      <w:lang w:val="ru-RU" w:eastAsia="ru-RU"/>
    </w:rPr>
  </w:style>
  <w:style w:type="character" w:customStyle="1" w:styleId="30">
    <w:name w:val="Основной текст с отступом 3 Знак"/>
    <w:basedOn w:val="a0"/>
    <w:link w:val="3"/>
    <w:rsid w:val="00271493"/>
    <w:rPr>
      <w:rFonts w:ascii="Times New Roman" w:eastAsia="Calibri" w:hAnsi="Times New Roman" w:cs="Times New Roman"/>
      <w:sz w:val="16"/>
      <w:szCs w:val="16"/>
      <w:lang w:eastAsia="ru-RU"/>
    </w:rPr>
  </w:style>
  <w:style w:type="paragraph" w:customStyle="1" w:styleId="32">
    <w:name w:val="Основной текст 32"/>
    <w:basedOn w:val="a"/>
    <w:rsid w:val="00021925"/>
    <w:pPr>
      <w:widowControl/>
      <w:suppressAutoHyphens/>
      <w:autoSpaceDE w:val="0"/>
      <w:spacing w:after="120"/>
    </w:pPr>
    <w:rPr>
      <w:rFonts w:ascii="Times New Roman CYR" w:eastAsia="Times New Roman" w:hAnsi="Times New Roman CYR" w:cs="Times New Roman"/>
      <w:sz w:val="16"/>
      <w:szCs w:val="16"/>
      <w:lang w:eastAsia="ar-SA"/>
    </w:rPr>
  </w:style>
  <w:style w:type="paragraph" w:styleId="af5">
    <w:name w:val="Body Text Indent"/>
    <w:basedOn w:val="a"/>
    <w:link w:val="af6"/>
    <w:rsid w:val="00211B4B"/>
    <w:pPr>
      <w:widowControl/>
      <w:suppressAutoHyphens/>
      <w:spacing w:after="120"/>
      <w:ind w:left="283"/>
    </w:pPr>
    <w:rPr>
      <w:rFonts w:ascii="Times New Roman" w:eastAsia="Times New Roman" w:hAnsi="Times New Roman" w:cs="Times New Roman"/>
      <w:sz w:val="24"/>
      <w:szCs w:val="24"/>
      <w:lang w:eastAsia="zh-CN"/>
    </w:rPr>
  </w:style>
  <w:style w:type="character" w:customStyle="1" w:styleId="af6">
    <w:name w:val="Основной текст с отступом Знак"/>
    <w:basedOn w:val="a0"/>
    <w:link w:val="af5"/>
    <w:rsid w:val="00211B4B"/>
    <w:rPr>
      <w:rFonts w:ascii="Times New Roman" w:eastAsia="Times New Roman" w:hAnsi="Times New Roman" w:cs="Times New Roman"/>
      <w:sz w:val="24"/>
      <w:szCs w:val="24"/>
      <w:lang w:eastAsia="zh-CN"/>
    </w:rPr>
  </w:style>
  <w:style w:type="paragraph" w:customStyle="1" w:styleId="22">
    <w:name w:val="Основной текст 22"/>
    <w:basedOn w:val="a"/>
    <w:rsid w:val="00211B4B"/>
    <w:pPr>
      <w:widowControl/>
      <w:suppressAutoHyphens/>
      <w:autoSpaceDE w:val="0"/>
      <w:jc w:val="center"/>
    </w:pPr>
    <w:rPr>
      <w:rFonts w:ascii="Times New Roman CYR" w:eastAsia="Times New Roman" w:hAnsi="Times New Roman CYR" w:cs="Times New Roman"/>
      <w:sz w:val="28"/>
      <w:szCs w:val="24"/>
      <w:u w:val="single"/>
      <w:lang w:val="ru-RU" w:eastAsia="ar-SA"/>
    </w:rPr>
  </w:style>
  <w:style w:type="paragraph" w:customStyle="1" w:styleId="21">
    <w:name w:val="Основной текст 21"/>
    <w:basedOn w:val="a"/>
    <w:rsid w:val="00211B4B"/>
    <w:pPr>
      <w:widowControl/>
      <w:suppressAutoHyphens/>
      <w:autoSpaceDE w:val="0"/>
      <w:jc w:val="center"/>
    </w:pPr>
    <w:rPr>
      <w:rFonts w:ascii="Times New Roman CYR" w:eastAsia="Times New Roman" w:hAnsi="Times New Roman CYR" w:cs="Times New Roman CYR"/>
      <w:sz w:val="28"/>
      <w:szCs w:val="24"/>
      <w:u w:val="single"/>
      <w:lang w:val="ru-RU" w:eastAsia="zh-CN"/>
    </w:rPr>
  </w:style>
  <w:style w:type="paragraph" w:customStyle="1" w:styleId="ConsPlusNormal">
    <w:name w:val="ConsPlusNormal"/>
    <w:rsid w:val="00EE6D6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0">
    <w:name w:val="Body Text Indent 2"/>
    <w:basedOn w:val="a"/>
    <w:link w:val="23"/>
    <w:rsid w:val="00396F50"/>
    <w:pPr>
      <w:autoSpaceDE w:val="0"/>
      <w:autoSpaceDN w:val="0"/>
      <w:adjustRightInd w:val="0"/>
      <w:spacing w:after="120" w:line="480" w:lineRule="auto"/>
      <w:ind w:left="283"/>
    </w:pPr>
    <w:rPr>
      <w:rFonts w:ascii="Times New Roman" w:eastAsia="Calibri" w:hAnsi="Times New Roman" w:cs="Times New Roman"/>
      <w:sz w:val="20"/>
      <w:szCs w:val="20"/>
      <w:lang w:val="ru-RU" w:eastAsia="ru-RU"/>
    </w:rPr>
  </w:style>
  <w:style w:type="character" w:customStyle="1" w:styleId="23">
    <w:name w:val="Основной текст с отступом 2 Знак"/>
    <w:basedOn w:val="a0"/>
    <w:link w:val="20"/>
    <w:rsid w:val="00396F50"/>
    <w:rPr>
      <w:rFonts w:ascii="Times New Roman" w:eastAsia="Calibri" w:hAnsi="Times New Roman" w:cs="Times New Roman"/>
      <w:sz w:val="20"/>
      <w:szCs w:val="20"/>
      <w:lang w:eastAsia="ru-RU"/>
    </w:rPr>
  </w:style>
  <w:style w:type="paragraph" w:customStyle="1" w:styleId="Standard">
    <w:name w:val="Standard"/>
    <w:rsid w:val="00396F50"/>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af4">
    <w:name w:val="Абзац списка Знак"/>
    <w:link w:val="af3"/>
    <w:locked/>
    <w:rsid w:val="00C50A51"/>
    <w:rPr>
      <w:lang w:val="en-US"/>
    </w:rPr>
  </w:style>
  <w:style w:type="paragraph" w:customStyle="1" w:styleId="ConsNonformat">
    <w:name w:val="ConsNonformat"/>
    <w:rsid w:val="0059692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uiPriority w:val="99"/>
    <w:rsid w:val="00DC56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Title"/>
    <w:basedOn w:val="a"/>
    <w:link w:val="af8"/>
    <w:qFormat/>
    <w:rsid w:val="00DC56C0"/>
    <w:pPr>
      <w:widowControl/>
      <w:jc w:val="center"/>
    </w:pPr>
    <w:rPr>
      <w:rFonts w:ascii="Times New Roman" w:eastAsia="Times New Roman" w:hAnsi="Times New Roman" w:cs="Times New Roman"/>
      <w:sz w:val="28"/>
      <w:szCs w:val="24"/>
    </w:rPr>
  </w:style>
  <w:style w:type="character" w:customStyle="1" w:styleId="af8">
    <w:name w:val="Заголовок Знак"/>
    <w:basedOn w:val="a0"/>
    <w:link w:val="af7"/>
    <w:rsid w:val="00DC56C0"/>
    <w:rPr>
      <w:rFonts w:ascii="Times New Roman" w:eastAsia="Times New Roman" w:hAnsi="Times New Roman" w:cs="Times New Roman"/>
      <w:sz w:val="28"/>
      <w:szCs w:val="24"/>
    </w:rPr>
  </w:style>
  <w:style w:type="paragraph" w:customStyle="1" w:styleId="Style34">
    <w:name w:val="Style34"/>
    <w:basedOn w:val="a"/>
    <w:uiPriority w:val="99"/>
    <w:rsid w:val="00AB7B90"/>
    <w:pPr>
      <w:autoSpaceDE w:val="0"/>
      <w:autoSpaceDN w:val="0"/>
      <w:adjustRightInd w:val="0"/>
      <w:spacing w:line="322" w:lineRule="exact"/>
      <w:ind w:firstLine="710"/>
      <w:jc w:val="both"/>
    </w:pPr>
    <w:rPr>
      <w:rFonts w:ascii="Times New Roman" w:eastAsiaTheme="minorEastAsia" w:hAnsi="Times New Roman" w:cs="Times New Roman"/>
      <w:sz w:val="24"/>
      <w:szCs w:val="24"/>
      <w:lang w:val="ru-RU" w:eastAsia="ru-RU"/>
    </w:rPr>
  </w:style>
  <w:style w:type="character" w:customStyle="1" w:styleId="FontStyle53">
    <w:name w:val="Font Style53"/>
    <w:basedOn w:val="a0"/>
    <w:uiPriority w:val="99"/>
    <w:rsid w:val="00AB7B90"/>
    <w:rPr>
      <w:rFonts w:ascii="Times New Roman" w:hAnsi="Times New Roman" w:cs="Times New Roman"/>
      <w:b/>
      <w:bCs/>
      <w:sz w:val="24"/>
      <w:szCs w:val="24"/>
    </w:rPr>
  </w:style>
  <w:style w:type="character" w:customStyle="1" w:styleId="FontStyle54">
    <w:name w:val="Font Style54"/>
    <w:basedOn w:val="a0"/>
    <w:uiPriority w:val="99"/>
    <w:rsid w:val="00AB7B9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30181">
      <w:bodyDiv w:val="1"/>
      <w:marLeft w:val="0"/>
      <w:marRight w:val="0"/>
      <w:marTop w:val="0"/>
      <w:marBottom w:val="0"/>
      <w:divBdr>
        <w:top w:val="none" w:sz="0" w:space="0" w:color="auto"/>
        <w:left w:val="none" w:sz="0" w:space="0" w:color="auto"/>
        <w:bottom w:val="none" w:sz="0" w:space="0" w:color="auto"/>
        <w:right w:val="none" w:sz="0" w:space="0" w:color="auto"/>
      </w:divBdr>
    </w:div>
    <w:div w:id="216278670">
      <w:bodyDiv w:val="1"/>
      <w:marLeft w:val="0"/>
      <w:marRight w:val="0"/>
      <w:marTop w:val="0"/>
      <w:marBottom w:val="0"/>
      <w:divBdr>
        <w:top w:val="none" w:sz="0" w:space="0" w:color="auto"/>
        <w:left w:val="none" w:sz="0" w:space="0" w:color="auto"/>
        <w:bottom w:val="none" w:sz="0" w:space="0" w:color="auto"/>
        <w:right w:val="none" w:sz="0" w:space="0" w:color="auto"/>
      </w:divBdr>
    </w:div>
    <w:div w:id="582570736">
      <w:bodyDiv w:val="1"/>
      <w:marLeft w:val="0"/>
      <w:marRight w:val="0"/>
      <w:marTop w:val="0"/>
      <w:marBottom w:val="0"/>
      <w:divBdr>
        <w:top w:val="none" w:sz="0" w:space="0" w:color="auto"/>
        <w:left w:val="none" w:sz="0" w:space="0" w:color="auto"/>
        <w:bottom w:val="none" w:sz="0" w:space="0" w:color="auto"/>
        <w:right w:val="none" w:sz="0" w:space="0" w:color="auto"/>
      </w:divBdr>
    </w:div>
    <w:div w:id="151002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C0497DEDF4E3F92AE5183DDC2CC160ED784DB9B9A1EE6DE2B0406FF8C3E8343C8A9F051FC5DDE7B76F91532DD8BB0E5B60A5D1BF156AF2iAb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DE521-16C6-4925-838C-B272D024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47</Pages>
  <Words>17707</Words>
  <Characters>100930</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Яковлев</dc:creator>
  <cp:lastModifiedBy>USER</cp:lastModifiedBy>
  <cp:revision>14</cp:revision>
  <cp:lastPrinted>2020-05-26T07:25:00Z</cp:lastPrinted>
  <dcterms:created xsi:type="dcterms:W3CDTF">2020-05-18T16:01:00Z</dcterms:created>
  <dcterms:modified xsi:type="dcterms:W3CDTF">2020-05-26T07:46:00Z</dcterms:modified>
</cp:coreProperties>
</file>