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FE409E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063A40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</w:t>
            </w:r>
            <w:r w:rsidR="00063A40">
              <w:rPr>
                <w:sz w:val="28"/>
                <w:szCs w:val="28"/>
              </w:rPr>
              <w:t>3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063A40" w:rsidP="00A20C00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Об утверждении плана мониторинга решений, </w:t>
      </w:r>
      <w:r>
        <w:rPr>
          <w:sz w:val="28"/>
          <w:szCs w:val="28"/>
        </w:rPr>
        <w:t>принятых С</w:t>
      </w:r>
      <w:r w:rsidRPr="00903997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903997">
        <w:rPr>
          <w:sz w:val="28"/>
          <w:szCs w:val="28"/>
        </w:rPr>
        <w:t>Благодарненского</w:t>
      </w:r>
      <w:r w:rsidRPr="00315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613411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063A40" w:rsidP="00862B78">
      <w:pPr>
        <w:ind w:firstLine="709"/>
        <w:jc w:val="both"/>
        <w:rPr>
          <w:b/>
          <w:sz w:val="28"/>
          <w:szCs w:val="28"/>
        </w:rPr>
      </w:pPr>
      <w:proofErr w:type="gramStart"/>
      <w:r w:rsidRPr="00903997">
        <w:rPr>
          <w:sz w:val="28"/>
          <w:szCs w:val="28"/>
        </w:rPr>
        <w:t xml:space="preserve">На основании заключения постоянной комиссии </w:t>
      </w:r>
      <w:r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 xml:space="preserve">Ставропольского края по законности, правопорядку и местному самоуправлению, в соответствии с решением </w:t>
      </w:r>
      <w:r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28 февраля 2019</w:t>
      </w:r>
      <w:r w:rsidRPr="007249C7">
        <w:rPr>
          <w:sz w:val="28"/>
          <w:szCs w:val="28"/>
        </w:rPr>
        <w:t xml:space="preserve"> года</w:t>
      </w:r>
      <w:r w:rsidRPr="00903997">
        <w:rPr>
          <w:sz w:val="28"/>
          <w:szCs w:val="28"/>
        </w:rPr>
        <w:t xml:space="preserve"> </w:t>
      </w:r>
      <w:r>
        <w:rPr>
          <w:sz w:val="28"/>
          <w:szCs w:val="28"/>
        </w:rPr>
        <w:t>№ 207</w:t>
      </w:r>
      <w:r w:rsidRPr="00903997">
        <w:rPr>
          <w:sz w:val="28"/>
          <w:szCs w:val="28"/>
        </w:rPr>
        <w:t xml:space="preserve"> «Об утверждении порядка организации и проведения мониторинга решений </w:t>
      </w:r>
      <w:r>
        <w:rPr>
          <w:sz w:val="28"/>
          <w:szCs w:val="28"/>
        </w:rPr>
        <w:t>Совета депутатов</w:t>
      </w:r>
      <w:r w:rsidRPr="00903997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903997">
        <w:rPr>
          <w:sz w:val="28"/>
          <w:szCs w:val="28"/>
        </w:rPr>
        <w:t>Ставропольского края»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  <w:proofErr w:type="gramEnd"/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862B78">
      <w:pPr>
        <w:ind w:firstLine="709"/>
        <w:jc w:val="both"/>
        <w:rPr>
          <w:sz w:val="28"/>
          <w:szCs w:val="28"/>
        </w:rPr>
      </w:pPr>
    </w:p>
    <w:p w:rsidR="00063A40" w:rsidRPr="00903997" w:rsidRDefault="00063A40" w:rsidP="00063A40">
      <w:pPr>
        <w:ind w:firstLine="709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</w:t>
      </w:r>
      <w:r w:rsidRPr="00903997">
        <w:rPr>
          <w:sz w:val="28"/>
          <w:szCs w:val="28"/>
        </w:rPr>
        <w:t xml:space="preserve"> план </w:t>
      </w:r>
      <w:r>
        <w:rPr>
          <w:sz w:val="28"/>
          <w:szCs w:val="28"/>
        </w:rPr>
        <w:t>мониторинга решений, принятых С</w:t>
      </w:r>
      <w:r w:rsidRPr="00903997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  <w:r w:rsidRPr="00903997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на 2022 год</w:t>
      </w:r>
      <w:r w:rsidRPr="00903997">
        <w:rPr>
          <w:sz w:val="28"/>
          <w:szCs w:val="28"/>
        </w:rPr>
        <w:t>.</w:t>
      </w:r>
    </w:p>
    <w:p w:rsidR="00063A40" w:rsidRPr="00903997" w:rsidRDefault="00063A40" w:rsidP="00063A40">
      <w:pPr>
        <w:jc w:val="both"/>
        <w:rPr>
          <w:sz w:val="28"/>
          <w:szCs w:val="28"/>
        </w:rPr>
      </w:pPr>
    </w:p>
    <w:p w:rsidR="00063A40" w:rsidRPr="00903997" w:rsidRDefault="00063A40" w:rsidP="0006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3997">
        <w:rPr>
          <w:sz w:val="28"/>
          <w:szCs w:val="28"/>
        </w:rPr>
        <w:t>. Настоящее распоряжение вступает в силу со дня его подписания.</w:t>
      </w: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03997">
        <w:rPr>
          <w:sz w:val="28"/>
          <w:szCs w:val="28"/>
        </w:rPr>
        <w:t xml:space="preserve"> </w:t>
      </w:r>
    </w:p>
    <w:p w:rsidR="00063A40" w:rsidRPr="00903997" w:rsidRDefault="00063A40" w:rsidP="00063A40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</w:p>
    <w:p w:rsidR="00C611DD" w:rsidRDefault="00063A40" w:rsidP="00063A40">
      <w:pPr>
        <w:spacing w:line="240" w:lineRule="exact"/>
        <w:rPr>
          <w:sz w:val="28"/>
          <w:szCs w:val="28"/>
        </w:rPr>
      </w:pPr>
      <w:r w:rsidRPr="00903997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</w:t>
      </w:r>
      <w:r w:rsidRPr="00903997">
        <w:rPr>
          <w:sz w:val="28"/>
          <w:szCs w:val="28"/>
        </w:rPr>
        <w:t>И.А.Ерохин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</w:pPr>
    </w:p>
    <w:p w:rsidR="00063A40" w:rsidRDefault="00063A40" w:rsidP="00063A40">
      <w:pPr>
        <w:spacing w:line="240" w:lineRule="exact"/>
        <w:rPr>
          <w:sz w:val="28"/>
          <w:szCs w:val="28"/>
        </w:rPr>
        <w:sectPr w:rsidR="00063A40" w:rsidSect="00CD7EF6">
          <w:headerReference w:type="default" r:id="rId8"/>
          <w:pgSz w:w="11906" w:h="16838"/>
          <w:pgMar w:top="1134" w:right="567" w:bottom="1134" w:left="1985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4330"/>
      </w:tblGrid>
      <w:tr w:rsidR="00063A40" w:rsidRPr="006C6F24" w:rsidTr="003427B1">
        <w:tc>
          <w:tcPr>
            <w:tcW w:w="4330" w:type="dxa"/>
          </w:tcPr>
          <w:p w:rsidR="00063A40" w:rsidRPr="006C6F24" w:rsidRDefault="00063A40" w:rsidP="003427B1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6C6F24">
              <w:rPr>
                <w:rFonts w:eastAsia="Calibri"/>
                <w:sz w:val="28"/>
                <w:szCs w:val="28"/>
              </w:rPr>
              <w:lastRenderedPageBreak/>
              <w:t xml:space="preserve">УТВЕРЖДЕН </w:t>
            </w:r>
          </w:p>
          <w:p w:rsidR="00063A40" w:rsidRPr="006C6F24" w:rsidRDefault="00063A40" w:rsidP="003427B1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6C6F24">
              <w:rPr>
                <w:rFonts w:eastAsia="Calibri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  <w:r>
              <w:rPr>
                <w:rFonts w:eastAsia="Calibri"/>
                <w:sz w:val="28"/>
                <w:szCs w:val="28"/>
              </w:rPr>
              <w:t xml:space="preserve"> от 29 сентября 2021 года № 443</w:t>
            </w:r>
          </w:p>
          <w:p w:rsidR="00063A40" w:rsidRPr="006C6F24" w:rsidRDefault="00063A40" w:rsidP="003427B1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</w:tr>
    </w:tbl>
    <w:p w:rsidR="00063A40" w:rsidRDefault="00063A40" w:rsidP="00063A40">
      <w:pPr>
        <w:spacing w:line="240" w:lineRule="exact"/>
        <w:jc w:val="center"/>
        <w:rPr>
          <w:b/>
          <w:caps/>
          <w:sz w:val="28"/>
          <w:szCs w:val="28"/>
        </w:rPr>
      </w:pPr>
    </w:p>
    <w:p w:rsidR="00063A40" w:rsidRPr="00305ECF" w:rsidRDefault="00063A40" w:rsidP="00063A40">
      <w:pPr>
        <w:spacing w:line="240" w:lineRule="exact"/>
        <w:jc w:val="center"/>
        <w:rPr>
          <w:b/>
          <w:caps/>
          <w:sz w:val="28"/>
          <w:szCs w:val="28"/>
        </w:rPr>
      </w:pPr>
      <w:r w:rsidRPr="00305ECF">
        <w:rPr>
          <w:b/>
          <w:caps/>
          <w:sz w:val="28"/>
          <w:szCs w:val="28"/>
        </w:rPr>
        <w:t>план</w:t>
      </w:r>
    </w:p>
    <w:p w:rsidR="00063A40" w:rsidRPr="00305ECF" w:rsidRDefault="00063A40" w:rsidP="00063A40">
      <w:pPr>
        <w:spacing w:line="240" w:lineRule="exact"/>
        <w:jc w:val="center"/>
        <w:rPr>
          <w:b/>
          <w:sz w:val="28"/>
          <w:szCs w:val="28"/>
        </w:rPr>
      </w:pPr>
      <w:r w:rsidRPr="00305ECF">
        <w:rPr>
          <w:b/>
          <w:sz w:val="28"/>
          <w:szCs w:val="28"/>
        </w:rPr>
        <w:t xml:space="preserve">мониторинга решений, </w:t>
      </w:r>
    </w:p>
    <w:p w:rsidR="00063A40" w:rsidRPr="00305ECF" w:rsidRDefault="00063A40" w:rsidP="00063A40">
      <w:pPr>
        <w:spacing w:line="240" w:lineRule="exact"/>
        <w:jc w:val="center"/>
        <w:rPr>
          <w:b/>
          <w:sz w:val="28"/>
          <w:szCs w:val="28"/>
        </w:rPr>
      </w:pPr>
      <w:r w:rsidRPr="00305ECF">
        <w:rPr>
          <w:b/>
          <w:sz w:val="28"/>
          <w:szCs w:val="28"/>
        </w:rPr>
        <w:t xml:space="preserve">принятых  Советом депутатов Благодарненского городского округа </w:t>
      </w:r>
    </w:p>
    <w:p w:rsidR="00063A40" w:rsidRDefault="00063A40" w:rsidP="00063A40">
      <w:pPr>
        <w:spacing w:line="240" w:lineRule="exact"/>
        <w:jc w:val="center"/>
        <w:rPr>
          <w:b/>
          <w:caps/>
          <w:sz w:val="28"/>
          <w:szCs w:val="28"/>
        </w:rPr>
      </w:pPr>
      <w:r w:rsidRPr="00305ECF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</w:t>
      </w:r>
      <w:r w:rsidRPr="00305ECF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305ECF">
        <w:rPr>
          <w:b/>
          <w:sz w:val="28"/>
          <w:szCs w:val="28"/>
        </w:rPr>
        <w:t xml:space="preserve"> год</w:t>
      </w:r>
      <w:r w:rsidRPr="00305ECF">
        <w:rPr>
          <w:b/>
          <w:caps/>
          <w:sz w:val="28"/>
          <w:szCs w:val="28"/>
        </w:rPr>
        <w:t xml:space="preserve"> </w:t>
      </w:r>
    </w:p>
    <w:p w:rsidR="00063A40" w:rsidRPr="00305ECF" w:rsidRDefault="00063A40" w:rsidP="00063A40">
      <w:pPr>
        <w:spacing w:line="240" w:lineRule="exact"/>
        <w:jc w:val="center"/>
        <w:rPr>
          <w:b/>
          <w:caps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4395"/>
        <w:gridCol w:w="4110"/>
        <w:gridCol w:w="3402"/>
        <w:gridCol w:w="1701"/>
      </w:tblGrid>
      <w:tr w:rsidR="00063A40" w:rsidRPr="00197322" w:rsidTr="00063A40">
        <w:tc>
          <w:tcPr>
            <w:tcW w:w="959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 w:rsidRPr="00197322">
              <w:t>№</w:t>
            </w:r>
          </w:p>
          <w:p w:rsidR="00063A40" w:rsidRPr="00197322" w:rsidRDefault="00063A40" w:rsidP="003427B1">
            <w:pPr>
              <w:ind w:left="-57" w:right="-57"/>
              <w:jc w:val="center"/>
            </w:pPr>
            <w:r w:rsidRPr="00197322">
              <w:t xml:space="preserve">решения </w:t>
            </w:r>
          </w:p>
        </w:tc>
        <w:tc>
          <w:tcPr>
            <w:tcW w:w="1417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>
              <w:t>Д</w:t>
            </w:r>
            <w:r w:rsidRPr="00197322">
              <w:t>ата принятия решения</w:t>
            </w:r>
          </w:p>
        </w:tc>
        <w:tc>
          <w:tcPr>
            <w:tcW w:w="4395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>
              <w:t>Н</w:t>
            </w:r>
            <w:r w:rsidRPr="00197322">
              <w:t>азвание</w:t>
            </w:r>
          </w:p>
        </w:tc>
        <w:tc>
          <w:tcPr>
            <w:tcW w:w="4110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>
              <w:t>О</w:t>
            </w:r>
            <w:r w:rsidRPr="00197322">
              <w:t>боснование необходимости включения  решения в план мониторинга</w:t>
            </w:r>
          </w:p>
        </w:tc>
        <w:tc>
          <w:tcPr>
            <w:tcW w:w="3402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>
              <w:t>Н</w:t>
            </w:r>
            <w:r w:rsidRPr="00197322">
              <w:t>аименование ответственного исполнителя</w:t>
            </w:r>
          </w:p>
        </w:tc>
        <w:tc>
          <w:tcPr>
            <w:tcW w:w="1701" w:type="dxa"/>
          </w:tcPr>
          <w:p w:rsidR="00063A40" w:rsidRPr="00197322" w:rsidRDefault="00063A40" w:rsidP="003427B1">
            <w:pPr>
              <w:ind w:left="-57" w:right="-57"/>
              <w:jc w:val="center"/>
            </w:pPr>
            <w:r>
              <w:t>С</w:t>
            </w:r>
            <w:r w:rsidRPr="00197322">
              <w:t>роки проведения мониторинга</w:t>
            </w:r>
          </w:p>
        </w:tc>
      </w:tr>
      <w:tr w:rsidR="00063A40" w:rsidRPr="00197322" w:rsidTr="00063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27.10.2017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Об Уставе Благодарненского городского округа Ставропольского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 xml:space="preserve">Приведение в соответствие с действующим законодательством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Аппарат Совета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В течение периода</w:t>
            </w:r>
          </w:p>
        </w:tc>
      </w:tr>
      <w:tr w:rsidR="00063A40" w:rsidRPr="00197322" w:rsidTr="00063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0D0045">
              <w:rPr>
                <w:sz w:val="28"/>
                <w:szCs w:val="28"/>
              </w:rPr>
              <w:t>Об утверждении Положения о бюджетном процессе в Благодарненском городском округе Ставропольского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r w:rsidRPr="00512B8F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В течение периода</w:t>
            </w:r>
          </w:p>
        </w:tc>
      </w:tr>
      <w:tr w:rsidR="00063A40" w:rsidRPr="00197322" w:rsidTr="00063A4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12B8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rPr>
                <w:sz w:val="28"/>
                <w:szCs w:val="28"/>
              </w:rPr>
            </w:pPr>
            <w:r w:rsidRPr="00512B8F">
              <w:rPr>
                <w:bCs/>
                <w:sz w:val="28"/>
                <w:szCs w:val="28"/>
              </w:rPr>
              <w:t>09.11.2017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proofErr w:type="gramStart"/>
            <w:r w:rsidRPr="00512B8F">
              <w:rPr>
                <w:rFonts w:eastAsia="Calibri"/>
                <w:sz w:val="28"/>
                <w:szCs w:val="28"/>
                <w:lang w:eastAsia="en-US"/>
              </w:rPr>
              <w:t>О налогообложении в виде единого налога на вмененный доход для отдельных видов деятельности на территории</w:t>
            </w:r>
            <w:proofErr w:type="gramEnd"/>
            <w:r w:rsidRPr="00512B8F">
              <w:rPr>
                <w:rFonts w:eastAsia="Calibri"/>
                <w:sz w:val="28"/>
                <w:szCs w:val="28"/>
                <w:lang w:eastAsia="en-US"/>
              </w:rPr>
              <w:t xml:space="preserve"> Благодарненского городского округа Ставропольского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A470CF" w:rsidRDefault="00063A40" w:rsidP="00063A40">
            <w:pPr>
              <w:ind w:left="-57" w:right="-57"/>
              <w:jc w:val="both"/>
              <w:rPr>
                <w:sz w:val="28"/>
                <w:szCs w:val="28"/>
              </w:rPr>
            </w:pPr>
            <w:r w:rsidRPr="00063A40">
              <w:rPr>
                <w:sz w:val="28"/>
                <w:szCs w:val="28"/>
                <w:shd w:val="clear" w:color="auto" w:fill="FFFFFF"/>
              </w:rPr>
              <w:t>Положения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9" w:anchor="/document/10900200/entry/200263" w:history="1">
              <w:r w:rsidRPr="00063A40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главы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063A40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26.3</w:t>
              </w:r>
            </w:hyperlink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70CF">
              <w:rPr>
                <w:sz w:val="28"/>
                <w:szCs w:val="28"/>
                <w:shd w:val="clear" w:color="auto" w:fill="FFFFFF"/>
              </w:rPr>
              <w:t xml:space="preserve">части второй Налогового кодекса Российской Федерации не применяются с 1 января 2021 года (Федеральный закон </w:t>
            </w:r>
            <w:r w:rsidRPr="00A470CF">
              <w:rPr>
                <w:color w:val="22272F"/>
                <w:sz w:val="28"/>
                <w:szCs w:val="28"/>
                <w:shd w:val="clear" w:color="auto" w:fill="FFFFFF"/>
              </w:rPr>
              <w:t>от 29 июня 2012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A470CF">
              <w:rPr>
                <w:color w:val="22272F"/>
                <w:sz w:val="28"/>
                <w:szCs w:val="28"/>
                <w:shd w:val="clear" w:color="auto" w:fill="FFFFFF"/>
              </w:rPr>
              <w:t>г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ода</w:t>
            </w:r>
            <w:r w:rsidRPr="00A470CF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№</w:t>
            </w:r>
            <w:r w:rsidRPr="00A470CF">
              <w:rPr>
                <w:color w:val="22272F"/>
                <w:sz w:val="28"/>
                <w:szCs w:val="28"/>
                <w:shd w:val="clear" w:color="auto" w:fill="FFFFFF"/>
              </w:rPr>
              <w:t> 97-ФЗ</w:t>
            </w:r>
            <w:r w:rsidRPr="00A470CF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и муниципальных закупок </w:t>
            </w:r>
            <w:r w:rsidRPr="00512B8F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 года</w:t>
            </w:r>
          </w:p>
        </w:tc>
      </w:tr>
      <w:tr w:rsidR="00063A40" w:rsidRPr="00197322" w:rsidTr="00063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20.12.2017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512B8F">
              <w:rPr>
                <w:bCs/>
                <w:color w:val="000000"/>
                <w:sz w:val="28"/>
                <w:szCs w:val="28"/>
              </w:rPr>
              <w:t xml:space="preserve">Об учреждении (создании) управления труда и социальной защиты населения администрации Благодарненского городского </w:t>
            </w:r>
            <w:r w:rsidRPr="00512B8F">
              <w:rPr>
                <w:bCs/>
                <w:color w:val="000000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lastRenderedPageBreak/>
              <w:t xml:space="preserve">Приведение в соответствие с действующим законодательством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 xml:space="preserve">Управление труда и социальной защиты населения администрации Благодарненского </w:t>
            </w:r>
            <w:r w:rsidRPr="00512B8F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lastRenderedPageBreak/>
              <w:t>В течение периода</w:t>
            </w:r>
          </w:p>
        </w:tc>
      </w:tr>
      <w:tr w:rsidR="00063A40" w:rsidRPr="00F83AF9" w:rsidTr="00063A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512B8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06</w:t>
            </w:r>
            <w:r w:rsidRPr="00512B8F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sz w:val="28"/>
                <w:szCs w:val="28"/>
              </w:rPr>
            </w:pPr>
            <w:r w:rsidRPr="000D0045">
              <w:rPr>
                <w:rFonts w:eastAsia="Calibri"/>
                <w:sz w:val="28"/>
                <w:szCs w:val="22"/>
                <w:lang w:eastAsia="zh-CN"/>
              </w:rPr>
              <w:t>Об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утверждении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положения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о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территориальной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трехсторонней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комиссии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по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регулированию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социально-трудовых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отношений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Благодарненского</w:t>
            </w:r>
            <w:r w:rsidRPr="000D0045">
              <w:rPr>
                <w:sz w:val="28"/>
                <w:szCs w:val="22"/>
                <w:lang w:eastAsia="zh-CN"/>
              </w:rPr>
              <w:t xml:space="preserve">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городского округа</w:t>
            </w:r>
            <w:r w:rsidRPr="000D0045">
              <w:rPr>
                <w:sz w:val="28"/>
                <w:szCs w:val="22"/>
                <w:lang w:eastAsia="zh-CN"/>
              </w:rPr>
              <w:t xml:space="preserve"> Ставропольского </w:t>
            </w:r>
            <w:r w:rsidRPr="000D0045">
              <w:rPr>
                <w:rFonts w:eastAsia="Calibri"/>
                <w:sz w:val="28"/>
                <w:szCs w:val="22"/>
                <w:lang w:eastAsia="zh-CN"/>
              </w:rPr>
              <w:t>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0" w:rsidRPr="00512B8F" w:rsidRDefault="00063A40" w:rsidP="003427B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12B8F">
              <w:rPr>
                <w:sz w:val="28"/>
                <w:szCs w:val="28"/>
              </w:rPr>
              <w:t>В течение периода</w:t>
            </w:r>
          </w:p>
        </w:tc>
      </w:tr>
    </w:tbl>
    <w:p w:rsidR="00063A40" w:rsidRPr="00063A40" w:rsidRDefault="00063A40" w:rsidP="00CD7D2B">
      <w:pPr>
        <w:jc w:val="center"/>
        <w:rPr>
          <w:color w:val="000000"/>
          <w:spacing w:val="2"/>
          <w:sz w:val="28"/>
          <w:szCs w:val="28"/>
        </w:rPr>
      </w:pPr>
    </w:p>
    <w:p w:rsidR="00063A40" w:rsidRPr="00903997" w:rsidRDefault="00063A40" w:rsidP="00CD7D2B">
      <w:pPr>
        <w:jc w:val="center"/>
        <w:rPr>
          <w:sz w:val="28"/>
          <w:szCs w:val="28"/>
        </w:rPr>
      </w:pPr>
      <w:r>
        <w:rPr>
          <w:color w:val="000000"/>
          <w:spacing w:val="2"/>
        </w:rPr>
        <w:t>_________________</w:t>
      </w:r>
      <w:bookmarkStart w:id="1" w:name="_GoBack"/>
      <w:bookmarkEnd w:id="1"/>
    </w:p>
    <w:sectPr w:rsidR="00063A40" w:rsidRPr="00903997" w:rsidSect="006C6F24">
      <w:pgSz w:w="16838" w:h="11906" w:orient="landscape"/>
      <w:pgMar w:top="147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C" w:rsidRDefault="00AE1BAC" w:rsidP="00CD7EF6">
      <w:r>
        <w:separator/>
      </w:r>
    </w:p>
  </w:endnote>
  <w:endnote w:type="continuationSeparator" w:id="0">
    <w:p w:rsidR="00AE1BAC" w:rsidRDefault="00AE1BA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C" w:rsidRDefault="00AE1BAC" w:rsidP="00CD7EF6">
      <w:r>
        <w:separator/>
      </w:r>
    </w:p>
  </w:footnote>
  <w:footnote w:type="continuationSeparator" w:id="0">
    <w:p w:rsidR="00AE1BAC" w:rsidRDefault="00AE1BA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AE1BAC" w:rsidRDefault="00AE1BAC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2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350F0C"/>
    <w:rsid w:val="004B46B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D2B"/>
    <w:rsid w:val="00CD7EF6"/>
    <w:rsid w:val="00D85F2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2021-09-28T13:21:00Z</dcterms:created>
  <dcterms:modified xsi:type="dcterms:W3CDTF">2021-09-29T10:33:00Z</dcterms:modified>
</cp:coreProperties>
</file>