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3E" w:rsidRPr="0091683E" w:rsidRDefault="0091683E" w:rsidP="0091683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1683E">
        <w:rPr>
          <w:rFonts w:ascii="Times New Roman" w:hAnsi="Times New Roman"/>
          <w:sz w:val="28"/>
          <w:szCs w:val="28"/>
        </w:rPr>
        <w:t>СОВЕТ БЛАГОДАРНЕНСКОГО МУНИЦИПАЛЬНОГО РАЙОНА</w:t>
      </w:r>
    </w:p>
    <w:p w:rsidR="0091683E" w:rsidRPr="0091683E" w:rsidRDefault="0091683E" w:rsidP="0091683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1683E">
        <w:rPr>
          <w:rFonts w:ascii="Times New Roman" w:hAnsi="Times New Roman"/>
          <w:sz w:val="28"/>
          <w:szCs w:val="28"/>
        </w:rPr>
        <w:t>СТАВРОПОЛЬСКОГО КРАЯ</w:t>
      </w:r>
    </w:p>
    <w:p w:rsidR="0091683E" w:rsidRPr="0091683E" w:rsidRDefault="0091683E" w:rsidP="0091683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1683E" w:rsidRPr="0091683E" w:rsidRDefault="0091683E" w:rsidP="0091683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1683E">
        <w:rPr>
          <w:rFonts w:ascii="Times New Roman" w:hAnsi="Times New Roman"/>
          <w:sz w:val="28"/>
          <w:szCs w:val="28"/>
        </w:rPr>
        <w:t>РЕШЕНИЕ</w:t>
      </w:r>
    </w:p>
    <w:p w:rsidR="0091683E" w:rsidRPr="0091683E" w:rsidRDefault="0091683E" w:rsidP="0091683E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1683E" w:rsidRPr="0091683E" w:rsidRDefault="0091683E" w:rsidP="0091683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1683E">
        <w:rPr>
          <w:rFonts w:ascii="Times New Roman" w:hAnsi="Times New Roman"/>
          <w:sz w:val="28"/>
          <w:szCs w:val="28"/>
        </w:rPr>
        <w:t xml:space="preserve">27 мая 2014 г.                             г.Благодарный               </w:t>
      </w:r>
      <w:r w:rsidR="006844D2">
        <w:rPr>
          <w:rFonts w:ascii="Times New Roman" w:hAnsi="Times New Roman"/>
          <w:sz w:val="28"/>
          <w:szCs w:val="28"/>
        </w:rPr>
        <w:t xml:space="preserve">                           № 109</w:t>
      </w:r>
    </w:p>
    <w:p w:rsidR="0091683E" w:rsidRDefault="0091683E" w:rsidP="0091683E">
      <w:pPr>
        <w:pStyle w:val="2"/>
      </w:pPr>
    </w:p>
    <w:p w:rsidR="0091683E" w:rsidRDefault="0091683E" w:rsidP="0091683E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91683E" w:rsidRDefault="0091683E" w:rsidP="00916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Об отчете главы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2013 год</w:t>
      </w:r>
    </w:p>
    <w:p w:rsidR="0091683E" w:rsidRDefault="0091683E" w:rsidP="009168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2013 год, в соответствии с частью 11.1 статьи 35, частью 5.1 статьи 36 Федерального закона от 06 октября 2003 года  № 131-ФЗ «Об общих принципах организации местного самоуправления в Российской Федерации», частью 6 статьи 20 Устава Благодарненского муниципального района Ставропольского края, совет Благодарненского муниципального района Ставропольского края</w:t>
      </w:r>
    </w:p>
    <w:p w:rsidR="0091683E" w:rsidRDefault="0091683E" w:rsidP="009168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683E" w:rsidRDefault="0091683E" w:rsidP="0091683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1683E" w:rsidRDefault="0091683E" w:rsidP="0091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отчет главы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о результатах деятельности за 2013 год.</w:t>
      </w:r>
    </w:p>
    <w:p w:rsidR="0091683E" w:rsidRDefault="0091683E" w:rsidP="0091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работу главы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 Ерохина И.А. удовлетворительной.</w:t>
      </w:r>
    </w:p>
    <w:p w:rsidR="0091683E" w:rsidRDefault="0091683E" w:rsidP="0091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подписания и подлежит официальному опубликованию.</w:t>
      </w:r>
    </w:p>
    <w:p w:rsidR="0091683E" w:rsidRDefault="0091683E" w:rsidP="0091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Благодарненского </w:t>
      </w:r>
    </w:p>
    <w:p w:rsidR="0091683E" w:rsidRDefault="0091683E" w:rsidP="0091683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91683E" w:rsidRDefault="0091683E" w:rsidP="009168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    И.А.Ерохин</w:t>
      </w:r>
    </w:p>
    <w:p w:rsidR="0091683E" w:rsidRDefault="0091683E" w:rsidP="0091683E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 w:rsidP="0091683E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683E" w:rsidRDefault="0091683E"/>
    <w:p w:rsidR="006417A1" w:rsidRDefault="006417A1"/>
    <w:p w:rsidR="006417A1" w:rsidRDefault="006417A1"/>
    <w:p w:rsidR="0091683E" w:rsidRDefault="0091683E"/>
    <w:tbl>
      <w:tblPr>
        <w:tblStyle w:val="af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1369BA" w:rsidRPr="00A07A67" w:rsidTr="001369BA">
        <w:tc>
          <w:tcPr>
            <w:tcW w:w="4784" w:type="dxa"/>
          </w:tcPr>
          <w:p w:rsidR="001369BA" w:rsidRPr="00A07A67" w:rsidRDefault="001369BA" w:rsidP="001369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1369BA" w:rsidRPr="00A07A67" w:rsidRDefault="001369BA" w:rsidP="001369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7">
              <w:rPr>
                <w:rFonts w:ascii="Times New Roman" w:hAnsi="Times New Roman" w:cs="Times New Roman"/>
                <w:sz w:val="28"/>
                <w:szCs w:val="28"/>
              </w:rPr>
              <w:t>к решению совета Благодарненского муниципального района</w:t>
            </w:r>
          </w:p>
          <w:p w:rsidR="001369BA" w:rsidRDefault="001369BA" w:rsidP="001369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A67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1683E" w:rsidRPr="00A07A67" w:rsidRDefault="006844D2" w:rsidP="001369B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 мая 2014 года № 109</w:t>
            </w:r>
          </w:p>
          <w:p w:rsidR="001369BA" w:rsidRPr="00A07A67" w:rsidRDefault="001369BA" w:rsidP="001369BA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369BA" w:rsidRPr="00A07A67" w:rsidRDefault="001369BA" w:rsidP="001369BA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D63DED" w:rsidRPr="00A07A67" w:rsidRDefault="00D63DED" w:rsidP="009B33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A67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D63DED" w:rsidRPr="00A07A67" w:rsidRDefault="00D63DED" w:rsidP="009B336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A67">
        <w:rPr>
          <w:rFonts w:ascii="Times New Roman" w:hAnsi="Times New Roman" w:cs="Times New Roman"/>
          <w:bCs/>
          <w:sz w:val="28"/>
          <w:szCs w:val="28"/>
        </w:rPr>
        <w:t>главы Благодарненского муниципального района Ставропольского края о результатах деятельности за 2013 год</w:t>
      </w:r>
    </w:p>
    <w:p w:rsidR="00D63DED" w:rsidRPr="00A07A67" w:rsidRDefault="00D63DED" w:rsidP="00D63DE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 я, как глава муниципального образования, представляю отчет о результатах </w:t>
      </w:r>
      <w:r w:rsidR="006409FA">
        <w:rPr>
          <w:rFonts w:ascii="Times New Roman" w:hAnsi="Times New Roman" w:cs="Times New Roman"/>
          <w:color w:val="000000"/>
          <w:sz w:val="28"/>
          <w:szCs w:val="28"/>
        </w:rPr>
        <w:t>своей деятельности и работе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Благодарненского </w:t>
      </w:r>
      <w:r w:rsidR="001276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>района Став</w:t>
      </w:r>
      <w:r w:rsidR="006409FA">
        <w:rPr>
          <w:rFonts w:ascii="Times New Roman" w:hAnsi="Times New Roman" w:cs="Times New Roman"/>
          <w:color w:val="000000"/>
          <w:sz w:val="28"/>
          <w:szCs w:val="28"/>
        </w:rPr>
        <w:t>ропольского края</w:t>
      </w:r>
      <w:r w:rsidR="00A07A67">
        <w:rPr>
          <w:rFonts w:ascii="Times New Roman" w:hAnsi="Times New Roman" w:cs="Times New Roman"/>
          <w:color w:val="000000"/>
          <w:sz w:val="28"/>
          <w:szCs w:val="28"/>
        </w:rPr>
        <w:t xml:space="preserve"> за 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>2013 год.</w:t>
      </w:r>
    </w:p>
    <w:p w:rsidR="00177FCA" w:rsidRDefault="00177FCA" w:rsidP="0017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Формат ежегодного диалога</w:t>
      </w:r>
      <w:r w:rsidR="00383BA7" w:rsidRPr="00A07A67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Pr="00A07A67">
        <w:rPr>
          <w:rFonts w:ascii="Times New Roman" w:hAnsi="Times New Roman" w:cs="Times New Roman"/>
          <w:sz w:val="28"/>
          <w:szCs w:val="28"/>
        </w:rPr>
        <w:t xml:space="preserve"> с депутатами, а в их лице со всеми жителями наших населенных пунктов, представителями трудовых коллективов и общественных организаций, о том, чем живет районная власть, какие решает задачи, что планирует на перспективу, - является не только проявлением доступности и прозрачности нашей деятельности, но и стимулирующим фактором в дальнейшей работе.</w:t>
      </w:r>
    </w:p>
    <w:p w:rsidR="00D44805" w:rsidRPr="009D2ACD" w:rsidRDefault="00D44805" w:rsidP="009D2A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805">
        <w:rPr>
          <w:rFonts w:ascii="Times New Roman" w:eastAsia="Times New Roman" w:hAnsi="Times New Roman" w:cs="Times New Roman"/>
          <w:sz w:val="28"/>
          <w:szCs w:val="28"/>
        </w:rPr>
        <w:t xml:space="preserve">          Работая в должности главы Благодарненского муниципального района, я старался опираться не только на свой собственный опыт и знания, но и</w:t>
      </w:r>
      <w:r w:rsidR="00E759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4805">
        <w:rPr>
          <w:rFonts w:ascii="Times New Roman" w:eastAsia="Times New Roman" w:hAnsi="Times New Roman" w:cs="Times New Roman"/>
          <w:sz w:val="28"/>
          <w:szCs w:val="28"/>
        </w:rPr>
        <w:t xml:space="preserve"> выверяя свои позиции по тем или иным вопросам</w:t>
      </w:r>
      <w:r w:rsidR="006844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4805">
        <w:rPr>
          <w:rFonts w:ascii="Times New Roman" w:eastAsia="Times New Roman" w:hAnsi="Times New Roman" w:cs="Times New Roman"/>
          <w:sz w:val="28"/>
          <w:szCs w:val="28"/>
        </w:rPr>
        <w:t xml:space="preserve"> советовался с коллегами, специалистами, </w:t>
      </w:r>
      <w:r w:rsidR="009D2ACD">
        <w:rPr>
          <w:rFonts w:ascii="Times New Roman" w:eastAsia="Times New Roman" w:hAnsi="Times New Roman" w:cs="Times New Roman"/>
          <w:sz w:val="28"/>
          <w:szCs w:val="28"/>
        </w:rPr>
        <w:t>ответственными работниками Правительства Ставропольского края</w:t>
      </w:r>
      <w:r w:rsidRPr="00D44805">
        <w:rPr>
          <w:rFonts w:ascii="Times New Roman" w:eastAsia="Times New Roman" w:hAnsi="Times New Roman" w:cs="Times New Roman"/>
          <w:sz w:val="28"/>
          <w:szCs w:val="28"/>
        </w:rPr>
        <w:t>, что помогало более эффективно строить свою работу, принимать правильные управленческие решения.</w:t>
      </w:r>
    </w:p>
    <w:p w:rsidR="00177FCA" w:rsidRPr="00A07A67" w:rsidRDefault="00177FCA" w:rsidP="00177FCA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В течение года в рамках полномочий, установленных действующим законодательством, Уставом Благодарненского муниципального района, продолжалась работа по совершенствованию правовой основы финансовой, экономической, социальной, культурной и других сфер жизни Благодарненского муниципального района, приведению её в соответствие с требованиями постоянно меняющегося федерального и краевого законодательства.</w:t>
      </w:r>
    </w:p>
    <w:p w:rsidR="00177FCA" w:rsidRPr="00A07A67" w:rsidRDefault="00177FCA" w:rsidP="00177FCA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Решению этих задач подчинена коллективная нормотворческая работа депутатов и аппарата совета Благодарненского муниципального района.</w:t>
      </w:r>
    </w:p>
    <w:p w:rsidR="00177FCA" w:rsidRPr="00A07A67" w:rsidRDefault="00177FCA" w:rsidP="0017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Деятельность представительной ветви власти в отличие от власти исполнительной на первый взгляд может показаться не столь </w:t>
      </w:r>
      <w:r w:rsidR="00E75917">
        <w:rPr>
          <w:rFonts w:ascii="Times New Roman" w:hAnsi="Times New Roman" w:cs="Times New Roman"/>
          <w:sz w:val="28"/>
          <w:szCs w:val="28"/>
        </w:rPr>
        <w:t>значимой</w:t>
      </w:r>
      <w:r w:rsidRPr="00A07A67">
        <w:rPr>
          <w:rFonts w:ascii="Times New Roman" w:hAnsi="Times New Roman" w:cs="Times New Roman"/>
          <w:sz w:val="28"/>
          <w:szCs w:val="28"/>
        </w:rPr>
        <w:t xml:space="preserve"> в объеме общих результатов минувшего года. Однако, реальность такова, что именно районный совет обеспечивает ту нормативно - правовую платформу, на которой строится вся многогранная работа по решению стоящих задач на районном уровне.</w:t>
      </w:r>
    </w:p>
    <w:p w:rsidR="00177FCA" w:rsidRPr="00A07A67" w:rsidRDefault="00177FCA" w:rsidP="00177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Более того, именно депутатский корпус, всесторонне анализируя каждый документ, оценивая все «за» и «против» перед тем, как голосовать за принятие решения, в итоге становится гарантом соответствия этих решений интересам жителей Благодарненского района. На равных с </w:t>
      </w:r>
      <w:r w:rsidRPr="00A07A67">
        <w:rPr>
          <w:rFonts w:ascii="Times New Roman" w:hAnsi="Times New Roman" w:cs="Times New Roman"/>
          <w:sz w:val="28"/>
          <w:szCs w:val="28"/>
        </w:rPr>
        <w:lastRenderedPageBreak/>
        <w:t>непосредственными исполнителями принятых решений мы несем ответственность за результаты воплощения их в жизнь.</w:t>
      </w:r>
    </w:p>
    <w:p w:rsidR="00C22989" w:rsidRPr="00A07A67" w:rsidRDefault="00F93AA0" w:rsidP="00C22989">
      <w:pPr>
        <w:shd w:val="clear" w:color="auto" w:fill="FFFFFF"/>
        <w:tabs>
          <w:tab w:val="left" w:pos="92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flip:x y;z-index:251660288" from="-2in,42.5pt" to="-135pt,42.5pt" o:allowincell="f" strokeweight=".5pt"/>
        </w:pict>
      </w:r>
      <w:r w:rsidR="00C22989" w:rsidRPr="00A07A67">
        <w:rPr>
          <w:rFonts w:ascii="Times New Roman" w:hAnsi="Times New Roman" w:cs="Times New Roman"/>
          <w:sz w:val="28"/>
          <w:szCs w:val="28"/>
        </w:rPr>
        <w:t>В соответствии с Регламентом,  заседания совета проводились не  реже 1 раза в три месяца. В 2013 году проведено 10 заседаний с</w:t>
      </w:r>
      <w:r w:rsidR="009072F2" w:rsidRPr="00A07A67">
        <w:rPr>
          <w:rFonts w:ascii="Times New Roman" w:hAnsi="Times New Roman" w:cs="Times New Roman"/>
          <w:sz w:val="28"/>
          <w:szCs w:val="28"/>
        </w:rPr>
        <w:t>овета, на которых рассмотрено 58</w:t>
      </w:r>
      <w:r w:rsidR="00C22989" w:rsidRPr="00A07A67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9072F2" w:rsidRPr="00A07A67">
        <w:rPr>
          <w:rFonts w:ascii="Times New Roman" w:hAnsi="Times New Roman" w:cs="Times New Roman"/>
          <w:sz w:val="28"/>
          <w:szCs w:val="28"/>
        </w:rPr>
        <w:t xml:space="preserve"> Принято 56 решений, из них 17 проектов</w:t>
      </w:r>
      <w:r w:rsidR="00C22989" w:rsidRPr="00A07A67">
        <w:rPr>
          <w:rFonts w:ascii="Times New Roman" w:hAnsi="Times New Roman" w:cs="Times New Roman"/>
          <w:sz w:val="28"/>
          <w:szCs w:val="28"/>
        </w:rPr>
        <w:t xml:space="preserve"> внесены главой района, </w:t>
      </w:r>
      <w:r w:rsidR="009072F2" w:rsidRPr="00A07A67">
        <w:rPr>
          <w:rFonts w:ascii="Times New Roman" w:hAnsi="Times New Roman" w:cs="Times New Roman"/>
          <w:sz w:val="28"/>
          <w:szCs w:val="28"/>
        </w:rPr>
        <w:t xml:space="preserve">39 </w:t>
      </w:r>
      <w:r w:rsidR="00C22989" w:rsidRPr="00A07A67">
        <w:rPr>
          <w:rFonts w:ascii="Times New Roman" w:hAnsi="Times New Roman" w:cs="Times New Roman"/>
          <w:sz w:val="28"/>
          <w:szCs w:val="28"/>
        </w:rPr>
        <w:t>– главой администрации Благодарненского муниципального района Ставропольского края (далее главой администрации).</w:t>
      </w:r>
    </w:p>
    <w:p w:rsidR="00D63DED" w:rsidRPr="00A07A67" w:rsidRDefault="00A93B4A" w:rsidP="00D63DE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Один проект </w:t>
      </w:r>
      <w:r w:rsidR="00FA1F2C" w:rsidRPr="00A07A67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</w:t>
      </w:r>
      <w:r w:rsidR="00FA1F2C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Благодарненского района Ставропольского края на 2014 год» советом отклонен.</w:t>
      </w:r>
    </w:p>
    <w:p w:rsidR="00D63DED" w:rsidRPr="00A07A67" w:rsidRDefault="00D63DED" w:rsidP="003C576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Правотворческая деятельность совета за отчетный период в  основном была направлена на разработку и принятие актов, регулирующих правоотношения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>в области социально-экономического развития района, местного бюджета</w:t>
      </w:r>
      <w:r w:rsidR="003C5769" w:rsidRPr="00A07A67">
        <w:rPr>
          <w:rFonts w:ascii="Times New Roman" w:hAnsi="Times New Roman" w:cs="Times New Roman"/>
          <w:color w:val="000000"/>
          <w:sz w:val="28"/>
          <w:szCs w:val="28"/>
        </w:rPr>
        <w:t>, управления муниципальной собственностью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и деятельности органов местного самоуправления. </w:t>
      </w:r>
    </w:p>
    <w:p w:rsidR="009072F2" w:rsidRPr="00A07A67" w:rsidRDefault="009072F2" w:rsidP="00907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Приведен в соответствие с требованиями действующего законодательства Устав Благодарненского муниципального района Ставропольского края и принят в августе месяце в новой редакции.</w:t>
      </w:r>
    </w:p>
    <w:p w:rsidR="00D63DED" w:rsidRPr="00A07A67" w:rsidRDefault="00D63DED" w:rsidP="00D63D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Значительное место в работе совета района занимало внесение изменений в ранее принятые решения, что было обусловлено </w:t>
      </w:r>
      <w:r w:rsidR="0012763F" w:rsidRPr="0012763F">
        <w:rPr>
          <w:rFonts w:ascii="Times New Roman" w:hAnsi="Times New Roman" w:cs="Times New Roman"/>
          <w:sz w:val="28"/>
          <w:szCs w:val="28"/>
        </w:rPr>
        <w:t>их приведением в соответствие с законодательством в рамках проведения мониторинга,</w:t>
      </w:r>
      <w:r w:rsidR="0012763F">
        <w:rPr>
          <w:szCs w:val="28"/>
        </w:rPr>
        <w:t xml:space="preserve"> 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>а также, выработкой в процессе деятельности органов местного самоуправления района новых направлений и совершенствований схем управления.</w:t>
      </w:r>
      <w:r w:rsidRPr="00A07A67">
        <w:rPr>
          <w:rFonts w:ascii="Times New Roman" w:hAnsi="Times New Roman" w:cs="Times New Roman"/>
          <w:sz w:val="28"/>
          <w:szCs w:val="28"/>
        </w:rPr>
        <w:t xml:space="preserve"> По внесению изменений и дополнений в действующие нормативные правовые акты принято </w:t>
      </w:r>
      <w:r w:rsidR="00754140" w:rsidRPr="00A07A67">
        <w:rPr>
          <w:rFonts w:ascii="Times New Roman" w:hAnsi="Times New Roman" w:cs="Times New Roman"/>
          <w:sz w:val="28"/>
          <w:szCs w:val="28"/>
        </w:rPr>
        <w:t>22</w:t>
      </w:r>
      <w:r w:rsidRPr="00A07A6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54140" w:rsidRPr="00A07A67">
        <w:rPr>
          <w:rFonts w:ascii="Times New Roman" w:hAnsi="Times New Roman" w:cs="Times New Roman"/>
          <w:sz w:val="28"/>
          <w:szCs w:val="28"/>
        </w:rPr>
        <w:t>я</w:t>
      </w:r>
      <w:r w:rsidRPr="00A07A67">
        <w:rPr>
          <w:rFonts w:ascii="Times New Roman" w:hAnsi="Times New Roman" w:cs="Times New Roman"/>
          <w:sz w:val="28"/>
          <w:szCs w:val="28"/>
        </w:rPr>
        <w:t xml:space="preserve"> совета. В основном они касались регулирования бюджетных отношений</w:t>
      </w:r>
      <w:r w:rsidR="00754140" w:rsidRPr="00A07A67">
        <w:rPr>
          <w:rFonts w:ascii="Times New Roman" w:hAnsi="Times New Roman" w:cs="Times New Roman"/>
          <w:sz w:val="28"/>
          <w:szCs w:val="28"/>
        </w:rPr>
        <w:t>, регламентации деятельности структурных подразделений администрации района</w:t>
      </w:r>
      <w:r w:rsidRPr="00A07A67">
        <w:rPr>
          <w:rFonts w:ascii="Times New Roman" w:hAnsi="Times New Roman" w:cs="Times New Roman"/>
          <w:sz w:val="28"/>
          <w:szCs w:val="28"/>
        </w:rPr>
        <w:t xml:space="preserve"> и организационных вопросов</w:t>
      </w:r>
      <w:r w:rsidR="00754140" w:rsidRPr="00A07A67">
        <w:rPr>
          <w:rFonts w:ascii="Times New Roman" w:hAnsi="Times New Roman" w:cs="Times New Roman"/>
          <w:sz w:val="28"/>
          <w:szCs w:val="28"/>
        </w:rPr>
        <w:t>.</w:t>
      </w:r>
    </w:p>
    <w:p w:rsidR="0012763F" w:rsidRDefault="00466278" w:rsidP="009072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>В 2013 году была продолжена работа по представлению наших нормативных актов в правительство Ставропольского края, для включения их в краевой регистр муниципальных нормативно-правовых актов. Всего за год в Регистр направлено 16 нормативно-правовых акта. Следует подчерк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softHyphen/>
        <w:t>нуть, что ни один из документов совета не получил отрицательного эксперт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softHyphen/>
        <w:t>ного заключения правового управления Правительства края. Это резуль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FA1F2C" w:rsidRPr="00A07A67">
        <w:rPr>
          <w:rFonts w:ascii="Times New Roman" w:eastAsia="Times New Roman" w:hAnsi="Times New Roman" w:cs="Times New Roman"/>
          <w:sz w:val="28"/>
          <w:szCs w:val="28"/>
        </w:rPr>
        <w:t>тат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юридических служб совета и администра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softHyphen/>
        <w:t>ции муниципального района, постоянных комиссий совета и прокуратуры района.</w:t>
      </w:r>
    </w:p>
    <w:p w:rsidR="00466278" w:rsidRPr="00A07A67" w:rsidRDefault="00466278" w:rsidP="009072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совета с прокуратурой района, как на этапе работы с проектами наших решений, так и после их принятия, позво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softHyphen/>
        <w:t>ляет в значительной степени избежать ошибок и несоответствия правовых актов существующему законодательству, что помогает нам не только повы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softHyphen/>
        <w:t>шать качество нормативных правовых актов районного совета, но и в целом обеспечивать его результативную деятельность в правовом поле.</w:t>
      </w:r>
    </w:p>
    <w:p w:rsidR="00754140" w:rsidRPr="00A07A67" w:rsidRDefault="00CF10E3" w:rsidP="00CF10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Так, в феврале </w:t>
      </w:r>
      <w:r w:rsidR="00BF4F80" w:rsidRPr="00A07A67">
        <w:rPr>
          <w:rFonts w:ascii="Times New Roman" w:hAnsi="Times New Roman" w:cs="Times New Roman"/>
          <w:sz w:val="28"/>
          <w:szCs w:val="28"/>
        </w:rPr>
        <w:t xml:space="preserve">2013 года на заседании совета рассмотрен вопрос </w:t>
      </w:r>
      <w:r w:rsidR="00BF4F80" w:rsidRPr="00A07A67">
        <w:rPr>
          <w:rFonts w:ascii="Times New Roman" w:eastAsia="Times New Roman" w:hAnsi="Times New Roman" w:cs="Times New Roman"/>
          <w:sz w:val="28"/>
          <w:szCs w:val="28"/>
        </w:rPr>
        <w:t>«О результатах работы прокуратуры Благодарненского района в сфере надзора за исполнением законов, соблюдением прав и свобод человека и гражданина за 2012 год»,</w:t>
      </w:r>
      <w:r w:rsidR="00BF4F80" w:rsidRPr="00A07A67">
        <w:rPr>
          <w:rFonts w:ascii="Times New Roman" w:hAnsi="Times New Roman" w:cs="Times New Roman"/>
          <w:sz w:val="28"/>
          <w:szCs w:val="28"/>
        </w:rPr>
        <w:t xml:space="preserve"> </w:t>
      </w:r>
      <w:r w:rsidRPr="00A07A67">
        <w:rPr>
          <w:rFonts w:ascii="Times New Roman" w:hAnsi="Times New Roman" w:cs="Times New Roman"/>
          <w:sz w:val="28"/>
          <w:szCs w:val="28"/>
        </w:rPr>
        <w:t xml:space="preserve">в июле </w:t>
      </w:r>
      <w:r w:rsidR="00BF4F80" w:rsidRPr="00A07A67">
        <w:rPr>
          <w:rFonts w:ascii="Times New Roman" w:hAnsi="Times New Roman" w:cs="Times New Roman"/>
          <w:sz w:val="28"/>
          <w:szCs w:val="28"/>
        </w:rPr>
        <w:t>-</w:t>
      </w:r>
      <w:r w:rsidRPr="00A07A67">
        <w:rPr>
          <w:rFonts w:ascii="Times New Roman" w:hAnsi="Times New Roman" w:cs="Times New Roman"/>
          <w:sz w:val="28"/>
          <w:szCs w:val="28"/>
        </w:rPr>
        <w:t xml:space="preserve"> п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ротест прокурора Благодарненского района на решение 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lastRenderedPageBreak/>
        <w:t>от 31 мая 2011 года № 219  «Об утверждении Положения об управлении труда и социальной защиты населения администрации Благодарненского муниципального района Ставропольского края»</w:t>
      </w:r>
      <w:r w:rsidRPr="00A07A67">
        <w:rPr>
          <w:rFonts w:ascii="Times New Roman" w:hAnsi="Times New Roman" w:cs="Times New Roman"/>
          <w:sz w:val="28"/>
          <w:szCs w:val="28"/>
        </w:rPr>
        <w:t xml:space="preserve">. Протест удовлетворен, в Положение внесены необходимые изменения. </w:t>
      </w:r>
    </w:p>
    <w:p w:rsidR="002D758B" w:rsidRDefault="00D63DED" w:rsidP="00D63DED">
      <w:pPr>
        <w:pStyle w:val="af0"/>
        <w:ind w:firstLine="709"/>
        <w:jc w:val="both"/>
        <w:rPr>
          <w:rFonts w:ascii="Calibri" w:hAnsi="Calibri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 xml:space="preserve">Деятельность совета в отчетном периоде строилась </w:t>
      </w:r>
      <w:r w:rsidR="00FA1F2C" w:rsidRPr="00A07A67">
        <w:rPr>
          <w:rFonts w:ascii="Times New Roman" w:hAnsi="Times New Roman"/>
          <w:sz w:val="28"/>
          <w:szCs w:val="28"/>
        </w:rPr>
        <w:t xml:space="preserve">совместно </w:t>
      </w:r>
      <w:r w:rsidRPr="00A07A67">
        <w:rPr>
          <w:rFonts w:ascii="Times New Roman" w:hAnsi="Times New Roman"/>
          <w:sz w:val="28"/>
          <w:szCs w:val="28"/>
        </w:rPr>
        <w:t>с администрацией района, что позволило квалифицированно подготавливать и принимать нормативные правовые акты, решать вопросы местного значения и осуществления государственных полномочий с учетом интересов населения и требований законов. Взаимодействие двух ветвей власти района ориентировано на сотрудничество</w:t>
      </w:r>
      <w:r w:rsidR="002D758B">
        <w:rPr>
          <w:rFonts w:ascii="Times New Roman" w:hAnsi="Times New Roman"/>
          <w:sz w:val="28"/>
          <w:szCs w:val="28"/>
        </w:rPr>
        <w:t>,</w:t>
      </w:r>
      <w:r w:rsidRPr="00A07A67">
        <w:rPr>
          <w:rFonts w:ascii="Times New Roman" w:hAnsi="Times New Roman"/>
          <w:sz w:val="28"/>
          <w:szCs w:val="28"/>
        </w:rPr>
        <w:t xml:space="preserve"> </w:t>
      </w:r>
      <w:r w:rsidR="00411921" w:rsidRPr="002D758B">
        <w:rPr>
          <w:rFonts w:ascii="Times New Roman" w:hAnsi="Times New Roman"/>
          <w:sz w:val="28"/>
          <w:szCs w:val="28"/>
        </w:rPr>
        <w:t>строится на принципах взаимного уважения, общности интересов, делового подхода к решению стоящих задач</w:t>
      </w:r>
      <w:r w:rsidR="002D758B">
        <w:rPr>
          <w:rFonts w:ascii="Calibri" w:hAnsi="Calibri"/>
          <w:sz w:val="28"/>
          <w:szCs w:val="28"/>
        </w:rPr>
        <w:t xml:space="preserve"> </w:t>
      </w:r>
      <w:r w:rsidR="002D758B" w:rsidRPr="00A07A67">
        <w:rPr>
          <w:rFonts w:ascii="Times New Roman" w:hAnsi="Times New Roman"/>
          <w:sz w:val="28"/>
          <w:szCs w:val="28"/>
        </w:rPr>
        <w:t>– это основа эффективного развития района.</w:t>
      </w:r>
      <w:r w:rsidR="002D758B">
        <w:rPr>
          <w:rFonts w:ascii="Calibri" w:hAnsi="Calibri"/>
          <w:sz w:val="28"/>
          <w:szCs w:val="28"/>
        </w:rPr>
        <w:t xml:space="preserve">          </w:t>
      </w:r>
    </w:p>
    <w:p w:rsidR="00D63DED" w:rsidRPr="00A07A67" w:rsidRDefault="002D758B" w:rsidP="00D63D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="00FA1F2C" w:rsidRPr="00A07A67">
        <w:rPr>
          <w:rFonts w:ascii="Times New Roman" w:hAnsi="Times New Roman"/>
          <w:sz w:val="28"/>
          <w:szCs w:val="28"/>
        </w:rPr>
        <w:t>К ф</w:t>
      </w:r>
      <w:r w:rsidR="00D63DED" w:rsidRPr="00A07A67">
        <w:rPr>
          <w:rFonts w:ascii="Times New Roman" w:hAnsi="Times New Roman"/>
          <w:sz w:val="28"/>
          <w:szCs w:val="28"/>
        </w:rPr>
        <w:t>орм</w:t>
      </w:r>
      <w:r w:rsidR="00FA1F2C" w:rsidRPr="00A07A67">
        <w:rPr>
          <w:rFonts w:ascii="Times New Roman" w:hAnsi="Times New Roman"/>
          <w:sz w:val="28"/>
          <w:szCs w:val="28"/>
        </w:rPr>
        <w:t>ам</w:t>
      </w:r>
      <w:r w:rsidR="00D63DED" w:rsidRPr="00A07A67">
        <w:rPr>
          <w:rFonts w:ascii="Times New Roman" w:hAnsi="Times New Roman"/>
          <w:sz w:val="28"/>
          <w:szCs w:val="28"/>
        </w:rPr>
        <w:t xml:space="preserve"> взаимодействия совета с администрацией района</w:t>
      </w:r>
      <w:r w:rsidR="00FA1F2C" w:rsidRPr="00A07A67">
        <w:rPr>
          <w:rFonts w:ascii="Times New Roman" w:hAnsi="Times New Roman"/>
          <w:sz w:val="28"/>
          <w:szCs w:val="28"/>
        </w:rPr>
        <w:t xml:space="preserve"> относятся</w:t>
      </w:r>
      <w:r w:rsidR="00D63DED" w:rsidRPr="00A07A67">
        <w:rPr>
          <w:rFonts w:ascii="Times New Roman" w:hAnsi="Times New Roman"/>
          <w:sz w:val="28"/>
          <w:szCs w:val="28"/>
        </w:rPr>
        <w:t>:</w:t>
      </w:r>
    </w:p>
    <w:p w:rsidR="00D63DED" w:rsidRPr="00A07A67" w:rsidRDefault="00D63DED" w:rsidP="00D63D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>внесение главой администрации района проектов решений на рассмотрение совета, а также участие должностных лиц исполнительного органа, руководителей структурных подразделений администрации района в качестве докладчиков и приглашенных на заседания совета и постоянных комиссий совета;</w:t>
      </w:r>
    </w:p>
    <w:p w:rsidR="00D63DED" w:rsidRPr="00A07A67" w:rsidRDefault="00D63DED" w:rsidP="00D63D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 xml:space="preserve">реализация перспективного </w:t>
      </w:r>
      <w:r w:rsidR="00FA1F2C" w:rsidRPr="00A07A67">
        <w:rPr>
          <w:rFonts w:ascii="Times New Roman" w:hAnsi="Times New Roman"/>
          <w:sz w:val="28"/>
          <w:szCs w:val="28"/>
        </w:rPr>
        <w:t>плана</w:t>
      </w:r>
      <w:r w:rsidRPr="00A07A67">
        <w:rPr>
          <w:rFonts w:ascii="Times New Roman" w:hAnsi="Times New Roman"/>
          <w:sz w:val="28"/>
          <w:szCs w:val="28"/>
        </w:rPr>
        <w:t xml:space="preserve"> работы представительного органа;</w:t>
      </w:r>
    </w:p>
    <w:p w:rsidR="00FA1F2C" w:rsidRPr="00A07A67" w:rsidRDefault="00FA1F2C" w:rsidP="00D63D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 xml:space="preserve">подготовка и рассмотрение вопросов </w:t>
      </w:r>
      <w:r w:rsidR="00673D58" w:rsidRPr="00A07A67">
        <w:rPr>
          <w:rFonts w:ascii="Times New Roman" w:hAnsi="Times New Roman"/>
          <w:sz w:val="28"/>
          <w:szCs w:val="28"/>
        </w:rPr>
        <w:t>на</w:t>
      </w:r>
      <w:r w:rsidRPr="00A07A67">
        <w:rPr>
          <w:rFonts w:ascii="Times New Roman" w:hAnsi="Times New Roman"/>
          <w:sz w:val="28"/>
          <w:szCs w:val="28"/>
        </w:rPr>
        <w:t xml:space="preserve"> совещаниях</w:t>
      </w:r>
      <w:r w:rsidR="00766AA0" w:rsidRPr="00A07A67">
        <w:rPr>
          <w:rFonts w:ascii="Times New Roman" w:hAnsi="Times New Roman"/>
          <w:sz w:val="28"/>
          <w:szCs w:val="28"/>
        </w:rPr>
        <w:t xml:space="preserve"> с главами поселений Благодарненского района;</w:t>
      </w:r>
    </w:p>
    <w:p w:rsidR="00D63DED" w:rsidRPr="00A07A67" w:rsidRDefault="00D63DED" w:rsidP="00D63DED">
      <w:pPr>
        <w:pStyle w:val="af0"/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 xml:space="preserve">участие главы района, депутатов, в работе  </w:t>
      </w:r>
      <w:r w:rsidR="00FA1F2C" w:rsidRPr="00A07A67">
        <w:rPr>
          <w:rFonts w:ascii="Times New Roman" w:hAnsi="Times New Roman"/>
          <w:sz w:val="28"/>
          <w:szCs w:val="28"/>
        </w:rPr>
        <w:t>организованных администрацией района</w:t>
      </w:r>
      <w:r w:rsidRPr="00A07A67">
        <w:rPr>
          <w:rFonts w:ascii="Times New Roman" w:hAnsi="Times New Roman"/>
          <w:sz w:val="28"/>
          <w:szCs w:val="28"/>
        </w:rPr>
        <w:t xml:space="preserve"> межведомственных комиссий, рабочих групп, круглых столов, общественных советов;</w:t>
      </w:r>
    </w:p>
    <w:p w:rsidR="00D63DED" w:rsidRPr="00A07A67" w:rsidRDefault="00D63DED" w:rsidP="00D63DED">
      <w:pPr>
        <w:pStyle w:val="af0"/>
        <w:widowControl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>совместная организация и проведение органами местного самоуправления общественных мероприятий;</w:t>
      </w:r>
    </w:p>
    <w:p w:rsidR="00D63DED" w:rsidRPr="00A07A67" w:rsidRDefault="00D63DED" w:rsidP="00766AA0">
      <w:pPr>
        <w:pStyle w:val="af0"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>совместная работа специалистов представител</w:t>
      </w:r>
      <w:r w:rsidR="00766AA0" w:rsidRPr="00A07A67">
        <w:rPr>
          <w:rFonts w:ascii="Times New Roman" w:hAnsi="Times New Roman"/>
          <w:sz w:val="28"/>
          <w:szCs w:val="28"/>
        </w:rPr>
        <w:t xml:space="preserve">ьного и исполнительного органов </w:t>
      </w:r>
      <w:r w:rsidRPr="00A07A67">
        <w:rPr>
          <w:rFonts w:ascii="Times New Roman" w:hAnsi="Times New Roman"/>
          <w:sz w:val="28"/>
          <w:szCs w:val="28"/>
        </w:rPr>
        <w:t>по разработке проектов решений,</w:t>
      </w:r>
      <w:r w:rsidR="00766AA0" w:rsidRPr="00A07A67">
        <w:rPr>
          <w:rFonts w:ascii="Times New Roman" w:hAnsi="Times New Roman"/>
          <w:sz w:val="28"/>
          <w:szCs w:val="28"/>
        </w:rPr>
        <w:t xml:space="preserve"> организации и проведению публичных слушаний, </w:t>
      </w:r>
      <w:r w:rsidRPr="00A07A67">
        <w:rPr>
          <w:rFonts w:ascii="Times New Roman" w:hAnsi="Times New Roman"/>
          <w:sz w:val="28"/>
          <w:szCs w:val="28"/>
        </w:rPr>
        <w:t xml:space="preserve">по подготовке отчетов </w:t>
      </w:r>
      <w:r w:rsidR="00766AA0" w:rsidRPr="00A07A67">
        <w:rPr>
          <w:rFonts w:ascii="Times New Roman" w:hAnsi="Times New Roman"/>
          <w:sz w:val="28"/>
          <w:szCs w:val="28"/>
        </w:rPr>
        <w:t xml:space="preserve">Губернатору и Правительству </w:t>
      </w:r>
      <w:r w:rsidR="0012763F">
        <w:rPr>
          <w:rFonts w:ascii="Times New Roman" w:hAnsi="Times New Roman"/>
          <w:sz w:val="28"/>
          <w:szCs w:val="28"/>
        </w:rPr>
        <w:t xml:space="preserve">Ставропольского </w:t>
      </w:r>
      <w:r w:rsidR="00766AA0" w:rsidRPr="00A07A67">
        <w:rPr>
          <w:rFonts w:ascii="Times New Roman" w:hAnsi="Times New Roman"/>
          <w:sz w:val="28"/>
          <w:szCs w:val="28"/>
        </w:rPr>
        <w:t>края.</w:t>
      </w:r>
    </w:p>
    <w:p w:rsidR="00D63DED" w:rsidRPr="00A07A67" w:rsidRDefault="00D63DED" w:rsidP="00D63D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Рассматривая формы взаимодействия и сложившуюся практику, можно констатировать о том, что представительный  и исполнительный органы местного самоуправления совместно осуществляют полномочия по решению вопросов местного значения. </w:t>
      </w:r>
    </w:p>
    <w:p w:rsidR="00D63DED" w:rsidRDefault="00D63DED" w:rsidP="00641C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Тесное взаимодействие органов районной муниципальной власти с главами муниципальных образований поселений позволило оптимально</w:t>
      </w:r>
      <w:r w:rsidR="00766AA0" w:rsidRPr="00A07A67">
        <w:rPr>
          <w:rFonts w:ascii="Times New Roman" w:hAnsi="Times New Roman" w:cs="Times New Roman"/>
          <w:sz w:val="28"/>
          <w:szCs w:val="28"/>
        </w:rPr>
        <w:t xml:space="preserve"> решать ряд вопросов</w:t>
      </w:r>
      <w:r w:rsidRPr="00A07A67">
        <w:rPr>
          <w:rFonts w:ascii="Times New Roman" w:hAnsi="Times New Roman" w:cs="Times New Roman"/>
          <w:sz w:val="28"/>
          <w:szCs w:val="28"/>
        </w:rPr>
        <w:t>, связанных с реализацией Фе</w:t>
      </w:r>
      <w:r w:rsidR="00B26214" w:rsidRPr="00A07A67">
        <w:rPr>
          <w:rFonts w:ascii="Times New Roman" w:hAnsi="Times New Roman" w:cs="Times New Roman"/>
          <w:sz w:val="28"/>
          <w:szCs w:val="28"/>
        </w:rPr>
        <w:t>дерального закона</w:t>
      </w:r>
      <w:r w:rsidRPr="00A07A67">
        <w:rPr>
          <w:rFonts w:ascii="Times New Roman" w:hAnsi="Times New Roman" w:cs="Times New Roman"/>
          <w:sz w:val="28"/>
          <w:szCs w:val="28"/>
        </w:rPr>
        <w:t xml:space="preserve"> № 131-ФЗ. </w:t>
      </w:r>
      <w:r w:rsidR="00641C3D">
        <w:rPr>
          <w:rFonts w:ascii="Times New Roman" w:hAnsi="Times New Roman" w:cs="Times New Roman"/>
          <w:sz w:val="28"/>
          <w:szCs w:val="28"/>
        </w:rPr>
        <w:t xml:space="preserve"> О</w:t>
      </w:r>
      <w:r w:rsidR="00766AA0" w:rsidRPr="00A07A67">
        <w:rPr>
          <w:rFonts w:ascii="Times New Roman" w:hAnsi="Times New Roman" w:cs="Times New Roman"/>
          <w:sz w:val="28"/>
          <w:szCs w:val="28"/>
        </w:rPr>
        <w:t>существлялся</w:t>
      </w:r>
      <w:r w:rsidRPr="00A07A67">
        <w:rPr>
          <w:rFonts w:ascii="Times New Roman" w:hAnsi="Times New Roman" w:cs="Times New Roman"/>
          <w:sz w:val="28"/>
          <w:szCs w:val="28"/>
        </w:rPr>
        <w:t xml:space="preserve"> процесс делегирования полномочий между органами местного самоуправления района и органами местного самоуправления поселений, что предполагает передачу не только конкретного перечня полномочий, но финансовые и материальные гарантии их осуществления. </w:t>
      </w:r>
      <w:r w:rsidR="00766AA0" w:rsidRPr="00A07A67">
        <w:rPr>
          <w:rFonts w:ascii="Times New Roman" w:hAnsi="Times New Roman" w:cs="Times New Roman"/>
          <w:sz w:val="28"/>
          <w:szCs w:val="28"/>
        </w:rPr>
        <w:t>К таковым относятся решения</w:t>
      </w:r>
      <w:r w:rsidRPr="00A07A67">
        <w:rPr>
          <w:rFonts w:ascii="Times New Roman" w:hAnsi="Times New Roman" w:cs="Times New Roman"/>
          <w:sz w:val="28"/>
          <w:szCs w:val="28"/>
        </w:rPr>
        <w:t xml:space="preserve"> совета «</w:t>
      </w:r>
      <w:r w:rsidR="00C22989" w:rsidRPr="00A07A67">
        <w:rPr>
          <w:rFonts w:ascii="Times New Roman" w:hAnsi="Times New Roman" w:cs="Times New Roman"/>
          <w:sz w:val="28"/>
          <w:szCs w:val="28"/>
        </w:rPr>
        <w:t xml:space="preserve">О заключении соглашений о передаче части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поселения», «О заключении соглашений о передаче </w:t>
      </w:r>
      <w:r w:rsidR="00C22989" w:rsidRPr="00A07A67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по осуществлению внешнего муниципального финансового контроля с поселениями Благодарненского муниципального района Ставропольского края». Несколько решений принято по передаче имущества </w:t>
      </w:r>
      <w:r w:rsidRPr="00A07A67">
        <w:rPr>
          <w:rFonts w:ascii="Times New Roman" w:hAnsi="Times New Roman" w:cs="Times New Roman"/>
          <w:sz w:val="28"/>
          <w:szCs w:val="28"/>
        </w:rPr>
        <w:t xml:space="preserve"> </w:t>
      </w:r>
      <w:r w:rsidR="00C22989" w:rsidRPr="00A07A67">
        <w:rPr>
          <w:rFonts w:ascii="Times New Roman" w:hAnsi="Times New Roman" w:cs="Times New Roman"/>
          <w:sz w:val="28"/>
          <w:szCs w:val="28"/>
        </w:rPr>
        <w:t>Благодарненского муниципального р</w:t>
      </w:r>
      <w:r w:rsidR="00641C3D">
        <w:rPr>
          <w:rFonts w:ascii="Times New Roman" w:hAnsi="Times New Roman" w:cs="Times New Roman"/>
          <w:sz w:val="28"/>
          <w:szCs w:val="28"/>
        </w:rPr>
        <w:t>айона в собственность поселений</w:t>
      </w:r>
      <w:r w:rsidR="00C22989" w:rsidRPr="00A07A67">
        <w:rPr>
          <w:rFonts w:ascii="Times New Roman" w:hAnsi="Times New Roman" w:cs="Times New Roman"/>
          <w:sz w:val="28"/>
          <w:szCs w:val="28"/>
        </w:rPr>
        <w:t xml:space="preserve"> и от поселений в собственность района.</w:t>
      </w:r>
    </w:p>
    <w:p w:rsidR="00641C3D" w:rsidRPr="009B3368" w:rsidRDefault="00641C3D" w:rsidP="00641C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05B17" w:rsidRPr="00A07A67" w:rsidRDefault="00805B17" w:rsidP="008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05B17" w:rsidRPr="00A07A67" w:rsidRDefault="00805B17" w:rsidP="00805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депутатской деятельности является работа в представительном органе муниципального образования путем участия в его заседаниях, а также в заседаниях депутатских комиссий и иных депутатских объединений. </w:t>
      </w:r>
    </w:p>
    <w:p w:rsidR="00805B17" w:rsidRPr="00A07A67" w:rsidRDefault="00805B17" w:rsidP="008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В 2013 году заседания совета проводились в соответствии с запланированной повесткой дня и в назначенное время. Средняя явка  на  заседаниях составила 75 процента </w:t>
      </w:r>
      <w:r w:rsidR="00641C3D">
        <w:rPr>
          <w:rFonts w:ascii="Times New Roman" w:hAnsi="Times New Roman" w:cs="Times New Roman"/>
          <w:sz w:val="28"/>
          <w:szCs w:val="28"/>
        </w:rPr>
        <w:t xml:space="preserve"> от числа  депутатов совета</w:t>
      </w:r>
      <w:r w:rsidRPr="00A07A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B17" w:rsidRPr="00A07A67" w:rsidRDefault="00805B17" w:rsidP="008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>Во всех заседаниях совета</w:t>
      </w:r>
      <w:r w:rsidRPr="00A07A67">
        <w:rPr>
          <w:rFonts w:ascii="Times New Roman" w:hAnsi="Times New Roman" w:cs="Times New Roman"/>
          <w:sz w:val="28"/>
          <w:szCs w:val="28"/>
        </w:rPr>
        <w:t xml:space="preserve"> приняли участие:</w:t>
      </w:r>
    </w:p>
    <w:p w:rsidR="00805B17" w:rsidRPr="00A07A67" w:rsidRDefault="00805B17" w:rsidP="00805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Абалмасова Раиса Васильевна, Зацарина Татьяна Васильевна,  Волков Вячеслав Федорович, Лукьянова Светлана Владимировна, Бондарь Александр Федорович, Иванова Алла Николаевна, Юрченко Виктор Алексеевич, Ерохин Игорь Анатольевич. Десять депутатов участвовало в работе на 10 заседаниях. </w:t>
      </w:r>
    </w:p>
    <w:p w:rsidR="00805B17" w:rsidRPr="00A07A67" w:rsidRDefault="00805B17" w:rsidP="001D0E2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07A67">
        <w:rPr>
          <w:rFonts w:ascii="Times New Roman" w:hAnsi="Times New Roman"/>
          <w:sz w:val="28"/>
          <w:szCs w:val="28"/>
        </w:rPr>
        <w:t>На менее 50 процентов заседаний присутствовали депутаты Белявцев Николай Николаевич, Ворсин Сергей Дмитрие</w:t>
      </w:r>
      <w:r w:rsidR="001D0E2A" w:rsidRPr="00A07A67">
        <w:rPr>
          <w:rFonts w:ascii="Times New Roman" w:hAnsi="Times New Roman"/>
          <w:sz w:val="28"/>
          <w:szCs w:val="28"/>
        </w:rPr>
        <w:t>в</w:t>
      </w:r>
      <w:r w:rsidRPr="00A07A67">
        <w:rPr>
          <w:rFonts w:ascii="Times New Roman" w:hAnsi="Times New Roman"/>
          <w:sz w:val="28"/>
          <w:szCs w:val="28"/>
        </w:rPr>
        <w:t>ич</w:t>
      </w:r>
      <w:r w:rsidR="001D0E2A" w:rsidRPr="00A07A67">
        <w:rPr>
          <w:rFonts w:ascii="Times New Roman" w:hAnsi="Times New Roman"/>
          <w:sz w:val="28"/>
          <w:szCs w:val="28"/>
        </w:rPr>
        <w:t>, Белоколоцкий Алексей Иванович. Участие в рассмотрении представленного проекта муниципального правового акта является прямой обязанностью депутата, потому что таким образом он может повлиять на его содержание с учетом интересов своих избирателей. Считаю, советам депутатов Александрийского сельсовета и села Бурлацкое, делегировавших вышеуказанных депутатов  в состав районного совета, не стоит оставлять такие факты без внимания.</w:t>
      </w:r>
    </w:p>
    <w:p w:rsidR="00D63DED" w:rsidRPr="00A07A67" w:rsidRDefault="00D63DED" w:rsidP="00D63DED">
      <w:pPr>
        <w:pStyle w:val="11"/>
        <w:shd w:val="clear" w:color="auto" w:fill="auto"/>
        <w:spacing w:line="240" w:lineRule="auto"/>
        <w:ind w:left="60" w:right="60" w:firstLine="720"/>
        <w:rPr>
          <w:rFonts w:ascii="Times New Roman" w:hAnsi="Times New Roman" w:cs="Times New Roman"/>
        </w:rPr>
      </w:pPr>
      <w:r w:rsidRPr="00A07A67">
        <w:rPr>
          <w:rFonts w:ascii="Times New Roman" w:hAnsi="Times New Roman" w:cs="Times New Roman"/>
        </w:rPr>
        <w:t xml:space="preserve">Второй по значимости организационно-правовой формой работы районного совета является заседание постоянных комиссий совета. </w:t>
      </w:r>
    </w:p>
    <w:p w:rsidR="00D63DED" w:rsidRPr="00A07A67" w:rsidRDefault="00D63DED" w:rsidP="00D63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В </w:t>
      </w:r>
      <w:r w:rsidR="00673D58" w:rsidRPr="00A07A67">
        <w:rPr>
          <w:rFonts w:ascii="Times New Roman" w:hAnsi="Times New Roman" w:cs="Times New Roman"/>
          <w:sz w:val="28"/>
          <w:szCs w:val="28"/>
        </w:rPr>
        <w:t>совете сформировано 7</w:t>
      </w:r>
      <w:r w:rsidRPr="00A07A67">
        <w:rPr>
          <w:rFonts w:ascii="Times New Roman" w:hAnsi="Times New Roman" w:cs="Times New Roman"/>
          <w:sz w:val="28"/>
          <w:szCs w:val="28"/>
        </w:rPr>
        <w:t xml:space="preserve"> постоянных комиссий, за которыми закреплены вопросы ведения, определены конкретные направления и содержание деятельности.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032" w:rsidRPr="00796032">
        <w:rPr>
          <w:rFonts w:ascii="Times New Roman" w:hAnsi="Times New Roman" w:cs="Times New Roman"/>
          <w:sz w:val="28"/>
          <w:szCs w:val="28"/>
        </w:rPr>
        <w:t>Атмосфера делового, взвешенного подхода к решению</w:t>
      </w:r>
      <w:r w:rsidR="00796032">
        <w:rPr>
          <w:rFonts w:ascii="Times New Roman" w:hAnsi="Times New Roman" w:cs="Times New Roman"/>
          <w:sz w:val="28"/>
          <w:szCs w:val="28"/>
        </w:rPr>
        <w:t xml:space="preserve"> любого вопроса стала нормой их работы</w:t>
      </w:r>
      <w:r w:rsidR="00796032" w:rsidRPr="00796032">
        <w:rPr>
          <w:rFonts w:ascii="Times New Roman" w:hAnsi="Times New Roman" w:cs="Times New Roman"/>
          <w:sz w:val="28"/>
          <w:szCs w:val="28"/>
        </w:rPr>
        <w:t>.</w:t>
      </w:r>
    </w:p>
    <w:p w:rsidR="00D63DED" w:rsidRPr="00A07A67" w:rsidRDefault="00D63DED" w:rsidP="00D63D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При подготовке к заседаниям совета прошло </w:t>
      </w:r>
      <w:r w:rsidR="00641C3D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657C71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заседание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постоянных комиссий, </w:t>
      </w:r>
      <w:r w:rsidR="00657C71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на которых рассмотрено 62 вопроса.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нагрузка по </w:t>
      </w:r>
      <w:r w:rsidR="00641C3D">
        <w:rPr>
          <w:rFonts w:ascii="Times New Roman" w:hAnsi="Times New Roman" w:cs="Times New Roman"/>
          <w:color w:val="000000"/>
          <w:sz w:val="28"/>
          <w:szCs w:val="28"/>
        </w:rPr>
        <w:t>подготовке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решений </w:t>
      </w:r>
      <w:r w:rsidR="00641C3D">
        <w:rPr>
          <w:rFonts w:ascii="Times New Roman" w:hAnsi="Times New Roman" w:cs="Times New Roman"/>
          <w:color w:val="000000"/>
          <w:sz w:val="28"/>
          <w:szCs w:val="28"/>
        </w:rPr>
        <w:t xml:space="preserve">к рассмотрению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легла на комиссию по </w:t>
      </w:r>
      <w:r w:rsidR="00657C71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законности, правопорядку и 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>местному самоуправлению и (пред</w:t>
      </w:r>
      <w:r w:rsidR="00657C71" w:rsidRPr="00A07A67">
        <w:rPr>
          <w:rFonts w:ascii="Times New Roman" w:hAnsi="Times New Roman" w:cs="Times New Roman"/>
          <w:color w:val="000000"/>
          <w:sz w:val="28"/>
          <w:szCs w:val="28"/>
        </w:rPr>
        <w:t>седатель комиссии – Астахов Н.Н.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7C71" w:rsidRPr="00A07A67">
        <w:rPr>
          <w:rFonts w:ascii="Times New Roman" w:hAnsi="Times New Roman" w:cs="Times New Roman"/>
          <w:color w:val="000000"/>
          <w:sz w:val="28"/>
          <w:szCs w:val="28"/>
        </w:rPr>
        <w:t>зам</w:t>
      </w:r>
      <w:r w:rsidR="003972E1" w:rsidRPr="00A07A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C71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– Аникеева Т.Ф.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>), которая</w:t>
      </w:r>
      <w:r w:rsidR="003972E1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B3F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провела 11 заседаний и </w:t>
      </w:r>
      <w:r w:rsidR="00641C3D">
        <w:rPr>
          <w:rFonts w:ascii="Times New Roman" w:hAnsi="Times New Roman" w:cs="Times New Roman"/>
          <w:color w:val="000000"/>
          <w:sz w:val="28"/>
          <w:szCs w:val="28"/>
        </w:rPr>
        <w:t>рассмотрела</w:t>
      </w:r>
      <w:r w:rsidR="003972E1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34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2E1" w:rsidRPr="00A07A67">
        <w:rPr>
          <w:rFonts w:ascii="Times New Roman" w:hAnsi="Times New Roman" w:cs="Times New Roman"/>
          <w:sz w:val="28"/>
          <w:szCs w:val="28"/>
        </w:rPr>
        <w:t>проекта решения</w:t>
      </w:r>
      <w:r w:rsidR="00641C3D">
        <w:rPr>
          <w:rFonts w:ascii="Times New Roman" w:hAnsi="Times New Roman" w:cs="Times New Roman"/>
          <w:sz w:val="28"/>
          <w:szCs w:val="28"/>
        </w:rPr>
        <w:t>, в том числе и Устав</w:t>
      </w:r>
      <w:r w:rsidRPr="00A07A67">
        <w:rPr>
          <w:rFonts w:ascii="Times New Roman" w:hAnsi="Times New Roman" w:cs="Times New Roman"/>
          <w:sz w:val="28"/>
          <w:szCs w:val="28"/>
        </w:rPr>
        <w:t xml:space="preserve"> района в новой редакции.</w:t>
      </w:r>
      <w:r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49A1" w:rsidRPr="00A07A67" w:rsidRDefault="003972E1" w:rsidP="00035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Постоянная комиссия по бюджету, экономическому развитию, торговле и управлению муниципальной собственностью </w:t>
      </w:r>
      <w:r w:rsidR="00411921" w:rsidRPr="00A07A67">
        <w:rPr>
          <w:rFonts w:ascii="Times New Roman" w:hAnsi="Times New Roman" w:cs="Times New Roman"/>
          <w:color w:val="000000"/>
          <w:sz w:val="28"/>
          <w:szCs w:val="28"/>
        </w:rPr>
        <w:t>(пред</w:t>
      </w:r>
      <w:r w:rsidR="00411921">
        <w:rPr>
          <w:rFonts w:ascii="Times New Roman" w:hAnsi="Times New Roman" w:cs="Times New Roman"/>
          <w:color w:val="000000"/>
          <w:sz w:val="28"/>
          <w:szCs w:val="28"/>
        </w:rPr>
        <w:t>седатель комиссии – Лобкарева С.А.</w:t>
      </w:r>
      <w:r w:rsidR="00411921" w:rsidRPr="00A07A67">
        <w:rPr>
          <w:rFonts w:ascii="Times New Roman" w:hAnsi="Times New Roman" w:cs="Times New Roman"/>
          <w:color w:val="000000"/>
          <w:sz w:val="28"/>
          <w:szCs w:val="28"/>
        </w:rPr>
        <w:t>, зам.</w:t>
      </w:r>
      <w:r w:rsidR="00411921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– Абалмасова Р.В.</w:t>
      </w:r>
      <w:r w:rsidR="00411921" w:rsidRPr="00A07A6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11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C3D">
        <w:rPr>
          <w:rFonts w:ascii="Times New Roman" w:hAnsi="Times New Roman" w:cs="Times New Roman"/>
          <w:sz w:val="28"/>
          <w:szCs w:val="28"/>
        </w:rPr>
        <w:t>на 11</w:t>
      </w:r>
      <w:r w:rsidR="004A5B3F" w:rsidRPr="00A07A67">
        <w:rPr>
          <w:rFonts w:ascii="Times New Roman" w:hAnsi="Times New Roman" w:cs="Times New Roman"/>
          <w:sz w:val="28"/>
          <w:szCs w:val="28"/>
        </w:rPr>
        <w:t xml:space="preserve"> заседаниях рассмотрела 27 вопросов. </w:t>
      </w:r>
      <w:r w:rsidR="00D63DED" w:rsidRPr="00A07A67">
        <w:rPr>
          <w:rFonts w:ascii="Times New Roman" w:hAnsi="Times New Roman" w:cs="Times New Roman"/>
          <w:sz w:val="28"/>
          <w:szCs w:val="28"/>
        </w:rPr>
        <w:t>Приоритетным</w:t>
      </w:r>
      <w:r w:rsidR="004A5B3F" w:rsidRPr="00A07A67">
        <w:rPr>
          <w:rFonts w:ascii="Times New Roman" w:hAnsi="Times New Roman" w:cs="Times New Roman"/>
          <w:sz w:val="28"/>
          <w:szCs w:val="28"/>
        </w:rPr>
        <w:t>и направления</w:t>
      </w:r>
      <w:r w:rsidR="00D63DED" w:rsidRPr="00A07A67">
        <w:rPr>
          <w:rFonts w:ascii="Times New Roman" w:hAnsi="Times New Roman" w:cs="Times New Roman"/>
          <w:sz w:val="28"/>
          <w:szCs w:val="28"/>
        </w:rPr>
        <w:t>м</w:t>
      </w:r>
      <w:r w:rsidR="004A5B3F" w:rsidRPr="00A07A67">
        <w:rPr>
          <w:rFonts w:ascii="Times New Roman" w:hAnsi="Times New Roman" w:cs="Times New Roman"/>
          <w:sz w:val="28"/>
          <w:szCs w:val="28"/>
        </w:rPr>
        <w:t>и</w:t>
      </w:r>
      <w:r w:rsidR="00D63DED" w:rsidRPr="00A07A67">
        <w:rPr>
          <w:rFonts w:ascii="Times New Roman" w:hAnsi="Times New Roman" w:cs="Times New Roman"/>
          <w:sz w:val="28"/>
          <w:szCs w:val="28"/>
        </w:rPr>
        <w:t xml:space="preserve"> </w:t>
      </w:r>
      <w:r w:rsidR="004A5B3F" w:rsidRPr="00A07A67">
        <w:rPr>
          <w:rFonts w:ascii="Times New Roman" w:hAnsi="Times New Roman" w:cs="Times New Roman"/>
          <w:sz w:val="28"/>
          <w:szCs w:val="28"/>
        </w:rPr>
        <w:t>комиссии</w:t>
      </w:r>
      <w:r w:rsidR="00035C78" w:rsidRPr="00A07A67">
        <w:rPr>
          <w:rFonts w:ascii="Times New Roman" w:hAnsi="Times New Roman" w:cs="Times New Roman"/>
          <w:sz w:val="28"/>
          <w:szCs w:val="28"/>
        </w:rPr>
        <w:t xml:space="preserve"> оставалась работа по </w:t>
      </w:r>
      <w:r w:rsidR="00035C78" w:rsidRPr="00A07A6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управлению муниципальной собственностью</w:t>
      </w:r>
      <w:r w:rsidR="00035C78" w:rsidRPr="00A07A67">
        <w:rPr>
          <w:rFonts w:ascii="Times New Roman" w:hAnsi="Times New Roman" w:cs="Times New Roman"/>
          <w:sz w:val="28"/>
          <w:szCs w:val="28"/>
        </w:rPr>
        <w:t xml:space="preserve">, </w:t>
      </w:r>
      <w:r w:rsidR="004A5B3F" w:rsidRPr="00A07A67">
        <w:rPr>
          <w:rFonts w:ascii="Times New Roman" w:hAnsi="Times New Roman" w:cs="Times New Roman"/>
          <w:sz w:val="28"/>
          <w:szCs w:val="28"/>
        </w:rPr>
        <w:lastRenderedPageBreak/>
        <w:t>утверждению</w:t>
      </w:r>
      <w:r w:rsidR="00D63DED" w:rsidRPr="00A07A67">
        <w:rPr>
          <w:rFonts w:ascii="Times New Roman" w:hAnsi="Times New Roman" w:cs="Times New Roman"/>
          <w:sz w:val="28"/>
          <w:szCs w:val="28"/>
        </w:rPr>
        <w:t xml:space="preserve"> </w:t>
      </w:r>
      <w:r w:rsidR="004A5B3F" w:rsidRPr="00A07A67">
        <w:rPr>
          <w:rFonts w:ascii="Times New Roman" w:hAnsi="Times New Roman" w:cs="Times New Roman"/>
          <w:sz w:val="28"/>
          <w:szCs w:val="28"/>
        </w:rPr>
        <w:t xml:space="preserve">и исполнению </w:t>
      </w:r>
      <w:r w:rsidR="00D63DED" w:rsidRPr="00A07A67">
        <w:rPr>
          <w:rFonts w:ascii="Times New Roman" w:hAnsi="Times New Roman" w:cs="Times New Roman"/>
          <w:sz w:val="28"/>
          <w:szCs w:val="28"/>
        </w:rPr>
        <w:t xml:space="preserve">бюджета Благодарненского муниципального района, </w:t>
      </w:r>
      <w:r w:rsidR="004A5B3F" w:rsidRPr="00A07A67">
        <w:rPr>
          <w:rFonts w:ascii="Times New Roman" w:hAnsi="Times New Roman" w:cs="Times New Roman"/>
          <w:sz w:val="28"/>
          <w:szCs w:val="28"/>
        </w:rPr>
        <w:t>его корректировке и уточнению в процессе его исполнения</w:t>
      </w:r>
      <w:r w:rsidR="006E49A1" w:rsidRPr="00A07A67">
        <w:rPr>
          <w:rFonts w:ascii="Times New Roman" w:hAnsi="Times New Roman" w:cs="Times New Roman"/>
          <w:sz w:val="28"/>
          <w:szCs w:val="28"/>
        </w:rPr>
        <w:t>.</w:t>
      </w:r>
    </w:p>
    <w:p w:rsidR="006E49A1" w:rsidRPr="00A07A67" w:rsidRDefault="004A5B3F" w:rsidP="006E49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A67">
        <w:rPr>
          <w:rFonts w:ascii="Times New Roman" w:hAnsi="Times New Roman" w:cs="Times New Roman"/>
          <w:sz w:val="28"/>
          <w:szCs w:val="28"/>
        </w:rPr>
        <w:t xml:space="preserve"> </w:t>
      </w:r>
      <w:r w:rsidR="00A45E74" w:rsidRPr="00A07A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E49A1" w:rsidRPr="00A07A67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рганизационное, правовое и техническое обеспечение деятельности депутатского корпуса </w:t>
      </w:r>
      <w:r w:rsidR="00A45E74" w:rsidRPr="00A07A67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</w:t>
      </w:r>
      <w:r w:rsidR="006E49A1" w:rsidRPr="00A07A67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аппаратом совета. В целом свои обязанности сотрудники аппарата выполняли в полном объёме. Аппарат обеспечивал организационную подготовку заседаний совета, постоянных комиссий, публичных слушаний, оказывал методическую и практическую помощь, информационно-справочную поддержку депутатам. Осуществлял оперативное взаимодействие с администрацией района, её отделами и управлениями по совместным вопросам деятельности, организовывал прохождение и исполнение документов, поступивших в адрес главы района и районного совета. </w:t>
      </w:r>
      <w:r w:rsidR="006E49A1" w:rsidRPr="00A07A67">
        <w:rPr>
          <w:rFonts w:ascii="Times New Roman" w:hAnsi="Times New Roman" w:cs="Times New Roman"/>
          <w:sz w:val="28"/>
          <w:szCs w:val="28"/>
        </w:rPr>
        <w:t>Главам муниципальных образований, специалистам администраций поселений района оказывалась необходимая м</w:t>
      </w:r>
      <w:r w:rsidR="00641C3D">
        <w:rPr>
          <w:rFonts w:ascii="Times New Roman" w:hAnsi="Times New Roman" w:cs="Times New Roman"/>
          <w:sz w:val="28"/>
          <w:szCs w:val="28"/>
        </w:rPr>
        <w:t>етодическая помощь</w:t>
      </w:r>
      <w:r w:rsidR="006E49A1" w:rsidRPr="00A07A67">
        <w:rPr>
          <w:rFonts w:ascii="Times New Roman" w:hAnsi="Times New Roman" w:cs="Times New Roman"/>
          <w:sz w:val="28"/>
          <w:szCs w:val="28"/>
        </w:rPr>
        <w:t xml:space="preserve"> по оформлению муниципальных правовых актов, подготовке изменений в уставы муниципальных образований, предоставлялись образцы проектов решений</w:t>
      </w:r>
      <w:r w:rsidR="006E49A1" w:rsidRPr="00A07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E74" w:rsidRPr="00A07A67" w:rsidRDefault="00A45E74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>В отчётном периоде главой организовано, аппаратом совета обеспечено проведение и оформление документов по результатам:</w:t>
      </w:r>
    </w:p>
    <w:p w:rsidR="00A45E74" w:rsidRPr="00A07A67" w:rsidRDefault="00A45E74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>10 заседаний совета;</w:t>
      </w:r>
    </w:p>
    <w:p w:rsidR="00A45E74" w:rsidRPr="00A07A67" w:rsidRDefault="00A45E74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>3 публичных слушаний;</w:t>
      </w:r>
    </w:p>
    <w:p w:rsidR="00A45E74" w:rsidRPr="00A07A67" w:rsidRDefault="00641C3D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заседаний</w:t>
      </w:r>
      <w:r w:rsidR="00A45E74" w:rsidRPr="00A07A67">
        <w:rPr>
          <w:rFonts w:ascii="Times New Roman" w:eastAsia="Times New Roman" w:hAnsi="Times New Roman" w:cs="Times New Roman"/>
          <w:sz w:val="28"/>
          <w:szCs w:val="28"/>
        </w:rPr>
        <w:t xml:space="preserve"> постоянных комиссий совета;</w:t>
      </w:r>
    </w:p>
    <w:p w:rsidR="00A45E74" w:rsidRPr="00A07A67" w:rsidRDefault="00A45E74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более 40 совещаний. </w:t>
      </w:r>
    </w:p>
    <w:p w:rsidR="00A45E74" w:rsidRDefault="00A07A67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bCs/>
          <w:sz w:val="28"/>
          <w:szCs w:val="28"/>
        </w:rPr>
        <w:t>В 2013</w:t>
      </w:r>
      <w:r w:rsidR="00641C3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главой района издано 92 распоряжения по основной деятельности, 97 распоряжений по личному составу,</w:t>
      </w:r>
      <w:r w:rsidR="00A45E74" w:rsidRPr="00A0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постановлений, </w:t>
      </w:r>
      <w:r w:rsidR="00A45E74" w:rsidRPr="00A07A67">
        <w:rPr>
          <w:rFonts w:ascii="Times New Roman" w:eastAsia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788</w:t>
      </w:r>
      <w:r w:rsidR="00A45E74" w:rsidRPr="00A0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единиц официальной</w:t>
      </w:r>
      <w:r w:rsidR="00FA6F2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корреспонденции, </w:t>
      </w:r>
      <w:r w:rsidR="00A45E74" w:rsidRPr="00A07A67">
        <w:rPr>
          <w:rFonts w:ascii="Times New Roman" w:eastAsia="Times New Roman" w:hAnsi="Times New Roman" w:cs="Times New Roman"/>
          <w:bCs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авлено в различные инстанции 450</w:t>
      </w:r>
      <w:r w:rsidR="00A45E74" w:rsidRPr="00A07A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писем, обращений, ответов, информаций. </w:t>
      </w:r>
    </w:p>
    <w:p w:rsidR="00A45E74" w:rsidRPr="00A07A67" w:rsidRDefault="00A45E74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аппарата совета проведена правовая, лингвистическая и антикоррупционная экспертиза 62 проектов решений, внесенных на рассмотрение совета, готовились соответствующие заключения. Пять проектов, внесенных главой администрации </w:t>
      </w:r>
      <w:r w:rsidRPr="00A07A67">
        <w:rPr>
          <w:rFonts w:ascii="Times New Roman" w:hAnsi="Times New Roman" w:cs="Times New Roman"/>
          <w:sz w:val="28"/>
          <w:szCs w:val="28"/>
        </w:rPr>
        <w:t>Благодарненского муниципального района Ставропольского края, возвращены на доработку по различным основаниям.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5E74" w:rsidRDefault="00A45E74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Подготовлены материалы по решениям совета, публичным слушаниям, в 13 номеров информационного бюллетеня </w:t>
      </w:r>
      <w:r w:rsidRPr="00A07A67">
        <w:rPr>
          <w:rFonts w:ascii="Times New Roman" w:hAnsi="Times New Roman" w:cs="Times New Roman"/>
          <w:sz w:val="28"/>
          <w:szCs w:val="28"/>
        </w:rPr>
        <w:t>«Известия Благодарненского муниципального района Ставропольского края»</w:t>
      </w:r>
      <w:r w:rsidRPr="00A07A67">
        <w:rPr>
          <w:rFonts w:ascii="Times New Roman" w:eastAsia="Times New Roman" w:hAnsi="Times New Roman" w:cs="Times New Roman"/>
          <w:sz w:val="28"/>
          <w:szCs w:val="28"/>
        </w:rPr>
        <w:t xml:space="preserve">, газету «Благодарненские вести». </w:t>
      </w:r>
    </w:p>
    <w:p w:rsidR="002F3195" w:rsidRPr="002F3195" w:rsidRDefault="002F3195" w:rsidP="002F3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95">
        <w:rPr>
          <w:rFonts w:ascii="Times New Roman" w:eastAsia="Times New Roman" w:hAnsi="Times New Roman" w:cs="Times New Roman"/>
          <w:sz w:val="28"/>
          <w:szCs w:val="28"/>
        </w:rPr>
        <w:t>Неотъемлемой частью моей деятельности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 с населением,  взаимодействия со службами и предприятиями.</w:t>
      </w:r>
    </w:p>
    <w:p w:rsidR="002F3195" w:rsidRPr="002F3195" w:rsidRDefault="0045203A" w:rsidP="002F3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95">
        <w:rPr>
          <w:rFonts w:ascii="Times New Roman" w:hAnsi="Times New Roman"/>
          <w:sz w:val="28"/>
          <w:szCs w:val="28"/>
        </w:rPr>
        <w:t xml:space="preserve">К главе района поступило 33 письменных и 50 устных обращения  граждан. </w:t>
      </w:r>
      <w:r w:rsidR="002F3195" w:rsidRPr="002F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обращений граждан на личном приеме в основном касались вопросов жилищно-коммунального хозяйства, ремонта муниципальных учреждений, благоустройства территорий, </w:t>
      </w:r>
      <w:r w:rsidR="002F3195" w:rsidRPr="002F3195">
        <w:rPr>
          <w:rFonts w:ascii="Times New Roman" w:eastAsia="Times New Roman" w:hAnsi="Times New Roman" w:cs="Times New Roman"/>
          <w:sz w:val="28"/>
          <w:szCs w:val="28"/>
        </w:rPr>
        <w:t xml:space="preserve">материальной поддержке граждан, оказавшихся в трудной жизненной ситуации. </w:t>
      </w:r>
      <w:r w:rsidR="002F3195" w:rsidRPr="002F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F3195" w:rsidRPr="002F3195" w:rsidRDefault="002F3195" w:rsidP="002F3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95">
        <w:rPr>
          <w:rFonts w:ascii="Times New Roman" w:hAnsi="Times New Roman"/>
          <w:sz w:val="28"/>
          <w:szCs w:val="28"/>
        </w:rPr>
        <w:lastRenderedPageBreak/>
        <w:t>Все они рассмотрены в установленном законом порядке, заявители проинформированы о результатах рассмотрения.</w:t>
      </w:r>
    </w:p>
    <w:p w:rsidR="002F3195" w:rsidRPr="009B3368" w:rsidRDefault="002F3195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70A7" w:rsidRPr="00A07A67" w:rsidRDefault="003870A7" w:rsidP="00A45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депутаты!</w:t>
      </w:r>
    </w:p>
    <w:p w:rsidR="003870A7" w:rsidRPr="00941DFE" w:rsidRDefault="003870A7" w:rsidP="00411921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2045CF">
        <w:rPr>
          <w:color w:val="000000"/>
          <w:sz w:val="28"/>
          <w:szCs w:val="28"/>
        </w:rPr>
        <w:t xml:space="preserve">Отчет главы муниципального </w:t>
      </w:r>
      <w:r>
        <w:rPr>
          <w:color w:val="000000"/>
          <w:sz w:val="28"/>
          <w:szCs w:val="28"/>
        </w:rPr>
        <w:t>образования –</w:t>
      </w:r>
      <w:r w:rsidR="00645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не только подведение итогов</w:t>
      </w:r>
      <w:r w:rsidRPr="002045CF">
        <w:rPr>
          <w:color w:val="000000"/>
          <w:sz w:val="28"/>
          <w:szCs w:val="28"/>
        </w:rPr>
        <w:t xml:space="preserve"> совместной работы, </w:t>
      </w:r>
      <w:r>
        <w:rPr>
          <w:color w:val="000000"/>
          <w:sz w:val="28"/>
          <w:szCs w:val="28"/>
        </w:rPr>
        <w:t xml:space="preserve">но и </w:t>
      </w:r>
      <w:r w:rsidRPr="002045CF">
        <w:rPr>
          <w:color w:val="000000"/>
          <w:sz w:val="28"/>
          <w:szCs w:val="28"/>
        </w:rPr>
        <w:t>возможность сделать анализ проделанного, критически посмотреть на нерешенные проблемы.</w:t>
      </w:r>
    </w:p>
    <w:p w:rsidR="00100C64" w:rsidRDefault="003870A7" w:rsidP="00100C6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7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этом смысле, надо признать честно, несмотря на имеющиеся успехи по отдельным направлениям работы, у нас еще много слабых мест. </w:t>
      </w:r>
      <w:r w:rsidR="002F3195" w:rsidRPr="00100C6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7EB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E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195" w:rsidRPr="00100C64">
        <w:rPr>
          <w:rFonts w:ascii="Times New Roman" w:eastAsia="Times New Roman" w:hAnsi="Times New Roman" w:cs="Times New Roman"/>
          <w:sz w:val="28"/>
          <w:szCs w:val="28"/>
        </w:rPr>
        <w:t xml:space="preserve"> прежнему</w:t>
      </w:r>
      <w:r w:rsidR="00387E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F3195" w:rsidRPr="00100C64">
        <w:rPr>
          <w:rFonts w:ascii="Times New Roman" w:eastAsia="Times New Roman" w:hAnsi="Times New Roman" w:cs="Times New Roman"/>
          <w:sz w:val="28"/>
          <w:szCs w:val="28"/>
        </w:rPr>
        <w:t xml:space="preserve"> актуальными остаются вопросы наращивания налогообразующей базы, увеличения доходов районного бюджета, повышения инвестиционной привлекательности</w:t>
      </w:r>
      <w:r w:rsidR="00100C64" w:rsidRPr="00100C64">
        <w:rPr>
          <w:rFonts w:ascii="Times New Roman" w:eastAsia="Times New Roman" w:hAnsi="Times New Roman" w:cs="Times New Roman"/>
          <w:sz w:val="28"/>
          <w:szCs w:val="28"/>
        </w:rPr>
        <w:t>, социальной защиты населения</w:t>
      </w:r>
      <w:r w:rsidR="00100C6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D758B">
        <w:rPr>
          <w:rFonts w:ascii="Times New Roman" w:eastAsia="Times New Roman" w:hAnsi="Times New Roman" w:cs="Times New Roman"/>
          <w:sz w:val="28"/>
          <w:szCs w:val="28"/>
        </w:rPr>
        <w:t xml:space="preserve">многие, многие </w:t>
      </w:r>
      <w:r w:rsidR="00100C64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100C64" w:rsidRPr="00100C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195" w:rsidRPr="0010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C64" w:rsidRPr="008E532C" w:rsidRDefault="00100C64" w:rsidP="00100C64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2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32C">
        <w:rPr>
          <w:rFonts w:ascii="Times New Roman" w:hAnsi="Times New Roman" w:cs="Times New Roman"/>
          <w:sz w:val="28"/>
          <w:szCs w:val="28"/>
        </w:rPr>
        <w:t>Я хотел остановиться на некоторых из них.</w:t>
      </w:r>
    </w:p>
    <w:p w:rsidR="00100C64" w:rsidRPr="008E532C" w:rsidRDefault="00100C64" w:rsidP="00100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32C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– наш главный инструмент для решения этих и целого ряда других вопросов развития района.</w:t>
      </w:r>
      <w:r w:rsidRPr="008E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532C">
        <w:rPr>
          <w:rFonts w:ascii="Times New Roman" w:hAnsi="Times New Roman" w:cs="Times New Roman"/>
          <w:sz w:val="28"/>
          <w:szCs w:val="28"/>
        </w:rPr>
        <w:t>Эффективность и разумность его использования — основной показатель работы органов власти.</w:t>
      </w:r>
    </w:p>
    <w:p w:rsidR="00100C64" w:rsidRPr="008E532C" w:rsidRDefault="00100C64" w:rsidP="00100C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32C">
        <w:rPr>
          <w:rFonts w:ascii="Times New Roman" w:hAnsi="Times New Roman" w:cs="Times New Roman"/>
          <w:sz w:val="28"/>
          <w:szCs w:val="28"/>
        </w:rPr>
        <w:t xml:space="preserve"> </w:t>
      </w:r>
      <w:r w:rsidRPr="008E5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необходимо увязывать с конкретными целями, программами развития отраслей, а анализ эффективности его расходов должен строиться на том, насколько эти цели достигнуты. Наш старый принцип оценки по тому, сколько и куда направили денег, должен уйти в прошлое. </w:t>
      </w:r>
    </w:p>
    <w:p w:rsidR="002D758B" w:rsidRDefault="00E62A1C" w:rsidP="008E5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для кого не секрет, что возможности бюджета района сегодня не позволяют в полном объеме решать глобальные задачи в образовании, культуре, спорте, молодежной политике, других социальных проектах. Депутаты </w:t>
      </w:r>
      <w:r w:rsidRPr="004667FA">
        <w:rPr>
          <w:rFonts w:ascii="Times New Roman" w:hAnsi="Times New Roman" w:cs="Times New Roman"/>
          <w:sz w:val="28"/>
          <w:szCs w:val="28"/>
        </w:rPr>
        <w:t xml:space="preserve">постоянной комиссия по бюджету, экономическому развитию, торговле и управлению муниципальной собственностью </w:t>
      </w:r>
      <w:r w:rsidR="00D21DB9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проработки</w:t>
      </w:r>
      <w:r w:rsidRPr="004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 w:rsidR="0045203A"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 бюджета района</w:t>
      </w:r>
      <w:r w:rsidR="008E5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Pr="004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высказывали мнение, что не только объемы финансирования той или иной отрасли, но и грамотный подход к их вложениям может дать хороший результат. </w:t>
      </w:r>
    </w:p>
    <w:p w:rsidR="004667FA" w:rsidRDefault="00E62A1C" w:rsidP="008E5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7FA">
        <w:rPr>
          <w:rFonts w:ascii="Times New Roman" w:eastAsia="Times New Roman" w:hAnsi="Times New Roman" w:cs="Times New Roman"/>
          <w:color w:val="000000"/>
          <w:sz w:val="28"/>
          <w:szCs w:val="28"/>
        </w:rPr>
        <w:t>И здесь</w:t>
      </w:r>
      <w:r w:rsidR="002D758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качестве примера,</w:t>
      </w:r>
      <w:r w:rsidRPr="004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 хочу отметить капитальный ремонт, проведенный в </w:t>
      </w:r>
      <w:r w:rsidRPr="004667FA">
        <w:rPr>
          <w:rFonts w:ascii="Times New Roman" w:hAnsi="Times New Roman" w:cs="Times New Roman"/>
          <w:sz w:val="28"/>
          <w:szCs w:val="28"/>
        </w:rPr>
        <w:t>муниципальном</w:t>
      </w:r>
      <w:r w:rsidRPr="0046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7FA">
        <w:rPr>
          <w:rFonts w:ascii="Times New Roman" w:hAnsi="Times New Roman" w:cs="Times New Roman"/>
          <w:sz w:val="28"/>
          <w:szCs w:val="28"/>
        </w:rPr>
        <w:t>бюджетном</w:t>
      </w:r>
      <w:r w:rsidRPr="004667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7FA">
        <w:rPr>
          <w:rFonts w:ascii="Times New Roman" w:hAnsi="Times New Roman" w:cs="Times New Roman"/>
          <w:sz w:val="28"/>
          <w:szCs w:val="28"/>
        </w:rPr>
        <w:t>общеобразовательном</w:t>
      </w:r>
      <w:r w:rsidRPr="004667FA">
        <w:rPr>
          <w:rFonts w:ascii="Times New Roman" w:eastAsia="Times New Roman" w:hAnsi="Times New Roman" w:cs="Times New Roman"/>
          <w:sz w:val="28"/>
          <w:szCs w:val="28"/>
        </w:rPr>
        <w:t xml:space="preserve"> учрежде</w:t>
      </w:r>
      <w:r w:rsidRPr="004667FA">
        <w:rPr>
          <w:rFonts w:ascii="Times New Roman" w:hAnsi="Times New Roman" w:cs="Times New Roman"/>
          <w:sz w:val="28"/>
          <w:szCs w:val="28"/>
        </w:rPr>
        <w:t>нии «Средняя общеобразовательная школа №</w:t>
      </w:r>
      <w:r w:rsidR="00385F47">
        <w:rPr>
          <w:rFonts w:ascii="Times New Roman" w:hAnsi="Times New Roman" w:cs="Times New Roman"/>
          <w:sz w:val="28"/>
          <w:szCs w:val="28"/>
        </w:rPr>
        <w:t xml:space="preserve"> </w:t>
      </w:r>
      <w:r w:rsidRPr="004667FA">
        <w:rPr>
          <w:rFonts w:ascii="Times New Roman" w:hAnsi="Times New Roman" w:cs="Times New Roman"/>
          <w:sz w:val="28"/>
          <w:szCs w:val="28"/>
        </w:rPr>
        <w:t>6»</w:t>
      </w:r>
      <w:r w:rsidRPr="00466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Благодарного.</w:t>
      </w:r>
      <w:r w:rsidR="002D758B">
        <w:rPr>
          <w:rFonts w:ascii="Times New Roman" w:eastAsia="Times New Roman" w:hAnsi="Times New Roman" w:cs="Times New Roman"/>
          <w:sz w:val="28"/>
          <w:szCs w:val="28"/>
        </w:rPr>
        <w:t xml:space="preserve"> Да, средств на ремонт</w:t>
      </w:r>
      <w:r w:rsidR="004667FA" w:rsidRPr="004667FA">
        <w:rPr>
          <w:rFonts w:ascii="Times New Roman" w:eastAsia="Times New Roman" w:hAnsi="Times New Roman" w:cs="Times New Roman"/>
          <w:sz w:val="28"/>
          <w:szCs w:val="28"/>
        </w:rPr>
        <w:t xml:space="preserve"> направлено много, но и эффект значителен. Школа преобразилась, и думаю, послужит еще много - много лет. </w:t>
      </w:r>
    </w:p>
    <w:p w:rsidR="004667FA" w:rsidRPr="00144FA9" w:rsidRDefault="00144FA9" w:rsidP="0046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К результативным</w:t>
      </w:r>
      <w:r w:rsidR="004667FA"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отнести </w:t>
      </w:r>
      <w:r w:rsidR="002D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затраты, направленные на приобретение и ремонт здания</w:t>
      </w:r>
      <w:r w:rsidRPr="00144FA9">
        <w:rPr>
          <w:rFonts w:ascii="Times New Roman" w:hAnsi="Times New Roman" w:cs="Times New Roman"/>
          <w:sz w:val="28"/>
          <w:szCs w:val="28"/>
        </w:rPr>
        <w:t xml:space="preserve"> для размещен</w:t>
      </w:r>
      <w:r w:rsidR="00316574">
        <w:rPr>
          <w:rFonts w:ascii="Times New Roman" w:hAnsi="Times New Roman" w:cs="Times New Roman"/>
          <w:sz w:val="28"/>
          <w:szCs w:val="28"/>
        </w:rPr>
        <w:t xml:space="preserve">ия детского сада на 60 мест в городе </w:t>
      </w:r>
      <w:r w:rsidRPr="00144FA9">
        <w:rPr>
          <w:rFonts w:ascii="Times New Roman" w:hAnsi="Times New Roman" w:cs="Times New Roman"/>
          <w:sz w:val="28"/>
          <w:szCs w:val="28"/>
        </w:rPr>
        <w:t>Благодарном.</w:t>
      </w:r>
    </w:p>
    <w:p w:rsidR="004667FA" w:rsidRPr="004667FA" w:rsidRDefault="004667FA" w:rsidP="00466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7FA">
        <w:rPr>
          <w:rFonts w:ascii="Times New Roman" w:eastAsia="Times New Roman" w:hAnsi="Times New Roman" w:cs="Times New Roman"/>
          <w:sz w:val="28"/>
          <w:szCs w:val="28"/>
        </w:rPr>
        <w:t>Надо и в дальнейшем не распылять средства, выделяемые на ремонт, а аккумулировать их, с целью более эффективного использования</w:t>
      </w:r>
      <w:r w:rsidRPr="00D636C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1E6B" w:rsidRDefault="003870A7" w:rsidP="00101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еще о </w:t>
      </w:r>
      <w:r w:rsidR="00F60B9D"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 и его наполнении. О</w:t>
      </w:r>
      <w:r w:rsidR="004667FA"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 основных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источником доходов у муниципалитетов остается земля. Конечно же, не абстрактно «земля», а надлежащий ее учет, эффективность использования, действенный муниципальный земельный контроль, реальная ее оценка, объективность размера ставки налоговых и арендных платежей. Обо всем этом тоже не раз гово</w:t>
      </w:r>
      <w:r w:rsidR="00385F47">
        <w:rPr>
          <w:rFonts w:ascii="Times New Roman" w:eastAsia="Times New Roman" w:hAnsi="Times New Roman" w:cs="Times New Roman"/>
          <w:color w:val="000000"/>
          <w:sz w:val="28"/>
          <w:szCs w:val="28"/>
        </w:rPr>
        <w:t>рилось на заседаниях районного с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и в других аудиториях, принимались хорошие </w:t>
      </w:r>
      <w:r w:rsidR="00385F4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 издавались рекомендации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Происходили некоторые подвижки,</w:t>
      </w:r>
      <w:r w:rsidR="00F60B9D"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но до конца эт</w:t>
      </w:r>
      <w:r w:rsidR="00D21DB9">
        <w:rPr>
          <w:rFonts w:ascii="Times New Roman" w:eastAsia="Times New Roman" w:hAnsi="Times New Roman" w:cs="Times New Roman"/>
          <w:color w:val="000000"/>
          <w:sz w:val="28"/>
          <w:szCs w:val="28"/>
        </w:rPr>
        <w:t>а задача остается на сегодня не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решенной. </w:t>
      </w:r>
      <w:r w:rsidR="00385F47">
        <w:rPr>
          <w:rFonts w:ascii="Times New Roman" w:hAnsi="Times New Roman"/>
          <w:sz w:val="28"/>
          <w:szCs w:val="28"/>
        </w:rPr>
        <w:t>Продолжают иметь</w:t>
      </w:r>
      <w:r w:rsidR="00101E6B" w:rsidRPr="002F255E">
        <w:rPr>
          <w:rFonts w:ascii="Times New Roman" w:hAnsi="Times New Roman"/>
          <w:sz w:val="28"/>
          <w:szCs w:val="28"/>
        </w:rPr>
        <w:t xml:space="preserve"> </w:t>
      </w:r>
      <w:r w:rsidR="00385F47">
        <w:rPr>
          <w:rFonts w:ascii="Times New Roman" w:hAnsi="Times New Roman"/>
          <w:sz w:val="28"/>
          <w:szCs w:val="28"/>
        </w:rPr>
        <w:t xml:space="preserve">место </w:t>
      </w:r>
      <w:r w:rsidR="00101E6B" w:rsidRPr="002F255E">
        <w:rPr>
          <w:rFonts w:ascii="Times New Roman" w:hAnsi="Times New Roman"/>
          <w:sz w:val="28"/>
          <w:szCs w:val="28"/>
        </w:rPr>
        <w:t>случ</w:t>
      </w:r>
      <w:r w:rsidR="00385F47">
        <w:rPr>
          <w:rFonts w:ascii="Times New Roman" w:hAnsi="Times New Roman"/>
          <w:sz w:val="28"/>
          <w:szCs w:val="28"/>
        </w:rPr>
        <w:t>аи  не</w:t>
      </w:r>
      <w:r w:rsidR="00101E6B" w:rsidRPr="002F255E">
        <w:rPr>
          <w:rFonts w:ascii="Times New Roman" w:hAnsi="Times New Roman"/>
          <w:sz w:val="28"/>
          <w:szCs w:val="28"/>
        </w:rPr>
        <w:t>правомерного использования земель.</w:t>
      </w:r>
      <w:r w:rsidR="00101E6B" w:rsidRPr="002F255E">
        <w:rPr>
          <w:rFonts w:ascii="Times New Roman" w:eastAsia="Times New Roman" w:hAnsi="Times New Roman"/>
          <w:sz w:val="28"/>
          <w:szCs w:val="28"/>
        </w:rPr>
        <w:t xml:space="preserve"> На сегодняшний момент органами местного самоуправления поселений </w:t>
      </w:r>
      <w:r w:rsidR="00385F47">
        <w:rPr>
          <w:rFonts w:ascii="Times New Roman" w:eastAsia="Times New Roman" w:hAnsi="Times New Roman"/>
          <w:sz w:val="28"/>
          <w:szCs w:val="28"/>
        </w:rPr>
        <w:t xml:space="preserve">и </w:t>
      </w:r>
      <w:r w:rsidR="00101E6B" w:rsidRPr="002F255E">
        <w:rPr>
          <w:rFonts w:ascii="Times New Roman" w:eastAsia="Times New Roman" w:hAnsi="Times New Roman"/>
          <w:sz w:val="28"/>
          <w:szCs w:val="28"/>
        </w:rPr>
        <w:t>района выявлена 921 невостребованная земельная доля, это 11</w:t>
      </w:r>
      <w:r w:rsidR="00101E6B">
        <w:rPr>
          <w:rFonts w:ascii="Times New Roman" w:eastAsia="Times New Roman" w:hAnsi="Times New Roman"/>
          <w:sz w:val="28"/>
          <w:szCs w:val="28"/>
        </w:rPr>
        <w:t>,</w:t>
      </w:r>
      <w:r w:rsidR="00101E6B" w:rsidRPr="002F255E">
        <w:rPr>
          <w:rFonts w:ascii="Times New Roman" w:eastAsia="Times New Roman" w:hAnsi="Times New Roman"/>
          <w:sz w:val="28"/>
          <w:szCs w:val="28"/>
        </w:rPr>
        <w:t>2</w:t>
      </w:r>
      <w:r w:rsidR="00101E6B">
        <w:rPr>
          <w:rFonts w:ascii="Times New Roman" w:eastAsia="Times New Roman" w:hAnsi="Times New Roman"/>
          <w:sz w:val="28"/>
          <w:szCs w:val="28"/>
        </w:rPr>
        <w:t xml:space="preserve"> тыс.</w:t>
      </w:r>
      <w:r w:rsidR="00101E6B" w:rsidRPr="002F255E">
        <w:rPr>
          <w:rFonts w:ascii="Times New Roman" w:eastAsia="Times New Roman" w:hAnsi="Times New Roman"/>
          <w:sz w:val="28"/>
          <w:szCs w:val="28"/>
        </w:rPr>
        <w:t xml:space="preserve"> га сельхозугодий.</w:t>
      </w:r>
      <w:r w:rsidR="00101E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01E6B" w:rsidRDefault="00101E6B" w:rsidP="0010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е получила дальнейшего активного продолжения</w:t>
      </w:r>
      <w:r w:rsidRP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отдела имущественных и земельных отношений администрации района</w:t>
      </w:r>
      <w:r w:rsidRP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по взысканию долгов по аренде на землю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758B" w:rsidRDefault="003870A7" w:rsidP="0041192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Возможно, не все понимают, что это не разовая кампания, </w:t>
      </w:r>
      <w:r w:rsid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>а важнейшая долговременная работа.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01E6B"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орядок с землей </w:t>
      </w:r>
      <w:r w:rsid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надо </w:t>
      </w:r>
      <w:r w:rsidR="00101E6B"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навести</w:t>
      </w:r>
      <w:r w:rsid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обязательно.</w:t>
      </w:r>
      <w:r w:rsidRPr="0014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1E6B" w:rsidRP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главное – политическая воля. И если каждый из нас на своем месте и уровне собственных полномочий ее не проявит, дело с мертвой точки не сдвинется, местные бюджеты так и останутся без реальных доходов, а в глазах большинства жителей района - наших избирателей, мы будем выглядеть неприглядно. </w:t>
      </w:r>
      <w:r w:rsidR="00101E6B" w:rsidRPr="00101E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15FA2" w:rsidRPr="00411921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Пристального внимания и заботы как исполнительных, так и представительных органов местного самоуправления требует отрасль культуры района.</w:t>
      </w:r>
      <w:r w:rsidR="00715FA2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EE1CFA" w:rsidRDefault="003870A7" w:rsidP="004119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>Из всех отраслей социальной направленности, культура относится к наименее благополучным в плане финансирования, скоординированности деятельности учреждений, их материально-технической и кадровой обеспеченности.</w:t>
      </w:r>
    </w:p>
    <w:p w:rsidR="00C55EBE" w:rsidRDefault="00EE1CFA" w:rsidP="006D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всего, не способствует улучшению ситуации разобщенность в управлении учреждениями</w:t>
      </w:r>
      <w:r w:rsidR="0067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культуры: часть из  них находится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ведении поселений,</w:t>
      </w:r>
      <w:r w:rsidR="00671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– в ведении района. Воссозданный о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культуры </w:t>
      </w:r>
      <w:r w:rsidR="00671BA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5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71B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</w:t>
      </w:r>
      <w:r w:rsidR="004119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задач через учреж</w:t>
      </w:r>
      <w:r w:rsidR="00671BA0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которые находятся не в его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подчинении. </w:t>
      </w:r>
      <w:r w:rsidR="00725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примера </w:t>
      </w:r>
      <w:r w:rsidR="00880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приведу недавнее празднование дня Ставропольского края, в концертной программе </w:t>
      </w:r>
      <w:r w:rsidR="00C55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которого не приняли участие представители Домов культуры хутора Большевик, села Александрия, села Елизаветинское,  поселка Ставропольский. </w:t>
      </w:r>
    </w:p>
    <w:p w:rsidR="00411921" w:rsidRDefault="006D61E8" w:rsidP="006D6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 же</w:t>
      </w:r>
      <w:r w:rsidR="00C55EB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относится к неразрешимым. Просто необходимо пересмотреть существующую в районе структуру данной отрасли и выстроить ее на цивилизованной договорной основе о тесном взаимодействии всех учреждений культуры.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758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совместно решать вопросы организации методической работы, оплаты труда, проводить анализ финансово-хозяйственной деятельности</w:t>
      </w:r>
      <w:r w:rsidR="007972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D7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1921" w:rsidRDefault="006D61E8" w:rsidP="00EE1C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Считаю, что администрации района необходимо </w:t>
      </w:r>
      <w:r w:rsidR="003870A7"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углубленный анализ положения дел на местах и подготовить предложения не только по совершенствованию работы конкретных учреждений, но и отрасли в целом. Думаю, что общими усилиями нам удастся добиться результатов. </w:t>
      </w:r>
    </w:p>
    <w:p w:rsidR="008E532C" w:rsidRDefault="003870A7" w:rsidP="002F31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>Все, о чем говорилось в докладе, в большей или меньшей степени затрагив</w:t>
      </w:r>
      <w:r w:rsidR="00385F47">
        <w:rPr>
          <w:rFonts w:ascii="Times New Roman" w:eastAsia="Times New Roman" w:hAnsi="Times New Roman" w:cs="Times New Roman"/>
          <w:color w:val="000000"/>
          <w:sz w:val="28"/>
          <w:szCs w:val="28"/>
        </w:rPr>
        <w:t>ает функции контроля районного с</w:t>
      </w:r>
      <w:r w:rsidRPr="00784C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за деятельностью органов и должностных лиц муниципальной власти по решению вопросов местного значения. </w:t>
      </w:r>
    </w:p>
    <w:p w:rsidR="007972CA" w:rsidRDefault="003870A7" w:rsidP="007972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72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федеральному законодательству, контрольные полномочия являются н</w:t>
      </w:r>
      <w:r w:rsidR="00385F47">
        <w:rPr>
          <w:rFonts w:ascii="Times New Roman" w:eastAsia="Times New Roman" w:hAnsi="Times New Roman" w:cs="Times New Roman"/>
          <w:color w:val="000000"/>
          <w:sz w:val="28"/>
          <w:szCs w:val="28"/>
        </w:rPr>
        <w:t>е только исключительным правом с</w:t>
      </w:r>
      <w:r w:rsidRPr="007972CA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овета, но и одновременно его прямой обязанностью. Поэтому у депутатского корпуса достаточно внушительная степень ответственности за данное направление работы. Хотелось бы, чтобы органы районной исполнительной ветви власти так же четко понимали это и воспринимали депутатский контроль не как вмешательство в их работу, а как проявление взаимодействия в решении стоящих задач.</w:t>
      </w:r>
    </w:p>
    <w:p w:rsidR="00550F9A" w:rsidRDefault="00AD306A" w:rsidP="007972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будем заслушивать отчет главы администрации Благодарненского муниципального района Шумакова Владимира Алексеевича. Считаю, что наряду с этим, депутаты совета должны знать </w:t>
      </w:r>
      <w:r w:rsidR="0055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 работе, проводимой управлениями и отделами администрации</w:t>
      </w:r>
      <w:r w:rsidR="00550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закрепленным за ними направлениям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774FB">
        <w:rPr>
          <w:rFonts w:ascii="Times New Roman" w:eastAsia="Times New Roman" w:hAnsi="Times New Roman" w:cs="Times New Roman"/>
          <w:color w:val="000000"/>
          <w:sz w:val="28"/>
          <w:szCs w:val="28"/>
        </w:rPr>
        <w:t>Прецеденты у нас уже есть. В марте месяце этого года отдел образования доложил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484E" w:rsidRPr="00E25ABA">
        <w:rPr>
          <w:rFonts w:ascii="Times New Roman" w:hAnsi="Times New Roman" w:cs="Times New Roman"/>
          <w:sz w:val="28"/>
          <w:szCs w:val="28"/>
        </w:rPr>
        <w:t>«Об организации предоставления общедоступного и бесплатного  дошкольного  образования в муниципальных образовательных организациях Благодарненского муниципального района Ставропольского края».</w:t>
      </w:r>
    </w:p>
    <w:p w:rsidR="003E5C09" w:rsidRDefault="004774FB" w:rsidP="007972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E5C09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редлагаю</w:t>
      </w:r>
      <w:r w:rsidR="003E5C09" w:rsidRPr="003E5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ввести в практику работы </w:t>
      </w:r>
      <w:r w:rsidR="003E5C09" w:rsidRPr="007972CA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3E5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постоянной </w:t>
      </w:r>
      <w:r w:rsidR="003E5C09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плановой основе отчеты</w:t>
      </w:r>
      <w:r w:rsidR="003E5C09" w:rsidRPr="003E5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C09">
        <w:rPr>
          <w:rFonts w:ascii="Times New Roman" w:hAnsi="Times New Roman" w:cs="Times New Roman"/>
          <w:color w:val="000000"/>
          <w:sz w:val="28"/>
          <w:szCs w:val="28"/>
        </w:rPr>
        <w:t>начальников управлений и отделов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5C09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проводимых нами «Часов администрации».</w:t>
      </w:r>
    </w:p>
    <w:p w:rsidR="00C55EBE" w:rsidRDefault="00A30F3F" w:rsidP="00725D0C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Отчеты мо</w:t>
      </w:r>
      <w:r w:rsidR="00385F47">
        <w:rPr>
          <w:rFonts w:ascii="Times New Roman" w:eastAsia="Times New Roman" w:hAnsi="Times New Roman" w:cs="Times New Roman"/>
          <w:color w:val="000000"/>
          <w:sz w:val="28"/>
          <w:szCs w:val="28"/>
        </w:rPr>
        <w:t>гут быть как обобщенными, так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отдельным направлениям деятельности, например </w:t>
      </w:r>
      <w:r w:rsidR="007972CA" w:rsidRPr="007972C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ходе,</w:t>
      </w:r>
      <w:r w:rsidR="00D01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2CA" w:rsidRPr="007972CA">
        <w:rPr>
          <w:rFonts w:ascii="Times New Roman" w:hAnsi="Times New Roman" w:cs="Times New Roman"/>
          <w:color w:val="000000"/>
          <w:sz w:val="28"/>
          <w:szCs w:val="28"/>
        </w:rPr>
        <w:t>результатах реализации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, качество</w:t>
      </w:r>
      <w:r w:rsidRPr="00797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у нас требует значительного совершенствования</w:t>
      </w:r>
      <w:r w:rsidR="00E378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5D0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31AD1" w:rsidRDefault="00645680" w:rsidP="00831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050B" w:rsidRPr="005F6621">
        <w:rPr>
          <w:rFonts w:ascii="Times New Roman" w:hAnsi="Times New Roman"/>
          <w:sz w:val="28"/>
          <w:szCs w:val="28"/>
        </w:rPr>
        <w:t xml:space="preserve">Хотел бы обратить внимание на то, что перед советом должны отчитываться не только </w:t>
      </w:r>
      <w:r w:rsidR="00831AD1" w:rsidRPr="005F6621">
        <w:rPr>
          <w:rFonts w:ascii="Times New Roman" w:hAnsi="Times New Roman"/>
          <w:sz w:val="28"/>
          <w:szCs w:val="28"/>
        </w:rPr>
        <w:t xml:space="preserve">руководители </w:t>
      </w:r>
      <w:r w:rsidR="00831AD1" w:rsidRPr="005F662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исполнительных органов</w:t>
      </w:r>
      <w:r w:rsidR="00831AD1" w:rsidRPr="005F6621">
        <w:rPr>
          <w:rFonts w:ascii="Times New Roman" w:hAnsi="Times New Roman"/>
          <w:sz w:val="28"/>
          <w:szCs w:val="28"/>
        </w:rPr>
        <w:t xml:space="preserve"> местного самоуправления. </w:t>
      </w:r>
      <w:r w:rsidR="00C55EBE" w:rsidRPr="005F6621">
        <w:rPr>
          <w:rFonts w:ascii="Times New Roman" w:hAnsi="Times New Roman"/>
          <w:sz w:val="28"/>
          <w:szCs w:val="28"/>
        </w:rPr>
        <w:t>Статьей</w:t>
      </w:r>
      <w:r w:rsidR="00725D0C" w:rsidRPr="005F6621">
        <w:rPr>
          <w:rFonts w:ascii="Times New Roman" w:hAnsi="Times New Roman"/>
          <w:sz w:val="28"/>
          <w:szCs w:val="28"/>
        </w:rPr>
        <w:t xml:space="preserve"> 8 Федеральн</w:t>
      </w:r>
      <w:r w:rsidR="00831AD1" w:rsidRPr="005F6621">
        <w:rPr>
          <w:rFonts w:ascii="Times New Roman" w:hAnsi="Times New Roman"/>
          <w:sz w:val="28"/>
          <w:szCs w:val="28"/>
        </w:rPr>
        <w:t>ого закона от 07 февраля 2011 года</w:t>
      </w:r>
      <w:r w:rsidR="00055F27">
        <w:rPr>
          <w:rFonts w:ascii="Times New Roman" w:hAnsi="Times New Roman"/>
          <w:sz w:val="28"/>
          <w:szCs w:val="28"/>
        </w:rPr>
        <w:t xml:space="preserve"> №</w:t>
      </w:r>
      <w:r w:rsidR="00725D0C" w:rsidRPr="005F6621">
        <w:rPr>
          <w:rFonts w:ascii="Times New Roman" w:hAnsi="Times New Roman"/>
          <w:sz w:val="28"/>
          <w:szCs w:val="28"/>
        </w:rPr>
        <w:t>3-ФЗ «О полиции»</w:t>
      </w:r>
      <w:r w:rsidR="00C55EBE" w:rsidRPr="005F6621">
        <w:rPr>
          <w:rFonts w:ascii="Times New Roman" w:hAnsi="Times New Roman"/>
          <w:sz w:val="28"/>
          <w:szCs w:val="28"/>
        </w:rPr>
        <w:t xml:space="preserve"> установлено, </w:t>
      </w:r>
      <w:r w:rsidR="00831AD1" w:rsidRPr="005F6621">
        <w:rPr>
          <w:rFonts w:ascii="Times New Roman" w:hAnsi="Times New Roman" w:cs="Times New Roman"/>
          <w:sz w:val="28"/>
          <w:szCs w:val="28"/>
        </w:rPr>
        <w:t>полиция регулярно информирует государственные и муниципальные органы, граждан о своей деятельности через средства массовой информации, информационно-телекоммуникационную сеть Интернет, а также путем отчетов должностных лиц (не реже одного раза в год) перед законодательными (представительными) органами государственной власти субъектов Российской Федерации, представительными органами муниципальных образований и перед гражданами.</w:t>
      </w:r>
      <w:r w:rsidR="005F6621">
        <w:rPr>
          <w:rFonts w:ascii="Times New Roman" w:hAnsi="Times New Roman" w:cs="Times New Roman"/>
          <w:sz w:val="28"/>
          <w:szCs w:val="28"/>
        </w:rPr>
        <w:t xml:space="preserve"> </w:t>
      </w:r>
      <w:r w:rsidR="005F6621" w:rsidRPr="005F6621">
        <w:rPr>
          <w:rFonts w:ascii="Times New Roman" w:hAnsi="Times New Roman" w:cs="Times New Roman"/>
          <w:sz w:val="28"/>
          <w:szCs w:val="28"/>
        </w:rPr>
        <w:t>Думаю, депутаты с больш</w:t>
      </w:r>
      <w:r w:rsidR="005F6621">
        <w:rPr>
          <w:rFonts w:ascii="Times New Roman" w:hAnsi="Times New Roman" w:cs="Times New Roman"/>
          <w:sz w:val="28"/>
          <w:szCs w:val="28"/>
        </w:rPr>
        <w:t>им вниманием и</w:t>
      </w:r>
      <w:r w:rsidR="005F6621" w:rsidRPr="005F6621">
        <w:rPr>
          <w:rFonts w:ascii="Times New Roman" w:hAnsi="Times New Roman" w:cs="Times New Roman"/>
          <w:sz w:val="28"/>
          <w:szCs w:val="28"/>
        </w:rPr>
        <w:t xml:space="preserve"> заинтересованностью выслушают отчет </w:t>
      </w:r>
      <w:r w:rsidR="005F6621" w:rsidRPr="005F6621">
        <w:rPr>
          <w:rFonts w:ascii="Times New Roman" w:hAnsi="Times New Roman" w:cs="Times New Roman"/>
          <w:color w:val="000000"/>
          <w:sz w:val="28"/>
          <w:szCs w:val="28"/>
        </w:rPr>
        <w:t>о деятельности</w:t>
      </w:r>
      <w:r w:rsidR="005F6621" w:rsidRPr="00B515DA">
        <w:rPr>
          <w:color w:val="000000"/>
          <w:sz w:val="28"/>
          <w:szCs w:val="28"/>
        </w:rPr>
        <w:t xml:space="preserve"> </w:t>
      </w:r>
      <w:r w:rsidR="005F6621" w:rsidRPr="005F6621">
        <w:rPr>
          <w:rFonts w:ascii="Times New Roman" w:hAnsi="Times New Roman" w:cs="Times New Roman"/>
          <w:sz w:val="28"/>
          <w:szCs w:val="28"/>
        </w:rPr>
        <w:t>отдела Министерства внутренних дел Российской Федерации по Благодарненскому району.</w:t>
      </w:r>
      <w:r w:rsidR="005F6621">
        <w:rPr>
          <w:rFonts w:ascii="Times New Roman" w:hAnsi="Times New Roman" w:cs="Times New Roman"/>
          <w:sz w:val="28"/>
          <w:szCs w:val="28"/>
        </w:rPr>
        <w:t xml:space="preserve"> Поэтому будем</w:t>
      </w:r>
      <w:r w:rsidR="00B57FCC">
        <w:rPr>
          <w:rFonts w:ascii="Times New Roman" w:hAnsi="Times New Roman" w:cs="Times New Roman"/>
          <w:sz w:val="28"/>
          <w:szCs w:val="28"/>
        </w:rPr>
        <w:t xml:space="preserve"> включать в план работы совета и такие вопросы.</w:t>
      </w:r>
    </w:p>
    <w:p w:rsidR="00B57FCC" w:rsidRPr="009B3368" w:rsidRDefault="00B57FCC" w:rsidP="00831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972CA" w:rsidRPr="00D44805" w:rsidRDefault="005F6621" w:rsidP="006456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депутаты!</w:t>
      </w:r>
    </w:p>
    <w:p w:rsidR="002F3195" w:rsidRPr="00D44805" w:rsidRDefault="0068263A" w:rsidP="006456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>В завершении моего отчета разрешите привлечь Ваше внимание к вопросу, который несомненно касается каждого из нас.</w:t>
      </w:r>
    </w:p>
    <w:p w:rsidR="002F3195" w:rsidRPr="00D44805" w:rsidRDefault="0068263A" w:rsidP="006456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 xml:space="preserve">В России начинается второй этап реформы местного самоуправления. В ноябре 2013 года более пятисот делегатов на Всероссийском съезде муниципальных образований в городе Суздале обсуждали ход реформы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 самоуправления.</w:t>
      </w:r>
      <w:r w:rsidR="00D44805" w:rsidRPr="00D44805">
        <w:rPr>
          <w:rFonts w:ascii="Times New Roman" w:eastAsia="Times New Roman" w:hAnsi="Times New Roman" w:cs="Times New Roman"/>
          <w:sz w:val="28"/>
          <w:szCs w:val="28"/>
        </w:rPr>
        <w:t xml:space="preserve"> В выступлениях </w:t>
      </w:r>
      <w:r w:rsidR="00D44805" w:rsidRPr="00D44805">
        <w:rPr>
          <w:rFonts w:ascii="Times New Roman" w:hAnsi="Times New Roman" w:cs="Times New Roman"/>
          <w:color w:val="000000"/>
          <w:sz w:val="28"/>
          <w:szCs w:val="28"/>
        </w:rPr>
        <w:t>на съезде отмечалось, что в сегодняшних условиях органы местного самоуправления муниципального района вынуждены работать, исходя из реальных возможностей, которые, к сожалению далеки от теоретических предпосылок законодательства о местном самоуправлении.</w:t>
      </w:r>
    </w:p>
    <w:p w:rsidR="002F3195" w:rsidRPr="00D44805" w:rsidRDefault="002F3195" w:rsidP="006456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805">
        <w:rPr>
          <w:rFonts w:ascii="Times New Roman" w:eastAsia="Times New Roman" w:hAnsi="Times New Roman" w:cs="Times New Roman"/>
          <w:sz w:val="28"/>
          <w:szCs w:val="28"/>
        </w:rPr>
        <w:t xml:space="preserve">         12 декабря минувшего года Президент Российской Федерации Владимир Владимирович Путин огласил ежегодное послание Федеральному собранию, в котором он дал поручение Всероссийскому совету местного самоуправления, Конгрессу муниципальных образований, а также правительству, парламенту и губернаторам разработать принципы новой муниципальной реформы. Параметры новой реформы должны быть</w:t>
      </w:r>
      <w:r w:rsidR="00305EFA" w:rsidRPr="00D44805">
        <w:rPr>
          <w:rFonts w:ascii="Times New Roman" w:eastAsia="Times New Roman" w:hAnsi="Times New Roman" w:cs="Times New Roman"/>
          <w:sz w:val="28"/>
          <w:szCs w:val="28"/>
        </w:rPr>
        <w:t xml:space="preserve"> готовы уже в текущем 2014 году</w:t>
      </w:r>
      <w:r w:rsidRPr="00D44805">
        <w:rPr>
          <w:rFonts w:ascii="Times New Roman" w:eastAsia="Times New Roman" w:hAnsi="Times New Roman" w:cs="Times New Roman"/>
          <w:sz w:val="28"/>
          <w:szCs w:val="28"/>
        </w:rPr>
        <w:t>. Так что совсем скоро мы узнаем, каким станет местное самоуправление, пойдет ли его реформа на пользу населению и найдется ли нам место в работе по практической реализации нового законодательства по мест</w:t>
      </w:r>
      <w:r w:rsidR="00305EFA" w:rsidRPr="00D44805">
        <w:rPr>
          <w:rFonts w:ascii="Times New Roman" w:eastAsia="Times New Roman" w:hAnsi="Times New Roman" w:cs="Times New Roman"/>
          <w:sz w:val="28"/>
          <w:szCs w:val="28"/>
        </w:rPr>
        <w:t>ному самоуправлению в Благодарненском</w:t>
      </w:r>
      <w:r w:rsidRPr="00D44805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2F3195" w:rsidRPr="00D44805" w:rsidRDefault="002F3195" w:rsidP="00645680">
      <w:pPr>
        <w:pStyle w:val="a3"/>
        <w:shd w:val="clear" w:color="auto" w:fill="FFFFFF"/>
        <w:tabs>
          <w:tab w:val="left" w:pos="567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D44805">
        <w:rPr>
          <w:sz w:val="28"/>
          <w:szCs w:val="28"/>
        </w:rPr>
        <w:t>Десять лет показали, что 131-й  закон, основанный на конституционных и международно-правовых  принципах, работает. Разумеется, надо совершенствовать правовое поле. Но делать это последовательно, постепенно, профессионально и ответственно.</w:t>
      </w:r>
      <w:r w:rsidR="001F2E0E" w:rsidRPr="00D44805">
        <w:rPr>
          <w:color w:val="000000"/>
          <w:sz w:val="28"/>
          <w:szCs w:val="28"/>
        </w:rPr>
        <w:t xml:space="preserve"> </w:t>
      </w:r>
    </w:p>
    <w:p w:rsidR="002F3195" w:rsidRPr="00D44805" w:rsidRDefault="00645680" w:rsidP="006456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>На мой взгляд, в настоящее время необходима не новая концепция организации местного самоуправления, а государственная программа всесторонней поддержки развития местного самоуправления. Основная цель такой программы</w:t>
      </w:r>
      <w:r w:rsidR="00305EFA" w:rsidRPr="00D44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>- формирование условий для устойчивого социально-экономического роста</w:t>
      </w:r>
      <w:r w:rsidR="00385F47">
        <w:rPr>
          <w:rFonts w:ascii="Times New Roman" w:eastAsia="Times New Roman" w:hAnsi="Times New Roman" w:cs="Times New Roman"/>
          <w:sz w:val="28"/>
          <w:szCs w:val="28"/>
        </w:rPr>
        <w:t xml:space="preserve">, финансового обеспечения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образований, </w:t>
      </w:r>
      <w:r w:rsidR="00246A19">
        <w:rPr>
          <w:rFonts w:ascii="Times New Roman" w:eastAsia="Times New Roman" w:hAnsi="Times New Roman" w:cs="Times New Roman"/>
          <w:sz w:val="28"/>
          <w:szCs w:val="28"/>
        </w:rPr>
        <w:t xml:space="preserve">необходимого для реализации возложенных полномочий и 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>развития местных со</w:t>
      </w:r>
      <w:r w:rsidR="00246A19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195" w:rsidRPr="00D44805" w:rsidRDefault="00645680" w:rsidP="0064568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F3195" w:rsidRPr="00D44805">
        <w:rPr>
          <w:rFonts w:ascii="Times New Roman" w:eastAsia="Times New Roman" w:hAnsi="Times New Roman" w:cs="Times New Roman"/>
          <w:sz w:val="28"/>
          <w:szCs w:val="28"/>
        </w:rPr>
        <w:t>Закончить отчет, я хочу словами благодарности в адрес депутатов за их большую работу, проделанную в отчетный период. Желаю Вам новых успехов в дальнейшей депутатской деятельности, в служении людям.</w:t>
      </w:r>
    </w:p>
    <w:p w:rsidR="001F2E0E" w:rsidRPr="00D44805" w:rsidRDefault="00645680" w:rsidP="00645680">
      <w:pPr>
        <w:pStyle w:val="a3"/>
        <w:shd w:val="clear" w:color="auto" w:fill="FFFFFF"/>
        <w:tabs>
          <w:tab w:val="left" w:pos="567"/>
        </w:tabs>
        <w:spacing w:before="0" w:after="0"/>
        <w:jc w:val="both"/>
        <w:rPr>
          <w:color w:val="66666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44805" w:rsidRPr="00D44805">
        <w:rPr>
          <w:color w:val="000000"/>
          <w:sz w:val="28"/>
          <w:szCs w:val="28"/>
        </w:rPr>
        <w:t>Выражаю признательность</w:t>
      </w:r>
      <w:r w:rsidR="001F2E0E" w:rsidRPr="00D44805">
        <w:rPr>
          <w:color w:val="000000"/>
          <w:sz w:val="28"/>
          <w:szCs w:val="28"/>
        </w:rPr>
        <w:t xml:space="preserve"> за взаимодействие и сотрудничество руководителям районных подразделений, федеральных и краевых структур, отраслевых и ведомственных учреждений района.</w:t>
      </w:r>
    </w:p>
    <w:p w:rsidR="009B3368" w:rsidRDefault="009B3368" w:rsidP="00645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7A1" w:rsidRDefault="006417A1" w:rsidP="00645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17A1" w:rsidRDefault="006417A1" w:rsidP="00645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3368" w:rsidRDefault="009B3368" w:rsidP="009B3368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Благодарненского </w:t>
      </w:r>
    </w:p>
    <w:p w:rsidR="009B3368" w:rsidRDefault="009B3368" w:rsidP="009B3368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9B3368" w:rsidRDefault="009B3368" w:rsidP="009B3368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    И.А.Ерохин</w:t>
      </w:r>
    </w:p>
    <w:sectPr w:rsidR="009B3368" w:rsidSect="0091683E">
      <w:headerReference w:type="default" r:id="rId8"/>
      <w:pgSz w:w="11906" w:h="16838"/>
      <w:pgMar w:top="1134" w:right="567" w:bottom="1134" w:left="1843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74" w:rsidRDefault="00D20174" w:rsidP="00784C29">
      <w:pPr>
        <w:spacing w:after="0" w:line="240" w:lineRule="auto"/>
      </w:pPr>
      <w:r>
        <w:separator/>
      </w:r>
    </w:p>
  </w:endnote>
  <w:endnote w:type="continuationSeparator" w:id="1">
    <w:p w:rsidR="00D20174" w:rsidRDefault="00D20174" w:rsidP="007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74" w:rsidRDefault="00D20174" w:rsidP="00784C29">
      <w:pPr>
        <w:spacing w:after="0" w:line="240" w:lineRule="auto"/>
      </w:pPr>
      <w:r>
        <w:separator/>
      </w:r>
    </w:p>
  </w:footnote>
  <w:footnote w:type="continuationSeparator" w:id="1">
    <w:p w:rsidR="00D20174" w:rsidRDefault="00D20174" w:rsidP="0078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1797"/>
      <w:docPartObj>
        <w:docPartGallery w:val="Page Numbers (Top of Page)"/>
        <w:docPartUnique/>
      </w:docPartObj>
    </w:sdtPr>
    <w:sdtContent>
      <w:p w:rsidR="00AE050B" w:rsidRDefault="00F93AA0">
        <w:pPr>
          <w:pStyle w:val="af3"/>
          <w:jc w:val="right"/>
        </w:pPr>
        <w:fldSimple w:instr=" PAGE   \* MERGEFORMAT ">
          <w:r w:rsidR="00387EBB">
            <w:rPr>
              <w:noProof/>
            </w:rPr>
            <w:t>9</w:t>
          </w:r>
        </w:fldSimple>
      </w:p>
    </w:sdtContent>
  </w:sdt>
  <w:p w:rsidR="00AE050B" w:rsidRDefault="00AE050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402"/>
    <w:multiLevelType w:val="multilevel"/>
    <w:tmpl w:val="B9BE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91C1E"/>
    <w:multiLevelType w:val="multilevel"/>
    <w:tmpl w:val="E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26A41"/>
    <w:multiLevelType w:val="hybridMultilevel"/>
    <w:tmpl w:val="1360BE1E"/>
    <w:lvl w:ilvl="0" w:tplc="38601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05B44"/>
    <w:multiLevelType w:val="multilevel"/>
    <w:tmpl w:val="32A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EA9"/>
    <w:rsid w:val="00032F08"/>
    <w:rsid w:val="00035C78"/>
    <w:rsid w:val="00055F27"/>
    <w:rsid w:val="0007096F"/>
    <w:rsid w:val="0008252F"/>
    <w:rsid w:val="00097422"/>
    <w:rsid w:val="00100C64"/>
    <w:rsid w:val="00101E6B"/>
    <w:rsid w:val="00102149"/>
    <w:rsid w:val="0012763F"/>
    <w:rsid w:val="00135840"/>
    <w:rsid w:val="001369BA"/>
    <w:rsid w:val="00144FA9"/>
    <w:rsid w:val="00157747"/>
    <w:rsid w:val="00162777"/>
    <w:rsid w:val="00177FCA"/>
    <w:rsid w:val="001D0BB5"/>
    <w:rsid w:val="001D0E2A"/>
    <w:rsid w:val="001F2E0E"/>
    <w:rsid w:val="002045CF"/>
    <w:rsid w:val="0021375D"/>
    <w:rsid w:val="00226C47"/>
    <w:rsid w:val="00246A19"/>
    <w:rsid w:val="002535F9"/>
    <w:rsid w:val="0029173E"/>
    <w:rsid w:val="002D758B"/>
    <w:rsid w:val="002D7945"/>
    <w:rsid w:val="002F3195"/>
    <w:rsid w:val="00305EFA"/>
    <w:rsid w:val="00316574"/>
    <w:rsid w:val="00323E46"/>
    <w:rsid w:val="00360EC4"/>
    <w:rsid w:val="00364DE8"/>
    <w:rsid w:val="00370224"/>
    <w:rsid w:val="00383BA7"/>
    <w:rsid w:val="00385F47"/>
    <w:rsid w:val="003870A7"/>
    <w:rsid w:val="00387EBB"/>
    <w:rsid w:val="00396937"/>
    <w:rsid w:val="003972E1"/>
    <w:rsid w:val="003A2A10"/>
    <w:rsid w:val="003C5769"/>
    <w:rsid w:val="003D6D36"/>
    <w:rsid w:val="003E23F8"/>
    <w:rsid w:val="003E5C09"/>
    <w:rsid w:val="0040401B"/>
    <w:rsid w:val="00411921"/>
    <w:rsid w:val="004166F8"/>
    <w:rsid w:val="004259D3"/>
    <w:rsid w:val="00447250"/>
    <w:rsid w:val="0045203A"/>
    <w:rsid w:val="00466278"/>
    <w:rsid w:val="004667FA"/>
    <w:rsid w:val="004774FB"/>
    <w:rsid w:val="004A5B3F"/>
    <w:rsid w:val="004D05D5"/>
    <w:rsid w:val="00516BC3"/>
    <w:rsid w:val="00550F9A"/>
    <w:rsid w:val="005C0A6B"/>
    <w:rsid w:val="005C5F2E"/>
    <w:rsid w:val="005D328D"/>
    <w:rsid w:val="005E6FE7"/>
    <w:rsid w:val="005F5E3E"/>
    <w:rsid w:val="005F6621"/>
    <w:rsid w:val="00633682"/>
    <w:rsid w:val="006409FA"/>
    <w:rsid w:val="006417A1"/>
    <w:rsid w:val="00641C3D"/>
    <w:rsid w:val="00645680"/>
    <w:rsid w:val="00657C71"/>
    <w:rsid w:val="00671BA0"/>
    <w:rsid w:val="00673D58"/>
    <w:rsid w:val="00677AB2"/>
    <w:rsid w:val="0068263A"/>
    <w:rsid w:val="006844D2"/>
    <w:rsid w:val="006A484E"/>
    <w:rsid w:val="006C6337"/>
    <w:rsid w:val="006D28BE"/>
    <w:rsid w:val="006D61E8"/>
    <w:rsid w:val="006E49A1"/>
    <w:rsid w:val="006F645D"/>
    <w:rsid w:val="007015E0"/>
    <w:rsid w:val="0070715E"/>
    <w:rsid w:val="00715FA2"/>
    <w:rsid w:val="00725D0C"/>
    <w:rsid w:val="00754140"/>
    <w:rsid w:val="00766AA0"/>
    <w:rsid w:val="007748F2"/>
    <w:rsid w:val="00780EA9"/>
    <w:rsid w:val="00784C29"/>
    <w:rsid w:val="007870CA"/>
    <w:rsid w:val="00790FB4"/>
    <w:rsid w:val="00796032"/>
    <w:rsid w:val="007972CA"/>
    <w:rsid w:val="007A59BA"/>
    <w:rsid w:val="007B7293"/>
    <w:rsid w:val="00805B17"/>
    <w:rsid w:val="00807B65"/>
    <w:rsid w:val="00831AD1"/>
    <w:rsid w:val="00835949"/>
    <w:rsid w:val="00845E3B"/>
    <w:rsid w:val="00846411"/>
    <w:rsid w:val="008559F9"/>
    <w:rsid w:val="00864380"/>
    <w:rsid w:val="00880A31"/>
    <w:rsid w:val="008E532C"/>
    <w:rsid w:val="009072F2"/>
    <w:rsid w:val="00911A52"/>
    <w:rsid w:val="0091683E"/>
    <w:rsid w:val="00920EFF"/>
    <w:rsid w:val="00941DFE"/>
    <w:rsid w:val="00957511"/>
    <w:rsid w:val="00986DE6"/>
    <w:rsid w:val="009968BA"/>
    <w:rsid w:val="009B3368"/>
    <w:rsid w:val="009D02D6"/>
    <w:rsid w:val="009D2ACD"/>
    <w:rsid w:val="009E3447"/>
    <w:rsid w:val="00A07A67"/>
    <w:rsid w:val="00A30F3F"/>
    <w:rsid w:val="00A45E74"/>
    <w:rsid w:val="00A56876"/>
    <w:rsid w:val="00A93B4A"/>
    <w:rsid w:val="00AA2090"/>
    <w:rsid w:val="00AC0D44"/>
    <w:rsid w:val="00AD306A"/>
    <w:rsid w:val="00AE050B"/>
    <w:rsid w:val="00AF4D07"/>
    <w:rsid w:val="00AF51F8"/>
    <w:rsid w:val="00AF6A83"/>
    <w:rsid w:val="00B114DC"/>
    <w:rsid w:val="00B14800"/>
    <w:rsid w:val="00B26214"/>
    <w:rsid w:val="00B42C6B"/>
    <w:rsid w:val="00B546C2"/>
    <w:rsid w:val="00B57FCC"/>
    <w:rsid w:val="00B74202"/>
    <w:rsid w:val="00B844DF"/>
    <w:rsid w:val="00BA4F40"/>
    <w:rsid w:val="00BD2245"/>
    <w:rsid w:val="00BF4F80"/>
    <w:rsid w:val="00C22989"/>
    <w:rsid w:val="00C55EBE"/>
    <w:rsid w:val="00CC2426"/>
    <w:rsid w:val="00CD757A"/>
    <w:rsid w:val="00CE416C"/>
    <w:rsid w:val="00CF059E"/>
    <w:rsid w:val="00CF10E3"/>
    <w:rsid w:val="00D011F5"/>
    <w:rsid w:val="00D021C4"/>
    <w:rsid w:val="00D20174"/>
    <w:rsid w:val="00D21DB9"/>
    <w:rsid w:val="00D24623"/>
    <w:rsid w:val="00D44805"/>
    <w:rsid w:val="00D5171F"/>
    <w:rsid w:val="00D5449C"/>
    <w:rsid w:val="00D63DED"/>
    <w:rsid w:val="00DC3E89"/>
    <w:rsid w:val="00DD12BB"/>
    <w:rsid w:val="00DD3231"/>
    <w:rsid w:val="00DF6C5E"/>
    <w:rsid w:val="00E16E88"/>
    <w:rsid w:val="00E31D03"/>
    <w:rsid w:val="00E378EC"/>
    <w:rsid w:val="00E62A1C"/>
    <w:rsid w:val="00E70517"/>
    <w:rsid w:val="00E71458"/>
    <w:rsid w:val="00E75917"/>
    <w:rsid w:val="00E86E54"/>
    <w:rsid w:val="00EB40D2"/>
    <w:rsid w:val="00EE1CFA"/>
    <w:rsid w:val="00F60B9D"/>
    <w:rsid w:val="00F808B9"/>
    <w:rsid w:val="00F93AA0"/>
    <w:rsid w:val="00F96344"/>
    <w:rsid w:val="00FA1F2C"/>
    <w:rsid w:val="00FA6F25"/>
    <w:rsid w:val="00FC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23"/>
  </w:style>
  <w:style w:type="paragraph" w:styleId="1">
    <w:name w:val="heading 1"/>
    <w:basedOn w:val="a"/>
    <w:link w:val="10"/>
    <w:uiPriority w:val="9"/>
    <w:qFormat/>
    <w:rsid w:val="00E31D0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E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6937"/>
    <w:rPr>
      <w:strike w:val="0"/>
      <w:dstrike w:val="0"/>
      <w:color w:val="BB4400"/>
      <w:u w:val="none"/>
      <w:effect w:val="none"/>
    </w:rPr>
  </w:style>
  <w:style w:type="character" w:customStyle="1" w:styleId="createdate1">
    <w:name w:val="createdate1"/>
    <w:basedOn w:val="a0"/>
    <w:rsid w:val="00396937"/>
  </w:style>
  <w:style w:type="character" w:styleId="a5">
    <w:name w:val="Emphasis"/>
    <w:basedOn w:val="a0"/>
    <w:uiPriority w:val="20"/>
    <w:qFormat/>
    <w:rsid w:val="00396937"/>
    <w:rPr>
      <w:i/>
      <w:iCs/>
    </w:rPr>
  </w:style>
  <w:style w:type="character" w:styleId="a6">
    <w:name w:val="Strong"/>
    <w:basedOn w:val="a0"/>
    <w:uiPriority w:val="22"/>
    <w:qFormat/>
    <w:rsid w:val="00396937"/>
    <w:rPr>
      <w:b/>
      <w:bCs/>
    </w:rPr>
  </w:style>
  <w:style w:type="character" w:customStyle="1" w:styleId="pluso-counter">
    <w:name w:val="pluso-counter"/>
    <w:basedOn w:val="a0"/>
    <w:rsid w:val="00396937"/>
  </w:style>
  <w:style w:type="character" w:customStyle="1" w:styleId="grey2">
    <w:name w:val="grey2"/>
    <w:basedOn w:val="a0"/>
    <w:rsid w:val="00396937"/>
    <w:rPr>
      <w:color w:val="9B6F53"/>
    </w:rPr>
  </w:style>
  <w:style w:type="character" w:customStyle="1" w:styleId="look2">
    <w:name w:val="look2"/>
    <w:basedOn w:val="a0"/>
    <w:rsid w:val="00396937"/>
  </w:style>
  <w:style w:type="character" w:customStyle="1" w:styleId="suffix">
    <w:name w:val="suffix"/>
    <w:basedOn w:val="a0"/>
    <w:rsid w:val="00396937"/>
  </w:style>
  <w:style w:type="character" w:customStyle="1" w:styleId="pr201">
    <w:name w:val="pr201"/>
    <w:basedOn w:val="a0"/>
    <w:rsid w:val="00396937"/>
  </w:style>
  <w:style w:type="character" w:customStyle="1" w:styleId="pr51">
    <w:name w:val="pr51"/>
    <w:basedOn w:val="a0"/>
    <w:rsid w:val="00396937"/>
  </w:style>
  <w:style w:type="character" w:customStyle="1" w:styleId="commentmedia1">
    <w:name w:val="comment_media1"/>
    <w:basedOn w:val="a0"/>
    <w:rsid w:val="00396937"/>
  </w:style>
  <w:style w:type="paragraph" w:styleId="a7">
    <w:name w:val="Balloon Text"/>
    <w:basedOn w:val="a"/>
    <w:link w:val="a8"/>
    <w:uiPriority w:val="99"/>
    <w:semiHidden/>
    <w:unhideWhenUsed/>
    <w:rsid w:val="0039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9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D03"/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paragraph" w:customStyle="1" w:styleId="ConsPlusNormal">
    <w:name w:val="ConsPlusNormal"/>
    <w:link w:val="ConsPlusNormal0"/>
    <w:rsid w:val="00B74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B742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74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B74202"/>
    <w:rPr>
      <w:rFonts w:ascii="Arial" w:eastAsia="Times New Roman" w:hAnsi="Arial" w:cs="Arial"/>
    </w:rPr>
  </w:style>
  <w:style w:type="character" w:customStyle="1" w:styleId="FontStyle14">
    <w:name w:val="Font Style14"/>
    <w:basedOn w:val="a0"/>
    <w:uiPriority w:val="99"/>
    <w:rsid w:val="00B7420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a"/>
    <w:basedOn w:val="a"/>
    <w:rsid w:val="0013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69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1369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369BA"/>
  </w:style>
  <w:style w:type="paragraph" w:styleId="ad">
    <w:name w:val="Body Text First Indent"/>
    <w:basedOn w:val="ab"/>
    <w:link w:val="ae"/>
    <w:rsid w:val="001369B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Красная строка Знак"/>
    <w:basedOn w:val="ac"/>
    <w:link w:val="ad"/>
    <w:rsid w:val="001369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369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69BA"/>
  </w:style>
  <w:style w:type="table" w:styleId="af">
    <w:name w:val="Table Grid"/>
    <w:basedOn w:val="a1"/>
    <w:uiPriority w:val="59"/>
    <w:rsid w:val="0013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63DED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a0"/>
    <w:rsid w:val="00D63DED"/>
  </w:style>
  <w:style w:type="character" w:customStyle="1" w:styleId="apple-converted-space">
    <w:name w:val="apple-converted-space"/>
    <w:basedOn w:val="a0"/>
    <w:rsid w:val="00D63DED"/>
  </w:style>
  <w:style w:type="paragraph" w:styleId="af0">
    <w:name w:val="Plain Text"/>
    <w:basedOn w:val="a"/>
    <w:link w:val="af1"/>
    <w:rsid w:val="00D63DE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D63DED"/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Основной текст_"/>
    <w:link w:val="11"/>
    <w:rsid w:val="00D63DE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D63DED"/>
    <w:pPr>
      <w:shd w:val="clear" w:color="auto" w:fill="FFFFFF"/>
      <w:spacing w:after="0" w:line="322" w:lineRule="exact"/>
      <w:jc w:val="both"/>
    </w:pPr>
    <w:rPr>
      <w:sz w:val="28"/>
      <w:szCs w:val="28"/>
      <w:shd w:val="clear" w:color="auto" w:fill="FFFFFF"/>
    </w:rPr>
  </w:style>
  <w:style w:type="paragraph" w:styleId="af3">
    <w:name w:val="header"/>
    <w:basedOn w:val="a"/>
    <w:link w:val="af4"/>
    <w:uiPriority w:val="99"/>
    <w:unhideWhenUsed/>
    <w:rsid w:val="0078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84C29"/>
  </w:style>
  <w:style w:type="paragraph" w:styleId="af5">
    <w:name w:val="footer"/>
    <w:basedOn w:val="a"/>
    <w:link w:val="af6"/>
    <w:uiPriority w:val="99"/>
    <w:semiHidden/>
    <w:unhideWhenUsed/>
    <w:rsid w:val="0078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784C29"/>
  </w:style>
  <w:style w:type="character" w:customStyle="1" w:styleId="20">
    <w:name w:val="Заголовок 2 Знак"/>
    <w:basedOn w:val="a0"/>
    <w:link w:val="2"/>
    <w:uiPriority w:val="9"/>
    <w:semiHidden/>
    <w:rsid w:val="00916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9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6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0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356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90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628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0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2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5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50941">
                                                      <w:marLeft w:val="27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56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23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69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60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1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153711">
                                                                                  <w:marLeft w:val="100"/>
                                                                                  <w:marRight w:val="10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69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759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036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3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1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40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3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0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21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uto"/>
                                            <w:left w:val="single" w:sz="4" w:space="3" w:color="auto"/>
                                            <w:bottom w:val="single" w:sz="4" w:space="0" w:color="auto"/>
                                            <w:right w:val="single" w:sz="4" w:space="3" w:color="auto"/>
                                          </w:divBdr>
                                          <w:divsChild>
                                            <w:div w:id="3981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8831201">
                                          <w:marLeft w:val="0"/>
                                          <w:marRight w:val="0"/>
                                          <w:marTop w:val="0"/>
                                          <w:marBottom w:val="10"/>
                                          <w:divBdr>
                                            <w:top w:val="single" w:sz="4" w:space="0" w:color="auto"/>
                                            <w:left w:val="single" w:sz="4" w:space="3" w:color="auto"/>
                                            <w:bottom w:val="single" w:sz="2" w:space="0" w:color="auto"/>
                                            <w:right w:val="single" w:sz="4" w:space="3" w:color="auto"/>
                                          </w:divBdr>
                                          <w:divsChild>
                                            <w:div w:id="4877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96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69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5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9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5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5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2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099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113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99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5831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7575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5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7348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92143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90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1172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6089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00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1384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97782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1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718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32034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74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8234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5881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2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8812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4609">
                                          <w:marLeft w:val="0"/>
                                          <w:marRight w:val="0"/>
                                          <w:marTop w:val="0"/>
                                          <w:marBottom w:val="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24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31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32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3089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7601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46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72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0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5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5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1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58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0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34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929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7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11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240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67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748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15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F9E5-ADF1-410C-9E6E-E3017BD4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10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2014-05-20T04:02:00Z</cp:lastPrinted>
  <dcterms:created xsi:type="dcterms:W3CDTF">2014-03-21T11:39:00Z</dcterms:created>
  <dcterms:modified xsi:type="dcterms:W3CDTF">2014-05-27T10:56:00Z</dcterms:modified>
</cp:coreProperties>
</file>