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3C" w:rsidRPr="00585787" w:rsidRDefault="007C643C" w:rsidP="007C643C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7C643C" w:rsidRPr="00585787" w:rsidRDefault="007C643C" w:rsidP="007C643C">
      <w:pPr>
        <w:jc w:val="center"/>
        <w:rPr>
          <w:b/>
          <w:sz w:val="28"/>
          <w:szCs w:val="28"/>
        </w:rPr>
      </w:pPr>
    </w:p>
    <w:p w:rsidR="007C643C" w:rsidRPr="00585787" w:rsidRDefault="007C643C" w:rsidP="007C643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C643C" w:rsidRPr="00585787" w:rsidTr="006C0DCA">
        <w:trPr>
          <w:trHeight w:val="80"/>
        </w:trPr>
        <w:tc>
          <w:tcPr>
            <w:tcW w:w="675" w:type="dxa"/>
          </w:tcPr>
          <w:p w:rsidR="007C643C" w:rsidRPr="00585787" w:rsidRDefault="00A94714" w:rsidP="006C0DC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C643C" w:rsidRPr="00585787" w:rsidRDefault="00A94714" w:rsidP="006C0DC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7C643C" w:rsidRPr="00585787" w:rsidRDefault="007C643C" w:rsidP="006C0DC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7C643C" w:rsidRPr="00585787" w:rsidRDefault="007C643C" w:rsidP="006C0DC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C643C" w:rsidRPr="00585787" w:rsidRDefault="007C643C" w:rsidP="006C0DC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C643C" w:rsidRPr="00585787" w:rsidRDefault="00A94714" w:rsidP="006C0DCA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6C58B2" w:rsidRPr="008D05FE" w:rsidRDefault="006C58B2" w:rsidP="006C58B2">
      <w:pPr>
        <w:rPr>
          <w:sz w:val="28"/>
          <w:szCs w:val="28"/>
        </w:rPr>
      </w:pPr>
    </w:p>
    <w:p w:rsidR="006C58B2" w:rsidRPr="008D05FE" w:rsidRDefault="006C58B2" w:rsidP="006C58B2">
      <w:pPr>
        <w:rPr>
          <w:sz w:val="28"/>
          <w:szCs w:val="28"/>
        </w:rPr>
      </w:pPr>
    </w:p>
    <w:p w:rsidR="006C58B2" w:rsidRPr="008D05FE" w:rsidRDefault="006C58B2" w:rsidP="006C58B2">
      <w:pPr>
        <w:rPr>
          <w:sz w:val="28"/>
          <w:szCs w:val="28"/>
        </w:rPr>
      </w:pPr>
    </w:p>
    <w:p w:rsidR="006C58B2" w:rsidRDefault="006C58B2" w:rsidP="007C643C">
      <w:pPr>
        <w:spacing w:line="240" w:lineRule="exact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 с обращениями граждан в администрации Благодарненского городского округа Ставропольского края</w:t>
      </w:r>
    </w:p>
    <w:p w:rsidR="006C58B2" w:rsidRDefault="006C58B2" w:rsidP="006C58B2">
      <w:pPr>
        <w:rPr>
          <w:sz w:val="28"/>
          <w:szCs w:val="28"/>
        </w:rPr>
      </w:pPr>
    </w:p>
    <w:bookmarkEnd w:id="0"/>
    <w:p w:rsidR="007C643C" w:rsidRDefault="007C643C" w:rsidP="006C58B2">
      <w:pPr>
        <w:rPr>
          <w:sz w:val="28"/>
          <w:szCs w:val="28"/>
        </w:rPr>
      </w:pPr>
    </w:p>
    <w:p w:rsidR="007C643C" w:rsidRDefault="007C643C" w:rsidP="006C58B2">
      <w:pPr>
        <w:rPr>
          <w:sz w:val="28"/>
          <w:szCs w:val="28"/>
        </w:rPr>
      </w:pPr>
    </w:p>
    <w:p w:rsidR="006C58B2" w:rsidRDefault="006C58B2" w:rsidP="006C58B2">
      <w:pPr>
        <w:rPr>
          <w:sz w:val="28"/>
          <w:szCs w:val="28"/>
        </w:rPr>
      </w:pPr>
    </w:p>
    <w:p w:rsidR="006C58B2" w:rsidRDefault="006C58B2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 мая 2006 года № 59-ФЗ «О порядке рассмотрения обращений граждан Российской Федерации», Законом Ставропольского края от 12 ноября 2008 года № 80-кз «О дополнительных гарантиях права граждан Российской Федерации на обращение в Ставропольском крае» и в целях дальнейшего совершенствования форм и методов работы с обращениями граждан, повышения уровня защиты их прав и законных интересов, администрация Благодарненского городского округа Ставропольского края</w:t>
      </w:r>
    </w:p>
    <w:p w:rsidR="006C58B2" w:rsidRDefault="006C58B2" w:rsidP="006C58B2">
      <w:pPr>
        <w:ind w:firstLine="426"/>
        <w:jc w:val="both"/>
        <w:rPr>
          <w:sz w:val="28"/>
          <w:szCs w:val="28"/>
        </w:rPr>
      </w:pPr>
    </w:p>
    <w:p w:rsidR="006C58B2" w:rsidRDefault="006C58B2" w:rsidP="006C58B2">
      <w:pPr>
        <w:jc w:val="both"/>
        <w:rPr>
          <w:sz w:val="28"/>
          <w:szCs w:val="28"/>
        </w:rPr>
      </w:pPr>
    </w:p>
    <w:p w:rsidR="006C58B2" w:rsidRDefault="006C58B2" w:rsidP="006C58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58B2" w:rsidRDefault="006C58B2" w:rsidP="006C58B2">
      <w:pPr>
        <w:ind w:firstLine="426"/>
        <w:jc w:val="both"/>
        <w:rPr>
          <w:sz w:val="28"/>
          <w:szCs w:val="28"/>
        </w:rPr>
      </w:pPr>
    </w:p>
    <w:p w:rsidR="006C58B2" w:rsidRDefault="006C58B2" w:rsidP="006C58B2">
      <w:pPr>
        <w:ind w:firstLine="425"/>
        <w:jc w:val="both"/>
        <w:rPr>
          <w:sz w:val="28"/>
          <w:szCs w:val="28"/>
        </w:rPr>
      </w:pPr>
    </w:p>
    <w:p w:rsidR="006C58B2" w:rsidRDefault="006C58B2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прилагаемый Регламент работы с обращениями граждан в администрации Благодарненского городского округа Ставропольского края (далее – Регламент).</w:t>
      </w:r>
    </w:p>
    <w:p w:rsidR="006C58B2" w:rsidRDefault="006C58B2" w:rsidP="006C58B2">
      <w:pPr>
        <w:ind w:firstLine="709"/>
        <w:jc w:val="both"/>
        <w:rPr>
          <w:sz w:val="28"/>
          <w:szCs w:val="28"/>
        </w:rPr>
      </w:pPr>
    </w:p>
    <w:p w:rsidR="006C58B2" w:rsidRDefault="006A58C4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Начальникам управлений и</w:t>
      </w:r>
      <w:r w:rsidR="006C58B2">
        <w:rPr>
          <w:sz w:val="28"/>
          <w:szCs w:val="28"/>
        </w:rPr>
        <w:t xml:space="preserve"> отделов администрации Благодарненского городского округа Ставропольского края при рассмотрении обращений граждан руководствоваться настоящим Регламентом.</w:t>
      </w:r>
    </w:p>
    <w:p w:rsidR="006A58C4" w:rsidRDefault="006A58C4" w:rsidP="006C58B2">
      <w:pPr>
        <w:ind w:firstLine="709"/>
        <w:jc w:val="both"/>
        <w:rPr>
          <w:sz w:val="28"/>
          <w:szCs w:val="28"/>
        </w:rPr>
      </w:pPr>
    </w:p>
    <w:p w:rsidR="006A58C4" w:rsidRDefault="006A58C4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Признать утратившим силу </w:t>
      </w:r>
      <w:r w:rsidR="008D05FE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от 14 февраля 2020 года № 181 «Об утверждении Регламента работы с обращениями граждан в администрации Благодарненского городского округа Ставропольского края». </w:t>
      </w:r>
    </w:p>
    <w:p w:rsidR="006C58B2" w:rsidRDefault="006C58B2" w:rsidP="006C58B2">
      <w:pPr>
        <w:ind w:firstLine="709"/>
        <w:jc w:val="both"/>
        <w:rPr>
          <w:sz w:val="28"/>
          <w:szCs w:val="28"/>
        </w:rPr>
      </w:pPr>
    </w:p>
    <w:p w:rsidR="006C58B2" w:rsidRDefault="008D05FE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58B2">
        <w:rPr>
          <w:sz w:val="28"/>
          <w:szCs w:val="28"/>
        </w:rPr>
        <w:t>.</w:t>
      </w:r>
      <w:r w:rsidR="006C58B2">
        <w:rPr>
          <w:sz w:val="28"/>
          <w:szCs w:val="28"/>
        </w:rPr>
        <w:tab/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6C58B2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>
        <w:rPr>
          <w:sz w:val="28"/>
          <w:szCs w:val="28"/>
        </w:rPr>
        <w:t>Федюнину Н.Д</w:t>
      </w:r>
      <w:r w:rsidR="006C58B2">
        <w:rPr>
          <w:sz w:val="28"/>
          <w:szCs w:val="28"/>
        </w:rPr>
        <w:t>.</w:t>
      </w:r>
    </w:p>
    <w:p w:rsidR="006C58B2" w:rsidRDefault="006C58B2" w:rsidP="006C58B2">
      <w:pPr>
        <w:ind w:firstLine="709"/>
        <w:jc w:val="both"/>
        <w:rPr>
          <w:sz w:val="28"/>
          <w:szCs w:val="28"/>
        </w:rPr>
      </w:pPr>
    </w:p>
    <w:p w:rsidR="006C58B2" w:rsidRDefault="008D05FE" w:rsidP="006C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8B2">
        <w:rPr>
          <w:sz w:val="28"/>
          <w:szCs w:val="28"/>
        </w:rPr>
        <w:t>.</w:t>
      </w:r>
      <w:r w:rsidR="006C58B2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6C58B2" w:rsidRDefault="006C58B2" w:rsidP="006C58B2">
      <w:pPr>
        <w:ind w:firstLine="709"/>
        <w:jc w:val="both"/>
        <w:rPr>
          <w:sz w:val="28"/>
          <w:szCs w:val="28"/>
        </w:rPr>
      </w:pPr>
    </w:p>
    <w:p w:rsidR="008D05FE" w:rsidRDefault="008D05FE" w:rsidP="006C58B2">
      <w:pPr>
        <w:ind w:firstLine="709"/>
        <w:jc w:val="both"/>
        <w:rPr>
          <w:sz w:val="28"/>
          <w:szCs w:val="28"/>
        </w:rPr>
      </w:pPr>
    </w:p>
    <w:p w:rsidR="007C643C" w:rsidRDefault="007C643C" w:rsidP="006C58B2">
      <w:pPr>
        <w:ind w:firstLine="709"/>
        <w:jc w:val="both"/>
        <w:rPr>
          <w:sz w:val="28"/>
          <w:szCs w:val="28"/>
        </w:rPr>
      </w:pPr>
    </w:p>
    <w:p w:rsidR="007C643C" w:rsidRDefault="007C643C" w:rsidP="006C58B2">
      <w:pPr>
        <w:ind w:firstLine="709"/>
        <w:jc w:val="both"/>
        <w:rPr>
          <w:sz w:val="28"/>
          <w:szCs w:val="28"/>
        </w:rPr>
      </w:pPr>
    </w:p>
    <w:p w:rsidR="008D05FE" w:rsidRDefault="008D05FE" w:rsidP="006C58B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6C58B2" w:rsidTr="00E17F89">
        <w:trPr>
          <w:trHeight w:val="679"/>
        </w:trPr>
        <w:tc>
          <w:tcPr>
            <w:tcW w:w="6688" w:type="dxa"/>
            <w:hideMark/>
          </w:tcPr>
          <w:p w:rsidR="006C58B2" w:rsidRDefault="006C58B2" w:rsidP="00E17F8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</w:t>
            </w:r>
          </w:p>
          <w:p w:rsidR="006C58B2" w:rsidRDefault="006C58B2" w:rsidP="00E17F8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6C58B2" w:rsidRDefault="006C58B2" w:rsidP="00E17F8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82" w:type="dxa"/>
          </w:tcPr>
          <w:p w:rsidR="006C58B2" w:rsidRDefault="006C58B2" w:rsidP="00E17F89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58B2" w:rsidRDefault="006C58B2" w:rsidP="00E17F89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58B2" w:rsidRDefault="008D05FE" w:rsidP="00E17F89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6C58B2" w:rsidRDefault="006C58B2" w:rsidP="006C58B2"/>
    <w:p w:rsidR="006C58B2" w:rsidRDefault="006C58B2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6C58B2" w:rsidRDefault="006C58B2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8D05FE" w:rsidRDefault="008D05FE" w:rsidP="006C58B2"/>
    <w:p w:rsidR="006C58B2" w:rsidRPr="00EB34B1" w:rsidRDefault="006C58B2" w:rsidP="008D05FE">
      <w:pPr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EB34B1">
        <w:rPr>
          <w:rFonts w:eastAsia="Calibri"/>
          <w:sz w:val="28"/>
          <w:szCs w:val="28"/>
          <w:lang w:eastAsia="en-US"/>
        </w:rPr>
        <w:t xml:space="preserve">Проект вносит </w:t>
      </w:r>
      <w:r w:rsidR="008D05FE">
        <w:rPr>
          <w:rFonts w:eastAsia="Calibri"/>
          <w:sz w:val="28"/>
          <w:szCs w:val="28"/>
          <w:lang w:eastAsia="en-US"/>
        </w:rPr>
        <w:t>начальник отдела по правовым, организационным и общим вопросам</w:t>
      </w:r>
      <w:r w:rsidRPr="00EB34B1">
        <w:rPr>
          <w:rFonts w:eastAsia="Calibri"/>
          <w:sz w:val="28"/>
          <w:szCs w:val="28"/>
          <w:lang w:eastAsia="en-US"/>
        </w:rPr>
        <w:t xml:space="preserve"> администрации Благодарненского </w:t>
      </w:r>
      <w:r w:rsidRPr="00EB34B1">
        <w:rPr>
          <w:sz w:val="28"/>
          <w:szCs w:val="28"/>
        </w:rPr>
        <w:t>городского округа</w:t>
      </w:r>
    </w:p>
    <w:p w:rsidR="008D05FE" w:rsidRDefault="006C58B2" w:rsidP="008D05FE">
      <w:pPr>
        <w:tabs>
          <w:tab w:val="left" w:pos="8647"/>
        </w:tabs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EB34B1">
        <w:rPr>
          <w:rFonts w:eastAsia="Calibri"/>
          <w:sz w:val="28"/>
          <w:szCs w:val="28"/>
          <w:lang w:eastAsia="en-US"/>
        </w:rPr>
        <w:t xml:space="preserve">Ставропольского края </w:t>
      </w:r>
    </w:p>
    <w:p w:rsidR="006C58B2" w:rsidRDefault="006C58B2" w:rsidP="008D05FE">
      <w:pPr>
        <w:tabs>
          <w:tab w:val="left" w:pos="8647"/>
        </w:tabs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EB34B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8D05FE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EB34B1">
        <w:rPr>
          <w:rFonts w:eastAsia="Calibri"/>
          <w:sz w:val="28"/>
          <w:szCs w:val="28"/>
          <w:lang w:eastAsia="en-US"/>
        </w:rPr>
        <w:t xml:space="preserve">   </w:t>
      </w:r>
      <w:r w:rsidR="008D05FE">
        <w:rPr>
          <w:rFonts w:eastAsia="Calibri"/>
          <w:sz w:val="28"/>
          <w:szCs w:val="28"/>
          <w:lang w:eastAsia="en-US"/>
        </w:rPr>
        <w:t>Л.С. Шурховецкая</w:t>
      </w:r>
    </w:p>
    <w:p w:rsidR="008D05FE" w:rsidRDefault="006C58B2" w:rsidP="008D05FE">
      <w:pPr>
        <w:spacing w:line="240" w:lineRule="exact"/>
        <w:ind w:left="-1276" w:right="850"/>
        <w:jc w:val="both"/>
        <w:rPr>
          <w:sz w:val="28"/>
          <w:szCs w:val="28"/>
        </w:rPr>
      </w:pPr>
      <w:r w:rsidRPr="00EB34B1">
        <w:rPr>
          <w:rFonts w:eastAsia="Calibri"/>
          <w:sz w:val="28"/>
          <w:szCs w:val="28"/>
          <w:lang w:eastAsia="en-US"/>
        </w:rPr>
        <w:t>Проект визиру</w:t>
      </w:r>
      <w:r>
        <w:rPr>
          <w:rFonts w:eastAsia="Calibri"/>
          <w:sz w:val="28"/>
          <w:szCs w:val="28"/>
          <w:lang w:eastAsia="en-US"/>
        </w:rPr>
        <w:t>е</w:t>
      </w:r>
      <w:r w:rsidR="008D05FE">
        <w:rPr>
          <w:rFonts w:eastAsia="Calibri"/>
          <w:sz w:val="28"/>
          <w:szCs w:val="28"/>
          <w:lang w:eastAsia="en-US"/>
        </w:rPr>
        <w:t xml:space="preserve">т </w:t>
      </w:r>
      <w:r w:rsidR="008D05FE">
        <w:rPr>
          <w:sz w:val="28"/>
          <w:szCs w:val="28"/>
        </w:rPr>
        <w:t xml:space="preserve">первый заместитель главы </w:t>
      </w:r>
      <w:r w:rsidRPr="008D05FE">
        <w:rPr>
          <w:sz w:val="28"/>
          <w:szCs w:val="28"/>
        </w:rPr>
        <w:t xml:space="preserve"> </w:t>
      </w:r>
      <w:r w:rsidR="008D05FE">
        <w:rPr>
          <w:sz w:val="28"/>
          <w:szCs w:val="28"/>
        </w:rPr>
        <w:t xml:space="preserve">администрации Благодарненского </w:t>
      </w:r>
      <w:r w:rsidRPr="008D05FE">
        <w:rPr>
          <w:sz w:val="28"/>
          <w:szCs w:val="28"/>
        </w:rPr>
        <w:t>городского округа</w:t>
      </w:r>
      <w:r w:rsidR="008D05FE">
        <w:rPr>
          <w:rFonts w:eastAsia="Calibri"/>
          <w:sz w:val="28"/>
          <w:szCs w:val="28"/>
          <w:lang w:eastAsia="en-US"/>
        </w:rPr>
        <w:t xml:space="preserve"> </w:t>
      </w:r>
      <w:r w:rsidRPr="008D05FE">
        <w:rPr>
          <w:sz w:val="28"/>
          <w:szCs w:val="28"/>
        </w:rPr>
        <w:t xml:space="preserve">Ставропольского края </w:t>
      </w:r>
    </w:p>
    <w:p w:rsidR="006C58B2" w:rsidRDefault="006C58B2" w:rsidP="008D05FE">
      <w:pPr>
        <w:spacing w:line="240" w:lineRule="exact"/>
        <w:ind w:left="-1276" w:right="850"/>
        <w:jc w:val="both"/>
        <w:rPr>
          <w:sz w:val="28"/>
          <w:szCs w:val="28"/>
        </w:rPr>
      </w:pPr>
      <w:r w:rsidRPr="008D05FE">
        <w:rPr>
          <w:sz w:val="28"/>
          <w:szCs w:val="28"/>
        </w:rPr>
        <w:t xml:space="preserve">                              </w:t>
      </w:r>
      <w:r w:rsidR="008D05FE">
        <w:rPr>
          <w:sz w:val="28"/>
          <w:szCs w:val="28"/>
        </w:rPr>
        <w:t xml:space="preserve">                                </w:t>
      </w:r>
      <w:r w:rsidRPr="008D05FE">
        <w:rPr>
          <w:sz w:val="28"/>
          <w:szCs w:val="28"/>
        </w:rPr>
        <w:t xml:space="preserve">           </w:t>
      </w:r>
      <w:r w:rsidR="008D05FE">
        <w:rPr>
          <w:sz w:val="28"/>
          <w:szCs w:val="28"/>
        </w:rPr>
        <w:t xml:space="preserve">                                       Н.Д. Федюнина</w:t>
      </w:r>
    </w:p>
    <w:p w:rsidR="007C643C" w:rsidRDefault="007C643C" w:rsidP="008D05FE">
      <w:pPr>
        <w:spacing w:line="240" w:lineRule="exact"/>
        <w:ind w:left="-1276" w:right="850"/>
        <w:jc w:val="both"/>
        <w:rPr>
          <w:sz w:val="28"/>
          <w:szCs w:val="28"/>
        </w:rPr>
      </w:pPr>
    </w:p>
    <w:p w:rsidR="007C643C" w:rsidRDefault="007C643C" w:rsidP="008D05FE">
      <w:pPr>
        <w:spacing w:line="240" w:lineRule="exact"/>
        <w:ind w:left="-1276" w:right="850"/>
        <w:jc w:val="both"/>
        <w:rPr>
          <w:sz w:val="28"/>
          <w:szCs w:val="28"/>
        </w:rPr>
      </w:pPr>
    </w:p>
    <w:p w:rsidR="007C643C" w:rsidRDefault="007C643C" w:rsidP="008D05FE">
      <w:pPr>
        <w:spacing w:line="240" w:lineRule="exact"/>
        <w:ind w:left="-1276" w:right="850"/>
        <w:jc w:val="both"/>
        <w:rPr>
          <w:sz w:val="28"/>
          <w:szCs w:val="28"/>
        </w:rPr>
      </w:pPr>
    </w:p>
    <w:p w:rsidR="007C643C" w:rsidRPr="008D05FE" w:rsidRDefault="007C643C" w:rsidP="008D05FE">
      <w:pPr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0DBE" w:rsidTr="00920DBE">
        <w:tc>
          <w:tcPr>
            <w:tcW w:w="4785" w:type="dxa"/>
          </w:tcPr>
          <w:p w:rsidR="00920DBE" w:rsidRPr="00920DBE" w:rsidRDefault="00920DBE" w:rsidP="006C58B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20DBE" w:rsidRPr="00920DBE" w:rsidRDefault="00920DBE" w:rsidP="006C58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0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920DBE" w:rsidRPr="00920DBE" w:rsidRDefault="00920DBE" w:rsidP="006C58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0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Благодарненского городского округа Ставропольского края </w:t>
            </w:r>
          </w:p>
          <w:p w:rsidR="00920DBE" w:rsidRPr="00920DBE" w:rsidRDefault="00D05790" w:rsidP="006C58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февраля 2022 года № 147</w:t>
            </w:r>
          </w:p>
        </w:tc>
      </w:tr>
    </w:tbl>
    <w:p w:rsidR="00920DBE" w:rsidRDefault="00920DBE" w:rsidP="00920DBE">
      <w:pPr>
        <w:jc w:val="both"/>
        <w:rPr>
          <w:sz w:val="28"/>
          <w:szCs w:val="28"/>
        </w:rPr>
      </w:pPr>
    </w:p>
    <w:p w:rsidR="008D05FE" w:rsidRDefault="008D05FE" w:rsidP="00920DBE">
      <w:pPr>
        <w:jc w:val="both"/>
        <w:rPr>
          <w:sz w:val="28"/>
          <w:szCs w:val="28"/>
        </w:rPr>
      </w:pPr>
    </w:p>
    <w:p w:rsidR="00920DBE" w:rsidRDefault="00920DBE" w:rsidP="00920D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:rsidR="00920DBE" w:rsidRDefault="00920DBE" w:rsidP="00920D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работы с обращениями граждан в администрации Благодарненского городского округа Ставропольского края</w:t>
      </w:r>
    </w:p>
    <w:p w:rsidR="00920DBE" w:rsidRDefault="00920DBE" w:rsidP="00920DBE">
      <w:pPr>
        <w:rPr>
          <w:sz w:val="28"/>
          <w:szCs w:val="28"/>
        </w:rPr>
      </w:pPr>
    </w:p>
    <w:p w:rsidR="00920DBE" w:rsidRDefault="00920DBE" w:rsidP="00920DB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Общие положения</w:t>
      </w:r>
    </w:p>
    <w:p w:rsidR="00920DBE" w:rsidRDefault="00920DBE" w:rsidP="00920DB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20DBE" w:rsidRDefault="00920DBE" w:rsidP="00920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 xml:space="preserve">работы с обращениями граждан в администрации Благодарненского городского округа Ставропольского края </w:t>
      </w:r>
      <w:r>
        <w:rPr>
          <w:color w:val="000000"/>
          <w:spacing w:val="-1"/>
          <w:sz w:val="28"/>
          <w:szCs w:val="28"/>
        </w:rPr>
        <w:t xml:space="preserve">определяет порядок работы с </w:t>
      </w:r>
      <w:r>
        <w:rPr>
          <w:color w:val="000000"/>
          <w:spacing w:val="-4"/>
          <w:sz w:val="28"/>
          <w:szCs w:val="28"/>
        </w:rPr>
        <w:t xml:space="preserve">обращениями граждан и их приема в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>
        <w:rPr>
          <w:color w:val="000000"/>
          <w:spacing w:val="-4"/>
          <w:sz w:val="28"/>
          <w:szCs w:val="28"/>
        </w:rPr>
        <w:t xml:space="preserve">Ставропольского края (далее – Регламент, обращения, администрация округа), правила регистрации, учета и контроля за их исполнением, а </w:t>
      </w:r>
      <w:r>
        <w:rPr>
          <w:color w:val="000000"/>
          <w:spacing w:val="-5"/>
          <w:sz w:val="28"/>
          <w:szCs w:val="28"/>
        </w:rPr>
        <w:t>также порядок отчетности о работе с обращениями.</w:t>
      </w:r>
    </w:p>
    <w:p w:rsidR="00920DBE" w:rsidRDefault="00920DBE" w:rsidP="00920DBE">
      <w:pPr>
        <w:shd w:val="clear" w:color="auto" w:fill="FFFFFF"/>
        <w:ind w:left="6" w:right="6" w:firstLine="61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Обращения поступают в письменной форме, </w:t>
      </w:r>
      <w:r w:rsidR="009730EA">
        <w:rPr>
          <w:color w:val="000000"/>
          <w:spacing w:val="1"/>
          <w:sz w:val="28"/>
          <w:szCs w:val="28"/>
        </w:rPr>
        <w:t xml:space="preserve">в форме электронного документа 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5"/>
          <w:sz w:val="28"/>
          <w:szCs w:val="28"/>
        </w:rPr>
        <w:t xml:space="preserve">информационным системам общего пользования, </w:t>
      </w:r>
      <w:r w:rsidR="009730EA">
        <w:rPr>
          <w:color w:val="000000"/>
          <w:spacing w:val="-5"/>
          <w:sz w:val="28"/>
          <w:szCs w:val="28"/>
        </w:rPr>
        <w:t>на «Телефон доверия Г</w:t>
      </w:r>
      <w:r>
        <w:rPr>
          <w:color w:val="000000"/>
          <w:spacing w:val="-5"/>
          <w:sz w:val="28"/>
          <w:szCs w:val="28"/>
        </w:rPr>
        <w:t xml:space="preserve">лавы </w:t>
      </w:r>
      <w:r>
        <w:rPr>
          <w:color w:val="000000"/>
          <w:spacing w:val="-6"/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>
        <w:rPr>
          <w:color w:val="000000"/>
          <w:spacing w:val="-4"/>
          <w:sz w:val="28"/>
          <w:szCs w:val="28"/>
        </w:rPr>
        <w:t xml:space="preserve">Ставропольского края», </w:t>
      </w:r>
      <w:r w:rsidR="009730EA">
        <w:rPr>
          <w:color w:val="000000"/>
          <w:spacing w:val="-4"/>
          <w:sz w:val="28"/>
          <w:szCs w:val="28"/>
        </w:rPr>
        <w:t xml:space="preserve">в форме устного личного обращения к должностному лицу во время приема граждан, </w:t>
      </w:r>
      <w:r>
        <w:rPr>
          <w:color w:val="000000"/>
          <w:spacing w:val="-4"/>
          <w:sz w:val="28"/>
          <w:szCs w:val="28"/>
        </w:rPr>
        <w:t xml:space="preserve">а также в Общероссийский день приёма граждан. В них </w:t>
      </w:r>
      <w:r>
        <w:rPr>
          <w:color w:val="000000"/>
          <w:spacing w:val="-5"/>
          <w:sz w:val="28"/>
          <w:szCs w:val="28"/>
        </w:rPr>
        <w:t xml:space="preserve">авторами высказываются предложения, заявления и жалобы. </w:t>
      </w:r>
    </w:p>
    <w:p w:rsidR="00920DBE" w:rsidRDefault="00920DBE" w:rsidP="00920DBE">
      <w:pPr>
        <w:shd w:val="clear" w:color="auto" w:fill="FFFFFF"/>
        <w:tabs>
          <w:tab w:val="left" w:pos="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Работа с обращениями в администрации округа осуществляется в </w:t>
      </w:r>
      <w:r>
        <w:rPr>
          <w:color w:val="000000"/>
          <w:spacing w:val="-5"/>
          <w:sz w:val="28"/>
          <w:szCs w:val="28"/>
        </w:rPr>
        <w:t xml:space="preserve">соответствии с Конституцией Российской Федерации, Федеральным законом от </w:t>
      </w:r>
      <w:r>
        <w:rPr>
          <w:color w:val="000000"/>
          <w:spacing w:val="-6"/>
          <w:sz w:val="28"/>
          <w:szCs w:val="28"/>
        </w:rPr>
        <w:t xml:space="preserve">02 мая 2006  года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№ 59-ФЗ «О порядке рассмотрения обращений граждан </w:t>
      </w:r>
      <w:r>
        <w:rPr>
          <w:color w:val="000000"/>
          <w:sz w:val="28"/>
          <w:szCs w:val="28"/>
        </w:rPr>
        <w:t xml:space="preserve">Российской Федерации», другими федеральными законами Российской </w:t>
      </w:r>
      <w:r>
        <w:rPr>
          <w:color w:val="000000"/>
          <w:spacing w:val="4"/>
          <w:sz w:val="28"/>
          <w:szCs w:val="28"/>
        </w:rPr>
        <w:t xml:space="preserve">Федерации, Уставом (Основным законом) Ставропольского края, </w:t>
      </w:r>
      <w:r>
        <w:rPr>
          <w:color w:val="000000"/>
          <w:spacing w:val="-5"/>
          <w:sz w:val="28"/>
          <w:szCs w:val="28"/>
        </w:rPr>
        <w:t xml:space="preserve">законодательством Ставропольского края, другими нормативными правовыми </w:t>
      </w:r>
      <w:r>
        <w:rPr>
          <w:color w:val="000000"/>
          <w:spacing w:val="-4"/>
          <w:sz w:val="28"/>
          <w:szCs w:val="28"/>
        </w:rPr>
        <w:t xml:space="preserve">актами Губернатора и Правительства Ставропольского края, Уставом Благодарненского </w:t>
      </w:r>
      <w:r>
        <w:rPr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Ставропольского края и настоящим Регламентом.</w:t>
      </w:r>
    </w:p>
    <w:p w:rsidR="00920DBE" w:rsidRDefault="00920DBE" w:rsidP="00920D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0DBE" w:rsidRDefault="00920DBE" w:rsidP="00920DBE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Прием и регистрация поступающих обращений</w:t>
      </w:r>
    </w:p>
    <w:p w:rsidR="00920DBE" w:rsidRDefault="00920DBE" w:rsidP="00920DBE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918D7" w:rsidRDefault="00920DBE" w:rsidP="004918D7">
      <w:pPr>
        <w:shd w:val="clear" w:color="auto" w:fill="FFFFFF"/>
        <w:ind w:left="6" w:right="11" w:firstLine="703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Делопроизводство по обращениям граждан ведется отдельно от других видов делопроизводства и возлагается в аппарате администрации округа на</w:t>
      </w:r>
      <w:r>
        <w:rPr>
          <w:color w:val="000000"/>
          <w:spacing w:val="-2"/>
          <w:sz w:val="28"/>
          <w:szCs w:val="28"/>
        </w:rPr>
        <w:t xml:space="preserve"> специалиста отдела </w:t>
      </w:r>
      <w:r w:rsidR="00560F05">
        <w:rPr>
          <w:color w:val="000000"/>
          <w:spacing w:val="-2"/>
          <w:sz w:val="28"/>
          <w:szCs w:val="28"/>
        </w:rPr>
        <w:t>по правовым, организационным и общим вопросам администрации округа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920DBE" w:rsidRDefault="004918D7" w:rsidP="004918D7">
      <w:pPr>
        <w:shd w:val="clear" w:color="auto" w:fill="FFFFFF"/>
        <w:ind w:left="6" w:right="11" w:firstLine="70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2.2. </w:t>
      </w:r>
      <w:r w:rsidR="00920DBE">
        <w:rPr>
          <w:color w:val="000000"/>
          <w:spacing w:val="-5"/>
          <w:sz w:val="28"/>
          <w:szCs w:val="28"/>
        </w:rPr>
        <w:t xml:space="preserve">Все поступающие в администрацию округа обращения граждан обязательно </w:t>
      </w:r>
      <w:r w:rsidR="00920DBE">
        <w:rPr>
          <w:color w:val="000000"/>
          <w:spacing w:val="-3"/>
          <w:sz w:val="28"/>
          <w:szCs w:val="28"/>
        </w:rPr>
        <w:t>принимаются, регистрируются в программе ССЭД «Д</w:t>
      </w:r>
      <w:r w:rsidR="005F331B">
        <w:rPr>
          <w:color w:val="000000"/>
          <w:spacing w:val="-3"/>
          <w:sz w:val="28"/>
          <w:szCs w:val="28"/>
        </w:rPr>
        <w:t>ЕЛО</w:t>
      </w:r>
      <w:r w:rsidR="00920DBE">
        <w:rPr>
          <w:color w:val="000000"/>
          <w:spacing w:val="-3"/>
          <w:sz w:val="28"/>
          <w:szCs w:val="28"/>
        </w:rPr>
        <w:t>»</w:t>
      </w:r>
      <w:r w:rsidR="00920DBE">
        <w:rPr>
          <w:color w:val="000000"/>
          <w:spacing w:val="-4"/>
          <w:sz w:val="28"/>
          <w:szCs w:val="28"/>
        </w:rPr>
        <w:t xml:space="preserve"> в срок не более трех дней с момента поступления.</w:t>
      </w:r>
    </w:p>
    <w:p w:rsidR="007C643C" w:rsidRPr="004918D7" w:rsidRDefault="007C643C" w:rsidP="004918D7">
      <w:pPr>
        <w:shd w:val="clear" w:color="auto" w:fill="FFFFFF"/>
        <w:ind w:left="6" w:right="11" w:firstLine="703"/>
        <w:jc w:val="both"/>
        <w:rPr>
          <w:color w:val="000000"/>
          <w:spacing w:val="-4"/>
          <w:sz w:val="28"/>
          <w:szCs w:val="28"/>
        </w:rPr>
      </w:pPr>
    </w:p>
    <w:p w:rsidR="00920DBE" w:rsidRDefault="00920DBE" w:rsidP="004918D7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Регистрационный номер поступившего обращения указывается в </w:t>
      </w:r>
      <w:r>
        <w:rPr>
          <w:spacing w:val="-5"/>
          <w:sz w:val="28"/>
          <w:szCs w:val="28"/>
        </w:rPr>
        <w:t xml:space="preserve">регистрационном штампе. </w:t>
      </w:r>
      <w:r>
        <w:rPr>
          <w:spacing w:val="-6"/>
          <w:sz w:val="28"/>
          <w:szCs w:val="28"/>
        </w:rPr>
        <w:t xml:space="preserve">Регистрационный номер состоит из начальной буквы фамилии автора, </w:t>
      </w:r>
      <w:r>
        <w:rPr>
          <w:spacing w:val="-2"/>
          <w:sz w:val="28"/>
          <w:szCs w:val="28"/>
        </w:rPr>
        <w:t xml:space="preserve">порядкового номера поступившего обращения и начальных букв вида обращения </w:t>
      </w:r>
      <w:r>
        <w:rPr>
          <w:sz w:val="28"/>
          <w:szCs w:val="28"/>
        </w:rPr>
        <w:t>(например: И-25-ЭП).</w:t>
      </w:r>
      <w:r>
        <w:rPr>
          <w:i/>
          <w:sz w:val="28"/>
          <w:szCs w:val="28"/>
        </w:rPr>
        <w:t xml:space="preserve"> </w:t>
      </w:r>
    </w:p>
    <w:p w:rsidR="00920DBE" w:rsidRDefault="00930438" w:rsidP="00920DBE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20DBE">
        <w:rPr>
          <w:color w:val="000000"/>
          <w:spacing w:val="-3"/>
          <w:sz w:val="28"/>
          <w:szCs w:val="28"/>
        </w:rPr>
        <w:t xml:space="preserve">Если автор пересылает свое письмо через второе лицо, указывая его </w:t>
      </w:r>
      <w:r w:rsidR="00920DBE">
        <w:rPr>
          <w:color w:val="000000"/>
          <w:spacing w:val="-2"/>
          <w:sz w:val="28"/>
          <w:szCs w:val="28"/>
        </w:rPr>
        <w:t xml:space="preserve">адрес и не указывая свой, то в программе ССЭД «Дело» в поле </w:t>
      </w:r>
      <w:r w:rsidR="00920DBE">
        <w:rPr>
          <w:color w:val="000000"/>
          <w:spacing w:val="2"/>
          <w:sz w:val="28"/>
          <w:szCs w:val="28"/>
        </w:rPr>
        <w:t>«</w:t>
      </w:r>
      <w:r w:rsidR="00920DBE">
        <w:rPr>
          <w:spacing w:val="2"/>
          <w:sz w:val="28"/>
          <w:szCs w:val="28"/>
        </w:rPr>
        <w:t>Корреспондент</w:t>
      </w:r>
      <w:r w:rsidR="00920DBE">
        <w:rPr>
          <w:color w:val="000000"/>
          <w:spacing w:val="2"/>
          <w:sz w:val="28"/>
          <w:szCs w:val="28"/>
        </w:rPr>
        <w:t xml:space="preserve">» отмечаются две фамилии. Если письмо подписано двумя и более </w:t>
      </w:r>
      <w:r w:rsidR="00920DBE">
        <w:rPr>
          <w:color w:val="000000"/>
          <w:spacing w:val="-4"/>
          <w:sz w:val="28"/>
          <w:szCs w:val="28"/>
        </w:rPr>
        <w:t xml:space="preserve">авторами, в регистрационную карточку вносятся первые два-три, в том числе и тот автор, </w:t>
      </w:r>
      <w:r w:rsidR="00920DBE">
        <w:rPr>
          <w:color w:val="000000"/>
          <w:spacing w:val="-3"/>
          <w:sz w:val="28"/>
          <w:szCs w:val="28"/>
        </w:rPr>
        <w:t xml:space="preserve">в адрес которого просят направить ответ. Такое обращение считается </w:t>
      </w:r>
      <w:r w:rsidR="00920DBE">
        <w:rPr>
          <w:color w:val="000000"/>
          <w:spacing w:val="-5"/>
          <w:sz w:val="28"/>
          <w:szCs w:val="28"/>
        </w:rPr>
        <w:t>коллективным.</w:t>
      </w:r>
    </w:p>
    <w:p w:rsidR="00920DBE" w:rsidRDefault="00930438" w:rsidP="00920DB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20DBE">
        <w:rPr>
          <w:spacing w:val="-1"/>
          <w:sz w:val="28"/>
          <w:szCs w:val="28"/>
        </w:rPr>
        <w:t xml:space="preserve">Письма граждан, поступившие из краевых и центральных органов </w:t>
      </w:r>
      <w:r w:rsidR="00920DBE">
        <w:rPr>
          <w:spacing w:val="-4"/>
          <w:sz w:val="28"/>
          <w:szCs w:val="28"/>
        </w:rPr>
        <w:t xml:space="preserve">власти с сопроводительными карточками этих органов, регистрируются так же, </w:t>
      </w:r>
      <w:r w:rsidR="00920DBE">
        <w:rPr>
          <w:sz w:val="28"/>
          <w:szCs w:val="28"/>
        </w:rPr>
        <w:t xml:space="preserve">как письма граждан, адресованные непосредственно в данный орган или его </w:t>
      </w:r>
      <w:r w:rsidR="00920DBE">
        <w:rPr>
          <w:spacing w:val="-4"/>
          <w:sz w:val="28"/>
          <w:szCs w:val="28"/>
        </w:rPr>
        <w:t xml:space="preserve">должностному лицу. Кроме этого, вносятся сведения, откуда поступило </w:t>
      </w:r>
      <w:r w:rsidR="00920DBE">
        <w:rPr>
          <w:spacing w:val="-3"/>
          <w:sz w:val="28"/>
          <w:szCs w:val="28"/>
        </w:rPr>
        <w:t xml:space="preserve">обращение, присвоенный номер сопроводительной карточки краевых </w:t>
      </w:r>
      <w:r w:rsidR="005F331B">
        <w:rPr>
          <w:spacing w:val="-3"/>
          <w:sz w:val="28"/>
          <w:szCs w:val="28"/>
        </w:rPr>
        <w:t xml:space="preserve">и федеральных </w:t>
      </w:r>
      <w:r w:rsidR="00920DBE">
        <w:rPr>
          <w:sz w:val="28"/>
          <w:szCs w:val="28"/>
        </w:rPr>
        <w:t xml:space="preserve">органов власти и дата. </w:t>
      </w:r>
    </w:p>
    <w:p w:rsidR="00920DBE" w:rsidRDefault="004918D7" w:rsidP="00920DB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20DBE">
        <w:rPr>
          <w:color w:val="000000"/>
          <w:spacing w:val="-4"/>
          <w:sz w:val="28"/>
          <w:szCs w:val="28"/>
        </w:rPr>
        <w:t xml:space="preserve">Письмо проверяется на повторность. Повторными письмами </w:t>
      </w:r>
      <w:r w:rsidR="00920DBE">
        <w:rPr>
          <w:color w:val="000000"/>
          <w:spacing w:val="-3"/>
          <w:sz w:val="28"/>
          <w:szCs w:val="28"/>
        </w:rPr>
        <w:t xml:space="preserve">считаются предложения, заявления, жалобы, поступившие от одного и того же </w:t>
      </w:r>
      <w:r w:rsidR="0064772D">
        <w:rPr>
          <w:color w:val="000000"/>
          <w:spacing w:val="-5"/>
          <w:sz w:val="28"/>
          <w:szCs w:val="28"/>
        </w:rPr>
        <w:t>лица</w:t>
      </w:r>
      <w:r w:rsidR="00920DBE">
        <w:rPr>
          <w:color w:val="000000"/>
          <w:spacing w:val="-5"/>
          <w:sz w:val="28"/>
          <w:szCs w:val="28"/>
        </w:rPr>
        <w:t xml:space="preserve"> по одному и тому же вопросу, если со времени подачи первого обращения </w:t>
      </w:r>
      <w:r w:rsidR="00920DBE">
        <w:rPr>
          <w:color w:val="000000"/>
          <w:spacing w:val="-2"/>
          <w:sz w:val="28"/>
          <w:szCs w:val="28"/>
        </w:rPr>
        <w:t xml:space="preserve">истек установленный законодательством срок рассмотрения или заявитель не </w:t>
      </w:r>
      <w:r w:rsidR="00920DBE">
        <w:rPr>
          <w:color w:val="000000"/>
          <w:spacing w:val="-4"/>
          <w:sz w:val="28"/>
          <w:szCs w:val="28"/>
        </w:rPr>
        <w:t xml:space="preserve">согласен с принятым по его обращению решением. При необходимости </w:t>
      </w:r>
      <w:r w:rsidR="00920DBE">
        <w:rPr>
          <w:color w:val="000000"/>
          <w:spacing w:val="-2"/>
          <w:sz w:val="28"/>
          <w:szCs w:val="28"/>
        </w:rPr>
        <w:t xml:space="preserve">повторные письма ставятся на контроль. Письма одного и того же автора и по </w:t>
      </w:r>
      <w:r w:rsidR="00920DBE">
        <w:rPr>
          <w:color w:val="000000"/>
          <w:sz w:val="28"/>
          <w:szCs w:val="28"/>
        </w:rPr>
        <w:t xml:space="preserve">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вопросам, а также многократные по одному и тому же </w:t>
      </w:r>
      <w:r w:rsidR="00920DBE">
        <w:rPr>
          <w:color w:val="000000"/>
          <w:spacing w:val="-3"/>
          <w:sz w:val="28"/>
          <w:szCs w:val="28"/>
        </w:rPr>
        <w:t xml:space="preserve">вопросу, по которому автору давались исчерпывающие ответы </w:t>
      </w:r>
      <w:r w:rsidR="00920DBE">
        <w:rPr>
          <w:color w:val="000000"/>
          <w:spacing w:val="-5"/>
          <w:sz w:val="28"/>
          <w:szCs w:val="28"/>
        </w:rPr>
        <w:t>соответствующими компетентными органами.</w:t>
      </w:r>
    </w:p>
    <w:p w:rsidR="00920DBE" w:rsidRDefault="004918D7" w:rsidP="00920DBE">
      <w:pPr>
        <w:shd w:val="clear" w:color="auto" w:fill="FFFFFF"/>
        <w:tabs>
          <w:tab w:val="left" w:pos="1272"/>
        </w:tabs>
        <w:ind w:left="6" w:firstLine="70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2.6</w:t>
      </w:r>
      <w:r w:rsidR="00920DBE">
        <w:rPr>
          <w:color w:val="000000"/>
          <w:spacing w:val="-6"/>
          <w:sz w:val="28"/>
          <w:szCs w:val="28"/>
        </w:rPr>
        <w:t>.1.</w:t>
      </w:r>
      <w:r w:rsidR="00920DBE">
        <w:rPr>
          <w:color w:val="000000"/>
          <w:spacing w:val="-6"/>
          <w:sz w:val="28"/>
          <w:szCs w:val="28"/>
        </w:rPr>
        <w:tab/>
        <w:t xml:space="preserve"> </w:t>
      </w:r>
      <w:r w:rsidR="00920DBE">
        <w:rPr>
          <w:color w:val="000000"/>
          <w:spacing w:val="-4"/>
          <w:sz w:val="28"/>
          <w:szCs w:val="28"/>
        </w:rPr>
        <w:t xml:space="preserve">Повторным обращениям граждан при их поступлении </w:t>
      </w:r>
      <w:r w:rsidR="00920DBE">
        <w:rPr>
          <w:color w:val="000000"/>
          <w:spacing w:val="-3"/>
          <w:sz w:val="28"/>
          <w:szCs w:val="28"/>
        </w:rPr>
        <w:t xml:space="preserve">присваивается очередной регистрационный номер, а в соответствующей графе </w:t>
      </w:r>
      <w:r w:rsidR="00920DBE">
        <w:rPr>
          <w:color w:val="000000"/>
          <w:spacing w:val="-1"/>
          <w:sz w:val="28"/>
          <w:szCs w:val="28"/>
        </w:rPr>
        <w:t xml:space="preserve">регистрационной карточки указывается регистрационный номер первого обращения. В правом верхнем углу повторных обращений и на </w:t>
      </w:r>
      <w:r w:rsidR="00920DBE">
        <w:rPr>
          <w:color w:val="000000"/>
          <w:sz w:val="28"/>
          <w:szCs w:val="28"/>
        </w:rPr>
        <w:t xml:space="preserve">регистрационных карточках делается отметка «повторно» и подбирается вся </w:t>
      </w:r>
      <w:r w:rsidR="00920DBE">
        <w:rPr>
          <w:color w:val="000000"/>
          <w:spacing w:val="-5"/>
          <w:sz w:val="28"/>
          <w:szCs w:val="28"/>
        </w:rPr>
        <w:t>предыдущая переписка.</w:t>
      </w:r>
    </w:p>
    <w:p w:rsidR="00920DBE" w:rsidRDefault="004918D7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2.6</w:t>
      </w:r>
      <w:r w:rsidR="00920DBE">
        <w:rPr>
          <w:color w:val="000000"/>
          <w:spacing w:val="-6"/>
          <w:sz w:val="28"/>
          <w:szCs w:val="28"/>
        </w:rPr>
        <w:t xml:space="preserve">.2. </w:t>
      </w:r>
      <w:r w:rsidR="00920DBE">
        <w:rPr>
          <w:color w:val="000000"/>
          <w:spacing w:val="-6"/>
          <w:sz w:val="28"/>
          <w:szCs w:val="28"/>
        </w:rPr>
        <w:tab/>
        <w:t>Если поступило несколько писем одного и того же содержания от одного и того же автора, то об этом делается отметка в регистрационной карточке. Если автор прислал несколько писем, но по разным вопросам, то регистрируется каждое обращение.</w:t>
      </w:r>
      <w:r w:rsidR="00920DBE">
        <w:rPr>
          <w:i/>
          <w:color w:val="000000"/>
          <w:spacing w:val="-6"/>
          <w:sz w:val="28"/>
          <w:szCs w:val="28"/>
        </w:rPr>
        <w:t xml:space="preserve"> </w:t>
      </w:r>
    </w:p>
    <w:p w:rsidR="00920DBE" w:rsidRDefault="004918D7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2.7</w:t>
      </w:r>
      <w:r w:rsidR="00920DBE">
        <w:rPr>
          <w:color w:val="000000"/>
          <w:spacing w:val="-6"/>
          <w:sz w:val="28"/>
          <w:szCs w:val="28"/>
        </w:rPr>
        <w:t>.</w:t>
      </w:r>
      <w:r w:rsidR="00920DBE">
        <w:rPr>
          <w:color w:val="000000"/>
          <w:spacing w:val="-6"/>
          <w:sz w:val="28"/>
          <w:szCs w:val="28"/>
        </w:rPr>
        <w:tab/>
        <w:t xml:space="preserve"> В регистрационной карточке:</w:t>
      </w: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отмечается тип обращения, определяется и отмечается социальное положение и льготный состав автора обращения (кроме коллективных);</w:t>
      </w: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составляется аннотация на письмо. Она должна быть четкой, краткой, отражать содержание обращения;</w:t>
      </w: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проставляется шифр тематического классификатора, утвержденный Управлением Президента Российской Федерации по работе с обращениями </w:t>
      </w:r>
      <w:r>
        <w:rPr>
          <w:color w:val="000000"/>
          <w:spacing w:val="-6"/>
          <w:sz w:val="28"/>
          <w:szCs w:val="28"/>
        </w:rPr>
        <w:lastRenderedPageBreak/>
        <w:t>граждан, в соответствии с вопросами, содержащимися в обращении. Тематический шифр должен соответствовать аннотации. Если в письме ставится ряд вопросов, то по каждому из них проставляется соответствующий шифр;</w:t>
      </w:r>
    </w:p>
    <w:p w:rsidR="00920DBE" w:rsidRPr="004918D7" w:rsidRDefault="00920DBE" w:rsidP="0049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5"/>
          <w:sz w:val="28"/>
          <w:szCs w:val="28"/>
        </w:rPr>
        <w:t>заполняется поле</w:t>
      </w:r>
      <w:r>
        <w:rPr>
          <w:i/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«Исполнители», куда в соответствии с резолюцией вносится исполнитель. </w:t>
      </w:r>
      <w:r>
        <w:rPr>
          <w:color w:val="000000"/>
          <w:spacing w:val="-4"/>
          <w:sz w:val="28"/>
          <w:szCs w:val="28"/>
        </w:rPr>
        <w:t xml:space="preserve">Запрещается направлять жалобу на </w:t>
      </w:r>
      <w:r>
        <w:rPr>
          <w:color w:val="000000"/>
          <w:spacing w:val="-5"/>
          <w:sz w:val="28"/>
          <w:szCs w:val="28"/>
        </w:rPr>
        <w:t xml:space="preserve">рассмотрение в орган власти или должностному лицу, решение или действие </w:t>
      </w:r>
      <w:r>
        <w:rPr>
          <w:color w:val="000000"/>
          <w:spacing w:val="-4"/>
          <w:sz w:val="28"/>
          <w:szCs w:val="28"/>
        </w:rPr>
        <w:t>(бездействие) которых обжалуется. В случае</w:t>
      </w:r>
      <w:r w:rsidR="007B7164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если, в соответствии с запретом, </w:t>
      </w:r>
      <w:r>
        <w:rPr>
          <w:color w:val="000000"/>
          <w:spacing w:val="1"/>
          <w:sz w:val="28"/>
          <w:szCs w:val="28"/>
        </w:rPr>
        <w:t xml:space="preserve">невозможно направление жалобы на рассмотрение в орган власти или </w:t>
      </w:r>
      <w:r>
        <w:rPr>
          <w:color w:val="000000"/>
          <w:spacing w:val="-4"/>
          <w:sz w:val="28"/>
          <w:szCs w:val="28"/>
        </w:rPr>
        <w:t xml:space="preserve">должностному лицу, в компетенцию которых входит решение поставленных в </w:t>
      </w:r>
      <w:r>
        <w:rPr>
          <w:color w:val="000000"/>
          <w:spacing w:val="-6"/>
          <w:sz w:val="28"/>
          <w:szCs w:val="28"/>
        </w:rPr>
        <w:t xml:space="preserve">обращении вопросов, жалоба возвращается гражданину с разъяснением его права </w:t>
      </w:r>
      <w:r>
        <w:rPr>
          <w:color w:val="000000"/>
          <w:spacing w:val="3"/>
          <w:sz w:val="28"/>
          <w:szCs w:val="28"/>
        </w:rPr>
        <w:t xml:space="preserve">обжаловать соответствующее решение или действие (бездействие) в </w:t>
      </w:r>
      <w:r w:rsidR="004918D7">
        <w:rPr>
          <w:color w:val="000000"/>
          <w:spacing w:val="-4"/>
          <w:sz w:val="28"/>
          <w:szCs w:val="28"/>
        </w:rPr>
        <w:t>установленном порядке в суде</w:t>
      </w:r>
      <w:r>
        <w:rPr>
          <w:color w:val="000000"/>
          <w:spacing w:val="-5"/>
          <w:sz w:val="28"/>
          <w:szCs w:val="28"/>
        </w:rPr>
        <w:t>.</w:t>
      </w: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III</w:t>
      </w:r>
      <w:r>
        <w:rPr>
          <w:color w:val="000000"/>
          <w:spacing w:val="-5"/>
          <w:sz w:val="28"/>
          <w:szCs w:val="28"/>
        </w:rPr>
        <w:t>. Порядок рассмотрения обращений</w:t>
      </w:r>
    </w:p>
    <w:p w:rsidR="00920DBE" w:rsidRDefault="00920DBE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82528C" w:rsidRDefault="0082528C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3.1. Ответ на обращение направляется в форме электронного документа по адресу электронной почты, указанному в обращении, поступившем</w:t>
      </w:r>
      <w:r w:rsidR="009F61C3"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 xml:space="preserve"> в администрацию округа 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9F61C3"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 xml:space="preserve"> в администрацию округа или должностному лицу в письменной форме. Кроме того, на поступившее в администрацию округа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</w:t>
      </w:r>
      <w:r w:rsidR="00C07991">
        <w:rPr>
          <w:color w:val="000000"/>
          <w:spacing w:val="-5"/>
          <w:sz w:val="28"/>
          <w:szCs w:val="28"/>
        </w:rPr>
        <w:t>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 мая 2006 года № 59-ФЗ «О порядке рассмотрения обращений граждан Российской Федерации» на официальном сайте администрации округа в информационно-телекоммуникационной сети «Интернет».</w:t>
      </w:r>
    </w:p>
    <w:p w:rsidR="00C07991" w:rsidRDefault="00C07991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3.2. Ответ на обращение визируется следующими лицами:</w:t>
      </w:r>
    </w:p>
    <w:p w:rsidR="00C07991" w:rsidRDefault="00C07991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исполнителем данного письма;</w:t>
      </w:r>
    </w:p>
    <w:p w:rsidR="00C07991" w:rsidRDefault="00C07991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начальником управления (отдела);</w:t>
      </w:r>
    </w:p>
    <w:p w:rsidR="00C07991" w:rsidRDefault="00C07991" w:rsidP="00920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специалистом отдела по правовым, организационным и общим вопросам администрации округа, отвечающим за работу с обращениями граждан в администрации округа;</w:t>
      </w:r>
    </w:p>
    <w:p w:rsidR="00C07991" w:rsidRDefault="00C07991" w:rsidP="00C079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специалистом отдела по правовым, организационным и общим вопросам администрации округа, отвечающим за проведение лингвистической экспертизы в администрации округа;</w:t>
      </w:r>
    </w:p>
    <w:p w:rsidR="00C07991" w:rsidRDefault="00C07991" w:rsidP="00C079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заместителем главы администрации в соответствии с распределением обязанностей.</w:t>
      </w:r>
    </w:p>
    <w:p w:rsidR="00C07991" w:rsidRDefault="00C07991" w:rsidP="00C079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3.3. Контроль за полнотой и качеством выполнения поручений Главы городского округа по обращениям граждан возлагается на ответственных лиц, определенных Главой городского округа.</w:t>
      </w:r>
    </w:p>
    <w:p w:rsidR="00E27731" w:rsidRDefault="00E27731" w:rsidP="00E27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3.4. Ответы на обращения граждан, поступившие в администрацию округа, готовятся за подписью первого заместителя главы администрации округа, заместителя главы администрации округа, руководителей органов администрации Благодарненского городского округа Ставропольского к</w:t>
      </w:r>
      <w:r w:rsidR="00D05790">
        <w:rPr>
          <w:color w:val="000000"/>
          <w:spacing w:val="-5"/>
          <w:sz w:val="28"/>
          <w:szCs w:val="28"/>
        </w:rPr>
        <w:t>рая с правами юридического лица, за исключением обращений граждан на «Прямую линию Губернатора Ставропольского края».</w:t>
      </w:r>
    </w:p>
    <w:p w:rsidR="00E27731" w:rsidRDefault="00E27731" w:rsidP="00E27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3.5. В период отсутствия руководителей органов администрации Благодарненского городского округа Ставропольского края с правами юридического лица (отпуск, командировка, временная нетрудоспособность), лицами, уполномоченными на подписание ответов на обращения, являются первый заместитель, заместители главы администрации Благодарненского городского округа Ставропольского края, в соответствии с распределением обязанностей.</w:t>
      </w:r>
    </w:p>
    <w:p w:rsidR="00E27731" w:rsidRDefault="00E27731" w:rsidP="00E27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3.6. Обращение считается исполненным, если рассмотрены все поставленные в нем вопросы, дан письменный ответ, приняты необходимые меры по защите законных прав и интересов граждан.</w:t>
      </w:r>
    </w:p>
    <w:p w:rsidR="00E27731" w:rsidRDefault="00E27731" w:rsidP="00E27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3.7. </w:t>
      </w:r>
      <w:r>
        <w:rPr>
          <w:color w:val="000000"/>
          <w:spacing w:val="3"/>
          <w:sz w:val="28"/>
          <w:szCs w:val="28"/>
        </w:rPr>
        <w:t xml:space="preserve">В случае, если в письменном обращении не указаны фамилия </w:t>
      </w:r>
      <w:r>
        <w:rPr>
          <w:color w:val="000000"/>
          <w:spacing w:val="-3"/>
          <w:sz w:val="28"/>
          <w:szCs w:val="28"/>
        </w:rPr>
        <w:t xml:space="preserve">гражданина, направившего обращение, и почтовый адрес, по которому должен </w:t>
      </w:r>
      <w:r>
        <w:rPr>
          <w:color w:val="000000"/>
          <w:spacing w:val="3"/>
          <w:sz w:val="28"/>
          <w:szCs w:val="28"/>
        </w:rPr>
        <w:t xml:space="preserve">быть направлен ответ, ответ на обращение не дается. Если в указанном </w:t>
      </w:r>
      <w:r>
        <w:rPr>
          <w:color w:val="000000"/>
          <w:spacing w:val="-4"/>
          <w:sz w:val="28"/>
          <w:szCs w:val="28"/>
        </w:rPr>
        <w:t xml:space="preserve">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>
        <w:rPr>
          <w:color w:val="000000"/>
          <w:spacing w:val="-3"/>
          <w:sz w:val="28"/>
          <w:szCs w:val="28"/>
        </w:rPr>
        <w:t xml:space="preserve">совершающем или совершившим, обращение подлежит направлению в </w:t>
      </w:r>
      <w:r>
        <w:rPr>
          <w:color w:val="000000"/>
          <w:spacing w:val="-4"/>
          <w:sz w:val="28"/>
          <w:szCs w:val="28"/>
        </w:rPr>
        <w:t>государственный орган в соответствии с его компетенцией.</w:t>
      </w:r>
    </w:p>
    <w:p w:rsidR="00E27731" w:rsidRDefault="00E27731" w:rsidP="00E27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3.8. </w:t>
      </w:r>
      <w:r>
        <w:rPr>
          <w:color w:val="000000"/>
          <w:spacing w:val="2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</w:t>
      </w:r>
      <w:r>
        <w:rPr>
          <w:color w:val="000000"/>
          <w:spacing w:val="-2"/>
          <w:sz w:val="28"/>
          <w:szCs w:val="28"/>
        </w:rPr>
        <w:t xml:space="preserve">имуществу должностного лица, а также членов его </w:t>
      </w:r>
      <w:r>
        <w:rPr>
          <w:color w:val="000000"/>
          <w:spacing w:val="-6"/>
          <w:sz w:val="28"/>
          <w:szCs w:val="28"/>
        </w:rPr>
        <w:t xml:space="preserve">семьи, ответ на обращение не даётся по существу поставленных в нём вопросов, и </w:t>
      </w:r>
      <w:r>
        <w:rPr>
          <w:color w:val="000000"/>
          <w:spacing w:val="4"/>
          <w:sz w:val="28"/>
          <w:szCs w:val="28"/>
        </w:rPr>
        <w:t xml:space="preserve">в течение трех рабочих дней со дня регистрации обращения сообщается </w:t>
      </w:r>
      <w:r>
        <w:rPr>
          <w:color w:val="000000"/>
          <w:sz w:val="28"/>
          <w:szCs w:val="28"/>
        </w:rPr>
        <w:t xml:space="preserve">заявителю по почтовому адресу или адресу электронной почты (при наличии), </w:t>
      </w:r>
      <w:r>
        <w:rPr>
          <w:color w:val="000000"/>
          <w:spacing w:val="-4"/>
          <w:sz w:val="28"/>
          <w:szCs w:val="28"/>
        </w:rPr>
        <w:t xml:space="preserve">указанном в обращении, о недопустимости злоупотребления правом на </w:t>
      </w:r>
      <w:r>
        <w:rPr>
          <w:color w:val="000000"/>
          <w:spacing w:val="-5"/>
          <w:sz w:val="28"/>
          <w:szCs w:val="28"/>
        </w:rPr>
        <w:t>обращение.</w:t>
      </w:r>
    </w:p>
    <w:p w:rsidR="00E27731" w:rsidRDefault="00E27731" w:rsidP="00E2773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4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3.9. В случае, если текст письменного обращения не поддается прочтению, ответ на обращение не дается, и оно не подлежит направлению на </w:t>
      </w:r>
      <w:r>
        <w:rPr>
          <w:color w:val="000000"/>
          <w:spacing w:val="3"/>
          <w:sz w:val="28"/>
          <w:szCs w:val="28"/>
        </w:rPr>
        <w:t xml:space="preserve">рассмотрение в орган власти или должностному лицу в соответствии с их </w:t>
      </w:r>
      <w:r>
        <w:rPr>
          <w:color w:val="000000"/>
          <w:spacing w:val="4"/>
          <w:sz w:val="28"/>
          <w:szCs w:val="28"/>
        </w:rPr>
        <w:t xml:space="preserve">компетенцией, о чем в течение семи дней со дня регистрации обращения </w:t>
      </w:r>
      <w:r>
        <w:rPr>
          <w:color w:val="000000"/>
          <w:spacing w:val="-4"/>
          <w:sz w:val="28"/>
          <w:szCs w:val="28"/>
        </w:rPr>
        <w:t xml:space="preserve">сообщается гражданину, направившему обращение, если его фамилия и </w:t>
      </w:r>
      <w:r>
        <w:rPr>
          <w:color w:val="000000"/>
          <w:spacing w:val="-5"/>
          <w:sz w:val="28"/>
          <w:szCs w:val="28"/>
        </w:rPr>
        <w:t>почтовый адрес поддаются прочтению.</w:t>
      </w:r>
    </w:p>
    <w:p w:rsidR="00E27731" w:rsidRDefault="00E27731" w:rsidP="00E2773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4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3.10.</w:t>
      </w:r>
      <w:r>
        <w:rPr>
          <w:color w:val="000000"/>
          <w:spacing w:val="-5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В случае, если в письменном обращении гражданина содержится </w:t>
      </w:r>
      <w:r>
        <w:rPr>
          <w:color w:val="000000"/>
          <w:spacing w:val="-5"/>
          <w:sz w:val="28"/>
          <w:szCs w:val="28"/>
        </w:rPr>
        <w:t xml:space="preserve">вопрос, на который ему многократно давались письменные ответы по существу, </w:t>
      </w:r>
      <w:r>
        <w:rPr>
          <w:color w:val="000000"/>
          <w:spacing w:val="3"/>
          <w:sz w:val="28"/>
          <w:szCs w:val="28"/>
        </w:rPr>
        <w:t xml:space="preserve">в связи с ранее направляемыми обращениями, и при этом в обращении не </w:t>
      </w:r>
      <w:r>
        <w:rPr>
          <w:color w:val="000000"/>
          <w:spacing w:val="-1"/>
          <w:sz w:val="28"/>
          <w:szCs w:val="28"/>
        </w:rPr>
        <w:t xml:space="preserve">приводятся новые доводы или обстоятельства, руководитель вправе принять </w:t>
      </w:r>
      <w:r>
        <w:rPr>
          <w:color w:val="000000"/>
          <w:spacing w:val="-5"/>
          <w:sz w:val="28"/>
          <w:szCs w:val="28"/>
        </w:rPr>
        <w:t xml:space="preserve">решение о безосновательности очередного обращения и прекращении переписки </w:t>
      </w:r>
      <w:r>
        <w:rPr>
          <w:color w:val="000000"/>
          <w:spacing w:val="-1"/>
          <w:sz w:val="28"/>
          <w:szCs w:val="28"/>
        </w:rPr>
        <w:t xml:space="preserve">с гражданином по данному вопросу при условии, что указанное обращение и </w:t>
      </w:r>
      <w:r>
        <w:rPr>
          <w:color w:val="000000"/>
          <w:spacing w:val="-4"/>
          <w:sz w:val="28"/>
          <w:szCs w:val="28"/>
        </w:rPr>
        <w:t xml:space="preserve">ранее направляемые обращения направлялись в один и тот же орган и одному и </w:t>
      </w:r>
      <w:r>
        <w:rPr>
          <w:color w:val="000000"/>
          <w:spacing w:val="2"/>
          <w:sz w:val="28"/>
          <w:szCs w:val="28"/>
        </w:rPr>
        <w:t xml:space="preserve">тому же должностному лицу. О данном </w:t>
      </w:r>
      <w:r>
        <w:rPr>
          <w:color w:val="000000"/>
          <w:spacing w:val="2"/>
          <w:sz w:val="28"/>
          <w:szCs w:val="28"/>
        </w:rPr>
        <w:lastRenderedPageBreak/>
        <w:t xml:space="preserve">решении уведомляется гражданин, </w:t>
      </w:r>
      <w:r>
        <w:rPr>
          <w:color w:val="000000"/>
          <w:spacing w:val="-5"/>
          <w:sz w:val="28"/>
          <w:szCs w:val="28"/>
        </w:rPr>
        <w:t>направивший обращение.</w:t>
      </w:r>
    </w:p>
    <w:p w:rsidR="00E27731" w:rsidRDefault="00E27731" w:rsidP="00E2773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3.11.</w:t>
      </w:r>
      <w:r>
        <w:rPr>
          <w:color w:val="000000"/>
          <w:spacing w:val="-5"/>
          <w:sz w:val="28"/>
          <w:szCs w:val="28"/>
        </w:rPr>
        <w:tab/>
        <w:t xml:space="preserve"> </w:t>
      </w:r>
      <w:r>
        <w:rPr>
          <w:color w:val="000000"/>
          <w:spacing w:val="5"/>
          <w:sz w:val="28"/>
          <w:szCs w:val="28"/>
        </w:rPr>
        <w:t xml:space="preserve">В случае, если ответ по существу поставленного в обращении </w:t>
      </w:r>
      <w:r>
        <w:rPr>
          <w:color w:val="000000"/>
          <w:spacing w:val="-3"/>
          <w:sz w:val="28"/>
          <w:szCs w:val="28"/>
        </w:rPr>
        <w:t xml:space="preserve">вопроса </w:t>
      </w:r>
      <w:r>
        <w:rPr>
          <w:bCs/>
          <w:color w:val="000000"/>
          <w:spacing w:val="-3"/>
          <w:sz w:val="28"/>
          <w:szCs w:val="28"/>
        </w:rPr>
        <w:t xml:space="preserve">не </w:t>
      </w:r>
      <w:r>
        <w:rPr>
          <w:color w:val="000000"/>
          <w:spacing w:val="-3"/>
          <w:sz w:val="28"/>
          <w:szCs w:val="28"/>
        </w:rPr>
        <w:t xml:space="preserve">может быть дан без разглашения сведений, составляющих </w:t>
      </w:r>
      <w:r>
        <w:rPr>
          <w:color w:val="000000"/>
          <w:spacing w:val="-4"/>
          <w:sz w:val="28"/>
          <w:szCs w:val="28"/>
        </w:rPr>
        <w:t xml:space="preserve">государственную или иную охраняемую федеральными законами тайну, </w:t>
      </w:r>
      <w:r>
        <w:rPr>
          <w:color w:val="000000"/>
          <w:spacing w:val="-5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E27731" w:rsidRDefault="00E27731" w:rsidP="00E27731">
      <w:pPr>
        <w:shd w:val="clear" w:color="auto" w:fill="FFFFFF"/>
        <w:ind w:right="11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27731" w:rsidRDefault="00E27731" w:rsidP="00E27731">
      <w:pPr>
        <w:shd w:val="clear" w:color="auto" w:fill="FFFFFF"/>
        <w:ind w:right="11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3.13. Письменное обращение, поступившее в </w:t>
      </w:r>
      <w:r>
        <w:rPr>
          <w:color w:val="000000"/>
          <w:spacing w:val="-5"/>
          <w:sz w:val="28"/>
          <w:szCs w:val="28"/>
        </w:rPr>
        <w:t xml:space="preserve">администрацию округа по вопросам защиты прав </w:t>
      </w:r>
      <w:r>
        <w:rPr>
          <w:color w:val="000000"/>
          <w:spacing w:val="-6"/>
          <w:sz w:val="28"/>
          <w:szCs w:val="28"/>
        </w:rPr>
        <w:t xml:space="preserve">ребенка, защиты населения и территорий от чрезвычайных ситуаций, в том числе </w:t>
      </w:r>
      <w:r>
        <w:rPr>
          <w:color w:val="000000"/>
          <w:sz w:val="28"/>
          <w:szCs w:val="28"/>
        </w:rPr>
        <w:t xml:space="preserve">обеспечения безопасности людей на водных объектах, рассматривается в </w:t>
      </w:r>
      <w:r>
        <w:rPr>
          <w:color w:val="000000"/>
          <w:spacing w:val="-5"/>
          <w:sz w:val="28"/>
          <w:szCs w:val="28"/>
        </w:rPr>
        <w:t>течение 10 дней со дня его регистрации.</w:t>
      </w:r>
    </w:p>
    <w:p w:rsidR="00E27731" w:rsidRDefault="00E27731" w:rsidP="00E27731">
      <w:pPr>
        <w:shd w:val="clear" w:color="auto" w:fill="FFFFFF"/>
        <w:ind w:right="11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3.14. Письменное обращение, содержащее информацию о фактах </w:t>
      </w:r>
      <w:r>
        <w:rPr>
          <w:color w:val="000000"/>
          <w:spacing w:val="-5"/>
          <w:sz w:val="28"/>
          <w:szCs w:val="28"/>
        </w:rPr>
        <w:t xml:space="preserve">возможных нарушений законодательства Российской Федерации в сфере миграции, рассматриваются в </w:t>
      </w:r>
      <w:r>
        <w:rPr>
          <w:spacing w:val="-5"/>
          <w:sz w:val="28"/>
          <w:szCs w:val="28"/>
        </w:rPr>
        <w:t>течение 20 дней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 дня регистрации письменного обращения.</w:t>
      </w:r>
    </w:p>
    <w:p w:rsidR="00E27731" w:rsidRDefault="00E27731" w:rsidP="00E27731">
      <w:pPr>
        <w:shd w:val="clear" w:color="auto" w:fill="FFFFFF"/>
        <w:ind w:left="10" w:right="5" w:firstLine="69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3.15. Обращения, на которые даются промежуточные ответы, с контроля не </w:t>
      </w:r>
      <w:r>
        <w:rPr>
          <w:color w:val="000000"/>
          <w:spacing w:val="-5"/>
          <w:sz w:val="28"/>
          <w:szCs w:val="28"/>
        </w:rPr>
        <w:t xml:space="preserve">снимаются. Контроль завершается только после вынесения решения и принятия исчерпывающих мер по разрешению содержащихся в них вопросов. </w:t>
      </w:r>
    </w:p>
    <w:p w:rsidR="00E27731" w:rsidRDefault="00E27731" w:rsidP="00E27731">
      <w:p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3.16. </w:t>
      </w:r>
      <w:r>
        <w:rPr>
          <w:color w:val="000000"/>
          <w:spacing w:val="-2"/>
          <w:sz w:val="28"/>
          <w:szCs w:val="28"/>
        </w:rPr>
        <w:t xml:space="preserve">Срок рассмотрения обращения определяется в соответствии с действующим законодательством до 30 дней. В исключительных случаях, а </w:t>
      </w:r>
      <w:r>
        <w:rPr>
          <w:color w:val="000000"/>
          <w:spacing w:val="-6"/>
          <w:sz w:val="28"/>
          <w:szCs w:val="28"/>
        </w:rPr>
        <w:t xml:space="preserve">также в случае направления запроса, предусмотренном частью 2 статьи 10 Федерального закона от 02 мая 2006 года № 59-ФЗ </w:t>
      </w:r>
      <w:r>
        <w:rPr>
          <w:color w:val="000000"/>
          <w:spacing w:val="-2"/>
          <w:sz w:val="28"/>
          <w:szCs w:val="28"/>
        </w:rPr>
        <w:t xml:space="preserve">«О порядке рассмотрения обращений граждан Российской Федерации», </w:t>
      </w:r>
      <w:r>
        <w:rPr>
          <w:color w:val="000000"/>
          <w:spacing w:val="-4"/>
          <w:sz w:val="28"/>
          <w:szCs w:val="28"/>
        </w:rPr>
        <w:t xml:space="preserve">Глава городского округа вправе продлить срок рассмотрения </w:t>
      </w:r>
      <w:r>
        <w:rPr>
          <w:color w:val="000000"/>
          <w:spacing w:val="-5"/>
          <w:sz w:val="28"/>
          <w:szCs w:val="28"/>
        </w:rPr>
        <w:t>обращения не более чем на 30 дней, уведомив о продлении срока рассмотрения гражданина, направившего обращение.</w:t>
      </w:r>
    </w:p>
    <w:p w:rsidR="00E27731" w:rsidRDefault="00E27731" w:rsidP="00E27731">
      <w:pPr>
        <w:shd w:val="clear" w:color="auto" w:fill="FFFFFF"/>
        <w:tabs>
          <w:tab w:val="left" w:pos="1426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3.17. Письменное обращение, содержащее информацию о фактах </w:t>
      </w:r>
      <w:r>
        <w:rPr>
          <w:color w:val="000000"/>
          <w:spacing w:val="-1"/>
          <w:sz w:val="28"/>
          <w:szCs w:val="28"/>
        </w:rPr>
        <w:t xml:space="preserve">возможных нарушений законодательства Российской Федерации в сфере </w:t>
      </w:r>
      <w:r>
        <w:rPr>
          <w:color w:val="000000"/>
          <w:spacing w:val="3"/>
          <w:sz w:val="28"/>
          <w:szCs w:val="28"/>
        </w:rPr>
        <w:t xml:space="preserve">миграции, направляется в течение пяти дней со дня регистрации в </w:t>
      </w:r>
      <w:r>
        <w:rPr>
          <w:color w:val="000000"/>
          <w:spacing w:val="-2"/>
          <w:sz w:val="28"/>
          <w:szCs w:val="28"/>
        </w:rPr>
        <w:t xml:space="preserve">территориальный орган федерального органа исполнительной власти, осуществляющего правоприменительные функции, функции по контролю, </w:t>
      </w:r>
      <w:r>
        <w:rPr>
          <w:color w:val="000000"/>
          <w:spacing w:val="-4"/>
          <w:sz w:val="28"/>
          <w:szCs w:val="28"/>
        </w:rPr>
        <w:t xml:space="preserve">надзору и оказанию государственных услуг в сфере миграции, и Губернатору </w:t>
      </w:r>
      <w:r>
        <w:rPr>
          <w:color w:val="000000"/>
          <w:spacing w:val="-5"/>
          <w:sz w:val="28"/>
          <w:szCs w:val="28"/>
        </w:rPr>
        <w:t>Ставропольского края с уведомлением гражданина, направившего обращение, о переадресации его обращения.</w:t>
      </w:r>
    </w:p>
    <w:p w:rsidR="00E27731" w:rsidRDefault="00E27731" w:rsidP="00E2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Письменное обращение, содержащее вопросы, решение которых не входит в компетенцию администрации округа,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Ответы гражданам о принятых по их обращениям мерах в установленные сроки даются </w:t>
      </w:r>
      <w:r>
        <w:rPr>
          <w:sz w:val="28"/>
          <w:szCs w:val="28"/>
        </w:rPr>
        <w:lastRenderedPageBreak/>
        <w:t xml:space="preserve">руководителями организаций, в которые направлены эти обращения на рассмотрение. </w:t>
      </w:r>
    </w:p>
    <w:p w:rsidR="00E27731" w:rsidRDefault="00E27731" w:rsidP="00E27731">
      <w:pPr>
        <w:shd w:val="clear" w:color="auto" w:fill="FFFFFF"/>
        <w:tabs>
          <w:tab w:val="left" w:pos="950"/>
        </w:tabs>
        <w:ind w:left="10" w:firstLine="69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3.19. Контроль за своевременным рассмотрением обращений граждан в </w:t>
      </w:r>
      <w:r>
        <w:rPr>
          <w:color w:val="000000"/>
          <w:spacing w:val="-3"/>
          <w:sz w:val="28"/>
          <w:szCs w:val="28"/>
        </w:rPr>
        <w:t xml:space="preserve">администрации возлагается на работника, который обязан обеспечивать </w:t>
      </w:r>
      <w:r>
        <w:rPr>
          <w:color w:val="000000"/>
          <w:spacing w:val="-6"/>
          <w:sz w:val="28"/>
          <w:szCs w:val="28"/>
        </w:rPr>
        <w:t>правильное и полное рассмотрение обращения и исполнение решений, принятых по ним.</w:t>
      </w:r>
    </w:p>
    <w:p w:rsidR="00E27731" w:rsidRDefault="00E27731" w:rsidP="00E27731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В администрации округа также </w:t>
      </w:r>
      <w:r>
        <w:rPr>
          <w:color w:val="000000"/>
          <w:spacing w:val="-5"/>
          <w:sz w:val="28"/>
          <w:szCs w:val="28"/>
        </w:rPr>
        <w:t xml:space="preserve">осуществляется контроль </w:t>
      </w:r>
      <w:r>
        <w:rPr>
          <w:color w:val="000000"/>
          <w:spacing w:val="-4"/>
          <w:sz w:val="28"/>
          <w:szCs w:val="28"/>
        </w:rPr>
        <w:t>за выполнением поручений по обращениям граждан с личного приема Губернатора Ставропольского края, руководителей органов власти края</w:t>
      </w:r>
      <w:r>
        <w:rPr>
          <w:color w:val="000000"/>
          <w:spacing w:val="-6"/>
          <w:sz w:val="28"/>
          <w:szCs w:val="28"/>
        </w:rPr>
        <w:t>.</w:t>
      </w:r>
    </w:p>
    <w:p w:rsidR="00920DBE" w:rsidRPr="0052061C" w:rsidRDefault="00920DBE" w:rsidP="00D442F5">
      <w:pPr>
        <w:shd w:val="clear" w:color="auto" w:fill="FFFFFF"/>
        <w:ind w:right="5"/>
        <w:rPr>
          <w:color w:val="000000"/>
          <w:spacing w:val="-5"/>
          <w:sz w:val="28"/>
          <w:szCs w:val="28"/>
        </w:rPr>
      </w:pPr>
    </w:p>
    <w:p w:rsidR="00920DBE" w:rsidRDefault="0052061C" w:rsidP="00920DBE">
      <w:pPr>
        <w:shd w:val="clear" w:color="auto" w:fill="FFFFFF"/>
        <w:ind w:right="5" w:firstLine="70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I</w:t>
      </w:r>
      <w:r w:rsidR="00920DBE">
        <w:rPr>
          <w:color w:val="000000"/>
          <w:spacing w:val="-5"/>
          <w:sz w:val="28"/>
          <w:szCs w:val="28"/>
          <w:lang w:val="en-US"/>
        </w:rPr>
        <w:t>V</w:t>
      </w:r>
      <w:r w:rsidR="00920DBE">
        <w:rPr>
          <w:color w:val="000000"/>
          <w:spacing w:val="-5"/>
          <w:sz w:val="28"/>
          <w:szCs w:val="28"/>
        </w:rPr>
        <w:t>.</w:t>
      </w:r>
      <w:r w:rsidR="00920DBE">
        <w:rPr>
          <w:color w:val="000000"/>
          <w:spacing w:val="-5"/>
          <w:sz w:val="28"/>
          <w:szCs w:val="28"/>
        </w:rPr>
        <w:tab/>
        <w:t xml:space="preserve">Организация </w:t>
      </w:r>
      <w:r w:rsidR="004712B5">
        <w:rPr>
          <w:color w:val="000000"/>
          <w:spacing w:val="-5"/>
          <w:sz w:val="28"/>
          <w:szCs w:val="28"/>
        </w:rPr>
        <w:t xml:space="preserve">и порядок проведения </w:t>
      </w:r>
      <w:r w:rsidR="00920DBE">
        <w:rPr>
          <w:color w:val="000000"/>
          <w:spacing w:val="-5"/>
          <w:sz w:val="28"/>
          <w:szCs w:val="28"/>
        </w:rPr>
        <w:t>личного приема граждан</w:t>
      </w:r>
    </w:p>
    <w:p w:rsidR="00920DBE" w:rsidRDefault="00920DBE" w:rsidP="00920DBE">
      <w:pPr>
        <w:shd w:val="clear" w:color="auto" w:fill="FFFFFF"/>
        <w:ind w:right="5" w:firstLine="709"/>
        <w:jc w:val="center"/>
        <w:rPr>
          <w:color w:val="000000"/>
          <w:spacing w:val="-5"/>
          <w:sz w:val="28"/>
          <w:szCs w:val="28"/>
        </w:rPr>
      </w:pPr>
    </w:p>
    <w:p w:rsidR="004712B5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DBE">
        <w:rPr>
          <w:sz w:val="28"/>
          <w:szCs w:val="28"/>
        </w:rPr>
        <w:t xml:space="preserve">.1. </w:t>
      </w:r>
      <w:r w:rsidR="004712B5">
        <w:rPr>
          <w:sz w:val="28"/>
          <w:szCs w:val="28"/>
        </w:rPr>
        <w:t>Организация личного приема граждан руководством администрации округа, запись на личный прием к Главе городского округа и уведомление граждан о проведении личного приема руководством возлагается на отдел по правовым, организационным и общим вопросам администрации округа.</w:t>
      </w:r>
    </w:p>
    <w:p w:rsidR="004712B5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2B5">
        <w:rPr>
          <w:sz w:val="28"/>
          <w:szCs w:val="28"/>
        </w:rPr>
        <w:t xml:space="preserve">.2. Начальники управлений и отделов администрации </w:t>
      </w:r>
      <w:r w:rsidR="00E14BE3">
        <w:rPr>
          <w:sz w:val="28"/>
          <w:szCs w:val="28"/>
        </w:rPr>
        <w:t>округа не позднее 2 рабочих дней до даты приема предоставляют материалы, необходимые для приема (краткая справка по обращению с изложением вариантов решения вопросов).</w:t>
      </w: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E14BE3">
        <w:rPr>
          <w:color w:val="000000"/>
          <w:spacing w:val="-3"/>
          <w:sz w:val="28"/>
          <w:szCs w:val="28"/>
        </w:rPr>
        <w:t xml:space="preserve">.3. </w:t>
      </w:r>
      <w:r w:rsidR="00920DBE">
        <w:rPr>
          <w:color w:val="000000"/>
          <w:spacing w:val="-3"/>
          <w:sz w:val="28"/>
          <w:szCs w:val="28"/>
        </w:rPr>
        <w:t xml:space="preserve">Личный прием граждан в </w:t>
      </w:r>
      <w:r w:rsidR="00D10F3C">
        <w:rPr>
          <w:color w:val="000000"/>
          <w:spacing w:val="-3"/>
          <w:sz w:val="28"/>
          <w:szCs w:val="28"/>
        </w:rPr>
        <w:t>администрации округа проводится Г</w:t>
      </w:r>
      <w:r w:rsidR="00920DBE">
        <w:rPr>
          <w:spacing w:val="-3"/>
          <w:sz w:val="28"/>
          <w:szCs w:val="28"/>
        </w:rPr>
        <w:t xml:space="preserve">лавой городского округа, </w:t>
      </w:r>
      <w:r w:rsidR="00E62337">
        <w:rPr>
          <w:spacing w:val="-3"/>
          <w:sz w:val="28"/>
          <w:szCs w:val="28"/>
        </w:rPr>
        <w:t xml:space="preserve">первым заместителем главы администрации округа, </w:t>
      </w:r>
      <w:r w:rsidR="00920DBE">
        <w:rPr>
          <w:color w:val="000000"/>
          <w:spacing w:val="-3"/>
          <w:sz w:val="28"/>
          <w:szCs w:val="28"/>
        </w:rPr>
        <w:t xml:space="preserve">заместителями главы администрации округа </w:t>
      </w:r>
      <w:r w:rsidR="00920DBE">
        <w:rPr>
          <w:color w:val="000000"/>
          <w:spacing w:val="-5"/>
          <w:sz w:val="28"/>
          <w:szCs w:val="28"/>
        </w:rPr>
        <w:t>согласно утвержденному графику по предварительной записи.</w:t>
      </w: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="00E14BE3">
        <w:rPr>
          <w:color w:val="000000"/>
          <w:spacing w:val="-5"/>
          <w:sz w:val="28"/>
          <w:szCs w:val="28"/>
        </w:rPr>
        <w:t>.4</w:t>
      </w:r>
      <w:r w:rsidR="00920DBE">
        <w:rPr>
          <w:color w:val="000000"/>
          <w:spacing w:val="-5"/>
          <w:sz w:val="28"/>
          <w:szCs w:val="28"/>
        </w:rPr>
        <w:t xml:space="preserve">. </w:t>
      </w:r>
      <w:r w:rsidR="00920DBE">
        <w:rPr>
          <w:color w:val="000000"/>
          <w:spacing w:val="-5"/>
          <w:sz w:val="28"/>
          <w:szCs w:val="28"/>
        </w:rPr>
        <w:tab/>
      </w:r>
      <w:r w:rsidR="00920DBE">
        <w:rPr>
          <w:color w:val="000000"/>
          <w:spacing w:val="-2"/>
          <w:sz w:val="28"/>
          <w:szCs w:val="28"/>
        </w:rPr>
        <w:t xml:space="preserve">При личном приеме гражданин предъявляет документ, </w:t>
      </w:r>
      <w:r w:rsidR="00920DBE">
        <w:rPr>
          <w:color w:val="000000"/>
          <w:spacing w:val="-4"/>
          <w:sz w:val="28"/>
          <w:szCs w:val="28"/>
        </w:rPr>
        <w:t>удостоверяющий его личность.</w:t>
      </w: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E14BE3">
        <w:rPr>
          <w:color w:val="000000"/>
          <w:spacing w:val="-4"/>
          <w:sz w:val="28"/>
          <w:szCs w:val="28"/>
        </w:rPr>
        <w:t>.5</w:t>
      </w:r>
      <w:r w:rsidR="00920DBE">
        <w:rPr>
          <w:color w:val="000000"/>
          <w:spacing w:val="-4"/>
          <w:sz w:val="28"/>
          <w:szCs w:val="28"/>
        </w:rPr>
        <w:t xml:space="preserve">. </w:t>
      </w:r>
      <w:r w:rsidR="00920DBE">
        <w:rPr>
          <w:color w:val="000000"/>
          <w:spacing w:val="-4"/>
          <w:sz w:val="28"/>
          <w:szCs w:val="28"/>
        </w:rPr>
        <w:tab/>
      </w:r>
      <w:r w:rsidR="00920DBE">
        <w:rPr>
          <w:color w:val="000000"/>
          <w:spacing w:val="-1"/>
          <w:sz w:val="28"/>
          <w:szCs w:val="28"/>
        </w:rPr>
        <w:t xml:space="preserve">Содержание устного обращения заносится в карточку личного </w:t>
      </w:r>
      <w:r w:rsidR="00920DBE">
        <w:rPr>
          <w:color w:val="000000"/>
          <w:spacing w:val="-6"/>
          <w:sz w:val="28"/>
          <w:szCs w:val="28"/>
        </w:rPr>
        <w:t xml:space="preserve">приема гражданина, где указываются его фамилия, имя, отчество, </w:t>
      </w:r>
      <w:r w:rsidR="00E14BE3">
        <w:rPr>
          <w:color w:val="000000"/>
          <w:spacing w:val="-6"/>
          <w:sz w:val="28"/>
          <w:szCs w:val="28"/>
        </w:rPr>
        <w:t>социальный состав</w:t>
      </w:r>
      <w:r w:rsidR="00920DBE">
        <w:rPr>
          <w:color w:val="000000"/>
          <w:spacing w:val="-6"/>
          <w:sz w:val="28"/>
          <w:szCs w:val="28"/>
        </w:rPr>
        <w:t xml:space="preserve">, </w:t>
      </w:r>
      <w:r w:rsidR="00920DBE">
        <w:rPr>
          <w:color w:val="000000"/>
          <w:spacing w:val="-5"/>
          <w:sz w:val="28"/>
          <w:szCs w:val="28"/>
        </w:rPr>
        <w:t xml:space="preserve">адрес и паспортные данные. </w:t>
      </w:r>
      <w:r w:rsidR="00920DBE">
        <w:rPr>
          <w:color w:val="000000"/>
          <w:spacing w:val="-2"/>
          <w:sz w:val="28"/>
          <w:szCs w:val="28"/>
        </w:rPr>
        <w:t xml:space="preserve">В случае, если изложенные в устном обращении факты и </w:t>
      </w:r>
      <w:r w:rsidR="00920DBE">
        <w:rPr>
          <w:color w:val="000000"/>
          <w:spacing w:val="-4"/>
          <w:sz w:val="28"/>
          <w:szCs w:val="28"/>
        </w:rPr>
        <w:t xml:space="preserve">обстоятельства являются очевидными и не требуют дополнительной проверки, </w:t>
      </w:r>
      <w:r w:rsidR="00920DBE">
        <w:rPr>
          <w:color w:val="000000"/>
          <w:spacing w:val="-6"/>
          <w:sz w:val="28"/>
          <w:szCs w:val="28"/>
        </w:rPr>
        <w:t xml:space="preserve">ответ на обращение с согласия гражданина может быть дан устно в ходе личного </w:t>
      </w:r>
      <w:r w:rsidR="00920DBE">
        <w:rPr>
          <w:color w:val="000000"/>
          <w:spacing w:val="3"/>
          <w:sz w:val="28"/>
          <w:szCs w:val="28"/>
        </w:rPr>
        <w:t xml:space="preserve">приема, о чем делается запись в карточке личного приема гражданина. В </w:t>
      </w:r>
      <w:r w:rsidR="00920DBE">
        <w:rPr>
          <w:color w:val="000000"/>
          <w:spacing w:val="2"/>
          <w:sz w:val="28"/>
          <w:szCs w:val="28"/>
        </w:rPr>
        <w:t xml:space="preserve">остальных случаях дается письменный ответ по существу поставленных в </w:t>
      </w:r>
      <w:r w:rsidR="00920DBE">
        <w:rPr>
          <w:color w:val="000000"/>
          <w:spacing w:val="-5"/>
          <w:sz w:val="28"/>
          <w:szCs w:val="28"/>
        </w:rPr>
        <w:t>обращении вопросов.</w:t>
      </w:r>
    </w:p>
    <w:p w:rsidR="00920DBE" w:rsidRDefault="0052061C" w:rsidP="00920D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E14BE3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 w:rsidR="00920DB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20DBE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E14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20DBE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920DBE" w:rsidRDefault="0052061C" w:rsidP="00920D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BE3">
        <w:rPr>
          <w:rFonts w:ascii="Times New Roman" w:hAnsi="Times New Roman" w:cs="Times New Roman"/>
          <w:sz w:val="28"/>
          <w:szCs w:val="28"/>
        </w:rPr>
        <w:t>.7</w:t>
      </w:r>
      <w:r w:rsidR="00920DBE">
        <w:rPr>
          <w:rFonts w:ascii="Times New Roman" w:hAnsi="Times New Roman" w:cs="Times New Roman"/>
          <w:sz w:val="28"/>
          <w:szCs w:val="28"/>
        </w:rPr>
        <w:t xml:space="preserve">. </w:t>
      </w:r>
      <w:r w:rsidR="00920DBE">
        <w:rPr>
          <w:rFonts w:ascii="Times New Roman" w:hAnsi="Times New Roman" w:cs="Times New Roman"/>
          <w:sz w:val="28"/>
          <w:szCs w:val="28"/>
        </w:rPr>
        <w:tab/>
        <w:t xml:space="preserve">В случае если в обращении содержатся вопросы, решение которых не входит в компетенцию </w:t>
      </w:r>
      <w:r w:rsidR="0069675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920DBE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BE3">
        <w:rPr>
          <w:sz w:val="28"/>
          <w:szCs w:val="28"/>
        </w:rPr>
        <w:t>.8</w:t>
      </w:r>
      <w:r w:rsidR="00920DBE">
        <w:rPr>
          <w:sz w:val="28"/>
          <w:szCs w:val="28"/>
        </w:rPr>
        <w:t>.</w:t>
      </w:r>
      <w:r w:rsidR="00920DBE">
        <w:rPr>
          <w:sz w:val="28"/>
          <w:szCs w:val="28"/>
        </w:rPr>
        <w:tab/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4BE3">
        <w:rPr>
          <w:sz w:val="28"/>
          <w:szCs w:val="28"/>
        </w:rPr>
        <w:t>.9</w:t>
      </w:r>
      <w:r w:rsidR="00920DBE">
        <w:rPr>
          <w:sz w:val="28"/>
          <w:szCs w:val="28"/>
        </w:rPr>
        <w:t xml:space="preserve">. </w:t>
      </w:r>
      <w:r w:rsidR="00920DBE">
        <w:rPr>
          <w:sz w:val="28"/>
          <w:szCs w:val="28"/>
        </w:rPr>
        <w:tab/>
        <w:t>Право на первоочередной прием имеют:</w:t>
      </w:r>
    </w:p>
    <w:p w:rsidR="00920DBE" w:rsidRDefault="00920DBE" w:rsidP="0092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 1941-1945 годов;</w:t>
      </w:r>
    </w:p>
    <w:p w:rsidR="00920DBE" w:rsidRDefault="00920DBE" w:rsidP="00920D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920DBE" w:rsidRDefault="00920DBE" w:rsidP="00920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 1941-1945 годов и инвалиды боевых действий;</w:t>
      </w:r>
    </w:p>
    <w:p w:rsidR="00920DBE" w:rsidRDefault="00920DBE" w:rsidP="0092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их законные представители, семьи, имеющие детей – инвалидов;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АЭС.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V</w:t>
      </w:r>
      <w:r w:rsidR="00920DBE">
        <w:rPr>
          <w:color w:val="000000"/>
          <w:spacing w:val="-5"/>
          <w:sz w:val="28"/>
          <w:szCs w:val="28"/>
        </w:rPr>
        <w:t xml:space="preserve">. </w:t>
      </w:r>
      <w:r w:rsidR="00920DBE">
        <w:rPr>
          <w:color w:val="000000"/>
          <w:spacing w:val="-5"/>
          <w:sz w:val="28"/>
          <w:szCs w:val="28"/>
        </w:rPr>
        <w:tab/>
        <w:t>Организация работы с обращениями, поступившими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по информационным системам общего пользования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pacing w:val="-5"/>
          <w:sz w:val="28"/>
          <w:szCs w:val="28"/>
        </w:rPr>
      </w:pPr>
    </w:p>
    <w:p w:rsidR="00920DBE" w:rsidRDefault="0052061C" w:rsidP="00920DBE">
      <w:pPr>
        <w:shd w:val="clear" w:color="auto" w:fill="FFFFFF"/>
        <w:ind w:left="5" w:right="-2" w:firstLine="6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920DBE">
        <w:rPr>
          <w:color w:val="000000"/>
          <w:spacing w:val="-5"/>
          <w:sz w:val="28"/>
          <w:szCs w:val="28"/>
        </w:rPr>
        <w:t>.1.</w:t>
      </w:r>
      <w:r w:rsidR="00920DBE">
        <w:rPr>
          <w:color w:val="000000"/>
          <w:spacing w:val="-5"/>
          <w:sz w:val="28"/>
          <w:szCs w:val="28"/>
        </w:rPr>
        <w:tab/>
      </w:r>
      <w:r w:rsidR="00920DBE">
        <w:rPr>
          <w:color w:val="000000"/>
          <w:spacing w:val="-5"/>
          <w:sz w:val="28"/>
          <w:szCs w:val="28"/>
        </w:rPr>
        <w:tab/>
      </w:r>
      <w:r w:rsidR="00920DBE">
        <w:rPr>
          <w:color w:val="000000"/>
          <w:spacing w:val="-4"/>
          <w:sz w:val="28"/>
          <w:szCs w:val="28"/>
        </w:rPr>
        <w:t xml:space="preserve">Обращения, поступившие в администрацию по информационным </w:t>
      </w:r>
      <w:r w:rsidR="00920DBE">
        <w:rPr>
          <w:color w:val="000000"/>
          <w:spacing w:val="-3"/>
          <w:sz w:val="28"/>
          <w:szCs w:val="28"/>
        </w:rPr>
        <w:t>системам общего пользования (Интернет-сайт, электронная почта и т.д.)</w:t>
      </w:r>
      <w:r w:rsidR="00E14BE3">
        <w:rPr>
          <w:color w:val="000000"/>
          <w:spacing w:val="-3"/>
          <w:sz w:val="28"/>
          <w:szCs w:val="28"/>
        </w:rPr>
        <w:t>,</w:t>
      </w:r>
      <w:r w:rsidR="00920DBE">
        <w:rPr>
          <w:color w:val="000000"/>
          <w:spacing w:val="-3"/>
          <w:sz w:val="28"/>
          <w:szCs w:val="28"/>
        </w:rPr>
        <w:t xml:space="preserve"> </w:t>
      </w:r>
      <w:r w:rsidR="00920DBE">
        <w:rPr>
          <w:color w:val="000000"/>
          <w:spacing w:val="-2"/>
          <w:sz w:val="28"/>
          <w:szCs w:val="28"/>
        </w:rPr>
        <w:t xml:space="preserve">распечатываются и подлежат рассмотрению в порядке, установленном </w:t>
      </w:r>
      <w:r w:rsidR="00920DBE">
        <w:rPr>
          <w:color w:val="000000"/>
          <w:spacing w:val="-4"/>
          <w:sz w:val="28"/>
          <w:szCs w:val="28"/>
        </w:rPr>
        <w:t xml:space="preserve">настоящим Регламентом. В обращении гражданин в обязательном порядке </w:t>
      </w:r>
      <w:r w:rsidR="00E14BE3">
        <w:rPr>
          <w:color w:val="000000"/>
          <w:spacing w:val="-3"/>
          <w:sz w:val="28"/>
          <w:szCs w:val="28"/>
        </w:rPr>
        <w:t>указывает</w:t>
      </w:r>
      <w:r w:rsidR="00920DBE">
        <w:rPr>
          <w:color w:val="000000"/>
          <w:spacing w:val="-3"/>
          <w:sz w:val="28"/>
          <w:szCs w:val="28"/>
        </w:rPr>
        <w:t xml:space="preserve"> </w:t>
      </w:r>
      <w:r w:rsidR="00E14BE3">
        <w:rPr>
          <w:color w:val="000000"/>
          <w:spacing w:val="-3"/>
          <w:sz w:val="28"/>
          <w:szCs w:val="28"/>
        </w:rPr>
        <w:t>фамилию, имя, отчество (последне</w:t>
      </w:r>
      <w:r w:rsidR="00920DBE">
        <w:rPr>
          <w:color w:val="000000"/>
          <w:spacing w:val="-3"/>
          <w:sz w:val="28"/>
          <w:szCs w:val="28"/>
        </w:rPr>
        <w:t xml:space="preserve">е при наличии), адрес </w:t>
      </w:r>
      <w:r w:rsidR="00920DBE">
        <w:rPr>
          <w:color w:val="000000"/>
          <w:spacing w:val="-5"/>
          <w:sz w:val="28"/>
          <w:szCs w:val="28"/>
        </w:rPr>
        <w:t xml:space="preserve">электронной почты. </w:t>
      </w:r>
      <w:r w:rsidR="00920DBE">
        <w:rPr>
          <w:color w:val="000000"/>
          <w:spacing w:val="-4"/>
          <w:sz w:val="28"/>
          <w:szCs w:val="28"/>
        </w:rPr>
        <w:t xml:space="preserve">Гражданин вправе приложить к такому обращению необходимые </w:t>
      </w:r>
      <w:r w:rsidR="00920DBE">
        <w:rPr>
          <w:color w:val="000000"/>
          <w:spacing w:val="-3"/>
          <w:sz w:val="28"/>
          <w:szCs w:val="28"/>
        </w:rPr>
        <w:t xml:space="preserve">документы и материалы в электронной форме. 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920DBE" w:rsidRDefault="0052061C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VI</w:t>
      </w:r>
      <w:r w:rsidR="00920DBE">
        <w:rPr>
          <w:color w:val="000000"/>
          <w:spacing w:val="-5"/>
          <w:sz w:val="28"/>
          <w:szCs w:val="28"/>
        </w:rPr>
        <w:t xml:space="preserve">. </w:t>
      </w:r>
      <w:r w:rsidR="00920DBE">
        <w:rPr>
          <w:color w:val="000000"/>
          <w:spacing w:val="-5"/>
          <w:sz w:val="28"/>
          <w:szCs w:val="28"/>
        </w:rPr>
        <w:tab/>
        <w:t>Анализ и обобщение вопросов, поднимаемых в обращениях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920DBE" w:rsidRDefault="0052061C" w:rsidP="00920DBE">
      <w:pPr>
        <w:shd w:val="clear" w:color="auto" w:fill="FFFFFF"/>
        <w:ind w:left="5" w:right="5" w:firstLine="70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</w:t>
      </w:r>
      <w:r w:rsidR="00920DBE">
        <w:rPr>
          <w:color w:val="000000"/>
          <w:spacing w:val="-5"/>
          <w:sz w:val="28"/>
          <w:szCs w:val="28"/>
        </w:rPr>
        <w:t>.1.</w:t>
      </w:r>
      <w:r w:rsidR="00920DBE">
        <w:rPr>
          <w:color w:val="000000"/>
          <w:spacing w:val="-5"/>
          <w:sz w:val="28"/>
          <w:szCs w:val="28"/>
        </w:rPr>
        <w:tab/>
        <w:t xml:space="preserve"> </w:t>
      </w:r>
      <w:r w:rsidR="00920DBE">
        <w:rPr>
          <w:color w:val="000000"/>
          <w:spacing w:val="4"/>
          <w:sz w:val="28"/>
          <w:szCs w:val="28"/>
        </w:rPr>
        <w:t xml:space="preserve">Специалист, на которого возложена работа с обращениями граждан, </w:t>
      </w:r>
      <w:r w:rsidR="00920DBE">
        <w:rPr>
          <w:color w:val="000000"/>
          <w:spacing w:val="3"/>
          <w:sz w:val="28"/>
          <w:szCs w:val="28"/>
        </w:rPr>
        <w:t>должен:</w:t>
      </w:r>
    </w:p>
    <w:p w:rsidR="00920DBE" w:rsidRDefault="00920DBE" w:rsidP="00920DBE">
      <w:pPr>
        <w:shd w:val="clear" w:color="auto" w:fill="FFFFFF"/>
        <w:ind w:left="5" w:right="5" w:firstLine="7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систематически </w:t>
      </w:r>
      <w:r>
        <w:rPr>
          <w:color w:val="000000"/>
          <w:spacing w:val="-2"/>
          <w:sz w:val="28"/>
          <w:szCs w:val="28"/>
        </w:rPr>
        <w:t xml:space="preserve">анализировать поступающую корреспонденцию с целью своевременного </w:t>
      </w:r>
      <w:r>
        <w:rPr>
          <w:color w:val="000000"/>
          <w:spacing w:val="-5"/>
          <w:sz w:val="28"/>
          <w:szCs w:val="28"/>
        </w:rPr>
        <w:t xml:space="preserve">выявления и устранения причин, порождающих нарушения прав и охраняемых </w:t>
      </w:r>
      <w:r>
        <w:rPr>
          <w:color w:val="000000"/>
          <w:spacing w:val="-4"/>
          <w:sz w:val="28"/>
          <w:szCs w:val="28"/>
        </w:rPr>
        <w:t>законом интересов граждан, а также совершенствования этой работы;</w:t>
      </w:r>
    </w:p>
    <w:p w:rsidR="00920DBE" w:rsidRDefault="00920DBE" w:rsidP="00920DB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 итогам </w:t>
      </w:r>
      <w:r>
        <w:rPr>
          <w:color w:val="000000"/>
          <w:spacing w:val="-2"/>
          <w:sz w:val="28"/>
          <w:szCs w:val="28"/>
        </w:rPr>
        <w:t xml:space="preserve">каждого месяца, полугодия </w:t>
      </w:r>
      <w:r w:rsidR="00E14BE3">
        <w:rPr>
          <w:color w:val="000000"/>
          <w:spacing w:val="-2"/>
          <w:sz w:val="28"/>
          <w:szCs w:val="28"/>
        </w:rPr>
        <w:t>и года письменно информировать Г</w:t>
      </w:r>
      <w:r>
        <w:rPr>
          <w:color w:val="000000"/>
          <w:spacing w:val="-2"/>
          <w:sz w:val="28"/>
          <w:szCs w:val="28"/>
        </w:rPr>
        <w:t xml:space="preserve">лаву </w:t>
      </w:r>
      <w:r w:rsidR="00E14BE3">
        <w:rPr>
          <w:color w:val="000000"/>
          <w:spacing w:val="-2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о количестве и характере поступивших обращений граждан, </w:t>
      </w:r>
      <w:r>
        <w:rPr>
          <w:color w:val="000000"/>
          <w:spacing w:val="-5"/>
          <w:sz w:val="28"/>
          <w:szCs w:val="28"/>
        </w:rPr>
        <w:t>принятых мерах по их рассмотрению и результатах контроля;</w:t>
      </w:r>
    </w:p>
    <w:p w:rsidR="00920DBE" w:rsidRDefault="00920DBE" w:rsidP="00920DB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информацию о рассмотрении обращений граждан ежемесячно </w:t>
      </w:r>
      <w:r>
        <w:rPr>
          <w:color w:val="000000"/>
          <w:spacing w:val="3"/>
          <w:sz w:val="28"/>
          <w:szCs w:val="28"/>
        </w:rPr>
        <w:t xml:space="preserve">размещать на </w:t>
      </w:r>
      <w:r>
        <w:rPr>
          <w:color w:val="000000"/>
          <w:spacing w:val="-5"/>
          <w:sz w:val="28"/>
          <w:szCs w:val="28"/>
        </w:rPr>
        <w:t xml:space="preserve">сайте администрации округа в телекоммуникационной сети </w:t>
      </w:r>
      <w:r>
        <w:rPr>
          <w:color w:val="000000"/>
          <w:spacing w:val="-6"/>
          <w:sz w:val="28"/>
          <w:szCs w:val="28"/>
        </w:rPr>
        <w:t>«Интернет» в разделе «Обзоры обращений лиц».</w:t>
      </w:r>
    </w:p>
    <w:p w:rsidR="00293D4C" w:rsidRDefault="00293D4C" w:rsidP="0052061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920DBE" w:rsidRDefault="0052061C" w:rsidP="00920DB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VII</w:t>
      </w:r>
      <w:r w:rsidR="00920DBE">
        <w:rPr>
          <w:color w:val="000000"/>
          <w:spacing w:val="-6"/>
          <w:sz w:val="28"/>
          <w:szCs w:val="28"/>
        </w:rPr>
        <w:t xml:space="preserve">. </w:t>
      </w:r>
      <w:r w:rsidR="00920DBE">
        <w:rPr>
          <w:color w:val="000000"/>
          <w:spacing w:val="-6"/>
          <w:sz w:val="28"/>
          <w:szCs w:val="28"/>
        </w:rPr>
        <w:tab/>
        <w:t xml:space="preserve">Ответственность за нарушение порядка работы </w:t>
      </w:r>
    </w:p>
    <w:p w:rsidR="00920DBE" w:rsidRDefault="00920DBE" w:rsidP="00920DB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 обращениями граждан</w:t>
      </w:r>
    </w:p>
    <w:p w:rsidR="00920DBE" w:rsidRDefault="00920DBE" w:rsidP="00920DB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p w:rsidR="00920DBE" w:rsidRDefault="0052061C" w:rsidP="00920DBE">
      <w:pPr>
        <w:shd w:val="clear" w:color="auto" w:fill="FFFFFF"/>
        <w:tabs>
          <w:tab w:val="left" w:pos="1426"/>
        </w:tabs>
        <w:ind w:firstLine="54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7.1. </w:t>
      </w:r>
      <w:r w:rsidR="00920DBE">
        <w:rPr>
          <w:color w:val="000000"/>
          <w:spacing w:val="-3"/>
          <w:sz w:val="28"/>
          <w:szCs w:val="28"/>
        </w:rPr>
        <w:t xml:space="preserve">Лица, виновные в нарушении порядка работы с обращениями </w:t>
      </w:r>
      <w:r w:rsidR="00920DBE">
        <w:rPr>
          <w:color w:val="000000"/>
          <w:spacing w:val="-4"/>
          <w:sz w:val="28"/>
          <w:szCs w:val="28"/>
        </w:rPr>
        <w:t>граждан, несут ответственность, согласно действующему законодательству.</w:t>
      </w:r>
    </w:p>
    <w:p w:rsidR="00920DBE" w:rsidRDefault="00920DBE" w:rsidP="00920DB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920DBE" w:rsidRDefault="00920DBE" w:rsidP="00E2773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20DBE" w:rsidTr="00920DBE">
        <w:trPr>
          <w:trHeight w:val="606"/>
        </w:trPr>
        <w:tc>
          <w:tcPr>
            <w:tcW w:w="7196" w:type="dxa"/>
            <w:hideMark/>
          </w:tcPr>
          <w:p w:rsidR="00920DBE" w:rsidRDefault="00E14BE3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</w:t>
            </w:r>
            <w:r w:rsidR="00920DBE">
              <w:rPr>
                <w:sz w:val="28"/>
                <w:szCs w:val="28"/>
                <w:lang w:eastAsia="en-US"/>
              </w:rPr>
              <w:t>аместитель главы администрации</w:t>
            </w:r>
          </w:p>
          <w:p w:rsidR="00920DBE" w:rsidRDefault="00920DB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920DBE" w:rsidRDefault="00920DB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20DBE" w:rsidRDefault="00920DBE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293D4C" w:rsidRDefault="00293D4C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920DBE" w:rsidRDefault="00E14BE3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E43808" w:rsidRPr="00293D4C" w:rsidRDefault="0095408B"/>
    <w:sectPr w:rsidR="00E43808" w:rsidRPr="00293D4C" w:rsidSect="007C643C">
      <w:pgSz w:w="11907" w:h="16840" w:code="9"/>
      <w:pgMar w:top="1418" w:right="567" w:bottom="1134" w:left="1985" w:header="34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8B" w:rsidRDefault="0095408B" w:rsidP="00920DBE">
      <w:r>
        <w:separator/>
      </w:r>
    </w:p>
  </w:endnote>
  <w:endnote w:type="continuationSeparator" w:id="0">
    <w:p w:rsidR="0095408B" w:rsidRDefault="0095408B" w:rsidP="009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8B" w:rsidRDefault="0095408B" w:rsidP="00920DBE">
      <w:r>
        <w:separator/>
      </w:r>
    </w:p>
  </w:footnote>
  <w:footnote w:type="continuationSeparator" w:id="0">
    <w:p w:rsidR="0095408B" w:rsidRDefault="0095408B" w:rsidP="0092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1B65"/>
    <w:multiLevelType w:val="singleLevel"/>
    <w:tmpl w:val="3BE2B5D8"/>
    <w:lvl w:ilvl="0">
      <w:start w:val="3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BE"/>
    <w:rsid w:val="000A658A"/>
    <w:rsid w:val="000B1C92"/>
    <w:rsid w:val="00186FA7"/>
    <w:rsid w:val="00196E9C"/>
    <w:rsid w:val="001A56F6"/>
    <w:rsid w:val="001C3189"/>
    <w:rsid w:val="0020425A"/>
    <w:rsid w:val="00277B7D"/>
    <w:rsid w:val="00293D4C"/>
    <w:rsid w:val="002A74E7"/>
    <w:rsid w:val="002C0FF4"/>
    <w:rsid w:val="003316BA"/>
    <w:rsid w:val="00443839"/>
    <w:rsid w:val="004712B5"/>
    <w:rsid w:val="004918D7"/>
    <w:rsid w:val="0052061C"/>
    <w:rsid w:val="005544A5"/>
    <w:rsid w:val="00560F05"/>
    <w:rsid w:val="005F331B"/>
    <w:rsid w:val="0064772D"/>
    <w:rsid w:val="00696751"/>
    <w:rsid w:val="006A58C4"/>
    <w:rsid w:val="006C58B2"/>
    <w:rsid w:val="00761BF8"/>
    <w:rsid w:val="007A6726"/>
    <w:rsid w:val="007B3D30"/>
    <w:rsid w:val="007B7164"/>
    <w:rsid w:val="007C4931"/>
    <w:rsid w:val="007C643C"/>
    <w:rsid w:val="0082528C"/>
    <w:rsid w:val="008418FA"/>
    <w:rsid w:val="00883362"/>
    <w:rsid w:val="008D05FE"/>
    <w:rsid w:val="00920DBE"/>
    <w:rsid w:val="00930438"/>
    <w:rsid w:val="0095408B"/>
    <w:rsid w:val="009730EA"/>
    <w:rsid w:val="009F61C3"/>
    <w:rsid w:val="00A94714"/>
    <w:rsid w:val="00AE02E5"/>
    <w:rsid w:val="00B649DE"/>
    <w:rsid w:val="00BD55BE"/>
    <w:rsid w:val="00C07991"/>
    <w:rsid w:val="00CA2524"/>
    <w:rsid w:val="00D05790"/>
    <w:rsid w:val="00D10F3C"/>
    <w:rsid w:val="00D442F5"/>
    <w:rsid w:val="00D978B2"/>
    <w:rsid w:val="00DA39F0"/>
    <w:rsid w:val="00E00AC7"/>
    <w:rsid w:val="00E14BE3"/>
    <w:rsid w:val="00E27731"/>
    <w:rsid w:val="00E62337"/>
    <w:rsid w:val="00E72591"/>
    <w:rsid w:val="00ED2499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5C6BF-2694-410F-8132-6A68327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B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0D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DBE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DBE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B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rsid w:val="007C64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99B2-75D9-409C-85CE-189C6E1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29</cp:revision>
  <cp:lastPrinted>2022-02-17T07:23:00Z</cp:lastPrinted>
  <dcterms:created xsi:type="dcterms:W3CDTF">2018-01-11T08:20:00Z</dcterms:created>
  <dcterms:modified xsi:type="dcterms:W3CDTF">2022-02-17T07:31:00Z</dcterms:modified>
</cp:coreProperties>
</file>