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6B1" w:rsidRDefault="00C446B1" w:rsidP="0097440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446B1" w:rsidRDefault="00C446B1" w:rsidP="00C446B1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C446B1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Информация о реализации мероприятий по благоустройству общественных территорий и дворовых территорий с соблюдением физической, </w:t>
      </w:r>
    </w:p>
    <w:p w:rsidR="00C446B1" w:rsidRDefault="00C446B1" w:rsidP="00C446B1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C446B1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пространственной и информационной доступности </w:t>
      </w:r>
    </w:p>
    <w:p w:rsidR="00C446B1" w:rsidRPr="00C446B1" w:rsidRDefault="00C446B1" w:rsidP="00C446B1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C446B1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для маломобильных групп населения</w:t>
      </w:r>
    </w:p>
    <w:p w:rsidR="00C446B1" w:rsidRDefault="00C446B1" w:rsidP="0097440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446B1" w:rsidRDefault="00C446B1" w:rsidP="0097440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4406" w:rsidRDefault="008F72A4" w:rsidP="0097440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Благодарненский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F7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городской округ Ставропольского края успешно участвует в реализации Программы «Формирование современной городско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Pr="008F7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среды». Благодаря этой программе, городская инфраструктура получает дальнейшее развитие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мы</w:t>
      </w:r>
      <w:r w:rsidRPr="008F7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видим, сколько нужных объектов в нем благоустроено, отремонтировано, реконструировано. </w:t>
      </w:r>
    </w:p>
    <w:p w:rsidR="008F72A4" w:rsidRDefault="008F72A4" w:rsidP="0097440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7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в 2019 благоустроены</w:t>
      </w:r>
      <w:r w:rsidR="0097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 общественные территории –  Аллея по ул. Советская и Парк «Победы»</w:t>
      </w:r>
      <w:r w:rsidR="0097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F72A4" w:rsidRDefault="008F72A4" w:rsidP="0097440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благоустроенных территориях </w:t>
      </w:r>
      <w:r w:rsidRPr="008F7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установ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лены</w:t>
      </w:r>
      <w:r w:rsidRPr="008F7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уличны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 антивандальные </w:t>
      </w:r>
      <w:r w:rsidRPr="008F7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тренажёр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8F7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спортивн</w:t>
      </w:r>
      <w:r w:rsidR="0097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площад</w:t>
      </w:r>
      <w:r w:rsidRPr="008F7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97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8F7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игровы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8F7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комплекс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8F7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детей разного уровня возрастов</w:t>
      </w:r>
      <w:r w:rsidRPr="008F7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обустроены зоны отдыха, в парке установлен фонтан, </w:t>
      </w:r>
      <w:r w:rsidR="0097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установлены </w:t>
      </w:r>
      <w:proofErr w:type="spellStart"/>
      <w:r w:rsidR="0097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топиарии</w:t>
      </w:r>
      <w:proofErr w:type="spellEnd"/>
      <w:r w:rsidR="0097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8F7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улично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8F7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освещени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0A55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8F7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тротуар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8F7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т. д. </w:t>
      </w:r>
    </w:p>
    <w:p w:rsidR="00974406" w:rsidRDefault="008F72A4" w:rsidP="0097440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Обновленный Парк «Победы» уже стал </w:t>
      </w:r>
      <w:r w:rsidRPr="008F7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излюбленным местом отдыха жителей округа и польз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уется</w:t>
      </w:r>
      <w:r w:rsidRPr="008F7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большой популярностью. </w:t>
      </w:r>
    </w:p>
    <w:p w:rsidR="000A55B4" w:rsidRDefault="00974406" w:rsidP="000A55B4">
      <w:pPr>
        <w:pStyle w:val="a3"/>
        <w:spacing w:before="0" w:beforeAutospacing="0" w:after="0"/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Кроме того, в 2019 году выполнены работы по благоустройству </w:t>
      </w:r>
      <w:r w:rsidRPr="008F72A4">
        <w:rPr>
          <w:color w:val="000000"/>
          <w:sz w:val="28"/>
          <w:szCs w:val="28"/>
          <w:shd w:val="clear" w:color="auto" w:fill="FFFFFF"/>
        </w:rPr>
        <w:t>4 дворовых территории</w:t>
      </w:r>
      <w:r>
        <w:rPr>
          <w:color w:val="000000"/>
          <w:sz w:val="28"/>
          <w:szCs w:val="28"/>
          <w:shd w:val="clear" w:color="auto" w:fill="FFFFFF"/>
        </w:rPr>
        <w:t xml:space="preserve"> – </w:t>
      </w:r>
      <w:r w:rsidR="000A55B4">
        <w:rPr>
          <w:sz w:val="28"/>
          <w:szCs w:val="28"/>
        </w:rPr>
        <w:t>ул. Толстого, 84а;</w:t>
      </w:r>
    </w:p>
    <w:p w:rsidR="000A55B4" w:rsidRDefault="000A55B4" w:rsidP="000A55B4">
      <w:pPr>
        <w:pStyle w:val="a3"/>
        <w:spacing w:before="0" w:beforeAutospacing="0" w:after="0"/>
        <w:ind w:firstLine="567"/>
        <w:jc w:val="both"/>
        <w:rPr>
          <w:sz w:val="28"/>
          <w:szCs w:val="28"/>
        </w:rPr>
      </w:pPr>
      <w:r w:rsidRPr="00F26DDC">
        <w:rPr>
          <w:sz w:val="28"/>
          <w:szCs w:val="28"/>
        </w:rPr>
        <w:t>пл. Строителей, 3, 4, 4а, 6, 7</w:t>
      </w:r>
      <w:r>
        <w:rPr>
          <w:sz w:val="28"/>
          <w:szCs w:val="28"/>
        </w:rPr>
        <w:t>;</w:t>
      </w:r>
    </w:p>
    <w:p w:rsidR="000A55B4" w:rsidRDefault="000A55B4" w:rsidP="000A55B4">
      <w:pPr>
        <w:pStyle w:val="a3"/>
        <w:spacing w:before="0" w:beforeAutospacing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F26DDC">
        <w:rPr>
          <w:sz w:val="28"/>
          <w:szCs w:val="28"/>
        </w:rPr>
        <w:t>л. Строителей, 13, 15, 16, 17</w:t>
      </w:r>
      <w:r>
        <w:rPr>
          <w:sz w:val="28"/>
          <w:szCs w:val="28"/>
        </w:rPr>
        <w:t>;</w:t>
      </w:r>
    </w:p>
    <w:p w:rsidR="000A55B4" w:rsidRDefault="000A55B4" w:rsidP="000A55B4">
      <w:pPr>
        <w:pStyle w:val="a3"/>
        <w:spacing w:before="0" w:beforeAutospacing="0" w:after="0"/>
        <w:ind w:firstLine="567"/>
        <w:jc w:val="both"/>
        <w:rPr>
          <w:sz w:val="28"/>
          <w:szCs w:val="28"/>
        </w:rPr>
      </w:pPr>
      <w:r w:rsidRPr="00F26DDC">
        <w:rPr>
          <w:sz w:val="28"/>
          <w:szCs w:val="28"/>
        </w:rPr>
        <w:t>пл. Строителей, 18, 19, 22, 23</w:t>
      </w:r>
      <w:r>
        <w:rPr>
          <w:sz w:val="28"/>
          <w:szCs w:val="28"/>
        </w:rPr>
        <w:t>.</w:t>
      </w:r>
    </w:p>
    <w:p w:rsidR="00974406" w:rsidRDefault="008F72A4" w:rsidP="000A55B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7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Дворовые территории многоквартирных домов </w:t>
      </w:r>
      <w:r w:rsidR="0097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давно требовали р</w:t>
      </w:r>
      <w:r w:rsidRPr="008F7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емонта. Сейчас жители получили новые проезды ко дворам, парковки для автомобилей, тротуары, скамьи, уличные тренажеры и детские игровые площадки. </w:t>
      </w:r>
    </w:p>
    <w:p w:rsidR="000A55B4" w:rsidRDefault="008F72A4" w:rsidP="000A55B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7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Согласно требований приоритетного федерального проекта «Формирование комфортной городской среды» в ходе проведения работ по благоустройству обеспечивается доступность к объектам инвалидов и других маломобильных групп населения. Так во двор</w:t>
      </w:r>
      <w:r w:rsidR="0097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ах</w:t>
      </w:r>
      <w:r w:rsidRPr="008F7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A55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общественных территориях </w:t>
      </w:r>
      <w:r w:rsidRPr="008F7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</w:t>
      </w:r>
      <w:r w:rsidR="0097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ются</w:t>
      </w:r>
      <w:r w:rsidRPr="008F7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74406" w:rsidRPr="008F7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небольш</w:t>
      </w:r>
      <w:r w:rsidR="0097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ие</w:t>
      </w:r>
      <w:r w:rsidRPr="008F7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пандус</w:t>
      </w:r>
      <w:r w:rsidR="0097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8F7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инвалидов-колясочников, чтобы они могли передвигаться по тротуар</w:t>
      </w:r>
      <w:r w:rsidR="0097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</w:t>
      </w:r>
      <w:r w:rsidRPr="008F7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0A55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парковках установлены дорожные знаки, обозначающие парковку транспорта для инвалидов.</w:t>
      </w:r>
    </w:p>
    <w:p w:rsidR="000A55B4" w:rsidRDefault="008F72A4" w:rsidP="000A55B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7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Администрация </w:t>
      </w:r>
      <w:r w:rsidR="0097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Благодарненского</w:t>
      </w:r>
      <w:r w:rsidRPr="008F7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городского округа Ставропольского края и впредь, в ходе реализации проектов по благоустройству, будет контролировать обеспечение физической, пространственной и информационной доступности сооружений, общественных и дворовых территорий для маломобильных групп жителей и гостей </w:t>
      </w:r>
      <w:r w:rsidR="0097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Благодарненского</w:t>
      </w:r>
      <w:r w:rsidR="00974406" w:rsidRPr="008F7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F7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городского округа Ставропольского края.</w:t>
      </w:r>
    </w:p>
    <w:p w:rsidR="00AE5BCE" w:rsidRPr="008F72A4" w:rsidRDefault="00AE5BCE" w:rsidP="000A55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style="width:467.25pt;height:623.25pt">
            <v:imagedata r:id="rId4" o:title="IMG-20200325-WA0024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pict>
          <v:shape id="_x0000_i1048" type="#_x0000_t75" style="width:468pt;height:623.25pt">
            <v:imagedata r:id="rId5" o:title="IMG-20200325-WA0028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pict>
          <v:shape id="_x0000_i1049" type="#_x0000_t75" style="width:467.25pt;height:623.25pt">
            <v:imagedata r:id="rId6" o:title="IMG-20200325-WA0029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pict>
          <v:shape id="_x0000_i1050" type="#_x0000_t75" style="width:468pt;height:623.25pt">
            <v:imagedata r:id="rId7" o:title="IMG-20200325-WA0032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pict>
          <v:shape id="_x0000_i1051" type="#_x0000_t75" style="width:467.25pt;height:622.5pt">
            <v:imagedata r:id="rId8" o:title="IMG-20200325-WA0035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pict>
          <v:shape id="_x0000_i1052" type="#_x0000_t75" style="width:468pt;height:351pt">
            <v:imagedata r:id="rId9" o:title="IMG-20200325-WA0005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53" type="#_x0000_t75" style="width:467.25pt;height:350.25pt">
            <v:imagedata r:id="rId10" o:title="IMG-20200325-WA0006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pict>
          <v:shape id="_x0000_i1054" type="#_x0000_t75" style="width:468pt;height:351pt">
            <v:imagedata r:id="rId11" o:title="IMG-20200325-WA0007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55" type="#_x0000_t75" style="width:468pt;height:351pt">
            <v:imagedata r:id="rId12" o:title="IMG-20200325-WA0008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pict>
          <v:shape id="_x0000_i1056" type="#_x0000_t75" style="width:468pt;height:623.25pt">
            <v:imagedata r:id="rId13" o:title="IMG-20200325-WA0017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pict>
          <v:shape id="_x0000_i1057" type="#_x0000_t75" style="width:468pt;height:623.25pt">
            <v:imagedata r:id="rId14" o:title="IMG-20200325-WA0022"/>
          </v:shape>
        </w:pict>
      </w:r>
    </w:p>
    <w:sectPr w:rsidR="00AE5BCE" w:rsidRPr="008F72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D1B"/>
    <w:rsid w:val="00022D1B"/>
    <w:rsid w:val="000A55B4"/>
    <w:rsid w:val="0059420D"/>
    <w:rsid w:val="008F72A4"/>
    <w:rsid w:val="00974406"/>
    <w:rsid w:val="0098629E"/>
    <w:rsid w:val="00AE5BCE"/>
    <w:rsid w:val="00C446B1"/>
    <w:rsid w:val="00CB6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2038B"/>
  <w15:chartTrackingRefBased/>
  <w15:docId w15:val="{2C3BBED8-A36B-4DF8-9FDB-7BA0407FB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446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A55B4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446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61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10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Миронов</cp:lastModifiedBy>
  <cp:revision>7</cp:revision>
  <dcterms:created xsi:type="dcterms:W3CDTF">2020-03-24T12:08:00Z</dcterms:created>
  <dcterms:modified xsi:type="dcterms:W3CDTF">2020-03-25T13:46:00Z</dcterms:modified>
</cp:coreProperties>
</file>