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033" w:rsidRPr="00D874CD" w:rsidRDefault="00D874CD" w:rsidP="00D874C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D874CD">
        <w:rPr>
          <w:rFonts w:ascii="Times New Roman" w:eastAsia="Times New Roman" w:hAnsi="Times New Roman" w:cs="Times New Roman"/>
          <w:sz w:val="32"/>
          <w:szCs w:val="28"/>
          <w:lang w:eastAsia="ru-RU"/>
        </w:rPr>
        <w:t>ПРОЕКТ</w:t>
      </w:r>
    </w:p>
    <w:p w:rsidR="00227033" w:rsidRPr="00227033" w:rsidRDefault="00227033" w:rsidP="00227033">
      <w:pPr>
        <w:tabs>
          <w:tab w:val="left" w:pos="7230"/>
        </w:tabs>
        <w:spacing w:line="240" w:lineRule="auto"/>
        <w:jc w:val="center"/>
        <w:rPr>
          <w:rFonts w:ascii="Times New Roman" w:eastAsia="Calibri" w:hAnsi="Times New Roman" w:cs="Times New Roman"/>
          <w:b/>
          <w:bCs/>
          <w:sz w:val="56"/>
          <w:szCs w:val="56"/>
          <w:lang w:eastAsia="ru-RU"/>
        </w:rPr>
      </w:pPr>
      <w:r w:rsidRPr="00227033">
        <w:rPr>
          <w:rFonts w:ascii="Times New Roman" w:eastAsia="Calibri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227033" w:rsidRPr="00227033" w:rsidRDefault="00227033" w:rsidP="00227033">
      <w:pPr>
        <w:spacing w:line="240" w:lineRule="auto"/>
        <w:ind w:left="-142" w:right="-14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АДМИНИСТРАЦИИ БЛАГОДАРНЕНСКОГО МУНИЦИПАЛЬНОГО ОКРУГА СТАВРОПОЛЬСКОГО КРАЯ</w:t>
      </w:r>
    </w:p>
    <w:tbl>
      <w:tblPr>
        <w:tblW w:w="9468" w:type="dxa"/>
        <w:tblInd w:w="-106" w:type="dxa"/>
        <w:tblLook w:val="00A0"/>
      </w:tblPr>
      <w:tblGrid>
        <w:gridCol w:w="9468"/>
      </w:tblGrid>
      <w:tr w:rsidR="00227033" w:rsidRPr="00227033" w:rsidTr="00D52CA0">
        <w:trPr>
          <w:trHeight w:val="68"/>
        </w:trPr>
        <w:tc>
          <w:tcPr>
            <w:tcW w:w="9468" w:type="dxa"/>
          </w:tcPr>
          <w:p w:rsidR="00227033" w:rsidRPr="00227033" w:rsidRDefault="00227033" w:rsidP="00227033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>г. Благодарный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0"/>
      </w:tblGrid>
      <w:tr w:rsidR="00227033" w:rsidRPr="00227033" w:rsidTr="00D52CA0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11.10 Земельного кодекса Российской Федерации,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proofErr w:type="spellStart"/>
      <w:r w:rsidRPr="00227033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Благодарненского</w:t>
      </w:r>
      <w:proofErr w:type="spellEnd"/>
      <w:r w:rsidRPr="00227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Ставропольского края от 08 декабря 2025 года № 1228 «Об утверждении Порядка разработки и утверждения административных регламентов предоставления муниципальных услуг управлениями и </w:t>
      </w:r>
      <w:proofErr w:type="spellStart"/>
      <w:r w:rsidRPr="00227033">
        <w:rPr>
          <w:rFonts w:ascii="Times New Roman" w:eastAsia="Times New Roman" w:hAnsi="Times New Roman" w:cs="Times New Roman"/>
          <w:sz w:val="28"/>
          <w:szCs w:val="28"/>
          <w:lang w:eastAsia="ar-SA"/>
        </w:rPr>
        <w:t>отделамиадминистрацииБлагодарненского</w:t>
      </w:r>
      <w:proofErr w:type="spellEnd"/>
      <w:r w:rsidRPr="00227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Ставропольского края», администрация </w:t>
      </w:r>
      <w:proofErr w:type="spellStart"/>
      <w:r w:rsidRPr="00227033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Благодарненского</w:t>
      </w:r>
      <w:proofErr w:type="spellEnd"/>
      <w:r w:rsidRPr="00227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Ставропольского</w:t>
      </w:r>
      <w:proofErr w:type="gramEnd"/>
      <w:r w:rsidRPr="002270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края</w:t>
      </w:r>
    </w:p>
    <w:p w:rsidR="00227033" w:rsidRPr="00227033" w:rsidRDefault="00227033" w:rsidP="002270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7033" w:rsidRPr="00227033" w:rsidRDefault="00227033" w:rsidP="002270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227033" w:rsidRPr="00227033" w:rsidRDefault="00227033" w:rsidP="002270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1.</w:t>
      </w:r>
      <w:r w:rsidRPr="00227033">
        <w:rPr>
          <w:rFonts w:ascii="Times New Roman" w:eastAsia="Calibri" w:hAnsi="Times New Roman" w:cs="Times New Roman"/>
          <w:sz w:val="28"/>
          <w:szCs w:val="28"/>
        </w:rPr>
        <w:tab/>
        <w:t xml:space="preserve">Утвердить прилагаемый административный регламент предоставления  муниципальной услуги </w:t>
      </w:r>
      <w:r w:rsidRPr="00227033">
        <w:rPr>
          <w:rFonts w:ascii="Times New Roman" w:eastAsia="Calibri" w:hAnsi="Times New Roman" w:cs="Times New Roman"/>
          <w:sz w:val="26"/>
          <w:szCs w:val="26"/>
        </w:rPr>
        <w:t>«</w:t>
      </w:r>
      <w:r w:rsidRPr="00227033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>2.</w:t>
      </w:r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утратившими силу постановления администрации </w:t>
      </w:r>
      <w:proofErr w:type="spellStart"/>
      <w:r w:rsidRPr="00227033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Ставропольского края 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от 03 июня 2024 года № 682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территории»», 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от 14 апреля 2025 года № 410 «О внесении изменений в административный регламент, утвержденный постановлением администрации </w:t>
      </w:r>
      <w:proofErr w:type="spellStart"/>
      <w:r w:rsidRPr="00227033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Ставропольского края от 03 июня 2024 года № 682».</w:t>
      </w:r>
    </w:p>
    <w:p w:rsidR="00227033" w:rsidRPr="00227033" w:rsidRDefault="00227033" w:rsidP="0022703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3.</w:t>
      </w:r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gramStart"/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финансового управления администрации </w:t>
      </w:r>
      <w:proofErr w:type="spellStart"/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>Благодарненского</w:t>
      </w:r>
      <w:proofErr w:type="spellEnd"/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округа Ставропольского края Кузнецову Л.В.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27033" w:rsidRPr="00227033" w:rsidRDefault="00227033" w:rsidP="0022703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>4.</w:t>
      </w:r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227033" w:rsidRPr="00227033" w:rsidRDefault="00227033" w:rsidP="0022703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27033" w:rsidRPr="00227033" w:rsidRDefault="00227033" w:rsidP="00227033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07" w:type="dxa"/>
        <w:tblInd w:w="-106" w:type="dxa"/>
        <w:tblLook w:val="01E0"/>
      </w:tblPr>
      <w:tblGrid>
        <w:gridCol w:w="6204"/>
        <w:gridCol w:w="3403"/>
      </w:tblGrid>
      <w:tr w:rsidR="00227033" w:rsidRPr="00227033" w:rsidTr="00D52CA0">
        <w:tc>
          <w:tcPr>
            <w:tcW w:w="6204" w:type="dxa"/>
          </w:tcPr>
          <w:p w:rsidR="00227033" w:rsidRPr="00227033" w:rsidRDefault="00227033" w:rsidP="002270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Глава </w:t>
            </w:r>
          </w:p>
          <w:p w:rsidR="00227033" w:rsidRPr="00227033" w:rsidRDefault="00227033" w:rsidP="002270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proofErr w:type="spellStart"/>
            <w:r w:rsidRPr="00227033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227033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муниципального округа Ставропольского края</w:t>
            </w:r>
          </w:p>
        </w:tc>
        <w:tc>
          <w:tcPr>
            <w:tcW w:w="3403" w:type="dxa"/>
          </w:tcPr>
          <w:p w:rsidR="00227033" w:rsidRPr="00227033" w:rsidRDefault="00227033" w:rsidP="002270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  <w:p w:rsidR="00227033" w:rsidRPr="00227033" w:rsidRDefault="00227033" w:rsidP="002270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Calibri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А.И.Теньков</w:t>
            </w:r>
          </w:p>
        </w:tc>
      </w:tr>
    </w:tbl>
    <w:p w:rsidR="00227033" w:rsidRPr="00227033" w:rsidRDefault="00227033" w:rsidP="00227033">
      <w:pPr>
        <w:rPr>
          <w:rFonts w:ascii="Times New Roman" w:eastAsia="Calibri" w:hAnsi="Times New Roman" w:cs="Times New Roman"/>
          <w:sz w:val="28"/>
          <w:szCs w:val="28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line="240" w:lineRule="auto"/>
        <w:ind w:left="-14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9A0A2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9A0A2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1E0"/>
      </w:tblPr>
      <w:tblGrid>
        <w:gridCol w:w="4784"/>
        <w:gridCol w:w="4786"/>
      </w:tblGrid>
      <w:tr w:rsidR="00227033" w:rsidRPr="00227033" w:rsidTr="00D52CA0">
        <w:tc>
          <w:tcPr>
            <w:tcW w:w="4784" w:type="dxa"/>
          </w:tcPr>
          <w:p w:rsidR="00227033" w:rsidRPr="00227033" w:rsidRDefault="00227033" w:rsidP="002270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27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227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 Ставропольского края</w:t>
            </w:r>
          </w:p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года № 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3"/>
      <w:bookmarkEnd w:id="0"/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227033" w:rsidRPr="00227033" w:rsidRDefault="00227033" w:rsidP="002270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Общие положения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Предмет регулирования административного регламента.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 (далее соответственно – Административный регламент, муниципальная услуга) устанавливает порядок принятия решения об утверждении схемы расположения земельного участка или земельных участков на кадастровом плане территории в случаях: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земельного участка из земель государственная собственность, на которые не разграничена;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земельного участка путем раздела земельного участка, находящегося в государственной или муниципальной собственности и предоставленного юридическому лицу на праве постоянного (бессрочного) пользования;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земельного участка путем раздела земельного участка,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пользования;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земельного участка для последующего изъятия для государственных или муниципальных нужд в пользу заявителя;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земельных участков путем перераспределения земельных участков, находящихся в собственности граждан и предназначенных для ведения личного подсобного хозяйства, огородничества, садоводства, дачного хозяйства, индивидуального жилищного строительства, и земель и (или) земельных участков, находящихся в государственной или муниципальной собственности.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1.1.2.Административный регламент распространяется на земельные участки, находящиеся в муниципальной собственности </w:t>
      </w:r>
      <w:proofErr w:type="spell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края, и земельные участки в границах муниципального округа, государственная собственность на которые не разграничена, определяет сроки и последовательность действий (административных процедур), порядок взаимодействия с заявителем  и иными организациями и учреждениями при предоставлении муниципальной услуги, создание комфортных условий для заявителей.</w:t>
      </w:r>
      <w:proofErr w:type="gramEnd"/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Круг заявителей.</w:t>
      </w:r>
    </w:p>
    <w:p w:rsidR="00227033" w:rsidRPr="00227033" w:rsidRDefault="00227033" w:rsidP="00227033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Муниципальная услуга предоставляется физическим лицам, 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самоуправления).</w:t>
      </w:r>
    </w:p>
    <w:p w:rsidR="00227033" w:rsidRPr="00227033" w:rsidRDefault="00227033" w:rsidP="00227033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:rsidR="00227033" w:rsidRPr="00227033" w:rsidRDefault="00227033" w:rsidP="00227033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27033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 в Реестре услуг и в федеральной государственной информационной системе «Единый портал государственных и муниципальных услуг (функций)» и государственной информационной системы Ставропольского края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края».</w:t>
      </w:r>
      <w:proofErr w:type="gramEnd"/>
    </w:p>
    <w:p w:rsidR="00227033" w:rsidRPr="00227033" w:rsidRDefault="00227033" w:rsidP="00227033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Стандарт предоставления муниципальной услуги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 </w:t>
      </w:r>
    </w:p>
    <w:p w:rsidR="00227033" w:rsidRPr="00227033" w:rsidRDefault="00227033" w:rsidP="0022703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Муниципальная услуга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- «Утверждение схемы расположения земельного участка или земельных участков на кадастровом плане территории».</w:t>
      </w:r>
    </w:p>
    <w:p w:rsidR="00227033" w:rsidRPr="00227033" w:rsidRDefault="00227033" w:rsidP="0022703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Наименование органа администрации, предоставляющего муниципальную услугу </w:t>
      </w:r>
    </w:p>
    <w:p w:rsidR="00227033" w:rsidRPr="00227033" w:rsidRDefault="00227033" w:rsidP="0022703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Муниципальная услуга предоставляется Управлением.</w:t>
      </w:r>
    </w:p>
    <w:p w:rsidR="00227033" w:rsidRPr="00227033" w:rsidRDefault="00227033" w:rsidP="0022703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В процессе предоставления муниципальной услуги управление осуществляет взаимодействие:</w:t>
      </w:r>
    </w:p>
    <w:p w:rsidR="00227033" w:rsidRPr="00227033" w:rsidRDefault="00227033" w:rsidP="0022703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межрайонной инспекцией Федеральной налоговой службы Российской Федерации № 6 по Ставропольскому краю;</w:t>
      </w:r>
    </w:p>
    <w:p w:rsidR="00227033" w:rsidRPr="00227033" w:rsidRDefault="00227033" w:rsidP="00227033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управлением Федеральной службы государственной регистрации, кадастра и картографии  по Ставропольскому краю.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 и документов, необходимых для предоставления муниципальной услуги, и выдача результатов предоставления муниципальной услуги заявителю осуществляется многофункциональными центрами предоставления государственных и муниципальных услуг в Ставропольском крае в случае, если между администрацией и государственным казенным учреждением Ставропольского края «Многофункциональный центр предоставления государственных и муниципальных услуг в Ставропольском крае» заключено соглашение о взаимодействии и муниципальная услуга предусмотрена перечнем, установленным соглашением.</w:t>
      </w:r>
      <w:proofErr w:type="gramEnd"/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:rsidR="00227033" w:rsidRPr="00227033" w:rsidRDefault="00227033" w:rsidP="00227033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0"/>
          <w:lang w:eastAsia="ru-RU"/>
        </w:rPr>
        <w:t>2.3.1 Результатом предоставления муниципальной услуги является:</w:t>
      </w:r>
    </w:p>
    <w:p w:rsidR="00227033" w:rsidRPr="00227033" w:rsidRDefault="00227033" w:rsidP="00227033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распоряжение администрации об утверждении схемы расположения земельного участка или земельных участков на кадастровом плане территории;</w:t>
      </w:r>
    </w:p>
    <w:p w:rsidR="00227033" w:rsidRPr="00227033" w:rsidRDefault="00227033" w:rsidP="00227033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об отказе в предоставлении муниципальной услуги.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2.3.2. Результат муниципальной услуги может быть получен: 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Управлении при личном обращении;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МФЦ;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государственной информационной системе «Единая цифровая платформа «Национальная система пространственных данных» (далее – ФГИС ЕЦП НСПД);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ЕПГУ, РПГУ в форме электронного документа, подписанного электронной подписью.</w:t>
      </w:r>
    </w:p>
    <w:p w:rsidR="00227033" w:rsidRPr="00227033" w:rsidRDefault="00227033" w:rsidP="00227033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</w:t>
      </w:r>
    </w:p>
    <w:p w:rsidR="00227033" w:rsidRPr="00227033" w:rsidRDefault="00227033" w:rsidP="00227033">
      <w:pPr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Максимальный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не должен превышать 10 рабочих дней со дня поступления заявления о предоставлении муниципальной услуги и документов, необходимых для предоставления муниципальной услуги.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осуществляется: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рабочих дней независимо от категории (признаков) заявителя при обращении заявителя в Управлении;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рабочих дней независимо от категории (признаков) заявителя при обращении заявителя в МФЦ;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рабочих дней независимо от категории (признаков) заявителя при обращении заявителя посредством РПГУ, ЕПГУ.  </w:t>
      </w:r>
    </w:p>
    <w:p w:rsidR="00227033" w:rsidRPr="00227033" w:rsidRDefault="00227033" w:rsidP="00227033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2.5. Размер платы, взимаемой с заявителя при предоставлении муниципальной услуги, и способы ее взимания.</w:t>
      </w:r>
    </w:p>
    <w:p w:rsidR="00227033" w:rsidRPr="00227033" w:rsidRDefault="00227033" w:rsidP="00227033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Муниципальная услуга предоставляется без взимания платы.</w:t>
      </w:r>
    </w:p>
    <w:p w:rsidR="00227033" w:rsidRPr="00227033" w:rsidRDefault="00227033" w:rsidP="00227033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</w:t>
      </w:r>
    </w:p>
    <w:p w:rsidR="00227033" w:rsidRPr="00227033" w:rsidRDefault="00227033" w:rsidP="00227033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Максимальный срок ожидания в очереди при подаче запроса о предоставлении муниципальной услуги не должен превышать 15 минут.</w:t>
      </w:r>
    </w:p>
    <w:p w:rsidR="00227033" w:rsidRPr="00227033" w:rsidRDefault="00227033" w:rsidP="00227033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Максимальный срок ожидания в очереди при получении результата о предоставлении муниципальной услуги, не должен превышать 15 минут.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2.7. Срок регистрации запроса заявителя о предоставлении муниципальной услуги 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Регистрация заявления осуществляется в течение 10 минут путем внесения информации о заявителе (номер заявления, фамилия, имя, отчество (при наличии) заявителя, дата приема заявления, контактная информация заявителя) в систему электронного делопроизводства (далее – СЭД Дело). 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поступлении заявления в электронной форме документ переносится на бумажный носитель с проставлением на нем даты поступления. Документ, поступивший в Управление в виде электронного 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документа посредством почтового отправления, регистрируется в течение одного рабочего дня. 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получения заявления в день, предшествующий праздничным или выходным дням, регистрация производится в рабочий день, следующий за праздничными или выходными днями.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которым должны соответствовать помещения, в которых предоставляется муниципальная услуга, размещены на официальном сайте администрации в информационно-телекоммуникационной сети «Интернет», а также на РПГУ, ЕПГУ.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2.9. Показатели доступности и качества предоставления муниципальной услуги.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Перечень показателей доступности и качества муниципальной услуги размещен на официальном сайте администрации в сети «Интернет», а также на ЕПГУ, РПГУ.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2.10.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2.10.1. Особенности предоставления муниципальной услуги в МФЦ.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 заявителя в МФЦ работник МФЦ, ответственный за прием и регистрацию документов, устанавливает личность заявителя на основании документов, удостоверяющих личность, проверяет комплектность документов, правильность заполнения заявления.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документы не соответствуют установленной форме, не поддаются прочтению или содержат не оговоренные заявителем зачеркивания, исправления, подчистки и указанные нарушения могут быть устранены заявителем в ходе приема документов, заявителю предоставляется возможность для их устранения.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заявления не соответствует установленным требованиям, а также если заявитель обращается без заявления, работник МФЦ самостоятельно формирует заявление в ГИС МФЦ, распечатывает и отдает для проверки и подписания заявителю. Работник МФЦ регистрирует заявление в ГИС МФЦ с присвоением регистрационного номера дела, готовит расписку в получении документов и опись документов в деле. Опись формируется в 1 экземпляре и подписывается работником МФЦ и заявителем.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 МФЦ выдает заявителю расписку в получении документов.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заявителем способа уведомления о ходе предоставления услуги «в электронном виде» на указанный заявителем электронный адрес направляется электронный образ расписки в получении документов без выдачи расписки в форме бумажного документа.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однократном обращении заявителя в МФЦ с комплексным заявлением о предоставлении нескольких государственных и (или)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услуг организуется предоставление двух и более государственных и (или) муниципальных услуг.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составленное МФЦ на основании заявления заявителя о предоставлении нескольких государственных и муниципальных услуг, должно быть подписано уполномоченным работником МФЦ, скреплено печатью МФЦ.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комплексным заявлением заявитель подает в МФЦ сведения, документы и (или) информацию, необходимые для предоставления государственных и (или) муниципальных услуг, указанных в комплексном заявлении, за исключением документов, на которые распространяется требование пункта 2 части 1 статьи 7 Федерального закона, а также сведений, документов и (или) информации, которые у заявителя отсутствуют и должны быть получены по результатам предоставления иных указанных</w:t>
      </w:r>
      <w:proofErr w:type="gramEnd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комплексном заявлении государственных и (или) муниципальных услуг.</w:t>
      </w:r>
    </w:p>
    <w:p w:rsidR="00227033" w:rsidRPr="00227033" w:rsidRDefault="00227033" w:rsidP="00227033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Заявление, </w:t>
      </w: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составленный</w:t>
      </w:r>
      <w:proofErr w:type="gramEnd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комплексного заявления, а также сведения, документы и информация, необходимые для предоставления муниципальной услуги, направляются в Управление с приложением заверенной МФЦ копии комплексного заявления.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работником МФЦ документов, принятых у заявителя (его представителя), в Управление осуществляется в электронной форме – не позднее 1 рабочего дня, следующего за днем принятия их в МФЦ.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заявления в МФЦ Управление не позднее 1 рабочего дня со дня принятия решения о предоставлении муниципальной услуги обеспечивает передачу в МФЦ для выдачи заявителю результата предоставления муниципальной услуги в электронном виде, подписанного усиленной квалифицированной электронной подписью должностного лица. Результат предоставления муниципальной услуги выдается заявителю (его представителю) МФЦ в форме документа на бумажном носителе, составленного МФЦ и подтверждающего содержание электронного документа, направленного в МФЦ Управлением по результатам предоставления муниципальной услуги.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2.10.2. Особенности предоставления муниципальной услуги в электронной форме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заявителю обеспечивается возможность с использованием сети «Интернет» через официальный сайт ЕПГУ, РПГУ: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заявление и документы, необходимые для предоставления муниципальной услуги, в порядке, установленном Постановлением Правительства Российской Федерации от 07 июля 2011 года № 553 «О порядке оформления и представления заявления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заявителя посредством единого портала и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регионального портала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заявителя в форме электронного документа посредством единого портала и регионального портала в целях получения муниципальной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«Об электронной подписи».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заявления и документов в электронной форме органом соцзащиты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«Об электронной подписи», и с использованием квалифицированного сертификата лица, подписавшего электронный документ;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усиленная квалифицированная электронная подпись используется с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227033" w:rsidRPr="00227033" w:rsidRDefault="00227033" w:rsidP="0022703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</w:t>
      </w: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действия результата предоставления муниципальной услуги</w:t>
      </w:r>
      <w:proofErr w:type="gramEnd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2.11.</w:t>
      </w:r>
      <w:r w:rsidRPr="002270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27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2.11.1. Исчерпывающий перечень документов, необходимых для предоставления муниципальной услуги </w:t>
      </w:r>
      <w:r w:rsidRPr="00227033">
        <w:rPr>
          <w:rFonts w:ascii="Times New Roman" w:eastAsia="Calibri" w:hAnsi="Times New Roman" w:cs="Times New Roman"/>
          <w:sz w:val="28"/>
          <w:szCs w:val="28"/>
        </w:rPr>
        <w:t>определен в приложении 3 к настоящему Административному регламенту.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Формы </w:t>
      </w:r>
      <w:hyperlink r:id="rId5" w:history="1">
        <w:r w:rsidRPr="0022703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запросов (заявлений)</w:t>
        </w:r>
      </w:hyperlink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документов, необходимых для предоставления услуги, приведены в приложении к Административному регламенту.</w:t>
      </w:r>
    </w:p>
    <w:p w:rsidR="00227033" w:rsidRPr="00227033" w:rsidRDefault="00227033" w:rsidP="00227033">
      <w:pPr>
        <w:widowControl w:val="0"/>
        <w:tabs>
          <w:tab w:val="num" w:pos="840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2.12.</w:t>
      </w: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Исчерпывающий перечень оснований для отказа в приеме заявления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27033" w:rsidRPr="00227033" w:rsidRDefault="00227033" w:rsidP="00227033">
      <w:pPr>
        <w:widowControl w:val="0"/>
        <w:tabs>
          <w:tab w:val="num" w:pos="840"/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2.12.1.Исчерпывающий перечень оснований для отказа в приеме запроса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 определен в приложениях 4,5 к настоящему Административному регламенту</w:t>
      </w:r>
      <w:r w:rsidRPr="002270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Состав, последовательность и сроки выполнения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административных процедур 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suppressAutoHyphens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/>
        </w:rPr>
      </w:pPr>
      <w:r w:rsidRPr="00227033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3.1. </w:t>
      </w:r>
      <w:r w:rsidRPr="0022703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>Перечень осуществляемых при предоставлении муниципальной услуги административных процедур:</w:t>
      </w:r>
    </w:p>
    <w:p w:rsidR="00227033" w:rsidRPr="00227033" w:rsidRDefault="00227033" w:rsidP="00227033">
      <w:pPr>
        <w:widowControl w:val="0"/>
        <w:suppressAutoHyphens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1) профилирование заявителя;</w:t>
      </w:r>
    </w:p>
    <w:p w:rsidR="00227033" w:rsidRPr="00227033" w:rsidRDefault="00227033" w:rsidP="00227033">
      <w:pPr>
        <w:widowControl w:val="0"/>
        <w:suppressAutoHyphens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2) прием заявления и документов и (или) информации, необходимых для предоставления муниципальной услуги;</w:t>
      </w:r>
    </w:p>
    <w:p w:rsidR="00227033" w:rsidRPr="00227033" w:rsidRDefault="00227033" w:rsidP="00227033">
      <w:pPr>
        <w:widowControl w:val="0"/>
        <w:suppressAutoHyphens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 xml:space="preserve">3) межведомственное информационное взаимодействие; </w:t>
      </w:r>
    </w:p>
    <w:p w:rsidR="00227033" w:rsidRPr="00227033" w:rsidRDefault="00227033" w:rsidP="00227033">
      <w:pPr>
        <w:widowControl w:val="0"/>
        <w:suppressAutoHyphens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 xml:space="preserve">4) </w:t>
      </w:r>
      <w:r w:rsidRPr="00227033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приостановление предоставления муниципальной услуги;</w:t>
      </w:r>
    </w:p>
    <w:p w:rsidR="00227033" w:rsidRPr="00227033" w:rsidRDefault="00227033" w:rsidP="00227033">
      <w:pPr>
        <w:widowControl w:val="0"/>
        <w:suppressAutoHyphens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5) принятие решения о предоставлении (об отказе в предоставлении) муниципальной услуги;</w:t>
      </w:r>
    </w:p>
    <w:p w:rsidR="00227033" w:rsidRPr="00227033" w:rsidRDefault="00227033" w:rsidP="00227033">
      <w:pPr>
        <w:widowControl w:val="0"/>
        <w:suppressAutoHyphens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6) предоставление результата муниципальной услуги.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Профилирование заявителя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Административная процедура профилирования заявителя направлена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определение категории (признаков) заявителя в соответствии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идентификаторами категорий (признаков) заявителя, приведенных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приложении 2 к настоящему Административному регламенту.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Профилирование осуществляется: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в Управлении при личном обращении, МФЦ, а также посредством ЕПГУ, РПГУ.</w:t>
      </w:r>
    </w:p>
    <w:p w:rsidR="00227033" w:rsidRPr="00227033" w:rsidRDefault="00227033" w:rsidP="00227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</w:t>
      </w:r>
      <w:r w:rsidRPr="0022703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Прием заявления и документов и (или) информации, необходимых для предоставления муниципальной услуги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от заявителя, представителя заявителя на бумажном носителе посредством личного обращения в Управление, МФЦ, а также посредством ЕПГУ, РПГУ заявления о выдаче согласованного  акта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ними.</w:t>
      </w:r>
      <w:proofErr w:type="gramEnd"/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 установления личности заявителя (представителя заявителя) независимо от идентификации категории (признака) заявителя и способа подачи запроса является документ, удостоверяющий личность, заверенный в порядке, установленном законодательном Российской Федерации.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и прилагаемые к нему документы принимает специалист Управления, ответственный за прием документов, который: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документ, удостоверяющий личность заявителя путем проверки документов, регистрацию по месту жительства (пребывания) и его полномочия;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способ информирования заявителя о принятом решении,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чем на заявлении делается соответствующая запись. 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документов, специалист, ответственный за прием документов, проставляет входящий штамп на заявлении и направляет его вместе с документами должностному лицу Управления для проставления резолюции, после чего документы регистрируются и передаются на исполнение в отдел по управлению и распоряжению земельными участками (далее – Отдел) Управления.</w:t>
      </w:r>
    </w:p>
    <w:p w:rsidR="00227033" w:rsidRPr="00227033" w:rsidRDefault="00227033" w:rsidP="00227033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и документы, принятые от заявителя в МФЦ передаются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Управление не позднее одного рабочего дня, следующего за днем регистрации заявления и документов в электронной форме по защищенным каналам связи, заверенные усиленной квалифицированной электронной подписью в соответствии с требованиями Федерального закона № 63-ФЗ.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исполнения административной процедуры при обращении заявителя лично составляет 15 минут.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выполнения административной процедуры является прием заявления и прилагаемых документов, предусмотренных подпунктом </w:t>
      </w: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 Административного регламента.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заявления и пакета документов в электронном виде через ЕПГУ и (или) РПГУ  специалист Управления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распечатывает на бумажный носитель заявление и все приложенные документы, поступившие в электронном виде, 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регистрирует заявление и документы, поступившие в рабочее время, в день поступления, в нерабочее время - на следующий рабочий день.</w:t>
      </w:r>
    </w:p>
    <w:p w:rsidR="00227033" w:rsidRPr="00227033" w:rsidRDefault="00227033" w:rsidP="002270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 регистрации статус заявления в личном кабинете заявителя на ЕПГУ и (или) РПГУ обновляется автоматически.</w:t>
      </w:r>
    </w:p>
    <w:p w:rsidR="00227033" w:rsidRPr="00227033" w:rsidRDefault="00227033" w:rsidP="002270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процедуры 1 рабочий день со дня поступления документов.</w:t>
      </w:r>
    </w:p>
    <w:p w:rsidR="00227033" w:rsidRPr="00227033" w:rsidRDefault="00227033" w:rsidP="00227033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Межведомственное информационное взаимодействие</w:t>
      </w:r>
    </w:p>
    <w:p w:rsidR="00227033" w:rsidRPr="00227033" w:rsidRDefault="00227033" w:rsidP="00227033">
      <w:pPr>
        <w:tabs>
          <w:tab w:val="left" w:pos="720"/>
        </w:tabs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Основанием для начала административной процедуры, является отсутствие в Управлении документов, необходимых в соответствии с нормативными правовыми актами для предоставления муниципальной услуги, которые находятся в распоряжении иных органов и организаций, участвующих  в предоставлении муниципальной услуги, и которые заявитель вправе предоставить.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Лицо, ответственное за предоставление муниципальной услуги, осуществляет подготовку и направление межведомственного запроса в иные органы и организации, в распоряжении которых находятся документы, необходимые для предоставления муниципальной услуги.</w:t>
      </w:r>
    </w:p>
    <w:p w:rsidR="00227033" w:rsidRPr="00227033" w:rsidRDefault="00227033" w:rsidP="00227033">
      <w:pPr>
        <w:shd w:val="clear" w:color="auto" w:fill="FFFFFF"/>
        <w:tabs>
          <w:tab w:val="left" w:pos="-2127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227033">
        <w:rPr>
          <w:rFonts w:ascii="Times New Roman" w:eastAsia="Calibri" w:hAnsi="Times New Roman" w:cs="Times New Roman"/>
          <w:spacing w:val="-1"/>
          <w:sz w:val="28"/>
          <w:szCs w:val="28"/>
        </w:rPr>
        <w:t>Межведомственный запрос формируется и направляется в форме элек</w:t>
      </w:r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тронного документа, подписанного </w:t>
      </w:r>
      <w:hyperlink r:id="rId6" w:history="1">
        <w:r w:rsidRPr="00227033">
          <w:rPr>
            <w:rFonts w:ascii="Times New Roman" w:eastAsia="Calibri" w:hAnsi="Times New Roman" w:cs="Times New Roman"/>
            <w:sz w:val="28"/>
            <w:szCs w:val="28"/>
          </w:rPr>
          <w:t>электронной подписью</w:t>
        </w:r>
      </w:hyperlink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 и направляется по каналам системы межведомственного электронного взаимодействия (далее - СМЭВ).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7.2 Федерального закона № 210-ФЗ и направляется в федеральные органы исполнительной власти, в распоряжении которых находятся документы, необходимые для предоставления муниципальной услуги, по почте или курьером.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В случае самостоятельного предоставления заявителем документов, предусмотренных пунктом 2.11  настоящего административного регламента, межведомственный запрос не направляется.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Максимальное время выполнения административной процедуры составляет 5 рабочих дня со дня регистрации заявления. 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Результатом административной процедуры является получение от органов и организаций, участвующих в предоставлении муниципальной услуги, ответа на запрос.</w:t>
      </w:r>
    </w:p>
    <w:p w:rsidR="00227033" w:rsidRPr="00227033" w:rsidRDefault="00227033" w:rsidP="002270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3.5. </w:t>
      </w:r>
      <w:r w:rsidRPr="00227033">
        <w:rPr>
          <w:rFonts w:ascii="Times New Roman" w:eastAsia="Calibri" w:hAnsi="Times New Roman" w:cs="Times New Roman"/>
          <w:color w:val="000000"/>
          <w:sz w:val="28"/>
          <w:szCs w:val="28"/>
        </w:rPr>
        <w:t>Приостановление предоставления муниципальной услуги.</w:t>
      </w:r>
    </w:p>
    <w:p w:rsidR="00227033" w:rsidRPr="00227033" w:rsidRDefault="00227033" w:rsidP="00227033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2703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Приостановление предоставления муниципальной услуги </w:t>
      </w:r>
      <w:r w:rsidRPr="00227033">
        <w:rPr>
          <w:rFonts w:ascii="Times New Roman" w:eastAsia="Arial Unicode MS" w:hAnsi="Times New Roman" w:cs="Times New Roman"/>
          <w:color w:val="000000"/>
          <w:sz w:val="28"/>
          <w:szCs w:val="28"/>
        </w:rPr>
        <w:br/>
        <w:t>не предусмотрено.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3.6.Принятие решения о предоставлении (отказе в предоставлении) муниципальной услуги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7033" w:rsidRPr="00227033" w:rsidRDefault="00227033" w:rsidP="002270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для начала административной процедуры, является получение документов, предусмотренных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2.11. настоящего Административного регламента,</w:t>
      </w: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необходимых для предоставления муниципальной услуги.</w:t>
      </w:r>
    </w:p>
    <w:p w:rsidR="00227033" w:rsidRPr="00227033" w:rsidRDefault="00227033" w:rsidP="002270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Управления ответственный за предоставление муниципальной услуги рассматривает поступившее заявление, проверяет наличие всех необходимых и обязательных документов. При наличии </w:t>
      </w: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оснований для отказа в предоставлении муниципальной услуги, предусмотренных пунктом 2.12. настоящего Административного регламента, специалист Управления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подготавливает уведомления об отказе в предоставлении муниципальной услуги с указанием</w:t>
      </w: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причин такого отказа и направляет его на рассмотрение начальнику Управления.</w:t>
      </w:r>
    </w:p>
    <w:p w:rsidR="00227033" w:rsidRPr="00227033" w:rsidRDefault="00227033" w:rsidP="00227033">
      <w:pPr>
        <w:tabs>
          <w:tab w:val="left" w:pos="-255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административной процедуры является принятие решения об </w:t>
      </w:r>
      <w:r w:rsidRPr="00227033">
        <w:rPr>
          <w:rFonts w:ascii="Times New Roman" w:eastAsia="Calibri" w:hAnsi="Times New Roman" w:cs="Times New Roman"/>
          <w:sz w:val="28"/>
          <w:szCs w:val="28"/>
        </w:rPr>
        <w:t>утверждении схемы расположения земельного участка или земельных участков на кадастровом плане территории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;и (или)уведомление об отказе в предоставлении муниципальной услуги;уведомление о возврате заявления и приложенных к нему копий документов.</w:t>
      </w:r>
    </w:p>
    <w:p w:rsidR="00227033" w:rsidRPr="00227033" w:rsidRDefault="00227033" w:rsidP="002270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Максимальный срок выполнения данного действия составляет 10 рабочих дней. </w:t>
      </w:r>
    </w:p>
    <w:p w:rsidR="00227033" w:rsidRPr="00227033" w:rsidRDefault="00227033" w:rsidP="00227033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Предоставление результата муниципальной услуги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наличие результата рассмотрения заявления о предоставлении муниципальной услуги.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 направляется заявителю способом, указанным в заявлении: почтой, лично в Управлении или МФЦ, либо электронный документ, подписанный электронной подписью на адрес электронной почты.</w:t>
      </w:r>
    </w:p>
    <w:p w:rsidR="00227033" w:rsidRPr="00227033" w:rsidRDefault="00227033" w:rsidP="002270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Максимальный срок выполнения административной процедуры один рабочий день со дня принятия решения о предоставлении (об отказе в предоставлении) муниципальной услуги.</w:t>
      </w: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3.8. Получение дополнительных сведений от заявителя</w:t>
      </w: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3.8.1. Получение дополнительных сведений от заявителя при предоставлении муниципальной услуги не предусматривается.</w:t>
      </w: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3.9.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в предоставлении) муниципальной услуги)</w:t>
      </w: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3.9.1. 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</w:t>
      </w: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 xml:space="preserve">в рамках процедуры принятия решения о предоставлении (отказе </w:t>
      </w: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в предоставлении) муниципальной услуги) не предусматривается.</w:t>
      </w: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3.10. 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270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3.10.1. 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3.11. Предоставление муниципальной услуги в упреждающем (</w:t>
      </w:r>
      <w:proofErr w:type="spellStart"/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проактивном</w:t>
      </w:r>
      <w:proofErr w:type="spellEnd"/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режиме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3.11.1. Муниципальная услуга не предоставляется в упреждающем (</w:t>
      </w:r>
      <w:proofErr w:type="spellStart"/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проактивном</w:t>
      </w:r>
      <w:proofErr w:type="spellEnd"/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режиме.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7033" w:rsidRPr="00227033" w:rsidRDefault="00227033" w:rsidP="0022703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val="en-US" w:eastAsia="ru-RU"/>
        </w:rPr>
        <w:t>IV</w:t>
      </w:r>
      <w:r w:rsidRPr="00227033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  <w:t>. Способы информирования заявителя об изменении статуса</w:t>
      </w:r>
    </w:p>
    <w:p w:rsidR="00227033" w:rsidRPr="00227033" w:rsidRDefault="00227033" w:rsidP="0022703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  <w:t>рассмотрения заявления о предоставлении муниципальной услуги</w:t>
      </w:r>
    </w:p>
    <w:p w:rsidR="00227033" w:rsidRPr="00227033" w:rsidRDefault="00227033" w:rsidP="0022703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eastAsia="ru-RU"/>
        </w:rPr>
      </w:pPr>
    </w:p>
    <w:p w:rsidR="00227033" w:rsidRPr="00227033" w:rsidRDefault="00227033" w:rsidP="00227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227033" w:rsidRPr="00227033" w:rsidRDefault="00227033" w:rsidP="00227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при личном обращении в управление или МФЦ;</w:t>
      </w:r>
    </w:p>
    <w:p w:rsidR="00227033" w:rsidRPr="00227033" w:rsidRDefault="00227033" w:rsidP="00227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путем направления сообщений в личный кабинет на Едином портале, Региональном портале;</w:t>
      </w:r>
    </w:p>
    <w:p w:rsidR="00227033" w:rsidRPr="00227033" w:rsidRDefault="00227033" w:rsidP="00227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227033" w:rsidRPr="00227033" w:rsidRDefault="00227033" w:rsidP="00227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посредством телефонной связи.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4CD" w:rsidRDefault="00D874CD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4CD" w:rsidRDefault="00D874CD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4CD" w:rsidRDefault="00D874CD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4CD" w:rsidRDefault="00D874CD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874CD" w:rsidRPr="00227033" w:rsidRDefault="00D874CD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091"/>
        <w:gridCol w:w="5263"/>
      </w:tblGrid>
      <w:tr w:rsidR="00227033" w:rsidRPr="00227033" w:rsidTr="00D52CA0">
        <w:tc>
          <w:tcPr>
            <w:tcW w:w="4091" w:type="dxa"/>
          </w:tcPr>
          <w:p w:rsidR="00227033" w:rsidRPr="00227033" w:rsidRDefault="00227033" w:rsidP="00227033">
            <w:pPr>
              <w:spacing w:before="100" w:beforeAutospacing="1" w:afterAutospacing="1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 1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 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</w:t>
      </w:r>
    </w:p>
    <w:p w:rsidR="00227033" w:rsidRPr="00227033" w:rsidRDefault="00227033" w:rsidP="002270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условных обозначений и сокращений</w:t>
      </w:r>
    </w:p>
    <w:p w:rsidR="00227033" w:rsidRPr="00227033" w:rsidRDefault="00227033" w:rsidP="002270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1) 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регламент, муниципальная услуга - Административный регламент предоставления муниципальной услуги «</w:t>
      </w:r>
      <w:r w:rsidRPr="00227033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27033" w:rsidRPr="00227033" w:rsidRDefault="00227033" w:rsidP="002270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Администрация - администрация </w:t>
      </w:r>
      <w:proofErr w:type="spell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 Управление - управление архитектуры, градостроительства, имущественных и земельных отношений администрации </w:t>
      </w:r>
      <w:proofErr w:type="spellStart"/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края; 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Отдел - отдел по управлению и распоряжению земельными участками  управления 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архитектуры, градостроительства, имущественных и земельных отношений администрации </w:t>
      </w:r>
      <w:proofErr w:type="spellStart"/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5) заявитель -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правообладатель земельного участка, а также иные лица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случае, предусмотренном действующим законодательством Российской Федерации</w:t>
      </w: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6) представитель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 - представитель заявителя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предоставлением документа, подтверждающего его полномочия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законодательством Российской Федерации; 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7) </w:t>
      </w: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РПГУ - 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Региональный портал государственных и муниципальных услуг;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8) ЕПГУ - </w:t>
      </w: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Единый портал государственных и муниципальных услуг (функций);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9) Региональный реестр - государственная информационная система  Реестр государственных и муниципальных услуг;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10) ЕСИА - Единая система идентификац</w:t>
      </w:r>
      <w:proofErr w:type="gram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ау</w:t>
      </w:r>
      <w:proofErr w:type="gramEnd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тентификации 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инфраструктуре, обеспечивающей информационно-технологическое взаимодействие информационных систем»;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11) МФЦ - муниципальное учреждение «Многофункциональный центр предоставления государственных и муниципальных услуг» </w:t>
      </w:r>
      <w:proofErr w:type="spellStart"/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Благодарненского</w:t>
      </w:r>
      <w:proofErr w:type="spellEnd"/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района Ставропольского края;</w:t>
      </w:r>
    </w:p>
    <w:p w:rsidR="00227033" w:rsidRPr="00227033" w:rsidRDefault="00227033" w:rsidP="002270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12) </w:t>
      </w:r>
      <w:proofErr w:type="spellStart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Управление Федеральной службы государственной регистрации, кадастра и картографии по Ставропольскому краю;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13) 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СЭД - система электронного делопроизводства;</w:t>
      </w:r>
    </w:p>
    <w:p w:rsidR="00227033" w:rsidRPr="00227033" w:rsidRDefault="00227033" w:rsidP="002270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14) МГН - маломобильные группы населения;</w:t>
      </w:r>
    </w:p>
    <w:p w:rsidR="00227033" w:rsidRPr="00227033" w:rsidRDefault="00227033" w:rsidP="00227033">
      <w:pPr>
        <w:widowControl w:val="0"/>
        <w:tabs>
          <w:tab w:val="left" w:pos="1124"/>
        </w:tabs>
        <w:spacing w:after="0" w:line="240" w:lineRule="auto"/>
        <w:ind w:firstLine="74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15) М</w:t>
      </w: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ежведомственный запрос,</w:t>
      </w: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СМЭВ</w:t>
      </w:r>
      <w:r w:rsidRPr="0022703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- система межведомственного электронного взаимодействия;</w:t>
      </w:r>
    </w:p>
    <w:p w:rsidR="00227033" w:rsidRPr="00227033" w:rsidRDefault="00227033" w:rsidP="00227033">
      <w:pPr>
        <w:widowControl w:val="0"/>
        <w:tabs>
          <w:tab w:val="left" w:pos="1354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17) Кодекс - Земельный кодекс Российской Федерации;</w:t>
      </w:r>
    </w:p>
    <w:p w:rsidR="00227033" w:rsidRPr="00227033" w:rsidRDefault="00227033" w:rsidP="00227033">
      <w:pPr>
        <w:widowControl w:val="0"/>
        <w:tabs>
          <w:tab w:val="left" w:pos="1354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ar-SA"/>
        </w:rPr>
        <w:t>18) ФГИС ЕЦП НСПД – Федеральная государственная информационная система «Единая цифровая платформа «Национальная система пространственных данных».</w:t>
      </w: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suppressAutoHyphens/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ind w:left="1701" w:hanging="425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091"/>
        <w:gridCol w:w="5263"/>
      </w:tblGrid>
      <w:tr w:rsidR="00227033" w:rsidRPr="00227033" w:rsidTr="00D52CA0">
        <w:tc>
          <w:tcPr>
            <w:tcW w:w="4091" w:type="dxa"/>
          </w:tcPr>
          <w:p w:rsidR="00227033" w:rsidRPr="00227033" w:rsidRDefault="00227033" w:rsidP="00227033">
            <w:pPr>
              <w:spacing w:before="100" w:beforeAutospacing="1" w:afterAutospacing="1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 2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 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Идентификаторы </w:t>
      </w:r>
    </w:p>
    <w:p w:rsidR="00227033" w:rsidRPr="00227033" w:rsidRDefault="00227033" w:rsidP="00227033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категорий (признаков) заявителей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01"/>
        <w:gridCol w:w="2410"/>
        <w:gridCol w:w="283"/>
        <w:gridCol w:w="2977"/>
        <w:gridCol w:w="2536"/>
      </w:tblGrid>
      <w:tr w:rsidR="00227033" w:rsidRPr="00227033" w:rsidTr="00D52CA0">
        <w:tc>
          <w:tcPr>
            <w:tcW w:w="1101" w:type="dxa"/>
          </w:tcPr>
          <w:p w:rsidR="00227033" w:rsidRPr="00227033" w:rsidRDefault="00227033" w:rsidP="00227033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693" w:type="dxa"/>
            <w:gridSpan w:val="2"/>
          </w:tcPr>
          <w:p w:rsidR="00227033" w:rsidRPr="00227033" w:rsidRDefault="00227033" w:rsidP="00227033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Признак заявителя</w:t>
            </w:r>
          </w:p>
        </w:tc>
        <w:tc>
          <w:tcPr>
            <w:tcW w:w="2977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Значения признака заявителя</w:t>
            </w:r>
          </w:p>
        </w:tc>
        <w:tc>
          <w:tcPr>
            <w:tcW w:w="2536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Идентификаторы категорий (признаков)</w:t>
            </w:r>
          </w:p>
        </w:tc>
      </w:tr>
      <w:tr w:rsidR="00227033" w:rsidRPr="00227033" w:rsidTr="00D52CA0">
        <w:tc>
          <w:tcPr>
            <w:tcW w:w="9307" w:type="dxa"/>
            <w:gridSpan w:val="5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Результат муниципальной услуги </w:t>
            </w:r>
          </w:p>
          <w:p w:rsidR="00227033" w:rsidRPr="00227033" w:rsidRDefault="00227033" w:rsidP="0022703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>распоряжение администрации об утверждении схемы расположения земельного участка или земельных участков на кадастровом плане территории</w:t>
            </w:r>
          </w:p>
        </w:tc>
      </w:tr>
      <w:tr w:rsidR="00227033" w:rsidRPr="00227033" w:rsidTr="00D52CA0">
        <w:tc>
          <w:tcPr>
            <w:tcW w:w="1101" w:type="dxa"/>
          </w:tcPr>
          <w:p w:rsidR="00227033" w:rsidRPr="00227033" w:rsidRDefault="00227033" w:rsidP="00227033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260" w:type="dxa"/>
            <w:gridSpan w:val="2"/>
          </w:tcPr>
          <w:p w:rsidR="00227033" w:rsidRPr="00227033" w:rsidRDefault="00227033" w:rsidP="00227033">
            <w:pPr>
              <w:numPr>
                <w:ilvl w:val="0"/>
                <w:numId w:val="1"/>
              </w:num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2536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227033" w:rsidRPr="00227033" w:rsidTr="00D52CA0">
        <w:tc>
          <w:tcPr>
            <w:tcW w:w="1101" w:type="dxa"/>
          </w:tcPr>
          <w:p w:rsidR="00227033" w:rsidRPr="00227033" w:rsidRDefault="00227033" w:rsidP="00227033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260" w:type="dxa"/>
            <w:gridSpan w:val="2"/>
          </w:tcPr>
          <w:p w:rsidR="00227033" w:rsidRPr="00227033" w:rsidRDefault="00227033" w:rsidP="00227033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2536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  <w:tr w:rsidR="00227033" w:rsidRPr="00227033" w:rsidTr="00D52CA0">
        <w:tc>
          <w:tcPr>
            <w:tcW w:w="1101" w:type="dxa"/>
          </w:tcPr>
          <w:p w:rsidR="00227033" w:rsidRPr="00227033" w:rsidRDefault="00227033" w:rsidP="00227033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260" w:type="dxa"/>
            <w:gridSpan w:val="2"/>
          </w:tcPr>
          <w:p w:rsidR="00227033" w:rsidRPr="00227033" w:rsidRDefault="00227033" w:rsidP="00227033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Представитель заявителя</w:t>
            </w:r>
          </w:p>
        </w:tc>
        <w:tc>
          <w:tcPr>
            <w:tcW w:w="2536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  <w:tr w:rsidR="00227033" w:rsidRPr="00227033" w:rsidTr="00D52CA0">
        <w:tc>
          <w:tcPr>
            <w:tcW w:w="9307" w:type="dxa"/>
            <w:gridSpan w:val="5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Результат муниципальной услуги 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>Уведомление об отказе в предоставлении муниципальной услуги</w:t>
            </w:r>
          </w:p>
        </w:tc>
      </w:tr>
      <w:tr w:rsidR="00227033" w:rsidRPr="00227033" w:rsidTr="00D52CA0">
        <w:tc>
          <w:tcPr>
            <w:tcW w:w="1101" w:type="dxa"/>
          </w:tcPr>
          <w:p w:rsidR="00227033" w:rsidRPr="00227033" w:rsidRDefault="00227033" w:rsidP="00227033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260" w:type="dxa"/>
            <w:gridSpan w:val="2"/>
          </w:tcPr>
          <w:p w:rsidR="00227033" w:rsidRPr="00227033" w:rsidRDefault="00227033" w:rsidP="00227033">
            <w:pPr>
              <w:numPr>
                <w:ilvl w:val="0"/>
                <w:numId w:val="2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2536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227033" w:rsidRPr="00227033" w:rsidTr="00D52CA0">
        <w:tc>
          <w:tcPr>
            <w:tcW w:w="1101" w:type="dxa"/>
          </w:tcPr>
          <w:p w:rsidR="00227033" w:rsidRPr="00227033" w:rsidRDefault="00227033" w:rsidP="00227033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260" w:type="dxa"/>
            <w:gridSpan w:val="2"/>
          </w:tcPr>
          <w:p w:rsidR="00227033" w:rsidRPr="00227033" w:rsidRDefault="00227033" w:rsidP="00227033">
            <w:pPr>
              <w:numPr>
                <w:ilvl w:val="0"/>
                <w:numId w:val="2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2536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  <w:tr w:rsidR="00227033" w:rsidRPr="00227033" w:rsidTr="00D52CA0">
        <w:tc>
          <w:tcPr>
            <w:tcW w:w="1101" w:type="dxa"/>
          </w:tcPr>
          <w:p w:rsidR="00227033" w:rsidRPr="00227033" w:rsidRDefault="00227033" w:rsidP="00227033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3260" w:type="dxa"/>
            <w:gridSpan w:val="2"/>
          </w:tcPr>
          <w:p w:rsidR="00227033" w:rsidRPr="00227033" w:rsidRDefault="00227033" w:rsidP="00227033">
            <w:pPr>
              <w:numPr>
                <w:ilvl w:val="0"/>
                <w:numId w:val="2"/>
              </w:num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Представитель заявителя</w:t>
            </w:r>
          </w:p>
        </w:tc>
        <w:tc>
          <w:tcPr>
            <w:tcW w:w="2536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091"/>
        <w:gridCol w:w="5263"/>
      </w:tblGrid>
      <w:tr w:rsidR="00227033" w:rsidRPr="00227033" w:rsidTr="00D52CA0">
        <w:tc>
          <w:tcPr>
            <w:tcW w:w="4091" w:type="dxa"/>
          </w:tcPr>
          <w:p w:rsidR="00227033" w:rsidRPr="00227033" w:rsidRDefault="00227033" w:rsidP="00227033">
            <w:pPr>
              <w:spacing w:before="100" w:beforeAutospacing="1" w:afterAutospacing="1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 3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 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1"/>
        <w:gridCol w:w="2004"/>
        <w:gridCol w:w="4381"/>
        <w:gridCol w:w="2536"/>
      </w:tblGrid>
      <w:tr w:rsidR="00227033" w:rsidRPr="00227033" w:rsidTr="00D52CA0">
        <w:tc>
          <w:tcPr>
            <w:tcW w:w="534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56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Идентификаторы категорий (признаков) заявителя</w:t>
            </w:r>
          </w:p>
        </w:tc>
        <w:tc>
          <w:tcPr>
            <w:tcW w:w="4381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536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Способы подачи документов</w:t>
            </w:r>
          </w:p>
        </w:tc>
      </w:tr>
      <w:tr w:rsidR="00227033" w:rsidRPr="00227033" w:rsidTr="00D52CA0">
        <w:tc>
          <w:tcPr>
            <w:tcW w:w="534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6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А-В</w:t>
            </w:r>
          </w:p>
        </w:tc>
        <w:tc>
          <w:tcPr>
            <w:tcW w:w="4381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1) Заявление об 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утверждении схемы расположения земельного участка или земельных участков на кадастровом плане территории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форме к Административному регламенту (в случае направления заявления с использованием ЕПГУ, РПГУ, формирование заявления осуществляется посредством заполнения интерактивной формы на ЕПГУ, РПГУ, без необходимости дополнительной подачи заявления в какой-либо иной форме);</w:t>
            </w:r>
          </w:p>
          <w:p w:rsidR="00227033" w:rsidRPr="00227033" w:rsidRDefault="00227033" w:rsidP="00227033">
            <w:pPr>
              <w:spacing w:after="0" w:line="240" w:lineRule="auto"/>
              <w:ind w:right="1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2) Документ, удостоверяющий личность заявителя или его представителя в случае личного обращения в уполномоченный орган (в случае предоставления документа в электронной форме посредством ЕПГУ, РПГУ, представление указанного документа не требуется);</w:t>
            </w:r>
          </w:p>
          <w:p w:rsidR="00227033" w:rsidRPr="00227033" w:rsidRDefault="00227033" w:rsidP="00227033">
            <w:pPr>
              <w:spacing w:after="0" w:line="240" w:lineRule="auto"/>
              <w:ind w:right="1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3) Документ, подтверждающий полномочия представителя заявителя действовать от имени заявителя (в случае представления документа в электронной форме с использованием ЕПГУ, РПГУ, указанный документ, выданный заявителем, являющимся юридическим лицом, удостоверяется усиленной 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усиленной квалифицированной электронной подписью нотариуса с приложением файла открепленной усиленной квалифицированной электронной 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подписи вформате</w:t>
            </w:r>
            <w:proofErr w:type="gramEnd"/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sig3);</w:t>
            </w:r>
            <w:proofErr w:type="gramEnd"/>
          </w:p>
          <w:p w:rsidR="00227033" w:rsidRPr="00227033" w:rsidRDefault="00227033" w:rsidP="00227033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4) схему расположения земельного участка или земельных участков на кадастровом плане территории.</w:t>
            </w:r>
          </w:p>
        </w:tc>
        <w:tc>
          <w:tcPr>
            <w:tcW w:w="2536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1) Лично заявителем либо его представителем в ходе личного обращения:</w:t>
            </w:r>
          </w:p>
          <w:p w:rsidR="00227033" w:rsidRPr="00227033" w:rsidRDefault="00227033" w:rsidP="00227033">
            <w:pPr>
              <w:spacing w:after="0" w:line="240" w:lineRule="auto"/>
              <w:ind w:right="1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а) в Управление;</w:t>
            </w:r>
          </w:p>
          <w:p w:rsidR="00227033" w:rsidRPr="00227033" w:rsidRDefault="00227033" w:rsidP="00227033">
            <w:pPr>
              <w:spacing w:after="0" w:line="240" w:lineRule="auto"/>
              <w:ind w:right="1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б) в МФЦ.</w:t>
            </w:r>
          </w:p>
          <w:p w:rsidR="00227033" w:rsidRPr="00227033" w:rsidRDefault="00227033" w:rsidP="00227033">
            <w:pPr>
              <w:spacing w:after="0" w:line="240" w:lineRule="auto"/>
              <w:ind w:right="1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2)Посредством почтового отправления;</w:t>
            </w:r>
          </w:p>
          <w:p w:rsidR="00227033" w:rsidRPr="00227033" w:rsidRDefault="00227033" w:rsidP="00227033">
            <w:pPr>
              <w:spacing w:after="0" w:line="240" w:lineRule="auto"/>
              <w:ind w:right="1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3) Посредством ЕПГУ, РПГУ.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091"/>
        <w:gridCol w:w="5263"/>
      </w:tblGrid>
      <w:tr w:rsidR="00227033" w:rsidRPr="00227033" w:rsidTr="00D52CA0">
        <w:tc>
          <w:tcPr>
            <w:tcW w:w="4091" w:type="dxa"/>
          </w:tcPr>
          <w:p w:rsidR="00227033" w:rsidRPr="00227033" w:rsidRDefault="00227033" w:rsidP="00227033">
            <w:pPr>
              <w:spacing w:before="100" w:beforeAutospacing="1" w:afterAutospacing="1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 4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 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spacing w:after="0" w:line="240" w:lineRule="exact"/>
        <w:ind w:right="11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 «</w:t>
      </w:r>
      <w:r w:rsidRPr="00227033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2410"/>
        <w:gridCol w:w="5938"/>
      </w:tblGrid>
      <w:tr w:rsidR="00227033" w:rsidRPr="00227033" w:rsidTr="00D52CA0">
        <w:tc>
          <w:tcPr>
            <w:tcW w:w="959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Идентификаторы категорий (признаков) заявителя</w:t>
            </w:r>
          </w:p>
        </w:tc>
        <w:tc>
          <w:tcPr>
            <w:tcW w:w="5938" w:type="dxa"/>
          </w:tcPr>
          <w:p w:rsidR="00227033" w:rsidRPr="00227033" w:rsidRDefault="00227033" w:rsidP="002270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227033" w:rsidRPr="00227033" w:rsidTr="00D52CA0">
        <w:tc>
          <w:tcPr>
            <w:tcW w:w="959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auto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А-В</w:t>
            </w:r>
          </w:p>
        </w:tc>
        <w:tc>
          <w:tcPr>
            <w:tcW w:w="5938" w:type="dxa"/>
          </w:tcPr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      </w:r>
          </w:p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документы имеют серьезные повреждения, наличие которых не позволяет однозначно истолковать их содержание.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091"/>
        <w:gridCol w:w="5263"/>
      </w:tblGrid>
      <w:tr w:rsidR="00227033" w:rsidRPr="00227033" w:rsidTr="00D52CA0">
        <w:tc>
          <w:tcPr>
            <w:tcW w:w="4091" w:type="dxa"/>
          </w:tcPr>
          <w:p w:rsidR="00227033" w:rsidRPr="00227033" w:rsidRDefault="00227033" w:rsidP="00227033">
            <w:pPr>
              <w:spacing w:before="100" w:beforeAutospacing="1" w:afterAutospacing="1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 5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 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033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2410"/>
        <w:gridCol w:w="5938"/>
      </w:tblGrid>
      <w:tr w:rsidR="00227033" w:rsidRPr="00227033" w:rsidTr="00D52CA0">
        <w:tc>
          <w:tcPr>
            <w:tcW w:w="959" w:type="dxa"/>
          </w:tcPr>
          <w:p w:rsidR="00227033" w:rsidRPr="00227033" w:rsidRDefault="00227033" w:rsidP="00227033">
            <w:pPr>
              <w:spacing w:after="0" w:line="240" w:lineRule="exact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exact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Идентификаторы категорий (признаков) заявителя</w:t>
            </w:r>
          </w:p>
        </w:tc>
        <w:tc>
          <w:tcPr>
            <w:tcW w:w="5938" w:type="dxa"/>
          </w:tcPr>
          <w:p w:rsidR="00227033" w:rsidRPr="00227033" w:rsidRDefault="00227033" w:rsidP="00227033">
            <w:pPr>
              <w:spacing w:after="0" w:line="240" w:lineRule="exact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Перечень оснований для отказа в предоставлении муниципальной услуги</w:t>
            </w:r>
          </w:p>
        </w:tc>
      </w:tr>
      <w:tr w:rsidR="00227033" w:rsidRPr="00227033" w:rsidTr="00D52CA0">
        <w:tc>
          <w:tcPr>
            <w:tcW w:w="959" w:type="dxa"/>
          </w:tcPr>
          <w:p w:rsidR="00227033" w:rsidRPr="00227033" w:rsidRDefault="00227033" w:rsidP="00227033">
            <w:pPr>
              <w:spacing w:after="0" w:line="240" w:lineRule="exact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</w:tcPr>
          <w:p w:rsidR="00227033" w:rsidRPr="00227033" w:rsidRDefault="00227033" w:rsidP="00227033">
            <w:pPr>
              <w:spacing w:after="0" w:line="240" w:lineRule="exact"/>
              <w:ind w:right="11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А-В</w:t>
            </w:r>
          </w:p>
        </w:tc>
        <w:tc>
          <w:tcPr>
            <w:tcW w:w="5938" w:type="dxa"/>
          </w:tcPr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1) несоответствие схемы расположения земельного участка ее форме, формату или требованиям к ее подготовке, которые установлены законодательством;</w:t>
            </w:r>
          </w:p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3) разработка схемы расположения земельного участка с нарушением требований к образуемым земельным участкам;</w:t>
            </w:r>
          </w:p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территории.</w:t>
            </w:r>
          </w:p>
          <w:p w:rsidR="00227033" w:rsidRPr="00227033" w:rsidRDefault="00227033" w:rsidP="00227033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6) уведомление органа исполнительной власти субъекта Российской Федерации, уполномоченного в области лесных отношений, об отказе в согласовании схемы.</w:t>
            </w:r>
          </w:p>
        </w:tc>
      </w:tr>
    </w:tbl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033" w:rsidRPr="00227033" w:rsidRDefault="00227033" w:rsidP="00227033">
      <w:pPr>
        <w:widowControl w:val="0"/>
        <w:autoSpaceDE w:val="0"/>
        <w:autoSpaceDN w:val="0"/>
        <w:spacing w:after="0" w:line="240" w:lineRule="exac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091"/>
        <w:gridCol w:w="5263"/>
      </w:tblGrid>
      <w:tr w:rsidR="00227033" w:rsidRPr="00227033" w:rsidTr="00D52CA0">
        <w:tc>
          <w:tcPr>
            <w:tcW w:w="4091" w:type="dxa"/>
          </w:tcPr>
          <w:p w:rsidR="00227033" w:rsidRPr="00227033" w:rsidRDefault="00227033" w:rsidP="00227033">
            <w:pPr>
              <w:spacing w:before="100" w:beforeAutospacing="1" w:afterAutospacing="1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63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 6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 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</w:tbl>
    <w:p w:rsidR="00227033" w:rsidRPr="00227033" w:rsidRDefault="00227033" w:rsidP="00227033">
      <w:pPr>
        <w:spacing w:after="0" w:line="240" w:lineRule="exact"/>
        <w:ind w:left="326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27033" w:rsidRPr="00227033" w:rsidRDefault="00227033" w:rsidP="00227033">
      <w:pPr>
        <w:spacing w:after="0" w:line="240" w:lineRule="exact"/>
        <w:ind w:left="326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В управление архитектуры, градостроительства, имущественных и земельных отношений  администрации</w:t>
      </w:r>
    </w:p>
    <w:p w:rsidR="00227033" w:rsidRPr="00227033" w:rsidRDefault="00227033" w:rsidP="00227033">
      <w:pPr>
        <w:spacing w:after="0" w:line="240" w:lineRule="exact"/>
        <w:ind w:left="3238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27033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Ставропольского края</w:t>
      </w:r>
    </w:p>
    <w:p w:rsidR="00227033" w:rsidRPr="00227033" w:rsidRDefault="00227033" w:rsidP="00227033">
      <w:pPr>
        <w:spacing w:after="0" w:line="240" w:lineRule="auto"/>
        <w:ind w:left="324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27033" w:rsidRPr="00227033" w:rsidRDefault="00227033" w:rsidP="00227033">
      <w:pPr>
        <w:spacing w:after="0" w:line="240" w:lineRule="auto"/>
        <w:ind w:left="32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От ________________________________________</w:t>
      </w:r>
    </w:p>
    <w:p w:rsidR="00227033" w:rsidRPr="00227033" w:rsidRDefault="00227033" w:rsidP="00227033">
      <w:pPr>
        <w:spacing w:after="0" w:line="240" w:lineRule="auto"/>
        <w:ind w:left="32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___________________________________________</w:t>
      </w:r>
    </w:p>
    <w:p w:rsidR="00227033" w:rsidRPr="00227033" w:rsidRDefault="00227033" w:rsidP="00227033">
      <w:pPr>
        <w:spacing w:after="0" w:line="240" w:lineRule="auto"/>
        <w:ind w:left="3240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27033">
        <w:rPr>
          <w:rFonts w:ascii="Times New Roman" w:eastAsia="Calibri" w:hAnsi="Times New Roman" w:cs="Times New Roman"/>
          <w:sz w:val="18"/>
          <w:szCs w:val="18"/>
        </w:rPr>
        <w:t>(полностью Ф.И.О.)</w:t>
      </w:r>
    </w:p>
    <w:p w:rsidR="00227033" w:rsidRPr="00227033" w:rsidRDefault="00227033" w:rsidP="00227033">
      <w:pPr>
        <w:spacing w:after="0" w:line="240" w:lineRule="auto"/>
        <w:ind w:left="32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паспорт серии ______ № __________________</w:t>
      </w:r>
    </w:p>
    <w:p w:rsidR="00227033" w:rsidRPr="00227033" w:rsidRDefault="00227033" w:rsidP="00227033">
      <w:pPr>
        <w:spacing w:after="0" w:line="240" w:lineRule="auto"/>
        <w:ind w:left="32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выдан _____________________________________,</w:t>
      </w:r>
    </w:p>
    <w:p w:rsidR="00227033" w:rsidRPr="00227033" w:rsidRDefault="00227033" w:rsidP="00227033">
      <w:pPr>
        <w:spacing w:after="0" w:line="240" w:lineRule="auto"/>
        <w:ind w:left="32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</w:p>
    <w:p w:rsidR="00227033" w:rsidRPr="00227033" w:rsidRDefault="00227033" w:rsidP="00227033">
      <w:pPr>
        <w:spacing w:after="0" w:line="240" w:lineRule="auto"/>
        <w:ind w:left="32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код подразделения _____________,</w:t>
      </w:r>
    </w:p>
    <w:p w:rsidR="00227033" w:rsidRPr="00227033" w:rsidRDefault="00227033" w:rsidP="00227033">
      <w:pPr>
        <w:spacing w:after="0" w:line="240" w:lineRule="auto"/>
        <w:ind w:left="32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проживающи</w:t>
      </w:r>
      <w:proofErr w:type="gramStart"/>
      <w:r w:rsidRPr="00227033">
        <w:rPr>
          <w:rFonts w:ascii="Times New Roman" w:eastAsia="Calibri" w:hAnsi="Times New Roman" w:cs="Times New Roman"/>
          <w:sz w:val="28"/>
          <w:szCs w:val="28"/>
        </w:rPr>
        <w:t>й(</w:t>
      </w:r>
      <w:proofErr w:type="spellStart"/>
      <w:proofErr w:type="gramEnd"/>
      <w:r w:rsidRPr="00227033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227033">
        <w:rPr>
          <w:rFonts w:ascii="Times New Roman" w:eastAsia="Calibri" w:hAnsi="Times New Roman" w:cs="Times New Roman"/>
          <w:sz w:val="28"/>
          <w:szCs w:val="28"/>
        </w:rPr>
        <w:t>) по адресу ______________________________________________________________________________________</w:t>
      </w:r>
    </w:p>
    <w:p w:rsidR="00227033" w:rsidRPr="00227033" w:rsidRDefault="00227033" w:rsidP="00227033">
      <w:pPr>
        <w:spacing w:after="0" w:line="240" w:lineRule="auto"/>
        <w:ind w:left="3240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227033">
        <w:rPr>
          <w:rFonts w:ascii="Times New Roman" w:eastAsia="Calibri" w:hAnsi="Times New Roman" w:cs="Times New Roman"/>
          <w:sz w:val="18"/>
          <w:szCs w:val="18"/>
        </w:rPr>
        <w:t>(полностью адрес постоянного или преимущественного проживания)</w:t>
      </w:r>
    </w:p>
    <w:p w:rsidR="00227033" w:rsidRPr="00227033" w:rsidRDefault="00227033" w:rsidP="00227033">
      <w:pPr>
        <w:spacing w:after="0" w:line="240" w:lineRule="auto"/>
        <w:ind w:left="324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Телефон_________________________________</w:t>
      </w:r>
    </w:p>
    <w:p w:rsidR="00227033" w:rsidRPr="00227033" w:rsidRDefault="00227033" w:rsidP="00227033">
      <w:pPr>
        <w:spacing w:after="0" w:line="240" w:lineRule="auto"/>
        <w:ind w:left="32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27033">
        <w:rPr>
          <w:rFonts w:ascii="Times New Roman" w:eastAsia="Calibri" w:hAnsi="Times New Roman" w:cs="Times New Roman"/>
          <w:sz w:val="16"/>
          <w:szCs w:val="16"/>
        </w:rPr>
        <w:t>(или полное наименование юридического лица дата и номер регистрации в налоговом органе, ОГРН, адрес места нахождения, ФИО представителя юридического лица, паспортные данные, адрес проживания, реквизиты документа о полномочиях представителя, контактный телефон)</w:t>
      </w:r>
    </w:p>
    <w:p w:rsidR="00227033" w:rsidRPr="00227033" w:rsidRDefault="00227033" w:rsidP="00227033">
      <w:pPr>
        <w:spacing w:after="0" w:line="240" w:lineRule="auto"/>
        <w:ind w:left="3240"/>
        <w:jc w:val="both"/>
        <w:rPr>
          <w:rFonts w:ascii="Times New Roman" w:eastAsia="Calibri" w:hAnsi="Times New Roman" w:cs="Times New Roman"/>
        </w:rPr>
      </w:pPr>
    </w:p>
    <w:p w:rsidR="00227033" w:rsidRPr="00227033" w:rsidRDefault="00227033" w:rsidP="00227033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ЗАЯВЛЕНИЕ</w:t>
      </w:r>
    </w:p>
    <w:p w:rsidR="00227033" w:rsidRPr="00227033" w:rsidRDefault="00227033" w:rsidP="00227033">
      <w:pPr>
        <w:spacing w:line="240" w:lineRule="auto"/>
        <w:ind w:firstLine="1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               Прошу Вас утвердить схему расположения земельного участка на кадастровом плане территории, с условным кадастровым номером земельного участка ____________________________________, находящегося в территориальной зоне ______, категория земель – ______________________________________, с видом разрешенного использования __________________________________, цель использования земельного участка_____________________________________________ местоположение:_________________________________________________________________________________________, общей площадью _______ кв.м.</w:t>
      </w:r>
    </w:p>
    <w:p w:rsidR="00227033" w:rsidRPr="00227033" w:rsidRDefault="00227033" w:rsidP="00227033">
      <w:pPr>
        <w:spacing w:line="240" w:lineRule="auto"/>
        <w:ind w:firstLine="1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Документы прилагаю. 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27033">
        <w:rPr>
          <w:rFonts w:ascii="Times New Roman" w:eastAsia="Calibri" w:hAnsi="Times New Roman" w:cs="Times New Roman"/>
          <w:sz w:val="18"/>
          <w:szCs w:val="18"/>
        </w:rPr>
        <w:t xml:space="preserve">Настоящим заявлением даю согласие управлению архитектуры, градостроительства, имущественных и земельных отношений </w:t>
      </w:r>
      <w:proofErr w:type="spellStart"/>
      <w:r w:rsidRPr="00227033">
        <w:rPr>
          <w:rFonts w:ascii="Times New Roman" w:eastAsia="Calibri" w:hAnsi="Times New Roman" w:cs="Times New Roman"/>
          <w:sz w:val="18"/>
          <w:szCs w:val="18"/>
        </w:rPr>
        <w:t>Благодарненского</w:t>
      </w:r>
      <w:proofErr w:type="spellEnd"/>
      <w:r w:rsidRPr="00227033">
        <w:rPr>
          <w:rFonts w:ascii="Times New Roman" w:eastAsia="Calibri" w:hAnsi="Times New Roman" w:cs="Times New Roman"/>
          <w:sz w:val="18"/>
          <w:szCs w:val="18"/>
        </w:rPr>
        <w:t xml:space="preserve"> муниципального округа Ставропольского края на автоматизированную, а также без использования средств автоматизации, обработку персональных данных, указанных в заявлении.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27033">
        <w:rPr>
          <w:rFonts w:ascii="Times New Roman" w:eastAsia="Calibri" w:hAnsi="Times New Roman" w:cs="Times New Roman"/>
          <w:sz w:val="18"/>
          <w:szCs w:val="18"/>
        </w:rPr>
        <w:t xml:space="preserve">Об ответственности за достоверность предоставленных сведений </w:t>
      </w:r>
      <w:proofErr w:type="gramStart"/>
      <w:r w:rsidRPr="00227033">
        <w:rPr>
          <w:rFonts w:ascii="Times New Roman" w:eastAsia="Calibri" w:hAnsi="Times New Roman" w:cs="Times New Roman"/>
          <w:sz w:val="18"/>
          <w:szCs w:val="18"/>
        </w:rPr>
        <w:t>предупрежден</w:t>
      </w:r>
      <w:proofErr w:type="gramEnd"/>
      <w:r w:rsidRPr="00227033">
        <w:rPr>
          <w:rFonts w:ascii="Times New Roman" w:eastAsia="Calibri" w:hAnsi="Times New Roman" w:cs="Times New Roman"/>
          <w:sz w:val="18"/>
          <w:szCs w:val="18"/>
        </w:rPr>
        <w:t>.</w:t>
      </w:r>
    </w:p>
    <w:p w:rsidR="00227033" w:rsidRPr="00227033" w:rsidRDefault="00227033" w:rsidP="002270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7033">
        <w:rPr>
          <w:rFonts w:ascii="Times New Roman" w:eastAsia="Calibri" w:hAnsi="Times New Roman" w:cs="Times New Roman"/>
          <w:sz w:val="18"/>
          <w:szCs w:val="18"/>
        </w:rPr>
        <w:t>Настоящее согласие действует со дня подписания заявления до дня отзыва согласия в письменной форме</w:t>
      </w:r>
      <w:r w:rsidRPr="0022703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27033" w:rsidRPr="00227033" w:rsidRDefault="00227033" w:rsidP="002270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 xml:space="preserve">__________ </w:t>
      </w:r>
    </w:p>
    <w:p w:rsidR="00227033" w:rsidRPr="00227033" w:rsidRDefault="00227033" w:rsidP="0022703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27033">
        <w:rPr>
          <w:rFonts w:ascii="Times New Roman" w:eastAsia="Calibri" w:hAnsi="Times New Roman" w:cs="Times New Roman"/>
          <w:sz w:val="18"/>
          <w:szCs w:val="18"/>
        </w:rPr>
        <w:t>(подпись)                                                                                                                                              (полностью Ф.И.О)</w:t>
      </w:r>
    </w:p>
    <w:p w:rsidR="00227033" w:rsidRPr="00227033" w:rsidRDefault="00227033" w:rsidP="002270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033">
        <w:rPr>
          <w:rFonts w:ascii="Times New Roman" w:eastAsia="Calibri" w:hAnsi="Times New Roman" w:cs="Times New Roman"/>
          <w:sz w:val="28"/>
          <w:szCs w:val="28"/>
        </w:rPr>
        <w:t>Дата «____» ____________________ ____ года</w:t>
      </w:r>
    </w:p>
    <w:tbl>
      <w:tblPr>
        <w:tblW w:w="0" w:type="auto"/>
        <w:tblLook w:val="04A0"/>
      </w:tblPr>
      <w:tblGrid>
        <w:gridCol w:w="4091"/>
        <w:gridCol w:w="5263"/>
      </w:tblGrid>
      <w:tr w:rsidR="00227033" w:rsidRPr="00227033" w:rsidTr="00D52CA0">
        <w:tc>
          <w:tcPr>
            <w:tcW w:w="4091" w:type="dxa"/>
          </w:tcPr>
          <w:p w:rsidR="00227033" w:rsidRPr="00227033" w:rsidRDefault="00227033" w:rsidP="00227033">
            <w:pPr>
              <w:spacing w:before="100" w:beforeAutospacing="1" w:afterAutospacing="1" w:line="240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_GoBack"/>
            <w:bookmarkEnd w:id="1"/>
          </w:p>
        </w:tc>
        <w:tc>
          <w:tcPr>
            <w:tcW w:w="5263" w:type="dxa"/>
          </w:tcPr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Приложение 7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0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 </w:t>
            </w: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Административному регламенту</w:t>
            </w:r>
          </w:p>
          <w:p w:rsidR="00227033" w:rsidRPr="00227033" w:rsidRDefault="00227033" w:rsidP="00227033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227033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</w:t>
            </w:r>
          </w:p>
        </w:tc>
      </w:tr>
    </w:tbl>
    <w:p w:rsidR="00227033" w:rsidRPr="00227033" w:rsidRDefault="00227033" w:rsidP="00227033">
      <w:pPr>
        <w:suppressAutoHyphens/>
        <w:spacing w:line="240" w:lineRule="exac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>УВЕДОМЛЕНИЕ</w:t>
      </w:r>
    </w:p>
    <w:p w:rsidR="00227033" w:rsidRPr="00227033" w:rsidRDefault="00227033" w:rsidP="00227033">
      <w:pPr>
        <w:suppressAutoHyphens/>
        <w:autoSpaceDE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2" w:name="Par961"/>
      <w:bookmarkEnd w:id="2"/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>№ __________ от __________</w:t>
      </w:r>
    </w:p>
    <w:p w:rsidR="00227033" w:rsidRPr="00227033" w:rsidRDefault="00227033" w:rsidP="00227033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>Уважаемый (</w:t>
      </w:r>
      <w:proofErr w:type="spellStart"/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>ая</w:t>
      </w:r>
      <w:proofErr w:type="spellEnd"/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>) _____________________________________________!</w:t>
      </w:r>
    </w:p>
    <w:p w:rsidR="00227033" w:rsidRPr="00227033" w:rsidRDefault="00227033" w:rsidP="00227033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27033">
        <w:rPr>
          <w:rFonts w:ascii="Times New Roman" w:eastAsia="Calibri" w:hAnsi="Times New Roman" w:cs="Times New Roman"/>
          <w:sz w:val="20"/>
          <w:szCs w:val="20"/>
          <w:lang w:eastAsia="zh-CN"/>
        </w:rPr>
        <w:t>(фамилия, имя, отчество)</w:t>
      </w:r>
    </w:p>
    <w:p w:rsidR="00227033" w:rsidRPr="00227033" w:rsidRDefault="00227033" w:rsidP="00227033">
      <w:pPr>
        <w:suppressAutoHyphens/>
        <w:autoSpaceDE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Уведомляем Вас об отказе в 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предоставлении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227033" w:rsidRPr="00227033" w:rsidRDefault="00227033" w:rsidP="00227033">
      <w:pPr>
        <w:suppressAutoHyphens/>
        <w:autoSpaceDE w:val="0"/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>Причина отказа: _______________________________________________</w:t>
      </w:r>
    </w:p>
    <w:p w:rsidR="00227033" w:rsidRPr="00227033" w:rsidRDefault="00227033" w:rsidP="00227033">
      <w:pPr>
        <w:suppressAutoHyphens/>
        <w:autoSpaceDE w:val="0"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proofErr w:type="gramStart"/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__________________________________________________________________     </w:t>
      </w:r>
      <w:r w:rsidRPr="00227033">
        <w:rPr>
          <w:rFonts w:ascii="Times New Roman" w:eastAsia="Calibri" w:hAnsi="Times New Roman" w:cs="Times New Roman"/>
          <w:sz w:val="14"/>
          <w:szCs w:val="14"/>
          <w:lang w:eastAsia="zh-CN"/>
        </w:rPr>
        <w:t>(указывается причина отказа со ссылкой на действующее законодательство (подпункт, пункт, статья, название и номер нормативного акта)</w:t>
      </w:r>
      <w:proofErr w:type="gramEnd"/>
    </w:p>
    <w:p w:rsidR="00227033" w:rsidRPr="00227033" w:rsidRDefault="00227033" w:rsidP="00227033">
      <w:pPr>
        <w:suppressAutoHyphens/>
        <w:autoSpaceDE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>_________________________________________________________________</w:t>
      </w:r>
    </w:p>
    <w:p w:rsidR="00227033" w:rsidRPr="00227033" w:rsidRDefault="00227033" w:rsidP="00227033">
      <w:pPr>
        <w:suppressAutoHyphens/>
        <w:autoSpaceDE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Отказ в </w:t>
      </w:r>
      <w:r w:rsidRPr="00227033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предоставлении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22703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Вы можете обжаловать в судебном порядке.</w:t>
      </w: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tbl>
      <w:tblPr>
        <w:tblW w:w="0" w:type="auto"/>
        <w:tblInd w:w="-106" w:type="dxa"/>
        <w:tblLook w:val="00A0"/>
      </w:tblPr>
      <w:tblGrid>
        <w:gridCol w:w="4785"/>
        <w:gridCol w:w="4785"/>
      </w:tblGrid>
      <w:tr w:rsidR="00227033" w:rsidRPr="00227033" w:rsidTr="00D52CA0">
        <w:tc>
          <w:tcPr>
            <w:tcW w:w="4785" w:type="dxa"/>
          </w:tcPr>
          <w:p w:rsidR="00227033" w:rsidRPr="00227033" w:rsidRDefault="00227033" w:rsidP="00227033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Руководитель </w:t>
            </w:r>
          </w:p>
          <w:p w:rsidR="00227033" w:rsidRPr="00227033" w:rsidRDefault="00227033" w:rsidP="00227033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(уполномоченное должностное лицо)  </w:t>
            </w:r>
          </w:p>
        </w:tc>
        <w:tc>
          <w:tcPr>
            <w:tcW w:w="4785" w:type="dxa"/>
          </w:tcPr>
          <w:p w:rsidR="00227033" w:rsidRPr="00227033" w:rsidRDefault="00227033" w:rsidP="00227033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033" w:rsidRPr="00227033" w:rsidRDefault="00227033" w:rsidP="00227033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>И.О. Ф.</w:t>
            </w:r>
          </w:p>
        </w:tc>
      </w:tr>
    </w:tbl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tbl>
      <w:tblPr>
        <w:tblW w:w="9828" w:type="dxa"/>
        <w:tblInd w:w="-106" w:type="dxa"/>
        <w:tblLook w:val="01E0"/>
      </w:tblPr>
      <w:tblGrid>
        <w:gridCol w:w="5508"/>
        <w:gridCol w:w="4320"/>
      </w:tblGrid>
      <w:tr w:rsidR="00227033" w:rsidRPr="00227033" w:rsidTr="00D52CA0">
        <w:trPr>
          <w:trHeight w:val="1673"/>
        </w:trPr>
        <w:tc>
          <w:tcPr>
            <w:tcW w:w="5508" w:type="dxa"/>
          </w:tcPr>
          <w:p w:rsidR="00227033" w:rsidRPr="00227033" w:rsidRDefault="00227033" w:rsidP="00227033">
            <w:pPr>
              <w:spacing w:line="240" w:lineRule="exact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Первый заместитель главы администрации </w:t>
            </w:r>
            <w:proofErr w:type="spellStart"/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 Ставропольского края </w:t>
            </w:r>
          </w:p>
        </w:tc>
        <w:tc>
          <w:tcPr>
            <w:tcW w:w="4320" w:type="dxa"/>
          </w:tcPr>
          <w:p w:rsidR="00227033" w:rsidRPr="00227033" w:rsidRDefault="00227033" w:rsidP="00227033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27033" w:rsidRPr="00227033" w:rsidRDefault="00227033" w:rsidP="00227033">
            <w:pPr>
              <w:spacing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7033">
              <w:rPr>
                <w:rFonts w:ascii="Times New Roman" w:eastAsia="Calibri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227033" w:rsidRPr="00227033" w:rsidRDefault="00227033" w:rsidP="0022703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zh-CN"/>
        </w:rPr>
      </w:pPr>
    </w:p>
    <w:p w:rsidR="00780532" w:rsidRDefault="00780532"/>
    <w:sectPr w:rsidR="00780532" w:rsidSect="00FA1B71">
      <w:pgSz w:w="11906" w:h="16838" w:code="9"/>
      <w:pgMar w:top="899" w:right="567" w:bottom="1134" w:left="1985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A782D"/>
    <w:multiLevelType w:val="hybridMultilevel"/>
    <w:tmpl w:val="C6203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144C4E"/>
    <w:multiLevelType w:val="hybridMultilevel"/>
    <w:tmpl w:val="CA128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D44"/>
    <w:rsid w:val="00227033"/>
    <w:rsid w:val="003911E7"/>
    <w:rsid w:val="00780532"/>
    <w:rsid w:val="007F06D9"/>
    <w:rsid w:val="009A0A23"/>
    <w:rsid w:val="00D35D44"/>
    <w:rsid w:val="00D874CD"/>
    <w:rsid w:val="00F64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315252BDC0AD0963268E7F8A7D7F72EF7C52E8EA0C4631B0D39E1D45D490E9D50F3EACF07C94F92tA3FJ" TargetMode="External"/><Relationship Id="rId5" Type="http://schemas.openxmlformats.org/officeDocument/2006/relationships/hyperlink" Target="https://login.consultant.ru/link/?req=doc&amp;base=RLAW077&amp;n=258853&amp;dst=100259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22</Pages>
  <Words>5881</Words>
  <Characters>33528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1</cp:lastModifiedBy>
  <cp:revision>4</cp:revision>
  <dcterms:created xsi:type="dcterms:W3CDTF">2026-09-25T09:38:00Z</dcterms:created>
  <dcterms:modified xsi:type="dcterms:W3CDTF">2026-10-02T07:44:00Z</dcterms:modified>
</cp:coreProperties>
</file>