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12" w:rsidRDefault="00180B12" w:rsidP="00180B12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80B12" w:rsidRDefault="00180B12" w:rsidP="00180B12">
      <w:pPr>
        <w:ind w:firstLine="540"/>
        <w:jc w:val="center"/>
        <w:rPr>
          <w:b/>
          <w:sz w:val="28"/>
          <w:szCs w:val="28"/>
        </w:rPr>
      </w:pPr>
    </w:p>
    <w:p w:rsidR="00180B12" w:rsidRDefault="00180B12" w:rsidP="00180B1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180B12" w:rsidRDefault="00180B12" w:rsidP="00180B12">
      <w:pPr>
        <w:rPr>
          <w:szCs w:val="28"/>
        </w:rPr>
      </w:pPr>
      <w:r>
        <w:rPr>
          <w:sz w:val="28"/>
          <w:szCs w:val="28"/>
        </w:rPr>
        <w:t xml:space="preserve">28 декабря    2015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828</w:t>
      </w:r>
    </w:p>
    <w:p w:rsidR="00180B12" w:rsidRPr="00A01EBA" w:rsidRDefault="00180B12" w:rsidP="00180B12">
      <w:pPr>
        <w:jc w:val="both"/>
      </w:pPr>
    </w:p>
    <w:p w:rsidR="00180B12" w:rsidRDefault="00180B12" w:rsidP="00180B12">
      <w:pPr>
        <w:jc w:val="both"/>
      </w:pPr>
    </w:p>
    <w:p w:rsidR="00180B12" w:rsidRDefault="00180B12" w:rsidP="00180B12">
      <w:pPr>
        <w:jc w:val="both"/>
      </w:pPr>
    </w:p>
    <w:p w:rsidR="00180B12" w:rsidRDefault="00180B12" w:rsidP="00180B12">
      <w:pPr>
        <w:jc w:val="both"/>
      </w:pPr>
    </w:p>
    <w:p w:rsidR="00180B12" w:rsidRDefault="00180B12" w:rsidP="00180B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</w:t>
      </w:r>
    </w:p>
    <w:p w:rsidR="00180B12" w:rsidRDefault="00180B12" w:rsidP="00180B12">
      <w:pPr>
        <w:jc w:val="both"/>
      </w:pPr>
    </w:p>
    <w:p w:rsidR="00180B12" w:rsidRDefault="00180B12" w:rsidP="00180B12">
      <w:pPr>
        <w:jc w:val="both"/>
      </w:pPr>
    </w:p>
    <w:p w:rsidR="00180B12" w:rsidRDefault="00180B12" w:rsidP="00180B1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180B12" w:rsidRDefault="00180B12" w:rsidP="00180B12">
      <w:pPr>
        <w:jc w:val="both"/>
        <w:rPr>
          <w:sz w:val="28"/>
          <w:szCs w:val="28"/>
        </w:rPr>
      </w:pPr>
    </w:p>
    <w:p w:rsidR="00180B12" w:rsidRDefault="00180B12" w:rsidP="00180B12">
      <w:pPr>
        <w:jc w:val="both"/>
        <w:rPr>
          <w:sz w:val="28"/>
          <w:szCs w:val="28"/>
        </w:rPr>
      </w:pPr>
    </w:p>
    <w:p w:rsidR="00180B12" w:rsidRDefault="00180B12" w:rsidP="00180B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0B12" w:rsidRDefault="00180B12" w:rsidP="00180B12">
      <w:pPr>
        <w:jc w:val="both"/>
        <w:rPr>
          <w:sz w:val="28"/>
          <w:szCs w:val="28"/>
        </w:rPr>
      </w:pPr>
    </w:p>
    <w:p w:rsidR="00180B12" w:rsidRDefault="00180B12" w:rsidP="00180B12">
      <w:pPr>
        <w:jc w:val="both"/>
        <w:rPr>
          <w:sz w:val="28"/>
          <w:szCs w:val="28"/>
        </w:rPr>
      </w:pPr>
    </w:p>
    <w:p w:rsidR="00180B12" w:rsidRDefault="00180B12" w:rsidP="00180B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постановлениями  администрации Благодарненского</w:t>
      </w:r>
      <w:proofErr w:type="gramEnd"/>
      <w:r>
        <w:rPr>
          <w:sz w:val="28"/>
          <w:szCs w:val="28"/>
        </w:rPr>
        <w:t xml:space="preserve"> муниципального района Ставропольского края от 30 сентября 2014 года № 584, от 22 декабря 2014 года № 795, от 20 июля 2015 года № 453, от 15 сентября 2015 года № 552).</w:t>
      </w:r>
    </w:p>
    <w:p w:rsidR="00180B12" w:rsidRDefault="00180B12" w:rsidP="00180B12">
      <w:pPr>
        <w:jc w:val="both"/>
        <w:rPr>
          <w:sz w:val="28"/>
          <w:szCs w:val="28"/>
        </w:rPr>
      </w:pPr>
    </w:p>
    <w:p w:rsidR="00180B12" w:rsidRDefault="00180B12" w:rsidP="00180B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Чеботарева Е.Д.</w:t>
      </w:r>
    </w:p>
    <w:p w:rsidR="00180B12" w:rsidRDefault="00180B12" w:rsidP="00180B12">
      <w:pPr>
        <w:ind w:firstLine="399"/>
        <w:jc w:val="both"/>
        <w:rPr>
          <w:sz w:val="28"/>
          <w:szCs w:val="28"/>
        </w:rPr>
      </w:pPr>
    </w:p>
    <w:p w:rsidR="00180B12" w:rsidRDefault="00180B12" w:rsidP="00180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 и действует до 31 декабря 2015 года.</w:t>
      </w:r>
    </w:p>
    <w:p w:rsidR="00180B12" w:rsidRDefault="00180B12" w:rsidP="00180B12">
      <w:pPr>
        <w:spacing w:line="240" w:lineRule="exact"/>
        <w:jc w:val="both"/>
        <w:rPr>
          <w:sz w:val="28"/>
          <w:szCs w:val="28"/>
        </w:rPr>
      </w:pPr>
    </w:p>
    <w:p w:rsidR="00180B12" w:rsidRDefault="00180B12" w:rsidP="00180B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80B12" w:rsidRDefault="00180B12" w:rsidP="00180B12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180B12" w:rsidRDefault="00180B12" w:rsidP="00180B12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С.Т. Бычков</w:t>
      </w: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bookmarkStart w:id="0" w:name="_GoBack"/>
      <w:bookmarkEnd w:id="0"/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420BFC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80B12">
        <w:rPr>
          <w:sz w:val="28"/>
          <w:szCs w:val="28"/>
        </w:rPr>
        <w:t>от 28 декабря 2015 года № 828</w:t>
      </w:r>
    </w:p>
    <w:p w:rsidR="00113514" w:rsidRDefault="00113514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A01EBA" w:rsidRDefault="008363B3" w:rsidP="00265612">
      <w:pPr>
        <w:pStyle w:val="af1"/>
        <w:numPr>
          <w:ilvl w:val="0"/>
          <w:numId w:val="5"/>
        </w:numPr>
        <w:ind w:left="708"/>
        <w:jc w:val="both"/>
        <w:rPr>
          <w:sz w:val="28"/>
          <w:szCs w:val="28"/>
        </w:rPr>
      </w:pPr>
      <w:r w:rsidRPr="00A01EBA">
        <w:rPr>
          <w:sz w:val="28"/>
          <w:szCs w:val="28"/>
        </w:rPr>
        <w:t>В паспорте программы</w:t>
      </w:r>
      <w:r w:rsidR="00A01EBA" w:rsidRPr="00A01EBA">
        <w:rPr>
          <w:sz w:val="28"/>
          <w:szCs w:val="28"/>
        </w:rPr>
        <w:t xml:space="preserve"> </w:t>
      </w:r>
      <w:r w:rsidR="00A01EBA">
        <w:rPr>
          <w:sz w:val="28"/>
          <w:szCs w:val="28"/>
        </w:rPr>
        <w:t>п</w:t>
      </w:r>
      <w:r w:rsidRPr="00A01EBA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24"/>
        <w:gridCol w:w="5812"/>
      </w:tblGrid>
      <w:tr w:rsidR="008363B3" w:rsidTr="005F3EDE">
        <w:tc>
          <w:tcPr>
            <w:tcW w:w="372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 xml:space="preserve">189538,495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52059,579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72890,202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145648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35241,000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56065,000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63B3" w:rsidRPr="00A84945" w:rsidRDefault="00AC2A94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="00CE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4328,609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Default="00A01EBA" w:rsidP="005F3EDE">
            <w:r>
              <w:rPr>
                <w:sz w:val="28"/>
                <w:szCs w:val="28"/>
              </w:rPr>
              <w:t xml:space="preserve">          </w:t>
            </w:r>
            <w:r w:rsidR="008363B3" w:rsidRPr="00A84945">
              <w:rPr>
                <w:sz w:val="28"/>
                <w:szCs w:val="28"/>
              </w:rPr>
              <w:t>в 201</w:t>
            </w:r>
            <w:r w:rsidR="008363B3">
              <w:rPr>
                <w:sz w:val="28"/>
                <w:szCs w:val="28"/>
              </w:rPr>
              <w:t>7</w:t>
            </w:r>
            <w:r w:rsidR="008363B3" w:rsidRPr="00A84945">
              <w:rPr>
                <w:sz w:val="28"/>
                <w:szCs w:val="28"/>
              </w:rPr>
              <w:t xml:space="preserve"> году </w:t>
            </w:r>
            <w:r w:rsidR="008363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363B3">
              <w:rPr>
                <w:sz w:val="28"/>
                <w:szCs w:val="28"/>
              </w:rPr>
              <w:t>4335,232</w:t>
            </w:r>
            <w:r w:rsidR="008363B3" w:rsidRPr="00A84945">
              <w:rPr>
                <w:sz w:val="28"/>
                <w:szCs w:val="28"/>
              </w:rPr>
              <w:t xml:space="preserve"> тыс.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  <w:tr w:rsidR="006777DB" w:rsidTr="005F3EDE">
        <w:tc>
          <w:tcPr>
            <w:tcW w:w="3724" w:type="dxa"/>
          </w:tcPr>
          <w:p w:rsidR="006777DB" w:rsidRDefault="006777DB" w:rsidP="005F3EDE"/>
        </w:tc>
        <w:tc>
          <w:tcPr>
            <w:tcW w:w="5812" w:type="dxa"/>
          </w:tcPr>
          <w:p w:rsidR="006777DB" w:rsidRPr="00A84945" w:rsidRDefault="006777DB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3B3" w:rsidRDefault="008363B3" w:rsidP="008363B3">
      <w:pPr>
        <w:jc w:val="both"/>
        <w:rPr>
          <w:sz w:val="28"/>
          <w:szCs w:val="28"/>
        </w:rPr>
      </w:pPr>
    </w:p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A01EBA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5F3EDE">
        <w:tc>
          <w:tcPr>
            <w:tcW w:w="365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за счет всех источников  финансирования составит 1</w:t>
            </w:r>
            <w:r w:rsidR="00BF7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6221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- 41046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- 61870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50493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31392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- 52216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- 9654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- 96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E07" w:rsidRDefault="00CE234E" w:rsidP="000B0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F8615C">
        <w:rPr>
          <w:rFonts w:ascii="Times New Roman" w:hAnsi="Times New Roman" w:cs="Times New Roman"/>
          <w:sz w:val="28"/>
          <w:szCs w:val="28"/>
        </w:rPr>
        <w:t xml:space="preserve">  </w:t>
      </w:r>
      <w:r w:rsidR="00F8615C" w:rsidRPr="00464B2E">
        <w:rPr>
          <w:rFonts w:ascii="Times New Roman" w:hAnsi="Times New Roman" w:cs="Times New Roman"/>
          <w:sz w:val="28"/>
          <w:szCs w:val="28"/>
        </w:rPr>
        <w:t>паспорте</w:t>
      </w:r>
      <w:r w:rsidR="00F8615C" w:rsidRPr="00A84945">
        <w:rPr>
          <w:rFonts w:ascii="Times New Roman" w:hAnsi="Times New Roman" w:cs="Times New Roman"/>
          <w:sz w:val="28"/>
          <w:szCs w:val="28"/>
        </w:rPr>
        <w:t xml:space="preserve">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F8615C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</w:t>
      </w:r>
      <w:r w:rsidR="000B0E07">
        <w:rPr>
          <w:rFonts w:ascii="Times New Roman" w:hAnsi="Times New Roman" w:cs="Times New Roman"/>
          <w:sz w:val="28"/>
          <w:szCs w:val="28"/>
        </w:rPr>
        <w:t>«</w:t>
      </w:r>
      <w:r w:rsidR="000B0E07">
        <w:rPr>
          <w:rFonts w:ascii="Times New Roman" w:hAnsi="Times New Roman" w:cs="Times New Roman"/>
          <w:bCs/>
          <w:sz w:val="28"/>
          <w:szCs w:val="28"/>
        </w:rPr>
        <w:t>Р</w:t>
      </w:r>
      <w:r w:rsidR="000B0E07"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 w:rsidR="000B0E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0E07" w:rsidRPr="00A84945">
        <w:rPr>
          <w:rFonts w:ascii="Times New Roman" w:hAnsi="Times New Roman" w:cs="Times New Roman"/>
          <w:bCs/>
          <w:sz w:val="28"/>
          <w:szCs w:val="28"/>
        </w:rPr>
        <w:t>и технологической деятельности в сельскохозяйственном</w:t>
      </w:r>
      <w:r w:rsidR="000B0E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0E07" w:rsidRPr="00A84945">
        <w:rPr>
          <w:rFonts w:ascii="Times New Roman" w:hAnsi="Times New Roman" w:cs="Times New Roman"/>
          <w:bCs/>
          <w:sz w:val="28"/>
          <w:szCs w:val="28"/>
        </w:rPr>
        <w:t>производстве</w:t>
      </w:r>
      <w:r w:rsidR="000B0E07">
        <w:rPr>
          <w:rFonts w:ascii="Times New Roman" w:hAnsi="Times New Roman" w:cs="Times New Roman"/>
          <w:bCs/>
          <w:sz w:val="28"/>
          <w:szCs w:val="28"/>
        </w:rPr>
        <w:t>»</w:t>
      </w:r>
      <w:r w:rsidR="000B0E07" w:rsidRPr="00A8494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B0E07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0B0E07">
        <w:rPr>
          <w:rFonts w:ascii="Times New Roman" w:hAnsi="Times New Roman" w:cs="Times New Roman"/>
          <w:sz w:val="28"/>
          <w:szCs w:val="28"/>
        </w:rPr>
        <w:t>под</w:t>
      </w:r>
      <w:r w:rsidR="000B0E07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B0E07">
        <w:rPr>
          <w:rFonts w:ascii="Times New Roman" w:hAnsi="Times New Roman" w:cs="Times New Roman"/>
          <w:sz w:val="28"/>
          <w:szCs w:val="28"/>
        </w:rPr>
        <w:t xml:space="preserve">  </w:t>
      </w:r>
      <w:r w:rsidR="000B0E07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0E07" w:rsidRDefault="000B0E07" w:rsidP="000B0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B0E07" w:rsidRPr="00A84945" w:rsidTr="00C844FB">
        <w:tc>
          <w:tcPr>
            <w:tcW w:w="3652" w:type="dxa"/>
          </w:tcPr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812" w:type="dxa"/>
          </w:tcPr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13497,0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234E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11547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  1</w:t>
            </w:r>
            <w:r w:rsidR="00CE234E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CE234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0B0E07" w:rsidRPr="00B742D6" w:rsidRDefault="000B0E07" w:rsidP="00C844FB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- 479,0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B2E">
        <w:rPr>
          <w:rFonts w:ascii="Times New Roman" w:hAnsi="Times New Roman" w:cs="Times New Roman"/>
          <w:sz w:val="28"/>
          <w:szCs w:val="28"/>
        </w:rPr>
        <w:t xml:space="preserve">. В </w:t>
      </w:r>
      <w:r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5D43B2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 w:rsidR="00CE234E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0B0E07"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A84945" w:rsidRDefault="008363B3" w:rsidP="003E3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 подпрограммы за счет всех источников 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E234E">
        <w:rPr>
          <w:rFonts w:ascii="Times New Roman" w:hAnsi="Times New Roman" w:cs="Times New Roman"/>
          <w:sz w:val="28"/>
          <w:szCs w:val="28"/>
        </w:rPr>
        <w:t>636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CE234E">
        <w:rPr>
          <w:rFonts w:ascii="Times New Roman" w:hAnsi="Times New Roman" w:cs="Times New Roman"/>
          <w:sz w:val="28"/>
          <w:szCs w:val="28"/>
        </w:rPr>
        <w:t>895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E234E">
        <w:rPr>
          <w:rFonts w:ascii="Times New Roman" w:hAnsi="Times New Roman" w:cs="Times New Roman"/>
          <w:sz w:val="28"/>
          <w:szCs w:val="28"/>
        </w:rPr>
        <w:t>381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CE234E">
        <w:rPr>
          <w:rFonts w:ascii="Times New Roman" w:hAnsi="Times New Roman" w:cs="Times New Roman"/>
          <w:sz w:val="28"/>
          <w:szCs w:val="28"/>
        </w:rPr>
        <w:t>114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6624,579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- 6631,202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Pr="00A84945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8363B3" w:rsidRPr="009A377E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6887,91</w:t>
      </w:r>
      <w:r w:rsidRPr="009A377E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77E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- 2295,97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A84945" w:rsidRDefault="008363B3" w:rsidP="008363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 w:rsidR="000B0E07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234E">
        <w:rPr>
          <w:rFonts w:ascii="Times New Roman" w:hAnsi="Times New Roman" w:cs="Times New Roman"/>
          <w:sz w:val="28"/>
          <w:szCs w:val="28"/>
        </w:rPr>
        <w:t>748</w:t>
      </w:r>
      <w:r w:rsidRPr="00A84945">
        <w:rPr>
          <w:rFonts w:ascii="Times New Roman" w:hAnsi="Times New Roman" w:cs="Times New Roman"/>
          <w:sz w:val="28"/>
          <w:szCs w:val="28"/>
        </w:rPr>
        <w:t>,</w:t>
      </w:r>
      <w:r w:rsidR="00CE234E">
        <w:rPr>
          <w:rFonts w:ascii="Times New Roman" w:hAnsi="Times New Roman" w:cs="Times New Roman"/>
          <w:sz w:val="28"/>
          <w:szCs w:val="28"/>
        </w:rPr>
        <w:t>985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0759E">
        <w:rPr>
          <w:rFonts w:ascii="Times New Roman" w:hAnsi="Times New Roman" w:cs="Times New Roman"/>
          <w:sz w:val="28"/>
          <w:szCs w:val="28"/>
        </w:rPr>
        <w:t>0</w:t>
      </w:r>
      <w:r w:rsidR="00CE234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34E">
        <w:rPr>
          <w:rFonts w:ascii="Times New Roman" w:hAnsi="Times New Roman" w:cs="Times New Roman"/>
          <w:sz w:val="28"/>
          <w:szCs w:val="28"/>
        </w:rPr>
        <w:t>144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4328,609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- 4335,232 </w:t>
      </w:r>
      <w:r w:rsidRPr="00A8494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B005E9">
          <w:headerReference w:type="even" r:id="rId8"/>
          <w:headerReference w:type="default" r:id="rId9"/>
          <w:pgSz w:w="11907" w:h="16840"/>
          <w:pgMar w:top="1134" w:right="567" w:bottom="1134" w:left="1985" w:header="340" w:footer="0" w:gutter="0"/>
          <w:cols w:space="708"/>
          <w:titlePg/>
          <w:docGrid w:linePitch="381"/>
        </w:sect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8363B3" w:rsidRPr="005C4DEC">
        <w:rPr>
          <w:sz w:val="28"/>
          <w:szCs w:val="28"/>
        </w:rPr>
        <w:t xml:space="preserve"> 7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F8615C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F8615C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0B0E07"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072"/>
      </w:tblGrid>
      <w:tr w:rsidR="00F82064" w:rsidRPr="00B6712B" w:rsidTr="00B005E9">
        <w:tc>
          <w:tcPr>
            <w:tcW w:w="5353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9072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F82064">
              <w:rPr>
                <w:spacing w:val="-2"/>
                <w:sz w:val="28"/>
                <w:szCs w:val="28"/>
              </w:rPr>
              <w:t xml:space="preserve"> 7</w:t>
            </w:r>
          </w:p>
          <w:p w:rsidR="00F82064" w:rsidRPr="00B6712B" w:rsidRDefault="00F82064" w:rsidP="00B005E9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  <w:r w:rsidR="00B005E9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B005E9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  <w:r w:rsidR="00B005E9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F82064" w:rsidRPr="00B6712B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  <w:r w:rsidRPr="00B6712B">
        <w:rPr>
          <w:spacing w:val="-2"/>
          <w:sz w:val="28"/>
          <w:szCs w:val="28"/>
        </w:rPr>
        <w:t>РЕСУРСНОЕ ОБЕСПЕЧЕНИЕ</w:t>
      </w:r>
    </w:p>
    <w:p w:rsidR="00F82064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реализации муниципальной программы Благодарненского муниципального района Ставропольского края</w:t>
      </w:r>
      <w:r w:rsidR="00F8615C"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>«Развитие сельского хозяйства» за счет средств бюджета Благодарненского муниципального района Ставропольского</w:t>
      </w:r>
      <w:r w:rsidRPr="00B6712B">
        <w:rPr>
          <w:sz w:val="28"/>
          <w:szCs w:val="28"/>
        </w:rPr>
        <w:t xml:space="preserve"> края</w:t>
      </w:r>
    </w:p>
    <w:p w:rsidR="00F82064" w:rsidRPr="00B6712B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709"/>
        <w:gridCol w:w="709"/>
        <w:gridCol w:w="1275"/>
        <w:gridCol w:w="2269"/>
        <w:gridCol w:w="1417"/>
        <w:gridCol w:w="1418"/>
        <w:gridCol w:w="1417"/>
      </w:tblGrid>
      <w:tr w:rsidR="008363B3" w:rsidRPr="00B6712B" w:rsidTr="00EE767F">
        <w:trPr>
          <w:trHeight w:val="67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napToGrid w:val="0"/>
              <w:spacing w:line="240" w:lineRule="exact"/>
              <w:jc w:val="center"/>
              <w:rPr>
                <w:spacing w:val="-2"/>
              </w:rPr>
            </w:pPr>
            <w:r>
              <w:rPr>
                <w:sz w:val="28"/>
                <w:szCs w:val="28"/>
              </w:rPr>
              <w:br/>
            </w:r>
            <w:r w:rsidRPr="00B6712B">
              <w:rPr>
                <w:spacing w:val="-2"/>
                <w:sz w:val="28"/>
                <w:szCs w:val="28"/>
              </w:rPr>
              <w:t>№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C4222A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</w:t>
            </w:r>
            <w:r>
              <w:rPr>
                <w:spacing w:val="-2"/>
                <w:sz w:val="28"/>
                <w:szCs w:val="28"/>
              </w:rPr>
              <w:t>рам</w:t>
            </w:r>
            <w:r w:rsidRPr="00B6712B">
              <w:rPr>
                <w:spacing w:val="-2"/>
                <w:sz w:val="28"/>
                <w:szCs w:val="28"/>
              </w:rPr>
              <w:t>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целевая статья расходов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ответственный исполнитель,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соисполнитель программы,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подпрограммы программы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расходы по годам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8363B3" w:rsidRPr="00B6712B" w:rsidTr="00EE767F">
        <w:trPr>
          <w:trHeight w:val="7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прог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про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proofErr w:type="gramStart"/>
            <w:r w:rsidRPr="00B6712B">
              <w:rPr>
                <w:spacing w:val="-2"/>
                <w:sz w:val="28"/>
                <w:szCs w:val="28"/>
              </w:rPr>
              <w:t>грам</w:t>
            </w:r>
            <w:proofErr w:type="spellEnd"/>
            <w:proofErr w:type="gramEnd"/>
          </w:p>
          <w:p w:rsidR="008363B3" w:rsidRPr="00B6712B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направ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ление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рас</w:t>
            </w:r>
          </w:p>
          <w:p w:rsidR="008363B3" w:rsidRPr="00B6712B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ходов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70015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Программа «Развитие  </w:t>
            </w:r>
            <w:r w:rsidR="008363B3" w:rsidRPr="00B6712B">
              <w:rPr>
                <w:spacing w:val="-2"/>
                <w:sz w:val="28"/>
                <w:szCs w:val="28"/>
              </w:rPr>
              <w:t>сельского хозяйства»,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2112AE" w:rsidP="000A77D8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64588,714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</w:t>
            </w:r>
            <w:r>
              <w:rPr>
                <w:spacing w:val="-2"/>
                <w:sz w:val="28"/>
                <w:szCs w:val="2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12AE" w:rsidP="00EE767F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53305,600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41046,000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61870,000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EE767F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8363B3">
              <w:rPr>
                <w:spacing w:val="-2"/>
                <w:sz w:val="28"/>
                <w:szCs w:val="28"/>
              </w:rPr>
              <w:t>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7041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12AE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2657,500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рганизаци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B6712B">
              <w:rPr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spacing w:val="-2"/>
                <w:sz w:val="28"/>
                <w:szCs w:val="28"/>
              </w:rPr>
              <w:t>е</w:t>
            </w:r>
            <w:r w:rsidRPr="00B6712B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spacing w:val="-2"/>
                <w:sz w:val="28"/>
                <w:szCs w:val="28"/>
              </w:rPr>
              <w:t xml:space="preserve">ю сельскохозяйственных животных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112A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="002112AE">
              <w:rPr>
                <w:spacing w:val="-2"/>
                <w:sz w:val="28"/>
                <w:szCs w:val="28"/>
              </w:rPr>
              <w:t>841</w:t>
            </w:r>
            <w:r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64" w:rsidRPr="005F450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5055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7055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12AE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992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Pr="00B6712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"Обеспечение  реализации муниципальной программы Благодарненского муниципального района Ставропольского края</w:t>
            </w:r>
            <w:r w:rsidR="002112AE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 и общепрограммные</w:t>
            </w:r>
            <w:r w:rsidR="000B0E07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 xml:space="preserve">мероприятия»,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2112AE" w:rsidP="000A77D8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6381,114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B005E9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31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8363B3" w:rsidRDefault="008363B3" w:rsidP="00B005E9">
            <w:pPr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Pr="00B6712B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B5680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951,403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708,095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714,718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B5680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3049,399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</w:tr>
      <w:tr w:rsidR="008363B3" w:rsidRPr="002A320A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B005E9">
            <w:pPr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1005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2A320A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84,342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2A320A" w:rsidRDefault="002A320A" w:rsidP="005F3EDE">
            <w:pPr>
              <w:jc w:val="right"/>
              <w:rPr>
                <w:spacing w:val="-2"/>
              </w:rPr>
            </w:pPr>
            <w:r w:rsidRPr="002A320A">
              <w:rPr>
                <w:spacing w:val="-2"/>
                <w:sz w:val="28"/>
                <w:szCs w:val="28"/>
              </w:rPr>
              <w:t>0,000</w:t>
            </w:r>
          </w:p>
        </w:tc>
      </w:tr>
      <w:tr w:rsidR="002A320A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Default="002A320A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Default="002A320A" w:rsidP="00B005E9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Pr="00B6712B" w:rsidRDefault="002A320A" w:rsidP="00C844FB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Pr="00B6712B" w:rsidRDefault="002A320A" w:rsidP="00C844FB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Pr="00B6712B" w:rsidRDefault="002A320A" w:rsidP="00C844FB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Pr="00B6712B" w:rsidRDefault="002A320A" w:rsidP="00C844FB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Default="002A320A" w:rsidP="00C844FB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Default="002A320A" w:rsidP="00C844FB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0A" w:rsidRDefault="002A320A" w:rsidP="00C844FB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</w:tbl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B005E9" w:rsidRDefault="00B005E9" w:rsidP="008363B3">
      <w:pPr>
        <w:spacing w:line="240" w:lineRule="exact"/>
        <w:jc w:val="center"/>
        <w:rPr>
          <w:sz w:val="28"/>
          <w:szCs w:val="28"/>
        </w:rPr>
      </w:pPr>
    </w:p>
    <w:p w:rsidR="00B005E9" w:rsidRDefault="00B005E9" w:rsidP="008363B3">
      <w:pPr>
        <w:spacing w:line="240" w:lineRule="exact"/>
        <w:jc w:val="center"/>
        <w:rPr>
          <w:sz w:val="28"/>
          <w:szCs w:val="28"/>
        </w:rPr>
      </w:pPr>
    </w:p>
    <w:p w:rsidR="00B005E9" w:rsidRDefault="00B005E9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F8615C" w:rsidRDefault="00F8615C" w:rsidP="008363B3">
      <w:pPr>
        <w:spacing w:line="240" w:lineRule="exact"/>
        <w:jc w:val="center"/>
        <w:rPr>
          <w:sz w:val="28"/>
          <w:szCs w:val="28"/>
        </w:r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8363B3" w:rsidRPr="00464B2E">
        <w:rPr>
          <w:sz w:val="28"/>
          <w:szCs w:val="28"/>
        </w:rPr>
        <w:t xml:space="preserve">. </w:t>
      </w:r>
      <w:r w:rsidR="00F82064">
        <w:rPr>
          <w:sz w:val="28"/>
          <w:szCs w:val="28"/>
        </w:rPr>
        <w:t>П</w:t>
      </w:r>
      <w:r w:rsidR="008363B3">
        <w:rPr>
          <w:sz w:val="28"/>
          <w:szCs w:val="28"/>
        </w:rPr>
        <w:t>риложени</w:t>
      </w:r>
      <w:r w:rsidR="00F82064">
        <w:rPr>
          <w:sz w:val="28"/>
          <w:szCs w:val="28"/>
        </w:rPr>
        <w:t>е</w:t>
      </w:r>
      <w:r w:rsidR="008363B3">
        <w:rPr>
          <w:sz w:val="28"/>
          <w:szCs w:val="28"/>
        </w:rPr>
        <w:t xml:space="preserve"> 8 </w:t>
      </w:r>
      <w:r w:rsidR="00C4222A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F8615C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F8615C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«Развитие сельского хозяйства»</w:t>
      </w:r>
      <w:r w:rsidR="00F8615C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930"/>
      </w:tblGrid>
      <w:tr w:rsidR="00F82064" w:rsidRPr="00B6712B" w:rsidTr="00B005E9">
        <w:tc>
          <w:tcPr>
            <w:tcW w:w="5495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8930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F82064">
              <w:rPr>
                <w:spacing w:val="-2"/>
                <w:sz w:val="28"/>
                <w:szCs w:val="28"/>
              </w:rPr>
              <w:t xml:space="preserve"> 8</w:t>
            </w:r>
          </w:p>
          <w:p w:rsidR="00F82064" w:rsidRPr="00B6712B" w:rsidRDefault="00F82064" w:rsidP="00B005E9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  <w:r w:rsidR="00B005E9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B005E9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  <w:r w:rsidR="00B005E9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РЕСУРСНОЕ ОБЕСПЕЧЕНИЕ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ПРОГНОЗНАЯ (СПРАВОЧНАЯ) ОЦЕНКА</w:t>
      </w:r>
    </w:p>
    <w:p w:rsidR="00F82064" w:rsidRPr="00B6712B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 счет средств </w:t>
      </w:r>
      <w:r w:rsidRPr="00B6712B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бюджета, краевого бюджета Ставропольского края,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муниципальной программы Благодарненского муниципального района Ставропольского края «Развитие сельского хозяйства» 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65"/>
        <w:gridCol w:w="5103"/>
        <w:gridCol w:w="1418"/>
        <w:gridCol w:w="1701"/>
        <w:gridCol w:w="1559"/>
      </w:tblGrid>
      <w:tr w:rsidR="008363B3" w:rsidRPr="00B6712B" w:rsidTr="005F3EDE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ind w:left="-112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програм</w:t>
            </w:r>
            <w:r>
              <w:rPr>
                <w:spacing w:val="-2"/>
                <w:sz w:val="28"/>
                <w:szCs w:val="28"/>
              </w:rPr>
              <w:t>мы</w:t>
            </w:r>
            <w:r w:rsidRPr="00B6712B">
              <w:rPr>
                <w:spacing w:val="-2"/>
                <w:sz w:val="28"/>
                <w:szCs w:val="28"/>
              </w:rPr>
              <w:t>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8363B3" w:rsidRPr="00B6712B" w:rsidTr="005F3EDE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Программа</w:t>
            </w:r>
            <w:r w:rsidR="00C844FB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A5E8B" w:rsidP="00B5680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B56803">
              <w:rPr>
                <w:spacing w:val="-2"/>
                <w:sz w:val="28"/>
                <w:szCs w:val="28"/>
              </w:rPr>
              <w:t>4588</w:t>
            </w:r>
            <w:r w:rsidR="000C3E07">
              <w:rPr>
                <w:spacing w:val="-2"/>
                <w:sz w:val="28"/>
                <w:szCs w:val="28"/>
              </w:rPr>
              <w:t>,7</w:t>
            </w:r>
            <w:r w:rsidR="00B56803"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A5E8B" w:rsidP="00BA5E8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="008363B3">
              <w:rPr>
                <w:spacing w:val="-2"/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342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8363B3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35241,000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56065,000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6161,470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56803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4085,144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4335,232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. предусмотренные</w:t>
            </w:r>
            <w:r>
              <w:rPr>
                <w:spacing w:val="-2"/>
                <w:sz w:val="28"/>
                <w:szCs w:val="28"/>
              </w:rPr>
              <w:t xml:space="preserve"> 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64588,714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5680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53305,600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2812,500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53305,600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Default="00B56803" w:rsidP="00F8206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</w:t>
            </w: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растениеводства»:</w:t>
            </w:r>
          </w:p>
          <w:p w:rsidR="00B005E9" w:rsidRPr="00B6712B" w:rsidRDefault="00B005E9" w:rsidP="00F82064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</w:t>
            </w:r>
            <w:r>
              <w:rPr>
                <w:spacing w:val="-2"/>
                <w:sz w:val="28"/>
                <w:szCs w:val="28"/>
              </w:rPr>
              <w:t>ствен</w:t>
            </w:r>
            <w:r w:rsidRPr="00B6712B">
              <w:rPr>
                <w:spacing w:val="-2"/>
                <w:sz w:val="28"/>
                <w:szCs w:val="28"/>
              </w:rPr>
              <w:t>ным товаропроизводителям в области растениеводства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53150,600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2657,500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53150,600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лихорадки в природных биотопах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</w:t>
            </w: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животноводства»: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 сельскохозяйственных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Подпрограмма «Развитие инновационной, инвестиционной и технологической деятельности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в сельскохозяйственном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производстве»,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724F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="005724FE">
              <w:rPr>
                <w:spacing w:val="-2"/>
                <w:sz w:val="28"/>
                <w:szCs w:val="28"/>
              </w:rPr>
              <w:t>841</w:t>
            </w:r>
            <w:r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992</w:t>
            </w:r>
            <w:r w:rsidR="00B5680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724F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="005724FE">
              <w:rPr>
                <w:spacing w:val="-2"/>
                <w:sz w:val="28"/>
                <w:szCs w:val="28"/>
              </w:rPr>
              <w:t>841</w:t>
            </w:r>
            <w:r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 «Развитие инновационной, инвестиционной и технологи</w:t>
            </w:r>
            <w:r>
              <w:rPr>
                <w:spacing w:val="-2"/>
                <w:sz w:val="28"/>
                <w:szCs w:val="28"/>
              </w:rPr>
              <w:t>че</w:t>
            </w:r>
            <w:r w:rsidRPr="00B6712B">
              <w:rPr>
                <w:spacing w:val="-2"/>
                <w:sz w:val="28"/>
                <w:szCs w:val="28"/>
              </w:rPr>
              <w:t>ской деятельности в сельскохозяйственном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производстве»: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4841,000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992,000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4841,000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"Обеспечение  реализации муниципальной программы Благодарненского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724F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5724FE">
              <w:rPr>
                <w:spacing w:val="-2"/>
                <w:sz w:val="28"/>
                <w:szCs w:val="28"/>
              </w:rPr>
              <w:t>381</w:t>
            </w:r>
            <w:r>
              <w:rPr>
                <w:spacing w:val="-2"/>
                <w:sz w:val="28"/>
                <w:szCs w:val="28"/>
              </w:rPr>
              <w:t>,</w:t>
            </w:r>
            <w:r w:rsidR="005724FE">
              <w:rPr>
                <w:spacing w:val="-2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724F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40</w:t>
            </w:r>
            <w:r w:rsidR="005724FE">
              <w:rPr>
                <w:spacing w:val="-2"/>
                <w:sz w:val="28"/>
                <w:szCs w:val="28"/>
              </w:rPr>
              <w:t>85</w:t>
            </w:r>
            <w:r>
              <w:rPr>
                <w:spacing w:val="-2"/>
                <w:sz w:val="28"/>
                <w:szCs w:val="28"/>
              </w:rPr>
              <w:t>,</w:t>
            </w:r>
            <w:r w:rsidR="005724FE">
              <w:rPr>
                <w:spacing w:val="-2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6381,114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B5680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450C7A" w:rsidRDefault="00B56803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следующие основные мероприятия подпрограммы "Обеспечение  реализации муниципальной программы Благодарненского муниципального района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3" w:rsidRPr="00B6712B" w:rsidRDefault="00B5680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B005E9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6381,114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4085,144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5724FE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C844F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6381,114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E" w:rsidRPr="00B6712B" w:rsidRDefault="005724FE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Используемое сокращение:</w:t>
      </w:r>
    </w:p>
    <w:p w:rsidR="008363B3" w:rsidRDefault="008363B3" w:rsidP="008363B3">
      <w:pPr>
        <w:ind w:left="57" w:hanging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УСХ АБМР СК – управление сельского хозяйства администрации Благодарненского муниципального района Ставропольского края.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B005E9" w:rsidRDefault="00B005E9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B005E9" w:rsidRDefault="00B005E9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B005E9" w:rsidRDefault="00B005E9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В.И. Наурузова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48" w:rsidRDefault="00E85148">
      <w:r>
        <w:separator/>
      </w:r>
    </w:p>
  </w:endnote>
  <w:endnote w:type="continuationSeparator" w:id="0">
    <w:p w:rsidR="00E85148" w:rsidRDefault="00E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48" w:rsidRDefault="00E85148">
      <w:r>
        <w:separator/>
      </w:r>
    </w:p>
  </w:footnote>
  <w:footnote w:type="continuationSeparator" w:id="0">
    <w:p w:rsidR="00E85148" w:rsidRDefault="00E8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FB" w:rsidRDefault="00C844FB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44FB" w:rsidRDefault="00C844FB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FB" w:rsidRDefault="00C844FB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9A63BF"/>
    <w:multiLevelType w:val="hybridMultilevel"/>
    <w:tmpl w:val="3A068508"/>
    <w:lvl w:ilvl="0" w:tplc="DB0269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37E95"/>
    <w:rsid w:val="0004223D"/>
    <w:rsid w:val="00066D16"/>
    <w:rsid w:val="00073AD7"/>
    <w:rsid w:val="000A3339"/>
    <w:rsid w:val="000A77D8"/>
    <w:rsid w:val="000B0E07"/>
    <w:rsid w:val="000C3BBA"/>
    <w:rsid w:val="000C3E07"/>
    <w:rsid w:val="000D1262"/>
    <w:rsid w:val="000D1AE7"/>
    <w:rsid w:val="000F013F"/>
    <w:rsid w:val="00113514"/>
    <w:rsid w:val="00120691"/>
    <w:rsid w:val="0016463D"/>
    <w:rsid w:val="00180B12"/>
    <w:rsid w:val="00181FA8"/>
    <w:rsid w:val="00182587"/>
    <w:rsid w:val="001B15E7"/>
    <w:rsid w:val="001C306C"/>
    <w:rsid w:val="001C71DC"/>
    <w:rsid w:val="002112AE"/>
    <w:rsid w:val="002128D0"/>
    <w:rsid w:val="00222522"/>
    <w:rsid w:val="002415D6"/>
    <w:rsid w:val="0024713F"/>
    <w:rsid w:val="00253622"/>
    <w:rsid w:val="00265612"/>
    <w:rsid w:val="00280894"/>
    <w:rsid w:val="00287D4A"/>
    <w:rsid w:val="002A320A"/>
    <w:rsid w:val="002B60FE"/>
    <w:rsid w:val="002D7BFB"/>
    <w:rsid w:val="002E48E9"/>
    <w:rsid w:val="0030679E"/>
    <w:rsid w:val="00316742"/>
    <w:rsid w:val="00373DD4"/>
    <w:rsid w:val="003B5B6C"/>
    <w:rsid w:val="003C6421"/>
    <w:rsid w:val="003E3F32"/>
    <w:rsid w:val="003E48D9"/>
    <w:rsid w:val="00404CC5"/>
    <w:rsid w:val="00420BFC"/>
    <w:rsid w:val="00450C7A"/>
    <w:rsid w:val="004566B8"/>
    <w:rsid w:val="0048184B"/>
    <w:rsid w:val="004857F5"/>
    <w:rsid w:val="004B0D87"/>
    <w:rsid w:val="004D528A"/>
    <w:rsid w:val="004E274E"/>
    <w:rsid w:val="00523B38"/>
    <w:rsid w:val="00551DF2"/>
    <w:rsid w:val="005724FE"/>
    <w:rsid w:val="00592FA0"/>
    <w:rsid w:val="00595031"/>
    <w:rsid w:val="005B2C9D"/>
    <w:rsid w:val="005C1A28"/>
    <w:rsid w:val="005D43B2"/>
    <w:rsid w:val="005E4626"/>
    <w:rsid w:val="005F3EDE"/>
    <w:rsid w:val="005F450B"/>
    <w:rsid w:val="00651643"/>
    <w:rsid w:val="00653A61"/>
    <w:rsid w:val="006777DB"/>
    <w:rsid w:val="006A6184"/>
    <w:rsid w:val="006C4E9B"/>
    <w:rsid w:val="006F437D"/>
    <w:rsid w:val="00700153"/>
    <w:rsid w:val="007169EF"/>
    <w:rsid w:val="0072418D"/>
    <w:rsid w:val="007371A8"/>
    <w:rsid w:val="00747089"/>
    <w:rsid w:val="0075454B"/>
    <w:rsid w:val="0075615A"/>
    <w:rsid w:val="00775C8B"/>
    <w:rsid w:val="007A10CF"/>
    <w:rsid w:val="007C111E"/>
    <w:rsid w:val="007D0331"/>
    <w:rsid w:val="007D594D"/>
    <w:rsid w:val="0082217E"/>
    <w:rsid w:val="008363B3"/>
    <w:rsid w:val="00840227"/>
    <w:rsid w:val="0086026B"/>
    <w:rsid w:val="0089080A"/>
    <w:rsid w:val="008C0445"/>
    <w:rsid w:val="008E2999"/>
    <w:rsid w:val="00903AEA"/>
    <w:rsid w:val="009076E3"/>
    <w:rsid w:val="00944036"/>
    <w:rsid w:val="009574FE"/>
    <w:rsid w:val="00961FE3"/>
    <w:rsid w:val="00975F6A"/>
    <w:rsid w:val="009A3742"/>
    <w:rsid w:val="009A65FF"/>
    <w:rsid w:val="009C5326"/>
    <w:rsid w:val="009D4BE0"/>
    <w:rsid w:val="00A01EBA"/>
    <w:rsid w:val="00A0759E"/>
    <w:rsid w:val="00A10507"/>
    <w:rsid w:val="00A36D87"/>
    <w:rsid w:val="00A537E8"/>
    <w:rsid w:val="00A6549E"/>
    <w:rsid w:val="00A7074F"/>
    <w:rsid w:val="00AA5D47"/>
    <w:rsid w:val="00AB6FB0"/>
    <w:rsid w:val="00AC14F4"/>
    <w:rsid w:val="00AC2A94"/>
    <w:rsid w:val="00AF53CD"/>
    <w:rsid w:val="00B005E9"/>
    <w:rsid w:val="00B030AE"/>
    <w:rsid w:val="00B135B3"/>
    <w:rsid w:val="00B17055"/>
    <w:rsid w:val="00B2152D"/>
    <w:rsid w:val="00B4329C"/>
    <w:rsid w:val="00B4467F"/>
    <w:rsid w:val="00B5656A"/>
    <w:rsid w:val="00B56803"/>
    <w:rsid w:val="00B7060A"/>
    <w:rsid w:val="00B73B0E"/>
    <w:rsid w:val="00B93E4F"/>
    <w:rsid w:val="00BA5E8B"/>
    <w:rsid w:val="00BB6496"/>
    <w:rsid w:val="00BC1893"/>
    <w:rsid w:val="00BF28AC"/>
    <w:rsid w:val="00BF3823"/>
    <w:rsid w:val="00BF7E4E"/>
    <w:rsid w:val="00C1039A"/>
    <w:rsid w:val="00C21534"/>
    <w:rsid w:val="00C26163"/>
    <w:rsid w:val="00C4222A"/>
    <w:rsid w:val="00C844FB"/>
    <w:rsid w:val="00C96B85"/>
    <w:rsid w:val="00CA3749"/>
    <w:rsid w:val="00CC190E"/>
    <w:rsid w:val="00CC3378"/>
    <w:rsid w:val="00CD63A4"/>
    <w:rsid w:val="00CD7A9B"/>
    <w:rsid w:val="00CE175C"/>
    <w:rsid w:val="00CE234E"/>
    <w:rsid w:val="00CE4D09"/>
    <w:rsid w:val="00CE4D3C"/>
    <w:rsid w:val="00D11AC1"/>
    <w:rsid w:val="00D13F3E"/>
    <w:rsid w:val="00D16C33"/>
    <w:rsid w:val="00D1770F"/>
    <w:rsid w:val="00D24D95"/>
    <w:rsid w:val="00D27302"/>
    <w:rsid w:val="00D95F1D"/>
    <w:rsid w:val="00DB4A67"/>
    <w:rsid w:val="00DC447E"/>
    <w:rsid w:val="00DC66EE"/>
    <w:rsid w:val="00E00932"/>
    <w:rsid w:val="00E31C20"/>
    <w:rsid w:val="00E416E1"/>
    <w:rsid w:val="00E7088E"/>
    <w:rsid w:val="00E85148"/>
    <w:rsid w:val="00E97205"/>
    <w:rsid w:val="00EA6728"/>
    <w:rsid w:val="00EA675C"/>
    <w:rsid w:val="00EC365F"/>
    <w:rsid w:val="00EE6702"/>
    <w:rsid w:val="00EE767F"/>
    <w:rsid w:val="00F16510"/>
    <w:rsid w:val="00F17B64"/>
    <w:rsid w:val="00F65659"/>
    <w:rsid w:val="00F82064"/>
    <w:rsid w:val="00F8615C"/>
    <w:rsid w:val="00F86D9F"/>
    <w:rsid w:val="00F87506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23</cp:revision>
  <cp:lastPrinted>2015-12-28T11:59:00Z</cp:lastPrinted>
  <dcterms:created xsi:type="dcterms:W3CDTF">2015-12-24T07:40:00Z</dcterms:created>
  <dcterms:modified xsi:type="dcterms:W3CDTF">2015-12-28T12:01:00Z</dcterms:modified>
</cp:coreProperties>
</file>