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F0" w:rsidRPr="00EC29EE" w:rsidRDefault="003D64F0" w:rsidP="003D64F0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</w:pPr>
      <w:r w:rsidRPr="00EC29EE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  <w:t>ПОСТАНОВЛЕНИЕ</w:t>
      </w:r>
    </w:p>
    <w:p w:rsidR="003D64F0" w:rsidRPr="00EC29EE" w:rsidRDefault="003D64F0" w:rsidP="003D64F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3D64F0" w:rsidRPr="00EC29EE" w:rsidRDefault="003D64F0" w:rsidP="003D64F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EC29E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C29EE" w:rsidRPr="00EC29EE" w:rsidTr="00DC1634">
        <w:trPr>
          <w:trHeight w:val="80"/>
        </w:trPr>
        <w:tc>
          <w:tcPr>
            <w:tcW w:w="675" w:type="dxa"/>
          </w:tcPr>
          <w:p w:rsidR="003D64F0" w:rsidRPr="00EC29EE" w:rsidRDefault="00D3553C" w:rsidP="003D64F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02</w:t>
            </w:r>
          </w:p>
        </w:tc>
        <w:tc>
          <w:tcPr>
            <w:tcW w:w="1276" w:type="dxa"/>
          </w:tcPr>
          <w:p w:rsidR="003D64F0" w:rsidRPr="00EC29EE" w:rsidRDefault="00D3553C" w:rsidP="003D64F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апреля</w:t>
            </w:r>
          </w:p>
        </w:tc>
        <w:tc>
          <w:tcPr>
            <w:tcW w:w="1701" w:type="dxa"/>
          </w:tcPr>
          <w:p w:rsidR="003D64F0" w:rsidRPr="00EC29EE" w:rsidRDefault="003D64F0" w:rsidP="003D64F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29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2020  года</w:t>
            </w:r>
          </w:p>
        </w:tc>
        <w:tc>
          <w:tcPr>
            <w:tcW w:w="4253" w:type="dxa"/>
          </w:tcPr>
          <w:p w:rsidR="003D64F0" w:rsidRPr="00EC29EE" w:rsidRDefault="003D64F0" w:rsidP="003D64F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29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г. Благодарный</w:t>
            </w:r>
          </w:p>
        </w:tc>
        <w:tc>
          <w:tcPr>
            <w:tcW w:w="708" w:type="dxa"/>
          </w:tcPr>
          <w:p w:rsidR="003D64F0" w:rsidRPr="00EC29EE" w:rsidRDefault="003D64F0" w:rsidP="003D64F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29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957" w:type="dxa"/>
          </w:tcPr>
          <w:p w:rsidR="003D64F0" w:rsidRPr="00EC29EE" w:rsidRDefault="00D3553C" w:rsidP="003D64F0">
            <w:pPr>
              <w:tabs>
                <w:tab w:val="left" w:pos="186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403</w:t>
            </w:r>
          </w:p>
        </w:tc>
      </w:tr>
    </w:tbl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31F2" w:rsidRPr="00C14620" w:rsidRDefault="004431F2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10F7" w:rsidRPr="00D26585" w:rsidRDefault="00C14620" w:rsidP="00171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0F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C29E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C29EE" w:rsidRPr="001710F7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 от 0</w:t>
      </w:r>
      <w:r w:rsidR="00EC29EE">
        <w:rPr>
          <w:rFonts w:ascii="Times New Roman" w:hAnsi="Times New Roman" w:cs="Times New Roman"/>
          <w:sz w:val="28"/>
          <w:szCs w:val="28"/>
        </w:rPr>
        <w:t>4</w:t>
      </w:r>
      <w:r w:rsidR="00EC29EE" w:rsidRPr="001710F7">
        <w:rPr>
          <w:rFonts w:ascii="Times New Roman" w:hAnsi="Times New Roman" w:cs="Times New Roman"/>
          <w:sz w:val="28"/>
          <w:szCs w:val="28"/>
        </w:rPr>
        <w:t xml:space="preserve"> сентября 2019 года № 14</w:t>
      </w:r>
      <w:r w:rsidR="00EC29EE">
        <w:rPr>
          <w:rFonts w:ascii="Times New Roman" w:hAnsi="Times New Roman" w:cs="Times New Roman"/>
          <w:sz w:val="28"/>
          <w:szCs w:val="28"/>
        </w:rPr>
        <w:t>72</w:t>
      </w:r>
      <w:r w:rsidR="00EC29EE" w:rsidRPr="001710F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EC29EE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 w:rsidR="00EC29EE" w:rsidRPr="001710F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AD0C00" w:rsidRPr="001710F7" w:rsidRDefault="00AD0C00" w:rsidP="001710F7">
      <w:pPr>
        <w:spacing w:line="240" w:lineRule="exact"/>
        <w:jc w:val="both"/>
        <w:rPr>
          <w:szCs w:val="28"/>
        </w:rPr>
      </w:pPr>
    </w:p>
    <w:p w:rsid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Default="00B6693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5EBE" w:rsidRPr="00625EBE" w:rsidRDefault="00625EBE" w:rsidP="00625EBE">
      <w:pPr>
        <w:tabs>
          <w:tab w:val="left" w:pos="546"/>
        </w:tabs>
        <w:suppressAutoHyphens/>
        <w:ind w:firstLine="709"/>
        <w:jc w:val="both"/>
        <w:rPr>
          <w:rFonts w:ascii="Times New Roman" w:hAnsi="Times New Roman"/>
          <w:kern w:val="28"/>
          <w:sz w:val="28"/>
          <w:szCs w:val="28"/>
          <w:lang w:eastAsia="ar-SA"/>
        </w:rPr>
      </w:pPr>
      <w:r w:rsidRPr="00625EBE">
        <w:rPr>
          <w:rFonts w:ascii="Times New Roman" w:hAnsi="Times New Roman"/>
          <w:kern w:val="28"/>
          <w:sz w:val="28"/>
          <w:szCs w:val="28"/>
          <w:lang w:eastAsia="ar-SA"/>
        </w:rPr>
        <w:t>В соответствии с федеральными законами от 06 октября 2003 года     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</w:t>
      </w:r>
      <w:r w:rsidR="004431F2">
        <w:rPr>
          <w:rFonts w:ascii="Times New Roman" w:hAnsi="Times New Roman"/>
          <w:kern w:val="28"/>
          <w:sz w:val="28"/>
          <w:szCs w:val="28"/>
          <w:lang w:val="ru-RU" w:eastAsia="ar-SA"/>
        </w:rPr>
        <w:t>»</w:t>
      </w:r>
      <w:r w:rsidRPr="00625EBE">
        <w:rPr>
          <w:rFonts w:ascii="Times New Roman" w:hAnsi="Times New Roman"/>
          <w:kern w:val="28"/>
          <w:sz w:val="28"/>
          <w:szCs w:val="28"/>
          <w:lang w:eastAsia="ar-SA"/>
        </w:rPr>
        <w:t>, постановлением администрации Благодарненского городского округа Ставропольского края</w:t>
      </w:r>
    </w:p>
    <w:p w:rsidR="00625EBE" w:rsidRPr="00625EBE" w:rsidRDefault="00625EBE" w:rsidP="00625EBE">
      <w:pPr>
        <w:tabs>
          <w:tab w:val="left" w:pos="546"/>
        </w:tabs>
        <w:suppressAutoHyphens/>
        <w:jc w:val="both"/>
        <w:rPr>
          <w:rFonts w:ascii="Times New Roman" w:hAnsi="Times New Roman"/>
          <w:kern w:val="28"/>
          <w:sz w:val="28"/>
          <w:szCs w:val="28"/>
          <w:lang w:eastAsia="ar-SA"/>
        </w:rPr>
      </w:pPr>
      <w:r w:rsidRPr="00625EBE">
        <w:rPr>
          <w:rFonts w:ascii="Times New Roman" w:hAnsi="Times New Roman"/>
          <w:kern w:val="28"/>
          <w:sz w:val="28"/>
          <w:szCs w:val="28"/>
          <w:lang w:eastAsia="ar-SA"/>
        </w:rPr>
        <w:t>от 26 марта 2019 года № 611 «Об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Порядка разработки и утверждения органами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(надзора)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(надзора)», администрация Благодарненского городского округа Ставропольского края</w:t>
      </w:r>
    </w:p>
    <w:p w:rsidR="00C14620" w:rsidRPr="00625EBE" w:rsidRDefault="00C14620" w:rsidP="00886DA0">
      <w:pPr>
        <w:pStyle w:val="a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B66930" w:rsidRDefault="00B6693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Pr="00C14620" w:rsidRDefault="00B6693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1.</w:t>
      </w:r>
      <w:r w:rsidR="00443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78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3638D">
        <w:rPr>
          <w:rFonts w:ascii="Times New Roman" w:hAnsi="Times New Roman" w:cs="Times New Roman"/>
          <w:sz w:val="28"/>
          <w:szCs w:val="28"/>
        </w:rPr>
        <w:t xml:space="preserve"> </w:t>
      </w:r>
      <w:r w:rsidR="00B6693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B66930" w:rsidRPr="001710F7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 от 0</w:t>
      </w:r>
      <w:r w:rsidR="007A6C23">
        <w:rPr>
          <w:rFonts w:ascii="Times New Roman" w:hAnsi="Times New Roman" w:cs="Times New Roman"/>
          <w:sz w:val="28"/>
          <w:szCs w:val="28"/>
        </w:rPr>
        <w:t>4</w:t>
      </w:r>
      <w:r w:rsidR="00B66930" w:rsidRPr="001710F7">
        <w:rPr>
          <w:rFonts w:ascii="Times New Roman" w:hAnsi="Times New Roman" w:cs="Times New Roman"/>
          <w:sz w:val="28"/>
          <w:szCs w:val="28"/>
        </w:rPr>
        <w:t xml:space="preserve"> сентября 2019 года № 14</w:t>
      </w:r>
      <w:r w:rsidR="007A6C23">
        <w:rPr>
          <w:rFonts w:ascii="Times New Roman" w:hAnsi="Times New Roman" w:cs="Times New Roman"/>
          <w:sz w:val="28"/>
          <w:szCs w:val="28"/>
        </w:rPr>
        <w:t>72</w:t>
      </w:r>
      <w:r w:rsidR="00B66930" w:rsidRPr="001710F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7A6C23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 w:rsidR="00B66930" w:rsidRPr="001710F7">
        <w:rPr>
          <w:rFonts w:ascii="Times New Roman" w:hAnsi="Times New Roman" w:cs="Times New Roman"/>
          <w:sz w:val="28"/>
          <w:szCs w:val="28"/>
        </w:rPr>
        <w:t>»</w:t>
      </w:r>
      <w:r w:rsidR="00B66930">
        <w:rPr>
          <w:rFonts w:ascii="Times New Roman" w:hAnsi="Times New Roman" w:cs="Times New Roman"/>
          <w:sz w:val="28"/>
          <w:szCs w:val="28"/>
        </w:rPr>
        <w:t xml:space="preserve"> </w:t>
      </w:r>
      <w:r w:rsidR="004431F2">
        <w:rPr>
          <w:rFonts w:ascii="Times New Roman" w:hAnsi="Times New Roman" w:cs="Times New Roman"/>
          <w:sz w:val="28"/>
          <w:szCs w:val="28"/>
        </w:rPr>
        <w:t>(</w:t>
      </w:r>
      <w:r w:rsidR="00124C95">
        <w:rPr>
          <w:rFonts w:ascii="Times New Roman" w:hAnsi="Times New Roman" w:cs="Times New Roman"/>
          <w:sz w:val="28"/>
          <w:szCs w:val="28"/>
        </w:rPr>
        <w:t>с изменениями</w:t>
      </w:r>
      <w:r w:rsidR="004431F2">
        <w:rPr>
          <w:rFonts w:ascii="Times New Roman" w:hAnsi="Times New Roman" w:cs="Times New Roman"/>
          <w:sz w:val="28"/>
          <w:szCs w:val="28"/>
        </w:rPr>
        <w:t>,</w:t>
      </w:r>
      <w:r w:rsidR="00124C95">
        <w:rPr>
          <w:rFonts w:ascii="Times New Roman" w:hAnsi="Times New Roman" w:cs="Times New Roman"/>
          <w:sz w:val="28"/>
          <w:szCs w:val="28"/>
        </w:rPr>
        <w:t xml:space="preserve"> внесенными постановлением </w:t>
      </w:r>
      <w:r w:rsidR="00124C95">
        <w:rPr>
          <w:rFonts w:ascii="Times New Roman" w:hAnsi="Times New Roman" w:cs="Times New Roman"/>
          <w:sz w:val="28"/>
          <w:szCs w:val="28"/>
        </w:rPr>
        <w:lastRenderedPageBreak/>
        <w:t>администрации Благодарненского городского округа Ставропольского края от 27 декабря 2019 года №2104)</w:t>
      </w:r>
      <w:r w:rsidR="00425786">
        <w:rPr>
          <w:rFonts w:ascii="Times New Roman" w:hAnsi="Times New Roman" w:cs="Times New Roman"/>
          <w:sz w:val="28"/>
          <w:szCs w:val="28"/>
        </w:rPr>
        <w:t xml:space="preserve"> следующий изменения:</w:t>
      </w:r>
      <w:proofErr w:type="gramEnd"/>
    </w:p>
    <w:p w:rsidR="00425786" w:rsidRDefault="00425786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наименовании и пункте 1 постановления </w:t>
      </w:r>
      <w:r w:rsidRPr="001710F7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10F7">
        <w:rPr>
          <w:rFonts w:ascii="Times New Roman" w:hAnsi="Times New Roman" w:cs="Times New Roman"/>
          <w:sz w:val="28"/>
          <w:szCs w:val="28"/>
        </w:rPr>
        <w:t xml:space="preserve"> сентября 2019 года № 14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1710F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 w:rsidRPr="001710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словосочетание  «Выдача разрешения на установку и эксплуатацию рекламных конструкций</w:t>
      </w:r>
      <w:r w:rsidRPr="001710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словосочетанием  ««Выдача разрешения на установку и эксплуатацию рекламных конструкций</w:t>
      </w:r>
      <w:r w:rsidRPr="00530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соответствующей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территории, аннулирование такого разрешения</w:t>
      </w:r>
      <w:r w:rsidRPr="001710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786" w:rsidRPr="00425786" w:rsidRDefault="00425786" w:rsidP="00425786">
      <w:pPr>
        <w:ind w:firstLine="709"/>
        <w:jc w:val="both"/>
        <w:rPr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Pr="00425786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«Выдача разрешения на установку и эксп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луатацию рекламных конструкций», утвержденный постановлением </w:t>
      </w:r>
      <w:r w:rsidRPr="001710F7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от </w:t>
      </w:r>
      <w:r w:rsidRPr="001710F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710F7">
        <w:rPr>
          <w:rFonts w:ascii="Times New Roman" w:hAnsi="Times New Roman" w:cs="Times New Roman"/>
          <w:sz w:val="28"/>
          <w:szCs w:val="28"/>
        </w:rPr>
        <w:t xml:space="preserve"> </w:t>
      </w:r>
      <w:r w:rsidRPr="001710F7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Pr="001710F7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Pr="001710F7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72 «</w:t>
      </w:r>
      <w:r w:rsidRPr="001710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>
        <w:rPr>
          <w:rFonts w:ascii="Times New Roman" w:hAnsi="Times New Roman" w:cs="Times New Roman"/>
          <w:sz w:val="28"/>
          <w:szCs w:val="28"/>
          <w:lang w:val="ru-RU"/>
        </w:rPr>
        <w:t>Выдача разрешения на установку и эксплуатацию рекламных конструкций</w:t>
      </w:r>
      <w:r>
        <w:rPr>
          <w:lang w:val="ru-RU" w:eastAsia="en-US"/>
        </w:rPr>
        <w:t>».</w:t>
      </w:r>
      <w:proofErr w:type="gramEnd"/>
    </w:p>
    <w:p w:rsidR="00C86EA8" w:rsidRDefault="00C86EA8" w:rsidP="004257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Start"/>
      <w:r w:rsidRPr="001C097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возложить </w:t>
      </w:r>
      <w:r w:rsidR="002F69E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первого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заместителя главы администрации Благодарненского городского округа Ставропольского края</w:t>
      </w:r>
      <w:r w:rsidR="002F69E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Кожина Е.П.</w:t>
      </w: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557B0" w:rsidRPr="00F557B0" w:rsidRDefault="00F557B0" w:rsidP="007B5AE0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9EE" w:rsidRDefault="00EC29EE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9EE" w:rsidRDefault="00EC29EE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4620" w:rsidTr="00886DA0">
        <w:tc>
          <w:tcPr>
            <w:tcW w:w="4785" w:type="dxa"/>
          </w:tcPr>
          <w:p w:rsidR="00886DA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C1462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  <w:r w:rsidR="00886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6" w:type="dxa"/>
          </w:tcPr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2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243D72" w:rsidRP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243D72" w:rsidRPr="00243D72" w:rsidRDefault="00243D72" w:rsidP="00243D72">
      <w:pPr>
        <w:rPr>
          <w:lang w:val="ru-RU" w:eastAsia="en-US"/>
        </w:rPr>
      </w:pPr>
    </w:p>
    <w:p w:rsidR="00425786" w:rsidRDefault="00425786" w:rsidP="00243D72">
      <w:pPr>
        <w:rPr>
          <w:lang w:val="ru-RU" w:eastAsia="en-US"/>
        </w:rPr>
      </w:pPr>
    </w:p>
    <w:tbl>
      <w:tblPr>
        <w:tblStyle w:val="a3"/>
        <w:tblpPr w:leftFromText="180" w:rightFromText="180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3553C" w:rsidTr="00D3553C">
        <w:tc>
          <w:tcPr>
            <w:tcW w:w="4785" w:type="dxa"/>
          </w:tcPr>
          <w:p w:rsidR="00D3553C" w:rsidRDefault="00D3553C" w:rsidP="00D3553C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785" w:type="dxa"/>
          </w:tcPr>
          <w:p w:rsidR="00D3553C" w:rsidRDefault="00D3553C" w:rsidP="00D355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УТВЕРЖДЕНЫ</w:t>
            </w:r>
          </w:p>
          <w:p w:rsidR="00D3553C" w:rsidRDefault="00D3553C" w:rsidP="00D355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постановлением администрации Благодарненского городского округа Ставропольского края</w:t>
            </w:r>
          </w:p>
          <w:p w:rsidR="00D3553C" w:rsidRDefault="00D3553C" w:rsidP="00D3553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от 02 апреля 2020 года № 403</w:t>
            </w:r>
          </w:p>
        </w:tc>
      </w:tr>
    </w:tbl>
    <w:p w:rsidR="00D3553C" w:rsidRDefault="00D3553C" w:rsidP="00243D72">
      <w:pPr>
        <w:rPr>
          <w:lang w:val="ru-RU" w:eastAsia="en-US"/>
        </w:rPr>
      </w:pPr>
    </w:p>
    <w:p w:rsidR="00C86EA8" w:rsidRDefault="00C86EA8" w:rsidP="00243D72">
      <w:pPr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C86EA8" w:rsidRDefault="00C86EA8" w:rsidP="00C86EA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ИЗМЕНЕНИЯ,</w:t>
      </w:r>
    </w:p>
    <w:p w:rsidR="00C86EA8" w:rsidRPr="00C86EA8" w:rsidRDefault="00425786" w:rsidP="00C86EA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425786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«Выдача разрешения на установку и эксп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луатацию рекламных конструкций», утвержденный постановлением </w:t>
      </w:r>
      <w:r w:rsidRPr="001710F7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от </w:t>
      </w:r>
      <w:r w:rsidRPr="001710F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710F7">
        <w:rPr>
          <w:rFonts w:ascii="Times New Roman" w:hAnsi="Times New Roman" w:cs="Times New Roman"/>
          <w:sz w:val="28"/>
          <w:szCs w:val="28"/>
        </w:rPr>
        <w:t xml:space="preserve"> </w:t>
      </w:r>
      <w:r w:rsidRPr="001710F7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Pr="001710F7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Pr="001710F7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72 «</w:t>
      </w:r>
      <w:r w:rsidRPr="001710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>
        <w:rPr>
          <w:rFonts w:ascii="Times New Roman" w:hAnsi="Times New Roman" w:cs="Times New Roman"/>
          <w:sz w:val="28"/>
          <w:szCs w:val="28"/>
          <w:lang w:val="ru-RU"/>
        </w:rPr>
        <w:t>Выдача разрешения на установку и эксплуатацию рекламных конструкций</w:t>
      </w:r>
      <w:r>
        <w:rPr>
          <w:lang w:val="ru-RU" w:eastAsia="en-US"/>
        </w:rPr>
        <w:t>».</w:t>
      </w:r>
      <w:proofErr w:type="gramEnd"/>
    </w:p>
    <w:p w:rsidR="00C86EA8" w:rsidRDefault="00C86EA8" w:rsidP="00C86EA8">
      <w:pPr>
        <w:spacing w:line="240" w:lineRule="exact"/>
        <w:rPr>
          <w:lang w:val="ru-RU" w:eastAsia="en-US"/>
        </w:rPr>
      </w:pPr>
    </w:p>
    <w:p w:rsidR="00425786" w:rsidRDefault="00425786" w:rsidP="00C86EA8">
      <w:pPr>
        <w:spacing w:line="240" w:lineRule="exact"/>
        <w:rPr>
          <w:lang w:val="ru-RU" w:eastAsia="en-US"/>
        </w:rPr>
      </w:pPr>
    </w:p>
    <w:p w:rsidR="00425786" w:rsidRDefault="00425786" w:rsidP="00C86EA8">
      <w:pPr>
        <w:spacing w:line="240" w:lineRule="exact"/>
        <w:rPr>
          <w:lang w:val="ru-RU" w:eastAsia="en-US"/>
        </w:rPr>
      </w:pPr>
    </w:p>
    <w:p w:rsidR="005300CC" w:rsidRDefault="00425786" w:rsidP="00C86E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6EA8" w:rsidRPr="00243D72">
        <w:rPr>
          <w:rFonts w:ascii="Times New Roman" w:hAnsi="Times New Roman" w:cs="Times New Roman"/>
          <w:sz w:val="28"/>
          <w:szCs w:val="28"/>
        </w:rPr>
        <w:t xml:space="preserve">. </w:t>
      </w:r>
      <w:r w:rsidR="005300CC">
        <w:rPr>
          <w:rFonts w:ascii="Times New Roman" w:hAnsi="Times New Roman" w:cs="Times New Roman"/>
          <w:sz w:val="28"/>
          <w:szCs w:val="28"/>
        </w:rPr>
        <w:t xml:space="preserve">В административном регламенте </w:t>
      </w:r>
      <w:r w:rsidR="005300CC" w:rsidRPr="001710F7">
        <w:rPr>
          <w:rFonts w:ascii="Times New Roman" w:hAnsi="Times New Roman" w:cs="Times New Roman"/>
          <w:sz w:val="28"/>
          <w:szCs w:val="28"/>
        </w:rPr>
        <w:t>предоставления администрацией Благодарненского городского округа Ставропольского края муниципальной услуги «</w:t>
      </w:r>
      <w:r w:rsidR="005300CC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</w:t>
      </w:r>
      <w:r w:rsidR="005300CC" w:rsidRPr="001710F7">
        <w:rPr>
          <w:rFonts w:ascii="Times New Roman" w:hAnsi="Times New Roman" w:cs="Times New Roman"/>
          <w:sz w:val="28"/>
          <w:szCs w:val="28"/>
        </w:rPr>
        <w:t>»</w:t>
      </w:r>
      <w:r w:rsidR="005300CC">
        <w:rPr>
          <w:rFonts w:ascii="Times New Roman" w:hAnsi="Times New Roman" w:cs="Times New Roman"/>
          <w:sz w:val="28"/>
          <w:szCs w:val="28"/>
        </w:rPr>
        <w:t>:</w:t>
      </w:r>
    </w:p>
    <w:p w:rsidR="00C86EA8" w:rsidRDefault="00425786" w:rsidP="00C86E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00CC">
        <w:rPr>
          <w:rFonts w:ascii="Times New Roman" w:hAnsi="Times New Roman" w:cs="Times New Roman"/>
          <w:sz w:val="28"/>
          <w:szCs w:val="28"/>
        </w:rPr>
        <w:t xml:space="preserve">.1. </w:t>
      </w:r>
      <w:r w:rsidR="00C86EA8"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 изложить в следующей редакции:</w:t>
      </w:r>
    </w:p>
    <w:p w:rsidR="00C86EA8" w:rsidRPr="00DE1E5A" w:rsidRDefault="00C86EA8" w:rsidP="00C86E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</w:t>
      </w:r>
      <w:r w:rsidRPr="001710F7">
        <w:rPr>
          <w:rFonts w:ascii="Times New Roman" w:hAnsi="Times New Roman" w:cs="Times New Roman"/>
          <w:sz w:val="28"/>
          <w:szCs w:val="28"/>
        </w:rPr>
        <w:t>предоставления администрацией Благодарненского городского округа Ставропольского края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E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DE1E5A">
        <w:rPr>
          <w:rFonts w:ascii="Times New Roman" w:hAnsi="Times New Roman" w:cs="Times New Roman"/>
          <w:sz w:val="28"/>
          <w:szCs w:val="28"/>
        </w:rPr>
        <w:t>».</w:t>
      </w:r>
    </w:p>
    <w:p w:rsidR="00C86EA8" w:rsidRDefault="00C86EA8" w:rsidP="00C86E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 w:rsidRPr="007E5F2E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5F2E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101CE" w:rsidRDefault="00C86EA8" w:rsidP="00C86E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101CE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F101CE">
        <w:rPr>
          <w:rFonts w:ascii="Times New Roman" w:hAnsi="Times New Roman" w:cs="Times New Roman"/>
          <w:sz w:val="28"/>
          <w:szCs w:val="28"/>
        </w:rPr>
        <w:t>е 2.1:</w:t>
      </w:r>
    </w:p>
    <w:p w:rsidR="00C86EA8" w:rsidRDefault="00F101CE" w:rsidP="00C86E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F101CE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конструкций»</w:t>
      </w:r>
      <w:r w:rsidR="00C86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C86EA8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101CE" w:rsidRPr="00DE1E5A" w:rsidRDefault="00F101CE" w:rsidP="00C86E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подпунктом 2.1.1. следующего содержания: </w:t>
      </w:r>
    </w:p>
    <w:p w:rsidR="00C86EA8" w:rsidRPr="007B725A" w:rsidRDefault="00F101CE" w:rsidP="00C86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86EA8" w:rsidRPr="007B725A">
        <w:rPr>
          <w:rFonts w:ascii="Times New Roman" w:hAnsi="Times New Roman" w:cs="Times New Roman"/>
          <w:sz w:val="28"/>
          <w:szCs w:val="28"/>
        </w:rPr>
        <w:t>2.1.1. Наименование подуслуг</w:t>
      </w:r>
      <w:r w:rsidR="00C86EA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86EA8" w:rsidRPr="007B725A">
        <w:rPr>
          <w:rFonts w:ascii="Times New Roman" w:hAnsi="Times New Roman" w:cs="Times New Roman"/>
          <w:sz w:val="28"/>
          <w:szCs w:val="28"/>
        </w:rPr>
        <w:t>:</w:t>
      </w:r>
    </w:p>
    <w:p w:rsidR="00C86EA8" w:rsidRPr="00061DA9" w:rsidRDefault="00C86EA8" w:rsidP="00C86E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«Аннулирование разрешения на установку и эксплуатацию рекламных конструкций на соответствующей территории».</w:t>
      </w:r>
    </w:p>
    <w:p w:rsidR="00C86EA8" w:rsidRDefault="00C86EA8" w:rsidP="00C86E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Пункт 2.3. дополнить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подпуктом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2.3.1. следующего содержания:</w:t>
      </w:r>
    </w:p>
    <w:p w:rsidR="00C86EA8" w:rsidRDefault="00C86EA8" w:rsidP="00C86E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«2.3.1. </w:t>
      </w:r>
      <w:r w:rsidRPr="00CC29C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Pr="00CC29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C2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предоставления подуслуги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ннулировани</w:t>
      </w:r>
      <w:r w:rsidR="00F101CE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 xml:space="preserve"> разрешения на установку и эксплуатацию рекламных конструкций на соответствующей территории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>» является:</w:t>
      </w:r>
    </w:p>
    <w:p w:rsidR="00C86EA8" w:rsidRDefault="00C86EA8" w:rsidP="00C86E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об аннулировании разрешения на установку и эксплуатацию рекламных конструкций на соответствующей территории;</w:t>
      </w:r>
    </w:p>
    <w:p w:rsidR="00C86EA8" w:rsidRDefault="00C86EA8" w:rsidP="00C86E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уведомление об отказе в предоставлении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.».</w:t>
      </w:r>
      <w:proofErr w:type="gramEnd"/>
    </w:p>
    <w:p w:rsidR="00EC29EE" w:rsidRDefault="00EC29EE" w:rsidP="00C86E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6EA8" w:rsidRDefault="00C86EA8" w:rsidP="00C86E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 Пункт 2.4. дополнить подпунктом 2.4.1. следующего содержания:</w:t>
      </w:r>
    </w:p>
    <w:p w:rsidR="00C86EA8" w:rsidRDefault="00C86EA8" w:rsidP="00C86E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«2.4.1. </w:t>
      </w:r>
      <w:r w:rsidRPr="007D512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подуслуги «А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ннулировани</w:t>
      </w:r>
      <w:r w:rsidR="00F101CE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 xml:space="preserve"> разрешения на установку и эксплуатацию рекламных конструкций на соответствующей территории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>» 1 месяц со дня поступления заявления от владельца рекламной конструкции об отказе от дальнейшего использования разрешения на установку и эксплуатацию рекламных конструкций или собственника, или иного законного владельца недвижимого имущества, к которому присоединена рекламная конструкция, документа подтверждающего прекращение договора, заключенного между таким собственником или владельцем недвижимого имущества и владельцем рекламной конструкции.</w:t>
      </w:r>
    </w:p>
    <w:p w:rsidR="00C86EA8" w:rsidRDefault="00C86EA8" w:rsidP="00C86E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приостановления предоставления муниципальной услуги не предусмотрен.</w:t>
      </w:r>
    </w:p>
    <w:p w:rsidR="00C86EA8" w:rsidRDefault="00C86EA8" w:rsidP="00C86E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выдачи (направления) документов, являющихся результатом предоставления муниципальной услуги, составляет три дня.». </w:t>
      </w:r>
    </w:p>
    <w:p w:rsidR="00C86EA8" w:rsidRPr="00D53C48" w:rsidRDefault="00C86EA8" w:rsidP="00C86EA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2.4. </w:t>
      </w:r>
      <w:r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>Пункт 2.6. дополнить подпунктом 2.6.2. следующего содержания:</w:t>
      </w:r>
    </w:p>
    <w:p w:rsidR="00C86EA8" w:rsidRDefault="00C86EA8" w:rsidP="00C86E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«2.6.</w:t>
      </w:r>
      <w:r w:rsidR="00F101CE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D53C48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предоставления подуслуги «А</w:t>
      </w:r>
      <w:r w:rsidRPr="00D53C48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zh-CN"/>
        </w:rPr>
        <w:t>ннулировани</w:t>
      </w:r>
      <w:r w:rsidR="00F101CE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zh-CN"/>
        </w:rPr>
        <w:t>е</w:t>
      </w:r>
      <w:r w:rsidRPr="00D53C48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 w:eastAsia="zh-CN"/>
        </w:rPr>
        <w:t xml:space="preserve"> разрешения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на установку и эксплуатацию рекламных конструкций на соответствующей территории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>» заявитель направляет в администрацию</w:t>
      </w:r>
      <w:r w:rsidR="00F101CE">
        <w:rPr>
          <w:rFonts w:ascii="Times New Roman" w:hAnsi="Times New Roman" w:cs="Times New Roman"/>
          <w:sz w:val="28"/>
          <w:szCs w:val="28"/>
          <w:lang w:val="ru-RU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документы:</w:t>
      </w:r>
    </w:p>
    <w:p w:rsidR="00C86EA8" w:rsidRDefault="00C86EA8" w:rsidP="00C86E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заявление о предоставлении услуги в свободной письменной форме или в форме электронного документа с использованием единого портала государственных и муниципальных услуг о своем отказе от дальнейшего использования разрешения;</w:t>
      </w:r>
    </w:p>
    <w:p w:rsidR="00C86EA8" w:rsidRPr="00061DA9" w:rsidRDefault="00C86EA8" w:rsidP="00C86E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925C31">
        <w:rPr>
          <w:rFonts w:ascii="Times New Roman" w:hAnsi="Times New Roman"/>
          <w:sz w:val="28"/>
          <w:szCs w:val="28"/>
        </w:rPr>
        <w:t xml:space="preserve">документ, </w:t>
      </w:r>
      <w:proofErr w:type="spellStart"/>
      <w:r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925C31">
        <w:rPr>
          <w:rFonts w:ascii="Times New Roman" w:hAnsi="Times New Roman"/>
          <w:sz w:val="28"/>
          <w:szCs w:val="28"/>
        </w:rPr>
        <w:t xml:space="preserve"> прекращение договора, заключенного между таким собственником или таким владельцем недвижимого имущества и владельцем рекламной конструкции</w:t>
      </w:r>
      <w:r>
        <w:rPr>
          <w:rFonts w:ascii="Times New Roman" w:hAnsi="Times New Roman"/>
          <w:sz w:val="28"/>
          <w:szCs w:val="28"/>
          <w:lang w:val="ru-RU"/>
        </w:rPr>
        <w:t>.».</w:t>
      </w:r>
    </w:p>
    <w:p w:rsidR="00100372" w:rsidRDefault="00C86EA8" w:rsidP="00EC29E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В </w:t>
      </w:r>
      <w:r w:rsidR="0057146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E0291">
        <w:rPr>
          <w:rFonts w:ascii="Times New Roman" w:hAnsi="Times New Roman" w:cs="Times New Roman"/>
          <w:sz w:val="28"/>
          <w:szCs w:val="28"/>
          <w:lang w:val="ru-RU"/>
        </w:rPr>
        <w:t>аздел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0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0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0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E0291">
        <w:rPr>
          <w:rFonts w:ascii="Times New Roman" w:hAnsi="Times New Roman" w:cs="Times New Roman"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»:</w:t>
      </w:r>
    </w:p>
    <w:p w:rsidR="00C86EA8" w:rsidRPr="00A07D71" w:rsidRDefault="00C86EA8" w:rsidP="00C86EA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3.1. Пункт 3.1 дополнить </w:t>
      </w:r>
      <w:r w:rsidR="005714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</w:t>
      </w:r>
      <w:r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пунктом 3.1.1. следующего содержания:</w:t>
      </w:r>
    </w:p>
    <w:p w:rsidR="00C86EA8" w:rsidRPr="00A07D71" w:rsidRDefault="00C86EA8" w:rsidP="00C86EA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«3.1.1. </w:t>
      </w:r>
      <w:r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Подуслуга включает в себя следующие административные процедуры:</w:t>
      </w:r>
    </w:p>
    <w:p w:rsidR="00C86EA8" w:rsidRPr="00A07D71" w:rsidRDefault="00C86EA8" w:rsidP="00C86EA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1) прием и регистрация заявления и документов, необходимых для предоставления муниципальной услуги;</w:t>
      </w:r>
    </w:p>
    <w:p w:rsidR="00C86EA8" w:rsidRPr="00A07D71" w:rsidRDefault="00C86EA8" w:rsidP="00C86EA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2) принятие решения о предоставлении муниципальной услуги, либо об отказе в предоставлении муниципальной услуги;</w:t>
      </w:r>
    </w:p>
    <w:p w:rsidR="00C86EA8" w:rsidRPr="00F675E4" w:rsidRDefault="00C86EA8" w:rsidP="00C86EA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07D71">
        <w:rPr>
          <w:rFonts w:ascii="Times New Roman" w:hAnsi="Times New Roman" w:cs="Times New Roman"/>
          <w:color w:val="auto"/>
          <w:sz w:val="28"/>
          <w:szCs w:val="28"/>
          <w:lang w:val="ru-RU"/>
        </w:rPr>
        <w:t>3) направление результата предоставления муниципальной услуги.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».</w:t>
      </w:r>
    </w:p>
    <w:p w:rsidR="00C86EA8" w:rsidRDefault="00C86EA8" w:rsidP="00C86EA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Дополнить пунктами </w:t>
      </w:r>
      <w:r w:rsidRPr="000D58C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AF52BE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, 3.7, 3.8</w:t>
      </w:r>
      <w:r w:rsidRPr="000D58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28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следующего содержания:</w:t>
      </w:r>
    </w:p>
    <w:p w:rsidR="00C86EA8" w:rsidRPr="00572815" w:rsidRDefault="00C86EA8" w:rsidP="00C86EA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«3.6. Прием и регистрация заявления и документов, необходимых для предоставления подуслуги «Аннулирование разрешения на установку и эксплуатацию рекламных конструкций на соответствующей территории».</w:t>
      </w:r>
    </w:p>
    <w:p w:rsidR="00C86EA8" w:rsidRPr="000D58C5" w:rsidRDefault="00C86EA8" w:rsidP="00C86E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 является поступление</w:t>
      </w: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с необходимыми документами, указанными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proofErr w:type="gramEnd"/>
      <w:hyperlink w:anchor="Par239" w:history="1">
        <w:r w:rsidRPr="000D58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675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 почте или через МФЦ</w:t>
      </w: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86EA8" w:rsidRPr="00124CA9" w:rsidRDefault="00C86EA8" w:rsidP="00C86E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себя:</w:t>
      </w:r>
    </w:p>
    <w:p w:rsidR="00C86EA8" w:rsidRPr="00124CA9" w:rsidRDefault="00C86EA8" w:rsidP="00C86EA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аннулировании разрешения на установку и эксплуатацию рекламных конструкций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соответствующей территории 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специалистом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организационным и общим вопросам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100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регистрирует заявление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указанием даты его поступления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EA8" w:rsidRPr="00124CA9" w:rsidRDefault="00C86EA8" w:rsidP="00C86E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регистрацию заявления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аннулировании разрешения на установку и эксплуатацию рекламных конструкций на соответствующей территории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день его подачи в течение 15 минут.</w:t>
      </w:r>
    </w:p>
    <w:p w:rsidR="00C86EA8" w:rsidRPr="00124CA9" w:rsidRDefault="00C86EA8" w:rsidP="00C86E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приема заявления на предоставление муниципальной услуги является проставление даты поступления заявления,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(далее – Глава городского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круга). Глава городского округа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налагает резолюцию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принятие в работу отделом архитектуры и градостроительства администрации</w:t>
      </w:r>
      <w:r w:rsidR="0057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заявления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EA8" w:rsidRPr="004E3E3B" w:rsidRDefault="00C86EA8" w:rsidP="00C86E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принятия решения является поступление заявления. </w:t>
      </w:r>
    </w:p>
    <w:p w:rsidR="00C86EA8" w:rsidRPr="004E3E3B" w:rsidRDefault="00C86EA8" w:rsidP="00C86EA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выполнения административного действия не может превышать один рабочий день. </w:t>
      </w:r>
    </w:p>
    <w:p w:rsidR="00C86EA8" w:rsidRPr="004E3E3B" w:rsidRDefault="00C86EA8" w:rsidP="00C86EA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регистрация заявления.</w:t>
      </w:r>
    </w:p>
    <w:p w:rsidR="00C86EA8" w:rsidRDefault="00C86EA8" w:rsidP="00C86EA8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</w:pPr>
      <w:r w:rsidRPr="004E3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4E3E3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проставление на заявлении регистрационного штампа администрации с указанием присвоенного регистрационного номера и даты поступления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  <w:t>.</w:t>
      </w:r>
    </w:p>
    <w:p w:rsidR="00C86EA8" w:rsidRPr="00E26635" w:rsidRDefault="00C86EA8" w:rsidP="00C86EA8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3.7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. </w:t>
      </w: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Принятие решения о предоставлении подуслуги либо об отказе в предоставлении подуслуги.</w:t>
      </w:r>
    </w:p>
    <w:p w:rsidR="00C86EA8" w:rsidRPr="00E26635" w:rsidRDefault="00C86EA8" w:rsidP="00C86EA8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Основанием для начала административной процедуры является получение документов, предусмотренных в подпункте 2.6.2. настоящего Административного регламента, необходимых для предоставления подуслуги.</w:t>
      </w:r>
    </w:p>
    <w:p w:rsidR="00C86EA8" w:rsidRPr="00E26635" w:rsidRDefault="00C86EA8" w:rsidP="00C86EA8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Специалист отдела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,</w:t>
      </w: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ответственный за предоставление муниципальной услуги (далее-ответственный исполнитель)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,</w:t>
      </w: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рассматривает поступившее заявление, проверяет наличие всех необходимых и обязательных документов, предусмотренных подпунктом 2.6.2. настоящего Административного регламента, устанавливает наличие (отсутствие) оснований к отказу в предоставлении подуслуги.</w:t>
      </w:r>
    </w:p>
    <w:p w:rsidR="00C86EA8" w:rsidRPr="00E26635" w:rsidRDefault="00C86EA8" w:rsidP="00C86EA8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При наличии оснований к отказу в предоставлении подуслуги, предусмотренных пунктом 2.8. настоящего Административного регламента, </w:t>
      </w: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lastRenderedPageBreak/>
        <w:t xml:space="preserve">ответственный исполнитель подготавливает проект распоряжения об отказе в выдаче решения об аннулировании разрешения на установку и эксплуатацию рекламных конструкций на соответствующей территории с указанием причин такого отказа и направляет его на рассмотрение начальнику отдела. </w:t>
      </w:r>
    </w:p>
    <w:p w:rsidR="00C86EA8" w:rsidRPr="00E26635" w:rsidRDefault="00C86EA8" w:rsidP="00C86EA8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При наличии оснований для предоставления подуслуги, ответственный исполнитель подготавливает проект распоряжения о выдаче решения об аннулировании разрешения на установку и эксплуатацию рекламных конструкций на соответствующей территории и направляет его на рассмотрение начальнику отдела. </w:t>
      </w:r>
    </w:p>
    <w:p w:rsidR="00C86EA8" w:rsidRPr="00E26635" w:rsidRDefault="00C86EA8" w:rsidP="00C86EA8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Контроль за административной процедурой осуществляет начальник отдела.</w:t>
      </w:r>
    </w:p>
    <w:p w:rsidR="00C86EA8" w:rsidRPr="00E26635" w:rsidRDefault="00C86EA8" w:rsidP="00C86EA8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Максимальный срок выполнения данного действия составляет 30 календарных дней.</w:t>
      </w:r>
    </w:p>
    <w:p w:rsidR="00C86EA8" w:rsidRPr="00E26635" w:rsidRDefault="00C86EA8" w:rsidP="00C86EA8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Критери</w:t>
      </w:r>
      <w:r w:rsidR="00571469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и</w:t>
      </w: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принятия решения по административной процедуре определены пунктом 2.9. Административного регламента.</w:t>
      </w:r>
    </w:p>
    <w:p w:rsidR="00C86EA8" w:rsidRPr="00E26635" w:rsidRDefault="00C86EA8" w:rsidP="00C86EA8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Результатом административной процедуры является подготовка специалистом отдела проекта решения в виде распоряжения о принятии решения об аннулировании разрешения на установку и эксплуатацию рекламных конструкций на соответствующей территории или проекта решения распоряжения об отказе в выдаче решения об аннулировании разрешения на установку и эксплуатацию рекламных конструкций на соответствующей территории.</w:t>
      </w:r>
    </w:p>
    <w:p w:rsidR="00C86EA8" w:rsidRPr="00E26635" w:rsidRDefault="00C86EA8" w:rsidP="00C86EA8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Способом фиксации результата административной процедуры является направления начальнику отдела проекта в виде распоряжения о принятии решения об аннулировании разрешения на установку и эксплуатацию рекламных конструкций на соответствующей территории или проекта распоряжения об отказе в принятии решения об аннулировании разрешения на установку и эксплуатацию </w:t>
      </w:r>
      <w:r w:rsidR="00571469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рекламных конструкций </w:t>
      </w: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на соответствующей территории.</w:t>
      </w:r>
    </w:p>
    <w:p w:rsidR="00C86EA8" w:rsidRDefault="00C86EA8" w:rsidP="00C86EA8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Пункт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  <w:r w:rsidRPr="00E2663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3.</w:t>
      </w:r>
      <w:r w:rsidRPr="00E26635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8</w:t>
      </w:r>
      <w:r w:rsidRPr="00E2663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E26635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Направление заявителю результата предоставления </w:t>
      </w:r>
      <w:r w:rsidRPr="00F72AC3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C86EA8" w:rsidRPr="00F72AC3" w:rsidRDefault="00C86EA8" w:rsidP="00C86EA8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</w:pPr>
      <w:r w:rsidRPr="00F72AC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специалистом отдела решения о предоставлении подуслуги «</w:t>
      </w:r>
      <w:r>
        <w:rPr>
          <w:rFonts w:ascii="Times New Roman" w:hAnsi="Times New Roman" w:cs="Times New Roman"/>
          <w:sz w:val="28"/>
          <w:szCs w:val="28"/>
          <w:lang w:val="ru-RU"/>
        </w:rPr>
        <w:t>Аннулирование разрешения на установку и эксплуатацию рекламных конструкций на соответствующей территории</w:t>
      </w:r>
      <w:r w:rsidRPr="00F72A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6EA8" w:rsidRPr="00F72AC3" w:rsidRDefault="00C86EA8" w:rsidP="00C86EA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решения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аннулировании разрешения на установку и эксплуатацию рекламных конструкций на соответствующей территории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специалистом отдела готовится 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100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аннулировании разрешения на установку и эксплуатацию рекламных конструкций на соответствующей территории.</w:t>
      </w:r>
    </w:p>
    <w:p w:rsidR="00C86EA8" w:rsidRPr="00F72AC3" w:rsidRDefault="00C86EA8" w:rsidP="00C86E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 административной процедуры составляет 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календарных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ей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EA8" w:rsidRPr="002D58FC" w:rsidRDefault="00C86EA8" w:rsidP="00C86E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принятия решения является </w:t>
      </w:r>
      <w:r w:rsidRPr="002D58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поступление заявления</w:t>
      </w:r>
      <w:r w:rsidRPr="002D58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EA8" w:rsidRPr="00F72AC3" w:rsidRDefault="00C86EA8" w:rsidP="00C86EA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распоряжение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5714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округа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аннулировании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установку и эксплуатацию рекламных конструкций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соответствующей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5714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6EA8" w:rsidRPr="00F72AC3" w:rsidRDefault="00C86EA8" w:rsidP="00C86EA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заверенная копия распоряжения об аннулировании разрешения на установку и эксплуатацию рекламных конструкций на соответствующей территории.»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6EA8" w:rsidRDefault="00C86EA8" w:rsidP="00C86E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1469" w:rsidRDefault="00571469" w:rsidP="00C86E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1469" w:rsidRPr="00F72AC3" w:rsidRDefault="00571469" w:rsidP="00C86E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EA8" w:rsidRPr="00C86EA8" w:rsidRDefault="00C86EA8" w:rsidP="00C86EA8">
      <w:pPr>
        <w:spacing w:after="120" w:line="240" w:lineRule="exact"/>
        <w:ind w:left="-900" w:right="793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86EA8" w:rsidRDefault="00571469" w:rsidP="00571469">
      <w:pPr>
        <w:spacing w:line="240" w:lineRule="exact"/>
        <w:ind w:left="-902" w:right="793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главы администрации </w:t>
      </w:r>
    </w:p>
    <w:p w:rsidR="00571469" w:rsidRDefault="00571469" w:rsidP="00571469">
      <w:pPr>
        <w:spacing w:line="240" w:lineRule="exact"/>
        <w:ind w:left="-902" w:right="793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Благодарненского городского округа </w:t>
      </w:r>
    </w:p>
    <w:p w:rsidR="00571469" w:rsidRPr="00571469" w:rsidRDefault="00571469" w:rsidP="00571469">
      <w:pPr>
        <w:spacing w:line="240" w:lineRule="exact"/>
        <w:ind w:left="-902" w:right="-2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Ставропольского края                                                                    Н.Д. Федюнина</w:t>
      </w:r>
    </w:p>
    <w:p w:rsidR="00243D72" w:rsidRPr="00243D72" w:rsidRDefault="00243D72" w:rsidP="00571469">
      <w:pPr>
        <w:spacing w:line="240" w:lineRule="exact"/>
        <w:ind w:left="-900" w:right="79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3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571469" w:rsidRPr="00243D72" w:rsidRDefault="00571469">
      <w:pPr>
        <w:spacing w:line="240" w:lineRule="exact"/>
        <w:ind w:left="-900" w:right="793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71469" w:rsidRPr="00243D72" w:rsidSect="00EC29EE">
      <w:pgSz w:w="11906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6907"/>
    <w:multiLevelType w:val="multilevel"/>
    <w:tmpl w:val="49BAF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06F13FA"/>
    <w:multiLevelType w:val="hybridMultilevel"/>
    <w:tmpl w:val="3FA4CE62"/>
    <w:lvl w:ilvl="0" w:tplc="21DEB7E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F0A58"/>
    <w:multiLevelType w:val="multilevel"/>
    <w:tmpl w:val="19EA9F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CE537A7"/>
    <w:multiLevelType w:val="multilevel"/>
    <w:tmpl w:val="6D609A84"/>
    <w:lvl w:ilvl="0">
      <w:start w:val="1"/>
      <w:numFmt w:val="decimal"/>
      <w:lvlText w:val="%1."/>
      <w:lvlJc w:val="left"/>
      <w:pPr>
        <w:ind w:left="1755" w:hanging="17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17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3" w:hanging="17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7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1" w:hanging="17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7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3"/>
    <w:rsid w:val="000505ED"/>
    <w:rsid w:val="00055FAC"/>
    <w:rsid w:val="00056F02"/>
    <w:rsid w:val="00061DA9"/>
    <w:rsid w:val="000638E9"/>
    <w:rsid w:val="000710AB"/>
    <w:rsid w:val="000D58C5"/>
    <w:rsid w:val="000E291F"/>
    <w:rsid w:val="000E3AC8"/>
    <w:rsid w:val="00100372"/>
    <w:rsid w:val="00124C95"/>
    <w:rsid w:val="00155A65"/>
    <w:rsid w:val="001710F7"/>
    <w:rsid w:val="001A1FAD"/>
    <w:rsid w:val="001D1963"/>
    <w:rsid w:val="001D23F0"/>
    <w:rsid w:val="00221F26"/>
    <w:rsid w:val="0022409D"/>
    <w:rsid w:val="00243D72"/>
    <w:rsid w:val="00247C50"/>
    <w:rsid w:val="00251467"/>
    <w:rsid w:val="00254407"/>
    <w:rsid w:val="002607F5"/>
    <w:rsid w:val="00293FA0"/>
    <w:rsid w:val="00296787"/>
    <w:rsid w:val="002A705F"/>
    <w:rsid w:val="002D58FC"/>
    <w:rsid w:val="002D6751"/>
    <w:rsid w:val="002F1EBF"/>
    <w:rsid w:val="002F69E9"/>
    <w:rsid w:val="00304DCC"/>
    <w:rsid w:val="0031246D"/>
    <w:rsid w:val="00341605"/>
    <w:rsid w:val="00346A00"/>
    <w:rsid w:val="00346B58"/>
    <w:rsid w:val="00353264"/>
    <w:rsid w:val="00364119"/>
    <w:rsid w:val="0036596A"/>
    <w:rsid w:val="00394542"/>
    <w:rsid w:val="003D57FA"/>
    <w:rsid w:val="003D64F0"/>
    <w:rsid w:val="003F47CE"/>
    <w:rsid w:val="00425786"/>
    <w:rsid w:val="0043638D"/>
    <w:rsid w:val="00440D31"/>
    <w:rsid w:val="004431F2"/>
    <w:rsid w:val="0044530E"/>
    <w:rsid w:val="00461A85"/>
    <w:rsid w:val="004E3E3B"/>
    <w:rsid w:val="005115D9"/>
    <w:rsid w:val="005127E1"/>
    <w:rsid w:val="005300CC"/>
    <w:rsid w:val="005434F9"/>
    <w:rsid w:val="0055218C"/>
    <w:rsid w:val="00571469"/>
    <w:rsid w:val="00572815"/>
    <w:rsid w:val="00592289"/>
    <w:rsid w:val="005946E7"/>
    <w:rsid w:val="005F03F3"/>
    <w:rsid w:val="005F2231"/>
    <w:rsid w:val="005F7154"/>
    <w:rsid w:val="0061518D"/>
    <w:rsid w:val="00625EBE"/>
    <w:rsid w:val="00644E29"/>
    <w:rsid w:val="00656BAC"/>
    <w:rsid w:val="006804A5"/>
    <w:rsid w:val="006C2FE9"/>
    <w:rsid w:val="00732AB1"/>
    <w:rsid w:val="0074781D"/>
    <w:rsid w:val="00795511"/>
    <w:rsid w:val="00795BB7"/>
    <w:rsid w:val="007A0460"/>
    <w:rsid w:val="007A0F0A"/>
    <w:rsid w:val="007A6C23"/>
    <w:rsid w:val="007B17C0"/>
    <w:rsid w:val="007B37AB"/>
    <w:rsid w:val="007B5AE0"/>
    <w:rsid w:val="007B5BDB"/>
    <w:rsid w:val="007B725A"/>
    <w:rsid w:val="007D512C"/>
    <w:rsid w:val="007D62DC"/>
    <w:rsid w:val="007E5F2E"/>
    <w:rsid w:val="008109D9"/>
    <w:rsid w:val="00834213"/>
    <w:rsid w:val="00882C02"/>
    <w:rsid w:val="00886DA0"/>
    <w:rsid w:val="008E30B5"/>
    <w:rsid w:val="008F5FA4"/>
    <w:rsid w:val="008F67E3"/>
    <w:rsid w:val="00917B9D"/>
    <w:rsid w:val="009236FB"/>
    <w:rsid w:val="00925C31"/>
    <w:rsid w:val="00961910"/>
    <w:rsid w:val="00A07D71"/>
    <w:rsid w:val="00A4010A"/>
    <w:rsid w:val="00A509B3"/>
    <w:rsid w:val="00A65A2A"/>
    <w:rsid w:val="00A7162F"/>
    <w:rsid w:val="00A75681"/>
    <w:rsid w:val="00A76141"/>
    <w:rsid w:val="00AC7928"/>
    <w:rsid w:val="00AD0C00"/>
    <w:rsid w:val="00AF52BE"/>
    <w:rsid w:val="00B3226C"/>
    <w:rsid w:val="00B42446"/>
    <w:rsid w:val="00B66930"/>
    <w:rsid w:val="00B7327E"/>
    <w:rsid w:val="00B76768"/>
    <w:rsid w:val="00BB237C"/>
    <w:rsid w:val="00BB25BD"/>
    <w:rsid w:val="00BE0291"/>
    <w:rsid w:val="00BF7D9C"/>
    <w:rsid w:val="00C02818"/>
    <w:rsid w:val="00C11ED8"/>
    <w:rsid w:val="00C14620"/>
    <w:rsid w:val="00C36263"/>
    <w:rsid w:val="00C56887"/>
    <w:rsid w:val="00C75333"/>
    <w:rsid w:val="00C76004"/>
    <w:rsid w:val="00C86EA8"/>
    <w:rsid w:val="00CA6F85"/>
    <w:rsid w:val="00CA7C2C"/>
    <w:rsid w:val="00CB687C"/>
    <w:rsid w:val="00CC29C4"/>
    <w:rsid w:val="00CF1795"/>
    <w:rsid w:val="00D26585"/>
    <w:rsid w:val="00D3553C"/>
    <w:rsid w:val="00D43DED"/>
    <w:rsid w:val="00D53C48"/>
    <w:rsid w:val="00DA7BB3"/>
    <w:rsid w:val="00DC5751"/>
    <w:rsid w:val="00DE1E5A"/>
    <w:rsid w:val="00E03EF6"/>
    <w:rsid w:val="00E06FB9"/>
    <w:rsid w:val="00E152E1"/>
    <w:rsid w:val="00E26635"/>
    <w:rsid w:val="00EC29EE"/>
    <w:rsid w:val="00EE2647"/>
    <w:rsid w:val="00EE3BB1"/>
    <w:rsid w:val="00F101CE"/>
    <w:rsid w:val="00F10C9E"/>
    <w:rsid w:val="00F10F9F"/>
    <w:rsid w:val="00F34A36"/>
    <w:rsid w:val="00F557B0"/>
    <w:rsid w:val="00F675E4"/>
    <w:rsid w:val="00F72AC3"/>
    <w:rsid w:val="00FA28AC"/>
    <w:rsid w:val="00FE184C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146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link w:val="ConsPlusNormal0"/>
    <w:rsid w:val="000D58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58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8C5"/>
    <w:rPr>
      <w:rFonts w:ascii="Arial" w:eastAsia="Calibri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B66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F72AC3"/>
  </w:style>
  <w:style w:type="paragraph" w:styleId="a8">
    <w:name w:val="Body Text Indent"/>
    <w:basedOn w:val="a"/>
    <w:link w:val="a9"/>
    <w:rsid w:val="00F72AC3"/>
    <w:pPr>
      <w:spacing w:after="120"/>
      <w:ind w:left="283"/>
      <w:jc w:val="center"/>
    </w:pPr>
    <w:rPr>
      <w:rFonts w:ascii="Cambria" w:eastAsia="Calibri" w:hAnsi="Cambria" w:cs="Times New Roman"/>
      <w:color w:val="auto"/>
      <w:sz w:val="22"/>
      <w:szCs w:val="22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rsid w:val="00F72AC3"/>
    <w:rPr>
      <w:rFonts w:ascii="Cambria" w:eastAsia="Calibri" w:hAnsi="Cambria" w:cs="Times New Roman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461A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461A85"/>
    <w:rPr>
      <w:rFonts w:eastAsiaTheme="minorEastAsia"/>
      <w:color w:val="5A5A5A" w:themeColor="text1" w:themeTint="A5"/>
      <w:spacing w:val="15"/>
      <w:lang w:val="ru" w:eastAsia="ru-RU"/>
    </w:rPr>
  </w:style>
  <w:style w:type="table" w:customStyle="1" w:styleId="2">
    <w:name w:val="Сетка таблицы2"/>
    <w:basedOn w:val="a1"/>
    <w:next w:val="a3"/>
    <w:rsid w:val="003D6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146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link w:val="ConsPlusNormal0"/>
    <w:rsid w:val="000D58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58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8C5"/>
    <w:rPr>
      <w:rFonts w:ascii="Arial" w:eastAsia="Calibri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B66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F72AC3"/>
  </w:style>
  <w:style w:type="paragraph" w:styleId="a8">
    <w:name w:val="Body Text Indent"/>
    <w:basedOn w:val="a"/>
    <w:link w:val="a9"/>
    <w:rsid w:val="00F72AC3"/>
    <w:pPr>
      <w:spacing w:after="120"/>
      <w:ind w:left="283"/>
      <w:jc w:val="center"/>
    </w:pPr>
    <w:rPr>
      <w:rFonts w:ascii="Cambria" w:eastAsia="Calibri" w:hAnsi="Cambria" w:cs="Times New Roman"/>
      <w:color w:val="auto"/>
      <w:sz w:val="22"/>
      <w:szCs w:val="22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rsid w:val="00F72AC3"/>
    <w:rPr>
      <w:rFonts w:ascii="Cambria" w:eastAsia="Calibri" w:hAnsi="Cambria" w:cs="Times New Roman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461A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461A85"/>
    <w:rPr>
      <w:rFonts w:eastAsiaTheme="minorEastAsia"/>
      <w:color w:val="5A5A5A" w:themeColor="text1" w:themeTint="A5"/>
      <w:spacing w:val="15"/>
      <w:lang w:val="ru" w:eastAsia="ru-RU"/>
    </w:rPr>
  </w:style>
  <w:style w:type="table" w:customStyle="1" w:styleId="2">
    <w:name w:val="Сетка таблицы2"/>
    <w:basedOn w:val="a1"/>
    <w:next w:val="a3"/>
    <w:rsid w:val="003D6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EE4D-8830-48B5-97DF-7C874A37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7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Атамас</cp:lastModifiedBy>
  <cp:revision>108</cp:revision>
  <cp:lastPrinted>2020-04-13T06:44:00Z</cp:lastPrinted>
  <dcterms:created xsi:type="dcterms:W3CDTF">2020-02-18T08:03:00Z</dcterms:created>
  <dcterms:modified xsi:type="dcterms:W3CDTF">2020-04-13T06:45:00Z</dcterms:modified>
</cp:coreProperties>
</file>