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4C" w:rsidRDefault="0037464C" w:rsidP="0037464C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37464C" w:rsidRDefault="0037464C" w:rsidP="0037464C">
      <w:pPr>
        <w:jc w:val="center"/>
        <w:rPr>
          <w:b/>
          <w:sz w:val="28"/>
          <w:szCs w:val="28"/>
        </w:rPr>
      </w:pPr>
    </w:p>
    <w:p w:rsidR="0037464C" w:rsidRDefault="0037464C" w:rsidP="00374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7464C" w:rsidTr="0037464C">
        <w:trPr>
          <w:trHeight w:val="80"/>
        </w:trPr>
        <w:tc>
          <w:tcPr>
            <w:tcW w:w="675" w:type="dxa"/>
          </w:tcPr>
          <w:p w:rsidR="0037464C" w:rsidRDefault="005708D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hideMark/>
          </w:tcPr>
          <w:p w:rsidR="0037464C" w:rsidRDefault="005708D8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июня</w:t>
            </w:r>
          </w:p>
        </w:tc>
        <w:tc>
          <w:tcPr>
            <w:tcW w:w="1701" w:type="dxa"/>
            <w:hideMark/>
          </w:tcPr>
          <w:p w:rsidR="0037464C" w:rsidRDefault="0037464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  <w:hideMark/>
          </w:tcPr>
          <w:p w:rsidR="0037464C" w:rsidRDefault="0037464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37464C" w:rsidRDefault="0037464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37464C" w:rsidRDefault="005708D8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</w:t>
            </w:r>
          </w:p>
        </w:tc>
      </w:tr>
    </w:tbl>
    <w:p w:rsidR="00F70161" w:rsidRDefault="00F70161" w:rsidP="008F7D54">
      <w:pPr>
        <w:ind w:firstLine="360"/>
        <w:jc w:val="center"/>
        <w:rPr>
          <w:b/>
          <w:sz w:val="28"/>
          <w:szCs w:val="28"/>
        </w:rPr>
      </w:pPr>
    </w:p>
    <w:p w:rsidR="00D760DF" w:rsidRDefault="00D760DF" w:rsidP="00AC635A">
      <w:pPr>
        <w:rPr>
          <w:b/>
          <w:sz w:val="28"/>
          <w:szCs w:val="28"/>
        </w:rPr>
      </w:pPr>
    </w:p>
    <w:p w:rsidR="0037464C" w:rsidRDefault="0037464C" w:rsidP="00AC635A">
      <w:pPr>
        <w:rPr>
          <w:b/>
          <w:sz w:val="28"/>
          <w:szCs w:val="28"/>
        </w:rPr>
      </w:pPr>
    </w:p>
    <w:p w:rsidR="00321D2A" w:rsidRDefault="00A12727" w:rsidP="008738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C3045">
        <w:rPr>
          <w:sz w:val="28"/>
          <w:szCs w:val="28"/>
        </w:rPr>
        <w:t xml:space="preserve">Методики расчета платы за резервирование места для создания семейного (родового) захоронения, превышающего размер </w:t>
      </w:r>
      <w:r w:rsidR="006C0B02">
        <w:rPr>
          <w:sz w:val="28"/>
          <w:szCs w:val="28"/>
        </w:rPr>
        <w:t xml:space="preserve">бесплатно предоставляемого места на общественных </w:t>
      </w:r>
      <w:r w:rsidR="00DC2659">
        <w:rPr>
          <w:sz w:val="28"/>
          <w:szCs w:val="28"/>
        </w:rPr>
        <w:t xml:space="preserve">муниципальных </w:t>
      </w:r>
      <w:r w:rsidR="006C0B02">
        <w:rPr>
          <w:sz w:val="28"/>
          <w:szCs w:val="28"/>
        </w:rPr>
        <w:t xml:space="preserve">кладбищах </w:t>
      </w:r>
      <w:r w:rsidRPr="00A301A1">
        <w:rPr>
          <w:sz w:val="28"/>
          <w:szCs w:val="28"/>
        </w:rPr>
        <w:t xml:space="preserve"> Благодарненского городского округа Ставропольского края</w:t>
      </w:r>
      <w:r>
        <w:rPr>
          <w:sz w:val="28"/>
          <w:szCs w:val="28"/>
        </w:rPr>
        <w:t xml:space="preserve">  </w:t>
      </w:r>
    </w:p>
    <w:bookmarkEnd w:id="0"/>
    <w:p w:rsidR="00217ECF" w:rsidRDefault="00217ECF" w:rsidP="00321D2A">
      <w:pPr>
        <w:rPr>
          <w:sz w:val="28"/>
          <w:szCs w:val="28"/>
        </w:rPr>
      </w:pPr>
    </w:p>
    <w:p w:rsidR="00FE2840" w:rsidRDefault="00FE2840" w:rsidP="00321D2A">
      <w:pPr>
        <w:rPr>
          <w:sz w:val="28"/>
          <w:szCs w:val="28"/>
        </w:rPr>
      </w:pPr>
    </w:p>
    <w:p w:rsidR="00321D2A" w:rsidRDefault="005332AA" w:rsidP="00321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4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соответствии </w:t>
      </w:r>
      <w:r w:rsidR="0037464C">
        <w:rPr>
          <w:sz w:val="28"/>
          <w:szCs w:val="28"/>
        </w:rPr>
        <w:t xml:space="preserve">  </w:t>
      </w:r>
      <w:r w:rsidR="00A12727">
        <w:rPr>
          <w:sz w:val="28"/>
          <w:szCs w:val="28"/>
        </w:rPr>
        <w:t xml:space="preserve">с </w:t>
      </w:r>
      <w:r w:rsidR="0037464C">
        <w:rPr>
          <w:sz w:val="28"/>
          <w:szCs w:val="28"/>
        </w:rPr>
        <w:t xml:space="preserve">  ф</w:t>
      </w:r>
      <w:r w:rsidR="006C0B02">
        <w:rPr>
          <w:sz w:val="28"/>
          <w:szCs w:val="28"/>
        </w:rPr>
        <w:t>едеральным</w:t>
      </w:r>
      <w:r w:rsidR="0037464C">
        <w:rPr>
          <w:sz w:val="28"/>
          <w:szCs w:val="28"/>
        </w:rPr>
        <w:t>и</w:t>
      </w:r>
      <w:r w:rsidR="006C0B02">
        <w:rPr>
          <w:sz w:val="28"/>
          <w:szCs w:val="28"/>
        </w:rPr>
        <w:t xml:space="preserve"> </w:t>
      </w:r>
      <w:r w:rsidR="0037464C">
        <w:rPr>
          <w:sz w:val="28"/>
          <w:szCs w:val="28"/>
        </w:rPr>
        <w:t xml:space="preserve">  законами</w:t>
      </w:r>
      <w:r w:rsidR="006C0B02">
        <w:rPr>
          <w:sz w:val="28"/>
          <w:szCs w:val="28"/>
        </w:rPr>
        <w:t xml:space="preserve"> </w:t>
      </w:r>
      <w:r w:rsidR="0037464C">
        <w:rPr>
          <w:sz w:val="28"/>
          <w:szCs w:val="28"/>
        </w:rPr>
        <w:t xml:space="preserve">  </w:t>
      </w:r>
      <w:r w:rsidR="006C0B02">
        <w:rPr>
          <w:sz w:val="28"/>
          <w:szCs w:val="28"/>
        </w:rPr>
        <w:t>от 12 января 1996 года</w:t>
      </w:r>
      <w:r w:rsidR="0037464C">
        <w:rPr>
          <w:sz w:val="28"/>
          <w:szCs w:val="28"/>
        </w:rPr>
        <w:t xml:space="preserve"> </w:t>
      </w:r>
      <w:r w:rsidR="006C0B02">
        <w:rPr>
          <w:sz w:val="28"/>
          <w:szCs w:val="28"/>
        </w:rPr>
        <w:t xml:space="preserve"> </w:t>
      </w:r>
      <w:proofErr w:type="gramStart"/>
      <w:r w:rsidR="006C0B02">
        <w:rPr>
          <w:sz w:val="28"/>
          <w:szCs w:val="28"/>
        </w:rPr>
        <w:t>№ 8-ФЗ</w:t>
      </w:r>
      <w:r w:rsidR="0037464C">
        <w:rPr>
          <w:sz w:val="28"/>
          <w:szCs w:val="28"/>
        </w:rPr>
        <w:t xml:space="preserve"> </w:t>
      </w:r>
      <w:r w:rsidR="006C0B02">
        <w:rPr>
          <w:sz w:val="28"/>
          <w:szCs w:val="28"/>
        </w:rPr>
        <w:t xml:space="preserve"> «О </w:t>
      </w:r>
      <w:r w:rsidR="0037464C">
        <w:rPr>
          <w:sz w:val="28"/>
          <w:szCs w:val="28"/>
        </w:rPr>
        <w:t xml:space="preserve">  </w:t>
      </w:r>
      <w:r w:rsidR="006C0B02">
        <w:rPr>
          <w:sz w:val="28"/>
          <w:szCs w:val="28"/>
        </w:rPr>
        <w:t>погребении и</w:t>
      </w:r>
      <w:r w:rsidR="0037464C">
        <w:rPr>
          <w:sz w:val="28"/>
          <w:szCs w:val="28"/>
        </w:rPr>
        <w:t xml:space="preserve"> </w:t>
      </w:r>
      <w:r w:rsidR="006C0B02">
        <w:rPr>
          <w:sz w:val="28"/>
          <w:szCs w:val="28"/>
        </w:rPr>
        <w:t xml:space="preserve"> похоронном деле», </w:t>
      </w:r>
      <w:r w:rsidR="0037464C">
        <w:rPr>
          <w:sz w:val="28"/>
          <w:szCs w:val="28"/>
        </w:rPr>
        <w:t xml:space="preserve"> </w:t>
      </w:r>
      <w:r w:rsidR="006C0B02">
        <w:rPr>
          <w:sz w:val="28"/>
          <w:szCs w:val="28"/>
        </w:rPr>
        <w:t>о</w:t>
      </w:r>
      <w:r w:rsidR="0037464C">
        <w:rPr>
          <w:sz w:val="28"/>
          <w:szCs w:val="28"/>
        </w:rPr>
        <w:t>т   06   октября   2003 года № 131-</w:t>
      </w:r>
      <w:r w:rsidR="006C0B02">
        <w:rPr>
          <w:sz w:val="28"/>
          <w:szCs w:val="28"/>
        </w:rPr>
        <w:t>ФЗ «Об общих принципах организации местного самоуправления в Российской Федерации», Законом Ставропольского края от 08 июня 2015 года № 62-кз «О некоторых вопросах погребения и похоронного дела в Ставропольском крае»</w:t>
      </w:r>
      <w:r w:rsidR="00DC2659">
        <w:rPr>
          <w:sz w:val="28"/>
          <w:szCs w:val="28"/>
        </w:rPr>
        <w:t>, постановлением администрации Благодарненского городского округа Ставропольского края от 10 октября 2018 года № 1148 «О порядке деятельности общественных муниципальных кладбищ и</w:t>
      </w:r>
      <w:proofErr w:type="gramEnd"/>
      <w:r w:rsidR="00DC2659">
        <w:rPr>
          <w:sz w:val="28"/>
          <w:szCs w:val="28"/>
        </w:rPr>
        <w:t xml:space="preserve"> их содержания», администрация Благодарненского городского округа Ставропольского края</w:t>
      </w:r>
      <w:r w:rsidR="00A12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F7371" w:rsidRDefault="004F7371" w:rsidP="00321D2A">
      <w:pPr>
        <w:ind w:firstLine="709"/>
        <w:jc w:val="both"/>
        <w:rPr>
          <w:sz w:val="28"/>
          <w:szCs w:val="28"/>
        </w:rPr>
      </w:pPr>
    </w:p>
    <w:p w:rsidR="0037464C" w:rsidRDefault="0037464C" w:rsidP="00321D2A">
      <w:pPr>
        <w:ind w:firstLine="709"/>
        <w:jc w:val="both"/>
        <w:rPr>
          <w:sz w:val="28"/>
          <w:szCs w:val="28"/>
        </w:rPr>
      </w:pPr>
    </w:p>
    <w:p w:rsidR="00321D2A" w:rsidRDefault="00321D2A" w:rsidP="00321D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21D2A" w:rsidRDefault="00321D2A" w:rsidP="00321D2A">
      <w:pPr>
        <w:ind w:firstLine="709"/>
        <w:jc w:val="both"/>
        <w:rPr>
          <w:sz w:val="28"/>
          <w:szCs w:val="28"/>
        </w:rPr>
      </w:pPr>
    </w:p>
    <w:p w:rsidR="004F7371" w:rsidRDefault="004F7371" w:rsidP="00321D2A">
      <w:pPr>
        <w:ind w:firstLine="709"/>
        <w:jc w:val="both"/>
        <w:rPr>
          <w:sz w:val="28"/>
          <w:szCs w:val="28"/>
        </w:rPr>
      </w:pPr>
    </w:p>
    <w:p w:rsidR="005057D1" w:rsidRDefault="00321D2A" w:rsidP="001156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7261">
        <w:rPr>
          <w:sz w:val="28"/>
          <w:szCs w:val="28"/>
        </w:rPr>
        <w:t>Утвердить прилагаем</w:t>
      </w:r>
      <w:r w:rsidR="00A12727">
        <w:rPr>
          <w:sz w:val="28"/>
          <w:szCs w:val="28"/>
        </w:rPr>
        <w:t>ую</w:t>
      </w:r>
      <w:r w:rsidR="007D7261">
        <w:rPr>
          <w:sz w:val="28"/>
          <w:szCs w:val="28"/>
        </w:rPr>
        <w:t xml:space="preserve"> </w:t>
      </w:r>
      <w:r w:rsidR="00A12727">
        <w:rPr>
          <w:sz w:val="28"/>
          <w:szCs w:val="28"/>
        </w:rPr>
        <w:t xml:space="preserve">Методику </w:t>
      </w:r>
      <w:r w:rsidR="006C0B02">
        <w:rPr>
          <w:sz w:val="28"/>
          <w:szCs w:val="28"/>
        </w:rPr>
        <w:t xml:space="preserve">расчета платы за резервирование места для создания семейного (родового) захоронения, превышающего размер бесплатно предоставляемого места на общественных </w:t>
      </w:r>
      <w:r w:rsidR="00DC2659">
        <w:rPr>
          <w:sz w:val="28"/>
          <w:szCs w:val="28"/>
        </w:rPr>
        <w:t xml:space="preserve">муниципальных </w:t>
      </w:r>
      <w:r w:rsidR="006C0B02">
        <w:rPr>
          <w:sz w:val="28"/>
          <w:szCs w:val="28"/>
        </w:rPr>
        <w:t>кладбищах</w:t>
      </w:r>
      <w:r w:rsidR="00A12727" w:rsidRPr="00A301A1">
        <w:rPr>
          <w:sz w:val="28"/>
          <w:szCs w:val="28"/>
        </w:rPr>
        <w:t xml:space="preserve"> Благодарненского городского округа Ставропольского края</w:t>
      </w:r>
      <w:r w:rsidR="00330AD8">
        <w:rPr>
          <w:sz w:val="28"/>
          <w:szCs w:val="28"/>
        </w:rPr>
        <w:t>.</w:t>
      </w:r>
    </w:p>
    <w:p w:rsidR="001156B6" w:rsidRDefault="001156B6" w:rsidP="001156B6">
      <w:pPr>
        <w:ind w:firstLine="708"/>
        <w:jc w:val="both"/>
        <w:rPr>
          <w:sz w:val="28"/>
          <w:szCs w:val="28"/>
        </w:rPr>
      </w:pPr>
    </w:p>
    <w:p w:rsidR="00E757D1" w:rsidRDefault="001156B6" w:rsidP="00E757D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321D2A">
        <w:rPr>
          <w:sz w:val="28"/>
          <w:szCs w:val="28"/>
          <w:lang w:eastAsia="en-US"/>
        </w:rPr>
        <w:t xml:space="preserve">. </w:t>
      </w:r>
      <w:proofErr w:type="gramStart"/>
      <w:r w:rsidR="00321D2A">
        <w:rPr>
          <w:sz w:val="28"/>
          <w:szCs w:val="28"/>
          <w:lang w:eastAsia="en-US"/>
        </w:rPr>
        <w:t xml:space="preserve">Контроль за выполнением настоящего постановления возложить на </w:t>
      </w:r>
      <w:r w:rsidR="005057D1">
        <w:rPr>
          <w:sz w:val="28"/>
          <w:szCs w:val="28"/>
          <w:lang w:eastAsia="en-US"/>
        </w:rPr>
        <w:t xml:space="preserve">исполняющего обязанности </w:t>
      </w:r>
      <w:r w:rsidR="00321D2A">
        <w:rPr>
          <w:sz w:val="28"/>
          <w:szCs w:val="28"/>
          <w:lang w:eastAsia="en-US"/>
        </w:rPr>
        <w:t>заместителя главы администрации  Благодарненского городского округа Ставропольского края</w:t>
      </w:r>
      <w:r w:rsidR="005057D1">
        <w:rPr>
          <w:sz w:val="28"/>
          <w:szCs w:val="28"/>
          <w:lang w:eastAsia="en-US"/>
        </w:rPr>
        <w:t>, начальник</w:t>
      </w:r>
      <w:r w:rsidR="00FA3B2A">
        <w:rPr>
          <w:sz w:val="28"/>
          <w:szCs w:val="28"/>
          <w:lang w:eastAsia="en-US"/>
        </w:rPr>
        <w:t>а</w:t>
      </w:r>
      <w:r w:rsidR="005057D1">
        <w:rPr>
          <w:sz w:val="28"/>
          <w:szCs w:val="28"/>
          <w:lang w:eastAsia="en-US"/>
        </w:rPr>
        <w:t xml:space="preserve"> </w:t>
      </w:r>
      <w:r w:rsidR="00FA3B2A">
        <w:rPr>
          <w:sz w:val="28"/>
          <w:szCs w:val="28"/>
          <w:lang w:eastAsia="en-US"/>
        </w:rPr>
        <w:t>финансового управления</w:t>
      </w:r>
      <w:r w:rsidR="005057D1" w:rsidRPr="005057D1">
        <w:rPr>
          <w:sz w:val="28"/>
          <w:szCs w:val="28"/>
          <w:lang w:eastAsia="en-US"/>
        </w:rPr>
        <w:t xml:space="preserve"> </w:t>
      </w:r>
      <w:r w:rsidR="005057D1">
        <w:rPr>
          <w:sz w:val="28"/>
          <w:szCs w:val="28"/>
          <w:lang w:eastAsia="en-US"/>
        </w:rPr>
        <w:t xml:space="preserve">администрации  Благодарненского городского округа Ставропольского края </w:t>
      </w:r>
      <w:r w:rsidR="00321D2A">
        <w:rPr>
          <w:sz w:val="28"/>
          <w:szCs w:val="28"/>
          <w:lang w:eastAsia="en-US"/>
        </w:rPr>
        <w:t xml:space="preserve"> </w:t>
      </w:r>
      <w:r w:rsidR="00FA3B2A">
        <w:rPr>
          <w:sz w:val="28"/>
          <w:szCs w:val="28"/>
          <w:lang w:eastAsia="en-US"/>
        </w:rPr>
        <w:t>Кузнецову Л</w:t>
      </w:r>
      <w:r w:rsidR="005057D1">
        <w:rPr>
          <w:sz w:val="28"/>
          <w:szCs w:val="28"/>
          <w:lang w:eastAsia="en-US"/>
        </w:rPr>
        <w:t>.</w:t>
      </w:r>
      <w:r w:rsidR="00FA3B2A">
        <w:rPr>
          <w:sz w:val="28"/>
          <w:szCs w:val="28"/>
          <w:lang w:eastAsia="en-US"/>
        </w:rPr>
        <w:t>В.</w:t>
      </w:r>
      <w:proofErr w:type="gramEnd"/>
    </w:p>
    <w:p w:rsidR="0037464C" w:rsidRDefault="0037464C" w:rsidP="0037464C">
      <w:pPr>
        <w:jc w:val="both"/>
        <w:rPr>
          <w:sz w:val="28"/>
          <w:szCs w:val="28"/>
          <w:lang w:eastAsia="en-US"/>
        </w:rPr>
      </w:pPr>
    </w:p>
    <w:p w:rsidR="00321D2A" w:rsidRPr="006B2F38" w:rsidRDefault="007B7D61" w:rsidP="006B2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1D2A">
        <w:rPr>
          <w:sz w:val="28"/>
          <w:szCs w:val="28"/>
        </w:rPr>
        <w:t>.</w:t>
      </w:r>
      <w:r w:rsidR="00680279">
        <w:rPr>
          <w:sz w:val="28"/>
          <w:szCs w:val="28"/>
        </w:rPr>
        <w:t xml:space="preserve"> </w:t>
      </w:r>
      <w:r w:rsidR="00321D2A">
        <w:rPr>
          <w:sz w:val="28"/>
          <w:szCs w:val="28"/>
        </w:rPr>
        <w:t>Настоящее постановление вступа</w:t>
      </w:r>
      <w:r w:rsidR="006B2F38">
        <w:rPr>
          <w:sz w:val="28"/>
          <w:szCs w:val="28"/>
        </w:rPr>
        <w:t xml:space="preserve">ет в силу </w:t>
      </w:r>
      <w:r>
        <w:rPr>
          <w:sz w:val="28"/>
          <w:szCs w:val="28"/>
        </w:rPr>
        <w:t>на следующий день после его официального опубликования</w:t>
      </w:r>
      <w:r w:rsidR="00A12727">
        <w:rPr>
          <w:sz w:val="28"/>
          <w:szCs w:val="28"/>
        </w:rPr>
        <w:t>.</w:t>
      </w:r>
    </w:p>
    <w:p w:rsidR="0037464C" w:rsidRDefault="0037464C" w:rsidP="0037464C">
      <w:pPr>
        <w:spacing w:line="240" w:lineRule="exact"/>
        <w:jc w:val="both"/>
        <w:rPr>
          <w:sz w:val="28"/>
          <w:szCs w:val="28"/>
        </w:rPr>
      </w:pPr>
    </w:p>
    <w:p w:rsidR="0037464C" w:rsidRDefault="0037464C" w:rsidP="0037464C">
      <w:pPr>
        <w:spacing w:line="240" w:lineRule="exact"/>
        <w:jc w:val="both"/>
        <w:rPr>
          <w:sz w:val="28"/>
          <w:szCs w:val="28"/>
        </w:rPr>
      </w:pPr>
    </w:p>
    <w:p w:rsidR="0037464C" w:rsidRDefault="0037464C" w:rsidP="003746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7464C" w:rsidRDefault="0037464C" w:rsidP="003746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37464C" w:rsidRDefault="0037464C" w:rsidP="0037464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А.И. Теньков</w:t>
      </w:r>
    </w:p>
    <w:p w:rsidR="0019028C" w:rsidRDefault="0019028C" w:rsidP="00321D2A">
      <w:pPr>
        <w:ind w:firstLine="709"/>
        <w:jc w:val="both"/>
        <w:rPr>
          <w:sz w:val="28"/>
        </w:rPr>
      </w:pPr>
    </w:p>
    <w:p w:rsidR="0037464C" w:rsidRDefault="0037464C" w:rsidP="0037464C">
      <w:pPr>
        <w:jc w:val="both"/>
        <w:rPr>
          <w:sz w:val="28"/>
        </w:rPr>
        <w:sectPr w:rsidR="0037464C" w:rsidSect="0037464C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p w:rsidR="005C54B1" w:rsidRDefault="005C54B1" w:rsidP="00F13A26">
      <w:pPr>
        <w:spacing w:line="240" w:lineRule="exact"/>
        <w:jc w:val="both"/>
        <w:rPr>
          <w:sz w:val="28"/>
          <w:szCs w:val="28"/>
        </w:rPr>
      </w:pPr>
    </w:p>
    <w:tbl>
      <w:tblPr>
        <w:tblW w:w="9661" w:type="dxa"/>
        <w:tblInd w:w="228" w:type="dxa"/>
        <w:tblLook w:val="01E0" w:firstRow="1" w:lastRow="1" w:firstColumn="1" w:lastColumn="1" w:noHBand="0" w:noVBand="0"/>
      </w:tblPr>
      <w:tblGrid>
        <w:gridCol w:w="5409"/>
        <w:gridCol w:w="1275"/>
        <w:gridCol w:w="2977"/>
      </w:tblGrid>
      <w:tr w:rsidR="005C54B1" w:rsidRPr="00101AF8" w:rsidTr="00AC6BAC">
        <w:tc>
          <w:tcPr>
            <w:tcW w:w="9661" w:type="dxa"/>
            <w:gridSpan w:val="3"/>
            <w:hideMark/>
          </w:tcPr>
          <w:p w:rsidR="005C54B1" w:rsidRDefault="005C54B1" w:rsidP="00AC6BAC">
            <w:pPr>
              <w:spacing w:line="240" w:lineRule="exact"/>
              <w:rPr>
                <w:sz w:val="28"/>
                <w:szCs w:val="28"/>
              </w:rPr>
            </w:pPr>
          </w:p>
          <w:p w:rsidR="005C54B1" w:rsidRPr="00101AF8" w:rsidRDefault="005C54B1" w:rsidP="00AC6BAC">
            <w:pPr>
              <w:spacing w:line="240" w:lineRule="exact"/>
              <w:rPr>
                <w:sz w:val="28"/>
                <w:szCs w:val="28"/>
              </w:rPr>
            </w:pPr>
          </w:p>
          <w:p w:rsidR="005C54B1" w:rsidRPr="00101AF8" w:rsidRDefault="005C54B1" w:rsidP="00AC6BAC">
            <w:pPr>
              <w:spacing w:line="240" w:lineRule="exact"/>
              <w:ind w:hanging="1"/>
              <w:rPr>
                <w:sz w:val="28"/>
                <w:szCs w:val="28"/>
              </w:rPr>
            </w:pPr>
            <w:r w:rsidRPr="00101AF8">
              <w:rPr>
                <w:sz w:val="28"/>
                <w:szCs w:val="28"/>
              </w:rPr>
              <w:t>Проект вносит  начальник отдела экономического развития администрации Благодарненского городского округа Ставропольского края</w:t>
            </w:r>
          </w:p>
        </w:tc>
      </w:tr>
      <w:tr w:rsidR="005C54B1" w:rsidRPr="00101AF8" w:rsidTr="00AC6BAC">
        <w:tc>
          <w:tcPr>
            <w:tcW w:w="6684" w:type="dxa"/>
            <w:gridSpan w:val="2"/>
          </w:tcPr>
          <w:p w:rsidR="005C54B1" w:rsidRPr="00101AF8" w:rsidRDefault="005C54B1" w:rsidP="00AC6BAC">
            <w:pPr>
              <w:spacing w:line="240" w:lineRule="exact"/>
              <w:ind w:hanging="1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  <w:hideMark/>
          </w:tcPr>
          <w:p w:rsidR="005C54B1" w:rsidRPr="00101AF8" w:rsidRDefault="005C54B1" w:rsidP="00AC6BAC">
            <w:pPr>
              <w:spacing w:line="240" w:lineRule="exact"/>
              <w:rPr>
                <w:sz w:val="28"/>
                <w:szCs w:val="28"/>
              </w:rPr>
            </w:pPr>
            <w:r w:rsidRPr="00101AF8">
              <w:rPr>
                <w:sz w:val="28"/>
                <w:szCs w:val="28"/>
              </w:rPr>
              <w:t xml:space="preserve">              М.Н. Арзамас</w:t>
            </w:r>
          </w:p>
        </w:tc>
      </w:tr>
      <w:tr w:rsidR="005C54B1" w:rsidRPr="00101AF8" w:rsidTr="00AC6BAC">
        <w:trPr>
          <w:trHeight w:val="507"/>
        </w:trPr>
        <w:tc>
          <w:tcPr>
            <w:tcW w:w="5409" w:type="dxa"/>
            <w:hideMark/>
          </w:tcPr>
          <w:p w:rsidR="005C54B1" w:rsidRPr="00101AF8" w:rsidRDefault="005C54B1" w:rsidP="00AC6BAC">
            <w:pPr>
              <w:spacing w:line="240" w:lineRule="exact"/>
              <w:ind w:hanging="1"/>
              <w:rPr>
                <w:sz w:val="28"/>
                <w:szCs w:val="28"/>
              </w:rPr>
            </w:pPr>
            <w:r w:rsidRPr="00101AF8">
              <w:rPr>
                <w:sz w:val="28"/>
                <w:szCs w:val="28"/>
              </w:rPr>
              <w:t>Проект визируют:</w:t>
            </w:r>
          </w:p>
        </w:tc>
        <w:tc>
          <w:tcPr>
            <w:tcW w:w="1275" w:type="dxa"/>
          </w:tcPr>
          <w:p w:rsidR="005C54B1" w:rsidRPr="00101AF8" w:rsidRDefault="005C54B1" w:rsidP="00AC6BA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5C54B1" w:rsidRPr="00101AF8" w:rsidRDefault="005C54B1" w:rsidP="00AC6BA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5C54B1" w:rsidRPr="00101AF8" w:rsidTr="00AC6BAC">
        <w:tc>
          <w:tcPr>
            <w:tcW w:w="5409" w:type="dxa"/>
            <w:hideMark/>
          </w:tcPr>
          <w:p w:rsidR="005C54B1" w:rsidRPr="00101AF8" w:rsidRDefault="005C54B1" w:rsidP="00AC6BAC">
            <w:pPr>
              <w:spacing w:line="240" w:lineRule="exact"/>
              <w:ind w:hanging="1"/>
              <w:rPr>
                <w:sz w:val="28"/>
                <w:szCs w:val="28"/>
              </w:rPr>
            </w:pPr>
            <w:r w:rsidRPr="00101AF8">
              <w:rPr>
                <w:sz w:val="28"/>
                <w:szCs w:val="28"/>
              </w:rPr>
              <w:t xml:space="preserve">Исполняющего обязанности заместителя главы администрации  Благодарненского городского округа Ставропольского края, начальник </w:t>
            </w:r>
            <w:r>
              <w:rPr>
                <w:sz w:val="28"/>
                <w:szCs w:val="28"/>
              </w:rPr>
              <w:t>финансового управления</w:t>
            </w:r>
            <w:r w:rsidRPr="00101AF8">
              <w:rPr>
                <w:sz w:val="28"/>
                <w:szCs w:val="28"/>
              </w:rPr>
              <w:t xml:space="preserve"> администрации  Благодарненского городского округа Ставропольского края</w:t>
            </w:r>
          </w:p>
        </w:tc>
        <w:tc>
          <w:tcPr>
            <w:tcW w:w="1275" w:type="dxa"/>
          </w:tcPr>
          <w:p w:rsidR="005C54B1" w:rsidRPr="00101AF8" w:rsidRDefault="005C54B1" w:rsidP="00AC6BA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  <w:hideMark/>
          </w:tcPr>
          <w:p w:rsidR="005C54B1" w:rsidRPr="00101AF8" w:rsidRDefault="005C54B1" w:rsidP="00AC6BA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01AF8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Л.В. Кузнецова</w:t>
            </w:r>
          </w:p>
        </w:tc>
      </w:tr>
      <w:tr w:rsidR="005C54B1" w:rsidRPr="00101AF8" w:rsidTr="00AC6BAC">
        <w:tc>
          <w:tcPr>
            <w:tcW w:w="5409" w:type="dxa"/>
          </w:tcPr>
          <w:p w:rsidR="005C54B1" w:rsidRPr="00101AF8" w:rsidRDefault="005C54B1" w:rsidP="00AC6BAC">
            <w:pPr>
              <w:spacing w:line="240" w:lineRule="exact"/>
              <w:ind w:hanging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C54B1" w:rsidRPr="00101AF8" w:rsidRDefault="005C54B1" w:rsidP="00AC6BA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5C54B1" w:rsidRPr="00101AF8" w:rsidRDefault="005C54B1" w:rsidP="00AC6BA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C54B1" w:rsidRPr="00101AF8" w:rsidTr="00AC6BAC">
        <w:tc>
          <w:tcPr>
            <w:tcW w:w="5409" w:type="dxa"/>
            <w:hideMark/>
          </w:tcPr>
          <w:p w:rsidR="005C54B1" w:rsidRPr="00101AF8" w:rsidRDefault="005C54B1" w:rsidP="00AC6BAC">
            <w:pPr>
              <w:spacing w:line="240" w:lineRule="exact"/>
              <w:ind w:hanging="1"/>
              <w:rPr>
                <w:sz w:val="28"/>
                <w:szCs w:val="28"/>
              </w:rPr>
            </w:pPr>
            <w:r w:rsidRPr="00101AF8">
              <w:rPr>
                <w:sz w:val="28"/>
                <w:szCs w:val="28"/>
              </w:rPr>
              <w:t>Начальник отдела правового обеспечения администрации Благодарненского городского округа Ставропольского края</w:t>
            </w:r>
          </w:p>
        </w:tc>
        <w:tc>
          <w:tcPr>
            <w:tcW w:w="1275" w:type="dxa"/>
          </w:tcPr>
          <w:p w:rsidR="005C54B1" w:rsidRPr="00101AF8" w:rsidRDefault="005C54B1" w:rsidP="00AC6BA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  <w:hideMark/>
          </w:tcPr>
          <w:p w:rsidR="005C54B1" w:rsidRPr="00101AF8" w:rsidRDefault="005C54B1" w:rsidP="00AC6BA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Л</w:t>
            </w:r>
            <w:r w:rsidRPr="00101A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101A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Шурховецкая</w:t>
            </w:r>
          </w:p>
        </w:tc>
      </w:tr>
    </w:tbl>
    <w:p w:rsidR="00E757D1" w:rsidRDefault="004334FC" w:rsidP="00E757D1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A06C17">
        <w:rPr>
          <w:color w:val="000000"/>
          <w:sz w:val="28"/>
          <w:szCs w:val="28"/>
        </w:rPr>
        <w:t>УТВЕРЖДЕН</w:t>
      </w:r>
      <w:r w:rsidR="00DC2659">
        <w:rPr>
          <w:color w:val="000000"/>
          <w:sz w:val="28"/>
          <w:szCs w:val="28"/>
        </w:rPr>
        <w:t>А</w:t>
      </w:r>
    </w:p>
    <w:p w:rsidR="00A06C17" w:rsidRDefault="00A06C17" w:rsidP="00E757D1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A06C17" w:rsidRDefault="00A06C17" w:rsidP="00E757D1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Благодарненского городского округа </w:t>
      </w:r>
    </w:p>
    <w:p w:rsidR="00A06C17" w:rsidRDefault="00A06C17" w:rsidP="00E757D1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Ставропольского края </w:t>
      </w:r>
    </w:p>
    <w:p w:rsidR="00A06C17" w:rsidRDefault="005708D8" w:rsidP="005F2DA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от 11 июня 2020 года № 669</w:t>
      </w:r>
    </w:p>
    <w:p w:rsidR="00A06C17" w:rsidRDefault="00A06C17" w:rsidP="005F2D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7464C" w:rsidRDefault="0037464C" w:rsidP="005F2D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7464C" w:rsidRDefault="0037464C" w:rsidP="005F2D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B7D61" w:rsidRDefault="004334FC" w:rsidP="0037464C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</w:t>
      </w:r>
    </w:p>
    <w:p w:rsidR="004334FC" w:rsidRDefault="007B7D61" w:rsidP="00E757D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расчета платы за резервирование места для создания семейного (родового) захоронения, превышающего размер бесплатно предоставляемого места на общественных </w:t>
      </w:r>
      <w:r w:rsidR="00DC265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кладбищах </w:t>
      </w:r>
      <w:r w:rsidRPr="00A301A1">
        <w:rPr>
          <w:sz w:val="28"/>
          <w:szCs w:val="28"/>
        </w:rPr>
        <w:t xml:space="preserve"> Благодарненского городского округа Ставропольского края</w:t>
      </w:r>
    </w:p>
    <w:p w:rsidR="004334FC" w:rsidRDefault="004334FC" w:rsidP="00E757D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E141D" w:rsidRDefault="00C52585" w:rsidP="004E141D">
      <w:pPr>
        <w:pStyle w:val="ae"/>
        <w:shd w:val="clear" w:color="auto" w:fill="FFFFFF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. </w:t>
      </w:r>
      <w:r w:rsidRPr="00C52585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щие положения</w:t>
      </w:r>
    </w:p>
    <w:p w:rsidR="004E141D" w:rsidRDefault="004E141D" w:rsidP="004E141D">
      <w:pPr>
        <w:pStyle w:val="ae"/>
        <w:shd w:val="clear" w:color="auto" w:fill="FFFFFF"/>
        <w:ind w:left="0"/>
        <w:jc w:val="center"/>
        <w:rPr>
          <w:color w:val="000000"/>
          <w:sz w:val="28"/>
          <w:szCs w:val="28"/>
        </w:rPr>
      </w:pPr>
    </w:p>
    <w:p w:rsidR="004E141D" w:rsidRDefault="00685FF2" w:rsidP="004E141D">
      <w:pPr>
        <w:pStyle w:val="ae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685FF2">
        <w:rPr>
          <w:color w:val="000000"/>
          <w:sz w:val="28"/>
          <w:szCs w:val="28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резервирование места для создания семейного (родового) захоронения).</w:t>
      </w:r>
    </w:p>
    <w:p w:rsidR="004E141D" w:rsidRPr="004E141D" w:rsidRDefault="004E141D" w:rsidP="004E141D">
      <w:pPr>
        <w:pStyle w:val="af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Расчет стоимости</w:t>
      </w:r>
      <w:r w:rsidRPr="004E141D">
        <w:rPr>
          <w:color w:val="000000"/>
          <w:sz w:val="28"/>
          <w:szCs w:val="28"/>
        </w:rPr>
        <w:t xml:space="preserve"> </w:t>
      </w:r>
      <w:r w:rsidRPr="00685FF2">
        <w:rPr>
          <w:color w:val="000000"/>
          <w:sz w:val="28"/>
          <w:szCs w:val="28"/>
        </w:rPr>
        <w:t>места для создания семейного (родового) захоронения</w:t>
      </w:r>
    </w:p>
    <w:p w:rsidR="00685FF2" w:rsidRPr="00685FF2" w:rsidRDefault="00685FF2" w:rsidP="004E141D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5FF2">
        <w:rPr>
          <w:color w:val="000000"/>
          <w:sz w:val="28"/>
          <w:szCs w:val="28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4E141D" w:rsidRDefault="004E141D" w:rsidP="004E141D">
      <w:pPr>
        <w:pStyle w:val="af0"/>
        <w:spacing w:before="0" w:beforeAutospacing="0" w:after="0" w:afterAutospacing="0"/>
        <w:jc w:val="both"/>
        <w:rPr>
          <w:rStyle w:val="af1"/>
          <w:color w:val="000000"/>
          <w:sz w:val="28"/>
          <w:szCs w:val="28"/>
        </w:rPr>
      </w:pPr>
    </w:p>
    <w:p w:rsidR="00685FF2" w:rsidRPr="00685FF2" w:rsidRDefault="004E141D" w:rsidP="004E141D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rStyle w:val="af1"/>
          <w:color w:val="000000"/>
          <w:sz w:val="28"/>
          <w:szCs w:val="28"/>
        </w:rPr>
        <w:t>ЕПбпз</w:t>
      </w:r>
      <w:proofErr w:type="spellEnd"/>
      <w:r>
        <w:rPr>
          <w:rStyle w:val="af1"/>
          <w:color w:val="000000"/>
          <w:sz w:val="28"/>
          <w:szCs w:val="28"/>
        </w:rPr>
        <w:t xml:space="preserve"> = (</w:t>
      </w:r>
      <w:proofErr w:type="spellStart"/>
      <w:proofErr w:type="gramStart"/>
      <w:r>
        <w:rPr>
          <w:rStyle w:val="af1"/>
          <w:color w:val="000000"/>
          <w:sz w:val="28"/>
          <w:szCs w:val="28"/>
        </w:rPr>
        <w:t>S</w:t>
      </w:r>
      <w:proofErr w:type="gramEnd"/>
      <w:r>
        <w:rPr>
          <w:rStyle w:val="af1"/>
          <w:color w:val="000000"/>
          <w:sz w:val="28"/>
          <w:szCs w:val="28"/>
        </w:rPr>
        <w:t>общ</w:t>
      </w:r>
      <w:proofErr w:type="spellEnd"/>
      <w:r>
        <w:rPr>
          <w:rStyle w:val="af1"/>
          <w:color w:val="000000"/>
          <w:sz w:val="28"/>
          <w:szCs w:val="28"/>
        </w:rPr>
        <w:t xml:space="preserve"> – </w:t>
      </w:r>
      <w:proofErr w:type="spellStart"/>
      <w:r>
        <w:rPr>
          <w:rStyle w:val="af1"/>
          <w:color w:val="000000"/>
          <w:sz w:val="28"/>
          <w:szCs w:val="28"/>
        </w:rPr>
        <w:t>Sб</w:t>
      </w:r>
      <w:proofErr w:type="spellEnd"/>
      <w:r>
        <w:rPr>
          <w:rStyle w:val="af1"/>
          <w:color w:val="000000"/>
          <w:sz w:val="28"/>
          <w:szCs w:val="28"/>
        </w:rPr>
        <w:t xml:space="preserve">) х </w:t>
      </w:r>
      <w:proofErr w:type="spellStart"/>
      <w:r>
        <w:rPr>
          <w:rStyle w:val="af1"/>
          <w:color w:val="000000"/>
          <w:sz w:val="28"/>
          <w:szCs w:val="28"/>
        </w:rPr>
        <w:t>СТзук</w:t>
      </w:r>
      <w:proofErr w:type="spellEnd"/>
      <w:r w:rsidR="00685FF2" w:rsidRPr="00685FF2">
        <w:rPr>
          <w:rStyle w:val="af1"/>
          <w:color w:val="000000"/>
          <w:sz w:val="28"/>
          <w:szCs w:val="28"/>
        </w:rPr>
        <w:t>,</w:t>
      </w:r>
    </w:p>
    <w:p w:rsidR="00685FF2" w:rsidRPr="00685FF2" w:rsidRDefault="00685FF2" w:rsidP="004E141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FF2">
        <w:rPr>
          <w:color w:val="000000"/>
          <w:sz w:val="28"/>
          <w:szCs w:val="28"/>
        </w:rPr>
        <w:t>где:</w:t>
      </w:r>
    </w:p>
    <w:p w:rsidR="00685FF2" w:rsidRPr="00685FF2" w:rsidRDefault="00685FF2" w:rsidP="004E141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5FF2">
        <w:rPr>
          <w:color w:val="000000"/>
          <w:sz w:val="28"/>
          <w:szCs w:val="28"/>
        </w:rPr>
        <w:t>ЕПбпз</w:t>
      </w:r>
      <w:proofErr w:type="spellEnd"/>
      <w:r w:rsidRPr="00685FF2">
        <w:rPr>
          <w:color w:val="000000"/>
          <w:sz w:val="28"/>
          <w:szCs w:val="28"/>
        </w:rPr>
        <w:t xml:space="preserve"> – размер платы за резервирование места для создания семейного </w:t>
      </w:r>
      <w:r w:rsidR="004E141D">
        <w:rPr>
          <w:color w:val="000000"/>
          <w:sz w:val="28"/>
          <w:szCs w:val="28"/>
        </w:rPr>
        <w:t>(родового) захоронения в рублях</w:t>
      </w:r>
      <w:r w:rsidRPr="00685FF2">
        <w:rPr>
          <w:color w:val="000000"/>
          <w:sz w:val="28"/>
          <w:szCs w:val="28"/>
        </w:rPr>
        <w:t>;</w:t>
      </w:r>
    </w:p>
    <w:p w:rsidR="00685FF2" w:rsidRPr="00685FF2" w:rsidRDefault="00685FF2" w:rsidP="004E141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85FF2">
        <w:rPr>
          <w:color w:val="000000"/>
          <w:sz w:val="28"/>
          <w:szCs w:val="28"/>
        </w:rPr>
        <w:t>S</w:t>
      </w:r>
      <w:proofErr w:type="gramEnd"/>
      <w:r w:rsidRPr="00685FF2">
        <w:rPr>
          <w:color w:val="000000"/>
          <w:sz w:val="28"/>
          <w:szCs w:val="28"/>
        </w:rPr>
        <w:t>общ</w:t>
      </w:r>
      <w:proofErr w:type="spellEnd"/>
      <w:r w:rsidRPr="00685FF2">
        <w:rPr>
          <w:color w:val="000000"/>
          <w:sz w:val="28"/>
          <w:szCs w:val="28"/>
        </w:rPr>
        <w:t xml:space="preserve"> – площадь места для создания семейного (родового) захоронения в кв.м.;</w:t>
      </w:r>
    </w:p>
    <w:p w:rsidR="00685FF2" w:rsidRPr="00685FF2" w:rsidRDefault="00685FF2" w:rsidP="004E141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685FF2">
        <w:rPr>
          <w:color w:val="000000"/>
          <w:sz w:val="28"/>
          <w:szCs w:val="28"/>
        </w:rPr>
        <w:t>S</w:t>
      </w:r>
      <w:proofErr w:type="gramEnd"/>
      <w:r w:rsidRPr="00685FF2">
        <w:rPr>
          <w:color w:val="000000"/>
          <w:sz w:val="28"/>
          <w:szCs w:val="28"/>
        </w:rPr>
        <w:t>б</w:t>
      </w:r>
      <w:proofErr w:type="spellEnd"/>
      <w:r w:rsidRPr="00685FF2">
        <w:rPr>
          <w:color w:val="000000"/>
          <w:sz w:val="28"/>
          <w:szCs w:val="28"/>
        </w:rPr>
        <w:t xml:space="preserve"> – площадь бесплатно предоставляемого места для родственного захоронения в кв.м.</w:t>
      </w:r>
    </w:p>
    <w:p w:rsidR="004E141D" w:rsidRDefault="004E141D" w:rsidP="001156B6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5FF2">
        <w:rPr>
          <w:color w:val="000000"/>
          <w:sz w:val="28"/>
          <w:szCs w:val="28"/>
        </w:rPr>
        <w:t>СТзук</w:t>
      </w:r>
      <w:proofErr w:type="spellEnd"/>
      <w:r w:rsidRPr="00685FF2">
        <w:rPr>
          <w:color w:val="000000"/>
          <w:sz w:val="28"/>
          <w:szCs w:val="28"/>
        </w:rPr>
        <w:t xml:space="preserve"> – кадастровая стоимость 1 кв.м.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1156B6" w:rsidRDefault="001156B6" w:rsidP="001156B6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141D" w:rsidRDefault="004E141D" w:rsidP="004E141D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685FF2">
        <w:rPr>
          <w:color w:val="000000"/>
          <w:sz w:val="28"/>
          <w:szCs w:val="28"/>
        </w:rPr>
        <w:t>адастровая стоимость 1 кв</w:t>
      </w:r>
      <w:r>
        <w:rPr>
          <w:color w:val="000000"/>
          <w:sz w:val="28"/>
          <w:szCs w:val="28"/>
        </w:rPr>
        <w:t xml:space="preserve">адратного метра </w:t>
      </w:r>
      <w:r w:rsidRPr="00685FF2">
        <w:rPr>
          <w:color w:val="000000"/>
          <w:sz w:val="28"/>
          <w:szCs w:val="28"/>
        </w:rPr>
        <w:t xml:space="preserve"> земельного участка кладбища, на территории которого резервируется место для создания семейного (</w:t>
      </w:r>
      <w:proofErr w:type="gramStart"/>
      <w:r w:rsidRPr="00685FF2">
        <w:rPr>
          <w:color w:val="000000"/>
          <w:sz w:val="28"/>
          <w:szCs w:val="28"/>
        </w:rPr>
        <w:t xml:space="preserve">родового) </w:t>
      </w:r>
      <w:proofErr w:type="gramEnd"/>
      <w:r w:rsidRPr="00685FF2">
        <w:rPr>
          <w:color w:val="000000"/>
          <w:sz w:val="28"/>
          <w:szCs w:val="28"/>
        </w:rPr>
        <w:t>захоронени</w:t>
      </w:r>
      <w:r>
        <w:rPr>
          <w:color w:val="000000"/>
          <w:sz w:val="28"/>
          <w:szCs w:val="28"/>
        </w:rPr>
        <w:t>я рассчитывается по формуле:</w:t>
      </w:r>
    </w:p>
    <w:p w:rsidR="004E141D" w:rsidRDefault="004E141D" w:rsidP="004E141D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85FF2" w:rsidRDefault="00685FF2" w:rsidP="004E141D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685FF2">
        <w:rPr>
          <w:color w:val="000000"/>
          <w:sz w:val="28"/>
          <w:szCs w:val="28"/>
        </w:rPr>
        <w:lastRenderedPageBreak/>
        <w:t>СТзук</w:t>
      </w:r>
      <w:proofErr w:type="spellEnd"/>
      <w:r w:rsidRPr="00685FF2">
        <w:rPr>
          <w:color w:val="000000"/>
          <w:sz w:val="28"/>
          <w:szCs w:val="28"/>
        </w:rPr>
        <w:t> </w:t>
      </w:r>
      <w:r w:rsidRPr="00685FF2">
        <w:rPr>
          <w:color w:val="000000"/>
          <w:sz w:val="28"/>
          <w:szCs w:val="28"/>
          <w:vertAlign w:val="subscript"/>
        </w:rPr>
        <w:t>= </w:t>
      </w:r>
      <w:proofErr w:type="spellStart"/>
      <w:r w:rsidR="004A7B8C">
        <w:rPr>
          <w:color w:val="000000"/>
          <w:sz w:val="28"/>
          <w:szCs w:val="28"/>
        </w:rPr>
        <w:t>СТобщк</w:t>
      </w:r>
      <w:proofErr w:type="spellEnd"/>
      <w:r w:rsidR="004A7B8C">
        <w:rPr>
          <w:color w:val="000000"/>
          <w:sz w:val="28"/>
          <w:szCs w:val="28"/>
        </w:rPr>
        <w:t xml:space="preserve"> / </w:t>
      </w:r>
      <w:proofErr w:type="gramStart"/>
      <w:r w:rsidR="004A7B8C">
        <w:rPr>
          <w:color w:val="000000"/>
          <w:sz w:val="28"/>
          <w:szCs w:val="28"/>
          <w:lang w:val="en-US"/>
        </w:rPr>
        <w:t>S</w:t>
      </w:r>
      <w:proofErr w:type="spellStart"/>
      <w:proofErr w:type="gramEnd"/>
      <w:r w:rsidRPr="00685FF2">
        <w:rPr>
          <w:color w:val="000000"/>
          <w:sz w:val="28"/>
          <w:szCs w:val="28"/>
        </w:rPr>
        <w:t>общк</w:t>
      </w:r>
      <w:proofErr w:type="spellEnd"/>
      <w:r w:rsidRPr="00685FF2">
        <w:rPr>
          <w:color w:val="000000"/>
          <w:sz w:val="28"/>
          <w:szCs w:val="28"/>
        </w:rPr>
        <w:t>,</w:t>
      </w:r>
    </w:p>
    <w:p w:rsidR="004A7B8C" w:rsidRDefault="004A7B8C" w:rsidP="004A7B8C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</w:p>
    <w:p w:rsidR="004E141D" w:rsidRPr="00685FF2" w:rsidRDefault="004A7B8C" w:rsidP="004A7B8C">
      <w:pPr>
        <w:pStyle w:val="af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685FF2" w:rsidRPr="00685FF2" w:rsidRDefault="00685FF2" w:rsidP="004E141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5FF2">
        <w:rPr>
          <w:color w:val="000000"/>
          <w:sz w:val="28"/>
          <w:szCs w:val="28"/>
        </w:rPr>
        <w:t>СТзук</w:t>
      </w:r>
      <w:proofErr w:type="spellEnd"/>
      <w:r w:rsidRPr="00685FF2">
        <w:rPr>
          <w:color w:val="000000"/>
          <w:sz w:val="28"/>
          <w:szCs w:val="28"/>
        </w:rPr>
        <w:t xml:space="preserve"> – кадастровая стоимость 1 </w:t>
      </w:r>
      <w:r w:rsidR="004A7B8C" w:rsidRPr="00685FF2">
        <w:rPr>
          <w:color w:val="000000"/>
          <w:sz w:val="28"/>
          <w:szCs w:val="28"/>
        </w:rPr>
        <w:t>кв</w:t>
      </w:r>
      <w:r w:rsidR="004A7B8C">
        <w:rPr>
          <w:color w:val="000000"/>
          <w:sz w:val="28"/>
          <w:szCs w:val="28"/>
        </w:rPr>
        <w:t>адратного метра</w:t>
      </w:r>
      <w:r w:rsidR="004A7B8C" w:rsidRPr="00685FF2">
        <w:rPr>
          <w:color w:val="000000"/>
          <w:sz w:val="28"/>
          <w:szCs w:val="28"/>
        </w:rPr>
        <w:t xml:space="preserve"> </w:t>
      </w:r>
      <w:r w:rsidRPr="00685FF2">
        <w:rPr>
          <w:color w:val="000000"/>
          <w:sz w:val="28"/>
          <w:szCs w:val="28"/>
        </w:rPr>
        <w:t>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685FF2" w:rsidRPr="00685FF2" w:rsidRDefault="00685FF2" w:rsidP="004E141D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85FF2">
        <w:rPr>
          <w:color w:val="000000"/>
          <w:sz w:val="28"/>
          <w:szCs w:val="28"/>
        </w:rPr>
        <w:t>СТобщк</w:t>
      </w:r>
      <w:proofErr w:type="spellEnd"/>
      <w:r w:rsidRPr="00685FF2">
        <w:rPr>
          <w:color w:val="000000"/>
          <w:sz w:val="28"/>
          <w:szCs w:val="28"/>
        </w:rPr>
        <w:t xml:space="preserve"> – кадастровая стоимость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60176E" w:rsidRDefault="004A7B8C" w:rsidP="004A7B8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S</w:t>
      </w:r>
      <w:proofErr w:type="spellStart"/>
      <w:r w:rsidR="00685FF2" w:rsidRPr="00685FF2">
        <w:rPr>
          <w:color w:val="000000"/>
          <w:sz w:val="28"/>
          <w:szCs w:val="28"/>
        </w:rPr>
        <w:t>общк</w:t>
      </w:r>
      <w:proofErr w:type="spellEnd"/>
      <w:r w:rsidR="00685FF2" w:rsidRPr="00685FF2">
        <w:rPr>
          <w:color w:val="000000"/>
          <w:sz w:val="28"/>
          <w:szCs w:val="28"/>
        </w:rPr>
        <w:t xml:space="preserve"> – площадь земельного участка кладбища, на территории которого резервируется место для создания се</w:t>
      </w:r>
      <w:r>
        <w:rPr>
          <w:color w:val="000000"/>
          <w:sz w:val="28"/>
          <w:szCs w:val="28"/>
        </w:rPr>
        <w:t>мейного (родового) захоронения.</w:t>
      </w:r>
      <w:proofErr w:type="gramEnd"/>
    </w:p>
    <w:p w:rsidR="004A7B8C" w:rsidRDefault="004A7B8C" w:rsidP="004A7B8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B8C" w:rsidRDefault="004A7B8C" w:rsidP="004A7B8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464C" w:rsidRDefault="0037464C" w:rsidP="004A7B8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464C" w:rsidRDefault="0037464C" w:rsidP="004A7B8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B8C" w:rsidRPr="004A7B8C" w:rsidRDefault="004A7B8C" w:rsidP="004A7B8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176E" w:rsidRDefault="00E757D1" w:rsidP="00E757D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757D1" w:rsidRDefault="00E757D1" w:rsidP="00E757D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городского округа</w:t>
      </w:r>
    </w:p>
    <w:p w:rsidR="00E757D1" w:rsidRDefault="00E757D1" w:rsidP="00E757D1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Н.Д. Федюнина</w:t>
      </w:r>
    </w:p>
    <w:p w:rsidR="001578ED" w:rsidRDefault="001578ED" w:rsidP="00E757D1">
      <w:pPr>
        <w:shd w:val="clear" w:color="auto" w:fill="FFFFFF"/>
        <w:spacing w:line="240" w:lineRule="exact"/>
        <w:ind w:firstLine="708"/>
        <w:jc w:val="both"/>
        <w:rPr>
          <w:color w:val="000000"/>
          <w:sz w:val="28"/>
          <w:szCs w:val="28"/>
        </w:rPr>
      </w:pPr>
    </w:p>
    <w:p w:rsidR="00A06C17" w:rsidRDefault="00A06C17" w:rsidP="005F2D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06C17" w:rsidRDefault="00A06C17" w:rsidP="005F2D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06C17" w:rsidRDefault="00A06C17" w:rsidP="005F2D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06C17" w:rsidRDefault="00A06C17" w:rsidP="005F2DA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06C17" w:rsidRDefault="00A06C17" w:rsidP="005F2DA9">
      <w:pPr>
        <w:shd w:val="clear" w:color="auto" w:fill="FFFFFF"/>
        <w:jc w:val="center"/>
        <w:rPr>
          <w:sz w:val="28"/>
          <w:szCs w:val="28"/>
        </w:rPr>
      </w:pPr>
    </w:p>
    <w:p w:rsidR="00A06C17" w:rsidRDefault="00A06C17" w:rsidP="005F2DA9">
      <w:pPr>
        <w:shd w:val="clear" w:color="auto" w:fill="FFFFFF"/>
        <w:jc w:val="center"/>
        <w:rPr>
          <w:sz w:val="28"/>
          <w:szCs w:val="28"/>
        </w:rPr>
      </w:pPr>
    </w:p>
    <w:p w:rsidR="00A06C17" w:rsidRDefault="00A06C17" w:rsidP="005F2DA9">
      <w:pPr>
        <w:shd w:val="clear" w:color="auto" w:fill="FFFFFF"/>
        <w:jc w:val="center"/>
        <w:rPr>
          <w:sz w:val="28"/>
          <w:szCs w:val="28"/>
        </w:rPr>
      </w:pPr>
    </w:p>
    <w:p w:rsidR="00A06C17" w:rsidRDefault="00A06C17" w:rsidP="005F2DA9">
      <w:pPr>
        <w:shd w:val="clear" w:color="auto" w:fill="FFFFFF"/>
        <w:jc w:val="center"/>
        <w:rPr>
          <w:sz w:val="28"/>
          <w:szCs w:val="28"/>
        </w:rPr>
      </w:pPr>
    </w:p>
    <w:p w:rsidR="00A06C17" w:rsidRDefault="00A06C17" w:rsidP="00E757D1">
      <w:pPr>
        <w:shd w:val="clear" w:color="auto" w:fill="FFFFFF"/>
        <w:rPr>
          <w:sz w:val="28"/>
          <w:szCs w:val="28"/>
        </w:rPr>
      </w:pPr>
    </w:p>
    <w:p w:rsidR="00543456" w:rsidRDefault="00543456" w:rsidP="00E757D1">
      <w:pPr>
        <w:shd w:val="clear" w:color="auto" w:fill="FFFFFF"/>
        <w:rPr>
          <w:sz w:val="28"/>
          <w:szCs w:val="28"/>
        </w:rPr>
      </w:pPr>
    </w:p>
    <w:sectPr w:rsidR="00543456" w:rsidSect="0037464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2D" w:rsidRDefault="00B6742D" w:rsidP="00A06C17">
      <w:r>
        <w:separator/>
      </w:r>
    </w:p>
  </w:endnote>
  <w:endnote w:type="continuationSeparator" w:id="0">
    <w:p w:rsidR="00B6742D" w:rsidRDefault="00B6742D" w:rsidP="00A0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2D" w:rsidRDefault="00B6742D" w:rsidP="00A06C17">
      <w:r>
        <w:separator/>
      </w:r>
    </w:p>
  </w:footnote>
  <w:footnote w:type="continuationSeparator" w:id="0">
    <w:p w:rsidR="00B6742D" w:rsidRDefault="00B6742D" w:rsidP="00A0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387C"/>
    <w:multiLevelType w:val="hybridMultilevel"/>
    <w:tmpl w:val="7A1AB238"/>
    <w:lvl w:ilvl="0" w:tplc="770EE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3D"/>
    <w:rsid w:val="00000DB9"/>
    <w:rsid w:val="00004552"/>
    <w:rsid w:val="000056BA"/>
    <w:rsid w:val="00015519"/>
    <w:rsid w:val="000220DF"/>
    <w:rsid w:val="00022AE8"/>
    <w:rsid w:val="000237FD"/>
    <w:rsid w:val="00027963"/>
    <w:rsid w:val="00027EC0"/>
    <w:rsid w:val="000314F6"/>
    <w:rsid w:val="00033A8F"/>
    <w:rsid w:val="00040D63"/>
    <w:rsid w:val="00042D67"/>
    <w:rsid w:val="000434E4"/>
    <w:rsid w:val="000450B6"/>
    <w:rsid w:val="000479E1"/>
    <w:rsid w:val="000575DC"/>
    <w:rsid w:val="00073B2B"/>
    <w:rsid w:val="00083A9E"/>
    <w:rsid w:val="0008603C"/>
    <w:rsid w:val="0008635B"/>
    <w:rsid w:val="00086439"/>
    <w:rsid w:val="000A3AD5"/>
    <w:rsid w:val="000A5CCD"/>
    <w:rsid w:val="000B5910"/>
    <w:rsid w:val="000E5F2E"/>
    <w:rsid w:val="000F1F63"/>
    <w:rsid w:val="00104FCC"/>
    <w:rsid w:val="00110294"/>
    <w:rsid w:val="00110EF9"/>
    <w:rsid w:val="001156B6"/>
    <w:rsid w:val="001200D1"/>
    <w:rsid w:val="00121FA8"/>
    <w:rsid w:val="00123E62"/>
    <w:rsid w:val="0013437E"/>
    <w:rsid w:val="00134537"/>
    <w:rsid w:val="001459A3"/>
    <w:rsid w:val="0015067C"/>
    <w:rsid w:val="00152DFA"/>
    <w:rsid w:val="00153D8C"/>
    <w:rsid w:val="001578ED"/>
    <w:rsid w:val="001844AF"/>
    <w:rsid w:val="00186ED3"/>
    <w:rsid w:val="0019028C"/>
    <w:rsid w:val="001A23D6"/>
    <w:rsid w:val="001A5322"/>
    <w:rsid w:val="001A6087"/>
    <w:rsid w:val="001A753B"/>
    <w:rsid w:val="001B3005"/>
    <w:rsid w:val="001B62D4"/>
    <w:rsid w:val="001D3FC2"/>
    <w:rsid w:val="001E1252"/>
    <w:rsid w:val="001E429E"/>
    <w:rsid w:val="001E485F"/>
    <w:rsid w:val="001F3E4D"/>
    <w:rsid w:val="001F546B"/>
    <w:rsid w:val="001F551C"/>
    <w:rsid w:val="0020614D"/>
    <w:rsid w:val="002142BA"/>
    <w:rsid w:val="00217ECF"/>
    <w:rsid w:val="002204BF"/>
    <w:rsid w:val="002259EC"/>
    <w:rsid w:val="00230556"/>
    <w:rsid w:val="00231B05"/>
    <w:rsid w:val="00255439"/>
    <w:rsid w:val="002566F4"/>
    <w:rsid w:val="00266113"/>
    <w:rsid w:val="00273748"/>
    <w:rsid w:val="00273CE4"/>
    <w:rsid w:val="00277F08"/>
    <w:rsid w:val="00283F10"/>
    <w:rsid w:val="00285729"/>
    <w:rsid w:val="0028607C"/>
    <w:rsid w:val="002874A3"/>
    <w:rsid w:val="00287A59"/>
    <w:rsid w:val="00294647"/>
    <w:rsid w:val="0029775C"/>
    <w:rsid w:val="002A343D"/>
    <w:rsid w:val="002B3DD2"/>
    <w:rsid w:val="002B47F1"/>
    <w:rsid w:val="002B6E76"/>
    <w:rsid w:val="002C4207"/>
    <w:rsid w:val="002C4273"/>
    <w:rsid w:val="002D039A"/>
    <w:rsid w:val="002D10E8"/>
    <w:rsid w:val="002E53F8"/>
    <w:rsid w:val="00312F9E"/>
    <w:rsid w:val="0031343C"/>
    <w:rsid w:val="003178F6"/>
    <w:rsid w:val="00321D2A"/>
    <w:rsid w:val="0032521D"/>
    <w:rsid w:val="00326DC9"/>
    <w:rsid w:val="00327D99"/>
    <w:rsid w:val="00330AD8"/>
    <w:rsid w:val="00333D3B"/>
    <w:rsid w:val="00335006"/>
    <w:rsid w:val="00352499"/>
    <w:rsid w:val="003605CB"/>
    <w:rsid w:val="00371433"/>
    <w:rsid w:val="0037464C"/>
    <w:rsid w:val="00382B8B"/>
    <w:rsid w:val="00383E80"/>
    <w:rsid w:val="00384938"/>
    <w:rsid w:val="003870DA"/>
    <w:rsid w:val="00387CC7"/>
    <w:rsid w:val="003940D9"/>
    <w:rsid w:val="00394E3F"/>
    <w:rsid w:val="003970BB"/>
    <w:rsid w:val="003B1739"/>
    <w:rsid w:val="003B20C9"/>
    <w:rsid w:val="003C1A09"/>
    <w:rsid w:val="003E0590"/>
    <w:rsid w:val="003F79DE"/>
    <w:rsid w:val="00402D1B"/>
    <w:rsid w:val="0042091C"/>
    <w:rsid w:val="004248DE"/>
    <w:rsid w:val="004264C0"/>
    <w:rsid w:val="00426FC8"/>
    <w:rsid w:val="00430882"/>
    <w:rsid w:val="004334FC"/>
    <w:rsid w:val="00435B3A"/>
    <w:rsid w:val="0046285F"/>
    <w:rsid w:val="0046379A"/>
    <w:rsid w:val="00467D26"/>
    <w:rsid w:val="00470D63"/>
    <w:rsid w:val="00472DA5"/>
    <w:rsid w:val="00484889"/>
    <w:rsid w:val="00491C56"/>
    <w:rsid w:val="00495E5A"/>
    <w:rsid w:val="004A2BDA"/>
    <w:rsid w:val="004A7B8C"/>
    <w:rsid w:val="004B2ACB"/>
    <w:rsid w:val="004B54A2"/>
    <w:rsid w:val="004C6173"/>
    <w:rsid w:val="004D0A2B"/>
    <w:rsid w:val="004D3377"/>
    <w:rsid w:val="004E141D"/>
    <w:rsid w:val="004E4202"/>
    <w:rsid w:val="004F1B70"/>
    <w:rsid w:val="004F663D"/>
    <w:rsid w:val="004F7371"/>
    <w:rsid w:val="0050462C"/>
    <w:rsid w:val="005057D1"/>
    <w:rsid w:val="00507298"/>
    <w:rsid w:val="00510C62"/>
    <w:rsid w:val="0051356B"/>
    <w:rsid w:val="00513CE9"/>
    <w:rsid w:val="00531088"/>
    <w:rsid w:val="005328AF"/>
    <w:rsid w:val="005332AA"/>
    <w:rsid w:val="005347EB"/>
    <w:rsid w:val="00534EE1"/>
    <w:rsid w:val="00541CEE"/>
    <w:rsid w:val="00543456"/>
    <w:rsid w:val="00550657"/>
    <w:rsid w:val="005516AB"/>
    <w:rsid w:val="00551849"/>
    <w:rsid w:val="00554DDB"/>
    <w:rsid w:val="00561304"/>
    <w:rsid w:val="00566276"/>
    <w:rsid w:val="005708D8"/>
    <w:rsid w:val="00574DB0"/>
    <w:rsid w:val="0058402F"/>
    <w:rsid w:val="00590A15"/>
    <w:rsid w:val="00594922"/>
    <w:rsid w:val="005A7220"/>
    <w:rsid w:val="005B2484"/>
    <w:rsid w:val="005B2C6B"/>
    <w:rsid w:val="005B5A46"/>
    <w:rsid w:val="005C54B1"/>
    <w:rsid w:val="005D485D"/>
    <w:rsid w:val="005E33FD"/>
    <w:rsid w:val="005E512E"/>
    <w:rsid w:val="005E542D"/>
    <w:rsid w:val="005E55DD"/>
    <w:rsid w:val="005F007C"/>
    <w:rsid w:val="005F278C"/>
    <w:rsid w:val="005F2DA9"/>
    <w:rsid w:val="0060176E"/>
    <w:rsid w:val="00602D5E"/>
    <w:rsid w:val="006073E9"/>
    <w:rsid w:val="00617C3F"/>
    <w:rsid w:val="00624690"/>
    <w:rsid w:val="006249F8"/>
    <w:rsid w:val="00627FF4"/>
    <w:rsid w:val="0064430B"/>
    <w:rsid w:val="00652EA9"/>
    <w:rsid w:val="00656009"/>
    <w:rsid w:val="00664BD4"/>
    <w:rsid w:val="006701D7"/>
    <w:rsid w:val="00675A52"/>
    <w:rsid w:val="00676495"/>
    <w:rsid w:val="00677AFD"/>
    <w:rsid w:val="00680279"/>
    <w:rsid w:val="006837E2"/>
    <w:rsid w:val="0068467E"/>
    <w:rsid w:val="00685FF2"/>
    <w:rsid w:val="00691429"/>
    <w:rsid w:val="0069276A"/>
    <w:rsid w:val="006A2551"/>
    <w:rsid w:val="006A5C92"/>
    <w:rsid w:val="006B2F38"/>
    <w:rsid w:val="006B6087"/>
    <w:rsid w:val="006C0B02"/>
    <w:rsid w:val="006C4500"/>
    <w:rsid w:val="006C4CD8"/>
    <w:rsid w:val="006D044E"/>
    <w:rsid w:val="006D460C"/>
    <w:rsid w:val="006D4C76"/>
    <w:rsid w:val="006D5C47"/>
    <w:rsid w:val="006F0FB8"/>
    <w:rsid w:val="006F223E"/>
    <w:rsid w:val="00707654"/>
    <w:rsid w:val="00712AA9"/>
    <w:rsid w:val="00712C4D"/>
    <w:rsid w:val="00712CFB"/>
    <w:rsid w:val="007134CC"/>
    <w:rsid w:val="007168F4"/>
    <w:rsid w:val="00724EE9"/>
    <w:rsid w:val="00725482"/>
    <w:rsid w:val="007256C9"/>
    <w:rsid w:val="00731D51"/>
    <w:rsid w:val="007364E2"/>
    <w:rsid w:val="0074668B"/>
    <w:rsid w:val="007540D5"/>
    <w:rsid w:val="00755AB1"/>
    <w:rsid w:val="00782251"/>
    <w:rsid w:val="00783941"/>
    <w:rsid w:val="00790A12"/>
    <w:rsid w:val="00790E4C"/>
    <w:rsid w:val="00794792"/>
    <w:rsid w:val="007957B8"/>
    <w:rsid w:val="007A3A21"/>
    <w:rsid w:val="007A5F8D"/>
    <w:rsid w:val="007A643B"/>
    <w:rsid w:val="007A765D"/>
    <w:rsid w:val="007B7D61"/>
    <w:rsid w:val="007C0D8D"/>
    <w:rsid w:val="007C14E9"/>
    <w:rsid w:val="007C6A8E"/>
    <w:rsid w:val="007D31A0"/>
    <w:rsid w:val="007D465D"/>
    <w:rsid w:val="007D6335"/>
    <w:rsid w:val="007D7261"/>
    <w:rsid w:val="007D7FD5"/>
    <w:rsid w:val="007E420D"/>
    <w:rsid w:val="007F7793"/>
    <w:rsid w:val="008011AF"/>
    <w:rsid w:val="00805F14"/>
    <w:rsid w:val="0080663D"/>
    <w:rsid w:val="00813BF2"/>
    <w:rsid w:val="0081774B"/>
    <w:rsid w:val="008200EF"/>
    <w:rsid w:val="0083472E"/>
    <w:rsid w:val="00841099"/>
    <w:rsid w:val="0084409E"/>
    <w:rsid w:val="00844C88"/>
    <w:rsid w:val="0084584D"/>
    <w:rsid w:val="00850005"/>
    <w:rsid w:val="008542FC"/>
    <w:rsid w:val="0085702E"/>
    <w:rsid w:val="00860724"/>
    <w:rsid w:val="00872A8A"/>
    <w:rsid w:val="0087384C"/>
    <w:rsid w:val="00873C55"/>
    <w:rsid w:val="00880C88"/>
    <w:rsid w:val="0088145D"/>
    <w:rsid w:val="00886845"/>
    <w:rsid w:val="00886D39"/>
    <w:rsid w:val="008924EC"/>
    <w:rsid w:val="00894FAD"/>
    <w:rsid w:val="008A2360"/>
    <w:rsid w:val="008A51BD"/>
    <w:rsid w:val="008B10FF"/>
    <w:rsid w:val="008B26D2"/>
    <w:rsid w:val="008B53A6"/>
    <w:rsid w:val="008B72A2"/>
    <w:rsid w:val="008C0162"/>
    <w:rsid w:val="008D0823"/>
    <w:rsid w:val="008D2DB7"/>
    <w:rsid w:val="008E4F8A"/>
    <w:rsid w:val="008E78B6"/>
    <w:rsid w:val="008F54BC"/>
    <w:rsid w:val="008F7D54"/>
    <w:rsid w:val="00902537"/>
    <w:rsid w:val="009029FA"/>
    <w:rsid w:val="00904FC6"/>
    <w:rsid w:val="00915BAF"/>
    <w:rsid w:val="009200A1"/>
    <w:rsid w:val="00932720"/>
    <w:rsid w:val="00937F27"/>
    <w:rsid w:val="00940E55"/>
    <w:rsid w:val="00940E60"/>
    <w:rsid w:val="0094130A"/>
    <w:rsid w:val="00945DB8"/>
    <w:rsid w:val="0094656D"/>
    <w:rsid w:val="009556AF"/>
    <w:rsid w:val="00965EE0"/>
    <w:rsid w:val="00974844"/>
    <w:rsid w:val="00977459"/>
    <w:rsid w:val="00982D8E"/>
    <w:rsid w:val="009853AC"/>
    <w:rsid w:val="00986E81"/>
    <w:rsid w:val="00991358"/>
    <w:rsid w:val="00997377"/>
    <w:rsid w:val="009A48D3"/>
    <w:rsid w:val="009A550D"/>
    <w:rsid w:val="009A7635"/>
    <w:rsid w:val="009C2CAA"/>
    <w:rsid w:val="009C5651"/>
    <w:rsid w:val="009D34E1"/>
    <w:rsid w:val="009D41F5"/>
    <w:rsid w:val="009E0CCD"/>
    <w:rsid w:val="009E13B0"/>
    <w:rsid w:val="009E2497"/>
    <w:rsid w:val="009E7F41"/>
    <w:rsid w:val="009F6432"/>
    <w:rsid w:val="009F7B41"/>
    <w:rsid w:val="00A01CAB"/>
    <w:rsid w:val="00A02193"/>
    <w:rsid w:val="00A06C17"/>
    <w:rsid w:val="00A06E2A"/>
    <w:rsid w:val="00A12727"/>
    <w:rsid w:val="00A12814"/>
    <w:rsid w:val="00A15792"/>
    <w:rsid w:val="00A15C5C"/>
    <w:rsid w:val="00A2311B"/>
    <w:rsid w:val="00A26913"/>
    <w:rsid w:val="00A26B48"/>
    <w:rsid w:val="00A26C4F"/>
    <w:rsid w:val="00A301A1"/>
    <w:rsid w:val="00A35D5B"/>
    <w:rsid w:val="00A37FF8"/>
    <w:rsid w:val="00A53B37"/>
    <w:rsid w:val="00A56A76"/>
    <w:rsid w:val="00A624E4"/>
    <w:rsid w:val="00A662F9"/>
    <w:rsid w:val="00A66730"/>
    <w:rsid w:val="00A772CF"/>
    <w:rsid w:val="00A81D04"/>
    <w:rsid w:val="00A87B47"/>
    <w:rsid w:val="00A87E60"/>
    <w:rsid w:val="00A924D5"/>
    <w:rsid w:val="00A942DC"/>
    <w:rsid w:val="00A97FA7"/>
    <w:rsid w:val="00AA5C97"/>
    <w:rsid w:val="00AB076B"/>
    <w:rsid w:val="00AB10BD"/>
    <w:rsid w:val="00AC2A85"/>
    <w:rsid w:val="00AC3FB7"/>
    <w:rsid w:val="00AC635A"/>
    <w:rsid w:val="00AD20E1"/>
    <w:rsid w:val="00AD5DB6"/>
    <w:rsid w:val="00AE7243"/>
    <w:rsid w:val="00AF4CF5"/>
    <w:rsid w:val="00AF50A3"/>
    <w:rsid w:val="00AF7889"/>
    <w:rsid w:val="00B04855"/>
    <w:rsid w:val="00B15ECF"/>
    <w:rsid w:val="00B17527"/>
    <w:rsid w:val="00B17F8C"/>
    <w:rsid w:val="00B2401E"/>
    <w:rsid w:val="00B25B03"/>
    <w:rsid w:val="00B40562"/>
    <w:rsid w:val="00B4260D"/>
    <w:rsid w:val="00B52235"/>
    <w:rsid w:val="00B61768"/>
    <w:rsid w:val="00B646AD"/>
    <w:rsid w:val="00B6742D"/>
    <w:rsid w:val="00B72C27"/>
    <w:rsid w:val="00B73B8F"/>
    <w:rsid w:val="00B76AE0"/>
    <w:rsid w:val="00B7749A"/>
    <w:rsid w:val="00B8119A"/>
    <w:rsid w:val="00B821D9"/>
    <w:rsid w:val="00B823FA"/>
    <w:rsid w:val="00B85E18"/>
    <w:rsid w:val="00B863D8"/>
    <w:rsid w:val="00B92E05"/>
    <w:rsid w:val="00B972F5"/>
    <w:rsid w:val="00B976A4"/>
    <w:rsid w:val="00B979B9"/>
    <w:rsid w:val="00BA139D"/>
    <w:rsid w:val="00BA49CE"/>
    <w:rsid w:val="00BA5CEE"/>
    <w:rsid w:val="00BA6DD2"/>
    <w:rsid w:val="00BA754B"/>
    <w:rsid w:val="00BB4134"/>
    <w:rsid w:val="00BB4FB4"/>
    <w:rsid w:val="00BC2467"/>
    <w:rsid w:val="00BC6216"/>
    <w:rsid w:val="00BE1F73"/>
    <w:rsid w:val="00BE4D38"/>
    <w:rsid w:val="00BE506A"/>
    <w:rsid w:val="00C02F0C"/>
    <w:rsid w:val="00C1093A"/>
    <w:rsid w:val="00C12BE1"/>
    <w:rsid w:val="00C12ED4"/>
    <w:rsid w:val="00C20984"/>
    <w:rsid w:val="00C26CF8"/>
    <w:rsid w:val="00C3204C"/>
    <w:rsid w:val="00C43104"/>
    <w:rsid w:val="00C52585"/>
    <w:rsid w:val="00C578BD"/>
    <w:rsid w:val="00C7247C"/>
    <w:rsid w:val="00C7274D"/>
    <w:rsid w:val="00C826F7"/>
    <w:rsid w:val="00C856D7"/>
    <w:rsid w:val="00C90238"/>
    <w:rsid w:val="00CA525F"/>
    <w:rsid w:val="00CA600F"/>
    <w:rsid w:val="00CB0469"/>
    <w:rsid w:val="00CB6982"/>
    <w:rsid w:val="00CB6E78"/>
    <w:rsid w:val="00CC1EB5"/>
    <w:rsid w:val="00CC2F6B"/>
    <w:rsid w:val="00CC50AE"/>
    <w:rsid w:val="00CD319D"/>
    <w:rsid w:val="00CD40F2"/>
    <w:rsid w:val="00CD5E09"/>
    <w:rsid w:val="00CD6BB3"/>
    <w:rsid w:val="00CE4BE5"/>
    <w:rsid w:val="00CF1493"/>
    <w:rsid w:val="00CF5022"/>
    <w:rsid w:val="00D02209"/>
    <w:rsid w:val="00D14551"/>
    <w:rsid w:val="00D15187"/>
    <w:rsid w:val="00D26EF8"/>
    <w:rsid w:val="00D303E4"/>
    <w:rsid w:val="00D3615D"/>
    <w:rsid w:val="00D40510"/>
    <w:rsid w:val="00D444AB"/>
    <w:rsid w:val="00D445D5"/>
    <w:rsid w:val="00D52FB8"/>
    <w:rsid w:val="00D53B8C"/>
    <w:rsid w:val="00D561CC"/>
    <w:rsid w:val="00D60FF0"/>
    <w:rsid w:val="00D655C6"/>
    <w:rsid w:val="00D66493"/>
    <w:rsid w:val="00D760DF"/>
    <w:rsid w:val="00D81EEC"/>
    <w:rsid w:val="00D90025"/>
    <w:rsid w:val="00D90CCF"/>
    <w:rsid w:val="00D928E2"/>
    <w:rsid w:val="00D95CEC"/>
    <w:rsid w:val="00D95FC7"/>
    <w:rsid w:val="00D962D5"/>
    <w:rsid w:val="00D976D3"/>
    <w:rsid w:val="00DB5D4D"/>
    <w:rsid w:val="00DB79EE"/>
    <w:rsid w:val="00DC2659"/>
    <w:rsid w:val="00DD2891"/>
    <w:rsid w:val="00DD573F"/>
    <w:rsid w:val="00DE0E80"/>
    <w:rsid w:val="00DF0E5B"/>
    <w:rsid w:val="00E0327F"/>
    <w:rsid w:val="00E2137A"/>
    <w:rsid w:val="00E2190A"/>
    <w:rsid w:val="00E240B5"/>
    <w:rsid w:val="00E25F2F"/>
    <w:rsid w:val="00E33AD1"/>
    <w:rsid w:val="00E411D3"/>
    <w:rsid w:val="00E41DF1"/>
    <w:rsid w:val="00E425C3"/>
    <w:rsid w:val="00E43270"/>
    <w:rsid w:val="00E45390"/>
    <w:rsid w:val="00E45FF1"/>
    <w:rsid w:val="00E46233"/>
    <w:rsid w:val="00E47ADF"/>
    <w:rsid w:val="00E50A2E"/>
    <w:rsid w:val="00E50E35"/>
    <w:rsid w:val="00E51944"/>
    <w:rsid w:val="00E53B61"/>
    <w:rsid w:val="00E612CD"/>
    <w:rsid w:val="00E61389"/>
    <w:rsid w:val="00E649EB"/>
    <w:rsid w:val="00E74BF3"/>
    <w:rsid w:val="00E757D1"/>
    <w:rsid w:val="00E8217C"/>
    <w:rsid w:val="00E82602"/>
    <w:rsid w:val="00E851E5"/>
    <w:rsid w:val="00E90AA7"/>
    <w:rsid w:val="00E926BB"/>
    <w:rsid w:val="00EB498E"/>
    <w:rsid w:val="00EB5D4B"/>
    <w:rsid w:val="00EC08D0"/>
    <w:rsid w:val="00ED69E7"/>
    <w:rsid w:val="00F001B5"/>
    <w:rsid w:val="00F00F37"/>
    <w:rsid w:val="00F0115F"/>
    <w:rsid w:val="00F026C0"/>
    <w:rsid w:val="00F0289F"/>
    <w:rsid w:val="00F043E1"/>
    <w:rsid w:val="00F11C7D"/>
    <w:rsid w:val="00F132A7"/>
    <w:rsid w:val="00F13A26"/>
    <w:rsid w:val="00F31546"/>
    <w:rsid w:val="00F34396"/>
    <w:rsid w:val="00F368E1"/>
    <w:rsid w:val="00F42708"/>
    <w:rsid w:val="00F43684"/>
    <w:rsid w:val="00F458F7"/>
    <w:rsid w:val="00F470CD"/>
    <w:rsid w:val="00F550E0"/>
    <w:rsid w:val="00F63E88"/>
    <w:rsid w:val="00F66579"/>
    <w:rsid w:val="00F70161"/>
    <w:rsid w:val="00F7299D"/>
    <w:rsid w:val="00F7603C"/>
    <w:rsid w:val="00F76A4D"/>
    <w:rsid w:val="00F773DF"/>
    <w:rsid w:val="00F8522E"/>
    <w:rsid w:val="00F875D4"/>
    <w:rsid w:val="00F93A58"/>
    <w:rsid w:val="00FA3B2A"/>
    <w:rsid w:val="00FA55F7"/>
    <w:rsid w:val="00FB53E0"/>
    <w:rsid w:val="00FC07A5"/>
    <w:rsid w:val="00FC1596"/>
    <w:rsid w:val="00FC3045"/>
    <w:rsid w:val="00FD6DC7"/>
    <w:rsid w:val="00FE1867"/>
    <w:rsid w:val="00FE2840"/>
    <w:rsid w:val="00FF4250"/>
    <w:rsid w:val="00FF64E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06C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06C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52585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6D044E"/>
    <w:rPr>
      <w:color w:val="808080"/>
    </w:rPr>
  </w:style>
  <w:style w:type="paragraph" w:styleId="af0">
    <w:name w:val="Normal (Web)"/>
    <w:basedOn w:val="a"/>
    <w:uiPriority w:val="99"/>
    <w:unhideWhenUsed/>
    <w:rsid w:val="00685FF2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685F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D2A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FC07A5"/>
    <w:rPr>
      <w:rFonts w:ascii="Times New Roman" w:hAnsi="Times New Roman" w:cs="Times New Roman" w:hint="default"/>
      <w:sz w:val="28"/>
      <w:szCs w:val="28"/>
    </w:rPr>
  </w:style>
  <w:style w:type="paragraph" w:styleId="a5">
    <w:name w:val="Body Text Indent"/>
    <w:basedOn w:val="a"/>
    <w:link w:val="a6"/>
    <w:unhideWhenUsed/>
    <w:rsid w:val="00C02F0C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02F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61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614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7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88145D"/>
    <w:rPr>
      <w:rFonts w:ascii="Times New Roman" w:hAnsi="Times New Roman" w:cs="Times New Roman" w:hint="default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06C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06C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52585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6D044E"/>
    <w:rPr>
      <w:color w:val="808080"/>
    </w:rPr>
  </w:style>
  <w:style w:type="paragraph" w:styleId="af0">
    <w:name w:val="Normal (Web)"/>
    <w:basedOn w:val="a"/>
    <w:uiPriority w:val="99"/>
    <w:unhideWhenUsed/>
    <w:rsid w:val="00685FF2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685F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9972-6FD4-49B5-BE2D-A46F84CD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Джумагельдиева</dc:creator>
  <cp:lastModifiedBy>Атамас</cp:lastModifiedBy>
  <cp:revision>43</cp:revision>
  <cp:lastPrinted>2020-06-23T10:17:00Z</cp:lastPrinted>
  <dcterms:created xsi:type="dcterms:W3CDTF">2020-01-28T06:13:00Z</dcterms:created>
  <dcterms:modified xsi:type="dcterms:W3CDTF">2020-06-23T10:17:00Z</dcterms:modified>
</cp:coreProperties>
</file>