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29" w:rsidRDefault="00CC4D29" w:rsidP="0056306B">
      <w:pPr>
        <w:tabs>
          <w:tab w:val="left" w:pos="7230"/>
        </w:tabs>
        <w:ind w:firstLine="5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ПОСТАНОВЛЕНИЕ</w:t>
      </w:r>
    </w:p>
    <w:p w:rsidR="00CC4D29" w:rsidRDefault="00CC4D29" w:rsidP="0056306B">
      <w:pPr>
        <w:ind w:firstLine="540"/>
        <w:jc w:val="center"/>
        <w:rPr>
          <w:b/>
          <w:bCs/>
          <w:sz w:val="28"/>
          <w:szCs w:val="28"/>
        </w:rPr>
      </w:pPr>
    </w:p>
    <w:p w:rsidR="00CC4D29" w:rsidRDefault="00CC4D29" w:rsidP="0056306B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C4D29" w:rsidRPr="00471278" w:rsidRDefault="00CC4D29" w:rsidP="00471278">
      <w:pPr>
        <w:shd w:val="clear" w:color="auto" w:fill="FFFFFF"/>
        <w:rPr>
          <w:color w:val="FFFFFF"/>
          <w:sz w:val="20"/>
          <w:szCs w:val="20"/>
        </w:rPr>
      </w:pPr>
      <w:r w:rsidRPr="00471278">
        <w:rPr>
          <w:color w:val="FFFFFF"/>
          <w:sz w:val="28"/>
          <w:szCs w:val="28"/>
        </w:rPr>
        <w:t xml:space="preserve">28 декабря    2015   года                      г. Благодарный                            № 827 </w:t>
      </w:r>
    </w:p>
    <w:p w:rsidR="00CC4D29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sz w:val="54"/>
          <w:szCs w:val="54"/>
        </w:rPr>
      </w:pPr>
    </w:p>
    <w:p w:rsidR="00CC4D29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sz w:val="54"/>
          <w:szCs w:val="54"/>
        </w:rPr>
      </w:pPr>
    </w:p>
    <w:p w:rsidR="00CC4D29" w:rsidRPr="00CE47D5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sz w:val="54"/>
          <w:szCs w:val="54"/>
        </w:rPr>
      </w:pPr>
    </w:p>
    <w:p w:rsidR="00CC4D29" w:rsidRPr="00CE47D5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b w:val="0"/>
          <w:bCs w:val="0"/>
          <w:sz w:val="27"/>
          <w:szCs w:val="27"/>
        </w:rPr>
      </w:pPr>
    </w:p>
    <w:p w:rsidR="00CC4D29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79" w:firstLine="12"/>
        <w:jc w:val="both"/>
        <w:rPr>
          <w:b w:val="0"/>
          <w:bCs w:val="0"/>
        </w:rPr>
      </w:pPr>
    </w:p>
    <w:p w:rsidR="00CC4D29" w:rsidRPr="00DE6840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79" w:firstLine="12"/>
        <w:jc w:val="both"/>
        <w:rPr>
          <w:b w:val="0"/>
          <w:bCs w:val="0"/>
          <w:color w:val="000000"/>
          <w:spacing w:val="-1"/>
        </w:rPr>
      </w:pPr>
      <w:r>
        <w:rPr>
          <w:b w:val="0"/>
          <w:bCs w:val="0"/>
        </w:rPr>
        <w:t>Об утверждении</w:t>
      </w:r>
      <w:r w:rsidRPr="00DE6840">
        <w:rPr>
          <w:b w:val="0"/>
          <w:bCs w:val="0"/>
        </w:rPr>
        <w:t xml:space="preserve"> муниципальн</w:t>
      </w:r>
      <w:r>
        <w:rPr>
          <w:b w:val="0"/>
          <w:bCs w:val="0"/>
        </w:rPr>
        <w:t>ой</w:t>
      </w:r>
      <w:r w:rsidRPr="00DE6840">
        <w:rPr>
          <w:b w:val="0"/>
          <w:bCs w:val="0"/>
        </w:rPr>
        <w:t xml:space="preserve"> программ</w:t>
      </w:r>
      <w:r>
        <w:rPr>
          <w:b w:val="0"/>
          <w:bCs w:val="0"/>
        </w:rPr>
        <w:t>ы</w:t>
      </w:r>
      <w:r w:rsidRPr="00DE6840">
        <w:rPr>
          <w:b w:val="0"/>
          <w:bCs w:val="0"/>
        </w:rPr>
        <w:t xml:space="preserve"> Благодарненского муниципального района Ставропольского края «Развитие образования</w:t>
      </w:r>
      <w:r>
        <w:rPr>
          <w:b w:val="0"/>
          <w:bCs w:val="0"/>
        </w:rPr>
        <w:t xml:space="preserve"> и молодежной политики</w:t>
      </w:r>
      <w:r w:rsidRPr="00DE6840">
        <w:rPr>
          <w:b w:val="0"/>
          <w:bCs w:val="0"/>
        </w:rPr>
        <w:t>»</w:t>
      </w:r>
    </w:p>
    <w:p w:rsidR="00CC4D29" w:rsidRPr="00CE47D5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  <w:bCs w:val="0"/>
          <w:sz w:val="27"/>
          <w:szCs w:val="27"/>
        </w:rPr>
      </w:pPr>
    </w:p>
    <w:p w:rsidR="00CC4D29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  <w:bCs w:val="0"/>
        </w:rPr>
      </w:pPr>
    </w:p>
    <w:p w:rsidR="00CC4D29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  <w:bCs w:val="0"/>
        </w:rPr>
      </w:pPr>
    </w:p>
    <w:p w:rsidR="00CC4D29" w:rsidRPr="00DE6840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  <w:bCs w:val="0"/>
        </w:rPr>
      </w:pPr>
    </w:p>
    <w:p w:rsidR="00CC4D29" w:rsidRPr="00DE6840" w:rsidRDefault="00CC4D29" w:rsidP="006F38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>В соответствии  с  постановлением администрации Благодарненского муниципального района Ставропольского края от 03 июня 2</w:t>
      </w:r>
      <w:r>
        <w:rPr>
          <w:rFonts w:ascii="Times New Roman" w:hAnsi="Times New Roman" w:cs="Times New Roman"/>
          <w:sz w:val="28"/>
          <w:szCs w:val="28"/>
        </w:rPr>
        <w:t>014 года № 348 «Об утверждении П</w:t>
      </w:r>
      <w:r w:rsidRPr="00DE6840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Благодарненского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края» (в редакции </w:t>
      </w:r>
      <w:r w:rsidRPr="00DE684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84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от 0</w:t>
      </w:r>
      <w:r>
        <w:rPr>
          <w:rFonts w:ascii="Times New Roman" w:hAnsi="Times New Roman" w:cs="Times New Roman"/>
          <w:sz w:val="28"/>
          <w:szCs w:val="28"/>
        </w:rPr>
        <w:t>5 августа</w:t>
      </w:r>
      <w:r w:rsidRPr="00DE68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015 года № 485), </w:t>
      </w:r>
      <w:r w:rsidRPr="00DE6840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CC4D29" w:rsidRPr="00DE6840" w:rsidRDefault="00CC4D29" w:rsidP="0056306B">
      <w:pPr>
        <w:jc w:val="both"/>
        <w:rPr>
          <w:b/>
          <w:bCs/>
          <w:sz w:val="28"/>
          <w:szCs w:val="28"/>
        </w:rPr>
      </w:pPr>
    </w:p>
    <w:p w:rsidR="00CC4D29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81"/>
        <w:jc w:val="both"/>
        <w:rPr>
          <w:b w:val="0"/>
          <w:bCs w:val="0"/>
          <w:color w:val="000000"/>
          <w:spacing w:val="-1"/>
        </w:rPr>
      </w:pPr>
    </w:p>
    <w:p w:rsidR="00CC4D29" w:rsidRPr="00DE6840" w:rsidRDefault="00CC4D29" w:rsidP="0056306B">
      <w:pPr>
        <w:pStyle w:val="ConsPlusTitle"/>
        <w:widowControl/>
        <w:tabs>
          <w:tab w:val="left" w:pos="9355"/>
        </w:tabs>
        <w:spacing w:line="240" w:lineRule="exact"/>
        <w:ind w:right="-81"/>
        <w:jc w:val="both"/>
        <w:rPr>
          <w:b w:val="0"/>
          <w:bCs w:val="0"/>
          <w:color w:val="000000"/>
          <w:spacing w:val="-1"/>
        </w:rPr>
      </w:pPr>
    </w:p>
    <w:p w:rsidR="00CC4D29" w:rsidRPr="00DE6840" w:rsidRDefault="00CC4D29" w:rsidP="0056306B">
      <w:pPr>
        <w:shd w:val="clear" w:color="auto" w:fill="FFFFFF"/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ПОСТАНОВЛЯЕТ:</w:t>
      </w:r>
    </w:p>
    <w:p w:rsidR="00CC4D29" w:rsidRPr="00DE6840" w:rsidRDefault="00CC4D29" w:rsidP="0056306B">
      <w:pPr>
        <w:jc w:val="both"/>
        <w:rPr>
          <w:sz w:val="28"/>
          <w:szCs w:val="28"/>
        </w:rPr>
      </w:pPr>
    </w:p>
    <w:p w:rsidR="00CC4D29" w:rsidRPr="00DE6840" w:rsidRDefault="00CC4D29" w:rsidP="0056306B">
      <w:pPr>
        <w:jc w:val="both"/>
        <w:rPr>
          <w:sz w:val="28"/>
          <w:szCs w:val="28"/>
        </w:rPr>
      </w:pPr>
    </w:p>
    <w:p w:rsidR="00CC4D29" w:rsidRPr="00DE6840" w:rsidRDefault="00CC4D29" w:rsidP="0056306B">
      <w:pPr>
        <w:pStyle w:val="ConsPlusTitle"/>
        <w:widowControl/>
        <w:tabs>
          <w:tab w:val="left" w:pos="9355"/>
        </w:tabs>
        <w:ind w:firstLine="12"/>
        <w:jc w:val="both"/>
        <w:rPr>
          <w:b w:val="0"/>
          <w:bCs w:val="0"/>
          <w:color w:val="000000"/>
          <w:spacing w:val="-1"/>
        </w:rPr>
      </w:pPr>
      <w:r>
        <w:rPr>
          <w:b w:val="0"/>
          <w:bCs w:val="0"/>
        </w:rPr>
        <w:t xml:space="preserve">          1.Утвердить прилагаемую </w:t>
      </w:r>
      <w:r w:rsidRPr="00DE6840">
        <w:rPr>
          <w:b w:val="0"/>
          <w:bCs w:val="0"/>
        </w:rPr>
        <w:t>муниципальную программу Благодарненского муниципального района Ставропольск</w:t>
      </w:r>
      <w:r>
        <w:rPr>
          <w:b w:val="0"/>
          <w:bCs w:val="0"/>
        </w:rPr>
        <w:t xml:space="preserve">ого края «Развитие образования и молодежной политики». </w:t>
      </w:r>
    </w:p>
    <w:p w:rsidR="00CC4D29" w:rsidRPr="0008099B" w:rsidRDefault="00CC4D29" w:rsidP="0056306B">
      <w:pPr>
        <w:pStyle w:val="ConsPlusTitle"/>
        <w:widowControl/>
        <w:tabs>
          <w:tab w:val="left" w:pos="9355"/>
        </w:tabs>
        <w:jc w:val="both"/>
        <w:rPr>
          <w:b w:val="0"/>
          <w:bCs w:val="0"/>
        </w:rPr>
      </w:pPr>
      <w:r w:rsidRPr="00DE6840">
        <w:tab/>
      </w:r>
    </w:p>
    <w:p w:rsidR="00CC4D29" w:rsidRDefault="00CC4D29" w:rsidP="0056306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DE684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 </w:t>
      </w:r>
    </w:p>
    <w:p w:rsidR="00CC4D29" w:rsidRDefault="00CC4D29" w:rsidP="0056306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CC4D29" w:rsidRDefault="00CC4D29" w:rsidP="0056306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постановления администрации Благодарненского муниципального района Ставропольского края:</w:t>
      </w:r>
    </w:p>
    <w:p w:rsidR="00CC4D29" w:rsidRPr="00285E00" w:rsidRDefault="00CC4D29" w:rsidP="0056306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28 декабря 2015 года №827 «</w:t>
      </w:r>
      <w:r w:rsidRPr="006F3855">
        <w:rPr>
          <w:sz w:val="28"/>
          <w:szCs w:val="28"/>
        </w:rPr>
        <w:t>Об утверждении муниципальной программы Благодарненского муниципального района Ставропольского края «Развитие образования и молодежной политики»</w:t>
      </w:r>
      <w:r w:rsidRPr="00285E00">
        <w:rPr>
          <w:sz w:val="28"/>
          <w:szCs w:val="28"/>
        </w:rPr>
        <w:t>;</w:t>
      </w:r>
    </w:p>
    <w:p w:rsidR="00CC4D29" w:rsidRDefault="00CC4D29" w:rsidP="00285E00">
      <w:pPr>
        <w:tabs>
          <w:tab w:val="left" w:pos="0"/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апреля 2016 года №286 «О внесении изменений в муниципальную программу </w:t>
      </w:r>
      <w:r w:rsidRPr="006F3855">
        <w:rPr>
          <w:sz w:val="28"/>
          <w:szCs w:val="28"/>
        </w:rPr>
        <w:t>Благодарненского муниципального района Ставропольского края «Развитие образования и молодежной политики»</w:t>
      </w:r>
      <w:r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lastRenderedPageBreak/>
        <w:t>постановлением администрации Благодарненского муниципального района Ставропольского края от 28 декабря 2015 года №827».</w:t>
      </w:r>
    </w:p>
    <w:p w:rsidR="00CC4D29" w:rsidRPr="00DE6840" w:rsidRDefault="00CC4D29" w:rsidP="0056306B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CC4D29" w:rsidRPr="00DE6840" w:rsidRDefault="00CC4D29" w:rsidP="0056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6840">
        <w:rPr>
          <w:sz w:val="28"/>
          <w:szCs w:val="28"/>
        </w:rPr>
        <w:t xml:space="preserve">. Настоящее постановление вступает в силу с  01 января </w:t>
      </w:r>
      <w:r>
        <w:rPr>
          <w:sz w:val="28"/>
          <w:szCs w:val="28"/>
        </w:rPr>
        <w:t>2017 год</w:t>
      </w:r>
      <w:r w:rsidRPr="00DE6840">
        <w:rPr>
          <w:sz w:val="28"/>
          <w:szCs w:val="28"/>
        </w:rPr>
        <w:t>а и подлежит официальному опубликованию.</w:t>
      </w:r>
      <w:bookmarkStart w:id="0" w:name="_GoBack"/>
      <w:bookmarkEnd w:id="0"/>
    </w:p>
    <w:p w:rsidR="00CC4D29" w:rsidRDefault="00CC4D29" w:rsidP="0056306B">
      <w:pPr>
        <w:jc w:val="both"/>
        <w:rPr>
          <w:sz w:val="28"/>
          <w:szCs w:val="28"/>
        </w:rPr>
      </w:pPr>
    </w:p>
    <w:p w:rsidR="00CC4D29" w:rsidRDefault="00CC4D29" w:rsidP="0056306B">
      <w:pPr>
        <w:jc w:val="both"/>
        <w:rPr>
          <w:sz w:val="28"/>
          <w:szCs w:val="28"/>
        </w:rPr>
      </w:pPr>
    </w:p>
    <w:p w:rsidR="00CC4D29" w:rsidRDefault="00CC4D29" w:rsidP="0056306B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940"/>
        <w:gridCol w:w="3702"/>
      </w:tblGrid>
      <w:tr w:rsidR="00CC4D29">
        <w:trPr>
          <w:trHeight w:val="828"/>
        </w:trPr>
        <w:tc>
          <w:tcPr>
            <w:tcW w:w="5940" w:type="dxa"/>
          </w:tcPr>
          <w:p w:rsidR="00CC4D29" w:rsidRDefault="00CC4D29" w:rsidP="00A2131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C4D29" w:rsidRDefault="00CC4D29" w:rsidP="00A2131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 муниципального  района Ставропольского края</w:t>
            </w:r>
          </w:p>
        </w:tc>
        <w:tc>
          <w:tcPr>
            <w:tcW w:w="3702" w:type="dxa"/>
          </w:tcPr>
          <w:p w:rsidR="00CC4D29" w:rsidRDefault="00CC4D29" w:rsidP="00A2131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C4D29" w:rsidRPr="00865C89" w:rsidRDefault="00CC4D29" w:rsidP="00A2131B">
            <w:pPr>
              <w:pStyle w:val="1"/>
              <w:spacing w:before="0" w:after="0"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C4D29" w:rsidRPr="00865C89" w:rsidRDefault="00CC4D29" w:rsidP="00A2131B">
            <w:pPr>
              <w:pStyle w:val="1"/>
              <w:spacing w:before="0" w:after="0"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5C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С.Т.Бычков</w:t>
            </w:r>
          </w:p>
        </w:tc>
      </w:tr>
    </w:tbl>
    <w:p w:rsidR="00CC4D29" w:rsidRPr="00DE6840" w:rsidRDefault="00CC4D29" w:rsidP="0056306B">
      <w:pPr>
        <w:jc w:val="both"/>
        <w:rPr>
          <w:sz w:val="28"/>
          <w:szCs w:val="28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CE47D5" w:rsidRDefault="00CC4D29" w:rsidP="0056306B">
      <w:pPr>
        <w:spacing w:line="240" w:lineRule="exact"/>
        <w:rPr>
          <w:sz w:val="23"/>
          <w:szCs w:val="23"/>
        </w:rPr>
      </w:pPr>
    </w:p>
    <w:p w:rsidR="00CC4D29" w:rsidRPr="00FB6EDA" w:rsidRDefault="00CC4D29" w:rsidP="0056306B">
      <w:pPr>
        <w:spacing w:line="240" w:lineRule="exact"/>
        <w:rPr>
          <w:sz w:val="28"/>
          <w:szCs w:val="28"/>
        </w:rPr>
      </w:pPr>
    </w:p>
    <w:p w:rsidR="00CC4D29" w:rsidRPr="00D86BD8" w:rsidRDefault="00CC4D29" w:rsidP="0056306B">
      <w:pPr>
        <w:spacing w:line="240" w:lineRule="exact"/>
        <w:rPr>
          <w:sz w:val="28"/>
          <w:szCs w:val="28"/>
        </w:rPr>
      </w:pPr>
    </w:p>
    <w:p w:rsidR="00CC4D29" w:rsidRDefault="00CC4D29" w:rsidP="0056306B">
      <w:pPr>
        <w:pStyle w:val="af4"/>
        <w:spacing w:line="240" w:lineRule="exact"/>
        <w:ind w:left="-1080" w:right="1080"/>
      </w:pPr>
    </w:p>
    <w:p w:rsidR="00CC4D29" w:rsidRDefault="00CC4D29" w:rsidP="0056306B">
      <w:pPr>
        <w:pStyle w:val="af4"/>
        <w:spacing w:line="240" w:lineRule="exact"/>
        <w:ind w:left="-1080" w:right="1080"/>
      </w:pPr>
    </w:p>
    <w:p w:rsidR="00CC4D29" w:rsidRDefault="00CC4D29" w:rsidP="0056306B">
      <w:pPr>
        <w:pStyle w:val="af4"/>
        <w:spacing w:line="240" w:lineRule="exact"/>
        <w:ind w:left="-1080" w:right="1080"/>
      </w:pPr>
    </w:p>
    <w:p w:rsidR="00CC4D29" w:rsidRDefault="00CC4D29" w:rsidP="0056306B">
      <w:pPr>
        <w:pStyle w:val="af4"/>
        <w:spacing w:line="240" w:lineRule="exact"/>
        <w:ind w:left="-108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A535BE">
      <w:pPr>
        <w:pStyle w:val="af4"/>
        <w:spacing w:line="240" w:lineRule="exact"/>
        <w:ind w:left="0" w:right="1080"/>
      </w:pPr>
    </w:p>
    <w:p w:rsidR="00CC4D29" w:rsidRDefault="00CC4D29" w:rsidP="005C3748">
      <w:pPr>
        <w:pStyle w:val="af4"/>
        <w:spacing w:line="240" w:lineRule="exact"/>
        <w:ind w:left="0" w:right="1080"/>
      </w:pPr>
    </w:p>
    <w:p w:rsidR="00CC4D29" w:rsidRPr="00D86BD8" w:rsidRDefault="00CC4D29" w:rsidP="0056306B">
      <w:pPr>
        <w:pStyle w:val="af4"/>
        <w:spacing w:line="240" w:lineRule="exact"/>
        <w:ind w:left="-1134" w:right="1080"/>
        <w:jc w:val="left"/>
      </w:pPr>
      <w:r w:rsidRPr="00D86BD8">
        <w:t xml:space="preserve">Проект вносит начальник отдела образования администрации Благодарненского муниципального района Ставропольского края </w:t>
      </w:r>
    </w:p>
    <w:p w:rsidR="00CC4D29" w:rsidRPr="00D86BD8" w:rsidRDefault="00CC4D29" w:rsidP="0056306B">
      <w:pPr>
        <w:pStyle w:val="4"/>
        <w:ind w:left="-1080"/>
      </w:pPr>
      <w:r>
        <w:t>В.В.Панферов</w:t>
      </w:r>
    </w:p>
    <w:p w:rsidR="00CC4D29" w:rsidRDefault="00CC4D29" w:rsidP="0056306B">
      <w:pPr>
        <w:spacing w:line="240" w:lineRule="exact"/>
        <w:ind w:left="-1134" w:right="1080"/>
        <w:jc w:val="both"/>
        <w:rPr>
          <w:sz w:val="28"/>
          <w:szCs w:val="28"/>
        </w:rPr>
      </w:pPr>
    </w:p>
    <w:p w:rsidR="00CC4D29" w:rsidRDefault="00CC4D29" w:rsidP="0056306B">
      <w:pPr>
        <w:spacing w:line="240" w:lineRule="exact"/>
        <w:ind w:left="-1134" w:right="1080"/>
        <w:jc w:val="both"/>
        <w:rPr>
          <w:sz w:val="28"/>
          <w:szCs w:val="28"/>
        </w:rPr>
      </w:pPr>
    </w:p>
    <w:p w:rsidR="00CC4D29" w:rsidRDefault="00CC4D29" w:rsidP="0056306B">
      <w:pPr>
        <w:spacing w:line="240" w:lineRule="exact"/>
        <w:ind w:left="-1134" w:right="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Проект визируют: </w:t>
      </w:r>
    </w:p>
    <w:p w:rsidR="00CC4D29" w:rsidRDefault="00CC4D29" w:rsidP="0056306B">
      <w:pPr>
        <w:spacing w:line="240" w:lineRule="exact"/>
        <w:ind w:left="-1134" w:right="1080"/>
        <w:jc w:val="both"/>
        <w:rPr>
          <w:sz w:val="28"/>
          <w:szCs w:val="28"/>
        </w:rPr>
      </w:pPr>
    </w:p>
    <w:tbl>
      <w:tblPr>
        <w:tblW w:w="0" w:type="auto"/>
        <w:tblInd w:w="-1066" w:type="dxa"/>
        <w:tblLook w:val="01E0" w:firstRow="1" w:lastRow="1" w:firstColumn="1" w:lastColumn="1" w:noHBand="0" w:noVBand="0"/>
      </w:tblPr>
      <w:tblGrid>
        <w:gridCol w:w="5529"/>
        <w:gridCol w:w="2693"/>
      </w:tblGrid>
      <w:tr w:rsidR="00CC4D29" w:rsidRPr="004E4627" w:rsidTr="00BD4A1F">
        <w:trPr>
          <w:trHeight w:val="606"/>
        </w:trPr>
        <w:tc>
          <w:tcPr>
            <w:tcW w:w="5529" w:type="dxa"/>
          </w:tcPr>
          <w:p w:rsidR="00CC4D29" w:rsidRPr="004E4627" w:rsidRDefault="00CC4D29" w:rsidP="00BD4A1F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CC4D29" w:rsidRPr="004E4627" w:rsidRDefault="00CC4D29" w:rsidP="00BD4A1F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CC4D29" w:rsidRPr="00D04A10" w:rsidRDefault="00CC4D29" w:rsidP="00BD4A1F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CC4D29" w:rsidRPr="004E4627" w:rsidRDefault="00CC4D29" w:rsidP="00BD4A1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4E4627" w:rsidRDefault="00CC4D29" w:rsidP="00BD4A1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4E4627" w:rsidRDefault="00CC4D29" w:rsidP="00BD4A1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И.Н.Шаруденко</w:t>
            </w:r>
          </w:p>
        </w:tc>
      </w:tr>
    </w:tbl>
    <w:p w:rsidR="00CC4D29" w:rsidRPr="00D86BD8" w:rsidRDefault="00CC4D29" w:rsidP="0056306B">
      <w:pPr>
        <w:spacing w:line="240" w:lineRule="exact"/>
        <w:ind w:left="-1134" w:right="1080"/>
        <w:jc w:val="both"/>
        <w:rPr>
          <w:sz w:val="28"/>
          <w:szCs w:val="28"/>
        </w:rPr>
      </w:pPr>
    </w:p>
    <w:p w:rsidR="00CC4D29" w:rsidRPr="00D86BD8" w:rsidRDefault="00CC4D29" w:rsidP="0056306B">
      <w:pPr>
        <w:tabs>
          <w:tab w:val="left" w:pos="7200"/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CC4D29" w:rsidRPr="00D86BD8" w:rsidRDefault="00CC4D29" w:rsidP="0056306B">
      <w:pPr>
        <w:tabs>
          <w:tab w:val="left" w:pos="8280"/>
        </w:tabs>
        <w:spacing w:line="240" w:lineRule="exact"/>
        <w:ind w:left="-1080" w:right="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Заместитель главы администрации </w:t>
      </w:r>
    </w:p>
    <w:p w:rsidR="00CC4D29" w:rsidRPr="00D86BD8" w:rsidRDefault="00CC4D29" w:rsidP="0056306B">
      <w:pPr>
        <w:tabs>
          <w:tab w:val="left" w:pos="8280"/>
        </w:tabs>
        <w:spacing w:line="240" w:lineRule="exact"/>
        <w:ind w:left="-1080" w:right="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Благодарненского муниципального </w:t>
      </w:r>
    </w:p>
    <w:p w:rsidR="00CC4D29" w:rsidRPr="00D86BD8" w:rsidRDefault="00CC4D29" w:rsidP="0056306B">
      <w:pPr>
        <w:tabs>
          <w:tab w:val="left" w:pos="8280"/>
        </w:tabs>
        <w:spacing w:line="240" w:lineRule="exact"/>
        <w:ind w:left="-1080" w:right="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района Ставропольского края              </w:t>
      </w:r>
      <w:r>
        <w:rPr>
          <w:sz w:val="28"/>
          <w:szCs w:val="28"/>
        </w:rPr>
        <w:t xml:space="preserve">                    </w:t>
      </w:r>
      <w:r w:rsidRPr="00D86BD8">
        <w:rPr>
          <w:sz w:val="28"/>
          <w:szCs w:val="28"/>
        </w:rPr>
        <w:t>П.М.Мещеряков</w:t>
      </w:r>
    </w:p>
    <w:p w:rsidR="00CC4D29" w:rsidRPr="00D86BD8" w:rsidRDefault="00CC4D29" w:rsidP="0056306B">
      <w:pPr>
        <w:tabs>
          <w:tab w:val="left" w:pos="7200"/>
          <w:tab w:val="left" w:pos="7560"/>
        </w:tabs>
        <w:spacing w:line="240" w:lineRule="exact"/>
        <w:ind w:left="-1080"/>
        <w:jc w:val="both"/>
        <w:rPr>
          <w:sz w:val="28"/>
          <w:szCs w:val="28"/>
        </w:rPr>
      </w:pPr>
    </w:p>
    <w:p w:rsidR="00CC4D29" w:rsidRPr="00D86BD8" w:rsidRDefault="00CC4D29" w:rsidP="0056306B">
      <w:pPr>
        <w:spacing w:line="240" w:lineRule="exact"/>
        <w:ind w:left="-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Pr="00D86BD8">
        <w:rPr>
          <w:sz w:val="28"/>
          <w:szCs w:val="28"/>
        </w:rPr>
        <w:t xml:space="preserve">  отдела экономического </w:t>
      </w:r>
    </w:p>
    <w:p w:rsidR="00CC4D29" w:rsidRPr="00D86BD8" w:rsidRDefault="00CC4D29" w:rsidP="0056306B">
      <w:pPr>
        <w:spacing w:line="240" w:lineRule="exact"/>
        <w:ind w:left="-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развития администрации Благодарненского </w:t>
      </w: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  <w:r w:rsidRPr="00D86BD8">
        <w:rPr>
          <w:sz w:val="28"/>
          <w:szCs w:val="28"/>
        </w:rPr>
        <w:t xml:space="preserve">муниципального района  </w:t>
      </w:r>
    </w:p>
    <w:p w:rsidR="00CC4D29" w:rsidRPr="00D86BD8" w:rsidRDefault="00CC4D29" w:rsidP="0056306B">
      <w:pPr>
        <w:spacing w:line="240" w:lineRule="exact"/>
        <w:ind w:left="-1080"/>
        <w:rPr>
          <w:sz w:val="28"/>
          <w:szCs w:val="28"/>
        </w:rPr>
      </w:pPr>
      <w:r w:rsidRPr="00D86BD8">
        <w:rPr>
          <w:sz w:val="28"/>
          <w:szCs w:val="28"/>
        </w:rPr>
        <w:t>Ставропольског</w:t>
      </w:r>
      <w:r>
        <w:rPr>
          <w:sz w:val="28"/>
          <w:szCs w:val="28"/>
        </w:rPr>
        <w:t>о края                                                   Н.Д.Федюнина</w:t>
      </w:r>
    </w:p>
    <w:p w:rsidR="00CC4D29" w:rsidRPr="00D86BD8" w:rsidRDefault="00CC4D29" w:rsidP="0056306B">
      <w:pPr>
        <w:tabs>
          <w:tab w:val="left" w:pos="7200"/>
          <w:tab w:val="left" w:pos="7560"/>
        </w:tabs>
        <w:spacing w:line="240" w:lineRule="exact"/>
        <w:jc w:val="both"/>
        <w:rPr>
          <w:sz w:val="28"/>
          <w:szCs w:val="28"/>
        </w:rPr>
      </w:pPr>
    </w:p>
    <w:p w:rsidR="00CC4D29" w:rsidRPr="00D86BD8" w:rsidRDefault="00CC4D29" w:rsidP="0056306B">
      <w:pPr>
        <w:tabs>
          <w:tab w:val="left" w:pos="7200"/>
          <w:tab w:val="left" w:pos="7560"/>
        </w:tabs>
        <w:spacing w:line="240" w:lineRule="exact"/>
        <w:ind w:left="-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Начальник Финансового управления администрации </w:t>
      </w:r>
    </w:p>
    <w:p w:rsidR="00CC4D29" w:rsidRPr="00D86BD8" w:rsidRDefault="00CC4D29" w:rsidP="0056306B">
      <w:pPr>
        <w:tabs>
          <w:tab w:val="left" w:pos="7200"/>
          <w:tab w:val="left" w:pos="7560"/>
        </w:tabs>
        <w:spacing w:line="240" w:lineRule="exact"/>
        <w:ind w:left="-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 xml:space="preserve">Благодарненского муниципального района    </w:t>
      </w:r>
    </w:p>
    <w:p w:rsidR="00CC4D29" w:rsidRDefault="00CC4D29" w:rsidP="0056306B">
      <w:pPr>
        <w:spacing w:line="240" w:lineRule="exact"/>
        <w:ind w:left="-1080"/>
        <w:jc w:val="both"/>
        <w:rPr>
          <w:sz w:val="28"/>
          <w:szCs w:val="28"/>
        </w:rPr>
      </w:pPr>
      <w:r w:rsidRPr="00D86BD8">
        <w:rPr>
          <w:sz w:val="28"/>
          <w:szCs w:val="28"/>
        </w:rPr>
        <w:t>Ставропольского края</w:t>
      </w:r>
      <w:r w:rsidRPr="00D86B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BD8">
        <w:rPr>
          <w:sz w:val="28"/>
          <w:szCs w:val="28"/>
        </w:rPr>
        <w:t>Л.В. Кузнецова</w:t>
      </w:r>
    </w:p>
    <w:p w:rsidR="00CC4D29" w:rsidRPr="00D86BD8" w:rsidRDefault="00CC4D29" w:rsidP="0056306B">
      <w:pPr>
        <w:spacing w:line="240" w:lineRule="exact"/>
        <w:ind w:left="-1080"/>
        <w:jc w:val="both"/>
        <w:rPr>
          <w:sz w:val="28"/>
          <w:szCs w:val="28"/>
        </w:rPr>
      </w:pPr>
    </w:p>
    <w:p w:rsidR="00CC4D29" w:rsidRPr="00D86BD8" w:rsidRDefault="00CC4D29" w:rsidP="0056306B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-1066" w:type="dxa"/>
        <w:tblLook w:val="01E0" w:firstRow="1" w:lastRow="1" w:firstColumn="1" w:lastColumn="1" w:noHBand="0" w:noVBand="0"/>
      </w:tblPr>
      <w:tblGrid>
        <w:gridCol w:w="5529"/>
        <w:gridCol w:w="2693"/>
      </w:tblGrid>
      <w:tr w:rsidR="00CC4D29" w:rsidRPr="00D86BD8" w:rsidTr="005C3748">
        <w:trPr>
          <w:trHeight w:val="606"/>
        </w:trPr>
        <w:tc>
          <w:tcPr>
            <w:tcW w:w="5529" w:type="dxa"/>
          </w:tcPr>
          <w:p w:rsidR="00CC4D29" w:rsidRPr="00D86BD8" w:rsidRDefault="00CC4D29" w:rsidP="00A2131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организационным и общим вопросам </w:t>
            </w:r>
            <w:r w:rsidRPr="00D86BD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86BD8">
              <w:rPr>
                <w:sz w:val="28"/>
                <w:szCs w:val="28"/>
              </w:rPr>
              <w:t>Благодарненского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D86BD8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CC4D29" w:rsidRPr="00D86BD8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D86BD8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D86BD8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</w:t>
            </w:r>
            <w:r w:rsidRPr="00D86BD8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Яковлев</w:t>
            </w:r>
          </w:p>
        </w:tc>
      </w:tr>
    </w:tbl>
    <w:p w:rsidR="00CC4D29" w:rsidRPr="00D86BD8" w:rsidRDefault="00CC4D29" w:rsidP="0056306B">
      <w:pPr>
        <w:spacing w:line="240" w:lineRule="exact"/>
        <w:rPr>
          <w:sz w:val="28"/>
          <w:szCs w:val="28"/>
        </w:rPr>
      </w:pP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Pr="00D86BD8">
        <w:rPr>
          <w:sz w:val="28"/>
          <w:szCs w:val="28"/>
        </w:rPr>
        <w:t xml:space="preserve">отдела правового и кадрового обеспечения </w:t>
      </w:r>
    </w:p>
    <w:p w:rsidR="00CC4D29" w:rsidRPr="00D86BD8" w:rsidRDefault="00CC4D29" w:rsidP="0056306B">
      <w:pPr>
        <w:spacing w:line="240" w:lineRule="exact"/>
        <w:ind w:left="-1080"/>
        <w:rPr>
          <w:sz w:val="28"/>
          <w:szCs w:val="28"/>
        </w:rPr>
      </w:pPr>
      <w:r w:rsidRPr="00D86BD8">
        <w:rPr>
          <w:sz w:val="28"/>
          <w:szCs w:val="28"/>
        </w:rPr>
        <w:t>администрации  Благодарненского</w:t>
      </w: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  <w:r w:rsidRPr="00D86BD8">
        <w:rPr>
          <w:sz w:val="28"/>
          <w:szCs w:val="28"/>
        </w:rPr>
        <w:t xml:space="preserve">муниципального района </w:t>
      </w: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  <w:r w:rsidRPr="00D86BD8">
        <w:rPr>
          <w:sz w:val="28"/>
          <w:szCs w:val="28"/>
        </w:rPr>
        <w:t xml:space="preserve">Ставропольского края    </w:t>
      </w:r>
      <w:r>
        <w:rPr>
          <w:sz w:val="28"/>
          <w:szCs w:val="28"/>
        </w:rPr>
        <w:t xml:space="preserve">                                       Л.С. Шурховецкая</w:t>
      </w: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C4D29" w:rsidRDefault="00CC4D29" w:rsidP="0056306B">
      <w:pPr>
        <w:spacing w:line="240" w:lineRule="exact"/>
        <w:ind w:left="-1080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  <w:gridCol w:w="1026"/>
        <w:gridCol w:w="2552"/>
        <w:gridCol w:w="1348"/>
      </w:tblGrid>
      <w:tr w:rsidR="00CC4D29" w:rsidRPr="00D86BD8">
        <w:trPr>
          <w:gridAfter w:val="1"/>
          <w:wAfter w:w="1348" w:type="dxa"/>
          <w:trHeight w:val="606"/>
        </w:trPr>
        <w:tc>
          <w:tcPr>
            <w:tcW w:w="5670" w:type="dxa"/>
            <w:gridSpan w:val="2"/>
          </w:tcPr>
          <w:p w:rsidR="00CC4D29" w:rsidRPr="00D86BD8" w:rsidRDefault="00CC4D29" w:rsidP="00A2131B">
            <w:pPr>
              <w:spacing w:line="240" w:lineRule="exact"/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совета Благодарненского муниципального района Ставропольского края</w:t>
            </w:r>
          </w:p>
        </w:tc>
        <w:tc>
          <w:tcPr>
            <w:tcW w:w="2552" w:type="dxa"/>
          </w:tcPr>
          <w:p w:rsidR="00CC4D29" w:rsidRPr="00D86BD8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D86BD8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D86BD8" w:rsidRDefault="00CC4D29" w:rsidP="00A2131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Е.Е.Чавгун</w:t>
            </w:r>
          </w:p>
        </w:tc>
      </w:tr>
      <w:tr w:rsidR="00CC4D29" w:rsidRPr="003E6D21">
        <w:tblPrEx>
          <w:tblLook w:val="00A0" w:firstRow="1" w:lastRow="0" w:firstColumn="1" w:lastColumn="0" w:noHBand="0" w:noVBand="0"/>
        </w:tblPrEx>
        <w:tc>
          <w:tcPr>
            <w:tcW w:w="464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926" w:type="dxa"/>
            <w:gridSpan w:val="3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УТВЕРЖДЕНА</w:t>
            </w:r>
          </w:p>
          <w:p w:rsidR="00CC4D29" w:rsidRDefault="00CC4D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CC4D29" w:rsidRPr="00471278" w:rsidRDefault="00CC4D29" w:rsidP="006F385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FFFF"/>
              </w:rPr>
            </w:pPr>
            <w:r w:rsidRPr="00471278">
              <w:rPr>
                <w:color w:val="FFFFFF"/>
                <w:sz w:val="28"/>
                <w:szCs w:val="28"/>
                <w:shd w:val="clear" w:color="auto" w:fill="FFFFFF"/>
              </w:rPr>
              <w:t xml:space="preserve">от  декабря </w:t>
            </w:r>
            <w:r>
              <w:rPr>
                <w:color w:val="FFFFFF"/>
                <w:sz w:val="28"/>
                <w:szCs w:val="28"/>
                <w:shd w:val="clear" w:color="auto" w:fill="FFFFFF"/>
              </w:rPr>
              <w:t>2017 год</w:t>
            </w:r>
            <w:r w:rsidRPr="00471278">
              <w:rPr>
                <w:color w:val="FFFFFF"/>
                <w:sz w:val="28"/>
                <w:szCs w:val="28"/>
                <w:shd w:val="clear" w:color="auto" w:fill="FFFFFF"/>
              </w:rPr>
              <w:t>а №</w:t>
            </w:r>
          </w:p>
        </w:tc>
      </w:tr>
    </w:tbl>
    <w:p w:rsidR="00CC4D29" w:rsidRPr="003E6D21" w:rsidRDefault="00CC4D29" w:rsidP="00F32AA9">
      <w:pPr>
        <w:tabs>
          <w:tab w:val="left" w:pos="6930"/>
        </w:tabs>
        <w:spacing w:line="240" w:lineRule="exact"/>
        <w:jc w:val="both"/>
        <w:rPr>
          <w:sz w:val="28"/>
          <w:szCs w:val="28"/>
        </w:rPr>
      </w:pPr>
    </w:p>
    <w:p w:rsidR="00CC4D29" w:rsidRPr="003E6D21" w:rsidRDefault="00CC4D29" w:rsidP="00F32AA9">
      <w:pPr>
        <w:tabs>
          <w:tab w:val="left" w:pos="6930"/>
        </w:tabs>
        <w:spacing w:line="240" w:lineRule="exact"/>
        <w:ind w:left="-1080"/>
        <w:jc w:val="center"/>
        <w:rPr>
          <w:sz w:val="28"/>
          <w:szCs w:val="28"/>
        </w:rPr>
      </w:pPr>
    </w:p>
    <w:p w:rsidR="00CC4D29" w:rsidRPr="003E6D21" w:rsidRDefault="00CC4D29" w:rsidP="00F32AA9">
      <w:pPr>
        <w:tabs>
          <w:tab w:val="left" w:pos="6930"/>
        </w:tabs>
        <w:spacing w:line="240" w:lineRule="exact"/>
        <w:ind w:left="-1080"/>
        <w:jc w:val="center"/>
        <w:rPr>
          <w:sz w:val="28"/>
          <w:szCs w:val="28"/>
        </w:rPr>
      </w:pPr>
    </w:p>
    <w:p w:rsidR="00CC4D29" w:rsidRPr="003E6D21" w:rsidRDefault="00CC4D29" w:rsidP="00F32AA9">
      <w:pPr>
        <w:tabs>
          <w:tab w:val="left" w:pos="6930"/>
        </w:tabs>
        <w:spacing w:line="240" w:lineRule="exact"/>
        <w:ind w:left="-108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 xml:space="preserve">МУНИЦИПАЛЬНАЯ  ПРОГРАММА </w:t>
      </w:r>
    </w:p>
    <w:p w:rsidR="00CC4D29" w:rsidRPr="003E6D21" w:rsidRDefault="00CC4D29" w:rsidP="00F32AA9">
      <w:pPr>
        <w:tabs>
          <w:tab w:val="left" w:pos="6930"/>
        </w:tabs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Благодарненского муниципального района Ставропольского края «Развитие образования и молодежной политики»</w:t>
      </w:r>
    </w:p>
    <w:p w:rsidR="00CC4D29" w:rsidRPr="003E6D21" w:rsidRDefault="00CC4D29" w:rsidP="00F32AA9">
      <w:pPr>
        <w:tabs>
          <w:tab w:val="left" w:pos="6930"/>
        </w:tabs>
        <w:spacing w:line="240" w:lineRule="exact"/>
        <w:rPr>
          <w:sz w:val="28"/>
          <w:szCs w:val="28"/>
        </w:rPr>
      </w:pPr>
    </w:p>
    <w:p w:rsidR="00CC4D29" w:rsidRPr="003E6D21" w:rsidRDefault="00CC4D29" w:rsidP="00F32AA9">
      <w:pPr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CC4D29" w:rsidRPr="003E6D21" w:rsidRDefault="00CC4D29" w:rsidP="00F32AA9">
      <w:pPr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муниципальной программы  Благодарненского муниципального района Ставропольского края «Развитие образования и молодежной политики»</w:t>
      </w:r>
    </w:p>
    <w:p w:rsidR="00CC4D29" w:rsidRPr="003E6D21" w:rsidRDefault="00CC4D29" w:rsidP="00F32A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4"/>
        <w:gridCol w:w="7332"/>
      </w:tblGrid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Программы</w:t>
            </w:r>
          </w:p>
        </w:tc>
        <w:tc>
          <w:tcPr>
            <w:tcW w:w="7332" w:type="dxa"/>
          </w:tcPr>
          <w:p w:rsidR="00CC4D29" w:rsidRPr="00865C89" w:rsidRDefault="00CC4D29" w:rsidP="006F411E">
            <w:pPr>
              <w:pStyle w:val="2"/>
              <w:jc w:val="both"/>
              <w:rPr>
                <w:sz w:val="28"/>
                <w:szCs w:val="28"/>
              </w:rPr>
            </w:pPr>
            <w:r w:rsidRPr="00865C89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«Развитие образования и молодежной политики» (далее  Программа)</w:t>
            </w:r>
          </w:p>
        </w:tc>
      </w:tr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2" w:type="dxa"/>
          </w:tcPr>
          <w:p w:rsidR="00CC4D29" w:rsidRPr="003E6D21" w:rsidRDefault="00CC4D29" w:rsidP="006F411E">
            <w:pPr>
              <w:jc w:val="both"/>
            </w:pPr>
            <w:r w:rsidRPr="003E6D21">
              <w:rPr>
                <w:sz w:val="28"/>
                <w:szCs w:val="28"/>
              </w:rPr>
              <w:t>Отдел образования администрации Благодарненского муниципального района Ставропольского края (далее  Отдел образования)</w:t>
            </w:r>
          </w:p>
        </w:tc>
      </w:tr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32" w:type="dxa"/>
          </w:tcPr>
          <w:p w:rsidR="00CC4D29" w:rsidRPr="003E6D21" w:rsidRDefault="00CC4D29" w:rsidP="006F4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нет</w:t>
            </w:r>
          </w:p>
          <w:p w:rsidR="00CC4D29" w:rsidRPr="003E6D21" w:rsidRDefault="00CC4D29" w:rsidP="006F4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332" w:type="dxa"/>
          </w:tcPr>
          <w:p w:rsidR="00CC4D29" w:rsidRPr="003E6D21" w:rsidRDefault="00CC4D29" w:rsidP="006F4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CC4D29" w:rsidRPr="003E6D21">
        <w:trPr>
          <w:trHeight w:val="171"/>
        </w:trPr>
        <w:tc>
          <w:tcPr>
            <w:tcW w:w="2234" w:type="dxa"/>
            <w:vMerge w:val="restart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32" w:type="dxa"/>
          </w:tcPr>
          <w:p w:rsidR="00CC4D29" w:rsidRPr="003E6D21" w:rsidRDefault="00CC4D29" w:rsidP="006F411E">
            <w:pPr>
              <w:pStyle w:val="ConsPlusCell"/>
              <w:jc w:val="both"/>
            </w:pPr>
            <w:r>
              <w:t>1.</w:t>
            </w:r>
            <w:r w:rsidRPr="003E6D21">
              <w:t>«Развитие дошкольного, общего и дополнительного образования»</w:t>
            </w:r>
          </w:p>
        </w:tc>
      </w:tr>
      <w:tr w:rsidR="00CC4D29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CC4D29" w:rsidRPr="003E6D21" w:rsidRDefault="00CC4D29"/>
        </w:tc>
        <w:tc>
          <w:tcPr>
            <w:tcW w:w="7332" w:type="dxa"/>
          </w:tcPr>
          <w:p w:rsidR="00CC4D29" w:rsidRPr="003E6D21" w:rsidRDefault="00CC4D29" w:rsidP="006F411E">
            <w:pPr>
              <w:jc w:val="both"/>
            </w:pPr>
            <w:r>
              <w:rPr>
                <w:sz w:val="28"/>
                <w:szCs w:val="28"/>
              </w:rPr>
              <w:t>2.</w:t>
            </w:r>
            <w:r w:rsidRPr="003E6D21">
              <w:rPr>
                <w:sz w:val="28"/>
                <w:szCs w:val="28"/>
              </w:rPr>
      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</w:tr>
      <w:tr w:rsidR="00CC4D29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CC4D29" w:rsidRPr="003E6D21" w:rsidRDefault="00CC4D29"/>
        </w:tc>
        <w:tc>
          <w:tcPr>
            <w:tcW w:w="7332" w:type="dxa"/>
          </w:tcPr>
          <w:p w:rsidR="00CC4D29" w:rsidRPr="003E6D21" w:rsidRDefault="00CC4D29" w:rsidP="006F411E">
            <w:pPr>
              <w:jc w:val="both"/>
            </w:pPr>
            <w:r>
              <w:rPr>
                <w:sz w:val="28"/>
                <w:szCs w:val="28"/>
              </w:rPr>
              <w:t>3.</w:t>
            </w:r>
            <w:r w:rsidRPr="003E6D21">
              <w:rPr>
                <w:sz w:val="28"/>
                <w:szCs w:val="28"/>
              </w:rPr>
              <w:t>«Организация отдыха и оздоровления детей»</w:t>
            </w:r>
          </w:p>
        </w:tc>
      </w:tr>
      <w:tr w:rsidR="00CC4D29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CC4D29" w:rsidRPr="003E6D21" w:rsidRDefault="00CC4D29"/>
        </w:tc>
        <w:tc>
          <w:tcPr>
            <w:tcW w:w="7332" w:type="dxa"/>
          </w:tcPr>
          <w:p w:rsidR="00CC4D29" w:rsidRPr="003E6D21" w:rsidRDefault="00CC4D29" w:rsidP="006F411E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Pr="003E6D21">
              <w:rPr>
                <w:sz w:val="28"/>
                <w:szCs w:val="28"/>
              </w:rPr>
              <w:t>«Молодежная политика»</w:t>
            </w:r>
          </w:p>
        </w:tc>
      </w:tr>
      <w:tr w:rsidR="00CC4D29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CC4D29" w:rsidRPr="003E6D21" w:rsidRDefault="00CC4D29"/>
        </w:tc>
        <w:tc>
          <w:tcPr>
            <w:tcW w:w="7332" w:type="dxa"/>
          </w:tcPr>
          <w:p w:rsidR="00CC4D29" w:rsidRPr="003E6D21" w:rsidRDefault="00CC4D29" w:rsidP="006F411E">
            <w:pPr>
              <w:jc w:val="both"/>
            </w:pPr>
            <w:r>
              <w:rPr>
                <w:sz w:val="28"/>
                <w:szCs w:val="28"/>
              </w:rPr>
              <w:t>5.</w:t>
            </w:r>
            <w:r w:rsidRPr="003E6D21">
              <w:rPr>
                <w:sz w:val="28"/>
                <w:szCs w:val="28"/>
              </w:rPr>
              <w:t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общепрограммные мероприятия»</w:t>
            </w:r>
          </w:p>
        </w:tc>
      </w:tr>
      <w:tr w:rsidR="00CC4D29" w:rsidRPr="003E6D21">
        <w:trPr>
          <w:trHeight w:val="1159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32" w:type="dxa"/>
          </w:tcPr>
          <w:p w:rsidR="00CC4D29" w:rsidRPr="0056306B" w:rsidRDefault="00CC4D29">
            <w:pPr>
              <w:pStyle w:val="ConsPlusCell"/>
              <w:jc w:val="both"/>
            </w:pPr>
            <w:r w:rsidRPr="003E6D21">
              <w:t>Реализация эффект</w:t>
            </w:r>
            <w:r>
              <w:t xml:space="preserve">ивной образовательной политики </w:t>
            </w:r>
            <w:r w:rsidRPr="003E6D21">
              <w:t>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</w:t>
            </w:r>
          </w:p>
        </w:tc>
      </w:tr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7332" w:type="dxa"/>
          </w:tcPr>
          <w:p w:rsidR="00CC4D29" w:rsidRPr="003E6D21" w:rsidRDefault="00CC4D29">
            <w:pPr>
              <w:pStyle w:val="ConsPlusCell"/>
              <w:jc w:val="both"/>
            </w:pPr>
            <w:r w:rsidRPr="003E6D21">
              <w:t>уровень удовлетворенности населения Благодарненского муниципального района Ставропольского края качеством образования (дошкольного, общего, дополнительного)</w:t>
            </w:r>
          </w:p>
          <w:p w:rsidR="00CC4D29" w:rsidRPr="003E6D21" w:rsidRDefault="00CC4D29">
            <w:pPr>
              <w:pStyle w:val="ConsPlusCell"/>
              <w:jc w:val="both"/>
            </w:pPr>
          </w:p>
        </w:tc>
      </w:tr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Сроки реализации</w:t>
            </w:r>
          </w:p>
          <w:p w:rsidR="00CC4D29" w:rsidRPr="003E6D21" w:rsidRDefault="00CC4D29">
            <w:pPr>
              <w:pStyle w:val="ConsPlusCell"/>
              <w:jc w:val="both"/>
            </w:pPr>
            <w:r w:rsidRPr="003E6D21">
              <w:t>Программы</w:t>
            </w:r>
          </w:p>
        </w:tc>
        <w:tc>
          <w:tcPr>
            <w:tcW w:w="7332" w:type="dxa"/>
          </w:tcPr>
          <w:p w:rsidR="00CC4D29" w:rsidRPr="003E6D21" w:rsidRDefault="00CC4D29">
            <w:pPr>
              <w:pStyle w:val="ConsPlusCell"/>
              <w:jc w:val="both"/>
            </w:pPr>
            <w:r w:rsidRPr="003E6D21">
              <w:t>201</w:t>
            </w:r>
            <w:r>
              <w:t>7</w:t>
            </w:r>
            <w:r w:rsidRPr="003E6D21">
              <w:t xml:space="preserve"> - 201</w:t>
            </w:r>
            <w:r>
              <w:t>9</w:t>
            </w:r>
            <w:r w:rsidRPr="003E6D21">
              <w:t xml:space="preserve"> годы</w:t>
            </w:r>
          </w:p>
          <w:p w:rsidR="00CC4D29" w:rsidRPr="003E6D21" w:rsidRDefault="00CC4D29">
            <w:pPr>
              <w:pStyle w:val="ConsPlusCell"/>
              <w:jc w:val="both"/>
            </w:pPr>
          </w:p>
        </w:tc>
      </w:tr>
      <w:tr w:rsidR="00CC4D29" w:rsidRPr="003E6D21">
        <w:trPr>
          <w:trHeight w:val="626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CC4D29" w:rsidRPr="003E6D21" w:rsidRDefault="00CC4D29" w:rsidP="00C65ED0">
            <w:r w:rsidRPr="003E6D21">
              <w:rPr>
                <w:sz w:val="28"/>
                <w:szCs w:val="28"/>
              </w:rPr>
              <w:t>объемы финансового обеспечения всего – 1 </w:t>
            </w:r>
            <w:r>
              <w:rPr>
                <w:sz w:val="28"/>
                <w:szCs w:val="28"/>
              </w:rPr>
              <w:t>664</w:t>
            </w:r>
            <w:r w:rsidRPr="003E6D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823</w:t>
            </w:r>
            <w:r w:rsidRPr="003E6D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760</w:t>
            </w:r>
            <w:r w:rsidRPr="003E6D2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CC4D29" w:rsidRPr="003E6D21" w:rsidRDefault="00CC4D29" w:rsidP="00C65ED0">
            <w:pPr>
              <w:ind w:firstLine="175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580 241, 287</w:t>
            </w:r>
            <w:r w:rsidRPr="003E6D21">
              <w:rPr>
                <w:sz w:val="28"/>
                <w:szCs w:val="28"/>
              </w:rPr>
              <w:t xml:space="preserve">  тыс. рублей, </w:t>
            </w:r>
          </w:p>
          <w:p w:rsidR="00CC4D29" w:rsidRPr="003E6D21" w:rsidRDefault="00CC4D29" w:rsidP="00C65ED0">
            <w:pPr>
              <w:ind w:firstLine="175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E6D21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528 003,316</w:t>
            </w:r>
            <w:r w:rsidRPr="003E6D21">
              <w:rPr>
                <w:sz w:val="28"/>
                <w:szCs w:val="28"/>
              </w:rPr>
              <w:t xml:space="preserve">  тыс. рублей;</w:t>
            </w:r>
          </w:p>
          <w:p w:rsidR="00CC4D29" w:rsidRPr="003E6D21" w:rsidRDefault="00CC4D29" w:rsidP="00C65ED0">
            <w:pPr>
              <w:ind w:firstLine="175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E6D21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556 579,157</w:t>
            </w:r>
            <w:r w:rsidRPr="003E6D21">
              <w:rPr>
                <w:sz w:val="28"/>
                <w:szCs w:val="28"/>
              </w:rPr>
              <w:t xml:space="preserve">  тыс. рублей 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  за счет средств: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 xml:space="preserve">892,020,941 </w:t>
            </w:r>
            <w:r w:rsidRPr="003E6D21">
              <w:rPr>
                <w:sz w:val="28"/>
                <w:szCs w:val="28"/>
              </w:rPr>
              <w:t>тыс. рублей, в том числе, по годам: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322 695,981</w:t>
            </w:r>
            <w:r w:rsidRPr="003E6D21">
              <w:rPr>
                <w:sz w:val="28"/>
                <w:szCs w:val="28"/>
              </w:rPr>
              <w:t xml:space="preserve"> тыс. рублей;</w:t>
            </w:r>
          </w:p>
          <w:p w:rsidR="00CC4D29" w:rsidRPr="003E6D21" w:rsidRDefault="00CC4D29" w:rsidP="00C65ED0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3E6D21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271 297,160</w:t>
            </w:r>
            <w:r w:rsidRPr="003E6D21">
              <w:rPr>
                <w:sz w:val="28"/>
                <w:szCs w:val="28"/>
              </w:rPr>
              <w:t xml:space="preserve"> тыс. рублей;</w:t>
            </w:r>
          </w:p>
          <w:p w:rsidR="00CC4D29" w:rsidRPr="003E6D21" w:rsidRDefault="00CC4D29" w:rsidP="00C65ED0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9</w:t>
            </w:r>
            <w:r w:rsidRPr="003E6D21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3E6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299 027,800</w:t>
            </w:r>
            <w:r w:rsidRPr="003E6D21">
              <w:rPr>
                <w:sz w:val="28"/>
                <w:szCs w:val="28"/>
              </w:rPr>
              <w:t xml:space="preserve"> тыс. рублей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бюджета Российской Федерации всего</w:t>
            </w:r>
            <w:r>
              <w:rPr>
                <w:sz w:val="28"/>
                <w:szCs w:val="28"/>
              </w:rPr>
              <w:t xml:space="preserve"> </w:t>
            </w:r>
            <w:r w:rsidRPr="003E6D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1 228,528 </w:t>
            </w:r>
            <w:r w:rsidRPr="003E6D21">
              <w:rPr>
                <w:sz w:val="28"/>
                <w:szCs w:val="28"/>
              </w:rPr>
              <w:t>тыс. рублей, в том числе, по годам: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1 228,528</w:t>
            </w:r>
            <w:r w:rsidRPr="003E6D21">
              <w:rPr>
                <w:sz w:val="28"/>
                <w:szCs w:val="28"/>
              </w:rPr>
              <w:t xml:space="preserve"> тыс. рублей;</w:t>
            </w:r>
          </w:p>
          <w:p w:rsidR="00CC4D29" w:rsidRPr="003E6D21" w:rsidRDefault="00CC4D29" w:rsidP="00C65ED0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3E6D21">
              <w:rPr>
                <w:sz w:val="28"/>
                <w:szCs w:val="28"/>
              </w:rPr>
              <w:t xml:space="preserve"> году – 0,00 тыс. рублей;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3E6D21">
              <w:rPr>
                <w:sz w:val="28"/>
                <w:szCs w:val="28"/>
              </w:rPr>
              <w:t xml:space="preserve"> году –  0,00   тыс. рублей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 -   </w:t>
            </w:r>
            <w:r>
              <w:rPr>
                <w:sz w:val="28"/>
                <w:szCs w:val="28"/>
              </w:rPr>
              <w:t>770 574,291</w:t>
            </w:r>
            <w:r w:rsidRPr="003E6D2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256 316,778</w:t>
            </w:r>
            <w:r w:rsidRPr="003E6D21">
              <w:rPr>
                <w:sz w:val="28"/>
                <w:szCs w:val="28"/>
              </w:rPr>
              <w:t xml:space="preserve"> тыс. рублей;</w:t>
            </w:r>
          </w:p>
          <w:p w:rsidR="00CC4D29" w:rsidRPr="003E6D21" w:rsidRDefault="00CC4D29" w:rsidP="00C65ED0">
            <w:pPr>
              <w:pStyle w:val="ConsPlusCell"/>
              <w:jc w:val="both"/>
            </w:pPr>
            <w:r w:rsidRPr="003E6D21">
              <w:t xml:space="preserve">        в 201</w:t>
            </w:r>
            <w:r>
              <w:t xml:space="preserve">8 </w:t>
            </w:r>
            <w:r w:rsidRPr="003E6D21">
              <w:t xml:space="preserve">году – </w:t>
            </w:r>
            <w:r>
              <w:t>256 706,156</w:t>
            </w:r>
            <w:r w:rsidRPr="003E6D21">
              <w:t xml:space="preserve"> тыс. рублей;</w:t>
            </w:r>
          </w:p>
          <w:p w:rsidR="00CC4D29" w:rsidRPr="003E6D21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3E6D21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257 551,357</w:t>
            </w:r>
            <w:r w:rsidRPr="003E6D21">
              <w:rPr>
                <w:sz w:val="28"/>
                <w:szCs w:val="28"/>
              </w:rPr>
              <w:t xml:space="preserve"> тыс. рублей</w:t>
            </w:r>
          </w:p>
        </w:tc>
      </w:tr>
      <w:tr w:rsidR="00CC4D29" w:rsidRPr="003E6D21">
        <w:trPr>
          <w:trHeight w:val="171"/>
        </w:trPr>
        <w:tc>
          <w:tcPr>
            <w:tcW w:w="2234" w:type="dxa"/>
          </w:tcPr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Ожидаемые конечные  результаты</w:t>
            </w:r>
          </w:p>
          <w:p w:rsidR="00CC4D29" w:rsidRPr="003E6D21" w:rsidRDefault="00CC4D29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332" w:type="dxa"/>
          </w:tcPr>
          <w:p w:rsidR="00CC4D29" w:rsidRPr="003E6D21" w:rsidRDefault="00CC4D29">
            <w:pPr>
              <w:pStyle w:val="ConsPlusCell"/>
              <w:jc w:val="both"/>
            </w:pPr>
            <w:r w:rsidRPr="003E6D21">
              <w:t xml:space="preserve">повышение уровня удовлетворенности населения Благодарненского муниципального района Ставропольского края качеством образования  к </w:t>
            </w:r>
            <w:r>
              <w:t>2019 год</w:t>
            </w:r>
            <w:r w:rsidRPr="003E6D21">
              <w:t>у:</w:t>
            </w:r>
          </w:p>
          <w:p w:rsidR="00CC4D29" w:rsidRPr="0058737C" w:rsidRDefault="00CC4D29">
            <w:pPr>
              <w:pStyle w:val="ConsPlusCell"/>
              <w:jc w:val="both"/>
            </w:pPr>
            <w:r w:rsidRPr="0058737C">
              <w:t xml:space="preserve">дошкольного –  до 69 процентов; </w:t>
            </w:r>
          </w:p>
          <w:p w:rsidR="00CC4D29" w:rsidRPr="0058737C" w:rsidRDefault="00CC4D29">
            <w:pPr>
              <w:pStyle w:val="ConsPlusCell"/>
              <w:jc w:val="both"/>
            </w:pPr>
            <w:r w:rsidRPr="0058737C">
              <w:t xml:space="preserve">общего – до 68 процентов; </w:t>
            </w:r>
          </w:p>
          <w:p w:rsidR="00CC4D29" w:rsidRPr="003E6D21" w:rsidRDefault="00CC4D29">
            <w:pPr>
              <w:pStyle w:val="ConsPlusCell"/>
              <w:jc w:val="both"/>
            </w:pPr>
            <w:r w:rsidRPr="0058737C">
              <w:t>дополнительного – до 80 процентов.</w:t>
            </w:r>
          </w:p>
          <w:p w:rsidR="00CC4D29" w:rsidRPr="003E6D21" w:rsidRDefault="00CC4D29">
            <w:pPr>
              <w:autoSpaceDE w:val="0"/>
              <w:autoSpaceDN w:val="0"/>
              <w:adjustRightInd w:val="0"/>
            </w:pPr>
          </w:p>
        </w:tc>
      </w:tr>
    </w:tbl>
    <w:p w:rsidR="00CC4D29" w:rsidRPr="003E6D21" w:rsidRDefault="00CC4D29" w:rsidP="00F32A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CC4D29" w:rsidRPr="003E6D21" w:rsidRDefault="00CC4D29" w:rsidP="00F32A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Приоритеты и цели реализуемой в Благодарненском муниципальном районе Ставропольского края муниципальной политики в соответствующей сфере социально-экономического развития Благодарненского муниципального района Ставропольского края</w:t>
      </w:r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  Программа определяет цели, задачи и направления  развития системы образования в Ставропольском крае, финансовое обеспечение и механизмы реализации предусмотренных мероприятий, показатели их результативности.</w:t>
      </w: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lastRenderedPageBreak/>
        <w:t>Программа сформирована исходя из принципов долгосрочных целей социально-экономического развития Благодарненского муниципального района Ставропольского края, указов Президента Российской Федерации от 07 мая 2012 года № 601 «Об основных направлениях совершенствования системы государственного управления», от 09 октября 2007 года № 1351 «Об утверждении Концепции демографической политики Российской Федерации на период до 2025 года», от 07 мая 2012 года № 597 «О мероприятиях по реализации  государственной  социальной  политики», от  07  мая  2012   года</w:t>
      </w:r>
    </w:p>
    <w:p w:rsidR="00CC4D29" w:rsidRPr="003E6D21" w:rsidRDefault="00CC4D29" w:rsidP="00F32A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№ 599 «О мерах по реализации государственной политики в области образования и науки», от 01 июня 2012 года № 761 «О национальной стратегии действий в интересах детей»,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</w:t>
      </w:r>
      <w:hyperlink r:id="rId8" w:history="1">
        <w:r w:rsidRPr="003E6D21">
          <w:rPr>
            <w:rStyle w:val="a4"/>
            <w:color w:val="auto"/>
            <w:sz w:val="28"/>
            <w:szCs w:val="28"/>
            <w:u w:val="none"/>
          </w:rPr>
          <w:t>Стратегии</w:t>
        </w:r>
      </w:hyperlink>
      <w:r w:rsidRPr="003E6D21">
        <w:rPr>
          <w:sz w:val="28"/>
          <w:szCs w:val="28"/>
        </w:rPr>
        <w:t xml:space="preserve"> социально-экономического развития Благодарненского муниципального района  Ставропольского края до 2020 года, утвержденной решением совета Благодарненского муниципального  района  Ставропольского  края  от 27  октября 2009 года № 137, иных нормативных правовых актов Ставропольского края и Благодарненского муниципального района Ставропольского края.</w:t>
      </w: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К приоритетным направлениям реализации Программы относятся:</w:t>
      </w:r>
    </w:p>
    <w:p w:rsidR="00CC4D29" w:rsidRPr="003E6D21" w:rsidRDefault="00CC4D29" w:rsidP="00F32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в сфере дошкольного, общего и дополнительного образования – обеспечение возможности каждому ребенку до поступления в школу освоить программы дошкольного образования, внедрение новых форм дошкольного образования (группы кратковременного пребывания, группы присмотра и ухода и др.), повышение гибкости и многообразия форм предоставления услуг образовательными организациями, обеспечение формирования базовых компетенций личности (информационной, коммуникативной, самоорганизации и самообразования), обеспечение внедрения в образовательный процесс активных форм и методов обучения и воспитания, способствующих развитию у детей познавательной и социальной активности, обеспечение выявления и развития способностей детей школьного возраста с перспективой их формирования в профессиональные навыки, выявление и поддержка талантливых детей, вовлечение их в социальную практику, развитие ученического самоуправления, создание в образовательных организациях здоровьесберегающей среды;</w:t>
      </w: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обеспечение в Благодарненском муниципальном районе Ставропольского края получения образования детьми-инвалидами и детьми с ограниченными возможностями здоровья; </w:t>
      </w: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обеспечение в Благодарненском муниципальном районе Ставропольского края полноценной жизнедеятельности детей-сирот и детей, оставшихся без попечения родителей, развитие семейных форм их жизнеустройства.</w:t>
      </w:r>
    </w:p>
    <w:p w:rsidR="00CC4D29" w:rsidRPr="003E6D21" w:rsidRDefault="00CC4D29" w:rsidP="00F32AA9">
      <w:pPr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В сфере кадровой политики реализация с учетом приоритетов государственной политики в сфере образования мероприятий, нацеленных на обеспечение социальных гарантий, рост заработной платы и повышение </w:t>
      </w:r>
      <w:r w:rsidRPr="003E6D21">
        <w:rPr>
          <w:sz w:val="28"/>
          <w:szCs w:val="28"/>
        </w:rPr>
        <w:lastRenderedPageBreak/>
        <w:t>социального статуса педагога в обществе, привлечение и закрепление молодых специалистов в сфере образования.</w:t>
      </w:r>
    </w:p>
    <w:p w:rsidR="00CC4D29" w:rsidRPr="003E6D21" w:rsidRDefault="00CC4D29" w:rsidP="00F32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Целью Программы с учетом изложенных приоритетов развития сферы образования является 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молодежи.</w:t>
      </w:r>
    </w:p>
    <w:p w:rsidR="00CC4D29" w:rsidRPr="003E6D21" w:rsidRDefault="00CC4D29" w:rsidP="00F32A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Программы приведен в приложении 2 к Программе.</w:t>
      </w:r>
    </w:p>
    <w:p w:rsidR="00CC4D29" w:rsidRPr="003E6D21" w:rsidRDefault="00CC4D29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CC4D29" w:rsidRPr="003E6D21" w:rsidRDefault="00CC4D29" w:rsidP="00587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Сроки реализации Программы </w:t>
      </w:r>
      <w:r>
        <w:rPr>
          <w:sz w:val="28"/>
          <w:szCs w:val="28"/>
        </w:rPr>
        <w:t>–</w:t>
      </w:r>
      <w:r w:rsidRPr="003E6D2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3E6D21">
        <w:rPr>
          <w:sz w:val="28"/>
          <w:szCs w:val="28"/>
        </w:rPr>
        <w:t xml:space="preserve">- </w:t>
      </w:r>
      <w:r>
        <w:rPr>
          <w:sz w:val="28"/>
          <w:szCs w:val="28"/>
        </w:rPr>
        <w:t>2019 год</w:t>
      </w:r>
      <w:r w:rsidRPr="003E6D21">
        <w:rPr>
          <w:sz w:val="28"/>
          <w:szCs w:val="28"/>
        </w:rPr>
        <w:t>ы.</w:t>
      </w:r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  <w:sectPr w:rsidR="00CC4D29" w:rsidRPr="003E6D21" w:rsidSect="00F32AA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CC4D29" w:rsidRPr="003E6D21">
        <w:tc>
          <w:tcPr>
            <w:tcW w:w="7621" w:type="dxa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</w:p>
        </w:tc>
        <w:tc>
          <w:tcPr>
            <w:tcW w:w="7655" w:type="dxa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Приложение 1</w:t>
            </w:r>
          </w:p>
          <w:p w:rsidR="00CC4D29" w:rsidRPr="003E6D21" w:rsidRDefault="00CC4D29" w:rsidP="00F32AA9">
            <w:pPr>
              <w:tabs>
                <w:tab w:val="left" w:pos="6930"/>
              </w:tabs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«Развитие образования и молодежной политики»</w:t>
            </w:r>
          </w:p>
        </w:tc>
      </w:tr>
    </w:tbl>
    <w:p w:rsidR="00CC4D29" w:rsidRPr="003E6D21" w:rsidRDefault="00CC4D29" w:rsidP="001563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СВЕДЕНИЯ</w:t>
      </w:r>
    </w:p>
    <w:p w:rsidR="00CC4D29" w:rsidRPr="003E6D21" w:rsidRDefault="00CC4D29" w:rsidP="00F32A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об индикаторах достижения целей муниципальной программы Благодарненского муниципального района Ставропольского края </w:t>
      </w:r>
      <w:r w:rsidRPr="003E6D21">
        <w:rPr>
          <w:b/>
          <w:bCs/>
          <w:sz w:val="28"/>
          <w:szCs w:val="28"/>
        </w:rPr>
        <w:t>«</w:t>
      </w:r>
      <w:r w:rsidRPr="003E6D21">
        <w:rPr>
          <w:sz w:val="28"/>
          <w:szCs w:val="28"/>
        </w:rPr>
        <w:t>Развитие образования и молодежной политики</w:t>
      </w:r>
      <w:r w:rsidRPr="003E6D21">
        <w:rPr>
          <w:b/>
          <w:bCs/>
          <w:sz w:val="28"/>
          <w:szCs w:val="28"/>
        </w:rPr>
        <w:t>»</w:t>
      </w:r>
      <w:hyperlink w:anchor="Par522" w:history="1">
        <w:r w:rsidRPr="003E6D21">
          <w:rPr>
            <w:sz w:val="28"/>
            <w:szCs w:val="28"/>
          </w:rPr>
          <w:t>&lt;*&gt;</w:t>
        </w:r>
      </w:hyperlink>
      <w:r w:rsidRPr="003E6D21">
        <w:rPr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--------------------------------</w:t>
      </w:r>
    </w:p>
    <w:p w:rsidR="00CC4D29" w:rsidRPr="003E6D21" w:rsidRDefault="00CC4D29" w:rsidP="006232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2"/>
      <w:bookmarkEnd w:id="1"/>
      <w:r w:rsidRPr="003E6D21">
        <w:rPr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65"/>
        <w:gridCol w:w="10"/>
        <w:gridCol w:w="1550"/>
        <w:gridCol w:w="10"/>
        <w:gridCol w:w="842"/>
        <w:gridCol w:w="8"/>
        <w:gridCol w:w="844"/>
        <w:gridCol w:w="7"/>
        <w:gridCol w:w="989"/>
        <w:gridCol w:w="994"/>
        <w:gridCol w:w="852"/>
      </w:tblGrid>
      <w:tr w:rsidR="00CC4D29" w:rsidRPr="003E6D21">
        <w:tc>
          <w:tcPr>
            <w:tcW w:w="781" w:type="dxa"/>
            <w:vMerge w:val="restart"/>
          </w:tcPr>
          <w:p w:rsidR="00CC4D29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№</w:t>
            </w:r>
          </w:p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п/п</w:t>
            </w:r>
          </w:p>
        </w:tc>
        <w:tc>
          <w:tcPr>
            <w:tcW w:w="8565" w:type="dxa"/>
            <w:vMerge w:val="restart"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</w:tc>
        <w:tc>
          <w:tcPr>
            <w:tcW w:w="1560" w:type="dxa"/>
            <w:gridSpan w:val="2"/>
            <w:vMerge w:val="restart"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3E6D21">
              <w:rPr>
                <w:sz w:val="28"/>
                <w:szCs w:val="28"/>
              </w:rPr>
              <w:t>единица</w:t>
            </w:r>
          </w:p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3E6D21">
              <w:rPr>
                <w:sz w:val="28"/>
                <w:szCs w:val="28"/>
              </w:rPr>
              <w:t>измерения</w:t>
            </w:r>
          </w:p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</w:p>
        </w:tc>
        <w:tc>
          <w:tcPr>
            <w:tcW w:w="4546" w:type="dxa"/>
            <w:gridSpan w:val="8"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CC4D29" w:rsidRPr="003E6D21">
        <w:trPr>
          <w:trHeight w:val="173"/>
        </w:trPr>
        <w:tc>
          <w:tcPr>
            <w:tcW w:w="781" w:type="dxa"/>
            <w:vMerge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5" w:type="dxa"/>
            <w:vMerge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</w:tcPr>
          <w:p w:rsidR="00CC4D29" w:rsidRPr="003E6D21" w:rsidRDefault="00CC4D29" w:rsidP="00285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CC4D29" w:rsidRPr="003E6D21" w:rsidRDefault="00CC4D29" w:rsidP="00285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CC4D29" w:rsidRPr="003E6D21" w:rsidRDefault="00CC4D29" w:rsidP="00285E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C4D29" w:rsidRPr="003E6D21">
        <w:tc>
          <w:tcPr>
            <w:tcW w:w="15452" w:type="dxa"/>
            <w:gridSpan w:val="12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Программа </w:t>
            </w:r>
            <w:r w:rsidRPr="003E6D21">
              <w:rPr>
                <w:b/>
                <w:bCs/>
                <w:sz w:val="28"/>
                <w:szCs w:val="28"/>
              </w:rPr>
              <w:t>«</w:t>
            </w:r>
            <w:r w:rsidRPr="003E6D21">
              <w:rPr>
                <w:sz w:val="28"/>
                <w:szCs w:val="28"/>
              </w:rPr>
              <w:t>Развитие образования и молодежной политики</w:t>
            </w:r>
            <w:r w:rsidRPr="003E6D2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CC4D29" w:rsidRPr="003E6D21">
        <w:tc>
          <w:tcPr>
            <w:tcW w:w="15452" w:type="dxa"/>
            <w:gridSpan w:val="12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Цель  Программы  «Реализация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молодежи»</w:t>
            </w:r>
          </w:p>
        </w:tc>
      </w:tr>
      <w:tr w:rsidR="00CC4D29" w:rsidRPr="003E6D21">
        <w:trPr>
          <w:cantSplit/>
          <w:trHeight w:val="876"/>
        </w:trPr>
        <w:tc>
          <w:tcPr>
            <w:tcW w:w="781" w:type="dxa"/>
            <w:vMerge w:val="restart"/>
          </w:tcPr>
          <w:p w:rsidR="00CC4D29" w:rsidRPr="003E6D21" w:rsidRDefault="00CC4D29" w:rsidP="008B4542">
            <w:pPr>
              <w:pStyle w:val="ConsPlusCell"/>
              <w:widowControl/>
              <w:jc w:val="center"/>
            </w:pPr>
            <w:r w:rsidRPr="003E6D21">
              <w:t>1</w:t>
            </w:r>
            <w:r>
              <w:t>.</w:t>
            </w:r>
          </w:p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  <w:p w:rsidR="00CC4D29" w:rsidRPr="003E6D21" w:rsidRDefault="00CC4D29" w:rsidP="00F32AA9">
            <w:pPr>
              <w:pStyle w:val="ConsPlusCell"/>
              <w:widowControl/>
            </w:pPr>
          </w:p>
        </w:tc>
        <w:tc>
          <w:tcPr>
            <w:tcW w:w="8565" w:type="dxa"/>
          </w:tcPr>
          <w:p w:rsidR="00CC4D29" w:rsidRPr="003E6D21" w:rsidRDefault="00CC4D29" w:rsidP="008B4542">
            <w:pPr>
              <w:pStyle w:val="ConsPlusCell"/>
              <w:widowControl/>
              <w:jc w:val="both"/>
            </w:pPr>
            <w:r w:rsidRPr="003E6D21">
              <w:t xml:space="preserve">Уровень удовлетворенности населения Благодарненского муниципального района Ставропольского края качеством образования </w:t>
            </w:r>
          </w:p>
        </w:tc>
        <w:tc>
          <w:tcPr>
            <w:tcW w:w="1560" w:type="dxa"/>
            <w:gridSpan w:val="2"/>
            <w:vMerge w:val="restart"/>
          </w:tcPr>
          <w:p w:rsidR="00CC4D29" w:rsidRPr="003E6D21" w:rsidRDefault="00CC4D29" w:rsidP="008B4542">
            <w:pPr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2" w:type="dxa"/>
            <w:gridSpan w:val="2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996" w:type="dxa"/>
            <w:gridSpan w:val="2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994" w:type="dxa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852" w:type="dxa"/>
          </w:tcPr>
          <w:p w:rsidR="00CC4D29" w:rsidRPr="003E6D21" w:rsidRDefault="00CC4D29" w:rsidP="008B4542">
            <w:pPr>
              <w:jc w:val="center"/>
            </w:pPr>
          </w:p>
        </w:tc>
      </w:tr>
      <w:tr w:rsidR="00CC4D29" w:rsidRPr="003E6D21">
        <w:trPr>
          <w:cantSplit/>
          <w:trHeight w:val="181"/>
        </w:trPr>
        <w:tc>
          <w:tcPr>
            <w:tcW w:w="781" w:type="dxa"/>
            <w:vMerge/>
          </w:tcPr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</w:tc>
        <w:tc>
          <w:tcPr>
            <w:tcW w:w="8565" w:type="dxa"/>
          </w:tcPr>
          <w:p w:rsidR="00CC4D29" w:rsidRPr="003E6D21" w:rsidRDefault="00CC4D29" w:rsidP="008B4542">
            <w:pPr>
              <w:pStyle w:val="ConsPlusCell"/>
              <w:widowControl/>
              <w:jc w:val="both"/>
            </w:pPr>
            <w:r w:rsidRPr="003E6D21">
              <w:t>дошкольного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66</w:t>
            </w: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  <w:tc>
          <w:tcPr>
            <w:tcW w:w="996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</w:tcPr>
          <w:p w:rsidR="00CC4D29" w:rsidRPr="00285E00" w:rsidRDefault="00CC4D29" w:rsidP="00285E00">
            <w:pPr>
              <w:jc w:val="right"/>
              <w:rPr>
                <w:sz w:val="28"/>
                <w:szCs w:val="28"/>
              </w:rPr>
            </w:pPr>
            <w:r w:rsidRPr="00285E00">
              <w:rPr>
                <w:sz w:val="28"/>
                <w:szCs w:val="28"/>
              </w:rPr>
              <w:t>68</w:t>
            </w:r>
          </w:p>
        </w:tc>
        <w:tc>
          <w:tcPr>
            <w:tcW w:w="852" w:type="dxa"/>
          </w:tcPr>
          <w:p w:rsidR="00CC4D29" w:rsidRPr="00285E00" w:rsidRDefault="00CC4D29" w:rsidP="00F32AA9">
            <w:pPr>
              <w:jc w:val="right"/>
              <w:rPr>
                <w:sz w:val="28"/>
                <w:szCs w:val="28"/>
              </w:rPr>
            </w:pPr>
            <w:r w:rsidRPr="00285E00">
              <w:rPr>
                <w:sz w:val="28"/>
                <w:szCs w:val="28"/>
              </w:rPr>
              <w:t>69</w:t>
            </w:r>
          </w:p>
        </w:tc>
      </w:tr>
      <w:tr w:rsidR="00CC4D29" w:rsidRPr="003E6D21">
        <w:trPr>
          <w:cantSplit/>
          <w:trHeight w:val="278"/>
        </w:trPr>
        <w:tc>
          <w:tcPr>
            <w:tcW w:w="781" w:type="dxa"/>
            <w:vMerge/>
          </w:tcPr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</w:tc>
        <w:tc>
          <w:tcPr>
            <w:tcW w:w="8565" w:type="dxa"/>
          </w:tcPr>
          <w:p w:rsidR="00CC4D29" w:rsidRPr="003E6D21" w:rsidRDefault="00CC4D29" w:rsidP="008B4542">
            <w:pPr>
              <w:pStyle w:val="ConsPlusCell"/>
              <w:widowControl/>
              <w:jc w:val="both"/>
            </w:pPr>
            <w:r w:rsidRPr="003E6D21">
              <w:t>общего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65</w:t>
            </w: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66</w:t>
            </w:r>
          </w:p>
        </w:tc>
        <w:tc>
          <w:tcPr>
            <w:tcW w:w="996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</w:tcPr>
          <w:p w:rsidR="00CC4D29" w:rsidRPr="00285E00" w:rsidRDefault="00CC4D29" w:rsidP="00285E00">
            <w:pPr>
              <w:jc w:val="right"/>
              <w:rPr>
                <w:sz w:val="28"/>
                <w:szCs w:val="28"/>
              </w:rPr>
            </w:pPr>
            <w:r w:rsidRPr="00285E00">
              <w:rPr>
                <w:sz w:val="28"/>
                <w:szCs w:val="28"/>
              </w:rPr>
              <w:t>67</w:t>
            </w:r>
          </w:p>
        </w:tc>
        <w:tc>
          <w:tcPr>
            <w:tcW w:w="852" w:type="dxa"/>
          </w:tcPr>
          <w:p w:rsidR="00CC4D29" w:rsidRPr="00285E00" w:rsidRDefault="00CC4D29" w:rsidP="00F32AA9">
            <w:pPr>
              <w:jc w:val="right"/>
              <w:rPr>
                <w:sz w:val="28"/>
                <w:szCs w:val="28"/>
              </w:rPr>
            </w:pPr>
            <w:r w:rsidRPr="00285E00">
              <w:rPr>
                <w:sz w:val="28"/>
                <w:szCs w:val="28"/>
              </w:rPr>
              <w:t>68</w:t>
            </w:r>
          </w:p>
        </w:tc>
      </w:tr>
      <w:tr w:rsidR="00CC4D29" w:rsidRPr="003E6D21">
        <w:trPr>
          <w:cantSplit/>
          <w:trHeight w:val="85"/>
        </w:trPr>
        <w:tc>
          <w:tcPr>
            <w:tcW w:w="781" w:type="dxa"/>
            <w:vMerge/>
          </w:tcPr>
          <w:p w:rsidR="00CC4D29" w:rsidRPr="003E6D21" w:rsidRDefault="00CC4D29" w:rsidP="008B4542">
            <w:pPr>
              <w:pStyle w:val="ConsPlusCell"/>
              <w:widowControl/>
              <w:jc w:val="center"/>
            </w:pPr>
          </w:p>
        </w:tc>
        <w:tc>
          <w:tcPr>
            <w:tcW w:w="8565" w:type="dxa"/>
          </w:tcPr>
          <w:p w:rsidR="00CC4D29" w:rsidRPr="003E6D21" w:rsidRDefault="00CC4D29" w:rsidP="008B4542">
            <w:pPr>
              <w:pStyle w:val="ConsPlusCell"/>
              <w:widowControl/>
              <w:jc w:val="both"/>
            </w:pPr>
            <w:r w:rsidRPr="003E6D21">
              <w:t>дополнительного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CC4D29" w:rsidRPr="003E6D21" w:rsidRDefault="00CC4D29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77</w:t>
            </w:r>
          </w:p>
        </w:tc>
        <w:tc>
          <w:tcPr>
            <w:tcW w:w="852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78</w:t>
            </w:r>
          </w:p>
        </w:tc>
        <w:tc>
          <w:tcPr>
            <w:tcW w:w="996" w:type="dxa"/>
            <w:gridSpan w:val="2"/>
          </w:tcPr>
          <w:p w:rsidR="00CC4D29" w:rsidRPr="003E6D21" w:rsidRDefault="00CC4D29" w:rsidP="00285E00">
            <w:pPr>
              <w:jc w:val="right"/>
            </w:pPr>
            <w:r w:rsidRPr="003E6D21">
              <w:rPr>
                <w:sz w:val="28"/>
                <w:szCs w:val="28"/>
              </w:rPr>
              <w:t>78</w:t>
            </w:r>
          </w:p>
        </w:tc>
        <w:tc>
          <w:tcPr>
            <w:tcW w:w="994" w:type="dxa"/>
          </w:tcPr>
          <w:p w:rsidR="00CC4D29" w:rsidRPr="00285E00" w:rsidRDefault="00CC4D29" w:rsidP="00285E00">
            <w:pPr>
              <w:jc w:val="right"/>
              <w:rPr>
                <w:sz w:val="28"/>
                <w:szCs w:val="28"/>
              </w:rPr>
            </w:pPr>
            <w:r w:rsidRPr="00285E00">
              <w:rPr>
                <w:sz w:val="28"/>
                <w:szCs w:val="28"/>
              </w:rPr>
              <w:t>79</w:t>
            </w:r>
          </w:p>
        </w:tc>
        <w:tc>
          <w:tcPr>
            <w:tcW w:w="852" w:type="dxa"/>
          </w:tcPr>
          <w:p w:rsidR="00CC4D29" w:rsidRPr="00285E00" w:rsidRDefault="00CC4D29" w:rsidP="00F32AA9">
            <w:pPr>
              <w:jc w:val="right"/>
              <w:rPr>
                <w:sz w:val="28"/>
                <w:szCs w:val="28"/>
              </w:rPr>
            </w:pPr>
            <w:r w:rsidRPr="00285E00">
              <w:rPr>
                <w:sz w:val="28"/>
                <w:szCs w:val="28"/>
              </w:rPr>
              <w:t>80</w:t>
            </w:r>
          </w:p>
        </w:tc>
      </w:tr>
      <w:tr w:rsidR="00CC4D29" w:rsidRPr="003E6D21">
        <w:trPr>
          <w:cantSplit/>
          <w:trHeight w:val="278"/>
        </w:trPr>
        <w:tc>
          <w:tcPr>
            <w:tcW w:w="15452" w:type="dxa"/>
            <w:gridSpan w:val="12"/>
          </w:tcPr>
          <w:p w:rsidR="00CC4D29" w:rsidRPr="003E6D21" w:rsidRDefault="001D6601" w:rsidP="009A3BD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  <w:hyperlink w:anchor="Par1168" w:history="1">
              <w:r w:rsidR="00CC4D29" w:rsidRPr="003E6D21">
                <w:rPr>
                  <w:sz w:val="28"/>
                  <w:szCs w:val="28"/>
                </w:rPr>
                <w:t>Подпрограмма</w:t>
              </w:r>
            </w:hyperlink>
            <w:r w:rsidR="00CC4D29" w:rsidRPr="003E6D21">
              <w:rPr>
                <w:sz w:val="28"/>
                <w:szCs w:val="28"/>
              </w:rPr>
              <w:t xml:space="preserve">  «Развитие дошкольного, общего и дополнительного образования»</w:t>
            </w:r>
          </w:p>
        </w:tc>
      </w:tr>
      <w:tr w:rsidR="00CC4D29" w:rsidRPr="003E6D21">
        <w:trPr>
          <w:cantSplit/>
          <w:trHeight w:val="474"/>
        </w:trPr>
        <w:tc>
          <w:tcPr>
            <w:tcW w:w="15452" w:type="dxa"/>
            <w:gridSpan w:val="12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 </w:t>
            </w:r>
            <w:r w:rsidRPr="003E6D21">
              <w:rPr>
                <w:sz w:val="28"/>
                <w:szCs w:val="28"/>
              </w:rPr>
              <w:t xml:space="preserve"> подпрограммы Программы «Обеспечение доступности и повышение качества дошкольного, общего и дополнительного образования детей в  Благодарненском муниципального района Ставропольского  края»</w:t>
            </w:r>
          </w:p>
        </w:tc>
      </w:tr>
      <w:tr w:rsidR="00CC4D29" w:rsidRPr="003E6D21">
        <w:trPr>
          <w:cantSplit/>
          <w:trHeight w:val="289"/>
        </w:trPr>
        <w:tc>
          <w:tcPr>
            <w:tcW w:w="781" w:type="dxa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3C77D7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Доля детей в возрасте</w:t>
            </w:r>
            <w:r>
              <w:rPr>
                <w:color w:val="000000"/>
                <w:sz w:val="28"/>
                <w:szCs w:val="28"/>
              </w:rPr>
              <w:t xml:space="preserve">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района Ставропольского края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C77D7" w:rsidRDefault="00CC4D29" w:rsidP="008B4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D7">
              <w:rPr>
                <w:sz w:val="28"/>
                <w:szCs w:val="28"/>
              </w:rPr>
              <w:t>52,4</w:t>
            </w:r>
          </w:p>
        </w:tc>
        <w:tc>
          <w:tcPr>
            <w:tcW w:w="851" w:type="dxa"/>
            <w:gridSpan w:val="2"/>
          </w:tcPr>
          <w:p w:rsidR="00CC4D29" w:rsidRPr="003C77D7" w:rsidRDefault="00CC4D29" w:rsidP="008B4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D7">
              <w:rPr>
                <w:sz w:val="28"/>
                <w:szCs w:val="28"/>
              </w:rPr>
              <w:t>54</w:t>
            </w:r>
          </w:p>
        </w:tc>
        <w:tc>
          <w:tcPr>
            <w:tcW w:w="989" w:type="dxa"/>
          </w:tcPr>
          <w:p w:rsidR="00CC4D29" w:rsidRPr="003C77D7" w:rsidRDefault="00CC4D29" w:rsidP="008B4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D7">
              <w:rPr>
                <w:sz w:val="28"/>
                <w:szCs w:val="28"/>
              </w:rPr>
              <w:t>54</w:t>
            </w:r>
          </w:p>
        </w:tc>
        <w:tc>
          <w:tcPr>
            <w:tcW w:w="994" w:type="dxa"/>
          </w:tcPr>
          <w:p w:rsidR="00CC4D29" w:rsidRPr="003C77D7" w:rsidRDefault="00CC4D29" w:rsidP="008B4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D7">
              <w:rPr>
                <w:sz w:val="28"/>
                <w:szCs w:val="28"/>
              </w:rPr>
              <w:t>54</w:t>
            </w:r>
          </w:p>
        </w:tc>
        <w:tc>
          <w:tcPr>
            <w:tcW w:w="852" w:type="dxa"/>
          </w:tcPr>
          <w:p w:rsidR="00CC4D29" w:rsidRPr="003C77D7" w:rsidRDefault="00CC4D29" w:rsidP="003C77D7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CC4D29" w:rsidRPr="003E6D21">
        <w:trPr>
          <w:cantSplit/>
          <w:trHeight w:val="289"/>
        </w:trPr>
        <w:tc>
          <w:tcPr>
            <w:tcW w:w="781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3C77D7">
            <w:pPr>
              <w:jc w:val="both"/>
              <w:rPr>
                <w:color w:val="000000"/>
                <w:sz w:val="28"/>
                <w:szCs w:val="28"/>
              </w:rPr>
            </w:pPr>
            <w:r w:rsidRPr="003E6D21">
              <w:rPr>
                <w:color w:val="000000"/>
                <w:sz w:val="28"/>
                <w:szCs w:val="28"/>
              </w:rPr>
              <w:t>Доля детей в возрасте</w:t>
            </w:r>
            <w:r>
              <w:rPr>
                <w:color w:val="000000"/>
                <w:sz w:val="28"/>
                <w:szCs w:val="28"/>
              </w:rPr>
              <w:t xml:space="preserve">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C77D7" w:rsidRDefault="00CC4D29" w:rsidP="008B4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gridSpan w:val="2"/>
          </w:tcPr>
          <w:p w:rsidR="00CC4D29" w:rsidRPr="003C77D7" w:rsidRDefault="00CC4D29" w:rsidP="008B4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89" w:type="dxa"/>
          </w:tcPr>
          <w:p w:rsidR="00CC4D29" w:rsidRPr="003C77D7" w:rsidRDefault="00CC4D29" w:rsidP="002F3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4" w:type="dxa"/>
          </w:tcPr>
          <w:p w:rsidR="00CC4D29" w:rsidRPr="003C77D7" w:rsidRDefault="00CC4D29" w:rsidP="002F3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2" w:type="dxa"/>
          </w:tcPr>
          <w:p w:rsidR="00CC4D29" w:rsidRPr="003C77D7" w:rsidRDefault="00CC4D29" w:rsidP="003C77D7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4D29" w:rsidRPr="003E6D21">
        <w:trPr>
          <w:cantSplit/>
          <w:trHeight w:val="161"/>
        </w:trPr>
        <w:tc>
          <w:tcPr>
            <w:tcW w:w="781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58737C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Доля обучающихся по федеральным государствен</w:t>
            </w:r>
            <w:r>
              <w:rPr>
                <w:color w:val="000000"/>
                <w:sz w:val="28"/>
                <w:szCs w:val="28"/>
              </w:rPr>
              <w:t>ным  образовательным стандартам</w:t>
            </w:r>
            <w:r w:rsidRPr="003E6D21">
              <w:rPr>
                <w:color w:val="000000"/>
                <w:sz w:val="28"/>
                <w:szCs w:val="28"/>
              </w:rPr>
              <w:t xml:space="preserve">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E6D21" w:rsidRDefault="00CC4D29" w:rsidP="005E099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4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2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92</w:t>
            </w:r>
          </w:p>
        </w:tc>
      </w:tr>
      <w:tr w:rsidR="00CC4D29" w:rsidRPr="003E6D21">
        <w:trPr>
          <w:cantSplit/>
          <w:trHeight w:val="817"/>
        </w:trPr>
        <w:tc>
          <w:tcPr>
            <w:tcW w:w="781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58737C">
            <w:pPr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99,5</w:t>
            </w:r>
          </w:p>
        </w:tc>
        <w:tc>
          <w:tcPr>
            <w:tcW w:w="989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99,6</w:t>
            </w:r>
          </w:p>
        </w:tc>
        <w:tc>
          <w:tcPr>
            <w:tcW w:w="994" w:type="dxa"/>
          </w:tcPr>
          <w:p w:rsidR="00CC4D29" w:rsidRPr="003E6D21" w:rsidRDefault="00CC4D29" w:rsidP="003C77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4D29" w:rsidRPr="003E6D21">
        <w:trPr>
          <w:cantSplit/>
          <w:trHeight w:val="1134"/>
        </w:trPr>
        <w:tc>
          <w:tcPr>
            <w:tcW w:w="781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575" w:type="dxa"/>
            <w:gridSpan w:val="2"/>
          </w:tcPr>
          <w:p w:rsidR="00CC4D29" w:rsidRPr="003C77D7" w:rsidRDefault="00CC4D29" w:rsidP="003C77D7">
            <w:pPr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C77D7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D7">
              <w:rPr>
                <w:sz w:val="28"/>
                <w:szCs w:val="28"/>
              </w:rPr>
              <w:t>57,01</w:t>
            </w:r>
          </w:p>
        </w:tc>
        <w:tc>
          <w:tcPr>
            <w:tcW w:w="851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989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994" w:type="dxa"/>
          </w:tcPr>
          <w:p w:rsidR="00CC4D29" w:rsidRPr="003E6D21" w:rsidRDefault="00CC4D29" w:rsidP="003C7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852" w:type="dxa"/>
          </w:tcPr>
          <w:p w:rsidR="00CC4D29" w:rsidRPr="003E6D21" w:rsidRDefault="00CC4D29" w:rsidP="003C7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57,8</w:t>
            </w:r>
          </w:p>
        </w:tc>
      </w:tr>
      <w:tr w:rsidR="00CC4D29" w:rsidRPr="003E6D21">
        <w:trPr>
          <w:cantSplit/>
          <w:trHeight w:val="701"/>
        </w:trPr>
        <w:tc>
          <w:tcPr>
            <w:tcW w:w="781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575" w:type="dxa"/>
            <w:gridSpan w:val="2"/>
          </w:tcPr>
          <w:p w:rsidR="00CC4D29" w:rsidRPr="00D153D5" w:rsidRDefault="00CC4D29" w:rsidP="002F3FF2">
            <w:pPr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Доля образовательных организаций со стопроцентной заменой оконных блоков</w:t>
            </w:r>
          </w:p>
        </w:tc>
        <w:tc>
          <w:tcPr>
            <w:tcW w:w="1560" w:type="dxa"/>
            <w:gridSpan w:val="2"/>
          </w:tcPr>
          <w:p w:rsidR="00CC4D29" w:rsidRPr="00D153D5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D153D5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42,0</w:t>
            </w:r>
          </w:p>
        </w:tc>
        <w:tc>
          <w:tcPr>
            <w:tcW w:w="851" w:type="dxa"/>
            <w:gridSpan w:val="2"/>
          </w:tcPr>
          <w:p w:rsidR="00CC4D29" w:rsidRPr="00D153D5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53,0</w:t>
            </w:r>
          </w:p>
        </w:tc>
        <w:tc>
          <w:tcPr>
            <w:tcW w:w="989" w:type="dxa"/>
          </w:tcPr>
          <w:p w:rsidR="00CC4D29" w:rsidRPr="00D153D5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58,0</w:t>
            </w:r>
          </w:p>
        </w:tc>
        <w:tc>
          <w:tcPr>
            <w:tcW w:w="994" w:type="dxa"/>
          </w:tcPr>
          <w:p w:rsidR="00CC4D29" w:rsidRPr="00D153D5" w:rsidRDefault="00CC4D29" w:rsidP="00D153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60,5</w:t>
            </w:r>
          </w:p>
        </w:tc>
        <w:tc>
          <w:tcPr>
            <w:tcW w:w="852" w:type="dxa"/>
          </w:tcPr>
          <w:p w:rsidR="00CC4D29" w:rsidRPr="00D153D5" w:rsidRDefault="00CC4D29" w:rsidP="00D153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61,9</w:t>
            </w:r>
          </w:p>
        </w:tc>
      </w:tr>
      <w:tr w:rsidR="00CC4D29" w:rsidRPr="003E6D21">
        <w:trPr>
          <w:cantSplit/>
          <w:trHeight w:val="254"/>
        </w:trPr>
        <w:tc>
          <w:tcPr>
            <w:tcW w:w="781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575" w:type="dxa"/>
            <w:gridSpan w:val="2"/>
          </w:tcPr>
          <w:p w:rsidR="00CC4D29" w:rsidRPr="000051B5" w:rsidRDefault="00CC4D29" w:rsidP="00587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 образовательных  организаций,  расположенных в сельской местности, в спортзалах  которых проведен капитальный ремонт 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851" w:type="dxa"/>
            <w:gridSpan w:val="2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989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852" w:type="dxa"/>
          </w:tcPr>
          <w:p w:rsidR="00CC4D29" w:rsidRPr="003E6D21" w:rsidRDefault="00CC4D29" w:rsidP="005873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CC4D29" w:rsidRPr="003E6D21">
        <w:trPr>
          <w:cantSplit/>
          <w:trHeight w:val="447"/>
        </w:trPr>
        <w:tc>
          <w:tcPr>
            <w:tcW w:w="15452" w:type="dxa"/>
            <w:gridSpan w:val="12"/>
          </w:tcPr>
          <w:p w:rsidR="00CC4D29" w:rsidRPr="003E6D21" w:rsidRDefault="00CC4D29" w:rsidP="00622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2 </w:t>
            </w:r>
            <w:r w:rsidRPr="003E6D21">
              <w:rPr>
                <w:sz w:val="28"/>
                <w:szCs w:val="28"/>
              </w:rPr>
              <w:t>подпрограммы Программы «Создание благоприятных  условий для работы молодых специалистов в сфере образования  в Благодарненском   муниципальном  районе Ставропольского края»</w:t>
            </w:r>
          </w:p>
        </w:tc>
      </w:tr>
      <w:tr w:rsidR="00CC4D29" w:rsidRPr="003E6D21">
        <w:trPr>
          <w:cantSplit/>
          <w:trHeight w:val="499"/>
        </w:trPr>
        <w:tc>
          <w:tcPr>
            <w:tcW w:w="781" w:type="dxa"/>
          </w:tcPr>
          <w:p w:rsidR="00CC4D29" w:rsidRPr="003E6D21" w:rsidRDefault="00CC4D29" w:rsidP="00D15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8575" w:type="dxa"/>
            <w:gridSpan w:val="2"/>
          </w:tcPr>
          <w:p w:rsidR="00CC4D29" w:rsidRPr="00AC7F7A" w:rsidRDefault="00CC4D29" w:rsidP="006F411E">
            <w:pPr>
              <w:jc w:val="both"/>
            </w:pPr>
            <w:r w:rsidRPr="00AC7F7A">
              <w:rPr>
                <w:sz w:val="28"/>
                <w:szCs w:val="28"/>
              </w:rPr>
              <w:t>Доля молодых специалистов в общей численности педагогических работников  образовательных организаций</w:t>
            </w:r>
          </w:p>
        </w:tc>
        <w:tc>
          <w:tcPr>
            <w:tcW w:w="1560" w:type="dxa"/>
            <w:gridSpan w:val="2"/>
          </w:tcPr>
          <w:p w:rsidR="00CC4D29" w:rsidRPr="00AC7F7A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5E09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5E09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CC4D29" w:rsidRPr="00AC7F7A" w:rsidRDefault="00CC4D29" w:rsidP="005E09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CC4D29" w:rsidRPr="00AC7F7A" w:rsidRDefault="00CC4D29" w:rsidP="005E09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CC4D29" w:rsidRPr="003E6D21">
        <w:trPr>
          <w:cantSplit/>
          <w:trHeight w:val="693"/>
        </w:trPr>
        <w:tc>
          <w:tcPr>
            <w:tcW w:w="781" w:type="dxa"/>
          </w:tcPr>
          <w:p w:rsidR="00CC4D29" w:rsidRPr="003E6D21" w:rsidRDefault="00CC4D29" w:rsidP="00D153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8575" w:type="dxa"/>
            <w:gridSpan w:val="2"/>
          </w:tcPr>
          <w:p w:rsidR="00CC4D29" w:rsidRPr="00AC7F7A" w:rsidRDefault="00CC4D29" w:rsidP="006F411E">
            <w:pPr>
              <w:jc w:val="both"/>
            </w:pPr>
            <w:r w:rsidRPr="00AC7F7A">
              <w:rPr>
                <w:sz w:val="28"/>
                <w:szCs w:val="28"/>
              </w:rPr>
              <w:t xml:space="preserve">Увеличение удельного  веса численности педагогических работников образовательных организаций в  возрасте до 30 лет, в общей численности педагогических работников </w:t>
            </w:r>
          </w:p>
        </w:tc>
        <w:tc>
          <w:tcPr>
            <w:tcW w:w="1560" w:type="dxa"/>
            <w:gridSpan w:val="2"/>
          </w:tcPr>
          <w:p w:rsidR="00CC4D29" w:rsidRPr="00AC7F7A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5E09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11,6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11,7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CC4D29" w:rsidRPr="003E6D21">
        <w:trPr>
          <w:cantSplit/>
          <w:trHeight w:val="693"/>
        </w:trPr>
        <w:tc>
          <w:tcPr>
            <w:tcW w:w="15452" w:type="dxa"/>
            <w:gridSpan w:val="12"/>
          </w:tcPr>
          <w:p w:rsidR="00CC4D29" w:rsidRPr="003E6D21" w:rsidRDefault="00CC4D29" w:rsidP="00622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Подпрограмма </w:t>
            </w:r>
            <w:r w:rsidRPr="003E6D21">
              <w:rPr>
                <w:sz w:val="28"/>
                <w:szCs w:val="28"/>
              </w:rPr>
      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</w:tr>
      <w:tr w:rsidR="00CC4D29" w:rsidRPr="003E6D21">
        <w:trPr>
          <w:cantSplit/>
          <w:trHeight w:val="693"/>
        </w:trPr>
        <w:tc>
          <w:tcPr>
            <w:tcW w:w="15452" w:type="dxa"/>
            <w:gridSpan w:val="12"/>
          </w:tcPr>
          <w:p w:rsidR="00CC4D29" w:rsidRPr="003E6D21" w:rsidRDefault="00CC4D29" w:rsidP="009A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</w:t>
            </w:r>
            <w:r w:rsidRPr="003E6D21">
              <w:rPr>
                <w:sz w:val="28"/>
                <w:szCs w:val="28"/>
              </w:rPr>
              <w:t xml:space="preserve"> подпрограммы Программы «Обеспечение получения образования детьми 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CC4D29" w:rsidRPr="003E6D21">
        <w:trPr>
          <w:cantSplit/>
          <w:trHeight w:val="692"/>
        </w:trPr>
        <w:tc>
          <w:tcPr>
            <w:tcW w:w="781" w:type="dxa"/>
          </w:tcPr>
          <w:p w:rsidR="00CC4D29" w:rsidRPr="003E6D21" w:rsidRDefault="00CC4D29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8575" w:type="dxa"/>
            <w:gridSpan w:val="2"/>
          </w:tcPr>
          <w:p w:rsidR="00CC4D29" w:rsidRPr="00AC7F7A" w:rsidRDefault="00CC4D29" w:rsidP="00AC7F7A">
            <w:pPr>
              <w:jc w:val="both"/>
            </w:pPr>
            <w:r w:rsidRPr="00AC7F7A">
              <w:rPr>
                <w:sz w:val="28"/>
                <w:szCs w:val="28"/>
              </w:rPr>
              <w:t>Доля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района Ставропольского края</w:t>
            </w:r>
          </w:p>
        </w:tc>
        <w:tc>
          <w:tcPr>
            <w:tcW w:w="1560" w:type="dxa"/>
            <w:gridSpan w:val="2"/>
          </w:tcPr>
          <w:p w:rsidR="00CC4D29" w:rsidRPr="00AC7F7A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80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80,5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81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82</w:t>
            </w:r>
          </w:p>
        </w:tc>
      </w:tr>
      <w:tr w:rsidR="00CC4D29" w:rsidRPr="003E6D21">
        <w:trPr>
          <w:cantSplit/>
          <w:trHeight w:val="1134"/>
        </w:trPr>
        <w:tc>
          <w:tcPr>
            <w:tcW w:w="781" w:type="dxa"/>
          </w:tcPr>
          <w:p w:rsidR="00CC4D29" w:rsidRPr="003E6D21" w:rsidRDefault="00CC4D29" w:rsidP="008B4542">
            <w:pPr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575" w:type="dxa"/>
            <w:gridSpan w:val="2"/>
          </w:tcPr>
          <w:p w:rsidR="00CC4D29" w:rsidRPr="00AC7F7A" w:rsidRDefault="00CC4D29" w:rsidP="006F411E">
            <w:pPr>
              <w:jc w:val="both"/>
            </w:pPr>
            <w:r w:rsidRPr="00AC7F7A">
              <w:rPr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детей-сирот и детей, оставшихся без попечения родителей, в Благодарненском районе Ставропольского края</w:t>
            </w:r>
          </w:p>
        </w:tc>
        <w:tc>
          <w:tcPr>
            <w:tcW w:w="1560" w:type="dxa"/>
            <w:gridSpan w:val="2"/>
          </w:tcPr>
          <w:p w:rsidR="00CC4D29" w:rsidRPr="00AC7F7A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86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87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88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89</w:t>
            </w:r>
          </w:p>
        </w:tc>
      </w:tr>
      <w:tr w:rsidR="00CC4D29" w:rsidRPr="003E6D21">
        <w:trPr>
          <w:cantSplit/>
          <w:trHeight w:val="317"/>
        </w:trPr>
        <w:tc>
          <w:tcPr>
            <w:tcW w:w="15452" w:type="dxa"/>
            <w:gridSpan w:val="12"/>
          </w:tcPr>
          <w:p w:rsidR="00CC4D29" w:rsidRPr="003E6D21" w:rsidRDefault="00CC4D29" w:rsidP="00622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E6D21">
              <w:rPr>
                <w:sz w:val="28"/>
                <w:szCs w:val="28"/>
              </w:rPr>
              <w:t>«Организация отдыха и оздоровления детей»</w:t>
            </w:r>
          </w:p>
        </w:tc>
      </w:tr>
      <w:tr w:rsidR="00CC4D29" w:rsidRPr="003E6D21">
        <w:trPr>
          <w:cantSplit/>
          <w:trHeight w:val="711"/>
        </w:trPr>
        <w:tc>
          <w:tcPr>
            <w:tcW w:w="15452" w:type="dxa"/>
            <w:gridSpan w:val="12"/>
          </w:tcPr>
          <w:p w:rsidR="00CC4D29" w:rsidRPr="003E6D21" w:rsidRDefault="00CC4D29" w:rsidP="00AC7F7A">
            <w:pPr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Задача подпрограммы Программы «</w:t>
            </w:r>
            <w:r w:rsidRPr="003E6D21">
              <w:rPr>
                <w:color w:val="000000"/>
                <w:sz w:val="28"/>
                <w:szCs w:val="28"/>
              </w:rPr>
              <w:t>Реализация мероприятий  отдыхаи оздоровления   детей, проживающих на территории Благодарненского муниципального района Ставропольского края»</w:t>
            </w:r>
          </w:p>
        </w:tc>
      </w:tr>
      <w:tr w:rsidR="00CC4D29" w:rsidRPr="003E6D21">
        <w:trPr>
          <w:cantSplit/>
          <w:trHeight w:val="728"/>
        </w:trPr>
        <w:tc>
          <w:tcPr>
            <w:tcW w:w="781" w:type="dxa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575" w:type="dxa"/>
            <w:gridSpan w:val="2"/>
          </w:tcPr>
          <w:p w:rsidR="00CC4D29" w:rsidRPr="00AC7F7A" w:rsidRDefault="00CC4D29" w:rsidP="006F411E">
            <w:pPr>
              <w:jc w:val="both"/>
            </w:pPr>
            <w:r w:rsidRPr="00AC7F7A"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560" w:type="dxa"/>
            <w:gridSpan w:val="2"/>
          </w:tcPr>
          <w:p w:rsidR="00CC4D29" w:rsidRPr="00AC7F7A" w:rsidRDefault="00CC4D29" w:rsidP="00F3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84,2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84,3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84,4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jc w:val="center"/>
            </w:pPr>
            <w:r w:rsidRPr="00AC7F7A">
              <w:rPr>
                <w:sz w:val="28"/>
                <w:szCs w:val="28"/>
              </w:rPr>
              <w:t>84,5</w:t>
            </w:r>
          </w:p>
        </w:tc>
      </w:tr>
      <w:tr w:rsidR="00CC4D29" w:rsidRPr="003E6D21">
        <w:trPr>
          <w:cantSplit/>
          <w:trHeight w:val="869"/>
        </w:trPr>
        <w:tc>
          <w:tcPr>
            <w:tcW w:w="781" w:type="dxa"/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575" w:type="dxa"/>
            <w:gridSpan w:val="2"/>
          </w:tcPr>
          <w:p w:rsidR="00CC4D29" w:rsidRPr="00AC7F7A" w:rsidRDefault="00CC4D29" w:rsidP="006F411E">
            <w:pPr>
              <w:jc w:val="both"/>
            </w:pPr>
            <w:r w:rsidRPr="00AC7F7A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560" w:type="dxa"/>
            <w:gridSpan w:val="2"/>
          </w:tcPr>
          <w:p w:rsidR="00CC4D29" w:rsidRPr="00AC7F7A" w:rsidRDefault="00CC4D29" w:rsidP="00F3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48,1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48,2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48,3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F7A">
              <w:rPr>
                <w:sz w:val="28"/>
                <w:szCs w:val="28"/>
              </w:rPr>
              <w:t>48,4</w:t>
            </w:r>
          </w:p>
        </w:tc>
      </w:tr>
      <w:tr w:rsidR="00CC4D29" w:rsidRPr="003E6D21">
        <w:trPr>
          <w:cantSplit/>
          <w:trHeight w:val="382"/>
        </w:trPr>
        <w:tc>
          <w:tcPr>
            <w:tcW w:w="15452" w:type="dxa"/>
            <w:gridSpan w:val="12"/>
          </w:tcPr>
          <w:p w:rsidR="00CC4D29" w:rsidRPr="003E6D21" w:rsidRDefault="00CC4D29" w:rsidP="00A14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Подпрограмма «Молодежная политика»</w:t>
            </w:r>
          </w:p>
        </w:tc>
      </w:tr>
      <w:tr w:rsidR="00CC4D29" w:rsidRPr="003E6D21">
        <w:trPr>
          <w:cantSplit/>
          <w:trHeight w:val="693"/>
        </w:trPr>
        <w:tc>
          <w:tcPr>
            <w:tcW w:w="15452" w:type="dxa"/>
            <w:gridSpan w:val="12"/>
          </w:tcPr>
          <w:p w:rsidR="00CC4D29" w:rsidRPr="003E6D21" w:rsidRDefault="00CC4D29" w:rsidP="00A14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Задача подпрограммы Программы: « Обеспечение  и создание  комфортных условий в районе для трудового, духовного, физического и творческого развития молодого человека»</w:t>
            </w:r>
          </w:p>
        </w:tc>
      </w:tr>
      <w:tr w:rsidR="00CC4D29" w:rsidRPr="003E6D21">
        <w:trPr>
          <w:cantSplit/>
          <w:trHeight w:val="740"/>
        </w:trPr>
        <w:tc>
          <w:tcPr>
            <w:tcW w:w="781" w:type="dxa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6F41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2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F32AA9">
            <w:pPr>
              <w:autoSpaceDE w:val="0"/>
              <w:autoSpaceDN w:val="0"/>
              <w:adjustRightInd w:val="0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3E6D21" w:rsidRDefault="00CC4D29" w:rsidP="00AC7F7A">
            <w:pPr>
              <w:jc w:val="center"/>
            </w:pPr>
            <w:r w:rsidRPr="003E6D21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gridSpan w:val="2"/>
          </w:tcPr>
          <w:p w:rsidR="00CC4D29" w:rsidRPr="003E6D21" w:rsidRDefault="00CC4D29" w:rsidP="00AC7F7A">
            <w:pPr>
              <w:jc w:val="center"/>
            </w:pPr>
            <w:r w:rsidRPr="003E6D21">
              <w:rPr>
                <w:sz w:val="28"/>
                <w:szCs w:val="28"/>
              </w:rPr>
              <w:t>59</w:t>
            </w:r>
          </w:p>
        </w:tc>
        <w:tc>
          <w:tcPr>
            <w:tcW w:w="989" w:type="dxa"/>
          </w:tcPr>
          <w:p w:rsidR="00CC4D29" w:rsidRPr="003E6D21" w:rsidRDefault="00CC4D29" w:rsidP="00AC7F7A">
            <w:pPr>
              <w:jc w:val="center"/>
            </w:pPr>
            <w:r w:rsidRPr="003E6D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61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62</w:t>
            </w:r>
          </w:p>
        </w:tc>
      </w:tr>
      <w:tr w:rsidR="00CC4D29" w:rsidRPr="003E6D21">
        <w:trPr>
          <w:cantSplit/>
          <w:trHeight w:val="910"/>
        </w:trPr>
        <w:tc>
          <w:tcPr>
            <w:tcW w:w="781" w:type="dxa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6F411E">
            <w:pPr>
              <w:jc w:val="both"/>
            </w:pPr>
            <w:r w:rsidRPr="003E6D21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F32AA9"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1,5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12</w:t>
            </w:r>
          </w:p>
        </w:tc>
      </w:tr>
      <w:tr w:rsidR="00CC4D29" w:rsidRPr="003E6D21">
        <w:trPr>
          <w:cantSplit/>
          <w:trHeight w:val="358"/>
        </w:trPr>
        <w:tc>
          <w:tcPr>
            <w:tcW w:w="781" w:type="dxa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8575" w:type="dxa"/>
            <w:gridSpan w:val="2"/>
          </w:tcPr>
          <w:p w:rsidR="00CC4D29" w:rsidRPr="003E6D21" w:rsidRDefault="00CC4D29" w:rsidP="00F32A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2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района</w:t>
            </w:r>
          </w:p>
        </w:tc>
        <w:tc>
          <w:tcPr>
            <w:tcW w:w="1560" w:type="dxa"/>
            <w:gridSpan w:val="2"/>
          </w:tcPr>
          <w:p w:rsidR="00CC4D29" w:rsidRPr="003E6D21" w:rsidRDefault="00CC4D29" w:rsidP="00F32AA9"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6,3</w:t>
            </w:r>
          </w:p>
        </w:tc>
        <w:tc>
          <w:tcPr>
            <w:tcW w:w="852" w:type="dxa"/>
          </w:tcPr>
          <w:p w:rsidR="00CC4D29" w:rsidRPr="00AC7F7A" w:rsidRDefault="00CC4D29" w:rsidP="00AC7F7A">
            <w:pPr>
              <w:jc w:val="center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7</w:t>
            </w:r>
          </w:p>
        </w:tc>
      </w:tr>
    </w:tbl>
    <w:p w:rsidR="00CC4D29" w:rsidRDefault="00CC4D29" w:rsidP="00F32AA9">
      <w:pPr>
        <w:rPr>
          <w:sz w:val="28"/>
          <w:szCs w:val="28"/>
        </w:rPr>
      </w:pPr>
    </w:p>
    <w:p w:rsidR="00CC4D29" w:rsidRDefault="00CC4D2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CC4D29" w:rsidRPr="003E6D21">
        <w:tc>
          <w:tcPr>
            <w:tcW w:w="7621" w:type="dxa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7655" w:type="dxa"/>
          </w:tcPr>
          <w:p w:rsidR="00CC4D29" w:rsidRPr="003E6D21" w:rsidRDefault="00CC4D29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Приложение 2</w:t>
            </w:r>
          </w:p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«Развитие образования и молодежной политики»</w:t>
            </w:r>
          </w:p>
        </w:tc>
      </w:tr>
    </w:tbl>
    <w:p w:rsidR="00CC4D29" w:rsidRPr="003E6D21" w:rsidRDefault="00CC4D29" w:rsidP="006F411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ПЕРЕЧЕНЬ</w:t>
      </w:r>
    </w:p>
    <w:p w:rsidR="00CC4D29" w:rsidRPr="006F411E" w:rsidRDefault="00CC4D29" w:rsidP="00F32A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основных мероприятий подпрограмммуниципальной программы Благодарненского муниципального района Ставропольского края «Развитие образования и молодежной политики»</w:t>
      </w:r>
      <w:hyperlink w:anchor="Par2088" w:history="1">
        <w:r w:rsidRPr="003E6D21">
          <w:rPr>
            <w:b/>
            <w:bCs/>
            <w:sz w:val="28"/>
            <w:szCs w:val="28"/>
          </w:rPr>
          <w:t>&lt;*&gt;</w:t>
        </w:r>
      </w:hyperlink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--------------------------------</w:t>
      </w:r>
    </w:p>
    <w:p w:rsidR="00CC4D29" w:rsidRPr="003E6D21" w:rsidRDefault="00CC4D29" w:rsidP="006F41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088"/>
      <w:bookmarkEnd w:id="2"/>
      <w:r w:rsidRPr="003E6D21">
        <w:rPr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276" w:type="dxa"/>
        <w:tblInd w:w="-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93"/>
        <w:gridCol w:w="2951"/>
        <w:gridCol w:w="56"/>
        <w:gridCol w:w="18"/>
        <w:gridCol w:w="2619"/>
        <w:gridCol w:w="142"/>
        <w:gridCol w:w="1204"/>
        <w:gridCol w:w="781"/>
        <w:gridCol w:w="850"/>
        <w:gridCol w:w="142"/>
        <w:gridCol w:w="992"/>
        <w:gridCol w:w="4820"/>
        <w:gridCol w:w="70"/>
      </w:tblGrid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№</w:t>
            </w:r>
            <w:r w:rsidRPr="003E6D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D29" w:rsidRPr="003E6D21" w:rsidRDefault="00CC4D29" w:rsidP="00156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 xml:space="preserve">тип основного </w:t>
            </w:r>
          </w:p>
          <w:p w:rsidR="00CC4D29" w:rsidRPr="003E6D21" w:rsidRDefault="00CC4D29" w:rsidP="00156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>мероприятия</w:t>
            </w:r>
            <w:r w:rsidRPr="003E6D21">
              <w:rPr>
                <w:spacing w:val="-2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ответственный исполнитель (соисполнитель, участник) подпрограммы Программы, ос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новногомеро</w:t>
            </w:r>
          </w:p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приятия под</w:t>
            </w:r>
          </w:p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программы Программы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срок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</w:rPr>
            </w:pPr>
            <w:r w:rsidRPr="003E6D21">
              <w:rPr>
                <w:spacing w:val="-4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479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начала</w:t>
            </w:r>
          </w:p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реали</w:t>
            </w:r>
          </w:p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окончания реали</w:t>
            </w:r>
          </w:p>
          <w:p w:rsidR="00CC4D29" w:rsidRPr="003E6D21" w:rsidRDefault="00CC4D29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зации</w:t>
            </w: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Цель  Программы  «Реализация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молодежи»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D153D5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D153D5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C83EEC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п. 1 приложения 1 к Программе уровень удовлетворенности населения Благодарненского муниципального района Ставропольского края качеством образования (дошкольного, общего, дополнительного)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E6D21">
              <w:rPr>
                <w:sz w:val="28"/>
                <w:szCs w:val="28"/>
              </w:rPr>
              <w:t>Задача подпрограммы Программы «Обеспечение доступности и повышение качества дошкольного, общего и дополнительного образования детей в  Благодарненском муниципального района Ставропольского  края»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 1.1.  приложения 1 к Программе </w:t>
            </w:r>
          </w:p>
          <w:p w:rsidR="00CC4D29" w:rsidRDefault="00CC4D29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3EEC">
              <w:rPr>
                <w:color w:val="000000"/>
                <w:sz w:val="28"/>
                <w:szCs w:val="28"/>
              </w:rPr>
              <w:t>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района Ставропольского края</w:t>
            </w:r>
          </w:p>
          <w:p w:rsidR="00CC4D29" w:rsidRPr="00C83EEC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 xml:space="preserve">п. 1.2.  приложения 1 к Программе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C83EEC">
              <w:rPr>
                <w:color w:val="000000"/>
                <w:sz w:val="28"/>
                <w:szCs w:val="28"/>
              </w:rPr>
              <w:t>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1.2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п. 1.</w:t>
            </w:r>
            <w:r>
              <w:rPr>
                <w:sz w:val="28"/>
                <w:szCs w:val="28"/>
              </w:rPr>
              <w:t>3</w:t>
            </w:r>
            <w:r w:rsidRPr="003E6D21">
              <w:rPr>
                <w:sz w:val="28"/>
                <w:szCs w:val="28"/>
              </w:rPr>
              <w:t xml:space="preserve">.  приложения 1 к Программе </w:t>
            </w:r>
          </w:p>
          <w:p w:rsidR="00CC4D29" w:rsidRPr="003E6D21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E6D21">
              <w:rPr>
                <w:color w:val="000000"/>
                <w:sz w:val="28"/>
                <w:szCs w:val="28"/>
              </w:rPr>
              <w:t>оля обучающихся по федеральным государствен</w:t>
            </w:r>
            <w:r>
              <w:rPr>
                <w:color w:val="000000"/>
                <w:sz w:val="28"/>
                <w:szCs w:val="28"/>
              </w:rPr>
              <w:t>ным  образовательным стандартам</w:t>
            </w:r>
            <w:r w:rsidRPr="003E6D21">
              <w:rPr>
                <w:color w:val="000000"/>
                <w:sz w:val="28"/>
                <w:szCs w:val="28"/>
              </w:rPr>
              <w:t xml:space="preserve"> общего образования, в общей численности обучающихся, осваивающих образовательные программы общего образования</w:t>
            </w:r>
          </w:p>
          <w:p w:rsidR="00CC4D29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п. 1.</w:t>
            </w:r>
            <w:r>
              <w:rPr>
                <w:sz w:val="28"/>
                <w:szCs w:val="28"/>
              </w:rPr>
              <w:t>4</w:t>
            </w:r>
            <w:r w:rsidRPr="003E6D21">
              <w:rPr>
                <w:sz w:val="28"/>
                <w:szCs w:val="28"/>
              </w:rPr>
              <w:t>.  приложения 1 к Программе</w:t>
            </w:r>
          </w:p>
          <w:p w:rsidR="00CC4D29" w:rsidRPr="003E6D21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Удельный вес учащихся, обеспеченных учебниками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 детей»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ций органами мест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ногосамоуправле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нияБлагодарненс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кого муниципаль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ного района Ставро</w:t>
            </w:r>
          </w:p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C83EEC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 1.</w:t>
            </w:r>
            <w:r>
              <w:rPr>
                <w:sz w:val="28"/>
                <w:szCs w:val="28"/>
              </w:rPr>
              <w:t>5</w:t>
            </w:r>
            <w:r w:rsidRPr="003E6D21">
              <w:rPr>
                <w:sz w:val="28"/>
                <w:szCs w:val="28"/>
              </w:rPr>
              <w:t xml:space="preserve">.  приложения 1 к Программе Доля </w:t>
            </w:r>
            <w:r>
              <w:rPr>
                <w:sz w:val="28"/>
                <w:szCs w:val="28"/>
              </w:rPr>
      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39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5BE">
              <w:rPr>
                <w:sz w:val="28"/>
                <w:szCs w:val="28"/>
              </w:rPr>
              <w:t>1.4.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C83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«П</w:t>
            </w:r>
            <w:r w:rsidRPr="00A535BE">
              <w:rPr>
                <w:sz w:val="28"/>
                <w:szCs w:val="28"/>
              </w:rPr>
              <w:t>роведению работ по замене оконных блоков в муниципальных дошкольных  образовательных организациях, муниципальных общеобразовательных организациях и муниципальных организациях д</w:t>
            </w:r>
            <w:r>
              <w:rPr>
                <w:sz w:val="28"/>
                <w:szCs w:val="28"/>
              </w:rPr>
              <w:t xml:space="preserve">ополнительного образования </w:t>
            </w:r>
            <w:r w:rsidRPr="00A535BE">
              <w:rPr>
                <w:sz w:val="28"/>
                <w:szCs w:val="28"/>
              </w:rPr>
              <w:t xml:space="preserve">  Благодарненского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A535BE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A535BE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</w:t>
            </w:r>
          </w:p>
          <w:p w:rsidR="00CC4D29" w:rsidRPr="003E6D21" w:rsidRDefault="00CC4D29" w:rsidP="00A535BE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C83EEC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 1.1.  приложения 1 к Программе </w:t>
            </w:r>
          </w:p>
          <w:p w:rsidR="00CC4D29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C83EEC">
              <w:rPr>
                <w:color w:val="000000"/>
                <w:sz w:val="28"/>
                <w:szCs w:val="28"/>
              </w:rPr>
              <w:t>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района Ставропольского края</w:t>
            </w:r>
          </w:p>
          <w:p w:rsidR="00CC4D29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1.6 приложения 1 к Программе</w:t>
            </w:r>
          </w:p>
          <w:p w:rsidR="00CC4D29" w:rsidRPr="003E6D21" w:rsidRDefault="00CC4D29" w:rsidP="00C83E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д</w:t>
            </w:r>
            <w:r w:rsidRPr="00D153D5">
              <w:rPr>
                <w:sz w:val="28"/>
                <w:szCs w:val="28"/>
              </w:rPr>
              <w:t>оля образовательных организаций со стопроцентной заменой оконных блоков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37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5BE">
              <w:rPr>
                <w:sz w:val="28"/>
                <w:szCs w:val="28"/>
              </w:rPr>
              <w:t xml:space="preserve">муниципального района Ставропольского края в рамках реализации подпрограммы  «Энергосбережение и повышение энергетической эффективности» государственной программы Ставропольского края в </w:t>
            </w:r>
            <w:r>
              <w:rPr>
                <w:sz w:val="28"/>
                <w:szCs w:val="28"/>
              </w:rPr>
              <w:t>2017 год</w:t>
            </w:r>
            <w:r w:rsidRPr="00A535BE">
              <w:rPr>
                <w:sz w:val="28"/>
                <w:szCs w:val="28"/>
              </w:rPr>
              <w:t>у « Развитие энергетики, промышленности и связи»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37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7D37DF">
              <w:rPr>
                <w:sz w:val="28"/>
                <w:szCs w:val="28"/>
              </w:rPr>
              <w:t xml:space="preserve">создание в муниципальных общеобразовательных организациях Ставропольского края, расположенных в сельской местности, условий для занятия физической культурой и спортом в </w:t>
            </w:r>
            <w:r>
              <w:rPr>
                <w:sz w:val="28"/>
                <w:szCs w:val="28"/>
              </w:rPr>
              <w:t>рамках реализации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E4157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</w:t>
            </w:r>
          </w:p>
          <w:p w:rsidR="00CC4D29" w:rsidRPr="003E6D21" w:rsidRDefault="00CC4D29" w:rsidP="006E4157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Default="00CC4D29" w:rsidP="00C83E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1.7 приложения 1 к Программе</w:t>
            </w:r>
          </w:p>
          <w:p w:rsidR="00CC4D29" w:rsidRPr="003E6D21" w:rsidRDefault="00CC4D29" w:rsidP="00C83E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Увеличение доли  образовательных  организаций,  расположенных в сельской местности, в спортзалах  которых проведен капитальный ремонт 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32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A535BE" w:rsidRDefault="00CC4D29" w:rsidP="006E4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</w:t>
            </w:r>
            <w:r w:rsidRPr="007D37DF">
              <w:rPr>
                <w:sz w:val="28"/>
                <w:szCs w:val="28"/>
              </w:rPr>
              <w:t>Развитие дошкольного, общег</w:t>
            </w:r>
            <w:r>
              <w:rPr>
                <w:sz w:val="28"/>
                <w:szCs w:val="28"/>
              </w:rPr>
              <w:t>о и дополнительного образования»</w:t>
            </w:r>
            <w:r w:rsidRPr="007D37DF">
              <w:rPr>
                <w:sz w:val="28"/>
                <w:szCs w:val="28"/>
              </w:rPr>
              <w:t xml:space="preserve"> государственной программы Ставропольс</w:t>
            </w:r>
            <w:r>
              <w:rPr>
                <w:sz w:val="28"/>
                <w:szCs w:val="28"/>
              </w:rPr>
              <w:t>кого края «Развитие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1E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Задача подпрограммы Программы «Создание благоприятных  условий для работы молодых специалистов в сфере образования  в Благодарненском   муниципальном  районе Ставропольского края»   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0003E3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Основное мероприятие «Обеспечение условий для </w:t>
            </w:r>
            <w:r>
              <w:rPr>
                <w:sz w:val="28"/>
                <w:szCs w:val="28"/>
              </w:rPr>
              <w:t>работы</w:t>
            </w:r>
            <w:r w:rsidRPr="003E6D21">
              <w:rPr>
                <w:sz w:val="28"/>
                <w:szCs w:val="28"/>
              </w:rPr>
              <w:t xml:space="preserve"> молодых специалистов»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 1.</w:t>
            </w:r>
            <w:r>
              <w:rPr>
                <w:sz w:val="28"/>
                <w:szCs w:val="28"/>
              </w:rPr>
              <w:t>8</w:t>
            </w:r>
            <w:r w:rsidRPr="003E6D21">
              <w:rPr>
                <w:sz w:val="28"/>
                <w:szCs w:val="28"/>
              </w:rPr>
              <w:t xml:space="preserve">. приложения 1 к Программе </w:t>
            </w:r>
          </w:p>
          <w:p w:rsidR="00CC4D29" w:rsidRDefault="00CC4D29" w:rsidP="008B45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F7A">
              <w:rPr>
                <w:sz w:val="28"/>
                <w:szCs w:val="28"/>
              </w:rPr>
              <w:t>Доля молодых специалистов в общей численности педагогических работников  образовательных организаций</w:t>
            </w:r>
          </w:p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 1.</w:t>
            </w:r>
            <w:r>
              <w:rPr>
                <w:sz w:val="28"/>
                <w:szCs w:val="28"/>
              </w:rPr>
              <w:t>9</w:t>
            </w:r>
            <w:r w:rsidRPr="003E6D21">
              <w:rPr>
                <w:sz w:val="28"/>
                <w:szCs w:val="28"/>
              </w:rPr>
              <w:t xml:space="preserve">. приложения 1 к Программе </w:t>
            </w:r>
          </w:p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у</w:t>
            </w:r>
            <w:r w:rsidRPr="00AC7F7A">
              <w:rPr>
                <w:sz w:val="28"/>
                <w:szCs w:val="28"/>
              </w:rPr>
              <w:t>величение удельного  веса численности педагогических работников образовательных организаций в  возрасте до 30 лет, в общей численности педагогических работников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3E6D21">
              <w:rPr>
                <w:sz w:val="28"/>
                <w:szCs w:val="28"/>
              </w:rPr>
              <w:t>Подпрограмма Программы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F52C27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п.2.</w:t>
            </w:r>
            <w:r>
              <w:rPr>
                <w:sz w:val="28"/>
                <w:szCs w:val="28"/>
              </w:rPr>
              <w:t>1</w:t>
            </w:r>
            <w:r w:rsidRPr="003E6D21">
              <w:rPr>
                <w:sz w:val="28"/>
                <w:szCs w:val="28"/>
              </w:rPr>
              <w:t>. приложения 1 к Программе</w:t>
            </w:r>
          </w:p>
          <w:p w:rsidR="00CC4D29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7F7A">
              <w:rPr>
                <w:sz w:val="28"/>
                <w:szCs w:val="28"/>
              </w:rPr>
              <w:t>оля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района Ставропольского края</w:t>
            </w:r>
          </w:p>
          <w:p w:rsidR="00CC4D29" w:rsidRDefault="00CC4D29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п.2.2. приложения 1 к Программе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 сирот и детей, оставшихся без попечения родителей, в Благодарненском районе Ставропольского края 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Задача подпрограммы Программы «Обеспечение получения образования детьми 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29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п.2.2. приложения 1 к Программе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д</w:t>
            </w:r>
            <w:r w:rsidRPr="00AC7F7A">
              <w:rPr>
                <w:sz w:val="28"/>
                <w:szCs w:val="28"/>
              </w:rPr>
              <w:t>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детей-сирот и детей, оставшихся без попечения родителей, в Благодарненском районе Ставропольского края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3.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D21">
              <w:rPr>
                <w:sz w:val="28"/>
                <w:szCs w:val="28"/>
              </w:rPr>
              <w:t>Подпрограмма Программы «Организация отдыха и оздоровления детей»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п.3.1 приложения 1 к Программе 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r w:rsidRPr="003E6D21">
              <w:rPr>
                <w:sz w:val="28"/>
                <w:szCs w:val="28"/>
              </w:rPr>
              <w:t>Задача подпрограммы Программы «</w:t>
            </w:r>
            <w:r w:rsidRPr="003E6D21">
              <w:rPr>
                <w:color w:val="000000"/>
                <w:sz w:val="28"/>
                <w:szCs w:val="28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края»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24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3.1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«Организация и обеспе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  <w:ind w:right="-70"/>
            </w:pPr>
            <w:r w:rsidRPr="003E6D21">
              <w:rPr>
                <w:sz w:val="28"/>
                <w:szCs w:val="28"/>
              </w:rPr>
              <w:t>чение отдыха и оздоро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  <w:ind w:right="-70"/>
            </w:pPr>
            <w:r w:rsidRPr="003E6D21">
              <w:rPr>
                <w:sz w:val="28"/>
                <w:szCs w:val="28"/>
              </w:rPr>
              <w:t>влениядетей,проживаю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  <w:ind w:right="-70"/>
            </w:pPr>
            <w:r w:rsidRPr="003E6D21">
              <w:rPr>
                <w:sz w:val="28"/>
                <w:szCs w:val="28"/>
              </w:rPr>
              <w:t>щих на территории Бла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  <w:ind w:right="-70"/>
            </w:pPr>
            <w:r w:rsidRPr="003E6D21">
              <w:rPr>
                <w:sz w:val="28"/>
                <w:szCs w:val="28"/>
              </w:rPr>
              <w:t>годарненскогомуници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  <w:ind w:right="-70"/>
            </w:pPr>
            <w:r w:rsidRPr="003E6D21">
              <w:rPr>
                <w:sz w:val="28"/>
                <w:szCs w:val="28"/>
              </w:rPr>
              <w:t>пального района Ставропольского края»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оказание (выполнение) муниципальных услуг (работ)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п.3.1 приложения 1 к Программе </w:t>
            </w:r>
          </w:p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</w:t>
            </w:r>
          </w:p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3.2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«Организация и обеспечение занятости детей»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функции ответственного исполнителя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пункт 3.2    приложения 1к Программе 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 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</w:t>
            </w:r>
            <w:r w:rsidRPr="003E6D2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4.1. приложения 1 к Программе 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4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D153D5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Задача подпрограммы Программы: « Обеспечение  и создание  комфортных условий в районе для трудового, духовного, физического и творческого развития молодого человека»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0003E3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Основное мероприятие «Организация и осуществление </w:t>
            </w:r>
            <w:r>
              <w:rPr>
                <w:sz w:val="28"/>
                <w:szCs w:val="28"/>
              </w:rPr>
              <w:t xml:space="preserve">работы с </w:t>
            </w:r>
            <w:r w:rsidRPr="003E6D21">
              <w:rPr>
                <w:sz w:val="28"/>
                <w:szCs w:val="28"/>
              </w:rPr>
              <w:t xml:space="preserve"> молодежью» 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4.2.приложения 1 к Программе 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4.3.приложения 1 к Программе доля молодых граждан, принимающих участие в волонтерском движении, в общем количестве молодых граждан района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7691E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</w:t>
            </w:r>
            <w:r>
              <w:rPr>
                <w:sz w:val="28"/>
                <w:szCs w:val="28"/>
              </w:rPr>
              <w:t>Создание условий для организации досуга молодежи</w:t>
            </w:r>
            <w:r w:rsidRPr="003E6D2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7691E">
            <w:pPr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7691E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4.2.приложения 1 к Программе 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  <w:p w:rsidR="00CC4D29" w:rsidRPr="003E6D21" w:rsidRDefault="00CC4D29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4.3.приложения 1 к Программе доля молодых граждан, принимающих участие в волонтерском движении, в общем количестве молодых граждан района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5.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Подпрограмма Програ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ммы «Обеспечение реа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лизации</w:t>
            </w:r>
            <w:r>
              <w:rPr>
                <w:sz w:val="28"/>
                <w:szCs w:val="28"/>
              </w:rPr>
              <w:t xml:space="preserve"> </w:t>
            </w:r>
            <w:r w:rsidRPr="003E6D21">
              <w:rPr>
                <w:sz w:val="28"/>
                <w:szCs w:val="28"/>
              </w:rPr>
              <w:t>муниципаль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ной программы  Благо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дарненскогомуници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пального района Став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польского края «Разви</w:t>
            </w:r>
          </w:p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тие образования и молодежной политики» и общепрограммные мероприятия»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</w:tr>
      <w:tr w:rsidR="00CC4D29" w:rsidRPr="003E6D21">
        <w:trPr>
          <w:gridBefore w:val="1"/>
          <w:gridAfter w:val="1"/>
          <w:wBefore w:w="38" w:type="dxa"/>
          <w:wAfter w:w="70" w:type="dxa"/>
          <w:cantSplit/>
          <w:trHeight w:val="8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5.1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58737C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9" w:rsidRPr="003E6D21" w:rsidRDefault="00CC4D29" w:rsidP="008B4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D29" w:rsidRPr="003E6D2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621" w:type="dxa"/>
            <w:gridSpan w:val="8"/>
          </w:tcPr>
          <w:p w:rsidR="00CC4D29" w:rsidRPr="003E6D2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</w:p>
        </w:tc>
        <w:tc>
          <w:tcPr>
            <w:tcW w:w="7655" w:type="dxa"/>
            <w:gridSpan w:val="6"/>
          </w:tcPr>
          <w:p w:rsidR="00CC4D29" w:rsidRDefault="00CC4D29" w:rsidP="00F76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CC4D29" w:rsidRPr="003E6D21" w:rsidRDefault="00CC4D29" w:rsidP="00F7628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Приложение 3</w:t>
            </w:r>
          </w:p>
          <w:p w:rsidR="00CC4D29" w:rsidRPr="003E6D2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«Развитие образования и молодежной политики»</w:t>
            </w:r>
          </w:p>
        </w:tc>
      </w:tr>
    </w:tbl>
    <w:p w:rsidR="00CC4D29" w:rsidRPr="003E6D21" w:rsidRDefault="00CC4D29" w:rsidP="00F76284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CC4D29" w:rsidRPr="003E6D21" w:rsidRDefault="00CC4D29" w:rsidP="00F76284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3E6D21">
        <w:rPr>
          <w:caps/>
          <w:sz w:val="28"/>
          <w:szCs w:val="28"/>
        </w:rPr>
        <w:t>Объемы и источники</w:t>
      </w:r>
    </w:p>
    <w:p w:rsidR="00CC4D29" w:rsidRPr="003E6D21" w:rsidRDefault="00CC4D29" w:rsidP="00F7628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E6D21">
        <w:rPr>
          <w:spacing w:val="-4"/>
          <w:sz w:val="28"/>
          <w:szCs w:val="28"/>
        </w:rPr>
        <w:t xml:space="preserve">финансового обеспечения </w:t>
      </w:r>
      <w:r w:rsidRPr="003E6D21">
        <w:rPr>
          <w:sz w:val="28"/>
          <w:szCs w:val="28"/>
        </w:rPr>
        <w:t>муниципальной программы Благодарненского муниципального района Ставропольского края «Развитие образования и молодежной политики»</w:t>
      </w:r>
      <w:hyperlink w:anchor="Par2393" w:history="1">
        <w:r w:rsidRPr="003E6D21">
          <w:rPr>
            <w:sz w:val="28"/>
            <w:szCs w:val="28"/>
          </w:rPr>
          <w:t>&lt;*&gt;</w:t>
        </w:r>
      </w:hyperlink>
    </w:p>
    <w:p w:rsidR="00CC4D29" w:rsidRPr="003E6D21" w:rsidRDefault="00CC4D29" w:rsidP="00F762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--------------------------------</w:t>
      </w:r>
    </w:p>
    <w:p w:rsidR="00CC4D29" w:rsidRPr="003E6D21" w:rsidRDefault="00CC4D29" w:rsidP="00F762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93"/>
      <w:bookmarkEnd w:id="3"/>
      <w:r w:rsidRPr="003E6D21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CC4D29" w:rsidRPr="003E6D21" w:rsidRDefault="00CC4D29" w:rsidP="00F76284">
      <w:pPr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6219"/>
        <w:gridCol w:w="2057"/>
        <w:gridCol w:w="1843"/>
        <w:gridCol w:w="1701"/>
      </w:tblGrid>
      <w:tr w:rsidR="00CC4D29" w:rsidRPr="003E6D21">
        <w:trPr>
          <w:trHeight w:val="486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19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3E6D21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01" w:type="dxa"/>
            <w:gridSpan w:val="3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CC4D29" w:rsidRPr="003E6D21">
        <w:trPr>
          <w:trHeight w:val="14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Merge/>
          </w:tcPr>
          <w:p w:rsidR="00CC4D29" w:rsidRPr="001D6601" w:rsidRDefault="00CC4D29" w:rsidP="00F762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vMerge/>
          </w:tcPr>
          <w:p w:rsidR="00CC4D29" w:rsidRPr="001D6601" w:rsidRDefault="00CC4D29" w:rsidP="00F762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716" w:type="dxa"/>
            <w:vMerge w:val="restart"/>
          </w:tcPr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1.</w:t>
            </w: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Программа, всего</w:t>
            </w: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580 241,287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528 003,316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556 579,157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Pr="003E6D21">
              <w:rPr>
                <w:sz w:val="28"/>
                <w:szCs w:val="28"/>
              </w:rPr>
              <w:t>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322 695,981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271 297,160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299 027,800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322 695,981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271 297,160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299 027,800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  <w:r w:rsidRPr="003E6D2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256 316,778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256 706,156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257 551,357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256 316,778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256 706,156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257 551,357</w:t>
            </w:r>
          </w:p>
        </w:tc>
      </w:tr>
      <w:tr w:rsidR="00CC4D29" w:rsidRPr="003E6D21"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  <w:r w:rsidRPr="003E6D2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vertAlign w:val="superscript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541 052,646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488 789,152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517 342,246</w:t>
            </w:r>
          </w:p>
        </w:tc>
      </w:tr>
      <w:tr w:rsidR="00CC4D29" w:rsidRPr="003E6D21">
        <w:trPr>
          <w:trHeight w:val="84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</w:rPr>
              <w:t xml:space="preserve"> , </w:t>
            </w:r>
            <w:r w:rsidRPr="003E6D21">
              <w:rPr>
                <w:sz w:val="28"/>
                <w:szCs w:val="28"/>
              </w:rPr>
              <w:t>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1 228,528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4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1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311  081,853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260 911,560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288 642,200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311  081,853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260 911,560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288 642,200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2B178B" w:rsidRDefault="00CC4D29" w:rsidP="00F76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227 513,737</w:t>
            </w:r>
          </w:p>
        </w:tc>
        <w:tc>
          <w:tcPr>
            <w:tcW w:w="1843" w:type="dxa"/>
          </w:tcPr>
          <w:p w:rsidR="00CC4D29" w:rsidRPr="002B178B" w:rsidRDefault="00CC4D29" w:rsidP="00F76284">
            <w:pPr>
              <w:rPr>
                <w:sz w:val="28"/>
                <w:szCs w:val="28"/>
              </w:rPr>
            </w:pPr>
            <w:r w:rsidRPr="002B178B">
              <w:rPr>
                <w:sz w:val="28"/>
                <w:szCs w:val="28"/>
              </w:rPr>
              <w:t>227 877,592</w:t>
            </w:r>
          </w:p>
        </w:tc>
        <w:tc>
          <w:tcPr>
            <w:tcW w:w="1701" w:type="dxa"/>
          </w:tcPr>
          <w:p w:rsidR="00CC4D29" w:rsidRPr="002B178B" w:rsidRDefault="00CC4D29" w:rsidP="00F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228 700,046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2B178B" w:rsidRDefault="00CC4D29" w:rsidP="00F76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227 513,737</w:t>
            </w:r>
          </w:p>
        </w:tc>
        <w:tc>
          <w:tcPr>
            <w:tcW w:w="1843" w:type="dxa"/>
          </w:tcPr>
          <w:p w:rsidR="00CC4D29" w:rsidRPr="002B178B" w:rsidRDefault="00CC4D29" w:rsidP="00F76284">
            <w:pPr>
              <w:rPr>
                <w:sz w:val="28"/>
                <w:szCs w:val="28"/>
              </w:rPr>
            </w:pPr>
            <w:r w:rsidRPr="002B178B">
              <w:rPr>
                <w:sz w:val="28"/>
                <w:szCs w:val="28"/>
              </w:rPr>
              <w:t>227 877,592</w:t>
            </w:r>
          </w:p>
        </w:tc>
        <w:tc>
          <w:tcPr>
            <w:tcW w:w="1701" w:type="dxa"/>
          </w:tcPr>
          <w:p w:rsidR="00CC4D29" w:rsidRPr="002B178B" w:rsidRDefault="00CC4D29" w:rsidP="00F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228 700,046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1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1.1.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Основное мероприя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ind w:left="-115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тие «Обеспечение пре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доставления бесплат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ного дошкольного образования», всего</w:t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182 258,727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171 421,387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178 083,823</w:t>
            </w:r>
          </w:p>
        </w:tc>
      </w:tr>
      <w:tr w:rsidR="00CC4D29" w:rsidRPr="003E6D21">
        <w:trPr>
          <w:trHeight w:val="88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4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4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0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7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83 288,356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72 393,190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78 702,000</w:t>
            </w: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3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83 288,356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72 393,190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78 702,000</w:t>
            </w:r>
          </w:p>
        </w:tc>
      </w:tr>
      <w:tr w:rsidR="00CC4D29" w:rsidRPr="003E6D21">
        <w:trPr>
          <w:trHeight w:val="22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98 970,371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99 028,197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99 381,823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2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98 970,371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99 028,197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99 381,823</w:t>
            </w:r>
          </w:p>
        </w:tc>
      </w:tr>
      <w:tr w:rsidR="00CC4D29" w:rsidRPr="003E6D21">
        <w:trPr>
          <w:trHeight w:val="16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A56497">
        <w:trPr>
          <w:trHeight w:val="303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1.2.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Основное мероприятие «Обеспечение предоставления бесплатного общего образования», всего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332 820,412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291 372,916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313 244,554</w:t>
            </w:r>
          </w:p>
        </w:tc>
      </w:tr>
      <w:tr w:rsidR="00CC4D29" w:rsidRPr="00A56497">
        <w:trPr>
          <w:trHeight w:val="713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1 228,528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3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1 228,528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3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229 022,026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188 518,370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209 940,200</w:t>
            </w:r>
          </w:p>
        </w:tc>
      </w:tr>
      <w:tr w:rsidR="00CC4D29" w:rsidRPr="003E6D21">
        <w:trPr>
          <w:trHeight w:val="183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3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229 022,026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188 518,370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209 940,200</w:t>
            </w:r>
          </w:p>
        </w:tc>
      </w:tr>
      <w:tr w:rsidR="00CC4D29" w:rsidRPr="003E6D21">
        <w:trPr>
          <w:trHeight w:val="22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0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102 569,858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102 854,546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103 304,354</w:t>
            </w:r>
          </w:p>
        </w:tc>
      </w:tr>
      <w:tr w:rsidR="00CC4D29" w:rsidRPr="003E6D21">
        <w:trPr>
          <w:trHeight w:val="10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9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102 569,858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102 854,546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103 304,354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Default="00CC4D29" w:rsidP="00F76284">
            <w:pPr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32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1.3.</w:t>
            </w: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 детей», всего</w:t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25 379,795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25 401,137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25 420,157</w:t>
            </w:r>
          </w:p>
        </w:tc>
      </w:tr>
      <w:tr w:rsidR="00CC4D29" w:rsidRPr="003E6D21">
        <w:trPr>
          <w:trHeight w:val="88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1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6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1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9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 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25 379,795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25 401,137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25 420,157</w:t>
            </w:r>
          </w:p>
        </w:tc>
      </w:tr>
      <w:tr w:rsidR="00CC4D29" w:rsidRPr="003E6D21">
        <w:trPr>
          <w:trHeight w:val="26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1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25 379,795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25 401,137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25 420,157</w:t>
            </w:r>
          </w:p>
        </w:tc>
      </w:tr>
      <w:tr w:rsidR="00CC4D29" w:rsidRPr="003E6D21">
        <w:trPr>
          <w:trHeight w:val="1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11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1.4.</w:t>
            </w: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Основное мероприятие «Обеспечение условий для работы молодых специалистов», всего</w:t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</w:tr>
      <w:tr w:rsidR="00CC4D29" w:rsidRPr="003E6D21">
        <w:trPr>
          <w:trHeight w:val="76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9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6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7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4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</w:tr>
      <w:tr w:rsidR="00CC4D29" w:rsidRPr="003E6D21">
        <w:trPr>
          <w:trHeight w:val="11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593,712</w:t>
            </w:r>
          </w:p>
        </w:tc>
      </w:tr>
      <w:tr w:rsidR="00CC4D29" w:rsidRPr="003E6D21">
        <w:trPr>
          <w:trHeight w:val="16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3"/>
        </w:trPr>
        <w:tc>
          <w:tcPr>
            <w:tcW w:w="716" w:type="dxa"/>
            <w:vMerge w:val="restart"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8 977,450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8 977,450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8 977,450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3"/>
        </w:trPr>
        <w:tc>
          <w:tcPr>
            <w:tcW w:w="716" w:type="dxa"/>
            <w:vMerge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3"/>
        </w:trPr>
        <w:tc>
          <w:tcPr>
            <w:tcW w:w="716" w:type="dxa"/>
            <w:vMerge w:val="restart"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8 977,450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</w:tr>
      <w:tr w:rsidR="00CC4D29" w:rsidRPr="003E6D21">
        <w:trPr>
          <w:trHeight w:val="84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1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1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6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1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8 977,450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</w:tr>
      <w:tr w:rsidR="00CC4D29" w:rsidRPr="003E6D21">
        <w:trPr>
          <w:trHeight w:val="26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8 977,450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8977,450</w:t>
            </w: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4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1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3.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Подпрограмма Программы </w:t>
            </w:r>
            <w:r w:rsidRPr="003E6D21">
              <w:rPr>
                <w:sz w:val="28"/>
                <w:szCs w:val="28"/>
              </w:rPr>
              <w:t>«Организация отдыха и оздоровления детей»</w:t>
            </w:r>
            <w:r w:rsidRPr="003E6D21">
              <w:rPr>
                <w:color w:val="000000"/>
                <w:sz w:val="28"/>
                <w:szCs w:val="28"/>
              </w:rPr>
              <w:t>, всего</w:t>
            </w:r>
            <w:r w:rsidRPr="003E6D21">
              <w:rPr>
                <w:color w:val="000000"/>
                <w:sz w:val="28"/>
                <w:szCs w:val="28"/>
              </w:rPr>
              <w:tab/>
            </w:r>
          </w:p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5 933,632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5 936,138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5 938,371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4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8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3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6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7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5 933,632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5 936,138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5 938,371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5 933,632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5 936,138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5 938,371</w:t>
            </w:r>
          </w:p>
        </w:tc>
      </w:tr>
      <w:tr w:rsidR="00CC4D29" w:rsidRPr="003E6D21">
        <w:trPr>
          <w:trHeight w:val="13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2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3.1.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Основное мероприятие «Организация и обеспечение отдыха и оздоровления детей, проживающих на территории Благодарненского муниципального района Ставропольского края», всего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5 562,428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5 564,934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5 567,167                                                                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0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5 562,428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5 564,934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5 567,167                                                                </w:t>
            </w:r>
          </w:p>
        </w:tc>
      </w:tr>
      <w:tr w:rsidR="00CC4D29" w:rsidRPr="003E6D21">
        <w:trPr>
          <w:trHeight w:val="1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5 562,428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5 564,934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5 567,167                                                                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93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3.2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Default="00CC4D29" w:rsidP="00F76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Основное мероприятие «Организация и обе</w:t>
            </w:r>
            <w:r>
              <w:rPr>
                <w:sz w:val="28"/>
                <w:szCs w:val="28"/>
              </w:rPr>
              <w:t>спечение занятости детей</w:t>
            </w:r>
            <w:r w:rsidRPr="003E6D21">
              <w:rPr>
                <w:sz w:val="28"/>
                <w:szCs w:val="28"/>
              </w:rPr>
              <w:t>», всего</w:t>
            </w:r>
          </w:p>
          <w:p w:rsidR="00CC4D29" w:rsidRDefault="00CC4D29" w:rsidP="00F76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371,205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6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1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1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33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</w:t>
            </w:r>
            <w:r>
              <w:rPr>
                <w:sz w:val="28"/>
                <w:szCs w:val="28"/>
              </w:rPr>
              <w:t>4</w:t>
            </w:r>
          </w:p>
        </w:tc>
      </w:tr>
      <w:tr w:rsidR="00CC4D29" w:rsidRPr="003E6D21">
        <w:trPr>
          <w:trHeight w:val="28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3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371,20</w:t>
            </w:r>
            <w:r>
              <w:rPr>
                <w:sz w:val="28"/>
                <w:szCs w:val="28"/>
              </w:rPr>
              <w:t>4</w:t>
            </w:r>
          </w:p>
        </w:tc>
      </w:tr>
      <w:tr w:rsidR="00CC4D29" w:rsidRPr="003E6D21">
        <w:trPr>
          <w:trHeight w:val="17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94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4.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</w:t>
            </w:r>
            <w:r w:rsidRPr="003E6D21">
              <w:rPr>
                <w:sz w:val="28"/>
                <w:szCs w:val="28"/>
              </w:rPr>
              <w:t>», всего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3 801,814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3 813,747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3 824,383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3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7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94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7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1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3 801,814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3 813,747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3 824,383</w:t>
            </w:r>
          </w:p>
        </w:tc>
      </w:tr>
      <w:tr w:rsidR="00CC4D29" w:rsidRPr="003E6D21">
        <w:trPr>
          <w:trHeight w:val="32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1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3 801,814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3 813,747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3 824,383</w:t>
            </w:r>
          </w:p>
        </w:tc>
      </w:tr>
      <w:tr w:rsidR="00CC4D29" w:rsidRPr="003E6D21">
        <w:trPr>
          <w:trHeight w:val="20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4D29" w:rsidRPr="003E6D21">
        <w:trPr>
          <w:trHeight w:val="161"/>
        </w:trPr>
        <w:tc>
          <w:tcPr>
            <w:tcW w:w="716" w:type="dxa"/>
            <w:vMerge w:val="restart"/>
          </w:tcPr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4.1.</w:t>
            </w: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Основное мероприятие «Организация и осуществление </w:t>
            </w:r>
            <w:r>
              <w:rPr>
                <w:sz w:val="28"/>
                <w:szCs w:val="28"/>
              </w:rPr>
              <w:t>работы с</w:t>
            </w:r>
            <w:r w:rsidRPr="003E6D21">
              <w:rPr>
                <w:sz w:val="28"/>
                <w:szCs w:val="28"/>
              </w:rPr>
              <w:t xml:space="preserve"> молодежью», всего </w:t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3 701,814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3 713,747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3 724,383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0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4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3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2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3 701,814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3 713,747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3 724,383</w:t>
            </w:r>
          </w:p>
        </w:tc>
      </w:tr>
      <w:tr w:rsidR="00CC4D29" w:rsidRPr="003E6D21">
        <w:trPr>
          <w:trHeight w:val="28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2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3 701,814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3 713,747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3 724,383</w:t>
            </w:r>
          </w:p>
        </w:tc>
      </w:tr>
      <w:tr w:rsidR="00CC4D29" w:rsidRPr="003E6D21">
        <w:trPr>
          <w:trHeight w:val="16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35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4.2</w:t>
            </w: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Основное мероприятие «Создание условий для организации досуга молодежи 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100,00</w:t>
            </w:r>
            <w:r w:rsidRPr="003374C6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15442A">
              <w:rPr>
                <w:sz w:val="28"/>
                <w:szCs w:val="28"/>
              </w:rPr>
              <w:t>100,000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15442A">
              <w:rPr>
                <w:sz w:val="28"/>
                <w:szCs w:val="28"/>
              </w:rPr>
              <w:t>100,000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 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0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3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9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8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3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83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8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3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6F7127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6F7127">
              <w:rPr>
                <w:sz w:val="28"/>
                <w:szCs w:val="28"/>
              </w:rPr>
              <w:t>100,000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6F7127">
              <w:rPr>
                <w:sz w:val="28"/>
                <w:szCs w:val="28"/>
              </w:rPr>
              <w:t>100,000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3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720DE9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720DE9">
              <w:rPr>
                <w:sz w:val="28"/>
                <w:szCs w:val="28"/>
              </w:rPr>
              <w:t>100,000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720DE9">
              <w:rPr>
                <w:sz w:val="28"/>
                <w:szCs w:val="28"/>
              </w:rPr>
              <w:t>100,000</w:t>
            </w:r>
          </w:p>
        </w:tc>
      </w:tr>
      <w:tr w:rsidR="00CC4D29" w:rsidRPr="003E6D21">
        <w:trPr>
          <w:trHeight w:val="16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85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5.</w:t>
            </w: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rPr>
                <w:color w:val="000000"/>
                <w:sz w:val="22"/>
                <w:szCs w:val="22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Подпрограмма Программы </w:t>
            </w:r>
            <w:r w:rsidRPr="003E6D21">
              <w:rPr>
                <w:sz w:val="28"/>
                <w:szCs w:val="28"/>
              </w:rPr>
              <w:t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общепрограммные мероприятия»</w:t>
            </w:r>
            <w:r w:rsidRPr="003E6D21">
              <w:rPr>
                <w:color w:val="000000"/>
                <w:sz w:val="28"/>
                <w:szCs w:val="28"/>
              </w:rPr>
              <w:t>, всего</w:t>
            </w:r>
            <w:r w:rsidRPr="003E6D21">
              <w:rPr>
                <w:color w:val="000000"/>
                <w:sz w:val="28"/>
                <w:szCs w:val="28"/>
              </w:rPr>
              <w:tab/>
            </w:r>
            <w:r w:rsidRPr="003E6D2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CC4D29" w:rsidRPr="009A3BD8" w:rsidRDefault="00CC4D29" w:rsidP="00F76284">
            <w:pPr>
              <w:pStyle w:val="ConsPlusTitle"/>
              <w:widowControl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20 475,745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20 486,829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20 496,707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 ,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0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CC4D29" w:rsidRPr="003E6D21">
        <w:trPr>
          <w:trHeight w:val="107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34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19 067,595 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19 067,595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19 067,595</w:t>
            </w:r>
          </w:p>
        </w:tc>
      </w:tr>
      <w:tr w:rsidR="00CC4D29" w:rsidRPr="003E6D21">
        <w:trPr>
          <w:trHeight w:val="26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3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9A3BD8" w:rsidRDefault="00CC4D29" w:rsidP="00F76284">
            <w:pPr>
              <w:pStyle w:val="ConsPlusTitle"/>
              <w:widowControl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20 475,745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20 486,829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20 496,707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1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08"/>
        </w:trPr>
        <w:tc>
          <w:tcPr>
            <w:tcW w:w="716" w:type="dxa"/>
            <w:vMerge w:val="restart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2830" w:type="dxa"/>
            <w:vMerge w:val="restart"/>
          </w:tcPr>
          <w:p w:rsidR="00CC4D29" w:rsidRPr="001D6601" w:rsidRDefault="00CC4D29" w:rsidP="00F76284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CC4D29" w:rsidRPr="009A3BD8" w:rsidRDefault="00CC4D29" w:rsidP="00F76284">
            <w:pPr>
              <w:pStyle w:val="ConsPlusTitle"/>
              <w:widowControl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20 475,745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20 486,829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20 496,707</w:t>
            </w:r>
          </w:p>
        </w:tc>
      </w:tr>
      <w:tr w:rsidR="00CC4D29" w:rsidRPr="003E6D21">
        <w:trPr>
          <w:trHeight w:val="459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>,  в т.ч.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46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3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3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CC4D29" w:rsidRPr="003E6D21">
        <w:trPr>
          <w:trHeight w:val="161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CC4D29" w:rsidRPr="003E6D21">
        <w:trPr>
          <w:trHeight w:val="185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jc w:val="right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13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19 067,595 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19 067,595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19 067,595</w:t>
            </w:r>
          </w:p>
        </w:tc>
      </w:tr>
      <w:tr w:rsidR="00CC4D29" w:rsidRPr="003E6D21">
        <w:trPr>
          <w:trHeight w:val="250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CC4D29" w:rsidRPr="003E6D21">
        <w:trPr>
          <w:trHeight w:val="198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19 067,595 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19 067,595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19 067,595</w:t>
            </w:r>
          </w:p>
        </w:tc>
      </w:tr>
      <w:tr w:rsidR="00CC4D29" w:rsidRPr="003E6D21">
        <w:trPr>
          <w:trHeight w:val="273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CC4D29" w:rsidRPr="003E6D21">
        <w:trPr>
          <w:trHeight w:val="222"/>
        </w:trPr>
        <w:tc>
          <w:tcPr>
            <w:tcW w:w="716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6235" w:type="dxa"/>
            <w:gridSpan w:val="2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r w:rsidRPr="003E6D21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57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4D29" w:rsidRPr="001D6601" w:rsidRDefault="00CC4D29" w:rsidP="00F76284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</w:tbl>
    <w:p w:rsidR="00CC4D29" w:rsidRPr="003E6D21" w:rsidRDefault="00CC4D29" w:rsidP="00F76284">
      <w:pPr>
        <w:rPr>
          <w:sz w:val="28"/>
          <w:szCs w:val="28"/>
        </w:rPr>
      </w:pPr>
    </w:p>
    <w:p w:rsidR="00CC4D29" w:rsidRPr="003E6D21" w:rsidRDefault="00CC4D29" w:rsidP="00F32AA9">
      <w:pPr>
        <w:rPr>
          <w:sz w:val="28"/>
          <w:szCs w:val="28"/>
        </w:rPr>
      </w:pPr>
    </w:p>
    <w:p w:rsidR="00CC4D29" w:rsidRPr="003E6D21" w:rsidRDefault="00CC4D29">
      <w:pPr>
        <w:rPr>
          <w:sz w:val="28"/>
          <w:szCs w:val="28"/>
        </w:rPr>
        <w:sectPr w:rsidR="00CC4D29" w:rsidRPr="003E6D21" w:rsidSect="00A14B8E">
          <w:pgSz w:w="16838" w:h="11906" w:orient="landscape"/>
          <w:pgMar w:top="899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5103"/>
      </w:tblGrid>
      <w:tr w:rsidR="00CC4D29" w:rsidRPr="003E6D21">
        <w:tc>
          <w:tcPr>
            <w:tcW w:w="4467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Приложение 4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CC4D29" w:rsidRPr="003E6D21" w:rsidRDefault="00CC4D29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«Развитие дошкольного, общего и дополнительного образования»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«Развитие дошкольного, общего и дополнительного образования»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D29" w:rsidRPr="001D6601" w:rsidRDefault="00CC4D29" w:rsidP="006F41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подпрограмма  «Развитие дошкольного, общего и дополнительного образования» (далее Подпрограмма)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образовательные учреждения,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обеспечение доступности и повышение качества дошкольного, общего и дополнительного образования детей в  Благодарненском муниципального района Ставропольского  края;</w:t>
            </w:r>
          </w:p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 xml:space="preserve">создание благоприятных  условий для работы молодых специалистов в сфере образования  в Благодарненском   муниципальном  районе Ставропольского края </w:t>
            </w:r>
          </w:p>
        </w:tc>
      </w:tr>
      <w:tr w:rsidR="00CC4D29" w:rsidRPr="0058737C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CC4D29" w:rsidRPr="00F96193" w:rsidRDefault="00CC4D29" w:rsidP="003E6D21">
            <w:pPr>
              <w:pStyle w:val="ConsPlusCell"/>
              <w:jc w:val="both"/>
              <w:rPr>
                <w:color w:val="000000"/>
              </w:rPr>
            </w:pPr>
            <w:r w:rsidRPr="003E6D21">
              <w:rPr>
                <w:color w:val="000000"/>
              </w:rPr>
              <w:t>Доля детей в возрасте</w:t>
            </w:r>
            <w:r>
              <w:rPr>
                <w:color w:val="000000"/>
              </w:rPr>
              <w:t xml:space="preserve">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района Ставропольского края</w:t>
            </w:r>
            <w:r w:rsidRPr="00F96193">
              <w:rPr>
                <w:color w:val="000000"/>
              </w:rPr>
              <w:t>;</w:t>
            </w:r>
          </w:p>
          <w:p w:rsidR="00CC4D29" w:rsidRPr="00F96193" w:rsidRDefault="00CC4D29" w:rsidP="003E6D2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E6D21">
              <w:rPr>
                <w:color w:val="000000"/>
              </w:rPr>
              <w:t>оля детей в возрасте</w:t>
            </w:r>
            <w:r>
              <w:rPr>
                <w:color w:val="000000"/>
              </w:rPr>
              <w:t xml:space="preserve">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  <w:r w:rsidRPr="00F96193">
              <w:rPr>
                <w:color w:val="000000"/>
              </w:rPr>
              <w:t>;</w:t>
            </w:r>
          </w:p>
          <w:p w:rsidR="00CC4D29" w:rsidRDefault="00CC4D29" w:rsidP="003E6D21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E6D21">
              <w:rPr>
                <w:color w:val="000000"/>
              </w:rPr>
              <w:t>оля обучающихся по федеральным государствен</w:t>
            </w:r>
            <w:r>
              <w:rPr>
                <w:color w:val="000000"/>
              </w:rPr>
              <w:t>ным  образовательным стандартам</w:t>
            </w:r>
            <w:r w:rsidRPr="003E6D21">
              <w:rPr>
                <w:color w:val="000000"/>
              </w:rPr>
              <w:t xml:space="preserve"> общего образования, в общей численности обучающихся, осваивающих образовательные программы общего образования</w:t>
            </w:r>
            <w:r w:rsidRPr="00F96193">
              <w:rPr>
                <w:color w:val="000000"/>
              </w:rPr>
              <w:t>;</w:t>
            </w:r>
          </w:p>
          <w:p w:rsidR="00CC4D29" w:rsidRPr="00F96193" w:rsidRDefault="00CC4D29" w:rsidP="003E6D21">
            <w:pPr>
              <w:pStyle w:val="ConsPlusCell"/>
              <w:jc w:val="both"/>
              <w:rPr>
                <w:color w:val="000000"/>
              </w:rPr>
            </w:pPr>
            <w:r>
              <w:t>д</w:t>
            </w:r>
            <w:r w:rsidRPr="003E6D21">
              <w:t xml:space="preserve">оля </w:t>
            </w:r>
            <w:r>
      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CC4D29" w:rsidRPr="0058737C" w:rsidRDefault="00CC4D29" w:rsidP="00F96193">
            <w:pPr>
              <w:pStyle w:val="ConsPlusCell"/>
              <w:jc w:val="both"/>
              <w:rPr>
                <w:color w:val="FF0000"/>
              </w:rPr>
            </w:pPr>
            <w:r w:rsidRPr="003E6D21">
              <w:rPr>
                <w:color w:val="000000"/>
              </w:rPr>
              <w:t>Удельный вес учащихся, обеспеченных учебниками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CC4D29" w:rsidRPr="001D6601" w:rsidRDefault="00CC4D29" w:rsidP="00587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2019 год</w:t>
            </w:r>
            <w:r w:rsidRPr="003E6D21">
              <w:rPr>
                <w:sz w:val="28"/>
                <w:szCs w:val="28"/>
              </w:rPr>
              <w:t>ы</w:t>
            </w:r>
          </w:p>
        </w:tc>
      </w:tr>
      <w:tr w:rsidR="00CC4D29" w:rsidRPr="003E6D21">
        <w:tc>
          <w:tcPr>
            <w:tcW w:w="2660" w:type="dxa"/>
          </w:tcPr>
          <w:p w:rsidR="00CC4D29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CC4D29" w:rsidRPr="00A8415B" w:rsidRDefault="00CC4D29" w:rsidP="00C65ED0">
            <w:pPr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всего –1 547 184,045 </w:t>
            </w:r>
            <w:r w:rsidRPr="00A8415B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CC4D29" w:rsidRPr="003E6D21" w:rsidRDefault="00CC4D29" w:rsidP="00C65ED0">
            <w:pPr>
              <w:pStyle w:val="ConsPlusCell"/>
              <w:jc w:val="both"/>
            </w:pPr>
            <w:r>
              <w:t xml:space="preserve">        </w:t>
            </w:r>
            <w:r w:rsidRPr="003E6D21">
              <w:t>201</w:t>
            </w:r>
            <w:r>
              <w:t>7</w:t>
            </w:r>
            <w:r w:rsidRPr="003E6D21">
              <w:t xml:space="preserve"> год -  </w:t>
            </w:r>
            <w:r>
              <w:t>541 052, 646</w:t>
            </w:r>
            <w:r w:rsidRPr="003E6D21">
              <w:t xml:space="preserve">   тыс. рублей </w:t>
            </w:r>
          </w:p>
          <w:p w:rsidR="00CC4D29" w:rsidRPr="003E6D21" w:rsidRDefault="00CC4D29" w:rsidP="00C65ED0">
            <w:pPr>
              <w:pStyle w:val="ConsPlusCell"/>
              <w:jc w:val="both"/>
            </w:pPr>
            <w:r w:rsidRPr="003E6D21">
              <w:t xml:space="preserve">        201</w:t>
            </w:r>
            <w:r>
              <w:t>8</w:t>
            </w:r>
            <w:r w:rsidRPr="003E6D21">
              <w:t xml:space="preserve"> год – </w:t>
            </w:r>
            <w:r>
              <w:t>488 789,152</w:t>
            </w:r>
            <w:r w:rsidRPr="003E6D21">
              <w:t xml:space="preserve">   тыс. рублей;</w:t>
            </w:r>
          </w:p>
          <w:p w:rsidR="00CC4D29" w:rsidRDefault="00CC4D29" w:rsidP="00C65ED0">
            <w:pPr>
              <w:pStyle w:val="ConsPlusCell"/>
              <w:jc w:val="both"/>
            </w:pPr>
            <w:r w:rsidRPr="003E6D21">
              <w:t xml:space="preserve">        201</w:t>
            </w:r>
            <w:r>
              <w:t>9 год –  517 342,246</w:t>
            </w:r>
            <w:r w:rsidRPr="003E6D21">
              <w:t xml:space="preserve">  тыс. рублей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>861 864,142 тыс. руб.</w:t>
            </w:r>
            <w:r w:rsidRPr="00A8415B">
              <w:rPr>
                <w:sz w:val="28"/>
                <w:szCs w:val="28"/>
              </w:rPr>
              <w:t xml:space="preserve">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 312 310,382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260 911,560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 xml:space="preserve">9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288 642,200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</w:t>
            </w:r>
            <w:r>
              <w:rPr>
                <w:sz w:val="28"/>
                <w:szCs w:val="28"/>
              </w:rPr>
              <w:t>1 228,528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1 228,528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всего– </w:t>
            </w:r>
            <w:r>
              <w:rPr>
                <w:sz w:val="28"/>
                <w:szCs w:val="28"/>
              </w:rPr>
              <w:t>684  091,375 тыс.рубле</w:t>
            </w:r>
            <w:r w:rsidRPr="00A8415B">
              <w:rPr>
                <w:sz w:val="28"/>
                <w:szCs w:val="28"/>
              </w:rPr>
              <w:t>й, в том числе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 xml:space="preserve">7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227 513,737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 xml:space="preserve">227 877,592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CC4D29" w:rsidRPr="00C65ED0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65ED0">
              <w:rPr>
                <w:sz w:val="28"/>
                <w:szCs w:val="28"/>
              </w:rPr>
              <w:t>в 2019 году – 228 700,046 тыс. рублей».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Ожидаемые конечные результаты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CC4D29" w:rsidRDefault="00CC4D29" w:rsidP="003E6D21">
            <w:pPr>
              <w:pStyle w:val="ConsPlusCell"/>
              <w:jc w:val="both"/>
            </w:pPr>
            <w:r w:rsidRPr="001A0F6E">
              <w:t>увеличение доли детей</w:t>
            </w:r>
            <w:r w:rsidRPr="0058737C">
              <w:rPr>
                <w:color w:val="FF0000"/>
              </w:rPr>
              <w:t xml:space="preserve"> </w:t>
            </w:r>
            <w:r w:rsidRPr="003E6D21">
              <w:rPr>
                <w:color w:val="000000"/>
              </w:rPr>
              <w:t>в возрасте</w:t>
            </w:r>
            <w:r>
              <w:rPr>
                <w:color w:val="000000"/>
              </w:rPr>
              <w:t xml:space="preserve">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</w:t>
            </w:r>
            <w:r w:rsidRPr="001A0F6E">
              <w:t>Благодарненского района Ставропольского края до 69 процентов;</w:t>
            </w:r>
          </w:p>
          <w:p w:rsidR="00CC4D29" w:rsidRPr="001A0F6E" w:rsidRDefault="00CC4D29" w:rsidP="003E6D21">
            <w:pPr>
              <w:pStyle w:val="ConsPlusCell"/>
              <w:jc w:val="both"/>
            </w:pPr>
            <w:r>
              <w:rPr>
                <w:color w:val="000000"/>
              </w:rPr>
              <w:t>уменьшение д</w:t>
            </w:r>
            <w:r w:rsidRPr="003E6D21">
              <w:rPr>
                <w:color w:val="000000"/>
              </w:rPr>
              <w:t>ол</w:t>
            </w:r>
            <w:r>
              <w:rPr>
                <w:color w:val="000000"/>
              </w:rPr>
              <w:t>и</w:t>
            </w:r>
            <w:r w:rsidRPr="003E6D21">
              <w:rPr>
                <w:color w:val="000000"/>
              </w:rPr>
              <w:t xml:space="preserve"> детей в возрасте</w:t>
            </w:r>
            <w:r>
              <w:rPr>
                <w:color w:val="000000"/>
              </w:rPr>
              <w:t xml:space="preserve"> 1-6 лет, стоящих на учете для определения в муниципальные дошкольные образовательные учреждения, в общей численности детей в возрасте 1-6 лет до 0 процентов.</w:t>
            </w:r>
          </w:p>
          <w:p w:rsidR="00CC4D29" w:rsidRPr="001A0F6E" w:rsidRDefault="00CC4D29" w:rsidP="003E6D21">
            <w:pPr>
              <w:pStyle w:val="ConsPlusCell"/>
              <w:jc w:val="both"/>
            </w:pPr>
            <w:r w:rsidRPr="001A0F6E">
              <w:t>увеличение доли обучающихся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 до 92 процентов;</w:t>
            </w:r>
          </w:p>
          <w:p w:rsidR="00CC4D29" w:rsidRPr="001A0F6E" w:rsidRDefault="00CC4D29" w:rsidP="003E6D21">
            <w:pPr>
              <w:pStyle w:val="ConsPlusCell"/>
              <w:jc w:val="both"/>
            </w:pPr>
            <w:r w:rsidRPr="001A0F6E">
              <w:t>увеличение удельного веса учащихся, обеспеченных учебниками до 99,8 процента;</w:t>
            </w:r>
          </w:p>
          <w:p w:rsidR="00CC4D29" w:rsidRPr="0058737C" w:rsidRDefault="00CC4D29" w:rsidP="003E6D21">
            <w:pPr>
              <w:pStyle w:val="ConsPlusCell"/>
              <w:jc w:val="both"/>
              <w:rPr>
                <w:color w:val="FF0000"/>
              </w:rPr>
            </w:pPr>
            <w:r w:rsidRPr="001A0F6E">
              <w:t>увеличение</w:t>
            </w:r>
            <w:r w:rsidRPr="0058737C">
              <w:rPr>
                <w:color w:val="FF0000"/>
              </w:rPr>
              <w:t xml:space="preserve"> </w:t>
            </w:r>
            <w:r>
              <w:t>д</w:t>
            </w:r>
            <w:r w:rsidRPr="003E6D21">
              <w:t>ол</w:t>
            </w:r>
            <w:r>
              <w:t>и</w:t>
            </w:r>
            <w:r w:rsidRPr="003E6D21">
              <w:t xml:space="preserve"> </w:t>
            </w:r>
            <w:r>
      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57,8 процентов</w:t>
            </w:r>
            <w:r>
              <w:rPr>
                <w:color w:val="FF0000"/>
              </w:rPr>
              <w:t>.</w:t>
            </w:r>
          </w:p>
          <w:p w:rsidR="00CC4D29" w:rsidRPr="0058737C" w:rsidRDefault="00CC4D29" w:rsidP="003E6D21">
            <w:pPr>
              <w:pStyle w:val="ConsPlusCell"/>
              <w:jc w:val="both"/>
              <w:rPr>
                <w:color w:val="FF0000"/>
              </w:rPr>
            </w:pPr>
          </w:p>
        </w:tc>
      </w:tr>
    </w:tbl>
    <w:p w:rsidR="00CC4D29" w:rsidRPr="003E6D21" w:rsidRDefault="00CC4D29" w:rsidP="00F961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CC4D29" w:rsidRPr="001A0F6E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F6E">
        <w:rPr>
          <w:rFonts w:ascii="Times New Roman" w:hAnsi="Times New Roman" w:cs="Times New Roman"/>
          <w:sz w:val="28"/>
          <w:szCs w:val="28"/>
        </w:rPr>
        <w:t>1) Обеспечение предоставления бесплатного дошкольного образования, в рамках которого предполагается:</w:t>
      </w:r>
    </w:p>
    <w:p w:rsidR="00CC4D29" w:rsidRPr="001A0F6E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F6E">
        <w:rPr>
          <w:rFonts w:ascii="Times New Roman" w:hAnsi="Times New Roman" w:cs="Times New Roman"/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:rsidR="00CC4D29" w:rsidRPr="001A0F6E" w:rsidRDefault="00CC4D29" w:rsidP="003E6D21">
      <w:pPr>
        <w:pStyle w:val="ConsPlusCell"/>
        <w:ind w:firstLine="708"/>
        <w:jc w:val="both"/>
      </w:pPr>
      <w:r w:rsidRPr="001A0F6E">
        <w:t xml:space="preserve">Непосредственными результатами реализации данных основных мероприятий Подпрограммы станут: </w:t>
      </w:r>
    </w:p>
    <w:p w:rsidR="00CC4D29" w:rsidRDefault="00CC4D29" w:rsidP="003E6D21">
      <w:pPr>
        <w:pStyle w:val="ConsPlusCell"/>
        <w:ind w:firstLine="708"/>
        <w:jc w:val="both"/>
      </w:pPr>
      <w:r w:rsidRPr="001A0F6E">
        <w:t xml:space="preserve">увеличение доли детей в возрасте 1-6 лет, получающих дошкольную образовательную услугу и (или)услугу по их содержанию в муниципальных образовательных учреждениях в общей численности детей Благодарненского района Ставропольского края; </w:t>
      </w:r>
    </w:p>
    <w:p w:rsidR="00CC4D29" w:rsidRPr="001A0F6E" w:rsidRDefault="00CC4D29" w:rsidP="003E6D21">
      <w:pPr>
        <w:pStyle w:val="ConsPlusCell"/>
        <w:ind w:firstLine="708"/>
        <w:jc w:val="both"/>
      </w:pPr>
      <w:r>
        <w:rPr>
          <w:color w:val="000000"/>
        </w:rPr>
        <w:t>уменьшение д</w:t>
      </w:r>
      <w:r w:rsidRPr="003E6D21">
        <w:rPr>
          <w:color w:val="000000"/>
        </w:rPr>
        <w:t>ол</w:t>
      </w:r>
      <w:r>
        <w:rPr>
          <w:color w:val="000000"/>
        </w:rPr>
        <w:t>и</w:t>
      </w:r>
      <w:r w:rsidRPr="003E6D21">
        <w:rPr>
          <w:color w:val="000000"/>
        </w:rPr>
        <w:t xml:space="preserve"> детей в возрасте</w:t>
      </w:r>
      <w:r>
        <w:rPr>
          <w:color w:val="000000"/>
        </w:rPr>
        <w:t xml:space="preserve"> 1-6 лет, 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дошкольные 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2) обеспечение предоставления бесплатного общего образования, в рамках которого предполагается: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приобретение учебников и учебной литературы;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приобретение учебно-наглядных пособий и учебного оборудования;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распространение моделей государственно-общественного управления образованием;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развитие площадки для обучения и повышения квалификации работников системы образования в целях распространения моделей государственно-общественного управления образованием.</w:t>
      </w:r>
    </w:p>
    <w:p w:rsidR="00CC4D29" w:rsidRPr="003E6D21" w:rsidRDefault="00CC4D29" w:rsidP="003E6D21">
      <w:pPr>
        <w:pStyle w:val="ConsPlusCell"/>
        <w:jc w:val="both"/>
      </w:pPr>
      <w:r w:rsidRPr="003E6D21">
        <w:t xml:space="preserve">Непосредственными результатами реализации данных основных мероприятий Подпрограммы станут: </w:t>
      </w:r>
    </w:p>
    <w:p w:rsidR="00CC4D29" w:rsidRPr="003E6D21" w:rsidRDefault="00CC4D29" w:rsidP="003E6D21">
      <w:pPr>
        <w:pStyle w:val="ConsPlusCell"/>
        <w:ind w:firstLine="708"/>
        <w:jc w:val="both"/>
      </w:pPr>
      <w:r w:rsidRPr="003E6D21">
        <w:t>увеличение доли обучающихся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образования;</w:t>
      </w:r>
    </w:p>
    <w:p w:rsidR="00CC4D29" w:rsidRPr="003E6D21" w:rsidRDefault="00CC4D29" w:rsidP="003E6D21">
      <w:pPr>
        <w:pStyle w:val="ConsPlusCell"/>
        <w:ind w:firstLine="708"/>
        <w:jc w:val="both"/>
      </w:pPr>
      <w:r w:rsidRPr="003E6D21">
        <w:t>увеличение удельного веса учащихся, обеспеченных учебниками.</w:t>
      </w:r>
    </w:p>
    <w:p w:rsidR="00CC4D29" w:rsidRPr="003E6D21" w:rsidRDefault="00CC4D29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общеобразовательные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3) обеспечение деятельности организаций дополнительного образования детей, в рамках которого предполагается: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совершенствование инфраструктуры муниципальных организаций дополнительного образования;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 xml:space="preserve"> проведение мероприятий по выявлению и поддержке одаренных детей и талантливой молодежи;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проведение районных научно-практических конференций, семинаров, смотров, конкурсов, олимпиад и других мероприятий с обучающимися.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увеличение доли обучающихся, охваченных дополнительным образованием от общего числа обучающихся. </w:t>
      </w:r>
    </w:p>
    <w:p w:rsidR="00CC4D29" w:rsidRPr="003E6D21" w:rsidRDefault="00CC4D29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образовательные организации дополнительного образования детей,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4) обеспечение условий для привлечения на работу молодых специалистов, в рамках которого предполагается:</w:t>
      </w:r>
    </w:p>
    <w:p w:rsidR="00CC4D29" w:rsidRPr="003E6D21" w:rsidRDefault="00CC4D29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выплата ежемесячной материальной помощи молодым специалистам в размере 2 тыс. руб.;</w:t>
      </w:r>
    </w:p>
    <w:p w:rsidR="00CC4D29" w:rsidRPr="003E6D21" w:rsidRDefault="00CC4D29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выплата единовременного пособия молодым специалистам в размере 5 тыс. руб.</w:t>
      </w:r>
    </w:p>
    <w:p w:rsidR="00CC4D29" w:rsidRPr="003E6D21" w:rsidRDefault="00CC4D29" w:rsidP="003E6D21">
      <w:pPr>
        <w:pStyle w:val="ConsPlusCell"/>
        <w:jc w:val="both"/>
      </w:pPr>
      <w:r w:rsidRPr="003E6D21">
        <w:t>Непосредственным результатом реализации данного основного мероприятия Подпрограммы станет:</w:t>
      </w:r>
    </w:p>
    <w:p w:rsidR="00CC4D29" w:rsidRPr="003E6D21" w:rsidRDefault="00CC4D29" w:rsidP="003E6D21">
      <w:pPr>
        <w:pStyle w:val="ConsPlusCell"/>
        <w:ind w:firstLine="708"/>
        <w:jc w:val="both"/>
      </w:pPr>
      <w:r w:rsidRPr="003E6D21">
        <w:t xml:space="preserve"> увеличение доли молодых специалистов в общей численности педагогических работников  образовательных организаций;</w:t>
      </w:r>
    </w:p>
    <w:p w:rsidR="00CC4D29" w:rsidRPr="003E6D21" w:rsidRDefault="00CC4D29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увеличение удельного веса численности педагогических работников образовательных учреждений в  возрасте до 30 лет, в общей численности педагогических работников.</w:t>
      </w:r>
    </w:p>
    <w:p w:rsidR="00CC4D29" w:rsidRPr="003E6D21" w:rsidRDefault="00CC4D29" w:rsidP="003E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    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CC4D29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</w:t>
      </w:r>
      <w:r>
        <w:rPr>
          <w:sz w:val="28"/>
          <w:szCs w:val="28"/>
        </w:rPr>
        <w:t>7</w:t>
      </w:r>
      <w:r w:rsidRPr="003E6D21">
        <w:rPr>
          <w:sz w:val="28"/>
          <w:szCs w:val="28"/>
        </w:rPr>
        <w:t>- 201</w:t>
      </w:r>
      <w:r>
        <w:rPr>
          <w:sz w:val="28"/>
          <w:szCs w:val="28"/>
        </w:rPr>
        <w:t xml:space="preserve">9 </w:t>
      </w:r>
      <w:r w:rsidRPr="003E6D21">
        <w:rPr>
          <w:sz w:val="28"/>
          <w:szCs w:val="28"/>
        </w:rPr>
        <w:t>годы.</w:t>
      </w:r>
    </w:p>
    <w:p w:rsidR="00CC4D29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Pr="003E6D21" w:rsidRDefault="00CC4D29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7"/>
      </w:tblGrid>
      <w:tr w:rsidR="00CC4D29" w:rsidRPr="003E6D21">
        <w:tc>
          <w:tcPr>
            <w:tcW w:w="2943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627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Приложение 5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CC4D29" w:rsidRPr="003E6D21" w:rsidRDefault="00CC4D29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 xml:space="preserve">«Государственная поддержка детей с ограниченными возможностями здоровья, детей-инвалидов, детей-сирот и детей, оставшихся 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без попечения родителей»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подпрограмма  «Государственная поддержка детей с ограниченными возможностями здоровья, детей-инвалидов, детей-сирот и детей, оставшихся без попечения родителей»(далее –  Подпрограмма)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образовательные учреждения,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 xml:space="preserve">обеспечение получения образования детьми-  инвалидами, развитие семейных форм жизнеустройства детей-сирот и детей, оставшихся без попечения родителей 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CC4D29" w:rsidRPr="0058737C" w:rsidRDefault="00CC4D29" w:rsidP="003E6D21">
            <w:pPr>
              <w:pStyle w:val="ConsPlusCell"/>
              <w:jc w:val="both"/>
              <w:rPr>
                <w:color w:val="FF0000"/>
              </w:rPr>
            </w:pPr>
            <w:r w:rsidRPr="00AC7F7A">
              <w:t>Доля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района Ставропольского края</w:t>
            </w:r>
            <w:r w:rsidRPr="0058737C">
              <w:rPr>
                <w:color w:val="FF0000"/>
              </w:rPr>
              <w:t>;</w:t>
            </w:r>
          </w:p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- сирот и детей, оставшихся без попечения родителей, в Благодарненском районе Ставропольского края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CC4D29" w:rsidRPr="001D6601" w:rsidRDefault="00CC4D29" w:rsidP="00587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-201</w:t>
            </w:r>
            <w:r>
              <w:rPr>
                <w:sz w:val="28"/>
                <w:szCs w:val="28"/>
              </w:rPr>
              <w:t xml:space="preserve">9 </w:t>
            </w:r>
            <w:r w:rsidRPr="003E6D21">
              <w:rPr>
                <w:sz w:val="28"/>
                <w:szCs w:val="28"/>
              </w:rPr>
              <w:t>годы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CC4D29" w:rsidRPr="00A8415B" w:rsidRDefault="00CC4D29" w:rsidP="00C65ED0">
            <w:pPr>
              <w:ind w:firstLine="175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–26 935,350 </w:t>
            </w:r>
            <w:r w:rsidRPr="00A8415B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. </w:t>
            </w:r>
            <w:r w:rsidRPr="00A8415B">
              <w:rPr>
                <w:sz w:val="28"/>
                <w:szCs w:val="28"/>
              </w:rPr>
              <w:t xml:space="preserve"> в том числе по годам: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8 977,450</w:t>
            </w:r>
            <w:r w:rsidRPr="00A8415B">
              <w:rPr>
                <w:sz w:val="28"/>
                <w:szCs w:val="28"/>
              </w:rPr>
              <w:t xml:space="preserve">  тыс. руб.; 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8 977,450</w:t>
            </w:r>
            <w:r w:rsidRPr="00A8415B">
              <w:rPr>
                <w:sz w:val="28"/>
                <w:szCs w:val="28"/>
              </w:rPr>
              <w:t xml:space="preserve">   тыс. руб.; 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8 977,450</w:t>
            </w:r>
            <w:r w:rsidRPr="00A8415B">
              <w:rPr>
                <w:sz w:val="28"/>
                <w:szCs w:val="28"/>
              </w:rPr>
              <w:t xml:space="preserve">  тыс. руб. 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CC4D29" w:rsidRPr="00A8415B" w:rsidRDefault="00CC4D29" w:rsidP="00C65ED0">
            <w:pPr>
              <w:ind w:firstLine="175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26 935,350 </w:t>
            </w:r>
            <w:r w:rsidRPr="00A8415B">
              <w:rPr>
                <w:sz w:val="28"/>
                <w:szCs w:val="28"/>
              </w:rPr>
              <w:t>тыс.руб. в том числе по годам: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8 977,450</w:t>
            </w:r>
            <w:r w:rsidRPr="00A8415B">
              <w:rPr>
                <w:sz w:val="28"/>
                <w:szCs w:val="28"/>
              </w:rPr>
              <w:t xml:space="preserve">  тыс. руб.; 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8 977,450</w:t>
            </w:r>
            <w:r w:rsidRPr="00A8415B">
              <w:rPr>
                <w:sz w:val="28"/>
                <w:szCs w:val="28"/>
              </w:rPr>
              <w:t xml:space="preserve">  тыс. руб.; 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8 977,450</w:t>
            </w:r>
            <w:r w:rsidRPr="00A8415B">
              <w:rPr>
                <w:sz w:val="28"/>
                <w:szCs w:val="28"/>
              </w:rPr>
              <w:t xml:space="preserve">  тыс. руб. 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Благодарненского муниципального района Ставропольского края  всего–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  <w:p w:rsidR="00CC4D29" w:rsidRPr="003E6D21" w:rsidRDefault="00CC4D29" w:rsidP="003E6D21">
            <w:pPr>
              <w:pStyle w:val="ConsPlusCell"/>
              <w:jc w:val="both"/>
            </w:pP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Ожидаемые конечные результаты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CC4D29" w:rsidRPr="00DC49B7" w:rsidRDefault="00CC4D29" w:rsidP="003E6D21">
            <w:pPr>
              <w:pStyle w:val="ConsPlusCell"/>
              <w:jc w:val="both"/>
            </w:pPr>
            <w:r w:rsidRPr="00DC49B7">
              <w:t>увеличение доли</w:t>
            </w:r>
            <w:r w:rsidRPr="0058737C">
              <w:rPr>
                <w:color w:val="FF0000"/>
              </w:rPr>
              <w:t xml:space="preserve"> </w:t>
            </w:r>
            <w:r w:rsidRPr="00AC7F7A">
              <w:t>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района Ставропольского края</w:t>
            </w:r>
            <w:r>
              <w:t xml:space="preserve"> </w:t>
            </w:r>
            <w:r w:rsidRPr="00DC49B7">
              <w:t>до 82 процентов;</w:t>
            </w:r>
          </w:p>
          <w:p w:rsidR="00CC4D29" w:rsidRPr="001D6601" w:rsidRDefault="00CC4D29" w:rsidP="00F96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9B7">
              <w:rPr>
                <w:sz w:val="28"/>
                <w:szCs w:val="28"/>
              </w:rPr>
              <w:t>увеличение 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сирот и детей, оставшихся без попечения родителей, в Благодарненском районе Ставропольского края до 89 процентов.</w:t>
            </w:r>
          </w:p>
        </w:tc>
      </w:tr>
    </w:tbl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C4D29" w:rsidRPr="003E6D21" w:rsidRDefault="00CC4D29" w:rsidP="003E6D21">
      <w:pPr>
        <w:ind w:right="225"/>
        <w:jc w:val="both"/>
        <w:rPr>
          <w:sz w:val="28"/>
          <w:szCs w:val="28"/>
        </w:rPr>
      </w:pPr>
      <w:r w:rsidRPr="003E6D21">
        <w:rPr>
          <w:sz w:val="28"/>
          <w:szCs w:val="28"/>
        </w:rPr>
        <w:tab/>
        <w:t>Подпрограммой предусматривается реализация следующих основных мероприятий, направленных на  обеспечение получения образования детьми  инвалидами, развитие семейных форм жизнеустройства детей-сирот и детей, оставшихся без попечения родителей: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1)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дому).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создание условий для реализации права детей-инвалидов, детей с ограниченными возможностями здоровья на получение образовательных услуг.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рамках реализации данного основного мероприятия Подпрограммы предусматривается воспитание и обучение детей-инвалидов дошкольного возраста на дому.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увеличение доли </w:t>
      </w:r>
      <w:r w:rsidRPr="00AC7F7A">
        <w:rPr>
          <w:sz w:val="28"/>
          <w:szCs w:val="28"/>
        </w:rPr>
        <w:t>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района Ставропольского края</w:t>
      </w:r>
      <w:r w:rsidRPr="003E6D21">
        <w:rPr>
          <w:sz w:val="28"/>
          <w:szCs w:val="28"/>
        </w:rPr>
        <w:t xml:space="preserve">. 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2) Защита прав и законных интересов детей-сирот и детей, оставшихся без попечения родителей. 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Данное основное мероприятие Подпрограммы направлено оказание государственной поддержки детям-сиротам и детям, оставшихся без попечения родителей, 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рамках реализации данного основного мероприятия Подпрограммы предусматривается: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организация процесса обучения детей-сирот и детей, оставшихся без попечения родителей;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социальные выплаты детям-сиротам и детям, оставшимся без попечения родителей;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выплата денежных средств на содержание ребенка опекуну (попечителю)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выплаты единовременного пособия при всех формах устройства детей, лишенных родительского попечения, в семью;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CC4D29" w:rsidRPr="003E6D21" w:rsidRDefault="00CC4D29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выплаты единовременных пособий усыновителям.</w:t>
      </w:r>
    </w:p>
    <w:p w:rsidR="00CC4D29" w:rsidRPr="003E6D21" w:rsidRDefault="00CC4D29" w:rsidP="003E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    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CC4D29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</w:t>
      </w:r>
      <w:r>
        <w:rPr>
          <w:sz w:val="28"/>
          <w:szCs w:val="28"/>
        </w:rPr>
        <w:t>7</w:t>
      </w:r>
      <w:r w:rsidRPr="003E6D21">
        <w:rPr>
          <w:sz w:val="28"/>
          <w:szCs w:val="28"/>
        </w:rPr>
        <w:t xml:space="preserve">- </w:t>
      </w:r>
      <w:r>
        <w:rPr>
          <w:sz w:val="28"/>
          <w:szCs w:val="28"/>
        </w:rPr>
        <w:t>2019 год</w:t>
      </w:r>
      <w:r w:rsidRPr="003E6D21">
        <w:rPr>
          <w:sz w:val="28"/>
          <w:szCs w:val="28"/>
        </w:rPr>
        <w:t>ы.</w:t>
      </w:r>
    </w:p>
    <w:p w:rsidR="00CC4D29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D29" w:rsidRDefault="00CC4D2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670"/>
      </w:tblGrid>
      <w:tr w:rsidR="00CC4D29" w:rsidRPr="003E6D21">
        <w:tc>
          <w:tcPr>
            <w:tcW w:w="390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67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Приложение 6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CC4D29" w:rsidRPr="003E6D21" w:rsidRDefault="00CC4D29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«Организация отдыха и оздоровления детей 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«Организация отдыха и оздоровления детей 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подпрограмма  «Организация отдыха и оздоровления детей» (далее –  Подпрограмма)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образовательные учреждения,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rPr>
                <w:color w:val="000000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доля обучающихся, 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края;</w:t>
            </w:r>
          </w:p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доля обучающихся, трудоустроенных в период летних каникул в общей численности обучающихся Благодарненского муниципального района Ставропольского края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CC4D29" w:rsidRPr="001D6601" w:rsidRDefault="00CC4D29" w:rsidP="00587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2019 год</w:t>
            </w:r>
            <w:r w:rsidRPr="003E6D21">
              <w:rPr>
                <w:sz w:val="28"/>
                <w:szCs w:val="28"/>
              </w:rPr>
              <w:t>ы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CC4D29" w:rsidRPr="00A8415B" w:rsidRDefault="00CC4D29" w:rsidP="00C65ED0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объемы финансового обеспечения всего -</w:t>
            </w:r>
            <w:r>
              <w:rPr>
                <w:sz w:val="28"/>
                <w:szCs w:val="28"/>
              </w:rPr>
              <w:t>17 800 ,896</w:t>
            </w:r>
            <w:r w:rsidRPr="00A8415B">
              <w:rPr>
                <w:sz w:val="28"/>
                <w:szCs w:val="28"/>
              </w:rPr>
              <w:t xml:space="preserve"> тыс.руб. в том числе по годам: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5 933,632 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5 933,632 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5 933,632 </w:t>
            </w:r>
            <w:r w:rsidRPr="00A8415B">
              <w:rPr>
                <w:sz w:val="28"/>
                <w:szCs w:val="28"/>
              </w:rPr>
              <w:t xml:space="preserve"> тыс. руб. 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всего– </w:t>
            </w:r>
            <w:r>
              <w:rPr>
                <w:sz w:val="28"/>
                <w:szCs w:val="28"/>
              </w:rPr>
              <w:t>17 800 ,896</w:t>
            </w:r>
            <w:r w:rsidRPr="00A8415B">
              <w:rPr>
                <w:sz w:val="28"/>
                <w:szCs w:val="28"/>
              </w:rPr>
              <w:t xml:space="preserve"> тыс.руб. в том числе по годам: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5 933,632 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5 933,632 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C65ED0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C65ED0">
              <w:rPr>
                <w:sz w:val="28"/>
                <w:szCs w:val="28"/>
              </w:rPr>
              <w:t xml:space="preserve">2019 году – 5 933,632  тыс. руб. 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Ожидаемые конечные результаты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CC4D29" w:rsidRPr="00DC49B7" w:rsidRDefault="00CC4D29" w:rsidP="003E6D21">
            <w:pPr>
              <w:pStyle w:val="ConsPlusCell"/>
              <w:jc w:val="both"/>
            </w:pPr>
            <w:r w:rsidRPr="003E6D21">
              <w:t xml:space="preserve">увеличение доли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 </w:t>
            </w:r>
            <w:r w:rsidRPr="00DC49B7">
              <w:t>до 84,5 процента;</w:t>
            </w:r>
          </w:p>
          <w:p w:rsidR="00CC4D29" w:rsidRPr="001D6601" w:rsidRDefault="00CC4D29" w:rsidP="00F96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9B7">
              <w:rPr>
                <w:sz w:val="28"/>
                <w:szCs w:val="28"/>
              </w:rPr>
              <w:t>увеличение доли обучающихся, трудоустроенных в период летних каникул, в общей численности обучающихся Благодарненского муниципального района Ставропольского края до 48,4 процента.</w:t>
            </w:r>
          </w:p>
        </w:tc>
      </w:tr>
    </w:tbl>
    <w:p w:rsidR="00CC4D29" w:rsidRPr="003E6D21" w:rsidRDefault="00CC4D29" w:rsidP="003E6D21">
      <w:pPr>
        <w:autoSpaceDE w:val="0"/>
        <w:autoSpaceDN w:val="0"/>
        <w:adjustRightInd w:val="0"/>
        <w:rPr>
          <w:sz w:val="28"/>
          <w:szCs w:val="28"/>
        </w:rPr>
      </w:pP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E6D21">
        <w:rPr>
          <w:sz w:val="28"/>
          <w:szCs w:val="28"/>
        </w:rPr>
        <w:t xml:space="preserve">Подпрограммой предусматривается реализация следующих основных мероприятий, направленных  на </w:t>
      </w:r>
      <w:r w:rsidRPr="003E6D21">
        <w:rPr>
          <w:color w:val="000000"/>
          <w:sz w:val="28"/>
          <w:szCs w:val="28"/>
        </w:rPr>
        <w:t>организацию  отдыха, оздоровления    и трудоустройства детей: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1) Организация и обеспечение отдыха и оздоровления детей, проживающих на территории Благодарненского муниципального района Ставропольского края.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лагерях, а также в муниципальном автономном образовательном учреждении дополнительного образования детей «Детский оздоровительно-образовательный (профильный) центр «Золотой колосок».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общеобразовательные организации, муниципальное автономное образовательное учреждение дополнительного образования детей «Детский оздоровительно-образовательный (профильный) центр «Золотой колосок»,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 увеличение доли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края.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2) Организация и обеспечение занятости детей в период летних каникул.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решение проблемы трудоустройства детей в летний период.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В реализации данного основного мероприятия Подпрограммы участвуют Отдел образования, общеобразовательные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 увеличение доли обучающихся, трудоустроенных в период летних каникул в общей численности обучающихся Благодарненского муниципального района Ставропольского края.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</w:t>
      </w:r>
      <w:r>
        <w:rPr>
          <w:sz w:val="28"/>
          <w:szCs w:val="28"/>
        </w:rPr>
        <w:t>7</w:t>
      </w:r>
      <w:r w:rsidRPr="003E6D21">
        <w:rPr>
          <w:sz w:val="28"/>
          <w:szCs w:val="28"/>
        </w:rPr>
        <w:t xml:space="preserve">- </w:t>
      </w:r>
      <w:r>
        <w:rPr>
          <w:sz w:val="28"/>
          <w:szCs w:val="28"/>
        </w:rPr>
        <w:t>2019 год</w:t>
      </w:r>
      <w:r w:rsidRPr="003E6D21">
        <w:rPr>
          <w:sz w:val="28"/>
          <w:szCs w:val="28"/>
        </w:rPr>
        <w:t>ы.</w:t>
      </w:r>
    </w:p>
    <w:p w:rsidR="00CC4D29" w:rsidRDefault="00CC4D29" w:rsidP="003E6D21">
      <w:pPr>
        <w:widowControl w:val="0"/>
        <w:autoSpaceDE w:val="0"/>
        <w:autoSpaceDN w:val="0"/>
        <w:adjustRightInd w:val="0"/>
        <w:jc w:val="both"/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p w:rsidR="00CC4D29" w:rsidRDefault="00CC4D29" w:rsidP="003E6D21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670"/>
      </w:tblGrid>
      <w:tr w:rsidR="00CC4D29" w:rsidRPr="003E6D21">
        <w:tc>
          <w:tcPr>
            <w:tcW w:w="390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Приложение 7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CC4D29" w:rsidRPr="003E6D21" w:rsidRDefault="00CC4D29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«Молодежная политика»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«Молодежная политика»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подпрограмма  «</w:t>
            </w:r>
            <w:r>
              <w:rPr>
                <w:sz w:val="28"/>
                <w:szCs w:val="28"/>
              </w:rPr>
              <w:t>Молодежная политика» (далее –  Подпрограмма)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CC4D29" w:rsidRPr="001D6601" w:rsidRDefault="00CC4D29" w:rsidP="00CC68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Отдел образования, муниципальное казенное учреждение «Центр молодежи Благодарненского муниципального района Ставропольского края», образовательные организации 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обеспечение  и создание  комфортных условий в районе для трудового, духовного, физического и творческого развития молодого человека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доля молодых граждан, задействованных в мероприятиях по реализации молодежной политики в общем количестве молодых граждан района;</w:t>
            </w:r>
          </w:p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доля молодых граждан, задействованных в мероприятиях по работе с инициативной и талантливой молодежью района, общем количестве молодых граждан района;</w:t>
            </w:r>
          </w:p>
          <w:p w:rsidR="00CC4D29" w:rsidRPr="003E6D21" w:rsidRDefault="00CC4D29" w:rsidP="003E6D21">
            <w:pPr>
              <w:pStyle w:val="ConsPlusCell"/>
              <w:jc w:val="both"/>
            </w:pPr>
            <w:r w:rsidRPr="003E6D21">
              <w:t>доля молодых граждан, принимающих участие в волонтерском движении, в общем количестве молодых граждан  района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CC4D29" w:rsidRPr="001D6601" w:rsidRDefault="00CC4D29" w:rsidP="005873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E6D2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2019 год</w:t>
            </w:r>
            <w:r w:rsidRPr="003E6D21">
              <w:rPr>
                <w:sz w:val="28"/>
                <w:szCs w:val="28"/>
              </w:rPr>
              <w:t>ы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CC4D29" w:rsidRPr="00A8415B" w:rsidRDefault="00CC4D29" w:rsidP="00C65ED0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объемы финансового обеспечения всего -</w:t>
            </w:r>
            <w:r>
              <w:rPr>
                <w:sz w:val="28"/>
                <w:szCs w:val="28"/>
              </w:rPr>
              <w:t>12 340,593</w:t>
            </w:r>
            <w:r w:rsidRPr="00A8415B">
              <w:rPr>
                <w:sz w:val="28"/>
                <w:szCs w:val="28"/>
              </w:rPr>
              <w:t xml:space="preserve"> тыс.руб. в том числе по годам: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 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C65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всего– </w:t>
            </w:r>
            <w:r>
              <w:rPr>
                <w:sz w:val="28"/>
                <w:szCs w:val="28"/>
              </w:rPr>
              <w:t>12 340,593</w:t>
            </w:r>
            <w:r w:rsidRPr="00A841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C65ED0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3E6D21" w:rsidRDefault="00CC4D29" w:rsidP="00C65ED0">
            <w:pPr>
              <w:pStyle w:val="ConsPlusCell"/>
              <w:jc w:val="both"/>
            </w:pPr>
            <w:r w:rsidRPr="00A8415B">
              <w:t>201</w:t>
            </w:r>
            <w:r>
              <w:t>8</w:t>
            </w:r>
            <w:r w:rsidRPr="00A8415B">
              <w:t xml:space="preserve"> год</w:t>
            </w:r>
            <w:r>
              <w:t>у</w:t>
            </w:r>
            <w:r w:rsidRPr="00A8415B">
              <w:t xml:space="preserve"> – </w:t>
            </w:r>
            <w:r>
              <w:t>4113,531</w:t>
            </w:r>
            <w:r w:rsidRPr="00A8415B">
              <w:t xml:space="preserve"> тыс. руб</w:t>
            </w:r>
            <w:r>
              <w:t>.»</w:t>
            </w:r>
          </w:p>
        </w:tc>
      </w:tr>
      <w:tr w:rsidR="00CC4D29" w:rsidRPr="003E6D21">
        <w:tc>
          <w:tcPr>
            <w:tcW w:w="2660" w:type="dxa"/>
          </w:tcPr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Ожидаемые конечные результаты</w:t>
            </w:r>
          </w:p>
          <w:p w:rsidR="00CC4D29" w:rsidRPr="001D6601" w:rsidRDefault="00CC4D29" w:rsidP="003E6D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CC4D29" w:rsidRPr="00DC49B7" w:rsidRDefault="00CC4D29" w:rsidP="003E6D21">
            <w:pPr>
              <w:pStyle w:val="ConsPlusCell"/>
              <w:jc w:val="both"/>
            </w:pPr>
            <w:r w:rsidRPr="00DC49B7">
              <w:t>увеличение доли молодых граждан, задействованных в мероприятиях по реализации молодежной политики в общем количестве молодых граждан района до 62 процентов;</w:t>
            </w:r>
          </w:p>
          <w:p w:rsidR="00CC4D29" w:rsidRPr="00DC49B7" w:rsidRDefault="00CC4D29" w:rsidP="003E6D21">
            <w:pPr>
              <w:pStyle w:val="ConsPlusCell"/>
              <w:jc w:val="both"/>
            </w:pPr>
            <w:r w:rsidRPr="00DC49B7"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района до 12 процентов;</w:t>
            </w:r>
          </w:p>
          <w:p w:rsidR="00CC4D29" w:rsidRPr="001D6601" w:rsidRDefault="00CC4D29" w:rsidP="00F96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9B7">
              <w:rPr>
                <w:sz w:val="28"/>
                <w:szCs w:val="28"/>
              </w:rPr>
              <w:t>увеличение доли молодых граждан, принимающих участие в волонтерском движении, в общем количестве молодых граждан  района до 7  процентов.</w:t>
            </w:r>
          </w:p>
        </w:tc>
      </w:tr>
    </w:tbl>
    <w:p w:rsidR="00CC4D29" w:rsidRPr="003E6D21" w:rsidRDefault="00CC4D29" w:rsidP="00CC6879">
      <w:pPr>
        <w:autoSpaceDE w:val="0"/>
        <w:autoSpaceDN w:val="0"/>
        <w:adjustRightInd w:val="0"/>
        <w:rPr>
          <w:sz w:val="28"/>
          <w:szCs w:val="28"/>
        </w:rPr>
      </w:pP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CC4D29" w:rsidRPr="003E6D21" w:rsidRDefault="00CC4D29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Подпрограммой предусматривается реализация следующего основного мероприятия, направленного на обеспечение  и создание  комфортных условий в районе для трудового, духовного, физического и творческого развития молодого человека: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D21">
        <w:rPr>
          <w:sz w:val="28"/>
          <w:szCs w:val="28"/>
        </w:rPr>
        <w:t>1) Организация и осуществление мероприятий с молодежью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муниципальное казенное учреждение «Центр молодежи Благодарненского муниципального района Ставропольского края», образовательные организации.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CC4D29" w:rsidRPr="003E6D21" w:rsidRDefault="00CC4D29" w:rsidP="003E6D21">
      <w:pPr>
        <w:pStyle w:val="ConsPlusCell"/>
        <w:ind w:firstLine="540"/>
        <w:jc w:val="both"/>
      </w:pPr>
      <w:r w:rsidRPr="003E6D21">
        <w:t>увеличение доли молодых граждан, задействованных в мероприятиях по реализации молодежной политики в общем количестве молодых граждан района;</w:t>
      </w:r>
    </w:p>
    <w:p w:rsidR="00CC4D29" w:rsidRPr="003E6D21" w:rsidRDefault="00CC4D29" w:rsidP="003E6D21">
      <w:pPr>
        <w:pStyle w:val="ConsPlusCell"/>
        <w:ind w:firstLine="540"/>
        <w:jc w:val="both"/>
      </w:pPr>
      <w:r w:rsidRPr="003E6D21">
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района;</w:t>
      </w:r>
    </w:p>
    <w:p w:rsidR="00CC4D29" w:rsidRPr="003E6D21" w:rsidRDefault="00CC4D29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увеличение доли молодых граждан, принимающих участие в волонтерском движении, в общем количестве молодых граждан  района. </w:t>
      </w:r>
      <w:r w:rsidRPr="003E6D21">
        <w:rPr>
          <w:sz w:val="28"/>
          <w:szCs w:val="28"/>
        </w:rPr>
        <w:tab/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CC4D29" w:rsidRPr="003E6D21" w:rsidRDefault="00CC4D29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CC4D29" w:rsidRPr="003E6D21" w:rsidRDefault="00CC4D29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</w:t>
      </w:r>
      <w:r>
        <w:rPr>
          <w:sz w:val="28"/>
          <w:szCs w:val="28"/>
        </w:rPr>
        <w:t>7</w:t>
      </w:r>
      <w:r w:rsidRPr="003E6D21">
        <w:rPr>
          <w:sz w:val="28"/>
          <w:szCs w:val="28"/>
        </w:rPr>
        <w:t xml:space="preserve">- </w:t>
      </w:r>
      <w:r>
        <w:rPr>
          <w:sz w:val="28"/>
          <w:szCs w:val="28"/>
        </w:rPr>
        <w:t>2019 год</w:t>
      </w:r>
      <w:r w:rsidRPr="003E6D21">
        <w:rPr>
          <w:sz w:val="28"/>
          <w:szCs w:val="28"/>
        </w:rPr>
        <w:t>ы.</w:t>
      </w:r>
    </w:p>
    <w:p w:rsidR="00CC4D29" w:rsidRPr="004C22F9" w:rsidRDefault="00CC4D29" w:rsidP="003E6D21">
      <w:pPr>
        <w:widowControl w:val="0"/>
        <w:autoSpaceDE w:val="0"/>
        <w:autoSpaceDN w:val="0"/>
        <w:adjustRightInd w:val="0"/>
        <w:ind w:firstLine="540"/>
        <w:jc w:val="both"/>
      </w:pPr>
    </w:p>
    <w:p w:rsidR="00CC4D29" w:rsidRDefault="00CC4D29" w:rsidP="003E6D21"/>
    <w:p w:rsidR="00CC4D29" w:rsidRDefault="00CC4D29" w:rsidP="0034704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CC4D29" w:rsidSect="003E6D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3"/>
        <w:gridCol w:w="6237"/>
      </w:tblGrid>
      <w:tr w:rsidR="00CC4D29" w:rsidRPr="00CC6879">
        <w:tc>
          <w:tcPr>
            <w:tcW w:w="3333" w:type="dxa"/>
          </w:tcPr>
          <w:p w:rsidR="00CC4D29" w:rsidRPr="001D6601" w:rsidRDefault="00CC4D29" w:rsidP="0034704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C4D29" w:rsidRPr="001D6601" w:rsidRDefault="00CC4D29" w:rsidP="003470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C6879">
              <w:rPr>
                <w:sz w:val="28"/>
                <w:szCs w:val="28"/>
              </w:rPr>
              <w:t>Приложение 8</w:t>
            </w:r>
          </w:p>
          <w:p w:rsidR="00CC4D29" w:rsidRPr="001D6601" w:rsidRDefault="00CC4D29" w:rsidP="003470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C6879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образования»</w:t>
            </w:r>
          </w:p>
        </w:tc>
      </w:tr>
    </w:tbl>
    <w:p w:rsidR="00CC4D29" w:rsidRDefault="00CC4D29" w:rsidP="00CC68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C4D29" w:rsidRDefault="00CC4D29" w:rsidP="00CC68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C4D29" w:rsidRPr="00CC6879" w:rsidRDefault="00CC4D29" w:rsidP="00CC68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C6879">
        <w:rPr>
          <w:sz w:val="28"/>
          <w:szCs w:val="28"/>
        </w:rPr>
        <w:t>ПОДПРОГРАММА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CC6879">
        <w:rPr>
          <w:sz w:val="28"/>
          <w:szCs w:val="28"/>
        </w:rPr>
        <w:t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общепрограммные мероприятия</w:t>
      </w:r>
      <w:r w:rsidRPr="00CC6879">
        <w:rPr>
          <w:b/>
          <w:bCs/>
          <w:sz w:val="28"/>
          <w:szCs w:val="28"/>
        </w:rPr>
        <w:t>»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CC4D29" w:rsidRPr="00CC6879" w:rsidRDefault="00CC4D29" w:rsidP="00CC68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 xml:space="preserve">Основным мероприятием подпрограммы  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общепрограммные мероприятия» муниципальной программы Благодарненского муниципального района Ставропольского края </w:t>
      </w:r>
      <w:r w:rsidRPr="00CC6879">
        <w:rPr>
          <w:b/>
          <w:bCs/>
          <w:sz w:val="28"/>
          <w:szCs w:val="28"/>
        </w:rPr>
        <w:t>«</w:t>
      </w:r>
      <w:r w:rsidRPr="00CC6879">
        <w:rPr>
          <w:sz w:val="28"/>
          <w:szCs w:val="28"/>
        </w:rPr>
        <w:t>Развитие образования и молодежной политики»  (далее соответственно  Подпрограмма, Программа) является обеспечение реализации Программы.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Для достижения цели Подпрограммы необходимо обеспечить решение следующих задач Подпрограммы: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 xml:space="preserve">выполнение функций органа местного самоуправления  Благодарненского муниципального района Ставропольского края по осуществлению местного самоуправления в Благодарненском муниципальном районе Ставропольского края в соответствии с Уставом Благодарненского муниципального района Ставропольского края и </w:t>
      </w:r>
      <w:hyperlink r:id="rId9" w:history="1">
        <w:r w:rsidRPr="00CC6879">
          <w:rPr>
            <w:sz w:val="28"/>
            <w:szCs w:val="28"/>
          </w:rPr>
          <w:t>Положением</w:t>
        </w:r>
      </w:hyperlink>
      <w:r w:rsidRPr="00CC6879">
        <w:rPr>
          <w:sz w:val="28"/>
          <w:szCs w:val="28"/>
        </w:rPr>
        <w:t xml:space="preserve"> об Отделе образования администрации Благодарненского муниципального района Ставропольского края;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реализация переданных государственных полномочий в соответствии с федеральными и краевыми законами.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Механизм реализации основного мероприятия Подпрограммы предусматривает финансирование расходов на содержание Отдела образования  за счет средств бюджета Благодарненского муниципального района Ставропольского края.</w:t>
      </w:r>
    </w:p>
    <w:p w:rsidR="00CC4D29" w:rsidRPr="00CC6879" w:rsidRDefault="00CC4D29" w:rsidP="00CC6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CC4D29" w:rsidRPr="00CC6879" w:rsidRDefault="00CC4D29" w:rsidP="00CC6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CC4D29" w:rsidRPr="00CC6879" w:rsidRDefault="00CC4D29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Сроки реализации Программы - 201</w:t>
      </w:r>
      <w:r>
        <w:rPr>
          <w:sz w:val="28"/>
          <w:szCs w:val="28"/>
        </w:rPr>
        <w:t>7</w:t>
      </w:r>
      <w:r w:rsidRPr="00CC6879">
        <w:rPr>
          <w:sz w:val="28"/>
          <w:szCs w:val="28"/>
        </w:rPr>
        <w:t xml:space="preserve">- </w:t>
      </w:r>
      <w:r>
        <w:rPr>
          <w:sz w:val="28"/>
          <w:szCs w:val="28"/>
        </w:rPr>
        <w:t>2019 год</w:t>
      </w:r>
      <w:r w:rsidRPr="00CC6879">
        <w:rPr>
          <w:sz w:val="28"/>
          <w:szCs w:val="28"/>
        </w:rPr>
        <w:t>ы.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CC4D29" w:rsidRPr="00CC6879">
        <w:tc>
          <w:tcPr>
            <w:tcW w:w="2660" w:type="dxa"/>
          </w:tcPr>
          <w:p w:rsidR="00CC4D29" w:rsidRPr="001D6601" w:rsidRDefault="00CC4D29" w:rsidP="003470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6879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CC4D29" w:rsidRPr="00A8415B" w:rsidRDefault="00CC4D29" w:rsidP="005C3748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объемы финансового обеспечения всего -</w:t>
            </w:r>
            <w:r>
              <w:rPr>
                <w:sz w:val="28"/>
                <w:szCs w:val="28"/>
              </w:rPr>
              <w:t>57185,721</w:t>
            </w:r>
            <w:r w:rsidRPr="00A8415B">
              <w:rPr>
                <w:sz w:val="28"/>
                <w:szCs w:val="28"/>
              </w:rPr>
              <w:t xml:space="preserve"> тыс.руб. в том числе по годам:</w:t>
            </w:r>
          </w:p>
          <w:p w:rsidR="00CC4D29" w:rsidRPr="00A8415B" w:rsidRDefault="00CC4D29" w:rsidP="005C3748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20 475,745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5C3748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20 486,829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Pr="00A8415B" w:rsidRDefault="00CC4D29" w:rsidP="00DC49B7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20 496,707</w:t>
            </w:r>
            <w:r w:rsidRPr="00A8415B">
              <w:rPr>
                <w:sz w:val="28"/>
                <w:szCs w:val="28"/>
              </w:rPr>
              <w:t xml:space="preserve"> тыс. руб. 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>4224,450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1408,150</w:t>
            </w:r>
            <w:r w:rsidRPr="00A8415B">
              <w:rPr>
                <w:sz w:val="28"/>
                <w:szCs w:val="28"/>
              </w:rPr>
              <w:t xml:space="preserve">  тыс. рублей;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1408,150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5C3748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1408,150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5C3748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9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CC4D29" w:rsidRPr="00A8415B" w:rsidRDefault="00CC4D29" w:rsidP="005C37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Благодарненского муниципального района Ставропольского края  всего–</w:t>
            </w:r>
            <w:r>
              <w:rPr>
                <w:sz w:val="28"/>
                <w:szCs w:val="28"/>
              </w:rPr>
              <w:t xml:space="preserve"> 57 202,785 </w:t>
            </w:r>
            <w:r w:rsidRPr="00A8415B">
              <w:rPr>
                <w:sz w:val="28"/>
                <w:szCs w:val="28"/>
              </w:rPr>
              <w:t>тыс. рублей, в том числе по годам:</w:t>
            </w:r>
          </w:p>
          <w:p w:rsidR="00CC4D29" w:rsidRPr="00A8415B" w:rsidRDefault="00CC4D29" w:rsidP="005C374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19 067,595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CC4D29" w:rsidRDefault="00CC4D29" w:rsidP="005C3748">
            <w:pPr>
              <w:pStyle w:val="ConsPlusCell"/>
              <w:jc w:val="both"/>
            </w:pPr>
            <w:r>
              <w:t xml:space="preserve">     </w:t>
            </w:r>
            <w:r w:rsidRPr="00A8415B">
              <w:t>201</w:t>
            </w:r>
            <w:r>
              <w:t>8</w:t>
            </w:r>
            <w:r w:rsidRPr="00A8415B">
              <w:t xml:space="preserve"> год</w:t>
            </w:r>
            <w:r>
              <w:t>у</w:t>
            </w:r>
            <w:r w:rsidRPr="00A8415B">
              <w:t xml:space="preserve"> – </w:t>
            </w:r>
            <w:r>
              <w:t>19 067,595</w:t>
            </w:r>
            <w:r w:rsidRPr="00A8415B">
              <w:t xml:space="preserve"> тыс. руб.; </w:t>
            </w:r>
          </w:p>
          <w:p w:rsidR="00CC4D29" w:rsidRDefault="00CC4D29" w:rsidP="005C3748">
            <w:pPr>
              <w:pStyle w:val="ConsPlusCell"/>
              <w:jc w:val="both"/>
            </w:pPr>
            <w:r>
              <w:t xml:space="preserve">     </w:t>
            </w:r>
            <w:r w:rsidRPr="00A8415B">
              <w:t>201</w:t>
            </w:r>
            <w:r>
              <w:t>9</w:t>
            </w:r>
            <w:r w:rsidRPr="00A8415B">
              <w:t xml:space="preserve"> год</w:t>
            </w:r>
            <w:r>
              <w:t>у</w:t>
            </w:r>
            <w:r w:rsidRPr="00A8415B">
              <w:t xml:space="preserve"> – </w:t>
            </w:r>
            <w:r>
              <w:t>19 067,595 тыс. руб.</w:t>
            </w:r>
          </w:p>
          <w:p w:rsidR="00CC4D29" w:rsidRPr="00CC6879" w:rsidRDefault="00CC4D29" w:rsidP="0034704A">
            <w:pPr>
              <w:pStyle w:val="ConsPlusCell"/>
              <w:jc w:val="both"/>
            </w:pPr>
          </w:p>
        </w:tc>
      </w:tr>
    </w:tbl>
    <w:p w:rsidR="00CC4D29" w:rsidRDefault="00CC4D29"/>
    <w:p w:rsidR="00CC4D29" w:rsidRDefault="00CC4D29"/>
    <w:p w:rsidR="00CC4D29" w:rsidRDefault="00CC4D29"/>
    <w:p w:rsidR="00CC4D29" w:rsidRDefault="00CC4D29"/>
    <w:p w:rsidR="00CC4D29" w:rsidRDefault="00CC4D29"/>
    <w:p w:rsidR="00CC4D29" w:rsidRDefault="00CC4D29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196"/>
        <w:gridCol w:w="2374"/>
      </w:tblGrid>
      <w:tr w:rsidR="00CC4D29" w:rsidRPr="005C3748">
        <w:trPr>
          <w:trHeight w:val="606"/>
        </w:trPr>
        <w:tc>
          <w:tcPr>
            <w:tcW w:w="7196" w:type="dxa"/>
          </w:tcPr>
          <w:p w:rsidR="00CC4D29" w:rsidRPr="005C3748" w:rsidRDefault="00CC4D29" w:rsidP="0034704A">
            <w:pPr>
              <w:spacing w:line="240" w:lineRule="exact"/>
              <w:rPr>
                <w:sz w:val="28"/>
                <w:szCs w:val="28"/>
              </w:rPr>
            </w:pPr>
            <w:r w:rsidRPr="005C3748">
              <w:rPr>
                <w:sz w:val="28"/>
                <w:szCs w:val="28"/>
              </w:rPr>
              <w:t>Управляющий делами администрации</w:t>
            </w:r>
          </w:p>
          <w:p w:rsidR="00CC4D29" w:rsidRPr="005C3748" w:rsidRDefault="00CC4D29" w:rsidP="0034704A">
            <w:pPr>
              <w:spacing w:line="240" w:lineRule="exact"/>
              <w:rPr>
                <w:sz w:val="28"/>
                <w:szCs w:val="28"/>
              </w:rPr>
            </w:pPr>
            <w:r w:rsidRPr="005C3748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CC4D29" w:rsidRPr="005C3748" w:rsidRDefault="00CC4D29" w:rsidP="0034704A">
            <w:pPr>
              <w:spacing w:line="240" w:lineRule="exact"/>
              <w:rPr>
                <w:sz w:val="28"/>
                <w:szCs w:val="28"/>
              </w:rPr>
            </w:pPr>
            <w:r w:rsidRPr="005C3748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C4D29" w:rsidRPr="005C3748" w:rsidRDefault="00CC4D29" w:rsidP="003470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5C3748" w:rsidRDefault="00CC4D29" w:rsidP="003470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Pr="005C3748" w:rsidRDefault="00CC4D29" w:rsidP="0034704A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C3748">
              <w:rPr>
                <w:sz w:val="28"/>
                <w:szCs w:val="28"/>
              </w:rPr>
              <w:t>И.Н.Шаруденко</w:t>
            </w:r>
          </w:p>
        </w:tc>
      </w:tr>
    </w:tbl>
    <w:p w:rsidR="00CC4D29" w:rsidRDefault="00CC4D29" w:rsidP="00CC6879">
      <w:pPr>
        <w:sectPr w:rsidR="00CC4D29" w:rsidSect="00CC6879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CC4D29" w:rsidRDefault="00CC4D29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ДОКУМЕНТЫ,</w:t>
      </w:r>
    </w:p>
    <w:p w:rsidR="00CC4D29" w:rsidRDefault="00CC4D29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представляемые вместе с проектом муниципальной  программы Благодарненского муниципального района Ставропольского края «Развитие образования и молодежной политики»</w:t>
      </w:r>
    </w:p>
    <w:p w:rsidR="00CC4D29" w:rsidRDefault="00CC4D29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C4D29" w:rsidRDefault="00CC4D29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C4D29" w:rsidRDefault="00CC4D29" w:rsidP="00565338">
      <w:pPr>
        <w:pStyle w:val="ConsPlusNormal"/>
        <w:spacing w:line="240" w:lineRule="exact"/>
        <w:ind w:left="1904" w:hanging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соответствующей сферы социально-экономического развития  Благодарненского муниципального района Ставропольского края, ее основные показатели и формулировка основных проблем в указанной сфере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сформирована исходя из   целей социально-экономического развития района. </w:t>
      </w:r>
    </w:p>
    <w:p w:rsidR="00CC4D29" w:rsidRPr="005C3748" w:rsidRDefault="00CC4D29" w:rsidP="0056533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деятельности системы образования является адаптация и дифференциация сети дошкольных образовательных организаций. Сегодня дошкольное образование в районе  представляет  собой  многоуровневую  систему, состоящую  из  организаций различных  типов  и  видов. С учетом  образовательных и  социокультурных запросов родителей, особенностей развития и здоровья детей, сформировано видовое разнообразие дошкольных образовательных организаций: 14 детских садов, 8 детских садов общеразвивающего вида с приоритетным осуществлением одного или нескольких направлений развития воспитанников; 2 детских сада комбинированного вида. Численность детей, </w:t>
      </w:r>
      <w:r w:rsidRPr="005C3748">
        <w:rPr>
          <w:sz w:val="28"/>
          <w:szCs w:val="28"/>
        </w:rPr>
        <w:t>охваченных услугами дошкольного образования в возрасте от 3  до 7 лет,  составляет 65 процентов от общей численности детей в возрасте от 3 до 7 лет в Благодарненском районе Ставропольского края.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Реализуемые и предложенные Программой мероприятия направлены на достижение показателя доступности дошкольного образования для детей, ликвидации очередности к 2019 году в соответствии с </w:t>
      </w:r>
      <w:hyperlink r:id="rId10" w:history="1">
        <w:r w:rsidRPr="005C3748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Pr="005C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7 мая 2012 года № 599 «О мерах по реализации государственной политики в области образования и науки» в Благодарненском  районе Ставропольского края.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мер социальной поддержки родителей является компенсация части родительской платы за присмотр и уход за детьми  в образовательных организациях, реализующих общеобразовательную программу дошкольного образования. Численность детей, на которых предоставлена такая компенсация, составляет 99 процентов от общего количества детей, посещающих дошкольные образовательные организации.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требований, предъявляемых обществом, личностью к общему образованию. В этой связи актуальным является внедрение стандартов общего образования нового поколения, включающих требования к условиям организации образовательного процесса, внедрение в практику новых образовательных технологий и принципов организации учебного процесса, совершенствование системы оценки качества образования.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 сентября 2011 года в районе внедряются новые федеральные государственные образовательные стандарты (далее  ФГОС) начального общего образования, а с 01 сентября 2013 года – общего образования, которые содержат требования к условиям обучения, финансово-экономическому обеспечению образовательного процесса.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районе увеличилось количество общеобразовательных организаций, имеющих учебно-лабораторную, компьютерную и технологическую базы, соответствующие современным требованиям и нормам. Все школы подключены к информационно-телекоммуникационной сети «Интернет».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фактором, влияющим на обеспечение доступности образования, является информационная открытость. Однако инструменты информирования, которые позволили бы потребителям делать обоснованный выбор общеобразовательной организации и образовательных программ, развиты недостаточно, так как не все общеобразовательные организации представляют данную информацию в информационно-телекоммуникационной сети «Интернет».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 полной мере общеобразовательные организации используют федеральные образовательные информационные ресурсы, что необходимо для профильного обучения учащихся по индивидуальным программам, а также для повышения профессионального уровня педагогических работников и качества обучения в целом.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экзамен (далее ЕГЭ) является формой независимой оценки качества образования детей и оценки работы педагогов.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дошкольных и общеобразовательных организациях были приняты меры по созданию необходимых условий, способствующих сохранению и укреплению здоровья детей. Внедрение в дошкольных и общеобразовательных организациях  здоровьесберегающих педагогических технологий позволило обеспечить стабильность в показателях состояния здоровья детей и молодежи.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Благодарненском муниципальном районе Ставропольского края 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организаций, работе с талантливыми детьми. Всеми формами творческого развития в районе охвачено более </w:t>
      </w:r>
      <w:r w:rsidRPr="005C3748">
        <w:rPr>
          <w:sz w:val="28"/>
          <w:szCs w:val="28"/>
        </w:rPr>
        <w:t>83,5 процентов</w:t>
      </w:r>
      <w:r>
        <w:rPr>
          <w:sz w:val="28"/>
          <w:szCs w:val="28"/>
        </w:rPr>
        <w:t xml:space="preserve"> учащихся.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требующими решения в среднесрочной перспективе, остаются устаревшая материально-техническая база образовательных организаций системы дополнительного образования, низкие темпы ее модернизации, относительно высокий уровень подростковой преступности и безнадзорности.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проблем, сложившихся в системе дополнительного образования, будет осуществляться по следующим направлениям: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общего и дополнительного образования;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партнерства в сфере творческого развития детей;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 и подростков в процессе обучения, реализация образовательных программ по профилактике асоциального поведения, формирование основ здорового образа жизни;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талантливой молодежи;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программ ученического самоуправления в общеобразовательных организациях, создание волонтерского движения;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форм летнего отдыха и занятости;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работников системы дополнительного образования. </w:t>
      </w:r>
    </w:p>
    <w:p w:rsidR="00CC4D29" w:rsidRDefault="00CC4D29" w:rsidP="00565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 </w:t>
      </w:r>
    </w:p>
    <w:p w:rsidR="00CC4D29" w:rsidRPr="005C3748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748">
        <w:rPr>
          <w:sz w:val="28"/>
          <w:szCs w:val="28"/>
        </w:rPr>
        <w:t>В общеобразовательных организациях района обучаются 284 ребенка с ограниченными возможностями здоровья, 97детей-инвалидов.</w:t>
      </w:r>
    </w:p>
    <w:p w:rsidR="00CC4D29" w:rsidRPr="005C3748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748">
        <w:rPr>
          <w:sz w:val="28"/>
          <w:szCs w:val="28"/>
        </w:rPr>
        <w:t>Учащимся с ограниченными возможностями здоровья, временно или постоянно не имеющим возможности посещать образовательные организации по состоянию здоровья, создаются необходимые условия для получения образования по индивидуальной программе на дому. В 2011 году на дому обучалось 49 детей с ограниченными возможностями здоровья, в 2012 году – 68, в 2013 году – 59, в 2014 году – 31, в 2015 – 43, в 2016 году – 51 учащийся.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ведется работа по созданию условий для дистанционного обучения детей-инвалидов, не посещающих образовательные организации по состоянию здоровья. В настоящее время с использованием дистанционных образовательных технологий обучаются 7 детей-инвалидов.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инклюзивного образования за счет средств краевого бюджета муниципальное казенное общеобразовательное учреждение «Средняя общеобразовательная школа № 6» в 2012 году оснащено специализированным оборудованием и автотранспортом. В 2014 году проведены мероприятия по устройству доступной среды для детей с ограниченными возможностями здоровья во всех общеобразовательных организациях района.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образования в районе свидетельствует о том, что при имеющейся позитивной динамике по отдельным ее направлениям, остается нерешенной проблема  проведения капитального ремонта, обновления оборудования и мебели.</w:t>
      </w:r>
    </w:p>
    <w:p w:rsidR="00CC4D29" w:rsidRDefault="00CC4D29" w:rsidP="00565338">
      <w:pPr>
        <w:widowControl w:val="0"/>
        <w:tabs>
          <w:tab w:val="left" w:pos="52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кадрового обеспечения отрасли образования, поддержка социального статуса учителя, совершенствование структуры и качества подготовки педагогов для образовательных организаций с учетом современных тенденций развития образования, национальной образовательной инициативы «Наша новая школа» - основные направления работы отрасли. Повышение квалификации и профессиональная переподготовка педагогических кадров осуществляется посредством 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сохраняется большое число педагогических работников пенсионного возраста. Не отработан механизм, стимулирующий перестановку управленческих кадров системы образования района, который требует обновления работы с кадровым резервом.</w:t>
      </w:r>
    </w:p>
    <w:p w:rsidR="00CC4D29" w:rsidRDefault="00CC4D29" w:rsidP="00565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ключевых проблем предполагается достигнуть путем реализации комплекса программных мероприятий, которые определены в данной Программе.</w:t>
      </w:r>
    </w:p>
    <w:p w:rsidR="00CC4D29" w:rsidRPr="00C86A16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труда педагогов установлена доплата молодым педагогам. </w:t>
      </w:r>
      <w:r w:rsidRPr="00C86A16">
        <w:rPr>
          <w:sz w:val="28"/>
          <w:szCs w:val="28"/>
        </w:rPr>
        <w:t>В 2012 году в рамках реализации комплекса мер по модернизации системы общего образования заработная плата педагогических работников в районе достигла 18852 рубля; к концу 2013 года она составляла 21108 рублей; в 2014 году – 21836,91 руб.; в 2015 году – 23991 руб. К концу 2016 года планируется достижение показателя к 24203 руб.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реализация мер социальной поддержки педагогических работников, работающих и проживающих в сельской местности, в размере 100 процентов расходов на оплату освещения, отопления и жилых помещений.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совершенствованием правового положения образовательных организаций с 2012 года используются новые финансово-экономические механизмы, связанные с предоставлением субсидий бюджетным и автономным организациям, формированием планов финансово-хозяйственной деятельности на реализацию муниципальных заданий.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и комфортной образовательной среды,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политики. Все это предполагает осуществление системной и целенаправленной работы, проводимой, в том числе в рамках Программы.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решения проблем в системе образования района обусловлена масштабностью, высокой социально-экономической значимостью и межведомственным характером решаемых проблем, необходимостью модернизационных преобразований с целью повышения доступности и качества образования, необходимостью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активную общественную деятельность является приоритетной задачей государственной молодежной политики. Активная общественная деятельность молодежи - это не только способ организации социально-конструктивного досуга, но и условие формирования гражданского самосознания.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Специфической социально-профессиональной группой является молодежь, занятая в сфере образования и науки. Необходима организация и проведение мероприятий, направленных на поощрение и поддержку талантливой молодежи, которые позволят выявлять в сферах культуры, агропромышленного комплекса, спорта и экономики талантливую молодежь, развивать и поддерживать ее.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гражданственности и патриотизма молодежи является ключевой задачей в социокультурной модернизации как Российской Федерации, так и края, района. Формирование идентичности гражданина Российской Федерации позволит обеспечить безопасность общества, сохранить государственную независимость Российской Федерации, преодолеть мировоззренческий кризис, возродить уважение к государству, обществу, семье, отечественному историческому и культурному наследию.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остается задача формирования у детей и молодежи духовно-нравственных и социальных ценностей, гражданского сознания, любви и верности к Отечеству, уважения к традициям и историческому прошлому своей Родины, которая  реализуется совместными усилиями органов местного самоуправления, образовательных учреждений, культурных учреждений, ветеранских, молодежных общественных, религиозных организаций и родительской общественности.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возраста, формирование их патриотического сознания как важнейшей ценности, одного из основ духовно-нравственного единства общества.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правовых, культурных и нравственных ценностей среди молодежи предполагает использование социальной рекламы в целях пропаганды общественных ценностей - здоровье, труд, семья, толерантность, права человека, патриотизм, служение Отечеству, ответственность, активная жизненная и гражданская позиция.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 приобретения трудового опыта для молодых специалистов является добровольческая деятельность (волонтерство). Вовлечение молодежи в волонтерское движение - это не только способ формирования активной гражданской позиции, организации конструктивного свободного времени, но и определенный этап построения профессиональной карьеры молодого гражданина.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 В районе проводится активная работа по привлечению молодежи к добровольческой деятельности. На данный момент зарегистрировано более 600 волонтеров в возрасте от 14 до 30 лет, из которых сформированы волонтерские отряды в каждой школе.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Девять отрядов осуществляют свою деятельность по различным направлениям - работа с детьми, социальное патронирование детских домов, пожилых людей, организация и проведение спортивных мероприятий, мероприятий, направленных на творческое развитие детей и молодежи, работа по охране окружающей среды, восстановление и уход за воинскими захоронениями погибших в годы Великой Отечественной войны, пропаганда здорового образа жизни, информационное обеспечение.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и молодежной политики, в рамках ее финансирования определить приоритетность тех или иных мероприятий Программы. Переход от сметного финансирования к предоставлению субсидий на финансовое обеспечение выполнения муниципального  задания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учреждений. В целях снижения рисков невыполнения Программы возможна корректировка мероприятий Программы и их финансирования.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Наиболее вероятными прогнозными вариантами развития отрасли образования в Благодарненском муниципальном районе Ставропольского края в период 2016 - 2019 годов являются: постепенное решение указанных выше проблем, выход на траекторию устойчивого развития системы образования, создание условий для модернизации сферы образования и развития человеческого потенциала, ориентация бюджетных расходов на обеспечение результативности деятельности образовательных организаций, развитие конкуренции в сфере предоставления образовательных услуг, повышение эффективности и прозрачности управления.</w:t>
      </w:r>
    </w:p>
    <w:p w:rsidR="00CC4D29" w:rsidRDefault="00CC4D29" w:rsidP="00565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Целью  программы является 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молодежи.</w:t>
      </w:r>
    </w:p>
    <w:p w:rsidR="00CC4D29" w:rsidRDefault="00CC4D29" w:rsidP="00565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Раздел 2. Обоснование необходимых объемов бюджетных ассигнований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по каждому основному мероприятию подпрограмм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 части расходных обязательств Благодарненского муниципального района Ставропольского края с учетом прогнозируемого уровня инфляции, а также иных факторов в соответствии с нормативными правовыми актами Благодарненского муниципального района Ставропольского края, регулирующими порядок составления проекта районного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 источников и др.;</w:t>
      </w:r>
    </w:p>
    <w:p w:rsidR="00CC4D29" w:rsidRDefault="00CC4D29" w:rsidP="005653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4D29" w:rsidRDefault="00CC4D29" w:rsidP="005653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муниципальной программы Благодарненского муниципального района  Ставропольского края «Развитие образования и молодежной политики»  (далее – Программа) в 2017-2019 году составляет  </w:t>
      </w:r>
      <w:r w:rsidRPr="00DC49B7">
        <w:rPr>
          <w:rFonts w:ascii="Times New Roman" w:hAnsi="Times New Roman" w:cs="Times New Roman"/>
          <w:sz w:val="28"/>
          <w:szCs w:val="28"/>
        </w:rPr>
        <w:t>1 664 823,760</w:t>
      </w:r>
      <w:r w:rsidRPr="003E6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Программы: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дошкольного, общего и дополнительного образования»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родителей»;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отдыха и оздоровления детей»;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«Молодежная политика»;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общепрограммные мероприятия»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3 к Программе.</w:t>
      </w:r>
    </w:p>
    <w:p w:rsidR="00CC4D29" w:rsidRDefault="00CC4D29" w:rsidP="00565338">
      <w:pPr>
        <w:jc w:val="both"/>
        <w:rPr>
          <w:sz w:val="28"/>
          <w:szCs w:val="28"/>
        </w:rPr>
      </w:pP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«Развитие дошкольного, общего и дополнительного образования»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 «Обеспечение предоставления бесплатного дошкольного образования»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демографическая политика Правительства Российской Федерации направлена на повышение рождаемости, следствием чего является увеличение числа детей дошкольного возраста.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дошкольного образования района представляет собой многофункциональную сеть дошкольных образовательных организаций, реализующих основную образовательную программу дошкольного образования и оказывающих разнообразный спектр  образовательных услуг с учетом возрастных и индивидуальных особенностей развития ребенка (далее  дошкольные образовательные организации).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Благодарненском  районе Ставропольском края функционируют 24 дошкольных образовательных организаций с общей численностью 2717детей дошкольного возраста.</w:t>
      </w:r>
    </w:p>
    <w:p w:rsidR="00CC4D29" w:rsidRPr="005C3748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748">
        <w:rPr>
          <w:sz w:val="28"/>
          <w:szCs w:val="28"/>
        </w:rPr>
        <w:t>По состоянию на 01 сентября 2016 года численность детей дошкольного возраста</w:t>
      </w:r>
      <w:r>
        <w:rPr>
          <w:sz w:val="28"/>
          <w:szCs w:val="28"/>
        </w:rPr>
        <w:t xml:space="preserve"> от 3 до 7 лет</w:t>
      </w:r>
      <w:r w:rsidRPr="005C3748">
        <w:rPr>
          <w:sz w:val="28"/>
          <w:szCs w:val="28"/>
        </w:rPr>
        <w:t>, нуждающихся в устройстве в дошкольные образовательные организации отсутствует.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положительную динамику внедрения альтернативных организационно-правовых форм в дошкольных образовательных организациях, реализации программ предшкольной подготовки, проблема обеспечения доступного и качественного дошкольного образования остается актуальной и требует поиска как внешних, так и внутренних резервов развития системы в целом. </w:t>
      </w:r>
    </w:p>
    <w:p w:rsidR="00CC4D29" w:rsidRDefault="00CC4D29" w:rsidP="00565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предусматривает мероприятия, направленные на реализацию образовательных программ дошкольного образования, в соответствии с федеральным государственным образовательным стандартом.</w:t>
      </w:r>
    </w:p>
    <w:p w:rsidR="00CC4D29" w:rsidRDefault="00CC4D29" w:rsidP="00C86A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</w:t>
      </w:r>
      <w:r w:rsidRPr="00C86A16">
        <w:rPr>
          <w:sz w:val="28"/>
          <w:szCs w:val="28"/>
        </w:rPr>
        <w:t xml:space="preserve">мероприятия Подпрограммы станет увеличение доли детей в возрасте 1-6 </w:t>
      </w:r>
      <w:r>
        <w:rPr>
          <w:color w:val="000000"/>
          <w:sz w:val="28"/>
          <w:szCs w:val="28"/>
        </w:rPr>
        <w:t xml:space="preserve">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района Ставропольского края. </w:t>
      </w:r>
      <w:r>
        <w:rPr>
          <w:sz w:val="28"/>
          <w:szCs w:val="28"/>
        </w:rPr>
        <w:t xml:space="preserve">Основное мероприятие 2 «Обеспечение предоставления бесплатного общего образования»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мероприятия, направленные на обеспечение предоставления бесплатного общего образования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ФГОС второго поколения позволяет создать условия для повышения качества образования, достижения новых образовательных результатов. Новый ФГОС существенно расширяет представление об образовательных результатах и ориентирует не только на нормирование предметных результатов, но и на достижение личностных результатов, сформированных на основе согласования ожидаемых перспектив и запросов личности и общества.</w:t>
      </w:r>
    </w:p>
    <w:p w:rsidR="00CC4D29" w:rsidRPr="001835EF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Благодарненском муниципальном районе Ставропольского края обеспечен переход на ФГОС общего образования всех общеобразовательных организаций. </w:t>
      </w:r>
      <w:r w:rsidRPr="001835EF">
        <w:rPr>
          <w:sz w:val="28"/>
          <w:szCs w:val="28"/>
        </w:rPr>
        <w:t>Всего за 2011 - 2016 годы на ФГОС общего образования перешли 66 процентов учащихся общеобразовательных организаций.</w:t>
      </w:r>
    </w:p>
    <w:p w:rsidR="00CC4D29" w:rsidRPr="001835EF" w:rsidRDefault="00CC4D29" w:rsidP="001835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системы образования  является выявление и сопровождение одаренных детей, реализация их потенциальных возможностей. Ежегодно школьники принимают активное участие в школьном и муниципальном турах всероссийской олимпиады школьников. Вместе с тем, требует совершенствования система психолого-педагогической диагностики детской одаренности, выявления и дальнейшего сопровождения развития одаренных детей.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3 «Обеспечение деятельности организаций дополнительного образования детей»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реализации ФГОС участвуют  организации дополнительного образования. Интеграция общего и дополнительного образования позволяет обеспечить внеурочную деятельность детей, развитие интеллектуального и творческого потенциала детей и подростков, что </w:t>
      </w:r>
      <w:r w:rsidRPr="001835EF">
        <w:rPr>
          <w:sz w:val="28"/>
          <w:szCs w:val="28"/>
        </w:rPr>
        <w:t>составляет 83,5 процентов</w:t>
      </w:r>
      <w:r>
        <w:rPr>
          <w:sz w:val="28"/>
          <w:szCs w:val="28"/>
        </w:rPr>
        <w:t xml:space="preserve"> от общей численности детей в возрасте от 5 до 18 лет и является эффективной мерой для профилактики преступлений и правонарушений несовершеннолетних.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рост социального статуса  воспитания,  духовно-нравственное  развитие личности, </w:t>
      </w:r>
    </w:p>
    <w:p w:rsidR="00CC4D29" w:rsidRDefault="00CC4D29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обеспечение   подготовки   обучающихся   к  жизненному   самоопределению, </w:t>
      </w:r>
    </w:p>
    <w:p w:rsidR="00CC4D29" w:rsidRDefault="00CC4D29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социальной адаптации. </w:t>
      </w:r>
    </w:p>
    <w:p w:rsidR="00CC4D29" w:rsidRDefault="00CC4D29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C4D29" w:rsidRDefault="00CC4D29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Основное мероприятие 4 «Обеспечение условий для привлечения на работу молодых специалистов»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Благодарненского муниципального района Ставропольского края функционирует 16 общеобразовательных организаций, в том числе 12 общеобразовательных организаций, расположенных в сельской местности, и 4 общеобразовательных организаций, расположенных в городе. В настоящее время в общеобразовательных организациях работают 883 руководящих  и педагогических работников.</w:t>
      </w:r>
    </w:p>
    <w:p w:rsidR="00CC4D29" w:rsidRPr="001835EF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5EF">
        <w:rPr>
          <w:sz w:val="28"/>
          <w:szCs w:val="28"/>
        </w:rPr>
        <w:t>По состоянию на 01 сентября 2016 года:</w:t>
      </w:r>
    </w:p>
    <w:p w:rsidR="00CC4D29" w:rsidRPr="001835EF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5EF">
        <w:rPr>
          <w:sz w:val="28"/>
          <w:szCs w:val="28"/>
        </w:rPr>
        <w:t>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- 70 процентов;</w:t>
      </w:r>
    </w:p>
    <w:p w:rsidR="00CC4D29" w:rsidRPr="001835EF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5EF">
        <w:rPr>
          <w:sz w:val="28"/>
          <w:szCs w:val="28"/>
        </w:rPr>
        <w:t>доля педагогических работников общеобразовательных организаций, достигших пенсионного возраста, в общей численности педагогических работников общеобразовательных организаций - 15 процентов;</w:t>
      </w:r>
    </w:p>
    <w:p w:rsidR="00CC4D29" w:rsidRPr="001835EF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5EF">
        <w:rPr>
          <w:sz w:val="28"/>
          <w:szCs w:val="28"/>
        </w:rPr>
        <w:t>доля руководителей общеобразовательных организаций, достигших пенсионного возраста, в общей численности руководителей общеобразовательных организаций - 19 процентов;</w:t>
      </w:r>
    </w:p>
    <w:p w:rsidR="00CC4D29" w:rsidRPr="001835EF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5EF">
        <w:rPr>
          <w:sz w:val="28"/>
          <w:szCs w:val="28"/>
        </w:rPr>
        <w:t>доля учителей общеобразовательных организаций в возрасте до 30 лет в общей численности учителей общеобразовательных организаций – 15 процентов.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мероприятия, направленные на обеспечение условий для привлечения на работу в образовательные организации молодых специалистов.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 «Реализация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</w:r>
    </w:p>
    <w:p w:rsidR="00CC4D29" w:rsidRDefault="00CC4D29" w:rsidP="0056533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будут реализованы программы обеспечения качественного дошкольного образования для детей с ограниченными возможностями здоровья, детей-инвалидов, включающие меры по созданию безбарьерной среды обучения, психолого-медико-социального сопровождения.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 «Защита прав и законных интересов детей-сирот  и детей, оставшихся без попечения родителей»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мероприятия, направленные на своевременное выявление детей-сирот и детей, оставшихся без попечения родителей, устройство их в замещающие семьи (опека(попечительство), приемная семья, усыновление (удочерение); сохранение биологической семьи.</w:t>
      </w:r>
    </w:p>
    <w:p w:rsidR="00CC4D29" w:rsidRDefault="00CC4D29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«Организация отдыха и оздоровления детей»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 «Организация и обеспечение отдыха и оздоровления детей, проживающих на территории Благодарненского муниципального района Ставропольского края»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наиболее актуальным становится вопрос повышения качества отдыха детей и подростков и, соответственно, удовлетворенности населения по организации отдыха детей и подростков в летний период. Организация системы отдыха и оздоровления детей и подростков является важным вопросом социальной политики, так как от того, насколько они здоровы и активны, зависит благополучие нашего общества. </w:t>
      </w:r>
      <w:r>
        <w:rPr>
          <w:sz w:val="28"/>
          <w:szCs w:val="28"/>
        </w:rPr>
        <w:t>Мероприятие направлено на укрепление здоровья подрастающего поколения, в том числе;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отдыха и оздоровления детей, находящихся в трудной жизненной ситуации;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культурно-досуговой деятельности, обеспечивающей разумное и полезное проведение детьми, подростками свободного времени, их духовно-нравственное развитие;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организаций отдыха и оздоровления различной профильной направленности;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активизацию работы по делам несовершеннолетних и защите их прав по предупреждению правонарушений среди детей, подростков путем привлечения детей и подростков «группы риска» к организованным формам отдыха;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материально-технической базы организации отдыха и оздоровления в соответствии с современными требованиями.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Основное мероприятие 2 «Организация и обеспечение занятости детей в период летних каникул»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подпрограммы направлено на организацию временной занятости детей, подростков на условиях софинансирования работодателей; 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трудовой занятости детей и подростков из малообеспеченных семей и «группы риска».</w:t>
      </w:r>
    </w:p>
    <w:p w:rsidR="00CC4D29" w:rsidRDefault="00CC4D29" w:rsidP="005653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Подпрограмма «Молодежная политика» </w:t>
      </w:r>
    </w:p>
    <w:p w:rsidR="00CC4D29" w:rsidRDefault="00CC4D29" w:rsidP="00565338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Основное мероприятие 1 «Организация и осуществление мероприятий с молодежью»</w:t>
      </w:r>
    </w:p>
    <w:p w:rsidR="00CC4D29" w:rsidRDefault="00CC4D29" w:rsidP="00565338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Основное мероприятие 2 «Создание условий для организации досуга молодежи»</w:t>
      </w:r>
    </w:p>
    <w:p w:rsidR="00CC4D29" w:rsidRDefault="00CC4D29" w:rsidP="00565338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Подпрограмма предусматривает мероприятия, направленные на в</w:t>
      </w:r>
      <w:r>
        <w:rPr>
          <w:color w:val="2D2D2D"/>
          <w:spacing w:val="2"/>
          <w:sz w:val="28"/>
          <w:szCs w:val="28"/>
          <w:shd w:val="clear" w:color="auto" w:fill="FFFFFF"/>
        </w:rPr>
        <w:t>ыявление, поддержку и обеспечение самореализации талантливой и социально активной молодежи; обеспечение занятости и профессиональное становление молодежи; поддержку молодых семей;     гражданско-патриотическое воспитание и допризывную подготовку молодежи;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>развитие системы детского и молодежного отдыха.</w:t>
      </w:r>
    </w:p>
    <w:p w:rsidR="00CC4D29" w:rsidRDefault="00CC4D29" w:rsidP="005653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общепрограммные мероприятия»</w:t>
      </w:r>
    </w:p>
    <w:p w:rsidR="00CC4D29" w:rsidRDefault="00CC4D29" w:rsidP="005653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мероприятие 1 «Обеспечение реализации Программы»</w:t>
      </w:r>
    </w:p>
    <w:p w:rsidR="00CC4D29" w:rsidRDefault="00CC4D29" w:rsidP="00565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Мероприятие направлено на обеспечение реализации Программы, функционирования Отдела образования и муниципального казенного учреждения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CC4D29" w:rsidRDefault="00CC4D29" w:rsidP="00565338"/>
    <w:p w:rsidR="00CC4D29" w:rsidRDefault="00CC4D29" w:rsidP="00565338">
      <w:pPr>
        <w:autoSpaceDE w:val="0"/>
        <w:autoSpaceDN w:val="0"/>
        <w:adjustRightInd w:val="0"/>
        <w:spacing w:line="2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Раздел 3. Описание основных мер правового регулирования в      соответствующей сфере реализации Программы, направленных на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(или) ожидаемых конечных результатов реализации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Программы, с обоснованием основных положений необходимых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Благодарненского муниципального района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>Ставропольского края и сроков их принятия</w:t>
      </w:r>
    </w:p>
    <w:p w:rsidR="00CC4D29" w:rsidRDefault="00CC4D29" w:rsidP="00565338">
      <w:pPr>
        <w:ind w:firstLine="539"/>
        <w:jc w:val="both"/>
        <w:rPr>
          <w:sz w:val="28"/>
          <w:szCs w:val="28"/>
        </w:rPr>
      </w:pPr>
    </w:p>
    <w:p w:rsidR="00CC4D29" w:rsidRDefault="00CC4D29" w:rsidP="005653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относящимся к компетенции органов местного самоуправления.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Сведения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расчета значений индикаторов достижения целей Программы (показателей решения задач подпрограмм Программы), утвержденных Правительством Российской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Федерации или федеральным органом исполнительной власти, Правительством Ставропольского края, администрацией Благодарненского муниципального района Ставропольского края или ответственным исполнителем Программы (соисполнителем Программы)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418" w:hanging="1198"/>
        <w:jc w:val="both"/>
        <w:outlineLvl w:val="0"/>
        <w:rPr>
          <w:sz w:val="28"/>
          <w:szCs w:val="28"/>
        </w:rPr>
      </w:pPr>
    </w:p>
    <w:p w:rsidR="00CC4D29" w:rsidRDefault="00CC4D29" w:rsidP="005653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 дополнительным документам, представляемые вместе с проектом муниципальной  программы Благодарненского муниципального района Ставропольского края «Развитие образования и молодежной политики».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5. Основные параметры потребности в трудовых ресурсах, необходимых для реализации Программы, включая потребность в инженерно-технических кадрах и прогноз количества их подготовки за счет средств районного бюджета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подготовка кадров за счет средств районного бюджета не осуществляется.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6. Сведения об объемах средств районного бюджета, планируемых для направления на развитие инновационной деятельности в Благодарненском муниципальном районе  Ставропольского края в рамках реализации Программы.</w:t>
      </w:r>
    </w:p>
    <w:p w:rsidR="00CC4D29" w:rsidRDefault="00CC4D29" w:rsidP="00565338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i/>
          <w:iCs/>
          <w:sz w:val="28"/>
          <w:szCs w:val="28"/>
          <w:highlight w:val="yellow"/>
        </w:rPr>
      </w:pPr>
    </w:p>
    <w:p w:rsidR="00CC4D29" w:rsidRDefault="00CC4D29" w:rsidP="00565338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 средства районного бюджета не планируются на развитие инновационной деятельности в Благодарненском муниципальном районе  Ставропольского края в рамках реализации Программы.</w:t>
      </w:r>
    </w:p>
    <w:p w:rsidR="00CC4D29" w:rsidRDefault="00CC4D29" w:rsidP="00565338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ind w:left="1918" w:hanging="1198"/>
        <w:jc w:val="both"/>
        <w:outlineLvl w:val="0"/>
        <w:rPr>
          <w:color w:val="FF0000"/>
          <w:sz w:val="28"/>
          <w:szCs w:val="28"/>
        </w:rPr>
      </w:pPr>
    </w:p>
    <w:p w:rsidR="00CC4D29" w:rsidRDefault="00CC4D29" w:rsidP="00565338">
      <w:pPr>
        <w:autoSpaceDE w:val="0"/>
        <w:autoSpaceDN w:val="0"/>
        <w:adjustRightInd w:val="0"/>
        <w:ind w:left="1918" w:hanging="1198"/>
        <w:jc w:val="both"/>
        <w:outlineLvl w:val="0"/>
        <w:rPr>
          <w:color w:val="FF0000"/>
          <w:sz w:val="28"/>
          <w:szCs w:val="28"/>
        </w:rPr>
      </w:pPr>
    </w:p>
    <w:p w:rsidR="00CC4D29" w:rsidRDefault="00CC4D29" w:rsidP="00565338">
      <w:pPr>
        <w:rPr>
          <w:color w:val="FF0000"/>
          <w:sz w:val="28"/>
          <w:szCs w:val="28"/>
        </w:rPr>
        <w:sectPr w:rsidR="00CC4D29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15417" w:type="dxa"/>
        <w:tblInd w:w="-106" w:type="dxa"/>
        <w:tblLook w:val="00A0" w:firstRow="1" w:lastRow="0" w:firstColumn="1" w:lastColumn="0" w:noHBand="0" w:noVBand="0"/>
      </w:tblPr>
      <w:tblGrid>
        <w:gridCol w:w="7251"/>
        <w:gridCol w:w="8166"/>
      </w:tblGrid>
      <w:tr w:rsidR="00CC4D29">
        <w:tc>
          <w:tcPr>
            <w:tcW w:w="7251" w:type="dxa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</w:tcPr>
          <w:p w:rsidR="00CC4D29" w:rsidRDefault="00CC4D29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CC4D29" w:rsidRDefault="00CC4D29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дополнительным документам, представляемым вместе с проектом муниципальной  программы Благодарненского муниципального района Ставропольского края «Развитие образования и молодежной политики»</w:t>
            </w:r>
          </w:p>
          <w:p w:rsidR="00CC4D29" w:rsidRDefault="00CC4D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4D29" w:rsidRDefault="00CC4D29" w:rsidP="005653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C4D29" w:rsidRDefault="00CC4D29" w:rsidP="005653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источнике информации и методике расчета индикаторов достижения целей муниципальной программы Благодарненского муниципального района Ставропольского края «Развитие образования и молодежной политики»  и показателей решения задач подпрограмм Программы</w:t>
      </w:r>
      <w:hyperlink r:id="rId11" w:anchor="Par2591" w:history="1">
        <w:r>
          <w:rPr>
            <w:rStyle w:val="a4"/>
            <w:sz w:val="28"/>
            <w:szCs w:val="28"/>
          </w:rPr>
          <w:t>&lt;*&gt;</w:t>
        </w:r>
      </w:hyperlink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C4D29" w:rsidRDefault="00CC4D29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33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8"/>
        <w:gridCol w:w="3631"/>
        <w:gridCol w:w="53"/>
        <w:gridCol w:w="1866"/>
        <w:gridCol w:w="117"/>
        <w:gridCol w:w="5240"/>
        <w:gridCol w:w="41"/>
        <w:gridCol w:w="3787"/>
      </w:tblGrid>
      <w:tr w:rsidR="00CC4D29" w:rsidTr="00C52EFC">
        <w:trPr>
          <w:cantSplit/>
        </w:trPr>
        <w:tc>
          <w:tcPr>
            <w:tcW w:w="567" w:type="dxa"/>
          </w:tcPr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59" w:type="dxa"/>
            <w:gridSpan w:val="2"/>
          </w:tcPr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(методика расчета) 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787" w:type="dxa"/>
          </w:tcPr>
          <w:p w:rsidR="00CC4D29" w:rsidRDefault="00CC4D29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 w:rsidRPr="001D6601">
              <w:rPr>
                <w:sz w:val="22"/>
                <w:szCs w:val="22"/>
                <w:vertAlign w:val="superscript"/>
              </w:rPr>
              <w:t>11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«Развитие образования и молодежной политики»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Программы  «Реализация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молодежи»</w:t>
            </w:r>
          </w:p>
        </w:tc>
      </w:tr>
      <w:tr w:rsidR="00CC4D29" w:rsidTr="00C52EFC">
        <w:trPr>
          <w:cantSplit/>
        </w:trPr>
        <w:tc>
          <w:tcPr>
            <w:tcW w:w="567" w:type="dxa"/>
            <w:vMerge w:val="restart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C4D29" w:rsidRDefault="00CC4D29">
            <w:pPr>
              <w:pStyle w:val="ConsPlusCell"/>
              <w:widowControl/>
              <w:jc w:val="both"/>
            </w:pPr>
            <w:r>
              <w:t xml:space="preserve">Уровень удовлетворенности населения Благодарненского муниципального района Ставропольского края качеством образования </w:t>
            </w:r>
          </w:p>
        </w:tc>
        <w:tc>
          <w:tcPr>
            <w:tcW w:w="1919" w:type="dxa"/>
            <w:gridSpan w:val="2"/>
            <w:vMerge w:val="restart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3"/>
            <w:vMerge w:val="restart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расчета,  определяется на основании социологического опроса(в соответствии с решением совета Благодарненского муниципального района Ставропольского края)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</w:p>
          <w:p w:rsidR="00CC4D29" w:rsidRDefault="00CC4D2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7" w:type="dxa"/>
            <w:vMerge w:val="restart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CC4D29" w:rsidRDefault="00CC4D29">
            <w:pPr>
              <w:ind w:left="57"/>
              <w:rPr>
                <w:sz w:val="28"/>
                <w:szCs w:val="28"/>
              </w:rPr>
            </w:pPr>
          </w:p>
          <w:p w:rsidR="00CC4D29" w:rsidRDefault="00CC4D29">
            <w:pPr>
              <w:ind w:left="57"/>
              <w:rPr>
                <w:sz w:val="28"/>
                <w:szCs w:val="28"/>
              </w:rPr>
            </w:pPr>
          </w:p>
          <w:p w:rsidR="00CC4D29" w:rsidRDefault="00CC4D29">
            <w:pPr>
              <w:ind w:left="57"/>
              <w:rPr>
                <w:sz w:val="28"/>
                <w:szCs w:val="28"/>
              </w:rPr>
            </w:pPr>
          </w:p>
          <w:p w:rsidR="00CC4D29" w:rsidRDefault="00CC4D29">
            <w:pPr>
              <w:ind w:left="57"/>
              <w:rPr>
                <w:sz w:val="28"/>
                <w:szCs w:val="28"/>
              </w:rPr>
            </w:pPr>
          </w:p>
          <w:p w:rsidR="00CC4D29" w:rsidRDefault="00CC4D29">
            <w:pPr>
              <w:ind w:left="57"/>
              <w:rPr>
                <w:sz w:val="28"/>
                <w:szCs w:val="28"/>
              </w:rPr>
            </w:pPr>
          </w:p>
          <w:p w:rsidR="00CC4D29" w:rsidRDefault="00CC4D29">
            <w:pPr>
              <w:ind w:left="57"/>
              <w:rPr>
                <w:sz w:val="28"/>
                <w:szCs w:val="28"/>
              </w:rPr>
            </w:pPr>
          </w:p>
        </w:tc>
      </w:tr>
      <w:tr w:rsidR="00CC4D29" w:rsidTr="00C52EFC">
        <w:trPr>
          <w:cantSplit/>
        </w:trPr>
        <w:tc>
          <w:tcPr>
            <w:tcW w:w="567" w:type="dxa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C4D29" w:rsidRDefault="00CC4D29">
            <w:pPr>
              <w:pStyle w:val="ConsPlusCell"/>
              <w:widowControl/>
              <w:jc w:val="both"/>
            </w:pPr>
            <w:r>
              <w:t>дошкольного</w:t>
            </w:r>
          </w:p>
        </w:tc>
        <w:tc>
          <w:tcPr>
            <w:tcW w:w="1919" w:type="dxa"/>
            <w:gridSpan w:val="2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3"/>
            <w:vMerge/>
            <w:vAlign w:val="center"/>
          </w:tcPr>
          <w:p w:rsidR="00CC4D29" w:rsidRDefault="00CC4D2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7" w:type="dxa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</w:tr>
      <w:tr w:rsidR="00CC4D29" w:rsidTr="00C52EFC">
        <w:trPr>
          <w:cantSplit/>
        </w:trPr>
        <w:tc>
          <w:tcPr>
            <w:tcW w:w="567" w:type="dxa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C4D29" w:rsidRDefault="00CC4D29">
            <w:pPr>
              <w:pStyle w:val="ConsPlusCell"/>
              <w:widowControl/>
              <w:jc w:val="both"/>
            </w:pPr>
            <w:r>
              <w:t>общего</w:t>
            </w:r>
          </w:p>
        </w:tc>
        <w:tc>
          <w:tcPr>
            <w:tcW w:w="1919" w:type="dxa"/>
            <w:gridSpan w:val="2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3"/>
            <w:vMerge/>
            <w:vAlign w:val="center"/>
          </w:tcPr>
          <w:p w:rsidR="00CC4D29" w:rsidRDefault="00CC4D2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7" w:type="dxa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</w:tr>
      <w:tr w:rsidR="00CC4D29" w:rsidTr="00C52EFC">
        <w:trPr>
          <w:cantSplit/>
        </w:trPr>
        <w:tc>
          <w:tcPr>
            <w:tcW w:w="567" w:type="dxa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C4D29" w:rsidRDefault="00CC4D29">
            <w:pPr>
              <w:pStyle w:val="ConsPlusCell"/>
              <w:widowControl/>
              <w:jc w:val="both"/>
            </w:pPr>
            <w:r>
              <w:t>дополнительного</w:t>
            </w:r>
          </w:p>
        </w:tc>
        <w:tc>
          <w:tcPr>
            <w:tcW w:w="1919" w:type="dxa"/>
            <w:gridSpan w:val="2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gridSpan w:val="3"/>
            <w:vMerge/>
            <w:vAlign w:val="center"/>
          </w:tcPr>
          <w:p w:rsidR="00CC4D29" w:rsidRDefault="00CC4D2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7" w:type="dxa"/>
            <w:vMerge/>
            <w:vAlign w:val="center"/>
          </w:tcPr>
          <w:p w:rsidR="00CC4D29" w:rsidRDefault="00CC4D29">
            <w:pPr>
              <w:rPr>
                <w:sz w:val="28"/>
                <w:szCs w:val="28"/>
              </w:rPr>
            </w:pP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hyperlink r:id="rId12" w:anchor="Par1168" w:history="1">
              <w:r w:rsidRPr="00C52EFC">
                <w:rPr>
                  <w:rStyle w:val="a4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Pr="00C52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«Развитие дошкольного, общего и дополнительного образования»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 Программы «Обеспечение доступности и повышение качества дошкольного, общего и дополнительного образования детей в  Благодарненском муниципального района Ставропольского  края»</w:t>
            </w:r>
          </w:p>
        </w:tc>
      </w:tr>
      <w:tr w:rsidR="00CC4D29" w:rsidTr="00C52EFC">
        <w:trPr>
          <w:cantSplit/>
          <w:trHeight w:val="2359"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CC4D29" w:rsidRPr="00C65ED4" w:rsidRDefault="00CC4D29">
            <w:pPr>
              <w:jc w:val="both"/>
              <w:rPr>
                <w:color w:val="FF0000"/>
                <w:sz w:val="28"/>
                <w:szCs w:val="28"/>
              </w:rPr>
            </w:pPr>
            <w:r w:rsidRPr="003E6D21">
              <w:rPr>
                <w:color w:val="000000"/>
                <w:sz w:val="28"/>
                <w:szCs w:val="28"/>
              </w:rPr>
              <w:t>Доля детей в возрасте</w:t>
            </w:r>
            <w:r>
              <w:rPr>
                <w:color w:val="000000"/>
                <w:sz w:val="28"/>
                <w:szCs w:val="28"/>
              </w:rPr>
              <w:t xml:space="preserve">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района Ставропольского края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(Чдс/Чоб)х100%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 доля детей в возрасте 1-6 лет, получающих </w:t>
            </w:r>
            <w:r>
              <w:rPr>
                <w:color w:val="000000"/>
                <w:sz w:val="28"/>
                <w:szCs w:val="28"/>
              </w:rPr>
              <w:t>дошкольную образовательную услугу и (или) услугу по их содержанию в муниципальных образовательных учреждениях</w:t>
            </w:r>
            <w:r>
              <w:rPr>
                <w:sz w:val="28"/>
                <w:szCs w:val="28"/>
              </w:rPr>
              <w:t>;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Чдс – численность детей в возрасте 1-6 лет, получающих </w:t>
            </w:r>
            <w:r>
              <w:rPr>
                <w:color w:val="000000"/>
                <w:sz w:val="28"/>
                <w:szCs w:val="28"/>
              </w:rPr>
              <w:t>дошкольную образовательную услугу и (или) услугу по их содержанию в муниципальных образовательных учреждениях;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Чоб – общая численность детей </w:t>
            </w:r>
            <w:r>
              <w:rPr>
                <w:color w:val="000000"/>
                <w:sz w:val="28"/>
                <w:szCs w:val="28"/>
              </w:rPr>
              <w:t>Благодарненского района Ставропольского края</w:t>
            </w:r>
            <w:r>
              <w:rPr>
                <w:sz w:val="28"/>
                <w:szCs w:val="28"/>
              </w:rPr>
              <w:t xml:space="preserve">  в возрасте 1-6 лет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CC4D29" w:rsidRPr="00C52EFC" w:rsidRDefault="00CC4D29">
            <w:pPr>
              <w:jc w:val="both"/>
              <w:rPr>
                <w:sz w:val="28"/>
                <w:szCs w:val="28"/>
              </w:rPr>
            </w:pPr>
            <w:r w:rsidRPr="00C52EFC">
              <w:rPr>
                <w:sz w:val="28"/>
                <w:szCs w:val="28"/>
              </w:rPr>
              <w:t xml:space="preserve">Доля обучающихся по федеральным государственным  образовательным стандандартом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(Чф/Чоб)х100%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 доля </w:t>
            </w:r>
            <w:r>
              <w:rPr>
                <w:color w:val="000000"/>
                <w:sz w:val="28"/>
                <w:szCs w:val="28"/>
              </w:rPr>
              <w:t>обучающихся по федеральным государственным  образовательным стандандартом общего образования, в общей численности обучающихся, осваивающих образовательные программы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Чф – численность </w:t>
            </w:r>
            <w:r>
              <w:rPr>
                <w:color w:val="000000"/>
                <w:sz w:val="28"/>
                <w:szCs w:val="28"/>
              </w:rPr>
              <w:t>обучающихся по федеральным государственным  образовательным стандандартом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Чоб–</w:t>
            </w:r>
            <w:r>
              <w:rPr>
                <w:color w:val="000000"/>
                <w:sz w:val="28"/>
                <w:szCs w:val="28"/>
              </w:rPr>
              <w:t xml:space="preserve"> общая численность обучающихся, осваивающих образовательные программы общего образования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CC4D29" w:rsidRPr="00C52EFC" w:rsidRDefault="00CC4D29">
            <w:pPr>
              <w:jc w:val="both"/>
              <w:rPr>
                <w:sz w:val="28"/>
                <w:szCs w:val="28"/>
              </w:rPr>
            </w:pPr>
            <w:r w:rsidRPr="00C52EFC">
              <w:rPr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CC4D29" w:rsidRPr="00C65ED4" w:rsidRDefault="00CC4D29">
            <w:pPr>
              <w:jc w:val="both"/>
              <w:rPr>
                <w:color w:val="FF0000"/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(Чд/Чоб)х100%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 – 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 - общая численность  детей в возрасте 5- 18 лет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1" w:type="dxa"/>
          </w:tcPr>
          <w:p w:rsidR="00CC4D29" w:rsidRPr="00D153D5" w:rsidRDefault="00CC4D29" w:rsidP="00BD4A1F">
            <w:pPr>
              <w:rPr>
                <w:sz w:val="28"/>
                <w:szCs w:val="28"/>
              </w:rPr>
            </w:pPr>
            <w:r w:rsidRPr="00D153D5">
              <w:rPr>
                <w:sz w:val="28"/>
                <w:szCs w:val="28"/>
              </w:rPr>
              <w:t>Доля образовательных организаций со стопроцентной заменой оконных блоков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 w:rsidP="00C52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(Ко/Коб)х100%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д</w:t>
            </w:r>
            <w:r w:rsidRPr="00D153D5">
              <w:rPr>
                <w:sz w:val="28"/>
                <w:szCs w:val="28"/>
              </w:rPr>
              <w:t>оля образовательных организаций со стопроцентной заменой оконных блоков</w:t>
            </w:r>
            <w:r>
              <w:rPr>
                <w:sz w:val="28"/>
                <w:szCs w:val="28"/>
              </w:rPr>
              <w:t>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– количество </w:t>
            </w:r>
            <w:r w:rsidRPr="00D153D5">
              <w:rPr>
                <w:sz w:val="28"/>
                <w:szCs w:val="28"/>
              </w:rPr>
              <w:t>образовательных организаций со стопроцентной заменой оконных блоков</w:t>
            </w:r>
            <w:r>
              <w:rPr>
                <w:sz w:val="28"/>
                <w:szCs w:val="28"/>
              </w:rPr>
              <w:t>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 – общее количество муниципальных образовательных организаций 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1" w:type="dxa"/>
          </w:tcPr>
          <w:p w:rsidR="00CC4D29" w:rsidRPr="000051B5" w:rsidRDefault="00CC4D29" w:rsidP="00BD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 образовательных  организаций,  расположенных в сельской местности, в спортзалах  которых проведен капитальный ремонт 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 w:rsidP="00226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(Ко/Коб)х100%</w:t>
            </w:r>
          </w:p>
          <w:p w:rsidR="00CC4D29" w:rsidRDefault="00CC4D29" w:rsidP="00226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- д</w:t>
            </w:r>
            <w:r w:rsidRPr="00D153D5">
              <w:rPr>
                <w:sz w:val="28"/>
                <w:szCs w:val="28"/>
              </w:rPr>
              <w:t>оля образовательных организаций</w:t>
            </w:r>
            <w:r>
              <w:rPr>
                <w:sz w:val="28"/>
                <w:szCs w:val="28"/>
              </w:rPr>
              <w:t>,</w:t>
            </w:r>
            <w:r w:rsidRPr="00D1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расположенных в сельской местности, в спортзалах  которых проведен капитальный ремонт;</w:t>
            </w:r>
          </w:p>
          <w:p w:rsidR="00CC4D29" w:rsidRDefault="00CC4D29" w:rsidP="00226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– количество </w:t>
            </w:r>
            <w:r w:rsidRPr="00D153D5">
              <w:rPr>
                <w:sz w:val="28"/>
                <w:szCs w:val="28"/>
              </w:rPr>
              <w:t>образовательных организаций</w:t>
            </w:r>
            <w:r>
              <w:rPr>
                <w:sz w:val="28"/>
                <w:szCs w:val="28"/>
              </w:rPr>
              <w:t>,</w:t>
            </w:r>
            <w:r w:rsidRPr="00D153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расположенных в сельской местности, в спортзалах  которых проведен капитальный ремонт;</w:t>
            </w:r>
          </w:p>
          <w:p w:rsidR="00CC4D29" w:rsidRDefault="00CC4D29" w:rsidP="00226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 – общее количество муниципальных образовательных организаций 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подпрограммы Программы «Создание благоприятных  условий для работы молодых специалистов в сфере образования  в Благодарненском   муниципальном  районе Ставропольского края»   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  <w:gridSpan w:val="2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специалистов в общей численности педагогических работников  образовательных организаций</w:t>
            </w:r>
          </w:p>
        </w:tc>
        <w:tc>
          <w:tcPr>
            <w:tcW w:w="1983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240" w:type="dxa"/>
          </w:tcPr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(Чм/Чоб)х100%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 доля молодых специалистов в общей численности педагогических работников образовательных организаций;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Чм- численность молодых специалистов;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Чоб- общая численность педагогических работников образовательных организаций</w:t>
            </w:r>
          </w:p>
        </w:tc>
        <w:tc>
          <w:tcPr>
            <w:tcW w:w="3828" w:type="dxa"/>
            <w:gridSpan w:val="2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  <w:gridSpan w:val="2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педагогических работников образовательных организаций в  возрасте до 30 лет, в общей численности педагогических работников </w:t>
            </w:r>
          </w:p>
        </w:tc>
        <w:tc>
          <w:tcPr>
            <w:tcW w:w="1983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240" w:type="dxa"/>
          </w:tcPr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= (Чп/Чоб)х100%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 удельный вес численности педагогических работников образовательных организаций в  возрасте до 30 лет, в общей численности педагогических работников;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 - численность педагогических работников образовательных организаций в  возрасте до 30 лет;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Чоб- общая численность педагогических работников образовательных организаций</w:t>
            </w:r>
          </w:p>
        </w:tc>
        <w:tc>
          <w:tcPr>
            <w:tcW w:w="3828" w:type="dxa"/>
            <w:gridSpan w:val="2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2.Подпрограмма 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 Программы «Обеспечение получения образования детьми 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CC4D29" w:rsidRDefault="00CC4D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r w:rsidRPr="00AC7F7A">
              <w:rPr>
                <w:sz w:val="28"/>
                <w:szCs w:val="28"/>
              </w:rPr>
              <w:t xml:space="preserve">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C7F7A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(Чи/Чоб)х100%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</w:t>
            </w:r>
            <w:r>
              <w:rPr>
                <w:color w:val="000000"/>
                <w:sz w:val="28"/>
                <w:szCs w:val="28"/>
              </w:rPr>
              <w:t xml:space="preserve"> доля </w:t>
            </w:r>
            <w:r w:rsidRPr="00AC7F7A">
              <w:rPr>
                <w:sz w:val="28"/>
                <w:szCs w:val="28"/>
              </w:rPr>
              <w:t>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</w:t>
            </w:r>
            <w:r>
              <w:rPr>
                <w:sz w:val="28"/>
                <w:szCs w:val="28"/>
              </w:rPr>
              <w:t xml:space="preserve"> дошкольного возраста</w:t>
            </w:r>
            <w:r>
              <w:rPr>
                <w:color w:val="000000"/>
                <w:sz w:val="28"/>
                <w:szCs w:val="28"/>
              </w:rPr>
              <w:t xml:space="preserve">, получающих образование в различных формах, </w:t>
            </w:r>
            <w:r w:rsidRPr="00AC7F7A">
              <w:rPr>
                <w:sz w:val="28"/>
                <w:szCs w:val="28"/>
              </w:rPr>
              <w:t xml:space="preserve">в общей численности детей-инвалидов и детей с ограниченными возможностями здоровья дошкольного возраста Благодарненского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C7F7A">
              <w:rPr>
                <w:sz w:val="28"/>
                <w:szCs w:val="28"/>
              </w:rPr>
              <w:t>района Ставропольского края</w:t>
            </w:r>
            <w:r>
              <w:rPr>
                <w:sz w:val="28"/>
                <w:szCs w:val="28"/>
              </w:rPr>
              <w:t>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 – численность </w:t>
            </w:r>
            <w:r w:rsidRPr="00AC7F7A">
              <w:rPr>
                <w:sz w:val="28"/>
                <w:szCs w:val="28"/>
              </w:rPr>
              <w:t xml:space="preserve">детей с ограниченными возможностями здоровья, детей-инвалидов дошкольного возраста, получающих </w:t>
            </w:r>
            <w:r>
              <w:rPr>
                <w:sz w:val="28"/>
                <w:szCs w:val="28"/>
              </w:rPr>
              <w:t>образование в различных формах;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Чоб- общая численность </w:t>
            </w:r>
            <w:r w:rsidRPr="00AC7F7A">
              <w:rPr>
                <w:sz w:val="28"/>
                <w:szCs w:val="28"/>
              </w:rPr>
              <w:t>детей с ограниченными возможностями здоровья</w:t>
            </w:r>
            <w:r>
              <w:rPr>
                <w:sz w:val="28"/>
                <w:szCs w:val="28"/>
              </w:rPr>
              <w:t xml:space="preserve">, детей - </w:t>
            </w:r>
            <w:r>
              <w:rPr>
                <w:color w:val="000000"/>
                <w:sz w:val="28"/>
                <w:szCs w:val="28"/>
              </w:rPr>
              <w:t>инвалидов дошкольного возраста Благодарненского муниципального района Ставропольского края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сирот и детей, оставшихся без попечения родителей, в Благодарненском районе Ставропольского края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(Чп/Чоб)х100%</w:t>
            </w:r>
          </w:p>
          <w:p w:rsidR="00CC4D29" w:rsidRDefault="00CC4D29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Д-доля  детей-сирот   и   детей,   оставшихся   без попечения родителей, переданных на  воспитание  в семьи  граждан 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 Благодарненском районе Ставропольского края;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Чп- численность детей-сирот   и   детей,   оставшихся   без попечения родителей, переданных на  воспитание  в семье  граждан  Российской Федерации;</w:t>
            </w:r>
          </w:p>
          <w:p w:rsidR="00CC4D29" w:rsidRDefault="00CC4D2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Чоб- общая численность детей-сирот и детей, оставшихся без попечения родителей, в  Благодарненском районе Ставропольского края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26E8F">
              <w:rPr>
                <w:sz w:val="28"/>
                <w:szCs w:val="28"/>
              </w:rPr>
              <w:t>.</w:t>
            </w:r>
            <w:hyperlink r:id="rId13" w:anchor="Par1168" w:history="1">
              <w:r w:rsidRPr="00226E8F">
                <w:rPr>
                  <w:rStyle w:val="a4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>
              <w:rPr>
                <w:sz w:val="28"/>
                <w:szCs w:val="28"/>
              </w:rPr>
              <w:t xml:space="preserve">   «Организация отдыха и оздоровления детей »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 Программы «</w:t>
            </w:r>
            <w:r>
              <w:rPr>
                <w:color w:val="000000"/>
                <w:sz w:val="28"/>
                <w:szCs w:val="28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края»</w:t>
            </w:r>
          </w:p>
          <w:p w:rsidR="00CC4D29" w:rsidRDefault="00CC4D29">
            <w:pPr>
              <w:pStyle w:val="ConsPlusCell"/>
              <w:jc w:val="center"/>
            </w:pP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(Чо/Чоб)х100%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 доля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Чо- численность охваченных организованным отдыхом в период летних каникул;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Чоб- общая численность  обучающихся Благодарненского муниципального района Ставропольского края</w:t>
            </w: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98" w:type="dxa"/>
            <w:gridSpan w:val="3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Д=(Чт/Чоб) 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Д-доля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 - численность детей, трудоустроенных   в период летних каникул;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 - общая численность обучающихся Благодарненского муниципального района Ставропольского края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CC4D29" w:rsidRDefault="00CC4D2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Pr="00865C89" w:rsidRDefault="00CC4D29">
            <w:pPr>
              <w:pStyle w:val="a9"/>
              <w:rPr>
                <w:sz w:val="28"/>
                <w:szCs w:val="28"/>
              </w:rPr>
            </w:pPr>
            <w:r w:rsidRPr="00865C89">
              <w:rPr>
                <w:sz w:val="28"/>
                <w:szCs w:val="28"/>
              </w:rPr>
              <w:t>4.Подпрограмма  «Молодежная политика»</w:t>
            </w:r>
          </w:p>
        </w:tc>
      </w:tr>
      <w:tr w:rsidR="00CC4D29" w:rsidTr="00C52EFC">
        <w:trPr>
          <w:cantSplit/>
        </w:trPr>
        <w:tc>
          <w:tcPr>
            <w:tcW w:w="15330" w:type="dxa"/>
            <w:gridSpan w:val="9"/>
          </w:tcPr>
          <w:p w:rsidR="00CC4D29" w:rsidRPr="00865C89" w:rsidRDefault="00CC4D29">
            <w:pPr>
              <w:pStyle w:val="a9"/>
              <w:rPr>
                <w:sz w:val="28"/>
                <w:szCs w:val="28"/>
              </w:rPr>
            </w:pPr>
            <w:r w:rsidRPr="00865C89">
              <w:rPr>
                <w:sz w:val="28"/>
                <w:szCs w:val="28"/>
              </w:rPr>
              <w:t>Задача подпрограммы Программы « Обеспечение  и создание  комфортных условий в районе для трудового, духовного, физического и творческого развития молодого человека»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CC4D29" w:rsidRDefault="00CC4D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57" w:type="dxa"/>
            <w:gridSpan w:val="2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Д=(Чм/Коб) 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 - доля молодых граждан, задействованных в мероприятиях по реализации молодежной политики в общем количестве молодых граждан района;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 – численность молодых граждан, задействованных в мероприятиях по реализации молодежной политики;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 - общее количество молодых граждан района</w:t>
            </w:r>
          </w:p>
        </w:tc>
        <w:tc>
          <w:tcPr>
            <w:tcW w:w="3828" w:type="dxa"/>
            <w:gridSpan w:val="2"/>
          </w:tcPr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57" w:type="dxa"/>
            <w:gridSpan w:val="2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Д=(Чм/Коб) 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 - доля молодых граждан, задействованных по работе с инициативной и талантливой молодежью района, в общем количестве молодых граждан района;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 – численность молодых граждан, задействованных по работе с инициативной и талантливой молодежью района;</w:t>
            </w:r>
          </w:p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 - общее количество молодых граждан района</w:t>
            </w:r>
          </w:p>
        </w:tc>
        <w:tc>
          <w:tcPr>
            <w:tcW w:w="3828" w:type="dxa"/>
            <w:gridSpan w:val="2"/>
          </w:tcPr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</w:t>
            </w:r>
          </w:p>
        </w:tc>
      </w:tr>
      <w:tr w:rsidR="00CC4D29" w:rsidTr="00C52EFC">
        <w:trPr>
          <w:cantSplit/>
        </w:trPr>
        <w:tc>
          <w:tcPr>
            <w:tcW w:w="595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CC4D29" w:rsidRDefault="00CC4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района</w:t>
            </w:r>
          </w:p>
        </w:tc>
        <w:tc>
          <w:tcPr>
            <w:tcW w:w="1919" w:type="dxa"/>
            <w:gridSpan w:val="2"/>
          </w:tcPr>
          <w:p w:rsidR="00CC4D29" w:rsidRDefault="00CC4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57" w:type="dxa"/>
            <w:gridSpan w:val="2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Д=(Чв/Коб) х100%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 - молодых граждан, принимающих участие в волонтерском движении, в общем количестве молодых граждан района;</w:t>
            </w:r>
          </w:p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 – численность молодых граждан, принимающих участие в волонтерском движении;</w:t>
            </w:r>
          </w:p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 - общее количество молодых граждан района</w:t>
            </w:r>
          </w:p>
        </w:tc>
        <w:tc>
          <w:tcPr>
            <w:tcW w:w="3828" w:type="dxa"/>
            <w:gridSpan w:val="2"/>
          </w:tcPr>
          <w:p w:rsidR="00CC4D29" w:rsidRDefault="00CC4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</w:t>
            </w:r>
          </w:p>
        </w:tc>
      </w:tr>
    </w:tbl>
    <w:p w:rsidR="00CC4D29" w:rsidRDefault="00CC4D29" w:rsidP="005653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4D29" w:rsidRDefault="00CC4D29" w:rsidP="005653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4D29" w:rsidRDefault="00CC4D29" w:rsidP="005653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CC4D29" w:rsidRDefault="00CC4D29" w:rsidP="005653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10850"/>
      </w:tblGrid>
      <w:tr w:rsidR="00CC4D29">
        <w:tc>
          <w:tcPr>
            <w:tcW w:w="3652" w:type="dxa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АБМР СК</w:t>
            </w:r>
          </w:p>
        </w:tc>
        <w:tc>
          <w:tcPr>
            <w:tcW w:w="10850" w:type="dxa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Благодарненского муниципального района Ставропольского  края;</w:t>
            </w:r>
          </w:p>
        </w:tc>
      </w:tr>
      <w:tr w:rsidR="00CC4D29">
        <w:tc>
          <w:tcPr>
            <w:tcW w:w="3652" w:type="dxa"/>
          </w:tcPr>
          <w:p w:rsidR="00CC4D29" w:rsidRDefault="00CC4D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0850" w:type="dxa"/>
          </w:tcPr>
          <w:p w:rsidR="00CC4D29" w:rsidRDefault="00CC4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 администрации  Благодарненского муниципального района Ставропольского края;</w:t>
            </w:r>
          </w:p>
        </w:tc>
      </w:tr>
    </w:tbl>
    <w:p w:rsidR="00CC4D29" w:rsidRDefault="00CC4D29" w:rsidP="00565338">
      <w:pPr>
        <w:rPr>
          <w:sz w:val="28"/>
          <w:szCs w:val="28"/>
        </w:rPr>
      </w:pPr>
    </w:p>
    <w:p w:rsidR="00CC4D29" w:rsidRDefault="00CC4D29" w:rsidP="00565338">
      <w:pPr>
        <w:rPr>
          <w:sz w:val="28"/>
          <w:szCs w:val="28"/>
        </w:rPr>
      </w:pPr>
    </w:p>
    <w:p w:rsidR="00CC4D29" w:rsidRDefault="00CC4D29" w:rsidP="00565338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521"/>
        <w:gridCol w:w="7987"/>
      </w:tblGrid>
      <w:tr w:rsidR="00CC4D29">
        <w:trPr>
          <w:trHeight w:val="606"/>
        </w:trPr>
        <w:tc>
          <w:tcPr>
            <w:tcW w:w="6521" w:type="dxa"/>
          </w:tcPr>
          <w:p w:rsidR="00CC4D29" w:rsidRDefault="00CC4D2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 администрации</w:t>
            </w:r>
          </w:p>
          <w:p w:rsidR="00CC4D29" w:rsidRDefault="00CC4D2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CC4D29" w:rsidRDefault="00CC4D2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7987" w:type="dxa"/>
          </w:tcPr>
          <w:p w:rsidR="00CC4D29" w:rsidRDefault="00CC4D2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Default="00CC4D2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4D29" w:rsidRDefault="00CC4D2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Панферов</w:t>
            </w:r>
          </w:p>
        </w:tc>
      </w:tr>
    </w:tbl>
    <w:p w:rsidR="00CC4D29" w:rsidRDefault="00CC4D29" w:rsidP="00565338">
      <w:pPr>
        <w:jc w:val="center"/>
        <w:rPr>
          <w:sz w:val="28"/>
          <w:szCs w:val="28"/>
        </w:rPr>
      </w:pPr>
    </w:p>
    <w:p w:rsidR="00CC4D29" w:rsidRDefault="00CC4D29" w:rsidP="00CC6879"/>
    <w:sectPr w:rsidR="00CC4D29" w:rsidSect="00EF538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01" w:rsidRDefault="001D6601" w:rsidP="00F32AA9">
      <w:r>
        <w:separator/>
      </w:r>
    </w:p>
  </w:endnote>
  <w:endnote w:type="continuationSeparator" w:id="0">
    <w:p w:rsidR="001D6601" w:rsidRDefault="001D6601" w:rsidP="00F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01" w:rsidRDefault="001D6601" w:rsidP="00F32AA9">
      <w:r>
        <w:separator/>
      </w:r>
    </w:p>
  </w:footnote>
  <w:footnote w:type="continuationSeparator" w:id="0">
    <w:p w:rsidR="001D6601" w:rsidRDefault="001D6601" w:rsidP="00F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AA9"/>
    <w:rsid w:val="000003E3"/>
    <w:rsid w:val="000051B5"/>
    <w:rsid w:val="00035353"/>
    <w:rsid w:val="0004487E"/>
    <w:rsid w:val="0005063E"/>
    <w:rsid w:val="000720F6"/>
    <w:rsid w:val="0008099B"/>
    <w:rsid w:val="000821A0"/>
    <w:rsid w:val="000B6FDC"/>
    <w:rsid w:val="00100251"/>
    <w:rsid w:val="001064B9"/>
    <w:rsid w:val="00127D5E"/>
    <w:rsid w:val="0015442A"/>
    <w:rsid w:val="001552F9"/>
    <w:rsid w:val="001563CE"/>
    <w:rsid w:val="00164B5E"/>
    <w:rsid w:val="001835EF"/>
    <w:rsid w:val="001861A8"/>
    <w:rsid w:val="001A0F6E"/>
    <w:rsid w:val="001A28D1"/>
    <w:rsid w:val="001C53D9"/>
    <w:rsid w:val="001D2094"/>
    <w:rsid w:val="001D6601"/>
    <w:rsid w:val="001D7E2F"/>
    <w:rsid w:val="001F1E9D"/>
    <w:rsid w:val="00212B82"/>
    <w:rsid w:val="00217EC8"/>
    <w:rsid w:val="00226E8F"/>
    <w:rsid w:val="00235AB5"/>
    <w:rsid w:val="00236663"/>
    <w:rsid w:val="00285E00"/>
    <w:rsid w:val="002902D3"/>
    <w:rsid w:val="002B178B"/>
    <w:rsid w:val="002B54FF"/>
    <w:rsid w:val="002C40F9"/>
    <w:rsid w:val="002D587D"/>
    <w:rsid w:val="002E01A7"/>
    <w:rsid w:val="002F3FF2"/>
    <w:rsid w:val="00314249"/>
    <w:rsid w:val="003374C6"/>
    <w:rsid w:val="0034704A"/>
    <w:rsid w:val="00353C86"/>
    <w:rsid w:val="003562A4"/>
    <w:rsid w:val="00373068"/>
    <w:rsid w:val="003964C9"/>
    <w:rsid w:val="003B0CDF"/>
    <w:rsid w:val="003C409F"/>
    <w:rsid w:val="003C77D7"/>
    <w:rsid w:val="003E6D21"/>
    <w:rsid w:val="00400B22"/>
    <w:rsid w:val="0040614C"/>
    <w:rsid w:val="00455F5F"/>
    <w:rsid w:val="004579A9"/>
    <w:rsid w:val="00471278"/>
    <w:rsid w:val="004838AA"/>
    <w:rsid w:val="00483F55"/>
    <w:rsid w:val="004C22F9"/>
    <w:rsid w:val="004C4277"/>
    <w:rsid w:val="004E4627"/>
    <w:rsid w:val="0050526A"/>
    <w:rsid w:val="005070EC"/>
    <w:rsid w:val="005200E0"/>
    <w:rsid w:val="00522926"/>
    <w:rsid w:val="00547B3B"/>
    <w:rsid w:val="00561F4B"/>
    <w:rsid w:val="0056306B"/>
    <w:rsid w:val="00563308"/>
    <w:rsid w:val="00565338"/>
    <w:rsid w:val="005664AA"/>
    <w:rsid w:val="0058737C"/>
    <w:rsid w:val="005C3748"/>
    <w:rsid w:val="005E0994"/>
    <w:rsid w:val="00607772"/>
    <w:rsid w:val="00622901"/>
    <w:rsid w:val="006232B3"/>
    <w:rsid w:val="00637BE6"/>
    <w:rsid w:val="00642606"/>
    <w:rsid w:val="00644BF9"/>
    <w:rsid w:val="00662894"/>
    <w:rsid w:val="00662BF0"/>
    <w:rsid w:val="00675B93"/>
    <w:rsid w:val="006942DE"/>
    <w:rsid w:val="006D487B"/>
    <w:rsid w:val="006E4157"/>
    <w:rsid w:val="006F3855"/>
    <w:rsid w:val="006F411E"/>
    <w:rsid w:val="006F7127"/>
    <w:rsid w:val="00701652"/>
    <w:rsid w:val="00720DE9"/>
    <w:rsid w:val="00723E94"/>
    <w:rsid w:val="007263F2"/>
    <w:rsid w:val="00770688"/>
    <w:rsid w:val="0077780A"/>
    <w:rsid w:val="00784BDD"/>
    <w:rsid w:val="007C3588"/>
    <w:rsid w:val="007D37DF"/>
    <w:rsid w:val="007D783E"/>
    <w:rsid w:val="007E057E"/>
    <w:rsid w:val="007E574E"/>
    <w:rsid w:val="00816539"/>
    <w:rsid w:val="00832D84"/>
    <w:rsid w:val="00865C89"/>
    <w:rsid w:val="00866FB9"/>
    <w:rsid w:val="00870973"/>
    <w:rsid w:val="0087691E"/>
    <w:rsid w:val="00881657"/>
    <w:rsid w:val="008A31C6"/>
    <w:rsid w:val="008B1ECB"/>
    <w:rsid w:val="008B1F22"/>
    <w:rsid w:val="008B4542"/>
    <w:rsid w:val="008E79A3"/>
    <w:rsid w:val="00902D84"/>
    <w:rsid w:val="00913F48"/>
    <w:rsid w:val="00954CC7"/>
    <w:rsid w:val="00966FFC"/>
    <w:rsid w:val="0096729E"/>
    <w:rsid w:val="00980361"/>
    <w:rsid w:val="009A1AA4"/>
    <w:rsid w:val="009A3BD8"/>
    <w:rsid w:val="009B4B42"/>
    <w:rsid w:val="00A14B8E"/>
    <w:rsid w:val="00A2131B"/>
    <w:rsid w:val="00A535BE"/>
    <w:rsid w:val="00A56497"/>
    <w:rsid w:val="00A75BAF"/>
    <w:rsid w:val="00A80305"/>
    <w:rsid w:val="00A8415B"/>
    <w:rsid w:val="00A919C5"/>
    <w:rsid w:val="00AB3B87"/>
    <w:rsid w:val="00AB727C"/>
    <w:rsid w:val="00AB7D8B"/>
    <w:rsid w:val="00AC1E54"/>
    <w:rsid w:val="00AC7F7A"/>
    <w:rsid w:val="00AD24A5"/>
    <w:rsid w:val="00B119C6"/>
    <w:rsid w:val="00B25233"/>
    <w:rsid w:val="00B26A49"/>
    <w:rsid w:val="00B344E9"/>
    <w:rsid w:val="00B4062A"/>
    <w:rsid w:val="00B85A57"/>
    <w:rsid w:val="00B95294"/>
    <w:rsid w:val="00BB728B"/>
    <w:rsid w:val="00BD4A1F"/>
    <w:rsid w:val="00BD7484"/>
    <w:rsid w:val="00BE3C5D"/>
    <w:rsid w:val="00BE4095"/>
    <w:rsid w:val="00BE74EB"/>
    <w:rsid w:val="00BF6126"/>
    <w:rsid w:val="00C04483"/>
    <w:rsid w:val="00C17E48"/>
    <w:rsid w:val="00C50E85"/>
    <w:rsid w:val="00C52EFC"/>
    <w:rsid w:val="00C65ED0"/>
    <w:rsid w:val="00C65ED4"/>
    <w:rsid w:val="00C83EEC"/>
    <w:rsid w:val="00C86A16"/>
    <w:rsid w:val="00C92F35"/>
    <w:rsid w:val="00CA36AB"/>
    <w:rsid w:val="00CA52E4"/>
    <w:rsid w:val="00CB17C9"/>
    <w:rsid w:val="00CC4595"/>
    <w:rsid w:val="00CC4D29"/>
    <w:rsid w:val="00CC62F4"/>
    <w:rsid w:val="00CC6879"/>
    <w:rsid w:val="00CD0B95"/>
    <w:rsid w:val="00CE47D5"/>
    <w:rsid w:val="00D0057F"/>
    <w:rsid w:val="00D04A10"/>
    <w:rsid w:val="00D153D5"/>
    <w:rsid w:val="00D2639F"/>
    <w:rsid w:val="00D3775A"/>
    <w:rsid w:val="00D42DF0"/>
    <w:rsid w:val="00D53D41"/>
    <w:rsid w:val="00D71CAA"/>
    <w:rsid w:val="00D80E30"/>
    <w:rsid w:val="00D838EB"/>
    <w:rsid w:val="00D86BD8"/>
    <w:rsid w:val="00D900EA"/>
    <w:rsid w:val="00D951EC"/>
    <w:rsid w:val="00DA5AAE"/>
    <w:rsid w:val="00DC49B7"/>
    <w:rsid w:val="00DC6F11"/>
    <w:rsid w:val="00DC776D"/>
    <w:rsid w:val="00DD4194"/>
    <w:rsid w:val="00DE6840"/>
    <w:rsid w:val="00E05506"/>
    <w:rsid w:val="00E12F55"/>
    <w:rsid w:val="00E1595E"/>
    <w:rsid w:val="00E257A0"/>
    <w:rsid w:val="00E44241"/>
    <w:rsid w:val="00E5378B"/>
    <w:rsid w:val="00E56C96"/>
    <w:rsid w:val="00E64D57"/>
    <w:rsid w:val="00EA4CA1"/>
    <w:rsid w:val="00EC1397"/>
    <w:rsid w:val="00ED550C"/>
    <w:rsid w:val="00EE7384"/>
    <w:rsid w:val="00EF538F"/>
    <w:rsid w:val="00F17E39"/>
    <w:rsid w:val="00F32AA9"/>
    <w:rsid w:val="00F32FF5"/>
    <w:rsid w:val="00F52C27"/>
    <w:rsid w:val="00F55B45"/>
    <w:rsid w:val="00F70FC7"/>
    <w:rsid w:val="00F76284"/>
    <w:rsid w:val="00F96193"/>
    <w:rsid w:val="00FB459F"/>
    <w:rsid w:val="00FB6EDA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630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56306B"/>
    <w:pPr>
      <w:keepNext/>
      <w:spacing w:line="240" w:lineRule="exac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30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6306B"/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rsid w:val="00F32AA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F32AA9"/>
  </w:style>
  <w:style w:type="character" w:customStyle="1" w:styleId="20">
    <w:name w:val="Основной текст 2 Знак"/>
    <w:link w:val="2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32AA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4">
    <w:name w:val="Hyperlink"/>
    <w:uiPriority w:val="99"/>
    <w:rsid w:val="00F32AA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32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32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2A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Title"/>
    <w:basedOn w:val="a"/>
    <w:link w:val="aa"/>
    <w:uiPriority w:val="99"/>
    <w:qFormat/>
    <w:rsid w:val="00F32AA9"/>
    <w:pPr>
      <w:jc w:val="center"/>
    </w:pPr>
  </w:style>
  <w:style w:type="character" w:customStyle="1" w:styleId="aa">
    <w:name w:val="Название Знак"/>
    <w:link w:val="a9"/>
    <w:uiPriority w:val="99"/>
    <w:locked/>
    <w:rsid w:val="00F32AA9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F32AA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F32AA9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32AA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32A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d">
    <w:name w:val="Знак Знак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F32AA9"/>
    <w:pPr>
      <w:ind w:firstLine="992"/>
      <w:jc w:val="both"/>
    </w:pPr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F32AA9"/>
    <w:rPr>
      <w:rFonts w:ascii="Calibri" w:hAnsi="Calibri" w:cs="Calibri"/>
      <w:sz w:val="22"/>
      <w:szCs w:val="22"/>
      <w:lang w:eastAsia="ru-RU"/>
    </w:rPr>
  </w:style>
  <w:style w:type="character" w:styleId="af0">
    <w:name w:val="FollowedHyperlink"/>
    <w:uiPriority w:val="99"/>
    <w:rsid w:val="00F32AA9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F32AA9"/>
    <w:pPr>
      <w:spacing w:after="120"/>
    </w:pPr>
  </w:style>
  <w:style w:type="character" w:styleId="af1">
    <w:name w:val="page number"/>
    <w:basedOn w:val="a0"/>
    <w:uiPriority w:val="99"/>
    <w:rsid w:val="00F32AA9"/>
  </w:style>
  <w:style w:type="paragraph" w:customStyle="1" w:styleId="consnonformat">
    <w:name w:val="consnonformat"/>
    <w:basedOn w:val="a"/>
    <w:uiPriority w:val="99"/>
    <w:rsid w:val="00F32AA9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F32AA9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F32AA9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F32AA9"/>
    <w:rPr>
      <w:rFonts w:eastAsia="Times New Roman"/>
      <w:color w:val="000000"/>
    </w:rPr>
  </w:style>
  <w:style w:type="paragraph" w:customStyle="1" w:styleId="11">
    <w:name w:val="Знак1 Знак Знак Знак"/>
    <w:basedOn w:val="a"/>
    <w:uiPriority w:val="99"/>
    <w:rsid w:val="00F32AA9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F32AA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uiPriority w:val="99"/>
    <w:rsid w:val="0056306B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5653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678380C06A26579B14E459231276E6429FC533F281FEXDC8G" TargetMode="External"/><Relationship Id="rId13" Type="http://schemas.openxmlformats.org/officeDocument/2006/relationships/hyperlink" Target="file:///D:\&#1056;&#1072;&#1073;&#1086;&#1095;&#1080;&#1081;%20&#1089;&#1090;&#1086;&#1083;\&#1053;&#1086;&#1074;&#1099;&#1077;%202015\&#1054;&#1073;%20&#1091;&#1090;&#1074;&#1077;&#1088;&#1078;&#1076;&#1077;&#1085;&#1080;&#1080;%20&#1084;&#1091;&#1085;&#1080;&#1094;&#1080;&#1087;&#1072;&#1082;&#1083;&#1100;&#1085;&#1086;&#1081;%20&#1054;&#1054;\&#1044;&#1086;&#1087;&#1086;&#1083;&#1085;&#1080;&#1090;&#1077;&#1083;&#1100;&#1085;&#1099;&#1077;%20&#1076;&#1086;&#1082;&#1091;&#1084;&#1077;&#1085;&#1090;&#109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5\&#1054;&#1073;%20&#1091;&#1090;&#1074;&#1077;&#1088;&#1078;&#1076;&#1077;&#1085;&#1080;&#1080;%20&#1084;&#1091;&#1085;&#1080;&#1094;&#1080;&#1087;&#1072;&#1082;&#1083;&#1100;&#1085;&#1086;&#1081;%20&#1054;&#1054;\&#1044;&#1086;&#1087;&#1086;&#1083;&#1085;&#1080;&#1090;&#1077;&#1083;&#1100;&#1085;&#1099;&#1077;%20&#1076;&#1086;&#1082;&#1091;&#1084;&#1077;&#1085;&#1090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5\&#1054;&#1073;%20&#1091;&#1090;&#1074;&#1077;&#1088;&#1078;&#1076;&#1077;&#1085;&#1080;&#1080;%20&#1084;&#1091;&#1085;&#1080;&#1094;&#1080;&#1087;&#1072;&#1082;&#1083;&#1100;&#1085;&#1086;&#1081;%20&#1054;&#1054;\&#1044;&#1086;&#1087;&#1086;&#1083;&#1085;&#1080;&#1090;&#1077;&#1083;&#1100;&#1085;&#1099;&#1077;%20&#1076;&#1086;&#1082;&#1091;&#1084;&#1077;&#1085;&#1090;&#1099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71020102B405D91B8B662DC429781C1E5DAE288D20DFFCEBA8BC3A01AEG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6FFECA2F36DB59DD85003EFD6908C990D7CD38DA77E1F1165B73F6D454B3A728B5D7C68534A44B48FC7150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16395</Words>
  <Characters>93456</Characters>
  <Application>Microsoft Office Word</Application>
  <DocSecurity>0</DocSecurity>
  <Lines>778</Lines>
  <Paragraphs>219</Paragraphs>
  <ScaleCrop>false</ScaleCrop>
  <Company>SPecialiST RePack</Company>
  <LinksUpToDate>false</LinksUpToDate>
  <CharactersWithSpaces>109632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RePack by Diakov</cp:lastModifiedBy>
  <cp:revision>90</cp:revision>
  <cp:lastPrinted>2016-11-28T06:08:00Z</cp:lastPrinted>
  <dcterms:created xsi:type="dcterms:W3CDTF">2015-12-10T10:23:00Z</dcterms:created>
  <dcterms:modified xsi:type="dcterms:W3CDTF">2016-11-07T13:15:00Z</dcterms:modified>
</cp:coreProperties>
</file>