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DE2" w:rsidRPr="00522501" w:rsidRDefault="00072DE2" w:rsidP="00072DE2">
      <w:pPr>
        <w:tabs>
          <w:tab w:val="left" w:pos="7230"/>
        </w:tabs>
        <w:jc w:val="center"/>
        <w:rPr>
          <w:b/>
          <w:sz w:val="56"/>
          <w:szCs w:val="56"/>
        </w:rPr>
      </w:pPr>
      <w:r w:rsidRPr="00522501">
        <w:rPr>
          <w:b/>
          <w:sz w:val="56"/>
          <w:szCs w:val="56"/>
        </w:rPr>
        <w:t>ПОСТАНОВЛЕНИЕ</w:t>
      </w:r>
    </w:p>
    <w:p w:rsidR="00072DE2" w:rsidRPr="00522501" w:rsidRDefault="00072DE2" w:rsidP="00072DE2">
      <w:pPr>
        <w:jc w:val="center"/>
        <w:rPr>
          <w:b/>
          <w:sz w:val="28"/>
          <w:szCs w:val="28"/>
        </w:rPr>
      </w:pPr>
    </w:p>
    <w:p w:rsidR="00072DE2" w:rsidRPr="00522501" w:rsidRDefault="00072DE2" w:rsidP="00072DE2">
      <w:pPr>
        <w:ind w:left="-142" w:right="-144"/>
        <w:jc w:val="center"/>
        <w:rPr>
          <w:b/>
          <w:sz w:val="26"/>
          <w:szCs w:val="26"/>
        </w:rPr>
      </w:pPr>
      <w:r w:rsidRPr="00522501">
        <w:rPr>
          <w:b/>
          <w:sz w:val="26"/>
          <w:szCs w:val="26"/>
        </w:rPr>
        <w:t>АДМИНИСТРАЦИИ БЛАГОДАРНЕНСКОГО МУНИЦИПАЛЬНОГО  ОКРУГА</w:t>
      </w:r>
      <w:r w:rsidRPr="00522501">
        <w:rPr>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072DE2" w:rsidRPr="00522501" w:rsidTr="009B1365">
        <w:trPr>
          <w:trHeight w:val="80"/>
        </w:trPr>
        <w:tc>
          <w:tcPr>
            <w:tcW w:w="655" w:type="dxa"/>
          </w:tcPr>
          <w:p w:rsidR="00072DE2" w:rsidRPr="00522501" w:rsidRDefault="00072DE2" w:rsidP="009B1365">
            <w:pPr>
              <w:tabs>
                <w:tab w:val="left" w:pos="1862"/>
              </w:tabs>
              <w:jc w:val="center"/>
              <w:rPr>
                <w:sz w:val="28"/>
                <w:szCs w:val="28"/>
              </w:rPr>
            </w:pPr>
            <w:r>
              <w:rPr>
                <w:sz w:val="28"/>
                <w:szCs w:val="28"/>
              </w:rPr>
              <w:t>09</w:t>
            </w:r>
          </w:p>
        </w:tc>
        <w:tc>
          <w:tcPr>
            <w:tcW w:w="1271" w:type="dxa"/>
          </w:tcPr>
          <w:p w:rsidR="00072DE2" w:rsidRPr="006F7E93" w:rsidRDefault="00072DE2" w:rsidP="009B1365">
            <w:pPr>
              <w:tabs>
                <w:tab w:val="left" w:pos="1862"/>
              </w:tabs>
              <w:jc w:val="center"/>
              <w:rPr>
                <w:sz w:val="28"/>
                <w:szCs w:val="28"/>
              </w:rPr>
            </w:pPr>
            <w:r>
              <w:rPr>
                <w:sz w:val="28"/>
                <w:szCs w:val="28"/>
              </w:rPr>
              <w:t>февраля</w:t>
            </w:r>
          </w:p>
        </w:tc>
        <w:tc>
          <w:tcPr>
            <w:tcW w:w="1660" w:type="dxa"/>
          </w:tcPr>
          <w:p w:rsidR="00072DE2" w:rsidRPr="00522501" w:rsidRDefault="00072DE2" w:rsidP="009B1365">
            <w:pPr>
              <w:tabs>
                <w:tab w:val="left" w:pos="1862"/>
              </w:tabs>
              <w:jc w:val="center"/>
              <w:rPr>
                <w:sz w:val="28"/>
                <w:szCs w:val="28"/>
              </w:rPr>
            </w:pPr>
            <w:r>
              <w:rPr>
                <w:sz w:val="28"/>
                <w:szCs w:val="28"/>
              </w:rPr>
              <w:t>2026</w:t>
            </w:r>
            <w:r w:rsidRPr="00522501">
              <w:rPr>
                <w:sz w:val="28"/>
                <w:szCs w:val="28"/>
              </w:rPr>
              <w:t xml:space="preserve">  года</w:t>
            </w:r>
          </w:p>
        </w:tc>
        <w:tc>
          <w:tcPr>
            <w:tcW w:w="4145" w:type="dxa"/>
          </w:tcPr>
          <w:p w:rsidR="00072DE2" w:rsidRPr="00522501" w:rsidRDefault="00072DE2" w:rsidP="009B1365">
            <w:pPr>
              <w:tabs>
                <w:tab w:val="left" w:pos="1862"/>
              </w:tabs>
              <w:jc w:val="center"/>
              <w:rPr>
                <w:sz w:val="28"/>
                <w:szCs w:val="28"/>
              </w:rPr>
            </w:pPr>
            <w:r w:rsidRPr="00522501">
              <w:rPr>
                <w:sz w:val="28"/>
                <w:szCs w:val="28"/>
              </w:rPr>
              <w:t>г. Благодарный</w:t>
            </w:r>
          </w:p>
        </w:tc>
        <w:tc>
          <w:tcPr>
            <w:tcW w:w="624" w:type="dxa"/>
          </w:tcPr>
          <w:p w:rsidR="00072DE2" w:rsidRPr="00522501" w:rsidRDefault="00072DE2" w:rsidP="009B1365">
            <w:pPr>
              <w:tabs>
                <w:tab w:val="left" w:pos="1862"/>
              </w:tabs>
              <w:jc w:val="center"/>
              <w:rPr>
                <w:sz w:val="28"/>
                <w:szCs w:val="28"/>
              </w:rPr>
            </w:pPr>
            <w:r w:rsidRPr="00522501">
              <w:rPr>
                <w:sz w:val="28"/>
                <w:szCs w:val="28"/>
              </w:rPr>
              <w:t>№</w:t>
            </w:r>
          </w:p>
        </w:tc>
        <w:tc>
          <w:tcPr>
            <w:tcW w:w="1001" w:type="dxa"/>
          </w:tcPr>
          <w:p w:rsidR="00072DE2" w:rsidRPr="00522501" w:rsidRDefault="00072DE2" w:rsidP="009B1365">
            <w:pPr>
              <w:tabs>
                <w:tab w:val="left" w:pos="1862"/>
              </w:tabs>
              <w:rPr>
                <w:sz w:val="28"/>
                <w:szCs w:val="28"/>
              </w:rPr>
            </w:pPr>
            <w:r>
              <w:rPr>
                <w:sz w:val="28"/>
                <w:szCs w:val="28"/>
              </w:rPr>
              <w:t>102</w:t>
            </w:r>
          </w:p>
        </w:tc>
      </w:tr>
    </w:tbl>
    <w:p w:rsidR="00072DE2" w:rsidRDefault="00072DE2" w:rsidP="00072DE2">
      <w:pPr>
        <w:spacing w:line="240" w:lineRule="exact"/>
        <w:ind w:firstLine="709"/>
        <w:jc w:val="both"/>
        <w:rPr>
          <w:color w:val="000000"/>
          <w:sz w:val="28"/>
          <w:szCs w:val="28"/>
        </w:rPr>
      </w:pPr>
    </w:p>
    <w:p w:rsidR="00072DE2" w:rsidRDefault="00072DE2" w:rsidP="00072DE2">
      <w:pPr>
        <w:spacing w:line="240" w:lineRule="exact"/>
        <w:jc w:val="both"/>
        <w:rPr>
          <w:color w:val="000000"/>
          <w:sz w:val="28"/>
          <w:szCs w:val="28"/>
        </w:rPr>
      </w:pPr>
    </w:p>
    <w:p w:rsidR="00072DE2" w:rsidRDefault="00072DE2" w:rsidP="00072DE2">
      <w:pPr>
        <w:spacing w:line="240" w:lineRule="exact"/>
        <w:jc w:val="both"/>
        <w:rPr>
          <w:color w:val="000000"/>
          <w:sz w:val="28"/>
          <w:szCs w:val="28"/>
        </w:rPr>
      </w:pPr>
    </w:p>
    <w:p w:rsidR="00072DE2" w:rsidRDefault="00072DE2" w:rsidP="00072DE2">
      <w:pPr>
        <w:spacing w:line="240" w:lineRule="exact"/>
        <w:jc w:val="both"/>
        <w:rPr>
          <w:sz w:val="28"/>
          <w:szCs w:val="28"/>
        </w:rPr>
      </w:pPr>
      <w:r>
        <w:rPr>
          <w:sz w:val="28"/>
          <w:szCs w:val="28"/>
        </w:rPr>
        <w:t xml:space="preserve">Об утверждении Программы комплексного развития коммунальной инфраструктуры Благодарненского муниципального округа Ставропольского края на период </w:t>
      </w:r>
      <w:r w:rsidRPr="00F52647">
        <w:rPr>
          <w:sz w:val="28"/>
          <w:szCs w:val="28"/>
        </w:rPr>
        <w:t>2026-2036 г</w:t>
      </w:r>
      <w:r>
        <w:rPr>
          <w:sz w:val="28"/>
          <w:szCs w:val="28"/>
        </w:rPr>
        <w:t>оды</w:t>
      </w:r>
    </w:p>
    <w:p w:rsidR="00072DE2" w:rsidRDefault="00072DE2" w:rsidP="00072DE2">
      <w:pPr>
        <w:spacing w:line="240" w:lineRule="exact"/>
        <w:ind w:firstLine="709"/>
        <w:jc w:val="both"/>
        <w:rPr>
          <w:color w:val="000000"/>
          <w:sz w:val="28"/>
          <w:szCs w:val="28"/>
        </w:rPr>
      </w:pPr>
    </w:p>
    <w:p w:rsidR="00072DE2" w:rsidRDefault="00072DE2" w:rsidP="00072DE2">
      <w:pPr>
        <w:spacing w:line="240" w:lineRule="exact"/>
        <w:ind w:firstLine="709"/>
        <w:jc w:val="both"/>
        <w:rPr>
          <w:color w:val="000000"/>
          <w:sz w:val="28"/>
          <w:szCs w:val="28"/>
        </w:rPr>
      </w:pPr>
    </w:p>
    <w:p w:rsidR="00072DE2" w:rsidRDefault="00072DE2" w:rsidP="00072DE2">
      <w:pPr>
        <w:spacing w:line="240" w:lineRule="exact"/>
        <w:ind w:firstLine="709"/>
        <w:jc w:val="both"/>
        <w:rPr>
          <w:color w:val="000000"/>
          <w:sz w:val="28"/>
          <w:szCs w:val="28"/>
        </w:rPr>
      </w:pPr>
    </w:p>
    <w:p w:rsidR="00072DE2" w:rsidRDefault="00072DE2" w:rsidP="00072DE2">
      <w:pPr>
        <w:spacing w:line="240" w:lineRule="exact"/>
        <w:ind w:firstLine="709"/>
        <w:jc w:val="both"/>
        <w:rPr>
          <w:color w:val="000000"/>
          <w:sz w:val="28"/>
          <w:szCs w:val="28"/>
        </w:rPr>
      </w:pPr>
    </w:p>
    <w:p w:rsidR="00072DE2" w:rsidRDefault="00072DE2" w:rsidP="00072DE2">
      <w:pPr>
        <w:spacing w:after="200"/>
        <w:ind w:firstLine="709"/>
        <w:jc w:val="both"/>
        <w:rPr>
          <w:color w:val="000000"/>
          <w:sz w:val="28"/>
          <w:szCs w:val="28"/>
        </w:rPr>
      </w:pPr>
      <w:proofErr w:type="gramStart"/>
      <w:r>
        <w:rPr>
          <w:sz w:val="28"/>
          <w:szCs w:val="28"/>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25 декабря 2015 года № 1440 «Об утверждении требований к программам комплексного развития коммунальной инфраструктуры поселений, муниципальных округов, городских округов», администрация</w:t>
      </w:r>
      <w:r>
        <w:rPr>
          <w:color w:val="000000"/>
          <w:sz w:val="28"/>
          <w:szCs w:val="28"/>
        </w:rPr>
        <w:t xml:space="preserve"> Благодарненского муниципального округа Ставропольского края </w:t>
      </w:r>
      <w:proofErr w:type="gramEnd"/>
    </w:p>
    <w:p w:rsidR="00072DE2" w:rsidRDefault="00072DE2" w:rsidP="00072DE2">
      <w:pPr>
        <w:ind w:firstLine="709"/>
        <w:jc w:val="both"/>
        <w:rPr>
          <w:color w:val="000000"/>
          <w:sz w:val="28"/>
          <w:szCs w:val="28"/>
        </w:rPr>
      </w:pPr>
    </w:p>
    <w:p w:rsidR="00072DE2" w:rsidRDefault="00072DE2" w:rsidP="00072DE2">
      <w:pPr>
        <w:jc w:val="both"/>
        <w:rPr>
          <w:color w:val="000000"/>
          <w:sz w:val="28"/>
          <w:szCs w:val="28"/>
        </w:rPr>
      </w:pPr>
      <w:r>
        <w:rPr>
          <w:color w:val="000000"/>
          <w:sz w:val="28"/>
          <w:szCs w:val="28"/>
        </w:rPr>
        <w:t>ПОСТАНОВЛЯЕТ:</w:t>
      </w:r>
    </w:p>
    <w:p w:rsidR="00072DE2" w:rsidRDefault="00072DE2" w:rsidP="00072DE2">
      <w:pPr>
        <w:ind w:firstLine="709"/>
        <w:jc w:val="both"/>
        <w:rPr>
          <w:color w:val="000000"/>
          <w:sz w:val="28"/>
          <w:szCs w:val="28"/>
        </w:rPr>
      </w:pPr>
    </w:p>
    <w:p w:rsidR="00072DE2" w:rsidRDefault="00072DE2" w:rsidP="00072DE2">
      <w:pPr>
        <w:ind w:firstLine="709"/>
        <w:jc w:val="both"/>
        <w:rPr>
          <w:sz w:val="28"/>
          <w:szCs w:val="28"/>
        </w:rPr>
      </w:pPr>
      <w:r>
        <w:rPr>
          <w:color w:val="000000"/>
          <w:sz w:val="28"/>
          <w:szCs w:val="28"/>
        </w:rPr>
        <w:t>1.</w:t>
      </w:r>
      <w:r>
        <w:rPr>
          <w:color w:val="000000"/>
          <w:sz w:val="28"/>
          <w:szCs w:val="28"/>
        </w:rPr>
        <w:tab/>
      </w:r>
      <w:r>
        <w:rPr>
          <w:sz w:val="28"/>
          <w:szCs w:val="22"/>
        </w:rPr>
        <w:t xml:space="preserve">Утвердить прилагаемую </w:t>
      </w:r>
      <w:r>
        <w:rPr>
          <w:sz w:val="28"/>
          <w:szCs w:val="28"/>
        </w:rPr>
        <w:t>Программу комплексного развития коммунальной инфраструктуры Благодарненского муниципального округа Ставропольского края на период 2026</w:t>
      </w:r>
      <w:r w:rsidRPr="00F52647">
        <w:rPr>
          <w:sz w:val="28"/>
          <w:szCs w:val="28"/>
        </w:rPr>
        <w:t>-2036 г</w:t>
      </w:r>
      <w:r>
        <w:rPr>
          <w:sz w:val="28"/>
          <w:szCs w:val="28"/>
        </w:rPr>
        <w:t>оды.</w:t>
      </w:r>
    </w:p>
    <w:p w:rsidR="00072DE2" w:rsidRDefault="00072DE2" w:rsidP="00072DE2">
      <w:pPr>
        <w:ind w:firstLine="709"/>
        <w:jc w:val="both"/>
        <w:rPr>
          <w:color w:val="000000"/>
          <w:sz w:val="28"/>
          <w:szCs w:val="28"/>
        </w:rPr>
      </w:pPr>
    </w:p>
    <w:p w:rsidR="00072DE2" w:rsidRDefault="00072DE2" w:rsidP="00072DE2">
      <w:pPr>
        <w:ind w:firstLine="709"/>
        <w:jc w:val="both"/>
        <w:rPr>
          <w:color w:val="000000"/>
          <w:sz w:val="28"/>
          <w:szCs w:val="28"/>
        </w:rPr>
      </w:pPr>
      <w:r>
        <w:rPr>
          <w:color w:val="000000"/>
          <w:sz w:val="28"/>
          <w:szCs w:val="22"/>
        </w:rPr>
        <w:t xml:space="preserve">2. </w:t>
      </w:r>
      <w:proofErr w:type="gramStart"/>
      <w:r>
        <w:rPr>
          <w:color w:val="000000"/>
          <w:sz w:val="28"/>
          <w:szCs w:val="28"/>
        </w:rPr>
        <w:t>Контроль за</w:t>
      </w:r>
      <w:proofErr w:type="gramEnd"/>
      <w:r>
        <w:rPr>
          <w:color w:val="000000"/>
          <w:sz w:val="28"/>
          <w:szCs w:val="28"/>
        </w:rPr>
        <w:t xml:space="preserve">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муниципального округа Ставропольского края Кима С.В.</w:t>
      </w:r>
    </w:p>
    <w:p w:rsidR="00072DE2" w:rsidRDefault="00072DE2" w:rsidP="00072DE2">
      <w:pPr>
        <w:ind w:firstLine="709"/>
        <w:jc w:val="both"/>
        <w:rPr>
          <w:color w:val="000000"/>
          <w:sz w:val="28"/>
          <w:szCs w:val="28"/>
        </w:rPr>
      </w:pPr>
    </w:p>
    <w:p w:rsidR="00072DE2" w:rsidRDefault="00072DE2" w:rsidP="00072DE2">
      <w:pPr>
        <w:ind w:firstLine="709"/>
        <w:jc w:val="both"/>
        <w:rPr>
          <w:color w:val="000000"/>
          <w:sz w:val="28"/>
          <w:szCs w:val="28"/>
        </w:rPr>
      </w:pPr>
      <w:r>
        <w:rPr>
          <w:color w:val="000000"/>
          <w:sz w:val="28"/>
          <w:szCs w:val="28"/>
        </w:rPr>
        <w:t xml:space="preserve">3. Настоящее постановление вступает в силу на следующий день после дня его официального опубликования. </w:t>
      </w:r>
    </w:p>
    <w:p w:rsidR="00072DE2" w:rsidRDefault="00072DE2" w:rsidP="00072DE2">
      <w:pPr>
        <w:ind w:firstLine="709"/>
        <w:jc w:val="both"/>
        <w:rPr>
          <w:color w:val="000000"/>
          <w:sz w:val="28"/>
          <w:szCs w:val="28"/>
        </w:rPr>
      </w:pPr>
    </w:p>
    <w:p w:rsidR="00072DE2" w:rsidRDefault="00072DE2" w:rsidP="00072DE2">
      <w:pPr>
        <w:spacing w:line="240" w:lineRule="exact"/>
        <w:jc w:val="both"/>
        <w:rPr>
          <w:color w:val="000000"/>
          <w:sz w:val="28"/>
          <w:szCs w:val="28"/>
        </w:rPr>
      </w:pPr>
    </w:p>
    <w:p w:rsidR="00072DE2" w:rsidRDefault="00072DE2" w:rsidP="00072DE2">
      <w:pPr>
        <w:spacing w:line="240" w:lineRule="exact"/>
        <w:jc w:val="both"/>
        <w:rPr>
          <w:color w:val="000000"/>
          <w:sz w:val="28"/>
          <w:szCs w:val="28"/>
        </w:rPr>
      </w:pPr>
    </w:p>
    <w:p w:rsidR="00072DE2" w:rsidRDefault="00072DE2" w:rsidP="00072DE2">
      <w:pPr>
        <w:spacing w:line="240" w:lineRule="exact"/>
        <w:jc w:val="both"/>
        <w:rPr>
          <w:color w:val="000000"/>
          <w:sz w:val="28"/>
          <w:szCs w:val="28"/>
        </w:rPr>
      </w:pPr>
      <w:r>
        <w:rPr>
          <w:color w:val="000000"/>
          <w:sz w:val="28"/>
          <w:szCs w:val="28"/>
        </w:rPr>
        <w:t>Глава</w:t>
      </w:r>
    </w:p>
    <w:p w:rsidR="00072DE2" w:rsidRDefault="00072DE2" w:rsidP="00072DE2">
      <w:pPr>
        <w:spacing w:line="240" w:lineRule="exact"/>
        <w:jc w:val="both"/>
        <w:rPr>
          <w:color w:val="000000"/>
          <w:sz w:val="28"/>
          <w:szCs w:val="28"/>
        </w:rPr>
      </w:pPr>
      <w:r>
        <w:rPr>
          <w:color w:val="000000"/>
          <w:sz w:val="28"/>
          <w:szCs w:val="28"/>
        </w:rPr>
        <w:t>Благодарненского муниципального округа</w:t>
      </w:r>
    </w:p>
    <w:p w:rsidR="00072DE2" w:rsidRDefault="00072DE2" w:rsidP="00072DE2">
      <w:pPr>
        <w:spacing w:line="240" w:lineRule="exact"/>
        <w:jc w:val="both"/>
        <w:rPr>
          <w:color w:val="000000"/>
          <w:sz w:val="28"/>
          <w:szCs w:val="28"/>
        </w:rPr>
      </w:pPr>
      <w:r>
        <w:rPr>
          <w:color w:val="000000"/>
          <w:sz w:val="28"/>
          <w:szCs w:val="28"/>
        </w:rPr>
        <w:t>Ставропольского края                                                                   А.И. Теньков</w:t>
      </w: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jc w:val="both"/>
        <w:rPr>
          <w:color w:val="000000"/>
          <w:sz w:val="28"/>
          <w:szCs w:val="28"/>
        </w:rPr>
      </w:pPr>
    </w:p>
    <w:p w:rsidR="00072DE2" w:rsidRDefault="00072DE2" w:rsidP="00072DE2">
      <w:pPr>
        <w:spacing w:line="240" w:lineRule="exact"/>
        <w:jc w:val="both"/>
        <w:rPr>
          <w:color w:val="000000"/>
          <w:sz w:val="28"/>
          <w:szCs w:val="28"/>
        </w:rPr>
      </w:pPr>
      <w:r>
        <w:rPr>
          <w:color w:val="000000"/>
          <w:sz w:val="28"/>
          <w:szCs w:val="28"/>
        </w:rPr>
        <w:t xml:space="preserve">Проект вносит заместитель главы администрации – </w:t>
      </w:r>
    </w:p>
    <w:p w:rsidR="00072DE2" w:rsidRDefault="00072DE2" w:rsidP="00072DE2">
      <w:pPr>
        <w:spacing w:line="240" w:lineRule="exact"/>
        <w:jc w:val="both"/>
        <w:rPr>
          <w:color w:val="000000"/>
          <w:sz w:val="28"/>
          <w:szCs w:val="28"/>
        </w:rPr>
      </w:pPr>
      <w:r>
        <w:rPr>
          <w:color w:val="000000"/>
          <w:sz w:val="28"/>
          <w:szCs w:val="28"/>
        </w:rPr>
        <w:t xml:space="preserve">начальник управления по делам </w:t>
      </w:r>
    </w:p>
    <w:p w:rsidR="00072DE2" w:rsidRDefault="00072DE2" w:rsidP="00072DE2">
      <w:pPr>
        <w:spacing w:line="240" w:lineRule="exact"/>
        <w:rPr>
          <w:color w:val="000000"/>
          <w:sz w:val="28"/>
          <w:szCs w:val="28"/>
        </w:rPr>
      </w:pPr>
      <w:r>
        <w:rPr>
          <w:color w:val="000000"/>
          <w:sz w:val="28"/>
          <w:szCs w:val="28"/>
        </w:rPr>
        <w:t xml:space="preserve">территорий администрации </w:t>
      </w:r>
    </w:p>
    <w:p w:rsidR="00072DE2" w:rsidRDefault="00072DE2" w:rsidP="00072DE2">
      <w:pPr>
        <w:spacing w:line="240" w:lineRule="exact"/>
        <w:jc w:val="both"/>
        <w:rPr>
          <w:color w:val="000000"/>
          <w:sz w:val="28"/>
          <w:szCs w:val="28"/>
        </w:rPr>
      </w:pPr>
      <w:r>
        <w:rPr>
          <w:color w:val="000000"/>
          <w:sz w:val="28"/>
          <w:szCs w:val="28"/>
        </w:rPr>
        <w:t>Благодарненского муниципального округа</w:t>
      </w:r>
    </w:p>
    <w:p w:rsidR="00072DE2" w:rsidRDefault="00072DE2" w:rsidP="00072DE2">
      <w:pPr>
        <w:spacing w:line="240" w:lineRule="exact"/>
        <w:jc w:val="both"/>
        <w:rPr>
          <w:color w:val="000000"/>
          <w:sz w:val="28"/>
          <w:szCs w:val="28"/>
        </w:rPr>
      </w:pPr>
      <w:r>
        <w:rPr>
          <w:color w:val="000000"/>
          <w:sz w:val="28"/>
          <w:szCs w:val="28"/>
        </w:rPr>
        <w:t>Ставропольского края                                                                               С.В. Ким</w:t>
      </w:r>
    </w:p>
    <w:p w:rsidR="00072DE2" w:rsidRDefault="00072DE2" w:rsidP="00072DE2">
      <w:pPr>
        <w:jc w:val="both"/>
        <w:rPr>
          <w:color w:val="000000"/>
          <w:sz w:val="28"/>
          <w:szCs w:val="28"/>
        </w:rPr>
      </w:pPr>
    </w:p>
    <w:tbl>
      <w:tblPr>
        <w:tblW w:w="0" w:type="auto"/>
        <w:tblLook w:val="04A0" w:firstRow="1" w:lastRow="0" w:firstColumn="1" w:lastColumn="0" w:noHBand="0" w:noVBand="1"/>
      </w:tblPr>
      <w:tblGrid>
        <w:gridCol w:w="6629"/>
        <w:gridCol w:w="2941"/>
      </w:tblGrid>
      <w:tr w:rsidR="00072DE2" w:rsidTr="009B1365">
        <w:tc>
          <w:tcPr>
            <w:tcW w:w="6629" w:type="dxa"/>
          </w:tcPr>
          <w:p w:rsidR="00072DE2" w:rsidRDefault="00072DE2" w:rsidP="009B1365">
            <w:pPr>
              <w:spacing w:line="240" w:lineRule="exact"/>
              <w:rPr>
                <w:color w:val="000000"/>
                <w:sz w:val="28"/>
                <w:szCs w:val="28"/>
                <w:lang w:eastAsia="en-US"/>
              </w:rPr>
            </w:pPr>
            <w:r>
              <w:rPr>
                <w:color w:val="000000"/>
                <w:sz w:val="28"/>
                <w:szCs w:val="28"/>
                <w:lang w:eastAsia="en-US"/>
              </w:rPr>
              <w:t>Первый заместитель главы администрации Благодарненского муниципального округа</w:t>
            </w:r>
          </w:p>
          <w:p w:rsidR="00072DE2" w:rsidRDefault="00072DE2" w:rsidP="009B1365">
            <w:pPr>
              <w:spacing w:line="240" w:lineRule="exact"/>
              <w:jc w:val="both"/>
              <w:rPr>
                <w:color w:val="000000"/>
                <w:sz w:val="28"/>
                <w:szCs w:val="28"/>
                <w:lang w:eastAsia="en-US"/>
              </w:rPr>
            </w:pPr>
            <w:r>
              <w:rPr>
                <w:color w:val="000000"/>
                <w:sz w:val="28"/>
                <w:szCs w:val="28"/>
                <w:lang w:eastAsia="en-US"/>
              </w:rPr>
              <w:t>Ставропольского края</w:t>
            </w:r>
          </w:p>
          <w:p w:rsidR="00072DE2" w:rsidRDefault="00072DE2" w:rsidP="009B1365">
            <w:pPr>
              <w:spacing w:line="240" w:lineRule="exact"/>
              <w:jc w:val="both"/>
              <w:rPr>
                <w:color w:val="000000"/>
                <w:sz w:val="28"/>
                <w:szCs w:val="28"/>
                <w:lang w:eastAsia="en-US"/>
              </w:rPr>
            </w:pPr>
          </w:p>
        </w:tc>
        <w:tc>
          <w:tcPr>
            <w:tcW w:w="2941" w:type="dxa"/>
          </w:tcPr>
          <w:p w:rsidR="00072DE2" w:rsidRDefault="00072DE2" w:rsidP="009B1365">
            <w:pPr>
              <w:jc w:val="both"/>
              <w:rPr>
                <w:color w:val="000000"/>
                <w:sz w:val="28"/>
                <w:szCs w:val="28"/>
                <w:lang w:eastAsia="en-US"/>
              </w:rPr>
            </w:pPr>
          </w:p>
          <w:p w:rsidR="00072DE2" w:rsidRDefault="00072DE2" w:rsidP="009B1365">
            <w:pPr>
              <w:jc w:val="both"/>
              <w:rPr>
                <w:color w:val="000000"/>
                <w:sz w:val="28"/>
                <w:szCs w:val="28"/>
                <w:lang w:eastAsia="en-US"/>
              </w:rPr>
            </w:pPr>
          </w:p>
          <w:p w:rsidR="00072DE2" w:rsidRDefault="00072DE2" w:rsidP="009B1365">
            <w:pPr>
              <w:jc w:val="right"/>
              <w:rPr>
                <w:color w:val="000000"/>
                <w:sz w:val="28"/>
                <w:szCs w:val="28"/>
                <w:lang w:eastAsia="en-US"/>
              </w:rPr>
            </w:pPr>
            <w:r>
              <w:rPr>
                <w:color w:val="000000"/>
                <w:sz w:val="28"/>
                <w:szCs w:val="28"/>
                <w:lang w:eastAsia="en-US"/>
              </w:rPr>
              <w:t>Н.Д. Федюнина</w:t>
            </w:r>
          </w:p>
        </w:tc>
      </w:tr>
      <w:tr w:rsidR="00072DE2" w:rsidTr="009B1365">
        <w:tc>
          <w:tcPr>
            <w:tcW w:w="6629" w:type="dxa"/>
            <w:hideMark/>
          </w:tcPr>
          <w:p w:rsidR="00072DE2" w:rsidRDefault="00072DE2" w:rsidP="009B1365">
            <w:pPr>
              <w:spacing w:line="240" w:lineRule="exact"/>
              <w:rPr>
                <w:color w:val="000000"/>
                <w:sz w:val="28"/>
                <w:szCs w:val="28"/>
                <w:lang w:eastAsia="en-US"/>
              </w:rPr>
            </w:pPr>
            <w:r>
              <w:rPr>
                <w:color w:val="000000"/>
                <w:sz w:val="28"/>
                <w:szCs w:val="28"/>
                <w:lang w:eastAsia="en-US"/>
              </w:rPr>
              <w:t>Начальник отдела по правовым, организационным и общим вопросам администрации</w:t>
            </w:r>
          </w:p>
          <w:p w:rsidR="00072DE2" w:rsidRDefault="00072DE2" w:rsidP="009B1365">
            <w:pPr>
              <w:spacing w:line="240" w:lineRule="exact"/>
              <w:jc w:val="both"/>
              <w:rPr>
                <w:color w:val="000000"/>
                <w:sz w:val="28"/>
                <w:szCs w:val="28"/>
                <w:lang w:eastAsia="en-US"/>
              </w:rPr>
            </w:pPr>
            <w:r>
              <w:rPr>
                <w:color w:val="000000"/>
                <w:sz w:val="28"/>
                <w:szCs w:val="28"/>
                <w:lang w:eastAsia="en-US"/>
              </w:rPr>
              <w:t>Благодарненского муниципального округа</w:t>
            </w:r>
          </w:p>
          <w:p w:rsidR="00072DE2" w:rsidRDefault="00072DE2" w:rsidP="009B1365">
            <w:pPr>
              <w:spacing w:line="240" w:lineRule="exact"/>
              <w:jc w:val="both"/>
              <w:rPr>
                <w:color w:val="000000"/>
                <w:sz w:val="28"/>
                <w:szCs w:val="28"/>
                <w:lang w:eastAsia="en-US"/>
              </w:rPr>
            </w:pPr>
            <w:r>
              <w:rPr>
                <w:color w:val="000000"/>
                <w:sz w:val="28"/>
                <w:szCs w:val="28"/>
                <w:lang w:eastAsia="en-US"/>
              </w:rPr>
              <w:t>Ставропольского края</w:t>
            </w:r>
          </w:p>
        </w:tc>
        <w:tc>
          <w:tcPr>
            <w:tcW w:w="2941" w:type="dxa"/>
          </w:tcPr>
          <w:p w:rsidR="00072DE2" w:rsidRDefault="00072DE2" w:rsidP="009B1365">
            <w:pPr>
              <w:jc w:val="both"/>
              <w:rPr>
                <w:color w:val="000000"/>
                <w:sz w:val="28"/>
                <w:szCs w:val="28"/>
                <w:lang w:eastAsia="en-US"/>
              </w:rPr>
            </w:pPr>
          </w:p>
          <w:p w:rsidR="00072DE2" w:rsidRDefault="00072DE2" w:rsidP="009B1365">
            <w:pPr>
              <w:jc w:val="both"/>
              <w:rPr>
                <w:color w:val="000000"/>
                <w:sz w:val="28"/>
                <w:szCs w:val="28"/>
                <w:lang w:eastAsia="en-US"/>
              </w:rPr>
            </w:pPr>
          </w:p>
          <w:p w:rsidR="00072DE2" w:rsidRDefault="00072DE2" w:rsidP="009B1365">
            <w:pPr>
              <w:jc w:val="right"/>
              <w:rPr>
                <w:color w:val="000000"/>
                <w:sz w:val="28"/>
                <w:szCs w:val="28"/>
                <w:lang w:eastAsia="en-US"/>
              </w:rPr>
            </w:pPr>
            <w:r>
              <w:rPr>
                <w:color w:val="000000"/>
                <w:sz w:val="28"/>
                <w:szCs w:val="28"/>
                <w:lang w:eastAsia="en-US"/>
              </w:rPr>
              <w:t xml:space="preserve">Л.С. </w:t>
            </w:r>
            <w:proofErr w:type="spellStart"/>
            <w:r>
              <w:rPr>
                <w:color w:val="000000"/>
                <w:sz w:val="28"/>
                <w:szCs w:val="28"/>
                <w:lang w:eastAsia="en-US"/>
              </w:rPr>
              <w:t>Шурховецкая</w:t>
            </w:r>
            <w:proofErr w:type="spellEnd"/>
          </w:p>
        </w:tc>
      </w:tr>
    </w:tbl>
    <w:p w:rsidR="00072DE2" w:rsidRDefault="00072DE2" w:rsidP="00072DE2"/>
    <w:p w:rsidR="00072DE2" w:rsidRDefault="00072DE2" w:rsidP="00072DE2"/>
    <w:p w:rsidR="00072DE2" w:rsidRDefault="00072DE2"/>
    <w:p w:rsidR="00072DE2" w:rsidRDefault="00072DE2"/>
    <w:p w:rsidR="00072DE2" w:rsidRDefault="00072DE2"/>
    <w:p w:rsidR="00072DE2" w:rsidRDefault="00072DE2"/>
    <w:p w:rsidR="00072DE2" w:rsidRDefault="00072DE2"/>
    <w:p w:rsidR="00072DE2" w:rsidRDefault="00072DE2"/>
    <w:p w:rsidR="00072DE2" w:rsidRDefault="00072DE2"/>
    <w:p w:rsidR="00072DE2" w:rsidRDefault="00072DE2"/>
    <w:tbl>
      <w:tblPr>
        <w:tblW w:w="0" w:type="auto"/>
        <w:tblLook w:val="04A0" w:firstRow="1" w:lastRow="0" w:firstColumn="1" w:lastColumn="0" w:noHBand="0" w:noVBand="1"/>
      </w:tblPr>
      <w:tblGrid>
        <w:gridCol w:w="4077"/>
        <w:gridCol w:w="5493"/>
      </w:tblGrid>
      <w:tr w:rsidR="00AA3DD0" w:rsidRPr="00FB2EFD" w:rsidTr="00246684">
        <w:tc>
          <w:tcPr>
            <w:tcW w:w="4077" w:type="dxa"/>
            <w:shd w:val="clear" w:color="auto" w:fill="auto"/>
          </w:tcPr>
          <w:p w:rsidR="00AA3DD0" w:rsidRPr="00FB2EFD" w:rsidRDefault="00AA3DD0" w:rsidP="00246684">
            <w:pPr>
              <w:spacing w:line="240" w:lineRule="exact"/>
              <w:jc w:val="center"/>
              <w:rPr>
                <w:rFonts w:eastAsia="Calibri"/>
                <w:bCs/>
                <w:color w:val="000000"/>
                <w:kern w:val="1"/>
                <w:sz w:val="28"/>
                <w:szCs w:val="28"/>
                <w:lang w:eastAsia="ar-SA"/>
              </w:rPr>
            </w:pPr>
            <w:bookmarkStart w:id="0" w:name="_GoBack"/>
            <w:bookmarkEnd w:id="0"/>
          </w:p>
        </w:tc>
        <w:tc>
          <w:tcPr>
            <w:tcW w:w="5493" w:type="dxa"/>
            <w:shd w:val="clear" w:color="auto" w:fill="auto"/>
          </w:tcPr>
          <w:p w:rsidR="00AA3DD0" w:rsidRPr="00FB2EFD" w:rsidRDefault="00AA3DD0" w:rsidP="00246684">
            <w:pPr>
              <w:spacing w:line="240" w:lineRule="exact"/>
              <w:jc w:val="center"/>
              <w:rPr>
                <w:rFonts w:eastAsia="Calibri"/>
                <w:bCs/>
                <w:color w:val="000000"/>
                <w:kern w:val="1"/>
                <w:sz w:val="28"/>
                <w:szCs w:val="28"/>
                <w:lang w:eastAsia="ar-SA"/>
              </w:rPr>
            </w:pPr>
            <w:r w:rsidRPr="00FB2EFD">
              <w:rPr>
                <w:rFonts w:eastAsia="Calibri"/>
                <w:bCs/>
                <w:color w:val="000000"/>
                <w:kern w:val="1"/>
                <w:sz w:val="28"/>
                <w:szCs w:val="28"/>
                <w:lang w:eastAsia="ar-SA"/>
              </w:rPr>
              <w:t>УТВЕРЖДЕНА</w:t>
            </w:r>
          </w:p>
          <w:p w:rsidR="00AA3DD0" w:rsidRPr="00FB2EFD" w:rsidRDefault="00AA3DD0" w:rsidP="00246684">
            <w:pPr>
              <w:spacing w:line="240" w:lineRule="exact"/>
              <w:jc w:val="center"/>
              <w:rPr>
                <w:rFonts w:eastAsia="Calibri"/>
                <w:bCs/>
                <w:color w:val="000000"/>
                <w:kern w:val="1"/>
                <w:sz w:val="28"/>
                <w:szCs w:val="28"/>
                <w:lang w:eastAsia="ar-SA"/>
              </w:rPr>
            </w:pPr>
            <w:r w:rsidRPr="00FB2EFD">
              <w:rPr>
                <w:rFonts w:eastAsia="Calibri"/>
                <w:bCs/>
                <w:color w:val="000000"/>
                <w:kern w:val="1"/>
                <w:sz w:val="28"/>
                <w:szCs w:val="28"/>
                <w:lang w:eastAsia="ar-SA"/>
              </w:rPr>
              <w:t>постановлением администрации Благодарненского муниципального округа Ставропольского края</w:t>
            </w:r>
          </w:p>
          <w:p w:rsidR="00AA3DD0" w:rsidRPr="00FB2EFD" w:rsidRDefault="00403F84" w:rsidP="00246684">
            <w:pPr>
              <w:spacing w:line="240" w:lineRule="exact"/>
              <w:jc w:val="center"/>
              <w:rPr>
                <w:rFonts w:eastAsia="Calibri"/>
                <w:bCs/>
                <w:color w:val="000000"/>
                <w:kern w:val="1"/>
                <w:sz w:val="28"/>
                <w:szCs w:val="28"/>
                <w:lang w:eastAsia="ar-SA"/>
              </w:rPr>
            </w:pPr>
            <w:r>
              <w:rPr>
                <w:rFonts w:eastAsia="Calibri"/>
                <w:bCs/>
                <w:color w:val="000000"/>
                <w:kern w:val="1"/>
                <w:sz w:val="28"/>
                <w:szCs w:val="28"/>
                <w:lang w:eastAsia="ar-SA"/>
              </w:rPr>
              <w:t>от 09 февраля 2026 года № 102</w:t>
            </w:r>
          </w:p>
        </w:tc>
      </w:tr>
    </w:tbl>
    <w:p w:rsidR="00AA3DD0" w:rsidRDefault="00AA3DD0" w:rsidP="00AA3DD0">
      <w:pPr>
        <w:spacing w:line="240" w:lineRule="atLeast"/>
        <w:jc w:val="center"/>
        <w:rPr>
          <w:rFonts w:eastAsia="Calibri"/>
          <w:b/>
          <w:bCs/>
          <w:i/>
          <w:color w:val="000000"/>
          <w:kern w:val="1"/>
          <w:sz w:val="28"/>
          <w:szCs w:val="28"/>
          <w:lang w:eastAsia="ar-SA"/>
        </w:rPr>
      </w:pPr>
    </w:p>
    <w:p w:rsidR="00AA3DD0" w:rsidRDefault="00AA3DD0" w:rsidP="00AA3DD0">
      <w:pPr>
        <w:spacing w:line="240" w:lineRule="atLeast"/>
        <w:jc w:val="center"/>
        <w:rPr>
          <w:rFonts w:eastAsia="Calibri"/>
          <w:b/>
          <w:bCs/>
          <w:i/>
          <w:color w:val="000000"/>
          <w:kern w:val="1"/>
          <w:sz w:val="28"/>
          <w:szCs w:val="28"/>
          <w:lang w:eastAsia="ar-SA"/>
        </w:rPr>
      </w:pPr>
    </w:p>
    <w:p w:rsidR="00AA3DD0" w:rsidRPr="00190C12" w:rsidRDefault="00AA3DD0" w:rsidP="00AA3DD0">
      <w:pPr>
        <w:spacing w:line="240" w:lineRule="atLeast"/>
        <w:jc w:val="center"/>
        <w:rPr>
          <w:rFonts w:eastAsia="Calibri"/>
          <w:b/>
          <w:bCs/>
          <w:i/>
          <w:color w:val="000000"/>
          <w:kern w:val="1"/>
          <w:sz w:val="28"/>
          <w:szCs w:val="28"/>
          <w:lang w:eastAsia="ar-SA"/>
        </w:rPr>
      </w:pPr>
    </w:p>
    <w:p w:rsidR="00AA3DD0" w:rsidRPr="00190C12" w:rsidRDefault="00AA3DD0" w:rsidP="00AA3DD0">
      <w:pPr>
        <w:spacing w:line="240" w:lineRule="atLeast"/>
        <w:jc w:val="center"/>
        <w:rPr>
          <w:rFonts w:eastAsia="Calibri"/>
          <w:b/>
          <w:bCs/>
          <w:i/>
          <w:color w:val="000000"/>
          <w:kern w:val="1"/>
          <w:sz w:val="28"/>
          <w:szCs w:val="28"/>
          <w:lang w:eastAsia="ar-SA"/>
        </w:rPr>
      </w:pPr>
    </w:p>
    <w:p w:rsidR="00AA3DD0" w:rsidRPr="00190C12" w:rsidRDefault="00AA3DD0" w:rsidP="00AA3DD0">
      <w:pPr>
        <w:spacing w:line="240" w:lineRule="atLeast"/>
        <w:jc w:val="center"/>
        <w:rPr>
          <w:rFonts w:eastAsia="Calibri"/>
          <w:b/>
          <w:bCs/>
          <w:i/>
          <w:color w:val="000000"/>
          <w:kern w:val="1"/>
          <w:sz w:val="28"/>
          <w:szCs w:val="28"/>
          <w:lang w:eastAsia="ar-SA"/>
        </w:rPr>
      </w:pPr>
      <w:r>
        <w:rPr>
          <w:rFonts w:eastAsia="Calibri"/>
          <w:b/>
          <w:bCs/>
          <w:i/>
          <w:noProof/>
          <w:color w:val="000000"/>
          <w:kern w:val="1"/>
          <w:sz w:val="28"/>
          <w:szCs w:val="28"/>
        </w:rPr>
        <w:drawing>
          <wp:inline distT="0" distB="0" distL="0" distR="0">
            <wp:extent cx="1828800" cy="1987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1987550"/>
                    </a:xfrm>
                    <a:prstGeom prst="rect">
                      <a:avLst/>
                    </a:prstGeom>
                    <a:noFill/>
                    <a:ln>
                      <a:noFill/>
                    </a:ln>
                  </pic:spPr>
                </pic:pic>
              </a:graphicData>
            </a:graphic>
          </wp:inline>
        </w:drawing>
      </w:r>
    </w:p>
    <w:p w:rsidR="00AA3DD0" w:rsidRDefault="00AA3DD0" w:rsidP="00AA3DD0">
      <w:pPr>
        <w:spacing w:line="240" w:lineRule="atLeast"/>
        <w:jc w:val="center"/>
        <w:rPr>
          <w:rFonts w:eastAsia="Calibri"/>
          <w:b/>
          <w:bCs/>
          <w:color w:val="000000"/>
          <w:kern w:val="1"/>
          <w:sz w:val="28"/>
          <w:szCs w:val="28"/>
          <w:lang w:eastAsia="ar-SA"/>
        </w:rPr>
      </w:pPr>
    </w:p>
    <w:p w:rsidR="00AA3DD0" w:rsidRPr="00190C12" w:rsidRDefault="00AA3DD0" w:rsidP="00AA3DD0">
      <w:pPr>
        <w:spacing w:line="240" w:lineRule="exact"/>
        <w:jc w:val="center"/>
        <w:rPr>
          <w:rFonts w:eastAsia="Calibri"/>
          <w:bCs/>
          <w:color w:val="000000"/>
          <w:kern w:val="1"/>
          <w:sz w:val="28"/>
          <w:szCs w:val="28"/>
          <w:lang w:eastAsia="ar-SA"/>
        </w:rPr>
      </w:pPr>
    </w:p>
    <w:p w:rsidR="00AA3DD0" w:rsidRPr="00190C12" w:rsidRDefault="00AA3DD0" w:rsidP="00AA3DD0">
      <w:pPr>
        <w:spacing w:line="240" w:lineRule="exact"/>
        <w:jc w:val="center"/>
        <w:rPr>
          <w:rFonts w:eastAsia="Calibri"/>
          <w:bCs/>
          <w:color w:val="000000"/>
          <w:kern w:val="1"/>
          <w:sz w:val="28"/>
          <w:szCs w:val="28"/>
          <w:lang w:eastAsia="ar-SA"/>
        </w:rPr>
      </w:pPr>
      <w:r w:rsidRPr="00190C12">
        <w:rPr>
          <w:rFonts w:eastAsia="Calibri"/>
          <w:bCs/>
          <w:color w:val="000000"/>
          <w:kern w:val="1"/>
          <w:sz w:val="28"/>
          <w:szCs w:val="28"/>
          <w:lang w:eastAsia="ar-SA"/>
        </w:rPr>
        <w:t>ПРОГРАММА</w:t>
      </w:r>
    </w:p>
    <w:p w:rsidR="00AA3DD0" w:rsidRPr="00190C12" w:rsidRDefault="00AA3DD0" w:rsidP="00AA3DD0">
      <w:pPr>
        <w:spacing w:line="240" w:lineRule="exact"/>
        <w:jc w:val="center"/>
        <w:rPr>
          <w:rFonts w:eastAsia="Calibri"/>
          <w:bCs/>
          <w:color w:val="000000"/>
          <w:kern w:val="1"/>
          <w:sz w:val="28"/>
          <w:szCs w:val="28"/>
          <w:lang w:eastAsia="ar-SA"/>
        </w:rPr>
      </w:pPr>
      <w:r w:rsidRPr="00190C12">
        <w:rPr>
          <w:rFonts w:eastAsia="Calibri"/>
          <w:bCs/>
          <w:color w:val="000000"/>
          <w:kern w:val="1"/>
          <w:sz w:val="28"/>
          <w:szCs w:val="28"/>
          <w:lang w:eastAsia="ar-SA"/>
        </w:rPr>
        <w:t xml:space="preserve">комплексного развития </w:t>
      </w:r>
      <w:r w:rsidR="001A1BF5">
        <w:rPr>
          <w:sz w:val="28"/>
          <w:szCs w:val="28"/>
        </w:rPr>
        <w:t>коммунальной</w:t>
      </w:r>
      <w:r w:rsidRPr="00190C12">
        <w:rPr>
          <w:rFonts w:eastAsia="Calibri"/>
          <w:bCs/>
          <w:color w:val="000000"/>
          <w:kern w:val="1"/>
          <w:sz w:val="28"/>
          <w:szCs w:val="28"/>
          <w:lang w:eastAsia="ar-SA"/>
        </w:rPr>
        <w:t xml:space="preserve"> инфраструктуры Благодарненского муниципального округа Ставропольского края на период 2026-2036 годы</w:t>
      </w:r>
    </w:p>
    <w:p w:rsidR="00AA3DD0" w:rsidRPr="00190C12" w:rsidRDefault="00AA3DD0" w:rsidP="00AA3DD0">
      <w:pPr>
        <w:spacing w:line="240" w:lineRule="exact"/>
        <w:jc w:val="center"/>
        <w:rPr>
          <w:rFonts w:eastAsia="Calibri"/>
          <w:bCs/>
          <w:color w:val="000000"/>
          <w:kern w:val="1"/>
          <w:sz w:val="28"/>
          <w:szCs w:val="28"/>
          <w:lang w:eastAsia="ar-SA"/>
        </w:rPr>
      </w:pPr>
    </w:p>
    <w:p w:rsidR="00AA3DD0" w:rsidRPr="00190C12" w:rsidRDefault="00AA3DD0" w:rsidP="00AA3DD0">
      <w:pPr>
        <w:spacing w:line="240" w:lineRule="exact"/>
        <w:jc w:val="center"/>
        <w:rPr>
          <w:rFonts w:eastAsia="Calibri"/>
          <w:bCs/>
          <w:color w:val="000000"/>
          <w:kern w:val="1"/>
          <w:sz w:val="28"/>
          <w:szCs w:val="28"/>
          <w:lang w:eastAsia="ar-SA"/>
        </w:rPr>
      </w:pPr>
    </w:p>
    <w:tbl>
      <w:tblPr>
        <w:tblW w:w="0" w:type="auto"/>
        <w:tblLook w:val="04A0" w:firstRow="1" w:lastRow="0" w:firstColumn="1" w:lastColumn="0" w:noHBand="0" w:noVBand="1"/>
      </w:tblPr>
      <w:tblGrid>
        <w:gridCol w:w="2291"/>
        <w:gridCol w:w="7173"/>
      </w:tblGrid>
      <w:tr w:rsidR="00AA3DD0" w:rsidRPr="00190C12" w:rsidTr="00246684">
        <w:trPr>
          <w:trHeight w:val="124"/>
        </w:trPr>
        <w:tc>
          <w:tcPr>
            <w:tcW w:w="2291" w:type="dxa"/>
          </w:tcPr>
          <w:p w:rsidR="00AA3DD0" w:rsidRPr="00190C12" w:rsidRDefault="00AA3DD0" w:rsidP="00246684">
            <w:pPr>
              <w:spacing w:line="240" w:lineRule="exact"/>
              <w:jc w:val="center"/>
              <w:rPr>
                <w:rFonts w:eastAsia="Calibri"/>
                <w:bCs/>
                <w:color w:val="000000"/>
                <w:kern w:val="1"/>
                <w:sz w:val="28"/>
                <w:szCs w:val="28"/>
                <w:lang w:eastAsia="ar-SA"/>
              </w:rPr>
            </w:pPr>
            <w:r w:rsidRPr="00190C12">
              <w:rPr>
                <w:rFonts w:eastAsia="Calibri"/>
                <w:bCs/>
                <w:color w:val="000000"/>
                <w:kern w:val="1"/>
                <w:sz w:val="28"/>
                <w:szCs w:val="28"/>
                <w:lang w:eastAsia="ar-SA"/>
              </w:rPr>
              <w:t>Муниципальный заказчик:</w:t>
            </w:r>
          </w:p>
        </w:tc>
        <w:tc>
          <w:tcPr>
            <w:tcW w:w="7173" w:type="dxa"/>
          </w:tcPr>
          <w:p w:rsidR="00AA3DD0" w:rsidRDefault="00AA3DD0" w:rsidP="00246684">
            <w:pPr>
              <w:spacing w:line="240" w:lineRule="exact"/>
              <w:jc w:val="center"/>
              <w:rPr>
                <w:rFonts w:eastAsia="Calibri"/>
                <w:bCs/>
                <w:color w:val="000000"/>
                <w:kern w:val="1"/>
                <w:sz w:val="28"/>
                <w:szCs w:val="28"/>
                <w:lang w:eastAsia="ar-SA"/>
              </w:rPr>
            </w:pPr>
            <w:r w:rsidRPr="00190C12">
              <w:rPr>
                <w:rFonts w:eastAsia="Calibri"/>
                <w:bCs/>
                <w:color w:val="000000"/>
                <w:kern w:val="1"/>
                <w:sz w:val="28"/>
                <w:szCs w:val="28"/>
                <w:lang w:eastAsia="ar-SA"/>
              </w:rPr>
              <w:t xml:space="preserve">администрация </w:t>
            </w:r>
          </w:p>
          <w:p w:rsidR="00AA3DD0" w:rsidRPr="00190C12" w:rsidRDefault="00AA3DD0" w:rsidP="00246684">
            <w:pPr>
              <w:spacing w:line="240" w:lineRule="exact"/>
              <w:jc w:val="center"/>
              <w:rPr>
                <w:rFonts w:eastAsia="Calibri"/>
                <w:bCs/>
                <w:color w:val="000000"/>
                <w:kern w:val="1"/>
                <w:sz w:val="28"/>
                <w:szCs w:val="28"/>
                <w:lang w:eastAsia="ar-SA"/>
              </w:rPr>
            </w:pPr>
            <w:r w:rsidRPr="00190C12">
              <w:rPr>
                <w:rFonts w:eastAsia="Calibri"/>
                <w:bCs/>
                <w:iCs/>
                <w:color w:val="000000"/>
                <w:kern w:val="1"/>
                <w:sz w:val="28"/>
                <w:szCs w:val="28"/>
                <w:lang w:eastAsia="ar-SA"/>
              </w:rPr>
              <w:t>Благодарненского</w:t>
            </w:r>
            <w:r w:rsidRPr="00190C12">
              <w:rPr>
                <w:rFonts w:eastAsia="Calibri"/>
                <w:bCs/>
                <w:color w:val="000000"/>
                <w:kern w:val="1"/>
                <w:sz w:val="28"/>
                <w:szCs w:val="28"/>
                <w:lang w:eastAsia="ar-SA"/>
              </w:rPr>
              <w:t xml:space="preserve"> муниципального округа  Ставропольского края</w:t>
            </w:r>
          </w:p>
        </w:tc>
      </w:tr>
    </w:tbl>
    <w:p w:rsidR="00AA3DD0" w:rsidRDefault="00AA3DD0" w:rsidP="00AA3DD0">
      <w:pPr>
        <w:spacing w:line="240" w:lineRule="exact"/>
        <w:jc w:val="center"/>
        <w:rPr>
          <w:rFonts w:eastAsia="Calibri"/>
          <w:bCs/>
          <w:color w:val="000000"/>
          <w:kern w:val="1"/>
          <w:sz w:val="28"/>
          <w:szCs w:val="28"/>
          <w:lang w:eastAsia="ar-SA"/>
        </w:rPr>
      </w:pPr>
    </w:p>
    <w:p w:rsidR="00AA3DD0" w:rsidRDefault="00AA3DD0" w:rsidP="00AA3DD0">
      <w:pPr>
        <w:spacing w:line="240" w:lineRule="exact"/>
        <w:jc w:val="center"/>
        <w:rPr>
          <w:rFonts w:eastAsia="Calibri"/>
          <w:bCs/>
          <w:color w:val="000000"/>
          <w:kern w:val="1"/>
          <w:sz w:val="28"/>
          <w:szCs w:val="28"/>
          <w:lang w:eastAsia="ar-SA"/>
        </w:rPr>
      </w:pPr>
    </w:p>
    <w:p w:rsidR="00AA3DD0" w:rsidRDefault="00AA3DD0" w:rsidP="00AA3DD0">
      <w:pPr>
        <w:spacing w:line="240" w:lineRule="exact"/>
        <w:jc w:val="center"/>
        <w:rPr>
          <w:rFonts w:eastAsia="Calibri"/>
          <w:bCs/>
          <w:color w:val="000000"/>
          <w:kern w:val="1"/>
          <w:sz w:val="28"/>
          <w:szCs w:val="28"/>
          <w:lang w:eastAsia="ar-SA"/>
        </w:rPr>
      </w:pPr>
    </w:p>
    <w:p w:rsidR="00AA3DD0" w:rsidRPr="00190C12" w:rsidRDefault="00AA3DD0" w:rsidP="00AA3DD0">
      <w:pPr>
        <w:spacing w:line="240" w:lineRule="exact"/>
        <w:jc w:val="center"/>
        <w:rPr>
          <w:rFonts w:eastAsia="Calibri"/>
          <w:bCs/>
          <w:color w:val="000000"/>
          <w:kern w:val="1"/>
          <w:sz w:val="28"/>
          <w:szCs w:val="28"/>
          <w:lang w:eastAsia="ar-SA"/>
        </w:rPr>
      </w:pPr>
    </w:p>
    <w:p w:rsidR="00AA3DD0" w:rsidRPr="00190C12" w:rsidRDefault="00AA3DD0" w:rsidP="00AA3DD0">
      <w:pPr>
        <w:spacing w:line="240" w:lineRule="exact"/>
        <w:jc w:val="center"/>
        <w:rPr>
          <w:rFonts w:eastAsia="Calibri"/>
          <w:bCs/>
          <w:color w:val="000000"/>
          <w:kern w:val="1"/>
          <w:sz w:val="28"/>
          <w:szCs w:val="28"/>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48"/>
        <w:gridCol w:w="5116"/>
      </w:tblGrid>
      <w:tr w:rsidR="00AA3DD0" w:rsidRPr="00190C12" w:rsidTr="00246684">
        <w:trPr>
          <w:trHeight w:val="1203"/>
        </w:trPr>
        <w:tc>
          <w:tcPr>
            <w:tcW w:w="4348" w:type="dxa"/>
            <w:tcBorders>
              <w:top w:val="nil"/>
              <w:left w:val="nil"/>
              <w:bottom w:val="nil"/>
              <w:right w:val="nil"/>
            </w:tcBorders>
          </w:tcPr>
          <w:p w:rsidR="00AA3DD0" w:rsidRPr="00190C12" w:rsidRDefault="00AA3DD0" w:rsidP="00246684">
            <w:pPr>
              <w:spacing w:line="240" w:lineRule="exact"/>
              <w:jc w:val="center"/>
              <w:rPr>
                <w:rFonts w:eastAsia="Calibri"/>
                <w:bCs/>
                <w:color w:val="000000"/>
                <w:kern w:val="1"/>
                <w:sz w:val="28"/>
                <w:szCs w:val="28"/>
                <w:lang w:eastAsia="ar-SA"/>
              </w:rPr>
            </w:pPr>
          </w:p>
        </w:tc>
        <w:tc>
          <w:tcPr>
            <w:tcW w:w="5116" w:type="dxa"/>
            <w:tcBorders>
              <w:top w:val="nil"/>
              <w:left w:val="nil"/>
              <w:bottom w:val="nil"/>
              <w:right w:val="nil"/>
            </w:tcBorders>
          </w:tcPr>
          <w:p w:rsidR="00AA3DD0" w:rsidRPr="00190C12" w:rsidRDefault="00AA3DD0" w:rsidP="00246684">
            <w:pPr>
              <w:spacing w:line="240" w:lineRule="exact"/>
              <w:jc w:val="center"/>
              <w:rPr>
                <w:rFonts w:eastAsia="Calibri"/>
                <w:bCs/>
                <w:color w:val="000000"/>
                <w:kern w:val="1"/>
                <w:sz w:val="28"/>
                <w:szCs w:val="28"/>
                <w:lang w:eastAsia="ar-SA"/>
              </w:rPr>
            </w:pPr>
            <w:r w:rsidRPr="00190C12">
              <w:rPr>
                <w:rFonts w:eastAsia="Calibri"/>
                <w:bCs/>
                <w:color w:val="000000"/>
                <w:kern w:val="1"/>
                <w:sz w:val="28"/>
                <w:szCs w:val="28"/>
                <w:lang w:eastAsia="ar-SA"/>
              </w:rPr>
              <w:t>Генеральный директор</w:t>
            </w:r>
          </w:p>
          <w:p w:rsidR="00AA3DD0" w:rsidRPr="00190C12" w:rsidRDefault="00AA3DD0" w:rsidP="00246684">
            <w:pPr>
              <w:spacing w:line="240" w:lineRule="exact"/>
              <w:jc w:val="center"/>
              <w:rPr>
                <w:rFonts w:eastAsia="Calibri"/>
                <w:bCs/>
                <w:color w:val="000000"/>
                <w:kern w:val="1"/>
                <w:sz w:val="28"/>
                <w:szCs w:val="28"/>
                <w:lang w:eastAsia="ar-SA"/>
              </w:rPr>
            </w:pPr>
            <w:r w:rsidRPr="00190C12">
              <w:rPr>
                <w:rFonts w:eastAsia="Calibri"/>
                <w:bCs/>
                <w:color w:val="000000"/>
                <w:kern w:val="1"/>
                <w:sz w:val="28"/>
                <w:szCs w:val="28"/>
                <w:lang w:eastAsia="ar-SA"/>
              </w:rPr>
              <w:t xml:space="preserve">общества с </w:t>
            </w:r>
            <w:proofErr w:type="gramStart"/>
            <w:r w:rsidRPr="00190C12">
              <w:rPr>
                <w:rFonts w:eastAsia="Calibri"/>
                <w:bCs/>
                <w:color w:val="000000"/>
                <w:kern w:val="1"/>
                <w:sz w:val="28"/>
                <w:szCs w:val="28"/>
                <w:lang w:eastAsia="ar-SA"/>
              </w:rPr>
              <w:t>ограниченной</w:t>
            </w:r>
            <w:proofErr w:type="gramEnd"/>
          </w:p>
          <w:p w:rsidR="00AA3DD0" w:rsidRPr="00190C12" w:rsidRDefault="00AA3DD0" w:rsidP="00246684">
            <w:pPr>
              <w:spacing w:line="240" w:lineRule="exact"/>
              <w:jc w:val="center"/>
              <w:rPr>
                <w:rFonts w:eastAsia="Calibri"/>
                <w:bCs/>
                <w:color w:val="000000"/>
                <w:kern w:val="1"/>
                <w:sz w:val="28"/>
                <w:szCs w:val="28"/>
                <w:lang w:eastAsia="ar-SA"/>
              </w:rPr>
            </w:pPr>
            <w:r w:rsidRPr="00190C12">
              <w:rPr>
                <w:rFonts w:eastAsia="Calibri"/>
                <w:bCs/>
                <w:color w:val="000000"/>
                <w:kern w:val="1"/>
                <w:sz w:val="28"/>
                <w:szCs w:val="28"/>
                <w:lang w:eastAsia="ar-SA"/>
              </w:rPr>
              <w:t>ответственностью</w:t>
            </w:r>
          </w:p>
          <w:p w:rsidR="00AA3DD0" w:rsidRPr="00190C12" w:rsidRDefault="00AA3DD0" w:rsidP="00246684">
            <w:pPr>
              <w:spacing w:line="240" w:lineRule="exact"/>
              <w:jc w:val="center"/>
              <w:rPr>
                <w:rFonts w:eastAsia="Calibri"/>
                <w:bCs/>
                <w:color w:val="000000"/>
                <w:kern w:val="1"/>
                <w:sz w:val="28"/>
                <w:szCs w:val="28"/>
                <w:lang w:eastAsia="ar-SA"/>
              </w:rPr>
            </w:pPr>
            <w:r w:rsidRPr="00190C12">
              <w:rPr>
                <w:rFonts w:eastAsia="Calibri"/>
                <w:bCs/>
                <w:color w:val="000000"/>
                <w:kern w:val="1"/>
                <w:sz w:val="28"/>
                <w:szCs w:val="28"/>
                <w:lang w:eastAsia="ar-SA"/>
              </w:rPr>
              <w:t>«</w:t>
            </w:r>
            <w:proofErr w:type="spellStart"/>
            <w:r w:rsidRPr="00190C12">
              <w:rPr>
                <w:rFonts w:eastAsia="Calibri"/>
                <w:bCs/>
                <w:color w:val="000000"/>
                <w:kern w:val="1"/>
                <w:sz w:val="28"/>
                <w:szCs w:val="28"/>
                <w:lang w:eastAsia="ar-SA"/>
              </w:rPr>
              <w:t>ГеоВерсум</w:t>
            </w:r>
            <w:proofErr w:type="spellEnd"/>
            <w:r w:rsidRPr="00190C12">
              <w:rPr>
                <w:rFonts w:eastAsia="Calibri"/>
                <w:bCs/>
                <w:color w:val="000000"/>
                <w:kern w:val="1"/>
                <w:sz w:val="28"/>
                <w:szCs w:val="28"/>
                <w:lang w:eastAsia="ar-SA"/>
              </w:rPr>
              <w:t>»</w:t>
            </w:r>
          </w:p>
          <w:p w:rsidR="00AA3DD0" w:rsidRPr="00190C12" w:rsidRDefault="00AA3DD0" w:rsidP="00246684">
            <w:pPr>
              <w:spacing w:line="240" w:lineRule="exact"/>
              <w:jc w:val="center"/>
              <w:rPr>
                <w:rFonts w:eastAsia="Calibri"/>
                <w:bCs/>
                <w:color w:val="000000"/>
                <w:kern w:val="1"/>
                <w:sz w:val="28"/>
                <w:szCs w:val="28"/>
                <w:lang w:eastAsia="ar-SA"/>
              </w:rPr>
            </w:pPr>
          </w:p>
          <w:p w:rsidR="00AA3DD0" w:rsidRPr="00190C12" w:rsidRDefault="00AA3DD0" w:rsidP="00246684">
            <w:pPr>
              <w:spacing w:line="240" w:lineRule="exact"/>
              <w:jc w:val="right"/>
              <w:rPr>
                <w:rFonts w:eastAsia="Calibri"/>
                <w:bCs/>
                <w:color w:val="000000"/>
                <w:kern w:val="1"/>
                <w:sz w:val="28"/>
                <w:szCs w:val="28"/>
                <w:lang w:eastAsia="ar-SA"/>
              </w:rPr>
            </w:pPr>
            <w:r w:rsidRPr="00190C12">
              <w:rPr>
                <w:rFonts w:eastAsia="Calibri"/>
                <w:bCs/>
                <w:color w:val="000000"/>
                <w:kern w:val="1"/>
                <w:sz w:val="28"/>
                <w:szCs w:val="28"/>
                <w:lang w:eastAsia="ar-SA"/>
              </w:rPr>
              <w:t xml:space="preserve">М. В. </w:t>
            </w:r>
            <w:proofErr w:type="spellStart"/>
            <w:r w:rsidRPr="00190C12">
              <w:rPr>
                <w:rFonts w:eastAsia="Calibri"/>
                <w:bCs/>
                <w:color w:val="000000"/>
                <w:kern w:val="1"/>
                <w:sz w:val="28"/>
                <w:szCs w:val="28"/>
                <w:lang w:eastAsia="ar-SA"/>
              </w:rPr>
              <w:t>Черномуров</w:t>
            </w:r>
            <w:proofErr w:type="spellEnd"/>
          </w:p>
          <w:p w:rsidR="00AA3DD0" w:rsidRPr="00190C12" w:rsidRDefault="00AA3DD0" w:rsidP="00246684">
            <w:pPr>
              <w:spacing w:line="240" w:lineRule="exact"/>
              <w:jc w:val="center"/>
              <w:rPr>
                <w:rFonts w:eastAsia="Calibri"/>
                <w:bCs/>
                <w:color w:val="000000"/>
                <w:kern w:val="1"/>
                <w:sz w:val="28"/>
                <w:szCs w:val="28"/>
                <w:lang w:eastAsia="ar-SA"/>
              </w:rPr>
            </w:pPr>
            <w:r w:rsidRPr="00190C12">
              <w:rPr>
                <w:rFonts w:eastAsia="Calibri"/>
                <w:bCs/>
                <w:color w:val="000000"/>
                <w:kern w:val="1"/>
                <w:sz w:val="28"/>
                <w:szCs w:val="28"/>
                <w:lang w:eastAsia="ar-SA"/>
              </w:rPr>
              <w:t>___________________________________</w:t>
            </w:r>
          </w:p>
          <w:p w:rsidR="00AA3DD0" w:rsidRPr="00190C12" w:rsidRDefault="00AA3DD0" w:rsidP="00246684">
            <w:pPr>
              <w:spacing w:line="240" w:lineRule="exact"/>
              <w:jc w:val="center"/>
              <w:rPr>
                <w:rFonts w:eastAsia="Calibri"/>
                <w:bCs/>
                <w:color w:val="000000"/>
                <w:kern w:val="1"/>
                <w:sz w:val="28"/>
                <w:szCs w:val="28"/>
                <w:lang w:eastAsia="ar-SA"/>
              </w:rPr>
            </w:pPr>
            <w:r w:rsidRPr="00190C12">
              <w:rPr>
                <w:rFonts w:eastAsia="Calibri"/>
                <w:bCs/>
                <w:color w:val="000000"/>
                <w:kern w:val="1"/>
                <w:sz w:val="28"/>
                <w:szCs w:val="28"/>
                <w:lang w:eastAsia="ar-SA"/>
              </w:rPr>
              <w:t xml:space="preserve">                                                            М. П.</w:t>
            </w:r>
          </w:p>
        </w:tc>
      </w:tr>
    </w:tbl>
    <w:p w:rsidR="00AA3DD0" w:rsidRPr="00190C12" w:rsidRDefault="00AA3DD0" w:rsidP="00AA3DD0">
      <w:pPr>
        <w:spacing w:line="240" w:lineRule="atLeast"/>
        <w:jc w:val="center"/>
        <w:rPr>
          <w:rFonts w:eastAsia="Calibri"/>
          <w:b/>
          <w:bCs/>
          <w:color w:val="000000"/>
          <w:kern w:val="1"/>
          <w:sz w:val="28"/>
          <w:szCs w:val="28"/>
          <w:lang w:eastAsia="ar-SA"/>
        </w:rPr>
      </w:pPr>
    </w:p>
    <w:p w:rsidR="00AA3DD0" w:rsidRPr="00190C12" w:rsidRDefault="00AA3DD0" w:rsidP="00AA3DD0">
      <w:pPr>
        <w:spacing w:line="240" w:lineRule="atLeast"/>
        <w:jc w:val="center"/>
        <w:rPr>
          <w:rFonts w:eastAsia="Calibri"/>
          <w:b/>
          <w:bCs/>
          <w:color w:val="000000"/>
          <w:kern w:val="1"/>
          <w:sz w:val="28"/>
          <w:szCs w:val="28"/>
          <w:lang w:eastAsia="ar-SA"/>
        </w:rPr>
      </w:pPr>
    </w:p>
    <w:p w:rsidR="00AA3DD0" w:rsidRPr="00190C12" w:rsidRDefault="00AA3DD0" w:rsidP="00AA3DD0">
      <w:pPr>
        <w:spacing w:line="240" w:lineRule="atLeast"/>
        <w:jc w:val="center"/>
        <w:rPr>
          <w:rFonts w:eastAsia="Calibri"/>
          <w:b/>
          <w:bCs/>
          <w:color w:val="000000"/>
          <w:kern w:val="1"/>
          <w:sz w:val="28"/>
          <w:szCs w:val="28"/>
          <w:lang w:eastAsia="ar-SA"/>
        </w:rPr>
      </w:pPr>
    </w:p>
    <w:p w:rsidR="00AA3DD0" w:rsidRPr="00190C12" w:rsidRDefault="00AA3DD0" w:rsidP="00AA3DD0">
      <w:pPr>
        <w:spacing w:line="240" w:lineRule="atLeast"/>
        <w:jc w:val="center"/>
        <w:rPr>
          <w:rFonts w:eastAsia="Calibri"/>
          <w:b/>
          <w:bCs/>
          <w:color w:val="000000"/>
          <w:kern w:val="1"/>
          <w:sz w:val="28"/>
          <w:szCs w:val="28"/>
          <w:lang w:eastAsia="ar-SA"/>
        </w:rPr>
      </w:pPr>
    </w:p>
    <w:p w:rsidR="00AA3DD0" w:rsidRPr="00190C12" w:rsidRDefault="00AA3DD0" w:rsidP="00AA3DD0">
      <w:pPr>
        <w:spacing w:line="240" w:lineRule="atLeast"/>
        <w:jc w:val="center"/>
        <w:rPr>
          <w:rFonts w:eastAsia="Calibri"/>
          <w:b/>
          <w:bCs/>
          <w:color w:val="000000"/>
          <w:kern w:val="1"/>
          <w:sz w:val="28"/>
          <w:szCs w:val="28"/>
          <w:lang w:eastAsia="ar-SA"/>
        </w:rPr>
      </w:pPr>
    </w:p>
    <w:p w:rsidR="00AA3DD0" w:rsidRPr="00190C12" w:rsidRDefault="00AA3DD0" w:rsidP="00AA3DD0">
      <w:pPr>
        <w:spacing w:line="240" w:lineRule="atLeast"/>
        <w:jc w:val="center"/>
        <w:rPr>
          <w:rFonts w:eastAsia="Calibri"/>
          <w:b/>
          <w:bCs/>
          <w:color w:val="000000"/>
          <w:kern w:val="1"/>
          <w:sz w:val="28"/>
          <w:szCs w:val="28"/>
          <w:lang w:eastAsia="ar-SA"/>
        </w:rPr>
      </w:pPr>
    </w:p>
    <w:p w:rsidR="00AA3DD0" w:rsidRPr="00190C12" w:rsidRDefault="00AA3DD0" w:rsidP="00AA3DD0">
      <w:pPr>
        <w:spacing w:line="240" w:lineRule="atLeast"/>
        <w:jc w:val="center"/>
        <w:rPr>
          <w:rFonts w:eastAsia="Calibri"/>
          <w:b/>
          <w:bCs/>
          <w:color w:val="000000"/>
          <w:kern w:val="1"/>
          <w:sz w:val="28"/>
          <w:szCs w:val="28"/>
          <w:lang w:eastAsia="ar-SA"/>
        </w:rPr>
      </w:pPr>
    </w:p>
    <w:p w:rsidR="00AA3DD0" w:rsidRPr="00190C12" w:rsidRDefault="00AA3DD0" w:rsidP="00AA3DD0">
      <w:pPr>
        <w:spacing w:line="240" w:lineRule="atLeast"/>
        <w:jc w:val="center"/>
        <w:rPr>
          <w:rFonts w:eastAsia="Calibri"/>
          <w:bCs/>
          <w:color w:val="000000"/>
          <w:kern w:val="1"/>
          <w:sz w:val="28"/>
          <w:szCs w:val="28"/>
          <w:lang w:eastAsia="ar-SA"/>
        </w:rPr>
      </w:pPr>
      <w:r w:rsidRPr="00190C12">
        <w:rPr>
          <w:rFonts w:eastAsia="Calibri"/>
          <w:bCs/>
          <w:color w:val="000000"/>
          <w:kern w:val="1"/>
          <w:sz w:val="28"/>
          <w:szCs w:val="28"/>
          <w:lang w:eastAsia="ar-SA"/>
        </w:rPr>
        <w:t>2026 год</w:t>
      </w:r>
    </w:p>
    <w:p w:rsidR="00AA3DD0" w:rsidRPr="00190C12" w:rsidRDefault="00AA3DD0" w:rsidP="00AA3DD0">
      <w:pPr>
        <w:spacing w:line="240" w:lineRule="atLeast"/>
        <w:jc w:val="center"/>
        <w:rPr>
          <w:rFonts w:eastAsia="Calibri"/>
          <w:b/>
          <w:bCs/>
          <w:color w:val="000000"/>
          <w:kern w:val="1"/>
          <w:sz w:val="28"/>
          <w:szCs w:val="28"/>
          <w:lang w:eastAsia="ar-SA"/>
        </w:rPr>
      </w:pPr>
    </w:p>
    <w:p w:rsidR="00AA3DD0" w:rsidRPr="00190C12" w:rsidRDefault="00AA3DD0" w:rsidP="00AA3DD0">
      <w:pPr>
        <w:spacing w:line="240" w:lineRule="exact"/>
        <w:jc w:val="center"/>
        <w:rPr>
          <w:rFonts w:eastAsia="Calibri"/>
          <w:bCs/>
          <w:color w:val="000000"/>
          <w:kern w:val="1"/>
          <w:sz w:val="28"/>
          <w:szCs w:val="28"/>
          <w:lang w:eastAsia="ar-SA"/>
        </w:rPr>
      </w:pPr>
      <w:r w:rsidRPr="00190C12">
        <w:rPr>
          <w:rFonts w:eastAsia="Calibri"/>
          <w:bCs/>
          <w:color w:val="000000"/>
          <w:kern w:val="1"/>
          <w:sz w:val="28"/>
          <w:szCs w:val="28"/>
          <w:lang w:eastAsia="ar-SA"/>
        </w:rPr>
        <w:lastRenderedPageBreak/>
        <w:t>ПРОГРАММА</w:t>
      </w:r>
    </w:p>
    <w:p w:rsidR="00AA3DD0" w:rsidRPr="00190C12" w:rsidRDefault="00AA3DD0" w:rsidP="00AA3DD0">
      <w:pPr>
        <w:spacing w:line="240" w:lineRule="exact"/>
        <w:jc w:val="center"/>
        <w:rPr>
          <w:iCs/>
          <w:color w:val="000000"/>
          <w:kern w:val="1"/>
          <w:sz w:val="28"/>
          <w:szCs w:val="28"/>
          <w:lang w:eastAsia="ar-SA"/>
        </w:rPr>
      </w:pPr>
      <w:r w:rsidRPr="00190C12">
        <w:rPr>
          <w:color w:val="000000"/>
          <w:kern w:val="1"/>
          <w:sz w:val="28"/>
          <w:szCs w:val="28"/>
          <w:lang w:eastAsia="ar-SA"/>
        </w:rPr>
        <w:t xml:space="preserve">комплексного развития систем коммунальной инфраструктуры </w:t>
      </w:r>
      <w:r w:rsidRPr="00190C12">
        <w:rPr>
          <w:iCs/>
          <w:color w:val="000000"/>
          <w:kern w:val="1"/>
          <w:sz w:val="28"/>
          <w:szCs w:val="28"/>
          <w:lang w:eastAsia="ar-SA"/>
        </w:rPr>
        <w:t xml:space="preserve">Благодарненского муниципального округа Ставропольского края </w:t>
      </w:r>
    </w:p>
    <w:p w:rsidR="00AA3DD0" w:rsidRPr="00190C12" w:rsidRDefault="00AA3DD0" w:rsidP="00AA3DD0">
      <w:pPr>
        <w:spacing w:line="240" w:lineRule="exact"/>
        <w:jc w:val="center"/>
        <w:rPr>
          <w:color w:val="000000"/>
          <w:kern w:val="1"/>
          <w:sz w:val="28"/>
          <w:szCs w:val="28"/>
          <w:lang w:eastAsia="ar-SA"/>
        </w:rPr>
      </w:pPr>
      <w:r w:rsidRPr="00190C12">
        <w:rPr>
          <w:color w:val="000000"/>
          <w:kern w:val="1"/>
          <w:sz w:val="28"/>
          <w:szCs w:val="28"/>
          <w:lang w:eastAsia="ar-SA"/>
        </w:rPr>
        <w:t xml:space="preserve">на период 2026 - 2036 годы </w:t>
      </w:r>
    </w:p>
    <w:p w:rsidR="00AA3DD0" w:rsidRPr="00190C12" w:rsidRDefault="00AA3DD0" w:rsidP="00AA3DD0">
      <w:pPr>
        <w:spacing w:line="240" w:lineRule="atLeast"/>
        <w:jc w:val="center"/>
        <w:rPr>
          <w:rFonts w:eastAsia="Calibri"/>
          <w:color w:val="000000"/>
          <w:kern w:val="1"/>
          <w:sz w:val="28"/>
          <w:szCs w:val="28"/>
          <w:lang w:eastAsia="ar-SA"/>
        </w:rPr>
      </w:pPr>
    </w:p>
    <w:p w:rsidR="00AA3DD0" w:rsidRPr="00190C12" w:rsidRDefault="00AA3DD0" w:rsidP="00AA3DD0">
      <w:pPr>
        <w:pStyle w:val="3"/>
        <w:spacing w:before="0" w:line="240" w:lineRule="atLeast"/>
        <w:jc w:val="center"/>
        <w:rPr>
          <w:rFonts w:ascii="Times New Roman" w:hAnsi="Times New Roman"/>
          <w:color w:val="000000"/>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7371"/>
      </w:tblGrid>
      <w:tr w:rsidR="00AA3DD0" w:rsidRPr="00190C12" w:rsidTr="00246684">
        <w:tc>
          <w:tcPr>
            <w:tcW w:w="9606" w:type="dxa"/>
            <w:gridSpan w:val="2"/>
          </w:tcPr>
          <w:p w:rsidR="00AA3DD0" w:rsidRPr="00190C12" w:rsidRDefault="00AA3DD0" w:rsidP="00246684">
            <w:pPr>
              <w:spacing w:line="240" w:lineRule="atLeast"/>
              <w:jc w:val="center"/>
              <w:rPr>
                <w:iCs/>
                <w:color w:val="000000"/>
                <w:sz w:val="28"/>
                <w:szCs w:val="28"/>
                <w:lang w:eastAsia="x-none"/>
              </w:rPr>
            </w:pPr>
            <w:bookmarkStart w:id="1" w:name="_Toc216281947"/>
            <w:r>
              <w:rPr>
                <w:color w:val="000000"/>
                <w:sz w:val="28"/>
                <w:szCs w:val="28"/>
              </w:rPr>
              <w:t>1.</w:t>
            </w:r>
            <w:r w:rsidRPr="00190C12">
              <w:rPr>
                <w:color w:val="000000"/>
                <w:sz w:val="28"/>
                <w:szCs w:val="28"/>
              </w:rPr>
              <w:t>Паспорт программы</w:t>
            </w:r>
            <w:bookmarkEnd w:id="1"/>
          </w:p>
        </w:tc>
      </w:tr>
      <w:tr w:rsidR="00AA3DD0" w:rsidRPr="00190C12" w:rsidTr="00246684">
        <w:tc>
          <w:tcPr>
            <w:tcW w:w="2235" w:type="dxa"/>
          </w:tcPr>
          <w:p w:rsidR="00AA3DD0" w:rsidRPr="00190C12" w:rsidRDefault="00AA3DD0" w:rsidP="00246684">
            <w:pPr>
              <w:spacing w:line="240" w:lineRule="atLeast"/>
              <w:rPr>
                <w:color w:val="000000"/>
                <w:sz w:val="28"/>
                <w:szCs w:val="28"/>
                <w:lang w:val="x-none" w:eastAsia="x-none"/>
              </w:rPr>
            </w:pPr>
            <w:r w:rsidRPr="00190C12">
              <w:rPr>
                <w:color w:val="000000"/>
                <w:sz w:val="28"/>
                <w:szCs w:val="28"/>
                <w:lang w:eastAsia="x-none"/>
              </w:rPr>
              <w:t>Наименование Программы</w:t>
            </w:r>
          </w:p>
        </w:tc>
        <w:tc>
          <w:tcPr>
            <w:tcW w:w="7371" w:type="dxa"/>
          </w:tcPr>
          <w:p w:rsidR="00AA3DD0" w:rsidRPr="00190C12" w:rsidRDefault="00AA3DD0" w:rsidP="00246684">
            <w:pPr>
              <w:spacing w:line="240" w:lineRule="atLeast"/>
              <w:jc w:val="both"/>
              <w:rPr>
                <w:iCs/>
                <w:color w:val="000000"/>
                <w:sz w:val="28"/>
                <w:szCs w:val="28"/>
                <w:lang w:eastAsia="x-none"/>
              </w:rPr>
            </w:pPr>
            <w:r w:rsidRPr="00190C12">
              <w:rPr>
                <w:iCs/>
                <w:color w:val="000000"/>
                <w:sz w:val="28"/>
                <w:szCs w:val="28"/>
                <w:lang w:eastAsia="x-none"/>
              </w:rPr>
              <w:t>Программа комплексного развития систем коммунальной инфраструктуры Благодарненского муниципального округа Ставропольского края на период 2026</w:t>
            </w:r>
            <w:r>
              <w:rPr>
                <w:iCs/>
                <w:color w:val="000000"/>
                <w:sz w:val="28"/>
                <w:szCs w:val="28"/>
                <w:lang w:eastAsia="x-none"/>
              </w:rPr>
              <w:t>-</w:t>
            </w:r>
            <w:r w:rsidRPr="00190C12">
              <w:rPr>
                <w:iCs/>
                <w:color w:val="000000"/>
                <w:sz w:val="28"/>
                <w:szCs w:val="28"/>
                <w:lang w:eastAsia="x-none"/>
              </w:rPr>
              <w:t>2036 г</w:t>
            </w:r>
            <w:r>
              <w:rPr>
                <w:iCs/>
                <w:color w:val="000000"/>
                <w:sz w:val="28"/>
                <w:szCs w:val="28"/>
                <w:lang w:eastAsia="x-none"/>
              </w:rPr>
              <w:t>оды</w:t>
            </w:r>
          </w:p>
          <w:p w:rsidR="00AA3DD0" w:rsidRPr="00190C12" w:rsidRDefault="00AA3DD0" w:rsidP="00246684">
            <w:pPr>
              <w:spacing w:line="240" w:lineRule="atLeast"/>
              <w:jc w:val="both"/>
              <w:rPr>
                <w:color w:val="000000"/>
                <w:sz w:val="28"/>
                <w:szCs w:val="28"/>
                <w:lang w:val="x-none" w:eastAsia="x-none"/>
              </w:rPr>
            </w:pPr>
            <w:r w:rsidRPr="00190C12">
              <w:rPr>
                <w:color w:val="000000"/>
                <w:sz w:val="28"/>
                <w:szCs w:val="28"/>
                <w:lang w:eastAsia="x-none"/>
              </w:rPr>
              <w:t>(далее соответственно - Программы, работы, округ)</w:t>
            </w:r>
          </w:p>
        </w:tc>
      </w:tr>
      <w:tr w:rsidR="00AA3DD0" w:rsidRPr="00190C12" w:rsidTr="00246684">
        <w:trPr>
          <w:trHeight w:val="5819"/>
        </w:trPr>
        <w:tc>
          <w:tcPr>
            <w:tcW w:w="2235" w:type="dxa"/>
            <w:tcBorders>
              <w:top w:val="single" w:sz="4" w:space="0" w:color="auto"/>
              <w:left w:val="single" w:sz="4" w:space="0" w:color="auto"/>
              <w:bottom w:val="single" w:sz="4" w:space="0" w:color="auto"/>
              <w:right w:val="single" w:sz="4" w:space="0" w:color="auto"/>
            </w:tcBorders>
            <w:shd w:val="clear" w:color="auto" w:fill="FFFFFF"/>
          </w:tcPr>
          <w:p w:rsidR="00AA3DD0" w:rsidRPr="00190C12" w:rsidRDefault="00AA3DD0" w:rsidP="00246684">
            <w:pPr>
              <w:spacing w:line="240" w:lineRule="atLeast"/>
              <w:jc w:val="both"/>
              <w:rPr>
                <w:color w:val="000000"/>
                <w:sz w:val="28"/>
                <w:szCs w:val="28"/>
                <w:lang w:eastAsia="x-none"/>
              </w:rPr>
            </w:pPr>
            <w:r w:rsidRPr="00190C12">
              <w:rPr>
                <w:color w:val="000000"/>
                <w:sz w:val="28"/>
                <w:szCs w:val="28"/>
                <w:lang w:eastAsia="x-none"/>
              </w:rPr>
              <w:t>Основание</w:t>
            </w:r>
          </w:p>
          <w:p w:rsidR="00AA3DD0" w:rsidRPr="00190C12" w:rsidRDefault="00AA3DD0" w:rsidP="00246684">
            <w:pPr>
              <w:spacing w:line="240" w:lineRule="atLeast"/>
              <w:rPr>
                <w:color w:val="000000"/>
                <w:sz w:val="28"/>
                <w:szCs w:val="28"/>
                <w:lang w:val="x-none" w:eastAsia="x-none"/>
              </w:rPr>
            </w:pPr>
            <w:r w:rsidRPr="00190C12">
              <w:rPr>
                <w:color w:val="000000"/>
                <w:sz w:val="28"/>
                <w:szCs w:val="28"/>
                <w:lang w:eastAsia="x-none"/>
              </w:rPr>
              <w:t>для разработки Программы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A3DD0" w:rsidRPr="00190C12" w:rsidRDefault="00AA3DD0" w:rsidP="00246684">
            <w:pPr>
              <w:spacing w:line="240" w:lineRule="atLeast"/>
              <w:ind w:left="132" w:right="81" w:firstLine="185"/>
              <w:jc w:val="both"/>
              <w:rPr>
                <w:color w:val="000000"/>
                <w:sz w:val="28"/>
                <w:szCs w:val="28"/>
                <w:lang w:eastAsia="x-none"/>
              </w:rPr>
            </w:pPr>
            <w:r w:rsidRPr="00190C12">
              <w:rPr>
                <w:color w:val="000000"/>
                <w:sz w:val="28"/>
                <w:szCs w:val="28"/>
                <w:lang w:eastAsia="x-none"/>
              </w:rPr>
              <w:t>«Градостроительный кодекс Российской Федерации</w:t>
            </w:r>
            <w:r w:rsidR="00A67C04">
              <w:rPr>
                <w:color w:val="000000"/>
                <w:sz w:val="28"/>
                <w:szCs w:val="28"/>
                <w:lang w:eastAsia="x-none"/>
              </w:rPr>
              <w:t>» от 29 декабря 2004 года № 190</w:t>
            </w:r>
            <w:r w:rsidRPr="00190C12">
              <w:rPr>
                <w:color w:val="000000"/>
                <w:sz w:val="28"/>
                <w:szCs w:val="28"/>
                <w:lang w:eastAsia="x-none"/>
              </w:rPr>
              <w:t>-ФЗ;</w:t>
            </w:r>
          </w:p>
          <w:p w:rsidR="00AA3DD0" w:rsidRPr="00190C12" w:rsidRDefault="00AA3DD0" w:rsidP="00246684">
            <w:pPr>
              <w:spacing w:line="240" w:lineRule="atLeast"/>
              <w:ind w:left="132" w:right="81" w:firstLine="185"/>
              <w:jc w:val="both"/>
              <w:rPr>
                <w:color w:val="000000"/>
                <w:sz w:val="28"/>
                <w:szCs w:val="28"/>
                <w:lang w:eastAsia="x-none"/>
              </w:rPr>
            </w:pPr>
            <w:r w:rsidRPr="00190C12">
              <w:rPr>
                <w:color w:val="000000"/>
                <w:sz w:val="28"/>
                <w:szCs w:val="28"/>
                <w:lang w:eastAsia="x-none"/>
              </w:rPr>
              <w:t>Федеральный закон от 23 ноября 2009 года № 261 - 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AA3DD0" w:rsidRPr="00190C12" w:rsidRDefault="00AA3DD0" w:rsidP="00246684">
            <w:pPr>
              <w:spacing w:line="240" w:lineRule="atLeast"/>
              <w:ind w:left="132" w:right="81" w:firstLine="185"/>
              <w:jc w:val="both"/>
              <w:rPr>
                <w:color w:val="000000"/>
                <w:sz w:val="28"/>
                <w:szCs w:val="28"/>
                <w:lang w:eastAsia="x-none"/>
              </w:rPr>
            </w:pPr>
            <w:r w:rsidRPr="00190C12">
              <w:rPr>
                <w:color w:val="000000"/>
                <w:sz w:val="28"/>
                <w:szCs w:val="28"/>
                <w:lang w:eastAsia="x-none"/>
              </w:rPr>
              <w:t>Федеральный закон от 06 октября 2003 года № 131-ФЗ «Об общих принципах организации местного самоуправления в Российской Федерации»;</w:t>
            </w:r>
          </w:p>
          <w:p w:rsidR="00AA3DD0" w:rsidRPr="00190C12" w:rsidRDefault="00AA3DD0" w:rsidP="00246684">
            <w:pPr>
              <w:spacing w:line="240" w:lineRule="atLeast"/>
              <w:ind w:left="132" w:right="81" w:firstLine="185"/>
              <w:jc w:val="both"/>
              <w:rPr>
                <w:color w:val="000000"/>
                <w:sz w:val="28"/>
                <w:szCs w:val="28"/>
                <w:lang w:eastAsia="x-none"/>
              </w:rPr>
            </w:pPr>
            <w:r w:rsidRPr="00190C12">
              <w:rPr>
                <w:color w:val="000000"/>
                <w:sz w:val="28"/>
                <w:szCs w:val="28"/>
                <w:lang w:eastAsia="x-none"/>
              </w:rPr>
              <w:t xml:space="preserve">Приказ от </w:t>
            </w:r>
            <w:r>
              <w:rPr>
                <w:color w:val="000000"/>
                <w:sz w:val="28"/>
                <w:szCs w:val="28"/>
                <w:lang w:eastAsia="x-none"/>
              </w:rPr>
              <w:t>0</w:t>
            </w:r>
            <w:r w:rsidRPr="00190C12">
              <w:rPr>
                <w:color w:val="000000"/>
                <w:sz w:val="28"/>
                <w:szCs w:val="28"/>
                <w:lang w:eastAsia="x-none"/>
              </w:rPr>
              <w:t xml:space="preserve">1 октября 2013 года </w:t>
            </w:r>
            <w:r>
              <w:rPr>
                <w:color w:val="000000"/>
                <w:sz w:val="28"/>
                <w:szCs w:val="28"/>
                <w:lang w:eastAsia="x-none"/>
              </w:rPr>
              <w:t xml:space="preserve"> № </w:t>
            </w:r>
            <w:r w:rsidRPr="00190C12">
              <w:rPr>
                <w:color w:val="000000"/>
                <w:sz w:val="28"/>
                <w:szCs w:val="28"/>
                <w:lang w:eastAsia="x-none"/>
              </w:rPr>
              <w:t>359/ГС Министерства регионального развития Российской Федерации. Федеральное агентство по строительству и жилищно-коммунальному хозяйству «Об утверждении Методических рекомендаций по разработке программ комплексного развития систем коммунальной инфраструктуры поселений, муниципальных округов, городских округов»;</w:t>
            </w:r>
          </w:p>
          <w:p w:rsidR="00AA3DD0" w:rsidRPr="00190C12" w:rsidRDefault="00AA3DD0" w:rsidP="00246684">
            <w:pPr>
              <w:spacing w:line="240" w:lineRule="atLeast"/>
              <w:ind w:left="132" w:right="81" w:firstLine="185"/>
              <w:jc w:val="both"/>
              <w:rPr>
                <w:color w:val="000000"/>
                <w:sz w:val="28"/>
                <w:szCs w:val="28"/>
                <w:lang w:eastAsia="x-none"/>
              </w:rPr>
            </w:pPr>
            <w:r w:rsidRPr="00190C12">
              <w:rPr>
                <w:color w:val="000000"/>
                <w:sz w:val="28"/>
                <w:szCs w:val="28"/>
                <w:lang w:eastAsia="x-none"/>
              </w:rPr>
              <w:t>Постановление Правительства Российской Федерации от 14 июня 2013 года № 502 «Об утверждении требований к программам комплексного развития систем коммунальной инфраструктуры поселений, городских округов»;</w:t>
            </w:r>
          </w:p>
          <w:p w:rsidR="00AA3DD0" w:rsidRPr="00190C12" w:rsidRDefault="00AA3DD0" w:rsidP="00246684">
            <w:pPr>
              <w:spacing w:line="240" w:lineRule="atLeast"/>
              <w:ind w:left="132" w:right="81" w:firstLine="185"/>
              <w:jc w:val="both"/>
              <w:rPr>
                <w:color w:val="000000"/>
                <w:sz w:val="28"/>
                <w:szCs w:val="28"/>
                <w:lang w:eastAsia="x-none"/>
              </w:rPr>
            </w:pPr>
            <w:r w:rsidRPr="00190C12">
              <w:rPr>
                <w:color w:val="000000"/>
                <w:sz w:val="28"/>
                <w:szCs w:val="28"/>
                <w:lang w:eastAsia="x-none"/>
              </w:rPr>
              <w:t>Генеральный план Благодарненского муниципального округа Ставропольского края</w:t>
            </w:r>
          </w:p>
        </w:tc>
      </w:tr>
      <w:tr w:rsidR="00AA3DD0" w:rsidRPr="00190C12" w:rsidTr="00246684">
        <w:tc>
          <w:tcPr>
            <w:tcW w:w="2235" w:type="dxa"/>
            <w:tcBorders>
              <w:top w:val="single" w:sz="4" w:space="0" w:color="auto"/>
              <w:left w:val="single" w:sz="4" w:space="0" w:color="auto"/>
              <w:bottom w:val="single" w:sz="4" w:space="0" w:color="auto"/>
              <w:right w:val="single" w:sz="4" w:space="0" w:color="auto"/>
            </w:tcBorders>
            <w:shd w:val="clear" w:color="auto" w:fill="FFFFFF"/>
          </w:tcPr>
          <w:p w:rsidR="00AA3DD0" w:rsidRPr="00190C12" w:rsidRDefault="00AA3DD0" w:rsidP="00246684">
            <w:pPr>
              <w:spacing w:line="240" w:lineRule="atLeast"/>
              <w:jc w:val="both"/>
              <w:rPr>
                <w:color w:val="000000"/>
                <w:sz w:val="28"/>
                <w:szCs w:val="28"/>
                <w:lang w:eastAsia="x-none"/>
              </w:rPr>
            </w:pPr>
            <w:r w:rsidRPr="00190C12">
              <w:rPr>
                <w:color w:val="000000"/>
                <w:sz w:val="28"/>
                <w:szCs w:val="28"/>
                <w:lang w:eastAsia="x-none"/>
              </w:rPr>
              <w:t>Заказчик</w:t>
            </w:r>
          </w:p>
          <w:p w:rsidR="00AA3DD0" w:rsidRPr="00190C12" w:rsidRDefault="00AA3DD0" w:rsidP="00246684">
            <w:pPr>
              <w:spacing w:line="240" w:lineRule="atLeast"/>
              <w:rPr>
                <w:color w:val="000000"/>
                <w:sz w:val="28"/>
                <w:szCs w:val="28"/>
                <w:lang w:val="x-none" w:eastAsia="x-none"/>
              </w:rPr>
            </w:pPr>
            <w:r w:rsidRPr="00190C12">
              <w:rPr>
                <w:color w:val="000000"/>
                <w:sz w:val="28"/>
                <w:szCs w:val="28"/>
                <w:lang w:eastAsia="x-none"/>
              </w:rPr>
              <w:t>Программы</w:t>
            </w:r>
          </w:p>
        </w:tc>
        <w:tc>
          <w:tcPr>
            <w:tcW w:w="7371" w:type="dxa"/>
            <w:tcBorders>
              <w:top w:val="single" w:sz="4" w:space="0" w:color="auto"/>
              <w:left w:val="single" w:sz="4" w:space="0" w:color="auto"/>
              <w:bottom w:val="single" w:sz="4" w:space="0" w:color="auto"/>
              <w:right w:val="single" w:sz="4" w:space="0" w:color="auto"/>
            </w:tcBorders>
            <w:shd w:val="clear" w:color="auto" w:fill="FFFFFF"/>
            <w:vAlign w:val="center"/>
          </w:tcPr>
          <w:p w:rsidR="00AA3DD0" w:rsidRPr="00190C12" w:rsidRDefault="00AA3DD0" w:rsidP="00246684">
            <w:pPr>
              <w:pStyle w:val="a7"/>
              <w:spacing w:line="240" w:lineRule="atLeast"/>
              <w:ind w:right="81"/>
              <w:jc w:val="both"/>
              <w:rPr>
                <w:rFonts w:eastAsia="Times New Roman"/>
                <w:color w:val="000000"/>
                <w:sz w:val="28"/>
                <w:szCs w:val="28"/>
                <w:lang w:eastAsia="x-none"/>
              </w:rPr>
            </w:pPr>
            <w:r>
              <w:rPr>
                <w:rFonts w:eastAsia="Times New Roman"/>
                <w:color w:val="000000"/>
                <w:sz w:val="28"/>
                <w:szCs w:val="28"/>
                <w:lang w:eastAsia="x-none"/>
              </w:rPr>
              <w:t>а</w:t>
            </w:r>
            <w:r w:rsidRPr="00190C12">
              <w:rPr>
                <w:rFonts w:eastAsia="Times New Roman"/>
                <w:color w:val="000000"/>
                <w:sz w:val="28"/>
                <w:szCs w:val="28"/>
                <w:lang w:eastAsia="x-none"/>
              </w:rPr>
              <w:t>дминистрация Благодарненского муниципального округа  Ставропольского края: 356420, Ставропольский край, город Благодарный, улица Ленина, 1</w:t>
            </w:r>
          </w:p>
        </w:tc>
      </w:tr>
      <w:tr w:rsidR="00AA3DD0" w:rsidRPr="00190C12" w:rsidTr="00246684">
        <w:tc>
          <w:tcPr>
            <w:tcW w:w="2235" w:type="dxa"/>
            <w:tcBorders>
              <w:top w:val="single" w:sz="4" w:space="0" w:color="auto"/>
              <w:left w:val="single" w:sz="4" w:space="0" w:color="auto"/>
              <w:bottom w:val="single" w:sz="4" w:space="0" w:color="auto"/>
              <w:right w:val="single" w:sz="4" w:space="0" w:color="auto"/>
            </w:tcBorders>
            <w:shd w:val="clear" w:color="auto" w:fill="FFFFFF"/>
          </w:tcPr>
          <w:p w:rsidR="00AA3DD0" w:rsidRPr="00190C12" w:rsidRDefault="00AA3DD0" w:rsidP="00246684">
            <w:pPr>
              <w:spacing w:line="240" w:lineRule="atLeast"/>
              <w:rPr>
                <w:color w:val="000000"/>
                <w:sz w:val="28"/>
                <w:szCs w:val="28"/>
                <w:lang w:val="x-none" w:eastAsia="x-none"/>
              </w:rPr>
            </w:pPr>
            <w:r w:rsidRPr="00190C12">
              <w:rPr>
                <w:color w:val="000000"/>
                <w:sz w:val="28"/>
                <w:szCs w:val="28"/>
                <w:lang w:eastAsia="x-none"/>
              </w:rPr>
              <w:t>Разработчики Программы</w:t>
            </w:r>
          </w:p>
        </w:tc>
        <w:tc>
          <w:tcPr>
            <w:tcW w:w="7371" w:type="dxa"/>
            <w:tcBorders>
              <w:top w:val="single" w:sz="4" w:space="0" w:color="auto"/>
              <w:left w:val="single" w:sz="4" w:space="0" w:color="auto"/>
              <w:bottom w:val="single" w:sz="4" w:space="0" w:color="auto"/>
              <w:right w:val="single" w:sz="4" w:space="0" w:color="auto"/>
            </w:tcBorders>
            <w:shd w:val="clear" w:color="auto" w:fill="FFFFFF"/>
            <w:vAlign w:val="center"/>
          </w:tcPr>
          <w:p w:rsidR="00AA3DD0" w:rsidRPr="00190C12" w:rsidRDefault="00AA3DD0" w:rsidP="00246684">
            <w:pPr>
              <w:spacing w:line="240" w:lineRule="atLeast"/>
              <w:jc w:val="both"/>
              <w:rPr>
                <w:color w:val="000000"/>
                <w:sz w:val="28"/>
                <w:szCs w:val="28"/>
                <w:lang w:val="x-none" w:eastAsia="x-none"/>
              </w:rPr>
            </w:pPr>
            <w:r>
              <w:rPr>
                <w:color w:val="000000"/>
                <w:sz w:val="28"/>
                <w:szCs w:val="28"/>
              </w:rPr>
              <w:t>о</w:t>
            </w:r>
            <w:r w:rsidRPr="00190C12">
              <w:rPr>
                <w:color w:val="000000"/>
                <w:sz w:val="28"/>
                <w:szCs w:val="28"/>
              </w:rPr>
              <w:t>бщество с ограниченной ответственностью «</w:t>
            </w:r>
            <w:proofErr w:type="spellStart"/>
            <w:r w:rsidRPr="00190C12">
              <w:rPr>
                <w:color w:val="000000"/>
                <w:sz w:val="28"/>
                <w:szCs w:val="28"/>
              </w:rPr>
              <w:t>ГеоВерсум</w:t>
            </w:r>
            <w:proofErr w:type="spellEnd"/>
            <w:r w:rsidRPr="00190C12">
              <w:rPr>
                <w:color w:val="000000"/>
                <w:sz w:val="28"/>
                <w:szCs w:val="28"/>
              </w:rPr>
              <w:t>». Ставропольский край, город Ставрополь, улица</w:t>
            </w:r>
            <w:r>
              <w:rPr>
                <w:color w:val="000000"/>
                <w:sz w:val="28"/>
                <w:szCs w:val="28"/>
              </w:rPr>
              <w:t xml:space="preserve"> </w:t>
            </w:r>
            <w:r w:rsidRPr="00190C12">
              <w:rPr>
                <w:color w:val="000000"/>
                <w:sz w:val="28"/>
                <w:szCs w:val="28"/>
              </w:rPr>
              <w:t>Дзержинского 185, пом. 1304</w:t>
            </w:r>
          </w:p>
        </w:tc>
      </w:tr>
      <w:tr w:rsidR="00AA3DD0" w:rsidRPr="00190C12" w:rsidTr="00246684">
        <w:tc>
          <w:tcPr>
            <w:tcW w:w="2235" w:type="dxa"/>
          </w:tcPr>
          <w:p w:rsidR="00AA3DD0" w:rsidRPr="00190C12" w:rsidRDefault="00AA3DD0" w:rsidP="00246684">
            <w:pPr>
              <w:spacing w:line="240" w:lineRule="atLeast"/>
              <w:rPr>
                <w:color w:val="000000"/>
                <w:sz w:val="28"/>
                <w:szCs w:val="28"/>
                <w:lang w:val="x-none" w:eastAsia="x-none"/>
              </w:rPr>
            </w:pPr>
            <w:r w:rsidRPr="00190C12">
              <w:rPr>
                <w:color w:val="000000"/>
                <w:sz w:val="28"/>
                <w:szCs w:val="28"/>
                <w:lang w:val="x-none" w:eastAsia="x-none"/>
              </w:rPr>
              <w:t>Цель</w:t>
            </w:r>
          </w:p>
          <w:p w:rsidR="00AA3DD0" w:rsidRPr="00190C12" w:rsidRDefault="00AA3DD0" w:rsidP="00246684">
            <w:pPr>
              <w:spacing w:line="240" w:lineRule="atLeast"/>
              <w:rPr>
                <w:color w:val="000000"/>
                <w:sz w:val="28"/>
                <w:szCs w:val="28"/>
                <w:lang w:val="x-none" w:eastAsia="x-none"/>
              </w:rPr>
            </w:pPr>
            <w:r w:rsidRPr="00190C12">
              <w:rPr>
                <w:color w:val="000000"/>
                <w:sz w:val="28"/>
                <w:szCs w:val="28"/>
                <w:lang w:val="x-none" w:eastAsia="x-none"/>
              </w:rPr>
              <w:t>Программы</w:t>
            </w:r>
          </w:p>
        </w:tc>
        <w:tc>
          <w:tcPr>
            <w:tcW w:w="7371" w:type="dxa"/>
          </w:tcPr>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 xml:space="preserve">повышение надежности </w:t>
            </w:r>
            <w:proofErr w:type="spellStart"/>
            <w:r w:rsidRPr="00190C12">
              <w:rPr>
                <w:color w:val="000000"/>
                <w:sz w:val="28"/>
                <w:szCs w:val="28"/>
                <w:lang w:eastAsia="x-none"/>
              </w:rPr>
              <w:t>ресурсоснабжения</w:t>
            </w:r>
            <w:proofErr w:type="spellEnd"/>
            <w:r w:rsidRPr="00190C12">
              <w:rPr>
                <w:color w:val="000000"/>
                <w:sz w:val="28"/>
                <w:szCs w:val="28"/>
                <w:lang w:eastAsia="x-none"/>
              </w:rPr>
              <w:t>;</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присоединение новых потребителей;</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выполнение экологических требований;</w:t>
            </w:r>
          </w:p>
          <w:p w:rsidR="00AA3DD0" w:rsidRPr="00190C12" w:rsidRDefault="00AA3DD0" w:rsidP="00246684">
            <w:pPr>
              <w:spacing w:line="240" w:lineRule="atLeast"/>
              <w:ind w:firstLine="175"/>
              <w:jc w:val="both"/>
              <w:rPr>
                <w:color w:val="000000"/>
                <w:sz w:val="28"/>
                <w:szCs w:val="28"/>
                <w:lang w:val="x-none" w:eastAsia="x-none"/>
              </w:rPr>
            </w:pPr>
            <w:r w:rsidRPr="00190C12">
              <w:rPr>
                <w:color w:val="000000"/>
                <w:sz w:val="28"/>
                <w:szCs w:val="28"/>
                <w:lang w:eastAsia="x-none"/>
              </w:rPr>
              <w:t xml:space="preserve">выполнение требований законодательства в сфере </w:t>
            </w:r>
            <w:r w:rsidRPr="00190C12">
              <w:rPr>
                <w:color w:val="000000"/>
                <w:sz w:val="28"/>
                <w:szCs w:val="28"/>
                <w:lang w:eastAsia="x-none"/>
              </w:rPr>
              <w:lastRenderedPageBreak/>
              <w:t>энергосбережения и повышения энергетической эффективности</w:t>
            </w:r>
          </w:p>
        </w:tc>
      </w:tr>
      <w:tr w:rsidR="00AA3DD0" w:rsidRPr="00190C12" w:rsidTr="00246684">
        <w:tc>
          <w:tcPr>
            <w:tcW w:w="2235" w:type="dxa"/>
          </w:tcPr>
          <w:p w:rsidR="00AA3DD0" w:rsidRPr="00190C12" w:rsidRDefault="00AA3DD0" w:rsidP="00246684">
            <w:pPr>
              <w:spacing w:line="240" w:lineRule="atLeast"/>
              <w:rPr>
                <w:color w:val="000000"/>
                <w:sz w:val="28"/>
                <w:szCs w:val="28"/>
                <w:lang w:val="x-none" w:eastAsia="x-none"/>
              </w:rPr>
            </w:pPr>
            <w:r w:rsidRPr="00190C12">
              <w:rPr>
                <w:color w:val="000000"/>
                <w:sz w:val="28"/>
                <w:szCs w:val="28"/>
                <w:lang w:val="x-none" w:eastAsia="x-none"/>
              </w:rPr>
              <w:lastRenderedPageBreak/>
              <w:t>Задачи Программы</w:t>
            </w:r>
          </w:p>
        </w:tc>
        <w:tc>
          <w:tcPr>
            <w:tcW w:w="7371" w:type="dxa"/>
          </w:tcPr>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обеспечение инвестиционной привлекательности коммунальной инфраструктуры;</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определение перечня инвестиционных проектов;</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определение объемов и стоимости инвестиционных проектов;</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определение эффектов в натуральном и стоимостном выражении, получаемых в результате реализации инвестиционных проектов;</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обеспечение потребителей надёжными и качественными коммунальными услугами;</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приведение в соответствие систем коммунальной инфраструктуры потребностям строительства;</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повышения рыночной стоимости, экономической и энергетической эффективности коммунального муниципального имущества;</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повышение рыночной стоимости жилого фонда;</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снижение экологической нагрузки;</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внедрение современных технологий в процессы производства, транспорта и распределения коммунальных</w:t>
            </w:r>
          </w:p>
          <w:p w:rsidR="00AA3DD0" w:rsidRPr="00190C12" w:rsidRDefault="00AA3DD0" w:rsidP="00246684">
            <w:pPr>
              <w:spacing w:line="240" w:lineRule="atLeast"/>
              <w:ind w:firstLine="175"/>
              <w:jc w:val="both"/>
              <w:rPr>
                <w:color w:val="000000"/>
                <w:sz w:val="28"/>
                <w:szCs w:val="28"/>
                <w:lang w:val="x-none" w:eastAsia="x-none"/>
              </w:rPr>
            </w:pPr>
            <w:r w:rsidRPr="00190C12">
              <w:rPr>
                <w:color w:val="000000"/>
                <w:sz w:val="28"/>
                <w:szCs w:val="28"/>
                <w:lang w:eastAsia="x-none"/>
              </w:rPr>
              <w:t>ресурсов</w:t>
            </w:r>
          </w:p>
        </w:tc>
      </w:tr>
      <w:tr w:rsidR="00AA3DD0" w:rsidRPr="00190C12" w:rsidTr="00246684">
        <w:tc>
          <w:tcPr>
            <w:tcW w:w="2235" w:type="dxa"/>
          </w:tcPr>
          <w:p w:rsidR="00AA3DD0" w:rsidRPr="00190C12" w:rsidRDefault="00AA3DD0" w:rsidP="00246684">
            <w:pPr>
              <w:spacing w:line="240" w:lineRule="atLeast"/>
              <w:rPr>
                <w:color w:val="000000"/>
                <w:sz w:val="28"/>
                <w:szCs w:val="28"/>
                <w:lang w:eastAsia="x-none"/>
              </w:rPr>
            </w:pPr>
            <w:r w:rsidRPr="00190C12">
              <w:rPr>
                <w:color w:val="000000"/>
                <w:sz w:val="28"/>
                <w:szCs w:val="28"/>
                <w:lang w:eastAsia="x-none"/>
              </w:rPr>
              <w:t>Важнейшие</w:t>
            </w:r>
          </w:p>
          <w:p w:rsidR="00AA3DD0" w:rsidRPr="00190C12" w:rsidRDefault="00AA3DD0" w:rsidP="00246684">
            <w:pPr>
              <w:spacing w:line="240" w:lineRule="atLeast"/>
              <w:rPr>
                <w:color w:val="000000"/>
                <w:sz w:val="28"/>
                <w:szCs w:val="28"/>
                <w:lang w:eastAsia="x-none"/>
              </w:rPr>
            </w:pPr>
            <w:r w:rsidRPr="00190C12">
              <w:rPr>
                <w:color w:val="000000"/>
                <w:sz w:val="28"/>
                <w:szCs w:val="28"/>
                <w:lang w:eastAsia="x-none"/>
              </w:rPr>
              <w:t>целевые</w:t>
            </w:r>
          </w:p>
          <w:p w:rsidR="00AA3DD0" w:rsidRPr="00190C12" w:rsidRDefault="00AA3DD0" w:rsidP="00246684">
            <w:pPr>
              <w:spacing w:line="240" w:lineRule="atLeast"/>
              <w:rPr>
                <w:color w:val="000000"/>
                <w:sz w:val="28"/>
                <w:szCs w:val="28"/>
                <w:lang w:eastAsia="x-none"/>
              </w:rPr>
            </w:pPr>
            <w:r w:rsidRPr="00190C12">
              <w:rPr>
                <w:color w:val="000000"/>
                <w:sz w:val="28"/>
                <w:szCs w:val="28"/>
                <w:lang w:eastAsia="x-none"/>
              </w:rPr>
              <w:t>показатели</w:t>
            </w:r>
          </w:p>
          <w:p w:rsidR="00AA3DD0" w:rsidRPr="00190C12" w:rsidRDefault="00AA3DD0" w:rsidP="00246684">
            <w:pPr>
              <w:spacing w:line="240" w:lineRule="atLeast"/>
              <w:rPr>
                <w:color w:val="000000"/>
                <w:sz w:val="28"/>
                <w:szCs w:val="28"/>
                <w:lang w:val="x-none" w:eastAsia="x-none"/>
              </w:rPr>
            </w:pPr>
            <w:r w:rsidRPr="00190C12">
              <w:rPr>
                <w:color w:val="000000"/>
                <w:sz w:val="28"/>
                <w:szCs w:val="28"/>
                <w:lang w:eastAsia="x-none"/>
              </w:rPr>
              <w:t>программы</w:t>
            </w:r>
          </w:p>
        </w:tc>
        <w:tc>
          <w:tcPr>
            <w:tcW w:w="7371" w:type="dxa"/>
          </w:tcPr>
          <w:p w:rsidR="00AA3DD0" w:rsidRPr="00190C12" w:rsidRDefault="00AA3DD0" w:rsidP="00246684">
            <w:pPr>
              <w:spacing w:line="240" w:lineRule="atLeast"/>
              <w:ind w:firstLine="317"/>
              <w:jc w:val="both"/>
              <w:rPr>
                <w:color w:val="000000"/>
                <w:sz w:val="28"/>
                <w:szCs w:val="28"/>
                <w:lang w:eastAsia="x-none"/>
              </w:rPr>
            </w:pPr>
            <w:r w:rsidRPr="00190C12">
              <w:rPr>
                <w:color w:val="000000"/>
                <w:sz w:val="28"/>
                <w:szCs w:val="28"/>
                <w:lang w:eastAsia="x-none"/>
              </w:rPr>
              <w:t>1) критерии доступности и доля охвата населения коммунальными услугами;</w:t>
            </w:r>
          </w:p>
          <w:p w:rsidR="00AA3DD0" w:rsidRPr="00190C12" w:rsidRDefault="00AA3DD0" w:rsidP="00246684">
            <w:pPr>
              <w:spacing w:line="240" w:lineRule="atLeast"/>
              <w:ind w:firstLine="317"/>
              <w:jc w:val="both"/>
              <w:rPr>
                <w:color w:val="000000"/>
                <w:sz w:val="28"/>
                <w:szCs w:val="28"/>
                <w:lang w:eastAsia="x-none"/>
              </w:rPr>
            </w:pPr>
            <w:r w:rsidRPr="00190C12">
              <w:rPr>
                <w:color w:val="000000"/>
                <w:sz w:val="28"/>
                <w:szCs w:val="28"/>
                <w:lang w:eastAsia="x-none"/>
              </w:rPr>
              <w:t xml:space="preserve">2) показатели надежности (бесперебойности) систем </w:t>
            </w:r>
            <w:proofErr w:type="spellStart"/>
            <w:r w:rsidRPr="00190C12">
              <w:rPr>
                <w:color w:val="000000"/>
                <w:sz w:val="28"/>
                <w:szCs w:val="28"/>
                <w:lang w:eastAsia="x-none"/>
              </w:rPr>
              <w:t>ресурсоснабжения</w:t>
            </w:r>
            <w:proofErr w:type="spellEnd"/>
            <w:r w:rsidRPr="00190C12">
              <w:rPr>
                <w:color w:val="000000"/>
                <w:sz w:val="28"/>
                <w:szCs w:val="28"/>
                <w:lang w:eastAsia="x-none"/>
              </w:rPr>
              <w:t>;</w:t>
            </w:r>
          </w:p>
          <w:p w:rsidR="00AA3DD0" w:rsidRPr="00190C12" w:rsidRDefault="00AA3DD0" w:rsidP="00246684">
            <w:pPr>
              <w:spacing w:line="240" w:lineRule="atLeast"/>
              <w:ind w:firstLine="317"/>
              <w:jc w:val="both"/>
              <w:rPr>
                <w:color w:val="000000"/>
                <w:sz w:val="28"/>
                <w:szCs w:val="28"/>
                <w:lang w:eastAsia="x-none"/>
              </w:rPr>
            </w:pPr>
            <w:r w:rsidRPr="00190C12">
              <w:rPr>
                <w:color w:val="000000"/>
                <w:sz w:val="28"/>
                <w:szCs w:val="28"/>
                <w:lang w:eastAsia="x-none"/>
              </w:rPr>
              <w:t>3) показатели эффективности производства коммунальных ресурсов и их потребления;</w:t>
            </w:r>
          </w:p>
          <w:p w:rsidR="00AA3DD0" w:rsidRPr="00190C12" w:rsidRDefault="00AA3DD0" w:rsidP="00246684">
            <w:pPr>
              <w:spacing w:line="240" w:lineRule="atLeast"/>
              <w:ind w:firstLine="317"/>
              <w:jc w:val="both"/>
              <w:rPr>
                <w:color w:val="000000"/>
                <w:sz w:val="28"/>
                <w:szCs w:val="28"/>
                <w:lang w:eastAsia="x-none"/>
              </w:rPr>
            </w:pPr>
            <w:r w:rsidRPr="00190C12">
              <w:rPr>
                <w:color w:val="000000"/>
                <w:sz w:val="28"/>
                <w:szCs w:val="28"/>
                <w:lang w:eastAsia="x-none"/>
              </w:rPr>
              <w:t>4) показатели воздействия на окружающую среду;</w:t>
            </w:r>
          </w:p>
          <w:p w:rsidR="00AA3DD0" w:rsidRPr="00190C12" w:rsidRDefault="00AA3DD0" w:rsidP="00246684">
            <w:pPr>
              <w:spacing w:line="240" w:lineRule="atLeast"/>
              <w:ind w:firstLine="317"/>
              <w:jc w:val="both"/>
              <w:rPr>
                <w:color w:val="000000"/>
                <w:sz w:val="28"/>
                <w:szCs w:val="28"/>
                <w:lang w:val="x-none" w:eastAsia="x-none"/>
              </w:rPr>
            </w:pPr>
            <w:r w:rsidRPr="00190C12">
              <w:rPr>
                <w:color w:val="000000"/>
                <w:sz w:val="28"/>
                <w:szCs w:val="28"/>
                <w:lang w:eastAsia="x-none"/>
              </w:rPr>
              <w:t>5) показатели качества коммунальных ресурсов</w:t>
            </w:r>
          </w:p>
        </w:tc>
      </w:tr>
      <w:tr w:rsidR="00AA3DD0" w:rsidRPr="00190C12" w:rsidTr="00246684">
        <w:tc>
          <w:tcPr>
            <w:tcW w:w="2235" w:type="dxa"/>
          </w:tcPr>
          <w:p w:rsidR="00AA3DD0" w:rsidRPr="00190C12" w:rsidRDefault="00AA3DD0" w:rsidP="00246684">
            <w:pPr>
              <w:spacing w:line="240" w:lineRule="atLeast"/>
              <w:rPr>
                <w:color w:val="000000"/>
                <w:sz w:val="28"/>
                <w:szCs w:val="28"/>
                <w:lang w:val="x-none" w:eastAsia="x-none"/>
              </w:rPr>
            </w:pPr>
            <w:r w:rsidRPr="00190C12">
              <w:rPr>
                <w:color w:val="000000"/>
                <w:sz w:val="28"/>
                <w:szCs w:val="28"/>
                <w:lang w:val="x-none" w:eastAsia="x-none"/>
              </w:rPr>
              <w:t>Срок и этапы реализации программы</w:t>
            </w:r>
          </w:p>
        </w:tc>
        <w:tc>
          <w:tcPr>
            <w:tcW w:w="7371" w:type="dxa"/>
          </w:tcPr>
          <w:p w:rsidR="00AA3DD0" w:rsidRPr="00190C12" w:rsidRDefault="00AA3DD0" w:rsidP="00246684">
            <w:pPr>
              <w:spacing w:line="240" w:lineRule="atLeast"/>
              <w:ind w:firstLine="175"/>
              <w:jc w:val="both"/>
              <w:rPr>
                <w:color w:val="000000"/>
                <w:sz w:val="28"/>
                <w:szCs w:val="28"/>
                <w:lang w:val="x-none" w:eastAsia="x-none"/>
              </w:rPr>
            </w:pPr>
            <w:r>
              <w:rPr>
                <w:color w:val="000000"/>
                <w:sz w:val="28"/>
                <w:szCs w:val="28"/>
                <w:lang w:eastAsia="x-none"/>
              </w:rPr>
              <w:t>р</w:t>
            </w:r>
            <w:r w:rsidRPr="00190C12">
              <w:rPr>
                <w:color w:val="000000"/>
                <w:sz w:val="28"/>
                <w:szCs w:val="28"/>
                <w:lang w:eastAsia="x-none"/>
              </w:rPr>
              <w:t xml:space="preserve">еализация программы планируется на </w:t>
            </w:r>
            <w:r w:rsidRPr="00190C12">
              <w:rPr>
                <w:color w:val="000000"/>
                <w:sz w:val="28"/>
                <w:szCs w:val="28"/>
                <w:lang w:val="x-none" w:eastAsia="x-none"/>
              </w:rPr>
              <w:t>2026</w:t>
            </w:r>
            <w:r w:rsidRPr="00190C12">
              <w:rPr>
                <w:color w:val="000000"/>
                <w:sz w:val="28"/>
                <w:szCs w:val="28"/>
                <w:lang w:eastAsia="x-none"/>
              </w:rPr>
              <w:t xml:space="preserve"> </w:t>
            </w:r>
            <w:r w:rsidRPr="00190C12">
              <w:rPr>
                <w:color w:val="000000"/>
                <w:sz w:val="28"/>
                <w:szCs w:val="28"/>
                <w:lang w:val="x-none" w:eastAsia="x-none"/>
              </w:rPr>
              <w:t>-20</w:t>
            </w:r>
            <w:r w:rsidRPr="00190C12">
              <w:rPr>
                <w:color w:val="000000"/>
                <w:sz w:val="28"/>
                <w:szCs w:val="28"/>
                <w:lang w:eastAsia="x-none"/>
              </w:rPr>
              <w:t>36</w:t>
            </w:r>
            <w:r w:rsidRPr="00190C12">
              <w:rPr>
                <w:color w:val="000000"/>
                <w:sz w:val="28"/>
                <w:szCs w:val="28"/>
                <w:lang w:val="x-none" w:eastAsia="x-none"/>
              </w:rPr>
              <w:t xml:space="preserve"> </w:t>
            </w:r>
            <w:proofErr w:type="gramStart"/>
            <w:r w:rsidRPr="00190C12">
              <w:rPr>
                <w:color w:val="000000"/>
                <w:sz w:val="28"/>
                <w:szCs w:val="28"/>
                <w:lang w:val="x-none" w:eastAsia="x-none"/>
              </w:rPr>
              <w:t>годы</w:t>
            </w:r>
            <w:proofErr w:type="gramEnd"/>
            <w:r w:rsidRPr="00190C12">
              <w:rPr>
                <w:rFonts w:eastAsia="Calibri"/>
                <w:color w:val="000000"/>
                <w:sz w:val="28"/>
                <w:szCs w:val="28"/>
              </w:rPr>
              <w:t xml:space="preserve"> </w:t>
            </w:r>
            <w:r w:rsidRPr="00190C12">
              <w:rPr>
                <w:color w:val="000000"/>
                <w:sz w:val="28"/>
                <w:szCs w:val="28"/>
                <w:lang w:eastAsia="x-none"/>
              </w:rPr>
              <w:t>в том числе по этапам:</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I этап 2026 - 2030 - реализация запланированных мероприятий;</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eastAsia="x-none"/>
              </w:rPr>
              <w:t>II этап 2031 - 2036 годы - актуализация программы в соответствии с финансированием</w:t>
            </w:r>
          </w:p>
        </w:tc>
      </w:tr>
      <w:tr w:rsidR="00AA3DD0" w:rsidRPr="00190C12" w:rsidTr="00246684">
        <w:tc>
          <w:tcPr>
            <w:tcW w:w="2235" w:type="dxa"/>
          </w:tcPr>
          <w:p w:rsidR="00AA3DD0" w:rsidRPr="00190C12" w:rsidRDefault="00AA3DD0" w:rsidP="00246684">
            <w:pPr>
              <w:spacing w:line="240" w:lineRule="atLeast"/>
              <w:rPr>
                <w:color w:val="000000"/>
                <w:sz w:val="28"/>
                <w:szCs w:val="28"/>
                <w:lang w:val="x-none" w:eastAsia="x-none"/>
              </w:rPr>
            </w:pPr>
            <w:r w:rsidRPr="00190C12">
              <w:rPr>
                <w:color w:val="000000"/>
                <w:sz w:val="28"/>
                <w:szCs w:val="28"/>
                <w:lang w:val="x-none" w:eastAsia="x-none"/>
              </w:rPr>
              <w:t>Объемы и источники финансирования программы, тыс. руб.</w:t>
            </w:r>
          </w:p>
        </w:tc>
        <w:tc>
          <w:tcPr>
            <w:tcW w:w="7371" w:type="dxa"/>
          </w:tcPr>
          <w:p w:rsidR="00AA3DD0" w:rsidRPr="00190C12" w:rsidRDefault="00AA3DD0" w:rsidP="00246684">
            <w:pPr>
              <w:spacing w:line="240" w:lineRule="atLeast"/>
              <w:jc w:val="both"/>
              <w:rPr>
                <w:color w:val="000000"/>
                <w:sz w:val="28"/>
                <w:szCs w:val="28"/>
                <w:lang w:val="x-none" w:eastAsia="x-none"/>
              </w:rPr>
            </w:pPr>
            <w:r>
              <w:rPr>
                <w:color w:val="000000"/>
                <w:sz w:val="28"/>
                <w:szCs w:val="28"/>
                <w:lang w:eastAsia="x-none"/>
              </w:rPr>
              <w:t>г</w:t>
            </w:r>
            <w:r w:rsidRPr="00190C12">
              <w:rPr>
                <w:color w:val="000000"/>
                <w:sz w:val="28"/>
                <w:szCs w:val="28"/>
                <w:lang w:val="x-none" w:eastAsia="x-none"/>
              </w:rPr>
              <w:t>оды</w:t>
            </w:r>
          </w:p>
          <w:p w:rsidR="00AA3DD0" w:rsidRPr="00190C12" w:rsidRDefault="00AA3DD0" w:rsidP="00246684">
            <w:pPr>
              <w:spacing w:line="240" w:lineRule="atLeast"/>
              <w:ind w:firstLine="175"/>
              <w:jc w:val="both"/>
              <w:rPr>
                <w:color w:val="000000"/>
                <w:sz w:val="28"/>
                <w:szCs w:val="28"/>
                <w:lang w:val="x-none" w:eastAsia="x-none"/>
              </w:rPr>
            </w:pPr>
            <w:r w:rsidRPr="00190C12">
              <w:rPr>
                <w:color w:val="000000"/>
                <w:sz w:val="28"/>
                <w:szCs w:val="28"/>
                <w:lang w:val="x-none" w:eastAsia="x-none"/>
              </w:rPr>
              <w:t>2026</w:t>
            </w:r>
            <w:r w:rsidRPr="00190C12">
              <w:rPr>
                <w:color w:val="000000"/>
                <w:sz w:val="28"/>
                <w:szCs w:val="28"/>
                <w:lang w:eastAsia="x-none"/>
              </w:rPr>
              <w:t xml:space="preserve"> </w:t>
            </w:r>
            <w:r w:rsidRPr="00190C12">
              <w:rPr>
                <w:color w:val="000000"/>
                <w:sz w:val="28"/>
                <w:szCs w:val="28"/>
                <w:lang w:val="x-none" w:eastAsia="x-none"/>
              </w:rPr>
              <w:t>-</w:t>
            </w:r>
            <w:r w:rsidRPr="00190C12">
              <w:rPr>
                <w:color w:val="000000"/>
                <w:sz w:val="28"/>
                <w:szCs w:val="28"/>
                <w:lang w:eastAsia="x-none"/>
              </w:rPr>
              <w:t xml:space="preserve"> </w:t>
            </w:r>
            <w:r w:rsidRPr="00190C12">
              <w:rPr>
                <w:color w:val="000000"/>
                <w:sz w:val="28"/>
                <w:szCs w:val="28"/>
                <w:lang w:val="x-none" w:eastAsia="x-none"/>
              </w:rPr>
              <w:t>2030</w:t>
            </w:r>
            <w:r>
              <w:rPr>
                <w:color w:val="000000"/>
                <w:sz w:val="28"/>
                <w:szCs w:val="28"/>
                <w:lang w:eastAsia="x-none"/>
              </w:rPr>
              <w:t xml:space="preserve"> годы </w:t>
            </w:r>
            <w:r w:rsidRPr="00190C12">
              <w:rPr>
                <w:color w:val="000000"/>
                <w:sz w:val="28"/>
                <w:szCs w:val="28"/>
                <w:lang w:eastAsia="x-none"/>
              </w:rPr>
              <w:t>- 1 666 330,12</w:t>
            </w:r>
            <w:r w:rsidRPr="00190C12">
              <w:rPr>
                <w:color w:val="000000"/>
                <w:sz w:val="28"/>
                <w:szCs w:val="28"/>
                <w:lang w:val="x-none" w:eastAsia="x-none"/>
              </w:rPr>
              <w:tab/>
              <w:t>тыс. руб.</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val="x-none" w:eastAsia="x-none"/>
              </w:rPr>
              <w:t>2031</w:t>
            </w:r>
            <w:r w:rsidRPr="00190C12">
              <w:rPr>
                <w:color w:val="000000"/>
                <w:sz w:val="28"/>
                <w:szCs w:val="28"/>
                <w:lang w:eastAsia="x-none"/>
              </w:rPr>
              <w:t xml:space="preserve"> </w:t>
            </w:r>
            <w:r w:rsidRPr="00190C12">
              <w:rPr>
                <w:color w:val="000000"/>
                <w:sz w:val="28"/>
                <w:szCs w:val="28"/>
                <w:lang w:val="x-none" w:eastAsia="x-none"/>
              </w:rPr>
              <w:t>-</w:t>
            </w:r>
            <w:r w:rsidRPr="00190C12">
              <w:rPr>
                <w:color w:val="000000"/>
                <w:sz w:val="28"/>
                <w:szCs w:val="28"/>
                <w:lang w:eastAsia="x-none"/>
              </w:rPr>
              <w:t xml:space="preserve"> </w:t>
            </w:r>
            <w:r w:rsidRPr="00190C12">
              <w:rPr>
                <w:color w:val="000000"/>
                <w:sz w:val="28"/>
                <w:szCs w:val="28"/>
                <w:lang w:val="x-none" w:eastAsia="x-none"/>
              </w:rPr>
              <w:t>2035</w:t>
            </w:r>
            <w:r>
              <w:rPr>
                <w:color w:val="000000"/>
                <w:sz w:val="28"/>
                <w:szCs w:val="28"/>
                <w:lang w:eastAsia="x-none"/>
              </w:rPr>
              <w:t xml:space="preserve"> годы </w:t>
            </w:r>
            <w:r w:rsidRPr="00190C12">
              <w:rPr>
                <w:color w:val="000000"/>
                <w:sz w:val="28"/>
                <w:szCs w:val="28"/>
                <w:lang w:val="x-none" w:eastAsia="x-none"/>
              </w:rPr>
              <w:tab/>
            </w:r>
            <w:r w:rsidRPr="00190C12">
              <w:rPr>
                <w:color w:val="000000"/>
                <w:sz w:val="28"/>
                <w:szCs w:val="28"/>
                <w:lang w:eastAsia="x-none"/>
              </w:rPr>
              <w:t xml:space="preserve">- 680 636,06 </w:t>
            </w:r>
            <w:r w:rsidRPr="00190C12">
              <w:rPr>
                <w:color w:val="000000"/>
                <w:sz w:val="28"/>
                <w:szCs w:val="28"/>
                <w:lang w:val="x-none" w:eastAsia="x-none"/>
              </w:rPr>
              <w:t>тыс. руб.</w:t>
            </w:r>
          </w:p>
          <w:p w:rsidR="00AA3DD0" w:rsidRPr="00190C12" w:rsidRDefault="00AA3DD0" w:rsidP="00246684">
            <w:pPr>
              <w:spacing w:line="240" w:lineRule="atLeast"/>
              <w:ind w:firstLine="175"/>
              <w:jc w:val="both"/>
              <w:rPr>
                <w:color w:val="000000"/>
                <w:sz w:val="28"/>
                <w:szCs w:val="28"/>
                <w:lang w:eastAsia="x-none"/>
              </w:rPr>
            </w:pPr>
            <w:r w:rsidRPr="00190C12">
              <w:rPr>
                <w:color w:val="000000"/>
                <w:sz w:val="28"/>
                <w:szCs w:val="28"/>
                <w:lang w:val="x-none" w:eastAsia="x-none"/>
              </w:rPr>
              <w:t>2036</w:t>
            </w:r>
            <w:r>
              <w:rPr>
                <w:color w:val="000000"/>
                <w:sz w:val="28"/>
                <w:szCs w:val="28"/>
                <w:lang w:eastAsia="x-none"/>
              </w:rPr>
              <w:t xml:space="preserve"> год </w:t>
            </w:r>
            <w:r w:rsidRPr="00190C12">
              <w:rPr>
                <w:color w:val="000000"/>
                <w:sz w:val="28"/>
                <w:szCs w:val="28"/>
                <w:lang w:eastAsia="x-none"/>
              </w:rPr>
              <w:t xml:space="preserve">- 544 536,5 </w:t>
            </w:r>
            <w:r w:rsidRPr="00190C12">
              <w:rPr>
                <w:color w:val="000000"/>
                <w:sz w:val="28"/>
                <w:szCs w:val="28"/>
                <w:lang w:val="x-none" w:eastAsia="x-none"/>
              </w:rPr>
              <w:t>тыс. руб.</w:t>
            </w:r>
          </w:p>
          <w:p w:rsidR="00AA3DD0" w:rsidRPr="00190C12" w:rsidRDefault="00AA3DD0" w:rsidP="00246684">
            <w:pPr>
              <w:spacing w:line="240" w:lineRule="atLeast"/>
              <w:jc w:val="both"/>
              <w:rPr>
                <w:color w:val="000000"/>
                <w:sz w:val="28"/>
                <w:szCs w:val="28"/>
                <w:lang w:val="x-none" w:eastAsia="x-none"/>
              </w:rPr>
            </w:pPr>
            <w:r w:rsidRPr="00190C12">
              <w:rPr>
                <w:color w:val="000000"/>
                <w:sz w:val="28"/>
                <w:szCs w:val="28"/>
                <w:lang w:val="x-none" w:eastAsia="x-none"/>
              </w:rPr>
              <w:t xml:space="preserve">Всего -  </w:t>
            </w:r>
            <w:r w:rsidRPr="00190C12">
              <w:rPr>
                <w:color w:val="000000"/>
                <w:sz w:val="28"/>
                <w:szCs w:val="28"/>
                <w:lang w:eastAsia="x-none"/>
              </w:rPr>
              <w:t xml:space="preserve">1 445 751,34 </w:t>
            </w:r>
            <w:r w:rsidRPr="00190C12">
              <w:rPr>
                <w:color w:val="000000"/>
                <w:sz w:val="28"/>
                <w:szCs w:val="28"/>
                <w:lang w:val="x-none" w:eastAsia="x-none"/>
              </w:rPr>
              <w:t>тыс. руб.</w:t>
            </w:r>
          </w:p>
          <w:p w:rsidR="00AA3DD0" w:rsidRPr="00190C12" w:rsidRDefault="00AA3DD0" w:rsidP="00246684">
            <w:pPr>
              <w:spacing w:line="240" w:lineRule="atLeast"/>
              <w:jc w:val="both"/>
              <w:rPr>
                <w:color w:val="000000"/>
                <w:sz w:val="28"/>
                <w:szCs w:val="28"/>
                <w:lang w:val="x-none" w:eastAsia="x-none"/>
              </w:rPr>
            </w:pPr>
            <w:r w:rsidRPr="00190C12">
              <w:rPr>
                <w:color w:val="000000"/>
                <w:sz w:val="28"/>
                <w:szCs w:val="28"/>
                <w:lang w:val="x-none" w:eastAsia="x-none"/>
              </w:rPr>
              <w:t>Общий объем финансирования Программы составляет в 2026</w:t>
            </w:r>
            <w:r w:rsidRPr="00190C12">
              <w:rPr>
                <w:color w:val="000000"/>
                <w:sz w:val="28"/>
                <w:szCs w:val="28"/>
                <w:lang w:eastAsia="x-none"/>
              </w:rPr>
              <w:t xml:space="preserve"> </w:t>
            </w:r>
            <w:r w:rsidRPr="00190C12">
              <w:rPr>
                <w:color w:val="000000"/>
                <w:sz w:val="28"/>
                <w:szCs w:val="28"/>
                <w:lang w:val="x-none" w:eastAsia="x-none"/>
              </w:rPr>
              <w:t>-</w:t>
            </w:r>
            <w:r w:rsidRPr="00190C12">
              <w:rPr>
                <w:color w:val="000000"/>
                <w:sz w:val="28"/>
                <w:szCs w:val="28"/>
                <w:lang w:eastAsia="x-none"/>
              </w:rPr>
              <w:t xml:space="preserve"> </w:t>
            </w:r>
            <w:r w:rsidRPr="00190C12">
              <w:rPr>
                <w:color w:val="000000"/>
                <w:sz w:val="28"/>
                <w:szCs w:val="28"/>
                <w:lang w:val="x-none" w:eastAsia="x-none"/>
              </w:rPr>
              <w:t xml:space="preserve">2036 годах </w:t>
            </w:r>
            <w:r w:rsidRPr="00190C12">
              <w:rPr>
                <w:color w:val="000000"/>
                <w:sz w:val="28"/>
                <w:szCs w:val="28"/>
                <w:lang w:eastAsia="x-none"/>
              </w:rPr>
              <w:t>-</w:t>
            </w:r>
            <w:r w:rsidRPr="00190C12">
              <w:rPr>
                <w:color w:val="000000"/>
                <w:sz w:val="28"/>
                <w:szCs w:val="28"/>
                <w:lang w:val="x-none" w:eastAsia="x-none"/>
              </w:rPr>
              <w:t xml:space="preserve"> </w:t>
            </w:r>
            <w:r w:rsidRPr="00190C12">
              <w:rPr>
                <w:color w:val="000000"/>
                <w:sz w:val="28"/>
                <w:szCs w:val="28"/>
                <w:lang w:eastAsia="x-none"/>
              </w:rPr>
              <w:t>1 445 751,34</w:t>
            </w:r>
            <w:r>
              <w:rPr>
                <w:color w:val="000000"/>
                <w:sz w:val="28"/>
                <w:szCs w:val="28"/>
                <w:lang w:eastAsia="x-none"/>
              </w:rPr>
              <w:t xml:space="preserve"> </w:t>
            </w:r>
            <w:r w:rsidRPr="00190C12">
              <w:rPr>
                <w:color w:val="000000"/>
                <w:sz w:val="28"/>
                <w:szCs w:val="28"/>
                <w:lang w:val="x-none" w:eastAsia="x-none"/>
              </w:rPr>
              <w:t xml:space="preserve">тыс. руб. за счет бюджетных средств разных уровней. Объемы, структура </w:t>
            </w:r>
            <w:r w:rsidRPr="00190C12">
              <w:rPr>
                <w:color w:val="000000"/>
                <w:sz w:val="28"/>
                <w:szCs w:val="28"/>
                <w:lang w:val="x-none" w:eastAsia="x-none"/>
              </w:rPr>
              <w:lastRenderedPageBreak/>
              <w:t>затрат и источники финансирования мероприятий в плановом периоде 2026</w:t>
            </w:r>
            <w:r w:rsidRPr="00190C12">
              <w:rPr>
                <w:color w:val="000000"/>
                <w:sz w:val="28"/>
                <w:szCs w:val="28"/>
                <w:lang w:eastAsia="x-none"/>
              </w:rPr>
              <w:t xml:space="preserve"> </w:t>
            </w:r>
            <w:r w:rsidRPr="00190C12">
              <w:rPr>
                <w:color w:val="000000"/>
                <w:sz w:val="28"/>
                <w:szCs w:val="28"/>
                <w:lang w:val="x-none" w:eastAsia="x-none"/>
              </w:rPr>
              <w:t>-</w:t>
            </w:r>
            <w:r w:rsidRPr="00190C12">
              <w:rPr>
                <w:color w:val="000000"/>
                <w:sz w:val="28"/>
                <w:szCs w:val="28"/>
                <w:lang w:eastAsia="x-none"/>
              </w:rPr>
              <w:t xml:space="preserve"> </w:t>
            </w:r>
            <w:r w:rsidRPr="00190C12">
              <w:rPr>
                <w:color w:val="000000"/>
                <w:sz w:val="28"/>
                <w:szCs w:val="28"/>
                <w:lang w:val="x-none" w:eastAsia="x-none"/>
              </w:rPr>
              <w:t>2036</w:t>
            </w:r>
            <w:r>
              <w:rPr>
                <w:color w:val="000000"/>
                <w:sz w:val="28"/>
                <w:szCs w:val="28"/>
                <w:lang w:val="x-none" w:eastAsia="x-none"/>
              </w:rPr>
              <w:t xml:space="preserve"> г</w:t>
            </w:r>
            <w:r>
              <w:rPr>
                <w:color w:val="000000"/>
                <w:sz w:val="28"/>
                <w:szCs w:val="28"/>
                <w:lang w:eastAsia="x-none"/>
              </w:rPr>
              <w:t xml:space="preserve">оды </w:t>
            </w:r>
            <w:r w:rsidRPr="00190C12">
              <w:rPr>
                <w:color w:val="000000"/>
                <w:sz w:val="28"/>
                <w:szCs w:val="28"/>
                <w:lang w:val="x-none" w:eastAsia="x-none"/>
              </w:rPr>
              <w:t xml:space="preserve"> могут быть изменены в соответствии с результатами выполнения мероприятий, их приоритетности и финансовых возможностей.</w:t>
            </w:r>
          </w:p>
          <w:p w:rsidR="00AA3DD0" w:rsidRPr="001959B3" w:rsidRDefault="00AA3DD0" w:rsidP="00246684">
            <w:pPr>
              <w:spacing w:line="240" w:lineRule="atLeast"/>
              <w:jc w:val="both"/>
              <w:rPr>
                <w:color w:val="000000"/>
                <w:sz w:val="28"/>
                <w:szCs w:val="28"/>
                <w:lang w:eastAsia="x-none"/>
              </w:rPr>
            </w:pPr>
            <w:r w:rsidRPr="00190C12">
              <w:rPr>
                <w:color w:val="000000"/>
                <w:sz w:val="28"/>
                <w:szCs w:val="28"/>
                <w:lang w:val="x-none" w:eastAsia="x-none"/>
              </w:rPr>
              <w:t>Все суммы показаны в</w:t>
            </w:r>
            <w:r>
              <w:rPr>
                <w:color w:val="000000"/>
                <w:sz w:val="28"/>
                <w:szCs w:val="28"/>
                <w:lang w:val="x-none" w:eastAsia="x-none"/>
              </w:rPr>
              <w:t xml:space="preserve"> ценах соответствующего периода</w:t>
            </w:r>
          </w:p>
        </w:tc>
      </w:tr>
      <w:tr w:rsidR="00AA3DD0" w:rsidRPr="00190C12" w:rsidTr="00246684">
        <w:tc>
          <w:tcPr>
            <w:tcW w:w="2235" w:type="dxa"/>
            <w:tcBorders>
              <w:top w:val="single" w:sz="4" w:space="0" w:color="auto"/>
              <w:left w:val="single" w:sz="4" w:space="0" w:color="auto"/>
              <w:bottom w:val="single" w:sz="4" w:space="0" w:color="auto"/>
              <w:right w:val="single" w:sz="4" w:space="0" w:color="auto"/>
            </w:tcBorders>
            <w:shd w:val="clear" w:color="auto" w:fill="FFFFFF"/>
          </w:tcPr>
          <w:p w:rsidR="00AA3DD0" w:rsidRPr="00190C12" w:rsidRDefault="00AA3DD0" w:rsidP="00246684">
            <w:pPr>
              <w:spacing w:line="240" w:lineRule="atLeast"/>
              <w:rPr>
                <w:color w:val="000000"/>
                <w:sz w:val="28"/>
                <w:szCs w:val="28"/>
                <w:lang w:val="x-none" w:eastAsia="x-none"/>
              </w:rPr>
            </w:pPr>
            <w:r w:rsidRPr="00190C12">
              <w:rPr>
                <w:color w:val="000000"/>
                <w:sz w:val="28"/>
                <w:szCs w:val="28"/>
                <w:lang w:eastAsia="x-none"/>
              </w:rPr>
              <w:lastRenderedPageBreak/>
              <w:t>Ожидаемые результаты реализации Программы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A3DD0" w:rsidRPr="00190C12" w:rsidRDefault="00AA3DD0" w:rsidP="00246684">
            <w:pPr>
              <w:pStyle w:val="ConsPlusNormal"/>
              <w:spacing w:line="240" w:lineRule="atLeast"/>
              <w:ind w:firstLine="175"/>
              <w:jc w:val="both"/>
              <w:rPr>
                <w:rFonts w:ascii="Times New Roman" w:eastAsia="Times New Roman" w:hAnsi="Times New Roman"/>
                <w:color w:val="000000"/>
                <w:sz w:val="28"/>
                <w:szCs w:val="28"/>
                <w:lang w:eastAsia="x-none"/>
              </w:rPr>
            </w:pPr>
            <w:r w:rsidRPr="00190C12">
              <w:rPr>
                <w:rFonts w:ascii="Times New Roman" w:eastAsia="Times New Roman" w:hAnsi="Times New Roman"/>
                <w:color w:val="000000"/>
                <w:sz w:val="28"/>
                <w:szCs w:val="28"/>
                <w:lang w:eastAsia="x-none"/>
              </w:rPr>
              <w:t>повышение инвестиционной привлекательности</w:t>
            </w:r>
          </w:p>
          <w:p w:rsidR="00AA3DD0" w:rsidRPr="00190C12" w:rsidRDefault="00AA3DD0" w:rsidP="00246684">
            <w:pPr>
              <w:pStyle w:val="ConsPlusNormal"/>
              <w:spacing w:line="240" w:lineRule="atLeast"/>
              <w:ind w:firstLine="175"/>
              <w:jc w:val="both"/>
              <w:rPr>
                <w:rFonts w:ascii="Times New Roman" w:eastAsia="Times New Roman" w:hAnsi="Times New Roman"/>
                <w:color w:val="000000"/>
                <w:sz w:val="28"/>
                <w:szCs w:val="28"/>
                <w:lang w:eastAsia="x-none"/>
              </w:rPr>
            </w:pPr>
            <w:r w:rsidRPr="00190C12">
              <w:rPr>
                <w:rFonts w:ascii="Times New Roman" w:eastAsia="Times New Roman" w:hAnsi="Times New Roman"/>
                <w:color w:val="000000"/>
                <w:sz w:val="28"/>
                <w:szCs w:val="28"/>
                <w:lang w:eastAsia="x-none"/>
              </w:rPr>
              <w:t>коммунальной инфраструктуры;</w:t>
            </w:r>
          </w:p>
          <w:p w:rsidR="00AA3DD0" w:rsidRPr="00190C12" w:rsidRDefault="00AA3DD0" w:rsidP="00246684">
            <w:pPr>
              <w:pStyle w:val="ConsPlusNormal"/>
              <w:spacing w:line="240" w:lineRule="atLeast"/>
              <w:ind w:firstLine="175"/>
              <w:jc w:val="both"/>
              <w:rPr>
                <w:rFonts w:ascii="Times New Roman" w:eastAsia="Times New Roman" w:hAnsi="Times New Roman"/>
                <w:color w:val="000000"/>
                <w:sz w:val="28"/>
                <w:szCs w:val="28"/>
                <w:lang w:eastAsia="x-none"/>
              </w:rPr>
            </w:pPr>
            <w:r w:rsidRPr="00190C12">
              <w:rPr>
                <w:rFonts w:ascii="Times New Roman" w:eastAsia="Times New Roman" w:hAnsi="Times New Roman"/>
                <w:color w:val="000000"/>
                <w:sz w:val="28"/>
                <w:szCs w:val="28"/>
                <w:lang w:eastAsia="x-none"/>
              </w:rPr>
              <w:t>составленный перечень инвестиционных проектов;</w:t>
            </w:r>
          </w:p>
          <w:p w:rsidR="00AA3DD0" w:rsidRPr="00190C12" w:rsidRDefault="00AA3DD0" w:rsidP="00246684">
            <w:pPr>
              <w:pStyle w:val="ConsPlusNormal"/>
              <w:spacing w:line="240" w:lineRule="atLeast"/>
              <w:ind w:firstLine="175"/>
              <w:jc w:val="both"/>
              <w:rPr>
                <w:rFonts w:ascii="Times New Roman" w:eastAsia="Times New Roman" w:hAnsi="Times New Roman"/>
                <w:color w:val="000000"/>
                <w:sz w:val="28"/>
                <w:szCs w:val="28"/>
                <w:lang w:eastAsia="x-none"/>
              </w:rPr>
            </w:pPr>
            <w:r w:rsidRPr="00190C12">
              <w:rPr>
                <w:rFonts w:ascii="Times New Roman" w:eastAsia="Times New Roman" w:hAnsi="Times New Roman"/>
                <w:color w:val="000000"/>
                <w:sz w:val="28"/>
                <w:szCs w:val="28"/>
                <w:lang w:eastAsia="x-none"/>
              </w:rPr>
              <w:t>определенные объемы и стоимость инвестиционных проектов;</w:t>
            </w:r>
          </w:p>
          <w:p w:rsidR="00AA3DD0" w:rsidRPr="00190C12" w:rsidRDefault="00AA3DD0" w:rsidP="00246684">
            <w:pPr>
              <w:pStyle w:val="ConsPlusNormal"/>
              <w:spacing w:line="240" w:lineRule="atLeast"/>
              <w:ind w:firstLine="175"/>
              <w:jc w:val="both"/>
              <w:rPr>
                <w:rFonts w:ascii="Times New Roman" w:eastAsia="Times New Roman" w:hAnsi="Times New Roman"/>
                <w:color w:val="000000"/>
                <w:sz w:val="28"/>
                <w:szCs w:val="28"/>
                <w:lang w:eastAsia="x-none"/>
              </w:rPr>
            </w:pPr>
            <w:r w:rsidRPr="00190C12">
              <w:rPr>
                <w:rFonts w:ascii="Times New Roman" w:eastAsia="Times New Roman" w:hAnsi="Times New Roman"/>
                <w:color w:val="000000"/>
                <w:sz w:val="28"/>
                <w:szCs w:val="28"/>
                <w:lang w:eastAsia="x-none"/>
              </w:rPr>
              <w:t>определенные эффекты в натуральном и стоимостном выражении, получаемые в результате реализации инвестиционных проектов;</w:t>
            </w:r>
          </w:p>
          <w:p w:rsidR="00AA3DD0" w:rsidRPr="00190C12" w:rsidRDefault="00AA3DD0" w:rsidP="00246684">
            <w:pPr>
              <w:pStyle w:val="ConsPlusNormal"/>
              <w:spacing w:line="240" w:lineRule="atLeast"/>
              <w:ind w:firstLine="175"/>
              <w:jc w:val="both"/>
              <w:rPr>
                <w:rFonts w:ascii="Times New Roman" w:eastAsia="Times New Roman" w:hAnsi="Times New Roman"/>
                <w:color w:val="000000"/>
                <w:sz w:val="28"/>
                <w:szCs w:val="28"/>
                <w:lang w:eastAsia="x-none"/>
              </w:rPr>
            </w:pPr>
            <w:r w:rsidRPr="00190C12">
              <w:rPr>
                <w:rFonts w:ascii="Times New Roman" w:eastAsia="Times New Roman" w:hAnsi="Times New Roman"/>
                <w:color w:val="000000"/>
                <w:sz w:val="28"/>
                <w:szCs w:val="28"/>
                <w:lang w:eastAsia="x-none"/>
              </w:rPr>
              <w:t>повышение надёжности и качества предоставляемых коммунальных услуг;</w:t>
            </w:r>
          </w:p>
          <w:p w:rsidR="00AA3DD0" w:rsidRPr="00190C12" w:rsidRDefault="00AA3DD0" w:rsidP="00246684">
            <w:pPr>
              <w:pStyle w:val="ConsPlusNormal"/>
              <w:spacing w:line="240" w:lineRule="atLeast"/>
              <w:ind w:firstLine="175"/>
              <w:jc w:val="both"/>
              <w:rPr>
                <w:rFonts w:ascii="Times New Roman" w:eastAsia="Times New Roman" w:hAnsi="Times New Roman"/>
                <w:color w:val="000000"/>
                <w:sz w:val="28"/>
                <w:szCs w:val="28"/>
                <w:lang w:eastAsia="x-none"/>
              </w:rPr>
            </w:pPr>
            <w:r w:rsidRPr="00190C12">
              <w:rPr>
                <w:rFonts w:ascii="Times New Roman" w:eastAsia="Times New Roman" w:hAnsi="Times New Roman"/>
                <w:color w:val="000000"/>
                <w:sz w:val="28"/>
                <w:szCs w:val="28"/>
                <w:lang w:eastAsia="x-none"/>
              </w:rPr>
              <w:t>приведение в соответствие систем коммунальной инфраструктуры потребностям строительства;</w:t>
            </w:r>
          </w:p>
          <w:p w:rsidR="00AA3DD0" w:rsidRPr="00190C12" w:rsidRDefault="00AA3DD0" w:rsidP="00246684">
            <w:pPr>
              <w:pStyle w:val="ConsPlusNormal"/>
              <w:spacing w:line="240" w:lineRule="atLeast"/>
              <w:ind w:firstLine="175"/>
              <w:jc w:val="both"/>
              <w:rPr>
                <w:rFonts w:ascii="Times New Roman" w:eastAsia="Times New Roman" w:hAnsi="Times New Roman"/>
                <w:color w:val="000000"/>
                <w:sz w:val="28"/>
                <w:szCs w:val="28"/>
                <w:lang w:eastAsia="x-none"/>
              </w:rPr>
            </w:pPr>
            <w:r w:rsidRPr="00190C12">
              <w:rPr>
                <w:rFonts w:ascii="Times New Roman" w:eastAsia="Times New Roman" w:hAnsi="Times New Roman"/>
                <w:color w:val="000000"/>
                <w:sz w:val="28"/>
                <w:szCs w:val="28"/>
                <w:lang w:eastAsia="x-none"/>
              </w:rPr>
              <w:t>повышения рыночной стоимости, экономической и энергетической эффективности коммунального муниципального имущества;</w:t>
            </w:r>
          </w:p>
          <w:p w:rsidR="00AA3DD0" w:rsidRPr="00190C12" w:rsidRDefault="00AA3DD0" w:rsidP="00246684">
            <w:pPr>
              <w:pStyle w:val="ConsPlusNormal"/>
              <w:spacing w:line="240" w:lineRule="atLeast"/>
              <w:ind w:firstLine="175"/>
              <w:jc w:val="both"/>
              <w:rPr>
                <w:rFonts w:ascii="Times New Roman" w:eastAsia="Times New Roman" w:hAnsi="Times New Roman"/>
                <w:color w:val="000000"/>
                <w:sz w:val="28"/>
                <w:szCs w:val="28"/>
                <w:lang w:eastAsia="x-none"/>
              </w:rPr>
            </w:pPr>
            <w:r w:rsidRPr="00190C12">
              <w:rPr>
                <w:rFonts w:ascii="Times New Roman" w:eastAsia="Times New Roman" w:hAnsi="Times New Roman"/>
                <w:color w:val="000000"/>
                <w:sz w:val="28"/>
                <w:szCs w:val="28"/>
                <w:lang w:eastAsia="x-none"/>
              </w:rPr>
              <w:t>повышение рыночной стоимости жилого фонда;</w:t>
            </w:r>
          </w:p>
          <w:p w:rsidR="00AA3DD0" w:rsidRPr="00190C12" w:rsidRDefault="00AA3DD0" w:rsidP="00246684">
            <w:pPr>
              <w:pStyle w:val="ConsPlusNormal"/>
              <w:spacing w:line="240" w:lineRule="atLeast"/>
              <w:ind w:firstLine="175"/>
              <w:jc w:val="both"/>
              <w:rPr>
                <w:rFonts w:ascii="Times New Roman" w:eastAsia="Times New Roman" w:hAnsi="Times New Roman"/>
                <w:color w:val="000000"/>
                <w:sz w:val="28"/>
                <w:szCs w:val="28"/>
                <w:lang w:eastAsia="x-none"/>
              </w:rPr>
            </w:pPr>
            <w:r w:rsidRPr="00190C12">
              <w:rPr>
                <w:rFonts w:ascii="Times New Roman" w:eastAsia="Times New Roman" w:hAnsi="Times New Roman"/>
                <w:color w:val="000000"/>
                <w:sz w:val="28"/>
                <w:szCs w:val="28"/>
                <w:lang w:eastAsia="x-none"/>
              </w:rPr>
              <w:t>внедрение современных технологий в процессы</w:t>
            </w:r>
          </w:p>
          <w:p w:rsidR="00AA3DD0" w:rsidRPr="00190C12" w:rsidRDefault="00AA3DD0" w:rsidP="00246684">
            <w:pPr>
              <w:pStyle w:val="ConsPlusNormal"/>
              <w:spacing w:line="240" w:lineRule="atLeast"/>
              <w:ind w:firstLine="175"/>
              <w:jc w:val="both"/>
              <w:rPr>
                <w:rFonts w:ascii="Times New Roman" w:eastAsia="Times New Roman" w:hAnsi="Times New Roman"/>
                <w:color w:val="000000"/>
                <w:sz w:val="28"/>
                <w:szCs w:val="28"/>
                <w:lang w:eastAsia="x-none"/>
              </w:rPr>
            </w:pPr>
            <w:r w:rsidRPr="00190C12">
              <w:rPr>
                <w:rFonts w:ascii="Times New Roman" w:eastAsia="Times New Roman" w:hAnsi="Times New Roman"/>
                <w:color w:val="000000"/>
                <w:sz w:val="28"/>
                <w:szCs w:val="28"/>
                <w:lang w:eastAsia="x-none"/>
              </w:rPr>
              <w:t>производства, транспорта и распределения коммунальных ресурсов;</w:t>
            </w:r>
          </w:p>
          <w:p w:rsidR="00AA3DD0" w:rsidRPr="00190C12" w:rsidRDefault="00AA3DD0" w:rsidP="00246684">
            <w:pPr>
              <w:pStyle w:val="ConsPlusNormal"/>
              <w:spacing w:line="240" w:lineRule="atLeast"/>
              <w:ind w:firstLine="175"/>
              <w:jc w:val="both"/>
              <w:rPr>
                <w:rFonts w:ascii="Times New Roman" w:eastAsia="Times New Roman" w:hAnsi="Times New Roman"/>
                <w:color w:val="000000"/>
                <w:sz w:val="28"/>
                <w:szCs w:val="28"/>
                <w:lang w:eastAsia="x-none"/>
              </w:rPr>
            </w:pPr>
            <w:r w:rsidRPr="00190C12">
              <w:rPr>
                <w:rFonts w:ascii="Times New Roman" w:eastAsia="Times New Roman" w:hAnsi="Times New Roman"/>
                <w:color w:val="000000"/>
                <w:sz w:val="28"/>
                <w:szCs w:val="28"/>
                <w:lang w:eastAsia="x-none"/>
              </w:rPr>
              <w:t>обеспечение технической и экономической доступности коммунальных ресурсов для устойчивого экономического развития;</w:t>
            </w:r>
          </w:p>
          <w:p w:rsidR="00AA3DD0" w:rsidRPr="00190C12" w:rsidRDefault="00AA3DD0" w:rsidP="00246684">
            <w:pPr>
              <w:spacing w:line="240" w:lineRule="atLeast"/>
              <w:ind w:firstLine="175"/>
              <w:rPr>
                <w:color w:val="000000"/>
                <w:sz w:val="28"/>
                <w:szCs w:val="28"/>
                <w:lang w:val="x-none" w:eastAsia="x-none"/>
              </w:rPr>
            </w:pPr>
            <w:r w:rsidRPr="00190C12">
              <w:rPr>
                <w:color w:val="000000"/>
                <w:sz w:val="28"/>
                <w:szCs w:val="28"/>
                <w:lang w:eastAsia="x-none"/>
              </w:rPr>
              <w:t>улучшение экологической ситуации</w:t>
            </w:r>
          </w:p>
        </w:tc>
      </w:tr>
    </w:tbl>
    <w:p w:rsidR="00AA3DD0" w:rsidRPr="00190C12" w:rsidRDefault="00AA3DD0" w:rsidP="00AA3DD0">
      <w:pPr>
        <w:spacing w:line="240" w:lineRule="atLeast"/>
        <w:rPr>
          <w:color w:val="000000"/>
          <w:sz w:val="28"/>
          <w:szCs w:val="28"/>
          <w:lang w:val="x-none" w:eastAsia="x-none"/>
        </w:rPr>
      </w:pPr>
    </w:p>
    <w:p w:rsidR="00AA3DD0" w:rsidRDefault="00AA3DD0" w:rsidP="00AA3DD0">
      <w:pPr>
        <w:pStyle w:val="3"/>
        <w:spacing w:before="0"/>
        <w:jc w:val="center"/>
        <w:rPr>
          <w:rFonts w:ascii="Times New Roman" w:hAnsi="Times New Roman"/>
          <w:color w:val="000000"/>
          <w:sz w:val="28"/>
          <w:szCs w:val="28"/>
          <w:lang w:val="ru-RU"/>
        </w:rPr>
      </w:pPr>
      <w:bookmarkStart w:id="2" w:name="_Toc216281948"/>
      <w:r>
        <w:rPr>
          <w:rFonts w:ascii="Times New Roman" w:hAnsi="Times New Roman"/>
          <w:color w:val="000000"/>
          <w:sz w:val="28"/>
          <w:szCs w:val="28"/>
          <w:lang w:val="en-US"/>
        </w:rPr>
        <w:t>I</w:t>
      </w:r>
      <w:r>
        <w:rPr>
          <w:rFonts w:ascii="Times New Roman" w:hAnsi="Times New Roman"/>
          <w:color w:val="000000"/>
          <w:sz w:val="28"/>
          <w:szCs w:val="28"/>
          <w:lang w:val="ru-RU"/>
        </w:rPr>
        <w:t>.</w:t>
      </w:r>
      <w:r w:rsidRPr="00190C12">
        <w:rPr>
          <w:rFonts w:ascii="Times New Roman" w:hAnsi="Times New Roman"/>
          <w:color w:val="000000"/>
          <w:sz w:val="28"/>
          <w:szCs w:val="28"/>
          <w:lang w:val="ru-RU"/>
        </w:rPr>
        <w:t>Введение</w:t>
      </w:r>
      <w:bookmarkEnd w:id="2"/>
    </w:p>
    <w:p w:rsidR="00AA3DD0" w:rsidRPr="004A6C3B" w:rsidRDefault="00AA3DD0" w:rsidP="00AA3DD0">
      <w:pPr>
        <w:rPr>
          <w:lang w:eastAsia="x-none"/>
        </w:rPr>
      </w:pPr>
    </w:p>
    <w:p w:rsidR="00AA3DD0" w:rsidRPr="00190C12" w:rsidRDefault="00AA3DD0" w:rsidP="00AA3DD0">
      <w:pPr>
        <w:pStyle w:val="3"/>
        <w:spacing w:before="0"/>
        <w:ind w:firstLine="709"/>
        <w:rPr>
          <w:rFonts w:ascii="Times New Roman" w:hAnsi="Times New Roman"/>
          <w:color w:val="000000"/>
          <w:sz w:val="28"/>
          <w:szCs w:val="28"/>
          <w:lang w:val="ru-RU"/>
        </w:rPr>
      </w:pPr>
      <w:bookmarkStart w:id="3" w:name="_Toc483916565"/>
      <w:bookmarkStart w:id="4" w:name="_Toc216281949"/>
      <w:r>
        <w:rPr>
          <w:rFonts w:ascii="Times New Roman" w:hAnsi="Times New Roman"/>
          <w:color w:val="000000"/>
          <w:sz w:val="28"/>
          <w:szCs w:val="28"/>
          <w:lang w:val="ru-RU"/>
        </w:rPr>
        <w:t>1.1.</w:t>
      </w:r>
      <w:r w:rsidRPr="00190C12">
        <w:rPr>
          <w:rFonts w:ascii="Times New Roman" w:hAnsi="Times New Roman"/>
          <w:color w:val="000000"/>
          <w:sz w:val="28"/>
          <w:szCs w:val="28"/>
          <w:lang w:val="ru-RU"/>
        </w:rPr>
        <w:t>Основания для разработки Программы</w:t>
      </w:r>
      <w:bookmarkEnd w:id="3"/>
      <w:bookmarkEnd w:id="4"/>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Основанием для проведения работ по формированию программы комплексного развития систем коммунальной инфраструктуры</w:t>
      </w:r>
      <w:r w:rsidRPr="00190C12">
        <w:rPr>
          <w:rFonts w:eastAsia="Calibri"/>
          <w:snapToGrid w:val="0"/>
          <w:color w:val="EE0000"/>
          <w:sz w:val="28"/>
          <w:szCs w:val="28"/>
          <w:lang w:eastAsia="en-US"/>
        </w:rPr>
        <w:t xml:space="preserve"> </w:t>
      </w:r>
      <w:r w:rsidRPr="00190C12">
        <w:rPr>
          <w:rFonts w:eastAsia="Calibri"/>
          <w:iCs/>
          <w:snapToGrid w:val="0"/>
          <w:color w:val="000000"/>
          <w:sz w:val="28"/>
          <w:szCs w:val="28"/>
          <w:lang w:eastAsia="en-US"/>
        </w:rPr>
        <w:t xml:space="preserve">Благодарненского муниципального округа Ставропольского края на период 2026 - 2036 годы </w:t>
      </w:r>
      <w:r w:rsidRPr="00190C12">
        <w:rPr>
          <w:rFonts w:eastAsia="Calibri"/>
          <w:snapToGrid w:val="0"/>
          <w:color w:val="000000"/>
          <w:sz w:val="28"/>
          <w:szCs w:val="28"/>
          <w:lang w:eastAsia="en-US"/>
        </w:rPr>
        <w:t>(далее Программа) являются:</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«Градостроительный кодекс Российской Федерации» от 29 декабря 2004 года № 190 - ФЗ;</w:t>
      </w:r>
    </w:p>
    <w:p w:rsidR="00AA3DD0" w:rsidRDefault="00AA3DD0" w:rsidP="00AA3DD0">
      <w:pPr>
        <w:tabs>
          <w:tab w:val="left" w:pos="5341"/>
        </w:tabs>
        <w:ind w:firstLine="709"/>
        <w:jc w:val="both"/>
        <w:rPr>
          <w:rFonts w:eastAsia="Calibri"/>
          <w:snapToGrid w:val="0"/>
          <w:color w:val="000000"/>
          <w:sz w:val="28"/>
          <w:szCs w:val="28"/>
          <w:lang w:eastAsia="en-US"/>
        </w:rPr>
      </w:pPr>
      <w:r>
        <w:rPr>
          <w:rFonts w:eastAsia="Calibri"/>
          <w:snapToGrid w:val="0"/>
          <w:color w:val="000000"/>
          <w:sz w:val="28"/>
          <w:szCs w:val="28"/>
          <w:lang w:eastAsia="en-US"/>
        </w:rPr>
        <w:t>федеральные</w:t>
      </w:r>
      <w:r w:rsidRPr="00190C12">
        <w:rPr>
          <w:rFonts w:eastAsia="Calibri"/>
          <w:snapToGrid w:val="0"/>
          <w:color w:val="000000"/>
          <w:sz w:val="28"/>
          <w:szCs w:val="28"/>
          <w:lang w:eastAsia="en-US"/>
        </w:rPr>
        <w:t xml:space="preserve"> закон</w:t>
      </w:r>
      <w:r>
        <w:rPr>
          <w:rFonts w:eastAsia="Calibri"/>
          <w:snapToGrid w:val="0"/>
          <w:color w:val="000000"/>
          <w:sz w:val="28"/>
          <w:szCs w:val="28"/>
          <w:lang w:eastAsia="en-US"/>
        </w:rPr>
        <w:t>ы</w:t>
      </w:r>
      <w:r w:rsidRPr="00190C12">
        <w:rPr>
          <w:rFonts w:eastAsia="Calibri"/>
          <w:snapToGrid w:val="0"/>
          <w:color w:val="000000"/>
          <w:sz w:val="28"/>
          <w:szCs w:val="28"/>
          <w:lang w:eastAsia="en-US"/>
        </w:rPr>
        <w:t xml:space="preserve"> </w:t>
      </w:r>
      <w:proofErr w:type="gramStart"/>
      <w:r w:rsidRPr="00190C12">
        <w:rPr>
          <w:rFonts w:eastAsia="Calibri"/>
          <w:snapToGrid w:val="0"/>
          <w:color w:val="000000"/>
          <w:sz w:val="28"/>
          <w:szCs w:val="28"/>
          <w:lang w:eastAsia="en-US"/>
        </w:rPr>
        <w:t>от</w:t>
      </w:r>
      <w:proofErr w:type="gramEnd"/>
      <w:r>
        <w:rPr>
          <w:rFonts w:eastAsia="Calibri"/>
          <w:snapToGrid w:val="0"/>
          <w:color w:val="000000"/>
          <w:sz w:val="28"/>
          <w:szCs w:val="28"/>
          <w:lang w:eastAsia="en-US"/>
        </w:rPr>
        <w:t>:</w:t>
      </w:r>
      <w:r w:rsidRPr="00190C12">
        <w:rPr>
          <w:rFonts w:eastAsia="Calibri"/>
          <w:snapToGrid w:val="0"/>
          <w:color w:val="000000"/>
          <w:sz w:val="28"/>
          <w:szCs w:val="28"/>
          <w:lang w:eastAsia="en-US"/>
        </w:rPr>
        <w:t xml:space="preserve"> </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06 октября 2003 № 131</w:t>
      </w:r>
      <w:r>
        <w:rPr>
          <w:rFonts w:eastAsia="Calibri"/>
          <w:snapToGrid w:val="0"/>
          <w:color w:val="000000"/>
          <w:sz w:val="28"/>
          <w:szCs w:val="28"/>
          <w:lang w:eastAsia="en-US"/>
        </w:rPr>
        <w:t>-</w:t>
      </w:r>
      <w:r w:rsidRPr="00190C12">
        <w:rPr>
          <w:rFonts w:eastAsia="Calibri"/>
          <w:snapToGrid w:val="0"/>
          <w:color w:val="000000"/>
          <w:sz w:val="28"/>
          <w:szCs w:val="28"/>
          <w:lang w:eastAsia="en-US"/>
        </w:rPr>
        <w:t>Ф3 «Об общих принципах организации местного самоуправления в Российской Федерации»;</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lastRenderedPageBreak/>
        <w:t xml:space="preserve">Приказ от </w:t>
      </w:r>
      <w:r>
        <w:rPr>
          <w:rFonts w:eastAsia="Calibri"/>
          <w:snapToGrid w:val="0"/>
          <w:color w:val="000000"/>
          <w:sz w:val="28"/>
          <w:szCs w:val="28"/>
          <w:lang w:eastAsia="en-US"/>
        </w:rPr>
        <w:t>0</w:t>
      </w:r>
      <w:r w:rsidRPr="00190C12">
        <w:rPr>
          <w:rFonts w:eastAsia="Calibri"/>
          <w:snapToGrid w:val="0"/>
          <w:color w:val="000000"/>
          <w:sz w:val="28"/>
          <w:szCs w:val="28"/>
          <w:lang w:eastAsia="en-US"/>
        </w:rPr>
        <w:t>1 октября 2013 года</w:t>
      </w:r>
      <w:r>
        <w:rPr>
          <w:rFonts w:eastAsia="Calibri"/>
          <w:snapToGrid w:val="0"/>
          <w:color w:val="000000"/>
          <w:sz w:val="28"/>
          <w:szCs w:val="28"/>
          <w:lang w:eastAsia="en-US"/>
        </w:rPr>
        <w:t xml:space="preserve"> </w:t>
      </w:r>
      <w:r w:rsidRPr="00190C12">
        <w:rPr>
          <w:rFonts w:eastAsia="Calibri"/>
          <w:snapToGrid w:val="0"/>
          <w:color w:val="000000"/>
          <w:sz w:val="28"/>
          <w:szCs w:val="28"/>
          <w:lang w:eastAsia="en-US"/>
        </w:rPr>
        <w:t xml:space="preserve"> № 359/ГС Министерства регионального развития Российской Федерации. Федеральное агентство по строительству и жилищно-коммунальному хозяйству «Об утверждении Методических рекомендаций по разработке программ комплексного развития систем коммунальной инфраструктуры поселений, муниципальных округов, городских округов»;</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Постановление Правительства Российской Федерации от 14 июня 2013 года № 502 «Об утверждении требований к программам комплексного развития систем коммунальной инфраструктуры поселений, городских округов»;</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 xml:space="preserve">Генеральный план </w:t>
      </w:r>
      <w:r w:rsidRPr="00190C12">
        <w:rPr>
          <w:rFonts w:eastAsia="Calibri"/>
          <w:iCs/>
          <w:snapToGrid w:val="0"/>
          <w:color w:val="000000"/>
          <w:sz w:val="28"/>
          <w:szCs w:val="28"/>
          <w:lang w:eastAsia="en-US"/>
        </w:rPr>
        <w:t xml:space="preserve">Благодарненского муниципального округа </w:t>
      </w:r>
      <w:r w:rsidRPr="00190C12">
        <w:rPr>
          <w:rFonts w:eastAsia="Calibri"/>
          <w:snapToGrid w:val="0"/>
          <w:color w:val="000000"/>
          <w:sz w:val="28"/>
          <w:szCs w:val="28"/>
          <w:lang w:eastAsia="en-US"/>
        </w:rPr>
        <w:t>Ставропольского края.</w:t>
      </w:r>
    </w:p>
    <w:p w:rsidR="00AA3DD0" w:rsidRPr="00246684" w:rsidRDefault="00AA3DD0" w:rsidP="00246684">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Разработка настоящей Программы вызвана необходимостью формирования современной системы ценообразования, обеспечения ресурсосбережения, формирования рыночных механизмов функционирования жилищно - коммунального комплекса и условий для привлечения инвестиций, формирования новых подходов к строительству жилых и социальных объектов, повышения эффективности градостроительных решений, развития конкуренции в сфере предоставления услуг.</w:t>
      </w:r>
      <w:bookmarkStart w:id="5" w:name="_Toc216281950"/>
    </w:p>
    <w:p w:rsidR="00AA3DD0" w:rsidRPr="00190C12" w:rsidRDefault="00AA3DD0" w:rsidP="00AA3DD0">
      <w:pPr>
        <w:pStyle w:val="3"/>
        <w:spacing w:before="0"/>
        <w:ind w:firstLine="709"/>
        <w:rPr>
          <w:rFonts w:ascii="Times New Roman" w:hAnsi="Times New Roman"/>
          <w:color w:val="000000"/>
          <w:sz w:val="28"/>
          <w:szCs w:val="28"/>
          <w:lang w:val="ru-RU"/>
        </w:rPr>
      </w:pPr>
      <w:r>
        <w:rPr>
          <w:rFonts w:ascii="Times New Roman" w:hAnsi="Times New Roman"/>
          <w:color w:val="000000"/>
          <w:sz w:val="28"/>
          <w:szCs w:val="28"/>
          <w:lang w:val="ru-RU"/>
        </w:rPr>
        <w:t>1.2.</w:t>
      </w:r>
      <w:r w:rsidRPr="00190C12">
        <w:rPr>
          <w:rFonts w:ascii="Times New Roman" w:hAnsi="Times New Roman"/>
          <w:color w:val="000000"/>
          <w:sz w:val="28"/>
          <w:szCs w:val="28"/>
          <w:lang w:val="ru-RU"/>
        </w:rPr>
        <w:t>Цели и задачи</w:t>
      </w:r>
      <w:bookmarkEnd w:id="5"/>
    </w:p>
    <w:p w:rsidR="00AA3DD0" w:rsidRPr="00190C12" w:rsidRDefault="00AA3DD0" w:rsidP="00AA3DD0">
      <w:pPr>
        <w:tabs>
          <w:tab w:val="left" w:pos="5341"/>
        </w:tabs>
        <w:ind w:firstLine="709"/>
        <w:jc w:val="both"/>
        <w:rPr>
          <w:rFonts w:eastAsia="Calibri"/>
          <w:snapToGrid w:val="0"/>
          <w:color w:val="000000"/>
          <w:sz w:val="28"/>
          <w:szCs w:val="28"/>
          <w:lang w:eastAsia="en-US"/>
        </w:rPr>
      </w:pPr>
      <w:proofErr w:type="gramStart"/>
      <w:r w:rsidRPr="00190C12">
        <w:rPr>
          <w:rFonts w:eastAsia="Calibri"/>
          <w:snapToGrid w:val="0"/>
          <w:color w:val="000000"/>
          <w:sz w:val="28"/>
          <w:szCs w:val="28"/>
          <w:lang w:eastAsia="en-US"/>
        </w:rPr>
        <w:t xml:space="preserve">Программа комплексного развития систем коммунальной инфраструктуры </w:t>
      </w:r>
      <w:r w:rsidRPr="00190C12">
        <w:rPr>
          <w:rFonts w:eastAsia="Calibri"/>
          <w:iCs/>
          <w:snapToGrid w:val="0"/>
          <w:color w:val="000000"/>
          <w:sz w:val="28"/>
          <w:szCs w:val="28"/>
          <w:lang w:eastAsia="en-US"/>
        </w:rPr>
        <w:t>Благодарненского муниципального округа</w:t>
      </w:r>
      <w:r w:rsidRPr="00190C12">
        <w:rPr>
          <w:rFonts w:eastAsia="Calibri"/>
          <w:snapToGrid w:val="0"/>
          <w:color w:val="000000"/>
          <w:sz w:val="28"/>
          <w:szCs w:val="28"/>
          <w:lang w:eastAsia="en-US"/>
        </w:rPr>
        <w:t xml:space="preserve">, разработана в целях обеспечения надежной и стабильной поставки коммунальных ресурсов с использованием </w:t>
      </w:r>
      <w:proofErr w:type="spellStart"/>
      <w:r w:rsidRPr="00190C12">
        <w:rPr>
          <w:rFonts w:eastAsia="Calibri"/>
          <w:snapToGrid w:val="0"/>
          <w:color w:val="000000"/>
          <w:sz w:val="28"/>
          <w:szCs w:val="28"/>
          <w:lang w:eastAsia="en-US"/>
        </w:rPr>
        <w:t>энергоэффективных</w:t>
      </w:r>
      <w:proofErr w:type="spellEnd"/>
      <w:r w:rsidRPr="00190C12">
        <w:rPr>
          <w:rFonts w:eastAsia="Calibri"/>
          <w:snapToGrid w:val="0"/>
          <w:color w:val="000000"/>
          <w:sz w:val="28"/>
          <w:szCs w:val="28"/>
          <w:lang w:eastAsia="en-US"/>
        </w:rPr>
        <w:t xml:space="preserve"> технологий и оборудования; обеспечен</w:t>
      </w:r>
      <w:r>
        <w:rPr>
          <w:rFonts w:eastAsia="Calibri"/>
          <w:snapToGrid w:val="0"/>
          <w:color w:val="000000"/>
          <w:sz w:val="28"/>
          <w:szCs w:val="28"/>
          <w:lang w:eastAsia="en-US"/>
        </w:rPr>
        <w:t>ия доступной стоимости жилищно-</w:t>
      </w:r>
      <w:r w:rsidRPr="00190C12">
        <w:rPr>
          <w:rFonts w:eastAsia="Calibri"/>
          <w:snapToGrid w:val="0"/>
          <w:color w:val="000000"/>
          <w:sz w:val="28"/>
          <w:szCs w:val="28"/>
          <w:lang w:eastAsia="en-US"/>
        </w:rPr>
        <w:t xml:space="preserve">коммунальных услуг нормативного качества; повышения комфортности и безопасности проживания населения за счет развития и модернизации жилищного фонда и объектов инженерной инфраструктуры </w:t>
      </w:r>
      <w:r w:rsidRPr="00190C12">
        <w:rPr>
          <w:rFonts w:eastAsia="Calibri"/>
          <w:iCs/>
          <w:snapToGrid w:val="0"/>
          <w:color w:val="000000"/>
          <w:sz w:val="28"/>
          <w:szCs w:val="28"/>
          <w:lang w:eastAsia="en-US"/>
        </w:rPr>
        <w:t>Благодарненского муниципального округа</w:t>
      </w:r>
      <w:r w:rsidRPr="00190C12">
        <w:rPr>
          <w:rFonts w:eastAsia="Calibri"/>
          <w:snapToGrid w:val="0"/>
          <w:color w:val="000000"/>
          <w:sz w:val="28"/>
          <w:szCs w:val="28"/>
          <w:lang w:eastAsia="en-US"/>
        </w:rPr>
        <w:t xml:space="preserve"> Ставропольского края;</w:t>
      </w:r>
      <w:proofErr w:type="gramEnd"/>
      <w:r w:rsidRPr="00190C12">
        <w:rPr>
          <w:rFonts w:eastAsia="Calibri"/>
          <w:snapToGrid w:val="0"/>
          <w:color w:val="000000"/>
          <w:sz w:val="28"/>
          <w:szCs w:val="28"/>
          <w:lang w:eastAsia="en-US"/>
        </w:rPr>
        <w:t xml:space="preserve"> повышения качества и надежности, предоставляемых гражданам жилищно-коммунальных услуг; модернизации коммунальной инфраструктуры для повышения ресурсной эффективности производства и предоставления услуг; повышения </w:t>
      </w:r>
      <w:proofErr w:type="spellStart"/>
      <w:r w:rsidRPr="00190C12">
        <w:rPr>
          <w:rFonts w:eastAsia="Calibri"/>
          <w:snapToGrid w:val="0"/>
          <w:color w:val="000000"/>
          <w:sz w:val="28"/>
          <w:szCs w:val="28"/>
          <w:lang w:eastAsia="en-US"/>
        </w:rPr>
        <w:t>энергоэффективности</w:t>
      </w:r>
      <w:proofErr w:type="spellEnd"/>
      <w:r w:rsidRPr="00190C12">
        <w:rPr>
          <w:rFonts w:eastAsia="Calibri"/>
          <w:snapToGrid w:val="0"/>
          <w:color w:val="000000"/>
          <w:sz w:val="28"/>
          <w:szCs w:val="28"/>
          <w:lang w:eastAsia="en-US"/>
        </w:rPr>
        <w:t xml:space="preserve"> систем теплоснабжения, электроснабжения, водоснабжения и газоснабжения, снижение энергоемкости жилищно-коммунального хозяйства; снижения износа коммунальной инфраструктуры.</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Программа комплексного развития систем коммунальной инфраструктуры</w:t>
      </w:r>
      <w:r w:rsidRPr="00190C12">
        <w:rPr>
          <w:rFonts w:eastAsia="Calibri"/>
          <w:snapToGrid w:val="0"/>
          <w:color w:val="EE0000"/>
          <w:sz w:val="28"/>
          <w:szCs w:val="28"/>
          <w:lang w:eastAsia="en-US"/>
        </w:rPr>
        <w:t xml:space="preserve"> </w:t>
      </w:r>
      <w:r w:rsidRPr="00190C12">
        <w:rPr>
          <w:rFonts w:eastAsia="Calibri"/>
          <w:iCs/>
          <w:snapToGrid w:val="0"/>
          <w:color w:val="000000"/>
          <w:sz w:val="28"/>
          <w:szCs w:val="28"/>
          <w:lang w:eastAsia="en-US"/>
        </w:rPr>
        <w:t>Благодарненского муниципального округа</w:t>
      </w:r>
      <w:r w:rsidRPr="00190C12">
        <w:rPr>
          <w:rFonts w:eastAsia="Calibri"/>
          <w:snapToGrid w:val="0"/>
          <w:color w:val="000000"/>
          <w:sz w:val="28"/>
          <w:szCs w:val="28"/>
          <w:lang w:eastAsia="en-US"/>
        </w:rPr>
        <w:t xml:space="preserve"> Ставропольского края представляет собой увязанный по задачам, ресурсам и срокам осуществления перечень мероприятий, направленных на обеспечение функционирования и развития коммунальной инфраструктуры</w:t>
      </w:r>
      <w:r w:rsidRPr="00190C12">
        <w:rPr>
          <w:rFonts w:eastAsia="Calibri"/>
          <w:snapToGrid w:val="0"/>
          <w:color w:val="EE0000"/>
          <w:sz w:val="28"/>
          <w:szCs w:val="28"/>
          <w:lang w:eastAsia="en-US"/>
        </w:rPr>
        <w:t xml:space="preserve"> </w:t>
      </w:r>
      <w:r w:rsidRPr="00190C12">
        <w:rPr>
          <w:rFonts w:eastAsia="Calibri"/>
          <w:iCs/>
          <w:snapToGrid w:val="0"/>
          <w:color w:val="000000"/>
          <w:sz w:val="28"/>
          <w:szCs w:val="28"/>
          <w:lang w:eastAsia="en-US"/>
        </w:rPr>
        <w:t xml:space="preserve">Благодарненского муниципального округа </w:t>
      </w:r>
      <w:r w:rsidRPr="00190C12">
        <w:rPr>
          <w:rFonts w:eastAsia="Calibri"/>
          <w:snapToGrid w:val="0"/>
          <w:color w:val="000000"/>
          <w:sz w:val="28"/>
          <w:szCs w:val="28"/>
          <w:lang w:eastAsia="en-US"/>
        </w:rPr>
        <w:t>Ставропольского края.</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lastRenderedPageBreak/>
        <w:t>Основными задачами Программы комплексного развития систем коммунальной инфраструктуры</w:t>
      </w:r>
      <w:r w:rsidRPr="00190C12">
        <w:rPr>
          <w:rFonts w:eastAsia="Calibri"/>
          <w:snapToGrid w:val="0"/>
          <w:color w:val="EE0000"/>
          <w:sz w:val="28"/>
          <w:szCs w:val="28"/>
          <w:lang w:eastAsia="en-US"/>
        </w:rPr>
        <w:t xml:space="preserve"> </w:t>
      </w:r>
      <w:r w:rsidRPr="00190C12">
        <w:rPr>
          <w:rFonts w:eastAsia="Calibri"/>
          <w:iCs/>
          <w:snapToGrid w:val="0"/>
          <w:color w:val="000000"/>
          <w:sz w:val="28"/>
          <w:szCs w:val="28"/>
          <w:lang w:eastAsia="en-US"/>
        </w:rPr>
        <w:t xml:space="preserve">Благодарненского муниципального округа </w:t>
      </w:r>
      <w:r w:rsidRPr="00190C12">
        <w:rPr>
          <w:rFonts w:eastAsia="Calibri"/>
          <w:snapToGrid w:val="0"/>
          <w:color w:val="000000"/>
          <w:sz w:val="28"/>
          <w:szCs w:val="28"/>
          <w:lang w:eastAsia="en-US"/>
        </w:rPr>
        <w:t>Ставропольского края являются:</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обеспечение инвестиционной привлекательности коммунальной инфраструктуры;</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определение перечня инвестиционных проектов;</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определение объемов и стоимости инвестиционных проектов;</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определение эффектов в натуральном и стоимостном выражении, получаемых в результате реализации инвестиционных проектов;</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обеспечение потребителей надёжными и качественными коммунальными услугами;</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приведение в соответствие систем коммунальной инфраструктуры потребностям строительства;</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повышения рыночной стоимости, экономической и энергетической эффективности коммунального муниципального имущества;</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повышение рыночной стоимости жилого фонда;</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снижение экологической нагрузки;</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внедрение современных технологий в процессы производства, транспорта и распределения коммунальных ресурсов.</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В Программу комплексного развития систем коммунальной инфраструктуры включены мероприятия по повышению эффективности работы коммунального комплекса, которые представляют собой:</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перечень мероприятий по реконструкции, модернизации и капитальному ремонту систем коммунальной инфраструктуры;</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срок реализации мероприятий;</w:t>
      </w:r>
    </w:p>
    <w:p w:rsidR="00AA3DD0"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финансовые потребности на реализацию мероприятий.</w:t>
      </w:r>
    </w:p>
    <w:p w:rsidR="00AA3DD0" w:rsidRPr="00190C12" w:rsidRDefault="00AA3DD0" w:rsidP="00AA3DD0">
      <w:pPr>
        <w:tabs>
          <w:tab w:val="left" w:pos="5341"/>
        </w:tabs>
        <w:ind w:firstLine="709"/>
        <w:jc w:val="both"/>
        <w:rPr>
          <w:rFonts w:eastAsia="Calibri"/>
          <w:snapToGrid w:val="0"/>
          <w:color w:val="000000"/>
          <w:sz w:val="28"/>
          <w:szCs w:val="28"/>
          <w:lang w:eastAsia="en-US"/>
        </w:rPr>
      </w:pPr>
    </w:p>
    <w:p w:rsidR="00AA3DD0" w:rsidRPr="00190C12" w:rsidRDefault="00AA3DD0" w:rsidP="00AA3DD0">
      <w:pPr>
        <w:pStyle w:val="3"/>
        <w:spacing w:before="0" w:line="240" w:lineRule="exact"/>
        <w:jc w:val="center"/>
        <w:rPr>
          <w:rFonts w:ascii="Times New Roman" w:hAnsi="Times New Roman"/>
          <w:color w:val="000000"/>
          <w:sz w:val="28"/>
          <w:szCs w:val="28"/>
          <w:lang w:val="ru-RU"/>
        </w:rPr>
      </w:pPr>
      <w:bookmarkStart w:id="6" w:name="_Toc216281951"/>
      <w:r>
        <w:rPr>
          <w:rFonts w:ascii="Times New Roman" w:hAnsi="Times New Roman"/>
          <w:color w:val="000000"/>
          <w:sz w:val="28"/>
          <w:szCs w:val="28"/>
          <w:lang w:val="en-US"/>
        </w:rPr>
        <w:t>II</w:t>
      </w:r>
      <w:r>
        <w:rPr>
          <w:rFonts w:ascii="Times New Roman" w:hAnsi="Times New Roman"/>
          <w:color w:val="000000"/>
          <w:sz w:val="28"/>
          <w:szCs w:val="28"/>
          <w:lang w:val="ru-RU"/>
        </w:rPr>
        <w:t>.</w:t>
      </w:r>
      <w:r w:rsidRPr="00190C12">
        <w:rPr>
          <w:rFonts w:ascii="Times New Roman" w:hAnsi="Times New Roman"/>
          <w:color w:val="000000"/>
          <w:sz w:val="28"/>
          <w:szCs w:val="28"/>
          <w:lang w:val="ru-RU"/>
        </w:rPr>
        <w:t>Характеристика существующего состояния систем коммунальной инфраструктуры</w:t>
      </w:r>
      <w:bookmarkEnd w:id="6"/>
    </w:p>
    <w:p w:rsidR="00AA3DD0" w:rsidRDefault="00AA3DD0" w:rsidP="00AA3DD0">
      <w:pPr>
        <w:pStyle w:val="3"/>
        <w:spacing w:before="0"/>
        <w:rPr>
          <w:rFonts w:ascii="Times New Roman" w:hAnsi="Times New Roman"/>
          <w:color w:val="000000"/>
          <w:sz w:val="28"/>
          <w:szCs w:val="28"/>
          <w:lang w:val="ru-RU"/>
        </w:rPr>
      </w:pPr>
      <w:bookmarkStart w:id="7" w:name="_Toc216281952"/>
    </w:p>
    <w:p w:rsidR="00AA3DD0" w:rsidRPr="00190C12" w:rsidRDefault="00AA3DD0" w:rsidP="00AA3DD0">
      <w:pPr>
        <w:pStyle w:val="3"/>
        <w:spacing w:before="0"/>
        <w:ind w:firstLine="709"/>
        <w:rPr>
          <w:rFonts w:ascii="Times New Roman" w:hAnsi="Times New Roman"/>
          <w:color w:val="000000"/>
          <w:sz w:val="28"/>
          <w:szCs w:val="28"/>
          <w:lang w:val="ru-RU"/>
        </w:rPr>
      </w:pPr>
      <w:r>
        <w:rPr>
          <w:rFonts w:ascii="Times New Roman" w:hAnsi="Times New Roman"/>
          <w:color w:val="000000"/>
          <w:sz w:val="28"/>
          <w:szCs w:val="28"/>
          <w:lang w:val="ru-RU"/>
        </w:rPr>
        <w:t>2.1.</w:t>
      </w:r>
      <w:r w:rsidRPr="00190C12">
        <w:rPr>
          <w:rFonts w:ascii="Times New Roman" w:hAnsi="Times New Roman"/>
          <w:color w:val="000000"/>
          <w:sz w:val="28"/>
          <w:szCs w:val="28"/>
          <w:lang w:val="ru-RU"/>
        </w:rPr>
        <w:t>Существующее положение системы и структуры водоснабжения</w:t>
      </w:r>
      <w:bookmarkEnd w:id="7"/>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Основу водохозяйственного комплекса муниципального округа составляют сети и головные сооружения систем водоснабжения и водоотведения.</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 xml:space="preserve">Системы предназначены </w:t>
      </w:r>
      <w:proofErr w:type="gramStart"/>
      <w:r w:rsidRPr="00190C12">
        <w:rPr>
          <w:rFonts w:eastAsia="Calibri"/>
          <w:snapToGrid w:val="0"/>
          <w:color w:val="000000"/>
          <w:sz w:val="28"/>
          <w:szCs w:val="28"/>
          <w:lang w:eastAsia="en-US"/>
        </w:rPr>
        <w:t>для</w:t>
      </w:r>
      <w:proofErr w:type="gramEnd"/>
      <w:r w:rsidRPr="00190C12">
        <w:rPr>
          <w:rFonts w:eastAsia="Calibri"/>
          <w:snapToGrid w:val="0"/>
          <w:color w:val="000000"/>
          <w:sz w:val="28"/>
          <w:szCs w:val="28"/>
          <w:lang w:eastAsia="en-US"/>
        </w:rPr>
        <w:t>:</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обеспечения потребителей качественной и безопасной для здоровья питьевой водой, и водой для технологических нужд организаций (включая пожаротушение);</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приёма сточных вод от потребителей;</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очистки сточных вод на канализационных очистных сооружениях.</w:t>
      </w:r>
    </w:p>
    <w:p w:rsidR="00AA3DD0" w:rsidRPr="00190C12"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 xml:space="preserve">Централизованным водоснабжением охвачены: село Шишкино, село Александрия, поселок Мокрая Буйвола, село Красные Ключи, село Каменная Балка, город Благодарный, село Бурлацкое, село Спасское, село Сотниковское, село Алексеевское, село Мирное, аул Эдельбай. Количество </w:t>
      </w:r>
      <w:r w:rsidRPr="00190C12">
        <w:rPr>
          <w:rFonts w:eastAsia="Calibri"/>
          <w:snapToGrid w:val="0"/>
          <w:color w:val="000000"/>
          <w:sz w:val="28"/>
          <w:szCs w:val="28"/>
          <w:lang w:eastAsia="en-US"/>
        </w:rPr>
        <w:lastRenderedPageBreak/>
        <w:t>потребителей воды в населённых пунктах Благодарненского муниципального округа</w:t>
      </w:r>
      <w:r w:rsidR="00246684">
        <w:rPr>
          <w:rFonts w:eastAsia="Calibri"/>
          <w:snapToGrid w:val="0"/>
          <w:color w:val="000000"/>
          <w:sz w:val="28"/>
          <w:szCs w:val="28"/>
          <w:lang w:eastAsia="en-US"/>
        </w:rPr>
        <w:t xml:space="preserve"> Ставропольского края </w:t>
      </w:r>
      <w:r w:rsidRPr="00190C12">
        <w:rPr>
          <w:rFonts w:eastAsia="Calibri"/>
          <w:snapToGrid w:val="0"/>
          <w:color w:val="000000"/>
          <w:sz w:val="28"/>
          <w:szCs w:val="28"/>
          <w:lang w:eastAsia="en-US"/>
        </w:rPr>
        <w:t xml:space="preserve"> - 20970 абонентов. Протяжённость водопроводных сетей, стоящих на балансе </w:t>
      </w:r>
      <w:r>
        <w:rPr>
          <w:rFonts w:eastAsia="Calibri"/>
          <w:snapToGrid w:val="0"/>
          <w:color w:val="000000"/>
          <w:sz w:val="28"/>
          <w:szCs w:val="28"/>
          <w:lang w:eastAsia="en-US"/>
        </w:rPr>
        <w:t xml:space="preserve">государственного унитарного предприятия Ставропольского края </w:t>
      </w:r>
      <w:r w:rsidRPr="00190C12">
        <w:rPr>
          <w:rFonts w:eastAsia="Calibri"/>
          <w:snapToGrid w:val="0"/>
          <w:color w:val="000000"/>
          <w:sz w:val="28"/>
          <w:szCs w:val="28"/>
          <w:lang w:eastAsia="en-US"/>
        </w:rPr>
        <w:t xml:space="preserve"> «Ставрополькрайводоканал» в Благодарненском муниципальном округе Ставропольского края, составляет 794,1 км, в том числе магистральных водоводов - 473,6 км, разводящих сетей - 320, км. Для суточного регулирования подачи питьевой воды в населённых пунктах существует 31 резервуар, общим объёмом 20100 тыс. м³.</w:t>
      </w:r>
    </w:p>
    <w:p w:rsidR="00AA3DD0" w:rsidRDefault="00AA3DD0" w:rsidP="00AA3DD0">
      <w:pPr>
        <w:tabs>
          <w:tab w:val="left" w:pos="5341"/>
        </w:tabs>
        <w:ind w:firstLine="709"/>
        <w:jc w:val="both"/>
        <w:rPr>
          <w:rFonts w:eastAsia="Calibri"/>
          <w:snapToGrid w:val="0"/>
          <w:color w:val="000000"/>
          <w:sz w:val="28"/>
          <w:szCs w:val="28"/>
          <w:lang w:eastAsia="en-US"/>
        </w:rPr>
      </w:pPr>
    </w:p>
    <w:p w:rsidR="00AA3DD0" w:rsidRDefault="00AA3DD0" w:rsidP="00AA3DD0">
      <w:pPr>
        <w:tabs>
          <w:tab w:val="left" w:pos="5341"/>
        </w:tabs>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 xml:space="preserve">Общий баланс водоснабжения в целом по организации на территории </w:t>
      </w:r>
      <w:r>
        <w:rPr>
          <w:rFonts w:eastAsia="Calibri"/>
          <w:snapToGrid w:val="0"/>
          <w:color w:val="000000"/>
          <w:sz w:val="28"/>
          <w:szCs w:val="28"/>
          <w:lang w:eastAsia="en-US"/>
        </w:rPr>
        <w:t xml:space="preserve">Благодарненского </w:t>
      </w:r>
      <w:r w:rsidRPr="00190C12">
        <w:rPr>
          <w:rFonts w:eastAsia="Calibri"/>
          <w:snapToGrid w:val="0"/>
          <w:color w:val="000000"/>
          <w:sz w:val="28"/>
          <w:szCs w:val="28"/>
          <w:lang w:eastAsia="en-US"/>
        </w:rPr>
        <w:t>муниципального округа</w:t>
      </w:r>
      <w:r>
        <w:rPr>
          <w:rFonts w:eastAsia="Calibri"/>
          <w:snapToGrid w:val="0"/>
          <w:color w:val="000000"/>
          <w:sz w:val="28"/>
          <w:szCs w:val="28"/>
          <w:lang w:eastAsia="en-US"/>
        </w:rPr>
        <w:t xml:space="preserve"> Ставропольского края</w:t>
      </w:r>
    </w:p>
    <w:p w:rsidR="00AA3DD0" w:rsidRPr="00190C12" w:rsidRDefault="00AA3DD0" w:rsidP="00AA3DD0">
      <w:pPr>
        <w:tabs>
          <w:tab w:val="left" w:pos="5341"/>
        </w:tabs>
        <w:ind w:firstLine="709"/>
        <w:jc w:val="right"/>
        <w:rPr>
          <w:rFonts w:eastAsia="Calibri"/>
          <w:snapToGrid w:val="0"/>
          <w:color w:val="000000"/>
          <w:sz w:val="28"/>
          <w:szCs w:val="28"/>
          <w:lang w:eastAsia="en-US"/>
        </w:rPr>
      </w:pPr>
      <w:r w:rsidRPr="00190C12">
        <w:rPr>
          <w:rFonts w:eastAsia="Calibri"/>
          <w:snapToGrid w:val="0"/>
          <w:color w:val="000000"/>
          <w:sz w:val="28"/>
          <w:szCs w:val="28"/>
          <w:lang w:eastAsia="en-US"/>
        </w:rPr>
        <w:t>Таблица 1.</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3016"/>
        <w:gridCol w:w="1149"/>
        <w:gridCol w:w="1160"/>
        <w:gridCol w:w="1160"/>
        <w:gridCol w:w="1152"/>
        <w:gridCol w:w="1132"/>
      </w:tblGrid>
      <w:tr w:rsidR="00AA3DD0" w:rsidRPr="00190C12" w:rsidTr="00246684">
        <w:trPr>
          <w:trHeight w:val="20"/>
          <w:tblHeader/>
        </w:trPr>
        <w:tc>
          <w:tcPr>
            <w:tcW w:w="366" w:type="pct"/>
            <w:vMerge w:val="restart"/>
            <w:vAlign w:val="center"/>
          </w:tcPr>
          <w:p w:rsidR="00AA3DD0" w:rsidRPr="00190C12" w:rsidRDefault="00AA3DD0" w:rsidP="00246684">
            <w:pPr>
              <w:spacing w:line="240" w:lineRule="exact"/>
              <w:jc w:val="center"/>
              <w:rPr>
                <w:color w:val="000000"/>
                <w:sz w:val="28"/>
                <w:szCs w:val="28"/>
              </w:rPr>
            </w:pPr>
            <w:r w:rsidRPr="00190C12">
              <w:rPr>
                <w:color w:val="000000"/>
                <w:sz w:val="28"/>
                <w:szCs w:val="28"/>
              </w:rPr>
              <w:t>№</w:t>
            </w:r>
          </w:p>
          <w:p w:rsidR="00AA3DD0" w:rsidRPr="00190C12" w:rsidRDefault="00AA3DD0" w:rsidP="00246684">
            <w:pPr>
              <w:spacing w:line="240" w:lineRule="exact"/>
              <w:jc w:val="center"/>
              <w:rPr>
                <w:color w:val="000000"/>
                <w:sz w:val="28"/>
                <w:szCs w:val="28"/>
              </w:rPr>
            </w:pPr>
            <w:proofErr w:type="gramStart"/>
            <w:r w:rsidRPr="00190C12">
              <w:rPr>
                <w:color w:val="000000"/>
                <w:sz w:val="28"/>
                <w:szCs w:val="28"/>
              </w:rPr>
              <w:t>п</w:t>
            </w:r>
            <w:proofErr w:type="gramEnd"/>
            <w:r w:rsidRPr="00190C12">
              <w:rPr>
                <w:color w:val="000000"/>
                <w:sz w:val="28"/>
                <w:szCs w:val="28"/>
              </w:rPr>
              <w:t>/п</w:t>
            </w:r>
          </w:p>
        </w:tc>
        <w:tc>
          <w:tcPr>
            <w:tcW w:w="1594" w:type="pct"/>
            <w:vMerge w:val="restart"/>
            <w:vAlign w:val="center"/>
          </w:tcPr>
          <w:p w:rsidR="00AA3DD0" w:rsidRPr="00190C12" w:rsidRDefault="00AA3DD0" w:rsidP="00246684">
            <w:pPr>
              <w:spacing w:line="240" w:lineRule="exact"/>
              <w:jc w:val="center"/>
              <w:rPr>
                <w:color w:val="000000"/>
                <w:sz w:val="28"/>
                <w:szCs w:val="28"/>
              </w:rPr>
            </w:pPr>
            <w:r w:rsidRPr="00190C12">
              <w:rPr>
                <w:color w:val="000000"/>
                <w:sz w:val="28"/>
                <w:szCs w:val="28"/>
              </w:rPr>
              <w:t>Наименование показателя</w:t>
            </w:r>
          </w:p>
        </w:tc>
        <w:tc>
          <w:tcPr>
            <w:tcW w:w="3040" w:type="pct"/>
            <w:gridSpan w:val="5"/>
            <w:vAlign w:val="center"/>
          </w:tcPr>
          <w:p w:rsidR="00AA3DD0" w:rsidRPr="00190C12" w:rsidRDefault="00AA3DD0" w:rsidP="00246684">
            <w:pPr>
              <w:spacing w:line="240" w:lineRule="exact"/>
              <w:jc w:val="center"/>
              <w:rPr>
                <w:color w:val="000000"/>
                <w:sz w:val="28"/>
                <w:szCs w:val="28"/>
              </w:rPr>
            </w:pPr>
            <w:r>
              <w:rPr>
                <w:color w:val="000000"/>
                <w:sz w:val="28"/>
                <w:szCs w:val="28"/>
              </w:rPr>
              <w:t>в</w:t>
            </w:r>
            <w:r w:rsidRPr="00190C12">
              <w:rPr>
                <w:color w:val="000000"/>
                <w:sz w:val="28"/>
                <w:szCs w:val="28"/>
              </w:rPr>
              <w:t>еличина показателя, тыс. м</w:t>
            </w:r>
            <w:r w:rsidRPr="00190C12">
              <w:rPr>
                <w:color w:val="000000"/>
                <w:sz w:val="28"/>
                <w:szCs w:val="28"/>
                <w:vertAlign w:val="superscript"/>
              </w:rPr>
              <w:t>3</w:t>
            </w:r>
          </w:p>
        </w:tc>
      </w:tr>
      <w:tr w:rsidR="00AA3DD0" w:rsidRPr="00190C12" w:rsidTr="00246684">
        <w:trPr>
          <w:trHeight w:val="20"/>
          <w:tblHeader/>
        </w:trPr>
        <w:tc>
          <w:tcPr>
            <w:tcW w:w="366" w:type="pct"/>
            <w:vMerge/>
            <w:vAlign w:val="center"/>
            <w:hideMark/>
          </w:tcPr>
          <w:p w:rsidR="00AA3DD0" w:rsidRPr="00190C12" w:rsidRDefault="00AA3DD0" w:rsidP="00246684">
            <w:pPr>
              <w:spacing w:line="240" w:lineRule="exact"/>
              <w:jc w:val="center"/>
              <w:rPr>
                <w:color w:val="000000"/>
                <w:sz w:val="28"/>
                <w:szCs w:val="28"/>
              </w:rPr>
            </w:pPr>
          </w:p>
        </w:tc>
        <w:tc>
          <w:tcPr>
            <w:tcW w:w="1594" w:type="pct"/>
            <w:vMerge/>
            <w:vAlign w:val="center"/>
            <w:hideMark/>
          </w:tcPr>
          <w:p w:rsidR="00AA3DD0" w:rsidRPr="00190C12" w:rsidRDefault="00AA3DD0" w:rsidP="00246684">
            <w:pPr>
              <w:spacing w:line="240" w:lineRule="exact"/>
              <w:jc w:val="center"/>
              <w:rPr>
                <w:color w:val="000000"/>
                <w:sz w:val="28"/>
                <w:szCs w:val="28"/>
              </w:rPr>
            </w:pPr>
          </w:p>
        </w:tc>
        <w:tc>
          <w:tcPr>
            <w:tcW w:w="607" w:type="pct"/>
            <w:vAlign w:val="center"/>
            <w:hideMark/>
          </w:tcPr>
          <w:p w:rsidR="00AA3DD0" w:rsidRPr="00190C12" w:rsidRDefault="00AA3DD0" w:rsidP="00246684">
            <w:pPr>
              <w:spacing w:line="240" w:lineRule="exact"/>
              <w:jc w:val="center"/>
              <w:rPr>
                <w:color w:val="000000"/>
                <w:sz w:val="28"/>
                <w:szCs w:val="28"/>
              </w:rPr>
            </w:pPr>
            <w:r w:rsidRPr="00190C12">
              <w:rPr>
                <w:spacing w:val="-5"/>
                <w:sz w:val="28"/>
                <w:szCs w:val="28"/>
              </w:rPr>
              <w:t>2015</w:t>
            </w:r>
          </w:p>
        </w:tc>
        <w:tc>
          <w:tcPr>
            <w:tcW w:w="613" w:type="pct"/>
            <w:vAlign w:val="center"/>
            <w:hideMark/>
          </w:tcPr>
          <w:p w:rsidR="00AA3DD0" w:rsidRPr="00190C12" w:rsidRDefault="00AA3DD0" w:rsidP="00246684">
            <w:pPr>
              <w:spacing w:line="240" w:lineRule="exact"/>
              <w:jc w:val="center"/>
              <w:rPr>
                <w:color w:val="000000"/>
                <w:sz w:val="28"/>
                <w:szCs w:val="28"/>
              </w:rPr>
            </w:pPr>
            <w:r w:rsidRPr="00190C12">
              <w:rPr>
                <w:spacing w:val="-5"/>
                <w:sz w:val="28"/>
                <w:szCs w:val="28"/>
              </w:rPr>
              <w:t>2016</w:t>
            </w:r>
          </w:p>
        </w:tc>
        <w:tc>
          <w:tcPr>
            <w:tcW w:w="613" w:type="pct"/>
            <w:vAlign w:val="center"/>
            <w:hideMark/>
          </w:tcPr>
          <w:p w:rsidR="00AA3DD0" w:rsidRPr="00190C12" w:rsidRDefault="00AA3DD0" w:rsidP="00246684">
            <w:pPr>
              <w:spacing w:line="240" w:lineRule="exact"/>
              <w:jc w:val="center"/>
              <w:rPr>
                <w:color w:val="000000"/>
                <w:sz w:val="28"/>
                <w:szCs w:val="28"/>
              </w:rPr>
            </w:pPr>
            <w:r w:rsidRPr="00190C12">
              <w:rPr>
                <w:spacing w:val="-5"/>
                <w:sz w:val="28"/>
                <w:szCs w:val="28"/>
              </w:rPr>
              <w:t>2017</w:t>
            </w:r>
          </w:p>
        </w:tc>
        <w:tc>
          <w:tcPr>
            <w:tcW w:w="609" w:type="pct"/>
            <w:vAlign w:val="center"/>
            <w:hideMark/>
          </w:tcPr>
          <w:p w:rsidR="00AA3DD0" w:rsidRPr="00190C12" w:rsidRDefault="00AA3DD0" w:rsidP="00246684">
            <w:pPr>
              <w:spacing w:line="240" w:lineRule="exact"/>
              <w:jc w:val="center"/>
              <w:rPr>
                <w:color w:val="000000"/>
                <w:sz w:val="28"/>
                <w:szCs w:val="28"/>
              </w:rPr>
            </w:pPr>
            <w:r w:rsidRPr="00190C12">
              <w:rPr>
                <w:spacing w:val="-5"/>
                <w:sz w:val="28"/>
                <w:szCs w:val="28"/>
              </w:rPr>
              <w:t>2018</w:t>
            </w:r>
          </w:p>
        </w:tc>
        <w:tc>
          <w:tcPr>
            <w:tcW w:w="596" w:type="pct"/>
            <w:vAlign w:val="center"/>
            <w:hideMark/>
          </w:tcPr>
          <w:p w:rsidR="00AA3DD0" w:rsidRPr="00190C12" w:rsidRDefault="00AA3DD0" w:rsidP="00246684">
            <w:pPr>
              <w:spacing w:line="240" w:lineRule="exact"/>
              <w:jc w:val="center"/>
              <w:rPr>
                <w:color w:val="000000"/>
                <w:sz w:val="28"/>
                <w:szCs w:val="28"/>
              </w:rPr>
            </w:pPr>
            <w:r w:rsidRPr="00190C12">
              <w:rPr>
                <w:spacing w:val="-5"/>
                <w:sz w:val="28"/>
                <w:szCs w:val="28"/>
              </w:rPr>
              <w:t>2019</w:t>
            </w:r>
          </w:p>
        </w:tc>
      </w:tr>
      <w:tr w:rsidR="00AA3DD0" w:rsidRPr="00190C12" w:rsidTr="00246684">
        <w:trPr>
          <w:trHeight w:val="20"/>
        </w:trPr>
        <w:tc>
          <w:tcPr>
            <w:tcW w:w="366" w:type="pct"/>
            <w:vAlign w:val="center"/>
          </w:tcPr>
          <w:p w:rsidR="00AA3DD0" w:rsidRPr="00190C12" w:rsidRDefault="00AA3DD0" w:rsidP="00246684">
            <w:pPr>
              <w:jc w:val="center"/>
              <w:rPr>
                <w:color w:val="000000"/>
                <w:sz w:val="28"/>
                <w:szCs w:val="28"/>
              </w:rPr>
            </w:pPr>
            <w:r w:rsidRPr="00190C12">
              <w:rPr>
                <w:color w:val="000000"/>
                <w:sz w:val="28"/>
                <w:szCs w:val="28"/>
              </w:rPr>
              <w:t>1</w:t>
            </w:r>
          </w:p>
        </w:tc>
        <w:tc>
          <w:tcPr>
            <w:tcW w:w="1594" w:type="pct"/>
            <w:vAlign w:val="center"/>
            <w:hideMark/>
          </w:tcPr>
          <w:p w:rsidR="00AA3DD0" w:rsidRPr="00190C12" w:rsidRDefault="00AA3DD0" w:rsidP="00246684">
            <w:pPr>
              <w:rPr>
                <w:color w:val="000000"/>
                <w:sz w:val="28"/>
                <w:szCs w:val="28"/>
              </w:rPr>
            </w:pPr>
            <w:r w:rsidRPr="00190C12">
              <w:rPr>
                <w:color w:val="000000"/>
                <w:sz w:val="28"/>
                <w:szCs w:val="28"/>
              </w:rPr>
              <w:t>Общий объем поднимаемой воды</w:t>
            </w:r>
          </w:p>
        </w:tc>
        <w:tc>
          <w:tcPr>
            <w:tcW w:w="607" w:type="pct"/>
            <w:vAlign w:val="bottom"/>
          </w:tcPr>
          <w:p w:rsidR="00AA3DD0" w:rsidRPr="00190C12" w:rsidRDefault="00AA3DD0" w:rsidP="00246684">
            <w:pPr>
              <w:jc w:val="right"/>
              <w:rPr>
                <w:color w:val="000000"/>
                <w:sz w:val="28"/>
                <w:szCs w:val="28"/>
              </w:rPr>
            </w:pPr>
            <w:r w:rsidRPr="00190C12">
              <w:rPr>
                <w:color w:val="000000"/>
                <w:sz w:val="28"/>
                <w:szCs w:val="28"/>
              </w:rPr>
              <w:t>8524,5</w:t>
            </w:r>
          </w:p>
        </w:tc>
        <w:tc>
          <w:tcPr>
            <w:tcW w:w="613" w:type="pct"/>
            <w:vAlign w:val="bottom"/>
          </w:tcPr>
          <w:p w:rsidR="00AA3DD0" w:rsidRPr="00190C12" w:rsidRDefault="00AA3DD0" w:rsidP="00246684">
            <w:pPr>
              <w:jc w:val="right"/>
              <w:rPr>
                <w:color w:val="000000"/>
                <w:sz w:val="28"/>
                <w:szCs w:val="28"/>
              </w:rPr>
            </w:pPr>
            <w:r w:rsidRPr="00190C12">
              <w:rPr>
                <w:color w:val="000000"/>
                <w:sz w:val="28"/>
                <w:szCs w:val="28"/>
              </w:rPr>
              <w:t>8682,4</w:t>
            </w:r>
          </w:p>
        </w:tc>
        <w:tc>
          <w:tcPr>
            <w:tcW w:w="613" w:type="pct"/>
            <w:vAlign w:val="bottom"/>
          </w:tcPr>
          <w:p w:rsidR="00AA3DD0" w:rsidRPr="00190C12" w:rsidRDefault="00AA3DD0" w:rsidP="00246684">
            <w:pPr>
              <w:jc w:val="right"/>
              <w:rPr>
                <w:color w:val="000000"/>
                <w:sz w:val="28"/>
                <w:szCs w:val="28"/>
              </w:rPr>
            </w:pPr>
            <w:r w:rsidRPr="00190C12">
              <w:rPr>
                <w:color w:val="000000"/>
                <w:sz w:val="28"/>
                <w:szCs w:val="28"/>
              </w:rPr>
              <w:t>8910,5</w:t>
            </w:r>
          </w:p>
        </w:tc>
        <w:tc>
          <w:tcPr>
            <w:tcW w:w="609" w:type="pct"/>
            <w:vAlign w:val="bottom"/>
          </w:tcPr>
          <w:p w:rsidR="00AA3DD0" w:rsidRPr="00190C12" w:rsidRDefault="00AA3DD0" w:rsidP="00246684">
            <w:pPr>
              <w:jc w:val="right"/>
              <w:rPr>
                <w:color w:val="000000"/>
                <w:sz w:val="28"/>
                <w:szCs w:val="28"/>
              </w:rPr>
            </w:pPr>
            <w:r w:rsidRPr="00190C12">
              <w:rPr>
                <w:color w:val="000000"/>
                <w:sz w:val="28"/>
                <w:szCs w:val="28"/>
              </w:rPr>
              <w:t>8883,5</w:t>
            </w:r>
          </w:p>
        </w:tc>
        <w:tc>
          <w:tcPr>
            <w:tcW w:w="596" w:type="pct"/>
            <w:vAlign w:val="bottom"/>
          </w:tcPr>
          <w:p w:rsidR="00AA3DD0" w:rsidRPr="00190C12" w:rsidRDefault="00AA3DD0" w:rsidP="00246684">
            <w:pPr>
              <w:jc w:val="right"/>
              <w:rPr>
                <w:color w:val="000000"/>
                <w:sz w:val="28"/>
                <w:szCs w:val="28"/>
              </w:rPr>
            </w:pPr>
            <w:r w:rsidRPr="00190C12">
              <w:rPr>
                <w:color w:val="000000"/>
                <w:sz w:val="28"/>
                <w:szCs w:val="28"/>
              </w:rPr>
              <w:t>9442,5</w:t>
            </w:r>
          </w:p>
        </w:tc>
      </w:tr>
      <w:tr w:rsidR="00AA3DD0" w:rsidRPr="00190C12" w:rsidTr="00246684">
        <w:trPr>
          <w:trHeight w:val="20"/>
        </w:trPr>
        <w:tc>
          <w:tcPr>
            <w:tcW w:w="366" w:type="pct"/>
            <w:vAlign w:val="center"/>
          </w:tcPr>
          <w:p w:rsidR="00AA3DD0" w:rsidRPr="00190C12" w:rsidRDefault="00AA3DD0" w:rsidP="00246684">
            <w:pPr>
              <w:jc w:val="center"/>
              <w:rPr>
                <w:color w:val="000000"/>
                <w:sz w:val="28"/>
                <w:szCs w:val="28"/>
              </w:rPr>
            </w:pPr>
            <w:r w:rsidRPr="00190C12">
              <w:rPr>
                <w:color w:val="000000"/>
                <w:sz w:val="28"/>
                <w:szCs w:val="28"/>
              </w:rPr>
              <w:t>2</w:t>
            </w:r>
          </w:p>
        </w:tc>
        <w:tc>
          <w:tcPr>
            <w:tcW w:w="1594" w:type="pct"/>
            <w:vAlign w:val="center"/>
            <w:hideMark/>
          </w:tcPr>
          <w:p w:rsidR="00AA3DD0" w:rsidRPr="00190C12" w:rsidRDefault="00AA3DD0" w:rsidP="00246684">
            <w:pPr>
              <w:rPr>
                <w:color w:val="000000"/>
                <w:sz w:val="28"/>
                <w:szCs w:val="28"/>
              </w:rPr>
            </w:pPr>
            <w:r w:rsidRPr="00190C12">
              <w:rPr>
                <w:color w:val="000000"/>
                <w:sz w:val="28"/>
                <w:szCs w:val="28"/>
              </w:rPr>
              <w:t>Потери воды при подъёме</w:t>
            </w:r>
          </w:p>
        </w:tc>
        <w:tc>
          <w:tcPr>
            <w:tcW w:w="607" w:type="pct"/>
            <w:vAlign w:val="bottom"/>
          </w:tcPr>
          <w:p w:rsidR="00AA3DD0" w:rsidRPr="00190C12" w:rsidRDefault="00AA3DD0" w:rsidP="00246684">
            <w:pPr>
              <w:jc w:val="right"/>
              <w:rPr>
                <w:color w:val="000000"/>
                <w:sz w:val="28"/>
                <w:szCs w:val="28"/>
              </w:rPr>
            </w:pPr>
          </w:p>
        </w:tc>
        <w:tc>
          <w:tcPr>
            <w:tcW w:w="613" w:type="pct"/>
            <w:vAlign w:val="bottom"/>
          </w:tcPr>
          <w:p w:rsidR="00AA3DD0" w:rsidRPr="00190C12" w:rsidRDefault="00AA3DD0" w:rsidP="00246684">
            <w:pPr>
              <w:jc w:val="right"/>
              <w:rPr>
                <w:color w:val="000000"/>
                <w:sz w:val="28"/>
                <w:szCs w:val="28"/>
              </w:rPr>
            </w:pPr>
          </w:p>
        </w:tc>
        <w:tc>
          <w:tcPr>
            <w:tcW w:w="613" w:type="pct"/>
            <w:vAlign w:val="bottom"/>
          </w:tcPr>
          <w:p w:rsidR="00AA3DD0" w:rsidRPr="00190C12" w:rsidRDefault="00AA3DD0" w:rsidP="00246684">
            <w:pPr>
              <w:jc w:val="right"/>
              <w:rPr>
                <w:color w:val="000000"/>
                <w:sz w:val="28"/>
                <w:szCs w:val="28"/>
              </w:rPr>
            </w:pPr>
          </w:p>
        </w:tc>
        <w:tc>
          <w:tcPr>
            <w:tcW w:w="609" w:type="pct"/>
            <w:vAlign w:val="bottom"/>
          </w:tcPr>
          <w:p w:rsidR="00AA3DD0" w:rsidRPr="00190C12" w:rsidRDefault="00AA3DD0" w:rsidP="00246684">
            <w:pPr>
              <w:jc w:val="right"/>
              <w:rPr>
                <w:color w:val="000000"/>
                <w:sz w:val="28"/>
                <w:szCs w:val="28"/>
              </w:rPr>
            </w:pPr>
          </w:p>
        </w:tc>
        <w:tc>
          <w:tcPr>
            <w:tcW w:w="596" w:type="pct"/>
            <w:vAlign w:val="bottom"/>
          </w:tcPr>
          <w:p w:rsidR="00AA3DD0" w:rsidRPr="00190C12" w:rsidRDefault="00AA3DD0" w:rsidP="00246684">
            <w:pPr>
              <w:jc w:val="right"/>
              <w:rPr>
                <w:color w:val="000000"/>
                <w:sz w:val="28"/>
                <w:szCs w:val="28"/>
              </w:rPr>
            </w:pPr>
          </w:p>
        </w:tc>
      </w:tr>
      <w:tr w:rsidR="00AA3DD0" w:rsidRPr="00190C12" w:rsidTr="00246684">
        <w:trPr>
          <w:trHeight w:val="20"/>
        </w:trPr>
        <w:tc>
          <w:tcPr>
            <w:tcW w:w="366" w:type="pct"/>
            <w:vAlign w:val="center"/>
          </w:tcPr>
          <w:p w:rsidR="00AA3DD0" w:rsidRPr="00190C12" w:rsidRDefault="00AA3DD0" w:rsidP="00246684">
            <w:pPr>
              <w:jc w:val="center"/>
              <w:rPr>
                <w:color w:val="000000"/>
                <w:sz w:val="28"/>
                <w:szCs w:val="28"/>
              </w:rPr>
            </w:pPr>
            <w:r w:rsidRPr="00190C12">
              <w:rPr>
                <w:color w:val="000000"/>
                <w:sz w:val="28"/>
                <w:szCs w:val="28"/>
              </w:rPr>
              <w:t>3</w:t>
            </w:r>
          </w:p>
        </w:tc>
        <w:tc>
          <w:tcPr>
            <w:tcW w:w="1594" w:type="pct"/>
            <w:vAlign w:val="center"/>
            <w:hideMark/>
          </w:tcPr>
          <w:p w:rsidR="00AA3DD0" w:rsidRPr="00190C12" w:rsidRDefault="00AA3DD0" w:rsidP="00246684">
            <w:pPr>
              <w:rPr>
                <w:color w:val="000000"/>
                <w:sz w:val="28"/>
                <w:szCs w:val="28"/>
              </w:rPr>
            </w:pPr>
            <w:r w:rsidRPr="00190C12">
              <w:rPr>
                <w:color w:val="000000"/>
                <w:sz w:val="28"/>
                <w:szCs w:val="28"/>
              </w:rPr>
              <w:t>Расход воды на технологические нужды</w:t>
            </w:r>
          </w:p>
        </w:tc>
        <w:tc>
          <w:tcPr>
            <w:tcW w:w="607" w:type="pct"/>
            <w:vAlign w:val="bottom"/>
          </w:tcPr>
          <w:p w:rsidR="00AA3DD0" w:rsidRPr="00190C12" w:rsidRDefault="00AA3DD0" w:rsidP="00246684">
            <w:pPr>
              <w:jc w:val="right"/>
              <w:rPr>
                <w:color w:val="000000"/>
                <w:sz w:val="28"/>
                <w:szCs w:val="28"/>
              </w:rPr>
            </w:pPr>
            <w:r w:rsidRPr="00190C12">
              <w:rPr>
                <w:color w:val="000000"/>
                <w:sz w:val="28"/>
                <w:szCs w:val="28"/>
              </w:rPr>
              <w:t>249,3</w:t>
            </w:r>
          </w:p>
        </w:tc>
        <w:tc>
          <w:tcPr>
            <w:tcW w:w="613" w:type="pct"/>
            <w:vAlign w:val="bottom"/>
          </w:tcPr>
          <w:p w:rsidR="00AA3DD0" w:rsidRPr="00190C12" w:rsidRDefault="00AA3DD0" w:rsidP="00246684">
            <w:pPr>
              <w:jc w:val="right"/>
              <w:rPr>
                <w:color w:val="000000"/>
                <w:sz w:val="28"/>
                <w:szCs w:val="28"/>
              </w:rPr>
            </w:pPr>
            <w:r w:rsidRPr="00190C12">
              <w:rPr>
                <w:color w:val="000000"/>
                <w:sz w:val="28"/>
                <w:szCs w:val="28"/>
              </w:rPr>
              <w:t>249,3</w:t>
            </w:r>
          </w:p>
        </w:tc>
        <w:tc>
          <w:tcPr>
            <w:tcW w:w="613" w:type="pct"/>
            <w:vAlign w:val="bottom"/>
          </w:tcPr>
          <w:p w:rsidR="00AA3DD0" w:rsidRPr="00190C12" w:rsidRDefault="00AA3DD0" w:rsidP="00246684">
            <w:pPr>
              <w:jc w:val="right"/>
              <w:rPr>
                <w:color w:val="000000"/>
                <w:sz w:val="28"/>
                <w:szCs w:val="28"/>
              </w:rPr>
            </w:pPr>
            <w:r w:rsidRPr="00190C12">
              <w:rPr>
                <w:color w:val="000000"/>
                <w:sz w:val="28"/>
                <w:szCs w:val="28"/>
              </w:rPr>
              <w:t>384,3</w:t>
            </w:r>
          </w:p>
        </w:tc>
        <w:tc>
          <w:tcPr>
            <w:tcW w:w="609" w:type="pct"/>
            <w:vAlign w:val="bottom"/>
          </w:tcPr>
          <w:p w:rsidR="00AA3DD0" w:rsidRPr="00190C12" w:rsidRDefault="00AA3DD0" w:rsidP="00246684">
            <w:pPr>
              <w:jc w:val="right"/>
              <w:rPr>
                <w:color w:val="000000"/>
                <w:sz w:val="28"/>
                <w:szCs w:val="28"/>
              </w:rPr>
            </w:pPr>
            <w:r w:rsidRPr="00190C12">
              <w:rPr>
                <w:color w:val="000000"/>
                <w:sz w:val="28"/>
                <w:szCs w:val="28"/>
              </w:rPr>
              <w:t>613,3</w:t>
            </w:r>
          </w:p>
        </w:tc>
        <w:tc>
          <w:tcPr>
            <w:tcW w:w="596" w:type="pct"/>
            <w:vAlign w:val="bottom"/>
          </w:tcPr>
          <w:p w:rsidR="00AA3DD0" w:rsidRPr="00190C12" w:rsidRDefault="00AA3DD0" w:rsidP="00246684">
            <w:pPr>
              <w:jc w:val="right"/>
              <w:rPr>
                <w:color w:val="000000"/>
                <w:sz w:val="28"/>
                <w:szCs w:val="28"/>
              </w:rPr>
            </w:pPr>
            <w:r w:rsidRPr="00190C12">
              <w:rPr>
                <w:color w:val="000000"/>
                <w:sz w:val="28"/>
                <w:szCs w:val="28"/>
              </w:rPr>
              <w:t>575,5</w:t>
            </w:r>
          </w:p>
        </w:tc>
      </w:tr>
      <w:tr w:rsidR="00AA3DD0" w:rsidRPr="00190C12" w:rsidTr="00246684">
        <w:trPr>
          <w:trHeight w:val="20"/>
        </w:trPr>
        <w:tc>
          <w:tcPr>
            <w:tcW w:w="366" w:type="pct"/>
            <w:vAlign w:val="center"/>
          </w:tcPr>
          <w:p w:rsidR="00AA3DD0" w:rsidRPr="00190C12" w:rsidRDefault="00AA3DD0" w:rsidP="00246684">
            <w:pPr>
              <w:jc w:val="center"/>
              <w:rPr>
                <w:color w:val="000000"/>
                <w:sz w:val="28"/>
                <w:szCs w:val="28"/>
              </w:rPr>
            </w:pPr>
            <w:r w:rsidRPr="00190C12">
              <w:rPr>
                <w:color w:val="000000"/>
                <w:sz w:val="28"/>
                <w:szCs w:val="28"/>
              </w:rPr>
              <w:t>4</w:t>
            </w:r>
          </w:p>
        </w:tc>
        <w:tc>
          <w:tcPr>
            <w:tcW w:w="1594" w:type="pct"/>
            <w:vAlign w:val="center"/>
            <w:hideMark/>
          </w:tcPr>
          <w:p w:rsidR="00AA3DD0" w:rsidRPr="00190C12" w:rsidRDefault="00AA3DD0" w:rsidP="00246684">
            <w:pPr>
              <w:rPr>
                <w:color w:val="000000"/>
                <w:sz w:val="28"/>
                <w:szCs w:val="28"/>
              </w:rPr>
            </w:pPr>
            <w:r w:rsidRPr="00190C12">
              <w:rPr>
                <w:color w:val="000000"/>
                <w:sz w:val="28"/>
                <w:szCs w:val="28"/>
              </w:rPr>
              <w:t>Пропущено через очистные сооружения</w:t>
            </w:r>
          </w:p>
        </w:tc>
        <w:tc>
          <w:tcPr>
            <w:tcW w:w="607" w:type="pct"/>
            <w:vAlign w:val="bottom"/>
          </w:tcPr>
          <w:p w:rsidR="00AA3DD0" w:rsidRPr="00190C12" w:rsidRDefault="00AA3DD0" w:rsidP="00246684">
            <w:pPr>
              <w:jc w:val="right"/>
              <w:rPr>
                <w:color w:val="000000"/>
                <w:sz w:val="28"/>
                <w:szCs w:val="28"/>
              </w:rPr>
            </w:pPr>
            <w:r w:rsidRPr="00190C12">
              <w:rPr>
                <w:color w:val="000000"/>
                <w:sz w:val="28"/>
                <w:szCs w:val="28"/>
              </w:rPr>
              <w:t>7059,3</w:t>
            </w:r>
          </w:p>
        </w:tc>
        <w:tc>
          <w:tcPr>
            <w:tcW w:w="613" w:type="pct"/>
            <w:vAlign w:val="bottom"/>
          </w:tcPr>
          <w:p w:rsidR="00AA3DD0" w:rsidRPr="00190C12" w:rsidRDefault="00AA3DD0" w:rsidP="00246684">
            <w:pPr>
              <w:jc w:val="right"/>
              <w:rPr>
                <w:color w:val="000000"/>
                <w:sz w:val="28"/>
                <w:szCs w:val="28"/>
              </w:rPr>
            </w:pPr>
            <w:r w:rsidRPr="00190C12">
              <w:rPr>
                <w:color w:val="000000"/>
                <w:sz w:val="28"/>
                <w:szCs w:val="28"/>
              </w:rPr>
              <w:t>73331,6</w:t>
            </w:r>
          </w:p>
        </w:tc>
        <w:tc>
          <w:tcPr>
            <w:tcW w:w="613" w:type="pct"/>
            <w:vAlign w:val="bottom"/>
          </w:tcPr>
          <w:p w:rsidR="00AA3DD0" w:rsidRPr="00190C12" w:rsidRDefault="00AA3DD0" w:rsidP="00246684">
            <w:pPr>
              <w:jc w:val="right"/>
              <w:rPr>
                <w:color w:val="000000"/>
                <w:sz w:val="28"/>
                <w:szCs w:val="28"/>
              </w:rPr>
            </w:pPr>
            <w:r w:rsidRPr="00190C12">
              <w:rPr>
                <w:color w:val="000000"/>
                <w:sz w:val="28"/>
                <w:szCs w:val="28"/>
              </w:rPr>
              <w:t>7660,4</w:t>
            </w:r>
          </w:p>
        </w:tc>
        <w:tc>
          <w:tcPr>
            <w:tcW w:w="609" w:type="pct"/>
            <w:vAlign w:val="bottom"/>
          </w:tcPr>
          <w:p w:rsidR="00AA3DD0" w:rsidRPr="00190C12" w:rsidRDefault="00AA3DD0" w:rsidP="00246684">
            <w:pPr>
              <w:jc w:val="right"/>
              <w:rPr>
                <w:color w:val="000000"/>
                <w:sz w:val="28"/>
                <w:szCs w:val="28"/>
              </w:rPr>
            </w:pPr>
            <w:r w:rsidRPr="00190C12">
              <w:rPr>
                <w:color w:val="000000"/>
                <w:sz w:val="28"/>
                <w:szCs w:val="28"/>
              </w:rPr>
              <w:t>7393,8</w:t>
            </w:r>
          </w:p>
        </w:tc>
        <w:tc>
          <w:tcPr>
            <w:tcW w:w="596" w:type="pct"/>
            <w:vAlign w:val="bottom"/>
          </w:tcPr>
          <w:p w:rsidR="00AA3DD0" w:rsidRPr="00190C12" w:rsidRDefault="00AA3DD0" w:rsidP="00246684">
            <w:pPr>
              <w:jc w:val="right"/>
              <w:rPr>
                <w:color w:val="000000"/>
                <w:sz w:val="28"/>
                <w:szCs w:val="28"/>
              </w:rPr>
            </w:pPr>
            <w:r w:rsidRPr="00190C12">
              <w:rPr>
                <w:color w:val="000000"/>
                <w:sz w:val="28"/>
                <w:szCs w:val="28"/>
              </w:rPr>
              <w:t>7525,8</w:t>
            </w:r>
          </w:p>
        </w:tc>
      </w:tr>
      <w:tr w:rsidR="00AA3DD0" w:rsidRPr="00190C12" w:rsidTr="00246684">
        <w:trPr>
          <w:trHeight w:val="20"/>
        </w:trPr>
        <w:tc>
          <w:tcPr>
            <w:tcW w:w="366" w:type="pct"/>
            <w:vAlign w:val="center"/>
          </w:tcPr>
          <w:p w:rsidR="00AA3DD0" w:rsidRPr="00190C12" w:rsidRDefault="00AA3DD0" w:rsidP="00246684">
            <w:pPr>
              <w:jc w:val="center"/>
              <w:rPr>
                <w:color w:val="000000"/>
                <w:sz w:val="28"/>
                <w:szCs w:val="28"/>
              </w:rPr>
            </w:pPr>
            <w:r w:rsidRPr="00190C12">
              <w:rPr>
                <w:color w:val="000000"/>
                <w:sz w:val="28"/>
                <w:szCs w:val="28"/>
              </w:rPr>
              <w:t>5</w:t>
            </w:r>
          </w:p>
        </w:tc>
        <w:tc>
          <w:tcPr>
            <w:tcW w:w="1594" w:type="pct"/>
            <w:vAlign w:val="center"/>
          </w:tcPr>
          <w:p w:rsidR="00AA3DD0" w:rsidRPr="00190C12" w:rsidRDefault="00AA3DD0" w:rsidP="00246684">
            <w:pPr>
              <w:rPr>
                <w:color w:val="000000"/>
                <w:sz w:val="28"/>
                <w:szCs w:val="28"/>
              </w:rPr>
            </w:pPr>
            <w:r w:rsidRPr="00190C12">
              <w:rPr>
                <w:color w:val="000000"/>
                <w:sz w:val="28"/>
                <w:szCs w:val="28"/>
              </w:rPr>
              <w:t>Подача воды в сеть на нужды реализации</w:t>
            </w:r>
          </w:p>
        </w:tc>
        <w:tc>
          <w:tcPr>
            <w:tcW w:w="607" w:type="pct"/>
            <w:vAlign w:val="bottom"/>
          </w:tcPr>
          <w:p w:rsidR="00AA3DD0" w:rsidRPr="00190C12" w:rsidRDefault="00AA3DD0" w:rsidP="00246684">
            <w:pPr>
              <w:jc w:val="right"/>
              <w:rPr>
                <w:color w:val="000000"/>
                <w:sz w:val="28"/>
                <w:szCs w:val="28"/>
              </w:rPr>
            </w:pPr>
            <w:r w:rsidRPr="00190C12">
              <w:rPr>
                <w:color w:val="000000"/>
                <w:sz w:val="28"/>
                <w:szCs w:val="28"/>
              </w:rPr>
              <w:t>7395,1</w:t>
            </w:r>
          </w:p>
        </w:tc>
        <w:tc>
          <w:tcPr>
            <w:tcW w:w="613" w:type="pct"/>
            <w:vAlign w:val="bottom"/>
          </w:tcPr>
          <w:p w:rsidR="00AA3DD0" w:rsidRPr="00190C12" w:rsidRDefault="00AA3DD0" w:rsidP="00246684">
            <w:pPr>
              <w:jc w:val="right"/>
              <w:rPr>
                <w:color w:val="000000"/>
                <w:sz w:val="28"/>
                <w:szCs w:val="28"/>
              </w:rPr>
            </w:pPr>
            <w:r w:rsidRPr="00190C12">
              <w:rPr>
                <w:color w:val="000000"/>
                <w:sz w:val="28"/>
                <w:szCs w:val="28"/>
              </w:rPr>
              <w:t>7612,3</w:t>
            </w:r>
          </w:p>
        </w:tc>
        <w:tc>
          <w:tcPr>
            <w:tcW w:w="613" w:type="pct"/>
            <w:vAlign w:val="bottom"/>
          </w:tcPr>
          <w:p w:rsidR="00AA3DD0" w:rsidRPr="00190C12" w:rsidRDefault="00AA3DD0" w:rsidP="00246684">
            <w:pPr>
              <w:jc w:val="right"/>
              <w:rPr>
                <w:color w:val="000000"/>
                <w:sz w:val="28"/>
                <w:szCs w:val="28"/>
              </w:rPr>
            </w:pPr>
            <w:r w:rsidRPr="00190C12">
              <w:rPr>
                <w:color w:val="000000"/>
                <w:sz w:val="28"/>
                <w:szCs w:val="28"/>
              </w:rPr>
              <w:t>7707,4</w:t>
            </w:r>
          </w:p>
        </w:tc>
        <w:tc>
          <w:tcPr>
            <w:tcW w:w="609" w:type="pct"/>
            <w:vAlign w:val="bottom"/>
          </w:tcPr>
          <w:p w:rsidR="00AA3DD0" w:rsidRPr="00190C12" w:rsidRDefault="00AA3DD0" w:rsidP="00246684">
            <w:pPr>
              <w:jc w:val="right"/>
              <w:rPr>
                <w:color w:val="000000"/>
                <w:sz w:val="28"/>
                <w:szCs w:val="28"/>
              </w:rPr>
            </w:pPr>
            <w:r w:rsidRPr="00190C12">
              <w:rPr>
                <w:color w:val="000000"/>
                <w:sz w:val="28"/>
                <w:szCs w:val="28"/>
              </w:rPr>
              <w:t>7672,7</w:t>
            </w:r>
          </w:p>
        </w:tc>
        <w:tc>
          <w:tcPr>
            <w:tcW w:w="596" w:type="pct"/>
            <w:vAlign w:val="bottom"/>
          </w:tcPr>
          <w:p w:rsidR="00AA3DD0" w:rsidRPr="00190C12" w:rsidRDefault="00AA3DD0" w:rsidP="00246684">
            <w:pPr>
              <w:jc w:val="right"/>
              <w:rPr>
                <w:color w:val="000000"/>
                <w:sz w:val="28"/>
                <w:szCs w:val="28"/>
              </w:rPr>
            </w:pPr>
            <w:r w:rsidRPr="00190C12">
              <w:rPr>
                <w:color w:val="000000"/>
                <w:sz w:val="28"/>
                <w:szCs w:val="28"/>
              </w:rPr>
              <w:t>7799</w:t>
            </w:r>
          </w:p>
        </w:tc>
      </w:tr>
      <w:tr w:rsidR="00AA3DD0" w:rsidRPr="00190C12" w:rsidTr="00246684">
        <w:trPr>
          <w:trHeight w:val="20"/>
        </w:trPr>
        <w:tc>
          <w:tcPr>
            <w:tcW w:w="366" w:type="pct"/>
            <w:vAlign w:val="center"/>
          </w:tcPr>
          <w:p w:rsidR="00AA3DD0" w:rsidRPr="00190C12" w:rsidRDefault="00AA3DD0" w:rsidP="00246684">
            <w:pPr>
              <w:jc w:val="center"/>
              <w:rPr>
                <w:color w:val="000000"/>
                <w:sz w:val="28"/>
                <w:szCs w:val="28"/>
              </w:rPr>
            </w:pPr>
            <w:r w:rsidRPr="00190C12">
              <w:rPr>
                <w:color w:val="000000"/>
                <w:sz w:val="28"/>
                <w:szCs w:val="28"/>
              </w:rPr>
              <w:t>6</w:t>
            </w:r>
          </w:p>
        </w:tc>
        <w:tc>
          <w:tcPr>
            <w:tcW w:w="1594" w:type="pct"/>
            <w:vAlign w:val="center"/>
          </w:tcPr>
          <w:p w:rsidR="00AA3DD0" w:rsidRPr="00190C12" w:rsidRDefault="00AA3DD0" w:rsidP="00246684">
            <w:pPr>
              <w:rPr>
                <w:color w:val="000000"/>
                <w:sz w:val="28"/>
                <w:szCs w:val="28"/>
              </w:rPr>
            </w:pPr>
            <w:r w:rsidRPr="00190C12">
              <w:rPr>
                <w:color w:val="000000"/>
                <w:sz w:val="28"/>
                <w:szCs w:val="28"/>
              </w:rPr>
              <w:t>Потери воды в сети при транспортировке</w:t>
            </w:r>
          </w:p>
        </w:tc>
        <w:tc>
          <w:tcPr>
            <w:tcW w:w="607" w:type="pct"/>
            <w:vAlign w:val="bottom"/>
          </w:tcPr>
          <w:p w:rsidR="00AA3DD0" w:rsidRPr="00190C12" w:rsidRDefault="00AA3DD0" w:rsidP="00246684">
            <w:pPr>
              <w:jc w:val="right"/>
              <w:rPr>
                <w:color w:val="000000"/>
                <w:sz w:val="28"/>
                <w:szCs w:val="28"/>
              </w:rPr>
            </w:pPr>
            <w:r w:rsidRPr="00190C12">
              <w:rPr>
                <w:color w:val="000000"/>
                <w:sz w:val="28"/>
                <w:szCs w:val="28"/>
              </w:rPr>
              <w:t>3176</w:t>
            </w:r>
          </w:p>
        </w:tc>
        <w:tc>
          <w:tcPr>
            <w:tcW w:w="613" w:type="pct"/>
            <w:vAlign w:val="bottom"/>
          </w:tcPr>
          <w:p w:rsidR="00AA3DD0" w:rsidRPr="00190C12" w:rsidRDefault="00AA3DD0" w:rsidP="00246684">
            <w:pPr>
              <w:jc w:val="right"/>
              <w:rPr>
                <w:color w:val="000000"/>
                <w:sz w:val="28"/>
                <w:szCs w:val="28"/>
              </w:rPr>
            </w:pPr>
            <w:r w:rsidRPr="00190C12">
              <w:rPr>
                <w:color w:val="000000"/>
                <w:sz w:val="28"/>
                <w:szCs w:val="28"/>
              </w:rPr>
              <w:t>2887,7</w:t>
            </w:r>
          </w:p>
        </w:tc>
        <w:tc>
          <w:tcPr>
            <w:tcW w:w="613" w:type="pct"/>
            <w:vAlign w:val="bottom"/>
          </w:tcPr>
          <w:p w:rsidR="00AA3DD0" w:rsidRPr="00190C12" w:rsidRDefault="00AA3DD0" w:rsidP="00246684">
            <w:pPr>
              <w:jc w:val="right"/>
              <w:rPr>
                <w:color w:val="000000"/>
                <w:sz w:val="28"/>
                <w:szCs w:val="28"/>
              </w:rPr>
            </w:pPr>
            <w:r w:rsidRPr="00190C12">
              <w:rPr>
                <w:color w:val="000000"/>
                <w:sz w:val="28"/>
                <w:szCs w:val="28"/>
              </w:rPr>
              <w:t>2825,9</w:t>
            </w:r>
          </w:p>
        </w:tc>
        <w:tc>
          <w:tcPr>
            <w:tcW w:w="609" w:type="pct"/>
            <w:vAlign w:val="bottom"/>
          </w:tcPr>
          <w:p w:rsidR="00AA3DD0" w:rsidRPr="00190C12" w:rsidRDefault="00AA3DD0" w:rsidP="00246684">
            <w:pPr>
              <w:jc w:val="right"/>
              <w:rPr>
                <w:color w:val="000000"/>
                <w:sz w:val="28"/>
                <w:szCs w:val="28"/>
              </w:rPr>
            </w:pPr>
            <w:r w:rsidRPr="00190C12">
              <w:rPr>
                <w:color w:val="000000"/>
                <w:sz w:val="28"/>
                <w:szCs w:val="28"/>
              </w:rPr>
              <w:t>2739,3</w:t>
            </w:r>
          </w:p>
        </w:tc>
        <w:tc>
          <w:tcPr>
            <w:tcW w:w="596" w:type="pct"/>
            <w:vAlign w:val="bottom"/>
          </w:tcPr>
          <w:p w:rsidR="00AA3DD0" w:rsidRPr="00190C12" w:rsidRDefault="00AA3DD0" w:rsidP="00246684">
            <w:pPr>
              <w:jc w:val="right"/>
              <w:rPr>
                <w:color w:val="000000"/>
                <w:sz w:val="28"/>
                <w:szCs w:val="28"/>
              </w:rPr>
            </w:pPr>
            <w:r w:rsidRPr="00190C12">
              <w:rPr>
                <w:color w:val="000000"/>
                <w:sz w:val="28"/>
                <w:szCs w:val="28"/>
              </w:rPr>
              <w:t>3072,4</w:t>
            </w:r>
          </w:p>
        </w:tc>
      </w:tr>
      <w:tr w:rsidR="00AA3DD0" w:rsidRPr="00190C12" w:rsidTr="00246684">
        <w:trPr>
          <w:trHeight w:val="20"/>
        </w:trPr>
        <w:tc>
          <w:tcPr>
            <w:tcW w:w="366" w:type="pct"/>
            <w:vAlign w:val="center"/>
          </w:tcPr>
          <w:p w:rsidR="00AA3DD0" w:rsidRPr="00190C12" w:rsidRDefault="00AA3DD0" w:rsidP="00246684">
            <w:pPr>
              <w:jc w:val="center"/>
              <w:rPr>
                <w:color w:val="000000"/>
                <w:sz w:val="28"/>
                <w:szCs w:val="28"/>
              </w:rPr>
            </w:pPr>
            <w:r w:rsidRPr="00190C12">
              <w:rPr>
                <w:color w:val="000000"/>
                <w:sz w:val="28"/>
                <w:szCs w:val="28"/>
              </w:rPr>
              <w:t>7</w:t>
            </w:r>
          </w:p>
        </w:tc>
        <w:tc>
          <w:tcPr>
            <w:tcW w:w="1594" w:type="pct"/>
            <w:vAlign w:val="center"/>
          </w:tcPr>
          <w:p w:rsidR="00AA3DD0" w:rsidRPr="00190C12" w:rsidRDefault="00AA3DD0" w:rsidP="00246684">
            <w:pPr>
              <w:rPr>
                <w:color w:val="000000"/>
                <w:sz w:val="28"/>
                <w:szCs w:val="28"/>
              </w:rPr>
            </w:pPr>
            <w:r w:rsidRPr="00190C12">
              <w:rPr>
                <w:color w:val="000000"/>
                <w:sz w:val="28"/>
                <w:szCs w:val="28"/>
              </w:rPr>
              <w:t>Реализовано воды</w:t>
            </w:r>
          </w:p>
        </w:tc>
        <w:tc>
          <w:tcPr>
            <w:tcW w:w="607" w:type="pct"/>
            <w:vAlign w:val="bottom"/>
          </w:tcPr>
          <w:p w:rsidR="00AA3DD0" w:rsidRPr="00190C12" w:rsidRDefault="00AA3DD0" w:rsidP="00246684">
            <w:pPr>
              <w:jc w:val="right"/>
              <w:rPr>
                <w:color w:val="000000"/>
                <w:sz w:val="28"/>
                <w:szCs w:val="28"/>
              </w:rPr>
            </w:pPr>
            <w:r w:rsidRPr="00190C12">
              <w:rPr>
                <w:color w:val="000000"/>
                <w:sz w:val="28"/>
                <w:szCs w:val="28"/>
              </w:rPr>
              <w:t>4219</w:t>
            </w:r>
          </w:p>
        </w:tc>
        <w:tc>
          <w:tcPr>
            <w:tcW w:w="613" w:type="pct"/>
            <w:vAlign w:val="bottom"/>
          </w:tcPr>
          <w:p w:rsidR="00AA3DD0" w:rsidRPr="00190C12" w:rsidRDefault="00AA3DD0" w:rsidP="00246684">
            <w:pPr>
              <w:jc w:val="right"/>
              <w:rPr>
                <w:color w:val="000000"/>
                <w:sz w:val="28"/>
                <w:szCs w:val="28"/>
              </w:rPr>
            </w:pPr>
            <w:r w:rsidRPr="00190C12">
              <w:rPr>
                <w:color w:val="000000"/>
                <w:sz w:val="28"/>
                <w:szCs w:val="28"/>
              </w:rPr>
              <w:t>4724,6</w:t>
            </w:r>
          </w:p>
        </w:tc>
        <w:tc>
          <w:tcPr>
            <w:tcW w:w="613" w:type="pct"/>
            <w:vAlign w:val="bottom"/>
          </w:tcPr>
          <w:p w:rsidR="00AA3DD0" w:rsidRPr="00190C12" w:rsidRDefault="00AA3DD0" w:rsidP="00246684">
            <w:pPr>
              <w:jc w:val="right"/>
              <w:rPr>
                <w:color w:val="000000"/>
                <w:sz w:val="28"/>
                <w:szCs w:val="28"/>
              </w:rPr>
            </w:pPr>
            <w:r w:rsidRPr="00190C12">
              <w:rPr>
                <w:color w:val="000000"/>
                <w:sz w:val="28"/>
                <w:szCs w:val="28"/>
              </w:rPr>
              <w:t>4881,46</w:t>
            </w:r>
          </w:p>
        </w:tc>
        <w:tc>
          <w:tcPr>
            <w:tcW w:w="609" w:type="pct"/>
            <w:vAlign w:val="bottom"/>
          </w:tcPr>
          <w:p w:rsidR="00AA3DD0" w:rsidRPr="00190C12" w:rsidRDefault="00AA3DD0" w:rsidP="00246684">
            <w:pPr>
              <w:jc w:val="right"/>
              <w:rPr>
                <w:color w:val="000000"/>
                <w:sz w:val="28"/>
                <w:szCs w:val="28"/>
              </w:rPr>
            </w:pPr>
            <w:r w:rsidRPr="00190C12">
              <w:rPr>
                <w:color w:val="000000"/>
                <w:sz w:val="28"/>
                <w:szCs w:val="28"/>
              </w:rPr>
              <w:t>4933,4</w:t>
            </w:r>
          </w:p>
        </w:tc>
        <w:tc>
          <w:tcPr>
            <w:tcW w:w="596" w:type="pct"/>
            <w:vAlign w:val="bottom"/>
          </w:tcPr>
          <w:p w:rsidR="00AA3DD0" w:rsidRPr="00190C12" w:rsidRDefault="00AA3DD0" w:rsidP="00246684">
            <w:pPr>
              <w:jc w:val="right"/>
              <w:rPr>
                <w:color w:val="000000"/>
                <w:sz w:val="28"/>
                <w:szCs w:val="28"/>
              </w:rPr>
            </w:pPr>
            <w:r w:rsidRPr="00190C12">
              <w:rPr>
                <w:color w:val="000000"/>
                <w:sz w:val="28"/>
                <w:szCs w:val="28"/>
              </w:rPr>
              <w:t>4717,5</w:t>
            </w:r>
          </w:p>
        </w:tc>
      </w:tr>
    </w:tbl>
    <w:p w:rsidR="00AA3DD0" w:rsidRDefault="00AA3DD0" w:rsidP="00AA3DD0">
      <w:pPr>
        <w:ind w:firstLine="709"/>
        <w:jc w:val="both"/>
        <w:rPr>
          <w:rFonts w:eastAsia="Calibri"/>
          <w:snapToGrid w:val="0"/>
          <w:color w:val="000000"/>
          <w:sz w:val="28"/>
          <w:szCs w:val="28"/>
          <w:lang w:eastAsia="en-US"/>
        </w:rPr>
      </w:pPr>
    </w:p>
    <w:p w:rsidR="00AA3DD0" w:rsidRPr="00190C12" w:rsidRDefault="00AA3DD0" w:rsidP="00AA3DD0">
      <w:pPr>
        <w:ind w:firstLine="709"/>
        <w:jc w:val="both"/>
        <w:rPr>
          <w:rFonts w:eastAsia="Calibri"/>
          <w:snapToGrid w:val="0"/>
          <w:color w:val="000000"/>
          <w:sz w:val="28"/>
          <w:szCs w:val="28"/>
          <w:lang w:eastAsia="en-US"/>
        </w:rPr>
      </w:pPr>
      <w:r w:rsidRPr="00190C12">
        <w:rPr>
          <w:rFonts w:eastAsia="Calibri"/>
          <w:snapToGrid w:val="0"/>
          <w:color w:val="000000"/>
          <w:sz w:val="28"/>
          <w:szCs w:val="28"/>
          <w:lang w:eastAsia="en-US"/>
        </w:rPr>
        <w:t xml:space="preserve">Производительность очистных сооружений, расположенных в селе Александрия, составляет 2000 м³ очищенной воды в сутки, количество медленных фильтров - 4 штуки, сооружения 1971 - </w:t>
      </w:r>
      <w:r>
        <w:rPr>
          <w:rFonts w:eastAsia="Calibri"/>
          <w:snapToGrid w:val="0"/>
          <w:color w:val="000000"/>
          <w:sz w:val="28"/>
          <w:szCs w:val="28"/>
          <w:lang w:eastAsia="en-US"/>
        </w:rPr>
        <w:t>1988 годов</w:t>
      </w:r>
      <w:r w:rsidRPr="00190C12">
        <w:rPr>
          <w:rFonts w:eastAsia="Calibri"/>
          <w:snapToGrid w:val="0"/>
          <w:color w:val="000000"/>
          <w:sz w:val="28"/>
          <w:szCs w:val="28"/>
          <w:lang w:eastAsia="en-US"/>
        </w:rPr>
        <w:t xml:space="preserve"> постройки.</w:t>
      </w:r>
    </w:p>
    <w:p w:rsidR="00AA3DD0" w:rsidRPr="00190C12" w:rsidRDefault="00AA3DD0" w:rsidP="00AA3DD0">
      <w:pPr>
        <w:ind w:firstLine="709"/>
        <w:jc w:val="both"/>
        <w:rPr>
          <w:rFonts w:eastAsia="Calibri"/>
          <w:sz w:val="28"/>
          <w:szCs w:val="28"/>
        </w:rPr>
      </w:pPr>
      <w:r w:rsidRPr="00190C12">
        <w:rPr>
          <w:rFonts w:eastAsia="Calibri"/>
          <w:sz w:val="28"/>
          <w:szCs w:val="28"/>
        </w:rPr>
        <w:t>Согласно договору водопользования №</w:t>
      </w:r>
      <w:r>
        <w:rPr>
          <w:rFonts w:eastAsia="Calibri"/>
          <w:sz w:val="28"/>
          <w:szCs w:val="28"/>
        </w:rPr>
        <w:t xml:space="preserve"> </w:t>
      </w:r>
      <w:r w:rsidRPr="00190C12">
        <w:rPr>
          <w:rFonts w:eastAsia="Calibri"/>
          <w:sz w:val="28"/>
          <w:szCs w:val="28"/>
        </w:rPr>
        <w:t xml:space="preserve">26-00.00.00.000-Х-ДХИО-С-2008-00077/00 </w:t>
      </w:r>
      <w:r>
        <w:rPr>
          <w:rFonts w:eastAsia="Calibri"/>
          <w:sz w:val="28"/>
          <w:szCs w:val="28"/>
        </w:rPr>
        <w:t xml:space="preserve"> производственно-техническое предприятие Благодарненское</w:t>
      </w:r>
      <w:r w:rsidRPr="00190C12">
        <w:rPr>
          <w:rFonts w:eastAsia="Calibri"/>
          <w:sz w:val="28"/>
          <w:szCs w:val="28"/>
        </w:rPr>
        <w:t xml:space="preserve"> </w:t>
      </w:r>
      <w:r>
        <w:rPr>
          <w:rFonts w:eastAsia="Calibri"/>
          <w:sz w:val="28"/>
          <w:szCs w:val="28"/>
        </w:rPr>
        <w:t xml:space="preserve">государственного унитарного предприятия Ставропольского края «Ставрополькрайводоканал» - «Северный» </w:t>
      </w:r>
      <w:r w:rsidRPr="00190C12">
        <w:rPr>
          <w:sz w:val="28"/>
          <w:szCs w:val="28"/>
          <w:lang w:bidi="ru-RU"/>
        </w:rPr>
        <w:t>(далее - ПТП Благодарненское)</w:t>
      </w:r>
      <w:r w:rsidRPr="00190C12">
        <w:rPr>
          <w:rFonts w:eastAsia="Calibri"/>
          <w:sz w:val="28"/>
          <w:szCs w:val="28"/>
        </w:rPr>
        <w:t xml:space="preserve"> производит забор воды из Грушевского водохранилища, расположенного на территории Александровского района, восточнее села Грушевского. Водохранилище находиться в стадии строительства, потому используется по временной схеме. По проекту его полный объем - 90 млн. м</w:t>
      </w:r>
      <w:r w:rsidRPr="00190C12">
        <w:rPr>
          <w:rFonts w:eastAsia="Calibri"/>
          <w:sz w:val="28"/>
          <w:szCs w:val="28"/>
          <w:vertAlign w:val="superscript"/>
        </w:rPr>
        <w:t>3</w:t>
      </w:r>
      <w:r w:rsidRPr="00190C12">
        <w:rPr>
          <w:rFonts w:eastAsia="Calibri"/>
          <w:sz w:val="28"/>
          <w:szCs w:val="28"/>
        </w:rPr>
        <w:t>, полезный - 81 млн. м</w:t>
      </w:r>
      <w:r w:rsidRPr="00190C12">
        <w:rPr>
          <w:rFonts w:eastAsia="Calibri"/>
          <w:sz w:val="28"/>
          <w:szCs w:val="28"/>
          <w:vertAlign w:val="superscript"/>
        </w:rPr>
        <w:t>3</w:t>
      </w:r>
      <w:r w:rsidRPr="00190C12">
        <w:rPr>
          <w:rFonts w:eastAsia="Calibri"/>
          <w:sz w:val="28"/>
          <w:szCs w:val="28"/>
        </w:rPr>
        <w:t>, площадь водного зеркала 8,8 км</w:t>
      </w:r>
      <w:proofErr w:type="gramStart"/>
      <w:r w:rsidRPr="00190C12">
        <w:rPr>
          <w:rFonts w:eastAsia="Calibri"/>
          <w:sz w:val="28"/>
          <w:szCs w:val="28"/>
          <w:vertAlign w:val="superscript"/>
        </w:rPr>
        <w:t>2</w:t>
      </w:r>
      <w:proofErr w:type="gramEnd"/>
      <w:r w:rsidRPr="00190C12">
        <w:rPr>
          <w:rFonts w:eastAsia="Calibri"/>
          <w:sz w:val="28"/>
          <w:szCs w:val="28"/>
        </w:rPr>
        <w:t xml:space="preserve">. Основным назначением водохранилища является питьевое водоснабжение населения пяти районов Ставрополья - </w:t>
      </w:r>
      <w:proofErr w:type="spellStart"/>
      <w:r w:rsidRPr="00190C12">
        <w:rPr>
          <w:rFonts w:eastAsia="Calibri"/>
          <w:sz w:val="28"/>
          <w:szCs w:val="28"/>
        </w:rPr>
        <w:t>Арзгирского</w:t>
      </w:r>
      <w:proofErr w:type="spellEnd"/>
      <w:r w:rsidRPr="00190C12">
        <w:rPr>
          <w:rFonts w:eastAsia="Calibri"/>
          <w:sz w:val="28"/>
          <w:szCs w:val="28"/>
        </w:rPr>
        <w:t>, Благодарненского, Будённовского, Петровского и Туркменского.</w:t>
      </w:r>
    </w:p>
    <w:p w:rsidR="00AA3DD0" w:rsidRPr="00190C12" w:rsidRDefault="00AA3DD0" w:rsidP="00AA3DD0">
      <w:pPr>
        <w:ind w:firstLine="709"/>
        <w:jc w:val="both"/>
        <w:rPr>
          <w:rFonts w:eastAsia="Calibri"/>
          <w:sz w:val="28"/>
          <w:szCs w:val="28"/>
        </w:rPr>
      </w:pPr>
      <w:r w:rsidRPr="00190C12">
        <w:rPr>
          <w:rFonts w:eastAsia="Calibri"/>
          <w:sz w:val="28"/>
          <w:szCs w:val="28"/>
        </w:rPr>
        <w:lastRenderedPageBreak/>
        <w:t xml:space="preserve">Забор воды из Грушевского водохранилища осуществляется из аванкамеры, расположенной в нижнем бьефе донного </w:t>
      </w:r>
      <w:proofErr w:type="spellStart"/>
      <w:r w:rsidRPr="00190C12">
        <w:rPr>
          <w:rFonts w:eastAsia="Calibri"/>
          <w:sz w:val="28"/>
          <w:szCs w:val="28"/>
        </w:rPr>
        <w:t>водовыпуска</w:t>
      </w:r>
      <w:proofErr w:type="spellEnd"/>
      <w:r w:rsidRPr="00190C12">
        <w:rPr>
          <w:rFonts w:eastAsia="Calibri"/>
          <w:sz w:val="28"/>
          <w:szCs w:val="28"/>
        </w:rPr>
        <w:t>. Оголовок водозабора оборудован сороудерживающими решётками, пропускная способность его 1 м</w:t>
      </w:r>
      <w:r w:rsidRPr="00190C12">
        <w:rPr>
          <w:rFonts w:eastAsia="Calibri"/>
          <w:sz w:val="28"/>
          <w:szCs w:val="28"/>
          <w:vertAlign w:val="superscript"/>
        </w:rPr>
        <w:t>3</w:t>
      </w:r>
      <w:r w:rsidRPr="00190C12">
        <w:rPr>
          <w:rFonts w:eastAsia="Calibri"/>
          <w:sz w:val="28"/>
          <w:szCs w:val="28"/>
        </w:rPr>
        <w:t>/сек. Из водозаборного сооружения вода самотёком поступает в водовод (Д = 1020 мм протяжённостью 30 км), подающий воду на очистные сооружения у села Александрия.</w:t>
      </w:r>
    </w:p>
    <w:p w:rsidR="00AA3DD0" w:rsidRPr="00190C12" w:rsidRDefault="00AA3DD0" w:rsidP="00AA3DD0">
      <w:pPr>
        <w:ind w:firstLine="709"/>
        <w:jc w:val="both"/>
        <w:rPr>
          <w:rFonts w:eastAsia="Calibri"/>
          <w:sz w:val="28"/>
          <w:szCs w:val="28"/>
        </w:rPr>
      </w:pPr>
      <w:r w:rsidRPr="00190C12">
        <w:rPr>
          <w:rFonts w:eastAsia="Calibri"/>
          <w:sz w:val="28"/>
          <w:szCs w:val="28"/>
        </w:rPr>
        <w:t>Вода из Грушевского водохранилища по самотёчному водоводу диаметром 1200 мм поступает на очистные сооружения у села Александрия, в составе: водоёмы-отстойники, 4 медленных фильтра общей производительностью 48 тыс. м</w:t>
      </w:r>
      <w:r w:rsidRPr="00190C12">
        <w:rPr>
          <w:rFonts w:eastAsia="Calibri"/>
          <w:sz w:val="28"/>
          <w:szCs w:val="28"/>
          <w:vertAlign w:val="superscript"/>
        </w:rPr>
        <w:t>3</w:t>
      </w:r>
      <w:r w:rsidRPr="00190C12">
        <w:rPr>
          <w:rFonts w:eastAsia="Calibri"/>
          <w:sz w:val="28"/>
          <w:szCs w:val="28"/>
        </w:rPr>
        <w:t xml:space="preserve"> в сутки, насосные станции, резервуары, </w:t>
      </w:r>
      <w:proofErr w:type="spellStart"/>
      <w:r w:rsidRPr="00190C12">
        <w:rPr>
          <w:rFonts w:eastAsia="Calibri"/>
          <w:sz w:val="28"/>
          <w:szCs w:val="28"/>
        </w:rPr>
        <w:t>хлораторная</w:t>
      </w:r>
      <w:proofErr w:type="spellEnd"/>
      <w:r w:rsidRPr="00190C12">
        <w:rPr>
          <w:rFonts w:eastAsia="Calibri"/>
          <w:sz w:val="28"/>
          <w:szCs w:val="28"/>
        </w:rPr>
        <w:t xml:space="preserve">, </w:t>
      </w:r>
      <w:proofErr w:type="spellStart"/>
      <w:r w:rsidRPr="00190C12">
        <w:rPr>
          <w:rFonts w:eastAsia="Calibri"/>
          <w:sz w:val="28"/>
          <w:szCs w:val="28"/>
        </w:rPr>
        <w:t>химбаклаборатория</w:t>
      </w:r>
      <w:proofErr w:type="spellEnd"/>
      <w:r w:rsidRPr="00190C12">
        <w:rPr>
          <w:rFonts w:eastAsia="Calibri"/>
          <w:sz w:val="28"/>
          <w:szCs w:val="28"/>
        </w:rPr>
        <w:t xml:space="preserve">. Поверхностные воды пресные, с содержанием минеральных солей 0,3 - 1,0 г/л, пригодны для питьевого водоснабжения. Затем после очистки и дезинфекции перекачивается в пять районов Ставропольского края (Благодарненский, Туркменский, Будённовский, </w:t>
      </w:r>
      <w:proofErr w:type="spellStart"/>
      <w:r w:rsidRPr="00190C12">
        <w:rPr>
          <w:rFonts w:eastAsia="Calibri"/>
          <w:sz w:val="28"/>
          <w:szCs w:val="28"/>
        </w:rPr>
        <w:t>Арзгирский</w:t>
      </w:r>
      <w:proofErr w:type="spellEnd"/>
      <w:r w:rsidRPr="00190C12">
        <w:rPr>
          <w:rFonts w:eastAsia="Calibri"/>
          <w:sz w:val="28"/>
          <w:szCs w:val="28"/>
        </w:rPr>
        <w:t>, Петровский). Площадка ОСВ введена в эксплуатацию в 1986 году и расположена на территории Благодарненского района Ставропольского края в 1 км</w:t>
      </w:r>
      <w:proofErr w:type="gramStart"/>
      <w:r w:rsidRPr="00190C12">
        <w:rPr>
          <w:rFonts w:eastAsia="Calibri"/>
          <w:sz w:val="28"/>
          <w:szCs w:val="28"/>
        </w:rPr>
        <w:t>.</w:t>
      </w:r>
      <w:proofErr w:type="gramEnd"/>
      <w:r w:rsidRPr="00190C12">
        <w:rPr>
          <w:rFonts w:eastAsia="Calibri"/>
          <w:sz w:val="28"/>
          <w:szCs w:val="28"/>
        </w:rPr>
        <w:t xml:space="preserve"> </w:t>
      </w:r>
      <w:proofErr w:type="gramStart"/>
      <w:r w:rsidRPr="00190C12">
        <w:rPr>
          <w:rFonts w:eastAsia="Calibri"/>
          <w:sz w:val="28"/>
          <w:szCs w:val="28"/>
        </w:rPr>
        <w:t>о</w:t>
      </w:r>
      <w:proofErr w:type="gramEnd"/>
      <w:r w:rsidRPr="00190C12">
        <w:rPr>
          <w:rFonts w:eastAsia="Calibri"/>
          <w:sz w:val="28"/>
          <w:szCs w:val="28"/>
        </w:rPr>
        <w:t>т северо - восточной окраины села Александрия на правом берегу реки Сухая Буйвола</w:t>
      </w:r>
    </w:p>
    <w:p w:rsidR="00AA3DD0" w:rsidRPr="00190C12" w:rsidRDefault="00AA3DD0" w:rsidP="00AA3DD0">
      <w:pPr>
        <w:ind w:firstLine="709"/>
        <w:jc w:val="both"/>
        <w:rPr>
          <w:rFonts w:eastAsia="Calibri"/>
          <w:sz w:val="28"/>
          <w:szCs w:val="28"/>
        </w:rPr>
      </w:pPr>
      <w:r w:rsidRPr="00190C12">
        <w:rPr>
          <w:rFonts w:eastAsia="Calibri"/>
          <w:sz w:val="28"/>
          <w:szCs w:val="28"/>
        </w:rPr>
        <w:t>В состав объекта «Площадка очистных сооружений у села Александрия» входят два земляных водоёма-отстойника, первый - построен в 1961 году, имеет объем 360 тыс. м</w:t>
      </w:r>
      <w:r w:rsidRPr="00190C12">
        <w:rPr>
          <w:rFonts w:eastAsia="Calibri"/>
          <w:sz w:val="28"/>
          <w:szCs w:val="28"/>
          <w:vertAlign w:val="superscript"/>
        </w:rPr>
        <w:t>3</w:t>
      </w:r>
      <w:r w:rsidRPr="00190C12">
        <w:rPr>
          <w:rFonts w:eastAsia="Calibri"/>
          <w:sz w:val="28"/>
          <w:szCs w:val="28"/>
        </w:rPr>
        <w:t>, второй - объём 340 тыс</w:t>
      </w:r>
      <w:proofErr w:type="gramStart"/>
      <w:r w:rsidRPr="00190C12">
        <w:rPr>
          <w:rFonts w:eastAsia="Calibri"/>
          <w:sz w:val="28"/>
          <w:szCs w:val="28"/>
        </w:rPr>
        <w:t>.м</w:t>
      </w:r>
      <w:proofErr w:type="gramEnd"/>
      <w:r w:rsidRPr="00190C12">
        <w:rPr>
          <w:rFonts w:eastAsia="Calibri"/>
          <w:sz w:val="28"/>
          <w:szCs w:val="28"/>
          <w:vertAlign w:val="superscript"/>
        </w:rPr>
        <w:t>3</w:t>
      </w:r>
      <w:r w:rsidRPr="00190C12">
        <w:rPr>
          <w:rFonts w:eastAsia="Calibri"/>
          <w:sz w:val="28"/>
          <w:szCs w:val="28"/>
        </w:rPr>
        <w:t xml:space="preserve"> построен в 1975 году. Из водоёмов-отстойников вода самотёком поступает в медленные фильтры, общая производительность которых 2000 м</w:t>
      </w:r>
      <w:r w:rsidRPr="00190C12">
        <w:rPr>
          <w:rFonts w:eastAsia="Calibri"/>
          <w:sz w:val="28"/>
          <w:szCs w:val="28"/>
          <w:vertAlign w:val="superscript"/>
        </w:rPr>
        <w:t>3</w:t>
      </w:r>
      <w:r w:rsidRPr="00190C12">
        <w:rPr>
          <w:rFonts w:eastAsia="Calibri"/>
          <w:sz w:val="28"/>
          <w:szCs w:val="28"/>
        </w:rPr>
        <w:t>/</w:t>
      </w:r>
      <w:proofErr w:type="spellStart"/>
      <w:r w:rsidRPr="00190C12">
        <w:rPr>
          <w:rFonts w:eastAsia="Calibri"/>
          <w:sz w:val="28"/>
          <w:szCs w:val="28"/>
        </w:rPr>
        <w:t>сут</w:t>
      </w:r>
      <w:proofErr w:type="spellEnd"/>
      <w:r w:rsidRPr="00190C12">
        <w:rPr>
          <w:rFonts w:eastAsia="Calibri"/>
          <w:sz w:val="28"/>
          <w:szCs w:val="28"/>
        </w:rPr>
        <w:t>. Дренажные воды от водоёмов отстойников отводятся по а-ц перфорированным трубам</w:t>
      </w:r>
      <w:proofErr w:type="gramStart"/>
      <w:r w:rsidRPr="00190C12">
        <w:rPr>
          <w:rFonts w:eastAsia="Calibri"/>
          <w:sz w:val="28"/>
          <w:szCs w:val="28"/>
        </w:rPr>
        <w:t xml:space="preserve"> Д</w:t>
      </w:r>
      <w:proofErr w:type="gramEnd"/>
      <w:r w:rsidRPr="00190C12">
        <w:rPr>
          <w:rFonts w:eastAsia="Calibri"/>
          <w:sz w:val="28"/>
          <w:szCs w:val="28"/>
        </w:rPr>
        <w:t>=200 мм, уложенным на щебёночную основу южного откоса водоёмов в р. Сухая Буйвола.</w:t>
      </w:r>
    </w:p>
    <w:p w:rsidR="00AA3DD0" w:rsidRPr="00190C12" w:rsidRDefault="00AA3DD0" w:rsidP="00AA3DD0">
      <w:pPr>
        <w:ind w:firstLine="709"/>
        <w:jc w:val="both"/>
        <w:rPr>
          <w:rFonts w:eastAsia="Calibri"/>
          <w:sz w:val="28"/>
          <w:szCs w:val="28"/>
        </w:rPr>
      </w:pPr>
    </w:p>
    <w:p w:rsidR="00AA3DD0" w:rsidRPr="00190C12" w:rsidRDefault="00AA3DD0" w:rsidP="00AA3DD0">
      <w:pPr>
        <w:spacing w:line="240" w:lineRule="atLeast"/>
        <w:ind w:firstLine="709"/>
        <w:jc w:val="both"/>
        <w:rPr>
          <w:rFonts w:eastAsia="Calibri"/>
          <w:iCs/>
          <w:sz w:val="28"/>
          <w:szCs w:val="28"/>
        </w:rPr>
      </w:pPr>
      <w:r w:rsidRPr="00190C12">
        <w:rPr>
          <w:rFonts w:eastAsia="Calibri"/>
          <w:iCs/>
          <w:sz w:val="28"/>
          <w:szCs w:val="28"/>
        </w:rPr>
        <w:t>Город Благодарный</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Водоснабжение города</w:t>
      </w:r>
      <w:r>
        <w:rPr>
          <w:rFonts w:eastAsia="Calibri"/>
          <w:sz w:val="28"/>
          <w:szCs w:val="28"/>
        </w:rPr>
        <w:t xml:space="preserve"> Благодарного</w:t>
      </w:r>
      <w:r w:rsidRPr="00190C12">
        <w:rPr>
          <w:rFonts w:eastAsia="Calibri"/>
          <w:sz w:val="28"/>
          <w:szCs w:val="28"/>
        </w:rPr>
        <w:t xml:space="preserve"> осуществляется </w:t>
      </w:r>
      <w:r>
        <w:rPr>
          <w:sz w:val="28"/>
          <w:szCs w:val="28"/>
          <w:lang w:bidi="ru-RU"/>
        </w:rPr>
        <w:t>ПТП Благодарненское.</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Источником водоснабжения является </w:t>
      </w:r>
      <w:proofErr w:type="spellStart"/>
      <w:r w:rsidRPr="00190C12">
        <w:rPr>
          <w:rFonts w:eastAsia="Calibri"/>
          <w:sz w:val="28"/>
          <w:szCs w:val="28"/>
        </w:rPr>
        <w:t>Грушевское</w:t>
      </w:r>
      <w:proofErr w:type="spellEnd"/>
      <w:r w:rsidRPr="00190C12">
        <w:rPr>
          <w:rFonts w:eastAsia="Calibri"/>
          <w:sz w:val="28"/>
          <w:szCs w:val="28"/>
        </w:rPr>
        <w:t xml:space="preserve"> водохранилище, вода из которого по самотёчному водоводу</w:t>
      </w:r>
      <w:proofErr w:type="gramStart"/>
      <w:r w:rsidRPr="00190C12">
        <w:rPr>
          <w:rFonts w:eastAsia="Calibri"/>
          <w:sz w:val="28"/>
          <w:szCs w:val="28"/>
        </w:rPr>
        <w:t xml:space="preserve"> Д</w:t>
      </w:r>
      <w:proofErr w:type="gramEnd"/>
      <w:r w:rsidRPr="00190C12">
        <w:rPr>
          <w:rFonts w:eastAsia="Calibri"/>
          <w:sz w:val="28"/>
          <w:szCs w:val="28"/>
        </w:rPr>
        <w:t xml:space="preserve">=1200 мм протяжённостью 22,7 км поступает на очистные сооружения у села Александрия, затем после очистки и дезинфекции перекачивается в пять районов Ставропольского края (Благодарненский, Туркменский, Будённовский, </w:t>
      </w:r>
      <w:proofErr w:type="spellStart"/>
      <w:r w:rsidRPr="00190C12">
        <w:rPr>
          <w:rFonts w:eastAsia="Calibri"/>
          <w:sz w:val="28"/>
          <w:szCs w:val="28"/>
        </w:rPr>
        <w:t>Арзгирский</w:t>
      </w:r>
      <w:proofErr w:type="spellEnd"/>
      <w:r w:rsidRPr="00190C12">
        <w:rPr>
          <w:rFonts w:eastAsia="Calibri"/>
          <w:sz w:val="28"/>
          <w:szCs w:val="28"/>
        </w:rPr>
        <w:t>, Петровский).</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В городе</w:t>
      </w:r>
      <w:r>
        <w:rPr>
          <w:rFonts w:eastAsia="Calibri"/>
          <w:sz w:val="28"/>
          <w:szCs w:val="28"/>
        </w:rPr>
        <w:t xml:space="preserve"> Благодарном</w:t>
      </w:r>
      <w:r w:rsidRPr="00190C12">
        <w:rPr>
          <w:rFonts w:eastAsia="Calibri"/>
          <w:sz w:val="28"/>
          <w:szCs w:val="28"/>
        </w:rPr>
        <w:t xml:space="preserve"> существует централизованная система хозяйственно питьевого водоснабжения, обеспечивающая потребность в воде население, промышленные предприятия и прочих потребителей.</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Качество подаваемой в город воды соответствует нормативам СанПиН 2.1.4. 1074-01 «Питьевая вода, гигиенические требования к качеству воды централизованных систем питьевого водоснабжения. Контроль качества».</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Протяженность разводящей сети водопровода по городу составляет 119,8 км, кроме того, 34,2 км – бесхозяйных сетей.</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lastRenderedPageBreak/>
        <w:t>Износ разводящей водопроводной сети города Благодарный -</w:t>
      </w:r>
      <w:r>
        <w:rPr>
          <w:rFonts w:eastAsia="Calibri"/>
          <w:sz w:val="28"/>
          <w:szCs w:val="28"/>
        </w:rPr>
        <w:t xml:space="preserve"> 87 процентов</w:t>
      </w:r>
      <w:r w:rsidRPr="00190C12">
        <w:rPr>
          <w:rFonts w:eastAsia="Calibri"/>
          <w:sz w:val="28"/>
          <w:szCs w:val="28"/>
        </w:rPr>
        <w:t>, техническое состояние значительной части сетей неудовлетворительное, требует незамедлительной замены.</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В системе водоснабжения города задействованы девять резервуаров:</w:t>
      </w:r>
    </w:p>
    <w:p w:rsidR="00AA3DD0" w:rsidRPr="00190C12" w:rsidRDefault="00AA3DD0" w:rsidP="00AA3DD0">
      <w:pPr>
        <w:tabs>
          <w:tab w:val="left" w:pos="1134"/>
        </w:tabs>
        <w:spacing w:line="240" w:lineRule="atLeast"/>
        <w:ind w:firstLine="709"/>
        <w:jc w:val="both"/>
        <w:rPr>
          <w:rFonts w:eastAsia="Calibri"/>
          <w:sz w:val="28"/>
          <w:szCs w:val="28"/>
        </w:rPr>
      </w:pPr>
      <w:r w:rsidRPr="00190C12">
        <w:rPr>
          <w:rFonts w:eastAsia="Calibri"/>
          <w:sz w:val="28"/>
          <w:szCs w:val="28"/>
        </w:rPr>
        <w:t>2×2000 м</w:t>
      </w:r>
      <w:r w:rsidRPr="00190C12">
        <w:rPr>
          <w:rFonts w:eastAsia="Calibri"/>
          <w:sz w:val="28"/>
          <w:szCs w:val="28"/>
          <w:vertAlign w:val="superscript"/>
        </w:rPr>
        <w:t>3</w:t>
      </w:r>
      <w:r w:rsidRPr="00190C12">
        <w:rPr>
          <w:rFonts w:eastAsia="Calibri"/>
          <w:sz w:val="28"/>
          <w:szCs w:val="28"/>
        </w:rPr>
        <w:t>,</w:t>
      </w:r>
      <w:r w:rsidRPr="00190C12">
        <w:rPr>
          <w:rFonts w:eastAsia="Calibri"/>
          <w:sz w:val="28"/>
          <w:szCs w:val="28"/>
          <w:vertAlign w:val="superscript"/>
        </w:rPr>
        <w:t xml:space="preserve"> </w:t>
      </w:r>
      <w:r w:rsidRPr="00190C12">
        <w:rPr>
          <w:rFonts w:eastAsia="Calibri"/>
          <w:sz w:val="28"/>
          <w:szCs w:val="28"/>
        </w:rPr>
        <w:t>500 м</w:t>
      </w:r>
      <w:r w:rsidRPr="00190C12">
        <w:rPr>
          <w:rFonts w:eastAsia="Calibri"/>
          <w:sz w:val="28"/>
          <w:szCs w:val="28"/>
          <w:vertAlign w:val="superscript"/>
        </w:rPr>
        <w:t>3</w:t>
      </w:r>
      <w:r w:rsidRPr="00190C12">
        <w:rPr>
          <w:rFonts w:eastAsia="Calibri"/>
          <w:sz w:val="28"/>
          <w:szCs w:val="28"/>
        </w:rPr>
        <w:t>, 2×250 м</w:t>
      </w:r>
      <w:r w:rsidRPr="00190C12">
        <w:rPr>
          <w:rFonts w:eastAsia="Calibri"/>
          <w:sz w:val="28"/>
          <w:szCs w:val="28"/>
          <w:vertAlign w:val="superscript"/>
        </w:rPr>
        <w:t>3</w:t>
      </w:r>
      <w:r w:rsidRPr="00190C12">
        <w:rPr>
          <w:rFonts w:eastAsia="Calibri"/>
          <w:sz w:val="28"/>
          <w:szCs w:val="28"/>
        </w:rPr>
        <w:t xml:space="preserve"> западная часть города и площадь Строителей;</w:t>
      </w:r>
    </w:p>
    <w:p w:rsidR="00AA3DD0" w:rsidRPr="00190C12" w:rsidRDefault="00AA3DD0" w:rsidP="00AA3DD0">
      <w:pPr>
        <w:tabs>
          <w:tab w:val="left" w:pos="1134"/>
        </w:tabs>
        <w:spacing w:line="240" w:lineRule="atLeast"/>
        <w:ind w:firstLine="709"/>
        <w:jc w:val="both"/>
        <w:rPr>
          <w:rFonts w:eastAsia="Calibri"/>
          <w:sz w:val="28"/>
          <w:szCs w:val="28"/>
        </w:rPr>
      </w:pPr>
      <w:r w:rsidRPr="00190C12">
        <w:rPr>
          <w:rFonts w:eastAsia="Calibri"/>
          <w:sz w:val="28"/>
          <w:szCs w:val="28"/>
        </w:rPr>
        <w:t>2×1000 м</w:t>
      </w:r>
      <w:r w:rsidRPr="00190C12">
        <w:rPr>
          <w:rFonts w:eastAsia="Calibri"/>
          <w:sz w:val="28"/>
          <w:szCs w:val="28"/>
          <w:vertAlign w:val="superscript"/>
        </w:rPr>
        <w:t>3</w:t>
      </w:r>
      <w:r w:rsidRPr="00190C12">
        <w:rPr>
          <w:rFonts w:eastAsia="Calibri"/>
          <w:sz w:val="28"/>
          <w:szCs w:val="28"/>
        </w:rPr>
        <w:t>, 2×500 м</w:t>
      </w:r>
      <w:r w:rsidRPr="00190C12">
        <w:rPr>
          <w:rFonts w:eastAsia="Calibri"/>
          <w:sz w:val="28"/>
          <w:szCs w:val="28"/>
          <w:vertAlign w:val="superscript"/>
        </w:rPr>
        <w:t>3</w:t>
      </w:r>
      <w:r w:rsidRPr="00190C12">
        <w:rPr>
          <w:rFonts w:eastAsia="Calibri"/>
          <w:sz w:val="28"/>
          <w:szCs w:val="28"/>
        </w:rPr>
        <w:t xml:space="preserve"> - центральная, южная, восточная часть города и больница. </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Северная часть города обеспечивается водой из магистральных водоводов: ст. Д=530 мм - северный обход города</w:t>
      </w:r>
      <w:r>
        <w:rPr>
          <w:rFonts w:eastAsia="Calibri"/>
          <w:sz w:val="28"/>
          <w:szCs w:val="28"/>
        </w:rPr>
        <w:t xml:space="preserve"> Благодарного</w:t>
      </w:r>
      <w:r w:rsidRPr="00190C12">
        <w:rPr>
          <w:rFonts w:eastAsia="Calibri"/>
          <w:sz w:val="28"/>
          <w:szCs w:val="28"/>
        </w:rPr>
        <w:t xml:space="preserve"> и </w:t>
      </w:r>
      <w:proofErr w:type="spellStart"/>
      <w:r w:rsidRPr="00190C12">
        <w:rPr>
          <w:rFonts w:eastAsia="Calibri"/>
          <w:sz w:val="28"/>
          <w:szCs w:val="28"/>
        </w:rPr>
        <w:t>асб</w:t>
      </w:r>
      <w:proofErr w:type="spellEnd"/>
      <w:r w:rsidRPr="00190C12">
        <w:rPr>
          <w:rFonts w:eastAsia="Calibri"/>
          <w:sz w:val="28"/>
          <w:szCs w:val="28"/>
        </w:rPr>
        <w:t>/</w:t>
      </w:r>
      <w:proofErr w:type="spellStart"/>
      <w:r w:rsidRPr="00190C12">
        <w:rPr>
          <w:rFonts w:eastAsia="Calibri"/>
          <w:sz w:val="28"/>
          <w:szCs w:val="28"/>
        </w:rPr>
        <w:t>цем</w:t>
      </w:r>
      <w:proofErr w:type="spellEnd"/>
      <w:proofErr w:type="gramStart"/>
      <w:r w:rsidRPr="00190C12">
        <w:rPr>
          <w:rFonts w:eastAsia="Calibri"/>
          <w:sz w:val="28"/>
          <w:szCs w:val="28"/>
        </w:rPr>
        <w:t xml:space="preserve"> Д</w:t>
      </w:r>
      <w:proofErr w:type="gramEnd"/>
      <w:r w:rsidRPr="00190C12">
        <w:rPr>
          <w:rFonts w:eastAsia="Calibri"/>
          <w:sz w:val="28"/>
          <w:szCs w:val="28"/>
        </w:rPr>
        <w:t>=300, 200 мм, пересекающий город с запада на восток.</w:t>
      </w:r>
    </w:p>
    <w:p w:rsidR="00AA3DD0" w:rsidRPr="00190C12" w:rsidRDefault="00AA3DD0" w:rsidP="00AA3DD0">
      <w:pPr>
        <w:spacing w:line="240" w:lineRule="atLeast"/>
        <w:ind w:firstLine="709"/>
        <w:jc w:val="both"/>
        <w:rPr>
          <w:rFonts w:eastAsia="Calibri"/>
          <w:sz w:val="28"/>
          <w:szCs w:val="28"/>
        </w:rPr>
      </w:pPr>
    </w:p>
    <w:p w:rsidR="00AA3DD0" w:rsidRPr="00190C12" w:rsidRDefault="00AA3DD0" w:rsidP="00AA3DD0">
      <w:pPr>
        <w:spacing w:line="240" w:lineRule="atLeast"/>
        <w:ind w:firstLine="709"/>
        <w:jc w:val="both"/>
        <w:rPr>
          <w:rFonts w:eastAsia="Calibri"/>
          <w:iCs/>
          <w:sz w:val="28"/>
          <w:szCs w:val="28"/>
        </w:rPr>
      </w:pPr>
      <w:r w:rsidRPr="00190C12">
        <w:rPr>
          <w:rFonts w:eastAsia="Calibri"/>
          <w:iCs/>
          <w:sz w:val="28"/>
          <w:szCs w:val="28"/>
        </w:rPr>
        <w:t xml:space="preserve">Село Александрия, поселок </w:t>
      </w:r>
      <w:proofErr w:type="spellStart"/>
      <w:r w:rsidRPr="00190C12">
        <w:rPr>
          <w:rFonts w:eastAsia="Calibri"/>
          <w:iCs/>
          <w:sz w:val="28"/>
          <w:szCs w:val="28"/>
        </w:rPr>
        <w:t>Госплодопитомник</w:t>
      </w:r>
      <w:proofErr w:type="spellEnd"/>
      <w:r w:rsidRPr="00190C12">
        <w:rPr>
          <w:rFonts w:eastAsia="Calibri"/>
          <w:iCs/>
          <w:sz w:val="28"/>
          <w:szCs w:val="28"/>
        </w:rPr>
        <w:t xml:space="preserve">, хутор </w:t>
      </w:r>
      <w:proofErr w:type="spellStart"/>
      <w:r w:rsidRPr="00190C12">
        <w:rPr>
          <w:rFonts w:eastAsia="Calibri"/>
          <w:iCs/>
          <w:sz w:val="28"/>
          <w:szCs w:val="28"/>
        </w:rPr>
        <w:t>Кучурин</w:t>
      </w:r>
      <w:proofErr w:type="spellEnd"/>
      <w:r w:rsidRPr="00190C12">
        <w:rPr>
          <w:rFonts w:eastAsia="Calibri"/>
          <w:iCs/>
          <w:sz w:val="28"/>
          <w:szCs w:val="28"/>
        </w:rPr>
        <w:t>, поселок Мокрая Буйвола, хутор </w:t>
      </w:r>
      <w:proofErr w:type="spellStart"/>
      <w:r w:rsidRPr="00190C12">
        <w:rPr>
          <w:rFonts w:eastAsia="Calibri"/>
          <w:iCs/>
          <w:sz w:val="28"/>
          <w:szCs w:val="28"/>
        </w:rPr>
        <w:t>Новоалександровский</w:t>
      </w:r>
      <w:proofErr w:type="spellEnd"/>
      <w:r w:rsidRPr="00190C12">
        <w:rPr>
          <w:rFonts w:eastAsia="Calibri"/>
          <w:iCs/>
          <w:sz w:val="28"/>
          <w:szCs w:val="28"/>
        </w:rPr>
        <w:t>.</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Водоснабжение в данных населённых пунктах осуществляет </w:t>
      </w:r>
      <w:r w:rsidRPr="00190C12">
        <w:rPr>
          <w:rFonts w:eastAsia="Calibri"/>
          <w:sz w:val="28"/>
          <w:szCs w:val="28"/>
          <w:lang w:bidi="ru-RU"/>
        </w:rPr>
        <w:t>ПТП «Благодарненское»</w:t>
      </w:r>
      <w:r w:rsidRPr="00190C12">
        <w:rPr>
          <w:rFonts w:eastAsia="Calibri"/>
          <w:sz w:val="28"/>
          <w:szCs w:val="28"/>
        </w:rPr>
        <w:t>. Качество подаваемой воды соответствует нормативам СанПиН 2.1.4. 1074-01 «Питьевая вода, гигиенические требования к качеству воды централизованных систем питьевого водоснабжения. Контроль качества».</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Суммарная протяжённость водопроводных сетей на территории данных населённых пунктов, обслуживаемых </w:t>
      </w:r>
      <w:r w:rsidRPr="00190C12">
        <w:rPr>
          <w:rFonts w:eastAsia="Calibri"/>
          <w:sz w:val="28"/>
          <w:szCs w:val="28"/>
          <w:lang w:bidi="ru-RU"/>
        </w:rPr>
        <w:t>ПТП «Благодарненское»</w:t>
      </w:r>
      <w:r w:rsidRPr="00190C12">
        <w:rPr>
          <w:rFonts w:eastAsia="Calibri"/>
          <w:sz w:val="28"/>
          <w:szCs w:val="28"/>
        </w:rPr>
        <w:t xml:space="preserve"> составляет 32,906 км.</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Система водоснабжения на территории данных населённых пунктов представляет собой сложный комплекс инженерных сооружений для забора, подготовки, транспортировки и передачи населению и предприятиям питьевой воды, включающий в себя:</w:t>
      </w:r>
    </w:p>
    <w:p w:rsidR="00AA3DD0" w:rsidRPr="00190C12" w:rsidRDefault="00AA3DD0" w:rsidP="00AA3DD0">
      <w:pPr>
        <w:tabs>
          <w:tab w:val="left" w:pos="1134"/>
        </w:tabs>
        <w:spacing w:line="240" w:lineRule="atLeast"/>
        <w:ind w:firstLine="709"/>
        <w:jc w:val="both"/>
        <w:rPr>
          <w:rFonts w:eastAsia="Calibri"/>
          <w:sz w:val="28"/>
          <w:szCs w:val="28"/>
        </w:rPr>
      </w:pPr>
      <w:r w:rsidRPr="00190C12">
        <w:rPr>
          <w:rFonts w:eastAsia="Calibri"/>
          <w:sz w:val="28"/>
          <w:szCs w:val="28"/>
        </w:rPr>
        <w:t xml:space="preserve">водозаборные сооружения поверхностных источников водоснабжения в комплексе с очистными сооружениями, резервуарами, насосными станциями 1-го подъёма; </w:t>
      </w:r>
    </w:p>
    <w:p w:rsidR="00AA3DD0" w:rsidRPr="00190C12" w:rsidRDefault="00AA3DD0" w:rsidP="00AA3DD0">
      <w:pPr>
        <w:tabs>
          <w:tab w:val="left" w:pos="1134"/>
        </w:tabs>
        <w:spacing w:line="240" w:lineRule="atLeast"/>
        <w:ind w:firstLine="709"/>
        <w:jc w:val="both"/>
        <w:rPr>
          <w:rFonts w:eastAsia="Calibri"/>
          <w:sz w:val="28"/>
          <w:szCs w:val="28"/>
        </w:rPr>
      </w:pPr>
      <w:r w:rsidRPr="00190C12">
        <w:rPr>
          <w:rFonts w:eastAsia="Calibri"/>
          <w:sz w:val="28"/>
          <w:szCs w:val="28"/>
        </w:rPr>
        <w:t xml:space="preserve">насосные станции 2-го подъёма; </w:t>
      </w:r>
    </w:p>
    <w:p w:rsidR="00AA3DD0" w:rsidRPr="00190C12" w:rsidRDefault="00AA3DD0" w:rsidP="00AA3DD0">
      <w:pPr>
        <w:tabs>
          <w:tab w:val="left" w:pos="1134"/>
        </w:tabs>
        <w:spacing w:line="240" w:lineRule="atLeast"/>
        <w:ind w:firstLine="709"/>
        <w:jc w:val="both"/>
        <w:rPr>
          <w:rFonts w:eastAsia="Calibri"/>
          <w:sz w:val="28"/>
          <w:szCs w:val="28"/>
        </w:rPr>
      </w:pPr>
      <w:r w:rsidRPr="00190C12">
        <w:rPr>
          <w:rFonts w:eastAsia="Calibri"/>
          <w:sz w:val="28"/>
          <w:szCs w:val="28"/>
        </w:rPr>
        <w:t xml:space="preserve">водопроводные сети. </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Очищенная вода подаётся в два </w:t>
      </w:r>
      <w:proofErr w:type="gramStart"/>
      <w:r w:rsidRPr="00190C12">
        <w:rPr>
          <w:rFonts w:eastAsia="Calibri"/>
          <w:sz w:val="28"/>
          <w:szCs w:val="28"/>
        </w:rPr>
        <w:t>ж/б</w:t>
      </w:r>
      <w:proofErr w:type="gramEnd"/>
      <w:r w:rsidRPr="00190C12">
        <w:rPr>
          <w:rFonts w:eastAsia="Calibri"/>
          <w:sz w:val="28"/>
          <w:szCs w:val="28"/>
        </w:rPr>
        <w:t xml:space="preserve"> резервуара V=150 м</w:t>
      </w:r>
      <w:r w:rsidRPr="00190C12">
        <w:rPr>
          <w:rFonts w:eastAsia="Calibri"/>
          <w:sz w:val="28"/>
          <w:szCs w:val="28"/>
          <w:vertAlign w:val="superscript"/>
        </w:rPr>
        <w:t>3</w:t>
      </w:r>
      <w:r w:rsidRPr="00190C12">
        <w:rPr>
          <w:rFonts w:eastAsia="Calibri"/>
          <w:sz w:val="28"/>
          <w:szCs w:val="28"/>
        </w:rPr>
        <w:t>, V=100 м</w:t>
      </w:r>
      <w:r w:rsidRPr="00190C12">
        <w:rPr>
          <w:rFonts w:eastAsia="Calibri"/>
          <w:sz w:val="28"/>
          <w:szCs w:val="28"/>
          <w:vertAlign w:val="superscript"/>
        </w:rPr>
        <w:t>3</w:t>
      </w:r>
      <w:r w:rsidRPr="00190C12">
        <w:rPr>
          <w:rFonts w:eastAsia="Calibri"/>
          <w:sz w:val="28"/>
          <w:szCs w:val="28"/>
        </w:rPr>
        <w:t xml:space="preserve">, расположенных у насосной станции № 1. Обеззараживание воды производиться по пути движения в </w:t>
      </w:r>
      <w:proofErr w:type="spellStart"/>
      <w:r w:rsidRPr="00190C12">
        <w:rPr>
          <w:rFonts w:eastAsia="Calibri"/>
          <w:sz w:val="28"/>
          <w:szCs w:val="28"/>
        </w:rPr>
        <w:t>хлораторной</w:t>
      </w:r>
      <w:proofErr w:type="spellEnd"/>
      <w:r w:rsidRPr="00190C12">
        <w:rPr>
          <w:rFonts w:eastAsia="Calibri"/>
          <w:sz w:val="28"/>
          <w:szCs w:val="28"/>
        </w:rPr>
        <w:t xml:space="preserve">, состоящей из хлораторов ЛОНИИ-100, работающих на жидком хлоре из баллонов или контейнеров. Склада хлора нет. На площадке очистных сооружений находятся две насосные станции 1-го подъёма и </w:t>
      </w:r>
      <w:proofErr w:type="gramStart"/>
      <w:r w:rsidRPr="00190C12">
        <w:rPr>
          <w:rFonts w:eastAsia="Calibri"/>
          <w:sz w:val="28"/>
          <w:szCs w:val="28"/>
        </w:rPr>
        <w:t>производственная</w:t>
      </w:r>
      <w:proofErr w:type="gramEnd"/>
      <w:r w:rsidRPr="00190C12">
        <w:rPr>
          <w:rFonts w:eastAsia="Calibri"/>
          <w:sz w:val="28"/>
          <w:szCs w:val="28"/>
        </w:rPr>
        <w:t xml:space="preserve"> </w:t>
      </w:r>
      <w:proofErr w:type="spellStart"/>
      <w:r w:rsidRPr="00190C12">
        <w:rPr>
          <w:rFonts w:eastAsia="Calibri"/>
          <w:sz w:val="28"/>
          <w:szCs w:val="28"/>
        </w:rPr>
        <w:t>хим-баклаборатория</w:t>
      </w:r>
      <w:proofErr w:type="spellEnd"/>
      <w:r w:rsidRPr="00190C12">
        <w:rPr>
          <w:rFonts w:eastAsia="Calibri"/>
          <w:sz w:val="28"/>
          <w:szCs w:val="28"/>
        </w:rPr>
        <w:t>.</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Большинство трубопроводов водопроводной сети были построены и введены в эксплуатацию десятки лет назад, без учёта требований надёжности по применяемым материалам и организационно-техническим возможностям эксплуатирующей организации, и в настоящее время имеют значительный физический износ. Износ ос</w:t>
      </w:r>
      <w:r>
        <w:rPr>
          <w:rFonts w:eastAsia="Calibri"/>
          <w:sz w:val="28"/>
          <w:szCs w:val="28"/>
        </w:rPr>
        <w:t>новных водоводов составляет 62  процента</w:t>
      </w:r>
      <w:r w:rsidRPr="00190C12">
        <w:rPr>
          <w:rFonts w:eastAsia="Calibri"/>
          <w:sz w:val="28"/>
          <w:szCs w:val="28"/>
        </w:rPr>
        <w:t>. Разводящие сети изно</w:t>
      </w:r>
      <w:r>
        <w:rPr>
          <w:rFonts w:eastAsia="Calibri"/>
          <w:sz w:val="28"/>
          <w:szCs w:val="28"/>
        </w:rPr>
        <w:t>шены в среднем более чем на 80  процентов</w:t>
      </w:r>
      <w:r w:rsidRPr="00190C12">
        <w:rPr>
          <w:rFonts w:eastAsia="Calibri"/>
          <w:sz w:val="28"/>
          <w:szCs w:val="28"/>
        </w:rPr>
        <w:t>. Поэтому необходимо проводить замену разводящих сетей.</w:t>
      </w:r>
    </w:p>
    <w:p w:rsidR="00AA3DD0" w:rsidRPr="00190C12" w:rsidRDefault="00AA3DD0" w:rsidP="00AA3DD0">
      <w:pPr>
        <w:spacing w:line="240" w:lineRule="atLeast"/>
        <w:ind w:firstLine="709"/>
        <w:jc w:val="both"/>
        <w:rPr>
          <w:rFonts w:eastAsia="Calibri"/>
          <w:sz w:val="28"/>
          <w:szCs w:val="28"/>
        </w:rPr>
      </w:pPr>
    </w:p>
    <w:p w:rsidR="00AA3DD0" w:rsidRPr="00190C12" w:rsidRDefault="00AA3DD0" w:rsidP="00AA3DD0">
      <w:pPr>
        <w:spacing w:line="240" w:lineRule="atLeast"/>
        <w:ind w:firstLine="709"/>
        <w:jc w:val="both"/>
        <w:rPr>
          <w:rFonts w:eastAsia="Calibri"/>
          <w:iCs/>
          <w:sz w:val="28"/>
          <w:szCs w:val="28"/>
        </w:rPr>
      </w:pPr>
      <w:r w:rsidRPr="00190C12">
        <w:rPr>
          <w:rFonts w:eastAsia="Calibri"/>
          <w:iCs/>
          <w:sz w:val="28"/>
          <w:szCs w:val="28"/>
        </w:rPr>
        <w:t>Село Алексеевское.</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Протяженность водопроводных сетей села </w:t>
      </w:r>
      <w:proofErr w:type="gramStart"/>
      <w:r w:rsidRPr="00190C12">
        <w:rPr>
          <w:rFonts w:eastAsia="Calibri"/>
          <w:sz w:val="28"/>
          <w:szCs w:val="28"/>
        </w:rPr>
        <w:t>Алексеевское</w:t>
      </w:r>
      <w:proofErr w:type="gramEnd"/>
      <w:r w:rsidRPr="00190C12">
        <w:rPr>
          <w:rFonts w:eastAsia="Calibri"/>
          <w:sz w:val="28"/>
          <w:szCs w:val="28"/>
        </w:rPr>
        <w:t xml:space="preserve"> составляет 37,68 км. </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Протяженность разводящей сети водопровода составляет 15,8 км. Разводящие сети села </w:t>
      </w:r>
      <w:proofErr w:type="gramStart"/>
      <w:r w:rsidRPr="00190C12">
        <w:rPr>
          <w:rFonts w:eastAsia="Calibri"/>
          <w:sz w:val="28"/>
          <w:szCs w:val="28"/>
        </w:rPr>
        <w:t>Алексеевское</w:t>
      </w:r>
      <w:proofErr w:type="gramEnd"/>
      <w:r w:rsidRPr="00190C12">
        <w:rPr>
          <w:rFonts w:eastAsia="Calibri"/>
          <w:sz w:val="28"/>
          <w:szCs w:val="28"/>
        </w:rPr>
        <w:t xml:space="preserve"> изно</w:t>
      </w:r>
      <w:r>
        <w:rPr>
          <w:rFonts w:eastAsia="Calibri"/>
          <w:sz w:val="28"/>
          <w:szCs w:val="28"/>
        </w:rPr>
        <w:t>шены в среднем более чем на 80  процентов</w:t>
      </w:r>
      <w:r w:rsidRPr="00190C12">
        <w:rPr>
          <w:rFonts w:eastAsia="Calibri"/>
          <w:sz w:val="28"/>
          <w:szCs w:val="28"/>
        </w:rPr>
        <w:t>, поэтому необходимо проводить замену разводящих сетей.</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В случае отключения центрального водоснабжения администрацией села </w:t>
      </w:r>
      <w:proofErr w:type="gramStart"/>
      <w:r w:rsidRPr="00190C12">
        <w:rPr>
          <w:rFonts w:eastAsia="Calibri"/>
          <w:sz w:val="28"/>
          <w:szCs w:val="28"/>
        </w:rPr>
        <w:t>Алексеевское</w:t>
      </w:r>
      <w:proofErr w:type="gramEnd"/>
      <w:r w:rsidRPr="00190C12">
        <w:rPr>
          <w:rFonts w:eastAsia="Calibri"/>
          <w:sz w:val="28"/>
          <w:szCs w:val="28"/>
        </w:rPr>
        <w:t xml:space="preserve"> не предусмотрен подвоз воды населению специализированным автотранспортом.</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На территории села образования находятся резервуары с запасом чистой воды – 2 шт. (в селе </w:t>
      </w:r>
      <w:proofErr w:type="gramStart"/>
      <w:r w:rsidRPr="00190C12">
        <w:rPr>
          <w:rFonts w:eastAsia="Calibri"/>
          <w:sz w:val="28"/>
          <w:szCs w:val="28"/>
        </w:rPr>
        <w:t>Алексеевское</w:t>
      </w:r>
      <w:proofErr w:type="gramEnd"/>
      <w:r w:rsidRPr="00190C12">
        <w:rPr>
          <w:rFonts w:eastAsia="Calibri"/>
          <w:sz w:val="28"/>
          <w:szCs w:val="28"/>
        </w:rPr>
        <w:t>, ёмкостью – 2×1000 м</w:t>
      </w:r>
      <w:r w:rsidRPr="00190C12">
        <w:rPr>
          <w:rFonts w:eastAsia="Calibri"/>
          <w:sz w:val="28"/>
          <w:szCs w:val="28"/>
          <w:vertAlign w:val="superscript"/>
        </w:rPr>
        <w:t>3</w:t>
      </w:r>
      <w:r w:rsidRPr="00190C12">
        <w:rPr>
          <w:rFonts w:eastAsia="Calibri"/>
          <w:sz w:val="28"/>
          <w:szCs w:val="28"/>
        </w:rPr>
        <w:t>), расположена к югу-западу от села Алексеевское.</w:t>
      </w:r>
    </w:p>
    <w:p w:rsidR="00AA3DD0" w:rsidRPr="00190C12" w:rsidRDefault="00AA3DD0" w:rsidP="00AA3DD0">
      <w:pPr>
        <w:spacing w:line="240" w:lineRule="atLeast"/>
        <w:ind w:firstLine="709"/>
        <w:jc w:val="both"/>
        <w:rPr>
          <w:rFonts w:eastAsia="Calibri"/>
          <w:sz w:val="28"/>
          <w:szCs w:val="28"/>
        </w:rPr>
      </w:pPr>
    </w:p>
    <w:p w:rsidR="00AA3DD0" w:rsidRPr="00190C12" w:rsidRDefault="00AA3DD0" w:rsidP="00AA3DD0">
      <w:pPr>
        <w:spacing w:line="240" w:lineRule="atLeast"/>
        <w:ind w:firstLine="709"/>
        <w:jc w:val="both"/>
        <w:rPr>
          <w:rFonts w:eastAsia="Calibri"/>
          <w:iCs/>
          <w:sz w:val="28"/>
          <w:szCs w:val="28"/>
        </w:rPr>
      </w:pPr>
      <w:r w:rsidRPr="00190C12">
        <w:rPr>
          <w:rFonts w:eastAsia="Calibri"/>
          <w:iCs/>
          <w:sz w:val="28"/>
          <w:szCs w:val="28"/>
        </w:rPr>
        <w:t>Хутор Большевик.</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Водоснабжение организовано </w:t>
      </w:r>
      <w:proofErr w:type="gramStart"/>
      <w:r w:rsidRPr="00190C12">
        <w:rPr>
          <w:rFonts w:eastAsia="Calibri"/>
          <w:sz w:val="28"/>
          <w:szCs w:val="28"/>
        </w:rPr>
        <w:t>от</w:t>
      </w:r>
      <w:proofErr w:type="gramEnd"/>
      <w:r w:rsidRPr="00190C12">
        <w:rPr>
          <w:rFonts w:eastAsia="Calibri"/>
          <w:sz w:val="28"/>
          <w:szCs w:val="28"/>
        </w:rPr>
        <w:t>:</w:t>
      </w:r>
    </w:p>
    <w:p w:rsidR="00AA3DD0" w:rsidRPr="00190C12" w:rsidRDefault="00AA3DD0" w:rsidP="00AA3DD0">
      <w:pPr>
        <w:tabs>
          <w:tab w:val="left" w:pos="1134"/>
        </w:tabs>
        <w:spacing w:line="240" w:lineRule="atLeast"/>
        <w:ind w:firstLine="709"/>
        <w:jc w:val="both"/>
        <w:rPr>
          <w:rFonts w:eastAsia="Calibri"/>
          <w:sz w:val="28"/>
          <w:szCs w:val="28"/>
        </w:rPr>
      </w:pPr>
      <w:r w:rsidRPr="00190C12">
        <w:rPr>
          <w:rFonts w:eastAsia="Calibri"/>
          <w:sz w:val="28"/>
          <w:szCs w:val="28"/>
        </w:rPr>
        <w:t>водозаборных сооружений подземных источников водоснабжения в комплексе с резе</w:t>
      </w:r>
      <w:r>
        <w:rPr>
          <w:rFonts w:eastAsia="Calibri"/>
          <w:sz w:val="28"/>
          <w:szCs w:val="28"/>
        </w:rPr>
        <w:t>рвуарами, насосной станцией 1 п</w:t>
      </w:r>
      <w:r w:rsidRPr="00190C12">
        <w:rPr>
          <w:rFonts w:eastAsia="Calibri"/>
          <w:sz w:val="28"/>
          <w:szCs w:val="28"/>
        </w:rPr>
        <w:t>одъёма;</w:t>
      </w:r>
    </w:p>
    <w:p w:rsidR="00AA3DD0" w:rsidRPr="00190C12" w:rsidRDefault="00AA3DD0" w:rsidP="00AA3DD0">
      <w:pPr>
        <w:tabs>
          <w:tab w:val="left" w:pos="1134"/>
        </w:tabs>
        <w:spacing w:line="240" w:lineRule="atLeast"/>
        <w:ind w:firstLine="709"/>
        <w:jc w:val="both"/>
        <w:rPr>
          <w:rFonts w:eastAsia="Calibri"/>
          <w:sz w:val="28"/>
          <w:szCs w:val="28"/>
        </w:rPr>
      </w:pPr>
      <w:r w:rsidRPr="00190C12">
        <w:rPr>
          <w:rFonts w:eastAsia="Calibri"/>
          <w:sz w:val="28"/>
          <w:szCs w:val="28"/>
        </w:rPr>
        <w:t>водопроводных сетей.</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В хуторе Большевик имеется централизованное водоснабжение. Водоснабжение осуществляется от артезианских скважин в Балке </w:t>
      </w:r>
      <w:proofErr w:type="gramStart"/>
      <w:r w:rsidRPr="00190C12">
        <w:rPr>
          <w:rFonts w:eastAsia="Calibri"/>
          <w:sz w:val="28"/>
          <w:szCs w:val="28"/>
        </w:rPr>
        <w:t>Щелкан</w:t>
      </w:r>
      <w:proofErr w:type="gramEnd"/>
      <w:r w:rsidRPr="00190C12">
        <w:rPr>
          <w:rFonts w:eastAsia="Calibri"/>
          <w:sz w:val="28"/>
          <w:szCs w:val="28"/>
        </w:rPr>
        <w:t xml:space="preserve"> </w:t>
      </w:r>
      <w:proofErr w:type="spellStart"/>
      <w:r w:rsidRPr="00190C12">
        <w:rPr>
          <w:rFonts w:eastAsia="Calibri"/>
          <w:sz w:val="28"/>
          <w:szCs w:val="28"/>
        </w:rPr>
        <w:t>самоизливом</w:t>
      </w:r>
      <w:proofErr w:type="spellEnd"/>
      <w:r w:rsidRPr="00190C12">
        <w:rPr>
          <w:rFonts w:eastAsia="Calibri"/>
          <w:sz w:val="28"/>
          <w:szCs w:val="28"/>
        </w:rPr>
        <w:t xml:space="preserve"> с подачей в сеть потребителям. Техническое состояние сетей и сооружений находится в удовлетворительном состоянии, часть сетей требует капитального ремонта. Протяженность разводящих сетей водопровода составляет 8 км.</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Имеется возможность увеличения протяжённости сетей. Для расширения застройки на резервных территориях необходимо подводить коммунальные сети. Новая точечная застройка подключается к уже имеющимся сетям.</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Системы централизованного водоснабжения развиты в достаточной степени и действуют на территории всего населённого пункта. Действующих станций водоподготовки на территории населённого пункта нет.</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Для оказания услуг по обеспечению водоснабжения населения и предприятий хутора Большевик </w:t>
      </w:r>
      <w:r w:rsidRPr="00190C12">
        <w:rPr>
          <w:rFonts w:eastAsia="Calibri"/>
          <w:sz w:val="28"/>
          <w:szCs w:val="28"/>
          <w:lang w:bidi="ru-RU"/>
        </w:rPr>
        <w:t>ПТП «Благодарненское»</w:t>
      </w:r>
      <w:r w:rsidRPr="00190C12">
        <w:rPr>
          <w:rFonts w:eastAsia="Calibri"/>
          <w:sz w:val="28"/>
          <w:szCs w:val="28"/>
        </w:rPr>
        <w:t xml:space="preserve"> эксплуатируют железобетонные резервуары ёмкостью 250 и 500 м</w:t>
      </w:r>
      <w:r w:rsidRPr="00190C12">
        <w:rPr>
          <w:rFonts w:eastAsia="Calibri"/>
          <w:sz w:val="28"/>
          <w:szCs w:val="28"/>
          <w:vertAlign w:val="superscript"/>
        </w:rPr>
        <w:t>3</w:t>
      </w:r>
      <w:r w:rsidRPr="00190C12">
        <w:rPr>
          <w:rFonts w:eastAsia="Calibri"/>
          <w:sz w:val="28"/>
          <w:szCs w:val="28"/>
        </w:rPr>
        <w:t>.</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Водозаборные сооружения </w:t>
      </w:r>
      <w:r w:rsidRPr="00190C12">
        <w:rPr>
          <w:rFonts w:eastAsia="Calibri"/>
          <w:sz w:val="28"/>
          <w:szCs w:val="28"/>
          <w:lang w:bidi="ru-RU"/>
        </w:rPr>
        <w:t xml:space="preserve">ПТП «Благодарненское» </w:t>
      </w:r>
      <w:r w:rsidRPr="00190C12">
        <w:rPr>
          <w:rFonts w:eastAsia="Calibri"/>
          <w:sz w:val="28"/>
          <w:szCs w:val="28"/>
        </w:rPr>
        <w:t xml:space="preserve">эксплуатируют подземные воды сарматских отложений неогена. </w:t>
      </w:r>
      <w:proofErr w:type="gramStart"/>
      <w:r w:rsidRPr="00190C12">
        <w:rPr>
          <w:rFonts w:eastAsia="Calibri"/>
          <w:sz w:val="28"/>
          <w:szCs w:val="28"/>
        </w:rPr>
        <w:t xml:space="preserve">Мощность водовмещающих отложений в пределах участков недропользования достигает 68 м. Подземные воды горизонта напорные, пьезометрические уровни устанавливаются до 10 м выше поверхности земли, вскрываются на глубине от 60 до 158 м, воды пресные, по химическому составу гидрокарбонатно-сульфатные кальциево-натриевые с минерализацией до 1 г/л, </w:t>
      </w:r>
      <w:proofErr w:type="spellStart"/>
      <w:r w:rsidRPr="00190C12">
        <w:rPr>
          <w:rFonts w:eastAsia="Calibri"/>
          <w:sz w:val="28"/>
          <w:szCs w:val="28"/>
        </w:rPr>
        <w:t>бактериально</w:t>
      </w:r>
      <w:proofErr w:type="spellEnd"/>
      <w:r w:rsidRPr="00190C12">
        <w:rPr>
          <w:rFonts w:eastAsia="Calibri"/>
          <w:sz w:val="28"/>
          <w:szCs w:val="28"/>
        </w:rPr>
        <w:t xml:space="preserve"> чистые, соответствуют требованиям ГОСТа 2874-82 «Вода питьевая» и </w:t>
      </w:r>
      <w:proofErr w:type="spellStart"/>
      <w:r w:rsidRPr="00190C12">
        <w:rPr>
          <w:rFonts w:eastAsia="Calibri"/>
          <w:sz w:val="28"/>
          <w:szCs w:val="28"/>
        </w:rPr>
        <w:t>СанПин</w:t>
      </w:r>
      <w:proofErr w:type="spellEnd"/>
      <w:r w:rsidRPr="00190C12">
        <w:rPr>
          <w:rFonts w:eastAsia="Calibri"/>
          <w:sz w:val="28"/>
          <w:szCs w:val="28"/>
        </w:rPr>
        <w:t xml:space="preserve"> 2.1.4.1110-02.</w:t>
      </w:r>
      <w:proofErr w:type="gramEnd"/>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lastRenderedPageBreak/>
        <w:t>Отбор проб воды осуществляется из водозаборных скважин, оборудованных эксплуатационным насосом. Учитывая расположение водозабора на территории населённого пункта, предусматривается отбор проб с частотой 1 раз в квартал.</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Проблемным вопросом в части сетевого водопроводного хозяйства является истечение срока эксплуатации трубопроводов из асбестоцемента и стали, а также истечение срока эксплуатации запорно-регулирующей арматуры. Своевременная замена запорно</w:t>
      </w:r>
      <w:r>
        <w:rPr>
          <w:rFonts w:eastAsia="Calibri"/>
          <w:sz w:val="28"/>
          <w:szCs w:val="28"/>
        </w:rPr>
        <w:t>-</w:t>
      </w:r>
      <w:r w:rsidRPr="00190C12">
        <w:rPr>
          <w:rFonts w:eastAsia="Calibri"/>
          <w:sz w:val="28"/>
          <w:szCs w:val="28"/>
        </w:rPr>
        <w:t>регулирующей арматуры и водопроводных сетей с истекшим эксплуатационным ресурсом необходима для локализации аварийных участков водопровода и отключения наименьшего числа жителей и предприятий при производстве аварийно-восстановительных работ.</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Водопроводная сеть на территории хутора Большевик построена и введена в эксплуатацию десятки лет назад, без учёта требований надёжности по применяемым материалам и организационно-техническим возможностям эксплуатирующей организации. В настоящее время имеет значительный физический износ. Износ </w:t>
      </w:r>
      <w:r>
        <w:rPr>
          <w:rFonts w:eastAsia="Calibri"/>
          <w:sz w:val="28"/>
          <w:szCs w:val="28"/>
        </w:rPr>
        <w:t>разводящих сетей составляет 74 процента</w:t>
      </w:r>
      <w:r w:rsidRPr="00190C12">
        <w:rPr>
          <w:rFonts w:eastAsia="Calibri"/>
          <w:sz w:val="28"/>
          <w:szCs w:val="28"/>
        </w:rPr>
        <w:t>. В хуторе Большевик необходимо заменить 5,0 км разводящих сетей.</w:t>
      </w:r>
    </w:p>
    <w:p w:rsidR="00AA3DD0" w:rsidRPr="00190C12" w:rsidRDefault="00AA3DD0" w:rsidP="00AA3DD0">
      <w:pPr>
        <w:spacing w:line="240" w:lineRule="atLeast"/>
        <w:ind w:firstLine="709"/>
        <w:jc w:val="both"/>
        <w:rPr>
          <w:rFonts w:eastAsia="Calibri"/>
          <w:sz w:val="28"/>
          <w:szCs w:val="28"/>
        </w:rPr>
      </w:pPr>
    </w:p>
    <w:p w:rsidR="00AA3DD0" w:rsidRPr="00190C12" w:rsidRDefault="00AA3DD0" w:rsidP="00AA3DD0">
      <w:pPr>
        <w:spacing w:line="240" w:lineRule="atLeast"/>
        <w:ind w:firstLine="709"/>
        <w:jc w:val="both"/>
        <w:rPr>
          <w:rFonts w:eastAsia="Calibri"/>
          <w:iCs/>
          <w:sz w:val="28"/>
          <w:szCs w:val="28"/>
        </w:rPr>
      </w:pPr>
      <w:bookmarkStart w:id="8" w:name="_Hlk50034067"/>
      <w:r w:rsidRPr="00190C12">
        <w:rPr>
          <w:rFonts w:eastAsia="Calibri"/>
          <w:iCs/>
          <w:sz w:val="28"/>
          <w:szCs w:val="28"/>
        </w:rPr>
        <w:t>Село Бурлацкое.</w:t>
      </w:r>
    </w:p>
    <w:bookmarkEnd w:id="8"/>
    <w:p w:rsidR="00AA3DD0" w:rsidRPr="00190C12" w:rsidRDefault="00AA3DD0" w:rsidP="00AA3DD0">
      <w:pPr>
        <w:spacing w:line="240" w:lineRule="atLeast"/>
        <w:ind w:firstLine="709"/>
        <w:jc w:val="both"/>
        <w:rPr>
          <w:rFonts w:eastAsia="Calibri"/>
          <w:sz w:val="28"/>
          <w:szCs w:val="28"/>
        </w:rPr>
      </w:pPr>
      <w:proofErr w:type="gramStart"/>
      <w:r w:rsidRPr="00190C12">
        <w:rPr>
          <w:rFonts w:eastAsia="Calibri"/>
          <w:sz w:val="28"/>
          <w:szCs w:val="28"/>
        </w:rPr>
        <w:t>Система водоснабжения села Бурлацкое представляет собой сложный комплекс инженерных сооружений для забора, подготовки, транспортировки и передачи населению и предприятиям питьевой воды, включающий в себя:</w:t>
      </w:r>
      <w:proofErr w:type="gramEnd"/>
    </w:p>
    <w:p w:rsidR="00AA3DD0" w:rsidRPr="00190C12" w:rsidRDefault="00AA3DD0" w:rsidP="00AA3DD0">
      <w:pPr>
        <w:tabs>
          <w:tab w:val="left" w:pos="1134"/>
        </w:tabs>
        <w:spacing w:line="240" w:lineRule="atLeast"/>
        <w:ind w:firstLine="709"/>
        <w:jc w:val="both"/>
        <w:rPr>
          <w:rFonts w:eastAsia="Calibri"/>
          <w:sz w:val="28"/>
          <w:szCs w:val="28"/>
        </w:rPr>
      </w:pPr>
      <w:r w:rsidRPr="00190C12">
        <w:rPr>
          <w:rFonts w:eastAsia="Calibri"/>
          <w:sz w:val="28"/>
          <w:szCs w:val="28"/>
        </w:rPr>
        <w:t>водозаборные сооружения поверхностных источников водоснабжения в комплексе с очистными сооружениями, резерв</w:t>
      </w:r>
      <w:r>
        <w:rPr>
          <w:rFonts w:eastAsia="Calibri"/>
          <w:sz w:val="28"/>
          <w:szCs w:val="28"/>
        </w:rPr>
        <w:t>уарами, насосными станциями 1</w:t>
      </w:r>
      <w:r w:rsidRPr="00190C12">
        <w:rPr>
          <w:rFonts w:eastAsia="Calibri"/>
          <w:sz w:val="28"/>
          <w:szCs w:val="28"/>
        </w:rPr>
        <w:t xml:space="preserve"> подъёма; </w:t>
      </w:r>
    </w:p>
    <w:p w:rsidR="00AA3DD0" w:rsidRPr="00190C12" w:rsidRDefault="00AA3DD0" w:rsidP="00AA3DD0">
      <w:pPr>
        <w:tabs>
          <w:tab w:val="left" w:pos="1134"/>
        </w:tabs>
        <w:spacing w:line="240" w:lineRule="atLeast"/>
        <w:ind w:firstLine="709"/>
        <w:jc w:val="both"/>
        <w:rPr>
          <w:rFonts w:eastAsia="Calibri"/>
          <w:sz w:val="28"/>
          <w:szCs w:val="28"/>
        </w:rPr>
      </w:pPr>
      <w:r>
        <w:rPr>
          <w:rFonts w:eastAsia="Calibri"/>
          <w:sz w:val="28"/>
          <w:szCs w:val="28"/>
        </w:rPr>
        <w:t>насосные станции 2</w:t>
      </w:r>
      <w:r w:rsidRPr="00190C12">
        <w:rPr>
          <w:rFonts w:eastAsia="Calibri"/>
          <w:sz w:val="28"/>
          <w:szCs w:val="28"/>
        </w:rPr>
        <w:t xml:space="preserve"> подъёма; </w:t>
      </w:r>
    </w:p>
    <w:p w:rsidR="00AA3DD0" w:rsidRPr="00190C12" w:rsidRDefault="00AA3DD0" w:rsidP="00AA3DD0">
      <w:pPr>
        <w:tabs>
          <w:tab w:val="left" w:pos="1134"/>
        </w:tabs>
        <w:spacing w:line="240" w:lineRule="atLeast"/>
        <w:ind w:firstLine="709"/>
        <w:jc w:val="both"/>
        <w:rPr>
          <w:rFonts w:eastAsia="Calibri"/>
          <w:sz w:val="28"/>
          <w:szCs w:val="28"/>
        </w:rPr>
      </w:pPr>
      <w:r w:rsidRPr="00190C12">
        <w:rPr>
          <w:rFonts w:eastAsia="Calibri"/>
          <w:sz w:val="28"/>
          <w:szCs w:val="28"/>
        </w:rPr>
        <w:t xml:space="preserve">водопроводные сети. </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В 1 км к юго-западу от села</w:t>
      </w:r>
      <w:r>
        <w:rPr>
          <w:rFonts w:eastAsia="Calibri"/>
          <w:sz w:val="28"/>
          <w:szCs w:val="28"/>
        </w:rPr>
        <w:t xml:space="preserve"> Бурлацкого</w:t>
      </w:r>
      <w:r w:rsidRPr="00190C12">
        <w:rPr>
          <w:rFonts w:eastAsia="Calibri"/>
          <w:sz w:val="28"/>
          <w:szCs w:val="28"/>
        </w:rPr>
        <w:t xml:space="preserve"> Благодарненского района расположена площадка для резервуаров, введённая в эксплуатацию в 2007 году. Ёмкость резервуаров 1000 метров кубических, количество резервуаров 2. Резервуары предназначены для хранения регулирующего объёма и создания необходимых напоров в разводящих сетях села </w:t>
      </w:r>
      <w:proofErr w:type="gramStart"/>
      <w:r w:rsidRPr="00190C12">
        <w:rPr>
          <w:rFonts w:eastAsia="Calibri"/>
          <w:sz w:val="28"/>
          <w:szCs w:val="28"/>
        </w:rPr>
        <w:t>Бурлацкое</w:t>
      </w:r>
      <w:proofErr w:type="gramEnd"/>
      <w:r w:rsidRPr="00190C12">
        <w:rPr>
          <w:rFonts w:eastAsia="Calibri"/>
          <w:sz w:val="28"/>
          <w:szCs w:val="28"/>
        </w:rPr>
        <w:t>.</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 Большинство трубопроводов водопроводной сети села Бурлацкое были построены и введены в эксплуатацию десятки лет назад, без учёта требований надёжности по применяемым материалам и организационно-техническим возможностям эксплуатирующей организации и в настоящее время имеют значительный физический износ. Износ осн</w:t>
      </w:r>
      <w:r>
        <w:rPr>
          <w:rFonts w:eastAsia="Calibri"/>
          <w:sz w:val="28"/>
          <w:szCs w:val="28"/>
        </w:rPr>
        <w:t>овных водоводов составляет 100 процентов</w:t>
      </w:r>
      <w:r w:rsidRPr="00190C12">
        <w:rPr>
          <w:rFonts w:eastAsia="Calibri"/>
          <w:sz w:val="28"/>
          <w:szCs w:val="28"/>
        </w:rPr>
        <w:t xml:space="preserve">. Транспортировка воды в селе </w:t>
      </w:r>
      <w:proofErr w:type="gramStart"/>
      <w:r w:rsidRPr="00190C12">
        <w:rPr>
          <w:rFonts w:eastAsia="Calibri"/>
          <w:sz w:val="28"/>
          <w:szCs w:val="28"/>
        </w:rPr>
        <w:t>Бурлацкое</w:t>
      </w:r>
      <w:proofErr w:type="gramEnd"/>
      <w:r w:rsidRPr="00190C12">
        <w:rPr>
          <w:rFonts w:eastAsia="Calibri"/>
          <w:sz w:val="28"/>
          <w:szCs w:val="28"/>
        </w:rPr>
        <w:t xml:space="preserve"> осуществляется по одному водоводу диаметром 300 мм. Общая протяжённость разводящих сетей составляет 12,333 км. В селе </w:t>
      </w:r>
      <w:proofErr w:type="gramStart"/>
      <w:r w:rsidRPr="00190C12">
        <w:rPr>
          <w:rFonts w:eastAsia="Calibri"/>
          <w:sz w:val="28"/>
          <w:szCs w:val="28"/>
        </w:rPr>
        <w:t>Бурлацкое</w:t>
      </w:r>
      <w:proofErr w:type="gramEnd"/>
      <w:r w:rsidRPr="00190C12">
        <w:rPr>
          <w:rFonts w:eastAsia="Calibri"/>
          <w:sz w:val="28"/>
          <w:szCs w:val="28"/>
        </w:rPr>
        <w:t xml:space="preserve"> необходимо заменить 8,5 км разводящих сетей. Предписаний от органов, осуществляющих государственный надзор, муниципальный контроль, об </w:t>
      </w:r>
      <w:r w:rsidRPr="00190C12">
        <w:rPr>
          <w:rFonts w:eastAsia="Calibri"/>
          <w:sz w:val="28"/>
          <w:szCs w:val="28"/>
        </w:rPr>
        <w:lastRenderedPageBreak/>
        <w:t xml:space="preserve">устранении нарушений влияющих, на качество и безопасность воды не поступало. </w:t>
      </w:r>
    </w:p>
    <w:p w:rsidR="00AA3DD0" w:rsidRPr="00190C12" w:rsidRDefault="00AA3DD0" w:rsidP="00AA3DD0">
      <w:pPr>
        <w:spacing w:line="240" w:lineRule="atLeast"/>
        <w:ind w:firstLine="709"/>
        <w:jc w:val="both"/>
        <w:rPr>
          <w:rFonts w:eastAsia="Calibri"/>
          <w:sz w:val="28"/>
          <w:szCs w:val="28"/>
        </w:rPr>
      </w:pPr>
    </w:p>
    <w:p w:rsidR="00AA3DD0" w:rsidRPr="00190C12" w:rsidRDefault="00AA3DD0" w:rsidP="00AA3DD0">
      <w:pPr>
        <w:spacing w:line="240" w:lineRule="atLeast"/>
        <w:ind w:firstLine="709"/>
        <w:jc w:val="both"/>
        <w:rPr>
          <w:rFonts w:eastAsia="Calibri"/>
          <w:iCs/>
          <w:sz w:val="28"/>
          <w:szCs w:val="28"/>
        </w:rPr>
      </w:pPr>
      <w:bookmarkStart w:id="9" w:name="_Hlk50034115"/>
      <w:r w:rsidRPr="00190C12">
        <w:rPr>
          <w:rFonts w:eastAsia="Calibri"/>
          <w:iCs/>
          <w:sz w:val="28"/>
          <w:szCs w:val="28"/>
        </w:rPr>
        <w:t>Село Елизаветинское.</w:t>
      </w:r>
    </w:p>
    <w:bookmarkEnd w:id="9"/>
    <w:p w:rsidR="00AA3DD0" w:rsidRPr="00190C12" w:rsidRDefault="00AA3DD0" w:rsidP="00AA3DD0">
      <w:pPr>
        <w:spacing w:line="240" w:lineRule="atLeast"/>
        <w:ind w:firstLine="709"/>
        <w:jc w:val="both"/>
        <w:rPr>
          <w:rFonts w:eastAsia="Calibri"/>
          <w:sz w:val="28"/>
          <w:szCs w:val="28"/>
        </w:rPr>
      </w:pPr>
      <w:proofErr w:type="gramStart"/>
      <w:r w:rsidRPr="00190C12">
        <w:rPr>
          <w:rFonts w:eastAsia="Calibri"/>
          <w:sz w:val="28"/>
          <w:szCs w:val="28"/>
        </w:rPr>
        <w:t xml:space="preserve">Суммарная протяжённость водопроводных сетей села Елизаветинское обслуживаемых </w:t>
      </w:r>
      <w:r w:rsidRPr="00190C12">
        <w:rPr>
          <w:rFonts w:eastAsia="Calibri"/>
          <w:sz w:val="28"/>
          <w:szCs w:val="28"/>
          <w:lang w:bidi="ru-RU"/>
        </w:rPr>
        <w:t>ПТП «Благодарненское»</w:t>
      </w:r>
      <w:r w:rsidRPr="00190C12">
        <w:rPr>
          <w:rFonts w:eastAsia="Calibri"/>
          <w:sz w:val="28"/>
          <w:szCs w:val="28"/>
        </w:rPr>
        <w:t>, составляет 44580,64 м. Водоснабжение производится из скважин №1946/1946 и №5282/1499, расположенных у Балки Щелкан.</w:t>
      </w:r>
      <w:proofErr w:type="gramEnd"/>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Источником хозяйственно-питьевого и прочего водоснабжения являются артезианские скважины, вода из которых поступает по водоводу диаметром 150 мм</w:t>
      </w:r>
      <w:proofErr w:type="gramStart"/>
      <w:r w:rsidRPr="00190C12">
        <w:rPr>
          <w:rFonts w:eastAsia="Calibri"/>
          <w:sz w:val="28"/>
          <w:szCs w:val="28"/>
        </w:rPr>
        <w:t>.</w:t>
      </w:r>
      <w:proofErr w:type="gramEnd"/>
      <w:r w:rsidRPr="00190C12">
        <w:rPr>
          <w:rFonts w:eastAsia="Calibri"/>
          <w:sz w:val="28"/>
          <w:szCs w:val="28"/>
        </w:rPr>
        <w:t xml:space="preserve"> </w:t>
      </w:r>
      <w:proofErr w:type="gramStart"/>
      <w:r w:rsidRPr="00190C12">
        <w:rPr>
          <w:rFonts w:eastAsia="Calibri"/>
          <w:sz w:val="28"/>
          <w:szCs w:val="28"/>
        </w:rPr>
        <w:t>в</w:t>
      </w:r>
      <w:proofErr w:type="gramEnd"/>
      <w:r w:rsidRPr="00190C12">
        <w:rPr>
          <w:rFonts w:eastAsia="Calibri"/>
          <w:sz w:val="28"/>
          <w:szCs w:val="28"/>
        </w:rPr>
        <w:t xml:space="preserve"> резервуар чистой воды объёмом 70 м</w:t>
      </w:r>
      <w:r w:rsidRPr="00190C12">
        <w:rPr>
          <w:rFonts w:eastAsia="Calibri"/>
          <w:sz w:val="28"/>
          <w:szCs w:val="28"/>
          <w:vertAlign w:val="superscript"/>
        </w:rPr>
        <w:t>3</w:t>
      </w:r>
      <w:r w:rsidRPr="00190C12">
        <w:rPr>
          <w:rFonts w:eastAsia="Calibri"/>
          <w:sz w:val="28"/>
          <w:szCs w:val="28"/>
        </w:rPr>
        <w:t xml:space="preserve"> у насосной станции, расположенной в Балке Щелкан. Обеззараживание осуществляется с помощью гипохлорита натрия путём подачи его в резервуар чистой воды. Гипохлорит натрия получают путём электролиза раствора поваренной соли на установке ЭУ «</w:t>
      </w:r>
      <w:proofErr w:type="spellStart"/>
      <w:r w:rsidRPr="00190C12">
        <w:rPr>
          <w:rFonts w:eastAsia="Calibri"/>
          <w:sz w:val="28"/>
          <w:szCs w:val="28"/>
        </w:rPr>
        <w:t>Электрохлор</w:t>
      </w:r>
      <w:proofErr w:type="spellEnd"/>
      <w:r w:rsidRPr="00190C12">
        <w:rPr>
          <w:rFonts w:eastAsia="Calibri"/>
          <w:sz w:val="28"/>
          <w:szCs w:val="28"/>
        </w:rPr>
        <w:t>» 7П.С. Резервуары (2×500 м</w:t>
      </w:r>
      <w:r w:rsidRPr="00190C12">
        <w:rPr>
          <w:rFonts w:eastAsia="Calibri"/>
          <w:sz w:val="28"/>
          <w:szCs w:val="28"/>
          <w:vertAlign w:val="superscript"/>
        </w:rPr>
        <w:t>3</w:t>
      </w:r>
      <w:r w:rsidRPr="00190C12">
        <w:rPr>
          <w:rFonts w:eastAsia="Calibri"/>
          <w:sz w:val="28"/>
          <w:szCs w:val="28"/>
        </w:rPr>
        <w:t>, 1×150 м</w:t>
      </w:r>
      <w:r w:rsidRPr="00190C12">
        <w:rPr>
          <w:rFonts w:eastAsia="Calibri"/>
          <w:sz w:val="28"/>
          <w:szCs w:val="28"/>
          <w:vertAlign w:val="superscript"/>
        </w:rPr>
        <w:t>3</w:t>
      </w:r>
      <w:r w:rsidRPr="00190C12">
        <w:rPr>
          <w:rFonts w:eastAsia="Calibri"/>
          <w:sz w:val="28"/>
          <w:szCs w:val="28"/>
        </w:rPr>
        <w:t>,1×100 м</w:t>
      </w:r>
      <w:r w:rsidRPr="00190C12">
        <w:rPr>
          <w:rFonts w:eastAsia="Calibri"/>
          <w:sz w:val="28"/>
          <w:szCs w:val="28"/>
          <w:vertAlign w:val="superscript"/>
        </w:rPr>
        <w:t>3</w:t>
      </w:r>
      <w:r w:rsidRPr="00190C12">
        <w:rPr>
          <w:rFonts w:eastAsia="Calibri"/>
          <w:sz w:val="28"/>
          <w:szCs w:val="28"/>
        </w:rPr>
        <w:t xml:space="preserve">). Резервуары предназначены для хранения регулирующего объёма и создания необходимых напоров в разводящей сети села </w:t>
      </w:r>
      <w:proofErr w:type="gramStart"/>
      <w:r w:rsidRPr="00190C12">
        <w:rPr>
          <w:rFonts w:eastAsia="Calibri"/>
          <w:sz w:val="28"/>
          <w:szCs w:val="28"/>
        </w:rPr>
        <w:t>Елизаветинское</w:t>
      </w:r>
      <w:proofErr w:type="gramEnd"/>
      <w:r w:rsidRPr="00190C12">
        <w:rPr>
          <w:rFonts w:eastAsia="Calibri"/>
          <w:sz w:val="28"/>
          <w:szCs w:val="28"/>
        </w:rPr>
        <w:t>.</w:t>
      </w:r>
    </w:p>
    <w:p w:rsidR="00AA3DD0" w:rsidRPr="00190C12" w:rsidRDefault="00AA3DD0" w:rsidP="00AA3DD0">
      <w:pPr>
        <w:autoSpaceDE w:val="0"/>
        <w:autoSpaceDN w:val="0"/>
        <w:adjustRightInd w:val="0"/>
        <w:spacing w:line="240" w:lineRule="atLeast"/>
        <w:ind w:firstLine="709"/>
        <w:jc w:val="both"/>
        <w:rPr>
          <w:rFonts w:eastAsia="Calibri"/>
          <w:sz w:val="28"/>
          <w:szCs w:val="28"/>
        </w:rPr>
      </w:pPr>
      <w:r w:rsidRPr="00190C12">
        <w:rPr>
          <w:rFonts w:eastAsia="Calibri"/>
          <w:sz w:val="28"/>
          <w:szCs w:val="28"/>
        </w:rPr>
        <w:t>Большинство трубопроводов водопроводной сети села Елизаветинское были построены и введены в эксплуатацию десятки лет назад, без учёта требований надёжности по применяемым материалам и организационно-техническим возможностям эксплуатирующей организации и в настоящее время имеют значительный физический износ. Износ осн</w:t>
      </w:r>
      <w:r>
        <w:rPr>
          <w:rFonts w:eastAsia="Calibri"/>
          <w:sz w:val="28"/>
          <w:szCs w:val="28"/>
        </w:rPr>
        <w:t>овных водоводов составляет 100 процентов</w:t>
      </w:r>
      <w:r w:rsidRPr="00190C12">
        <w:rPr>
          <w:rFonts w:eastAsia="Calibri"/>
          <w:sz w:val="28"/>
          <w:szCs w:val="28"/>
        </w:rPr>
        <w:t xml:space="preserve">. </w:t>
      </w:r>
    </w:p>
    <w:p w:rsidR="00AA3DD0" w:rsidRPr="00190C12" w:rsidRDefault="00AA3DD0" w:rsidP="00AA3DD0">
      <w:pPr>
        <w:autoSpaceDE w:val="0"/>
        <w:autoSpaceDN w:val="0"/>
        <w:adjustRightInd w:val="0"/>
        <w:spacing w:line="240" w:lineRule="atLeast"/>
        <w:ind w:firstLine="709"/>
        <w:jc w:val="both"/>
        <w:rPr>
          <w:rFonts w:eastAsia="Calibri"/>
          <w:sz w:val="28"/>
          <w:szCs w:val="28"/>
        </w:rPr>
      </w:pPr>
    </w:p>
    <w:p w:rsidR="00AA3DD0" w:rsidRPr="00190C12" w:rsidRDefault="00AA3DD0" w:rsidP="00AA3DD0">
      <w:pPr>
        <w:autoSpaceDE w:val="0"/>
        <w:autoSpaceDN w:val="0"/>
        <w:adjustRightInd w:val="0"/>
        <w:spacing w:line="240" w:lineRule="atLeast"/>
        <w:ind w:firstLine="709"/>
        <w:jc w:val="both"/>
        <w:rPr>
          <w:iCs/>
          <w:sz w:val="28"/>
          <w:szCs w:val="28"/>
        </w:rPr>
      </w:pPr>
      <w:bookmarkStart w:id="10" w:name="_Hlk50034137"/>
      <w:r w:rsidRPr="00190C12">
        <w:rPr>
          <w:iCs/>
          <w:sz w:val="28"/>
          <w:szCs w:val="28"/>
        </w:rPr>
        <w:t>Село Каменная Балка.</w:t>
      </w:r>
    </w:p>
    <w:bookmarkEnd w:id="10"/>
    <w:p w:rsidR="00AA3DD0" w:rsidRPr="00190C12" w:rsidRDefault="00AA3DD0" w:rsidP="00AA3DD0">
      <w:pPr>
        <w:autoSpaceDE w:val="0"/>
        <w:autoSpaceDN w:val="0"/>
        <w:adjustRightInd w:val="0"/>
        <w:spacing w:line="240" w:lineRule="atLeast"/>
        <w:ind w:firstLine="709"/>
        <w:jc w:val="both"/>
        <w:rPr>
          <w:rFonts w:eastAsia="Calibri"/>
          <w:sz w:val="28"/>
          <w:szCs w:val="28"/>
        </w:rPr>
      </w:pPr>
      <w:r w:rsidRPr="00190C12">
        <w:rPr>
          <w:rFonts w:eastAsia="Calibri"/>
          <w:sz w:val="28"/>
          <w:szCs w:val="28"/>
        </w:rPr>
        <w:t xml:space="preserve">Суммарная протяжённость водопроводных сетей на территории данного населённого пункта, обслуживаемых </w:t>
      </w:r>
      <w:r w:rsidRPr="00190C12">
        <w:rPr>
          <w:rFonts w:eastAsia="Calibri"/>
          <w:sz w:val="28"/>
          <w:szCs w:val="28"/>
          <w:lang w:bidi="ru-RU"/>
        </w:rPr>
        <w:t xml:space="preserve">ПТП «Благодарненское» </w:t>
      </w:r>
      <w:r w:rsidRPr="00190C12">
        <w:rPr>
          <w:rFonts w:eastAsia="Calibri"/>
          <w:sz w:val="28"/>
          <w:szCs w:val="28"/>
        </w:rPr>
        <w:t xml:space="preserve">составляет 18 км. </w:t>
      </w:r>
    </w:p>
    <w:p w:rsidR="00AA3DD0" w:rsidRPr="00190C12" w:rsidRDefault="00AA3DD0" w:rsidP="00AA3DD0">
      <w:pPr>
        <w:autoSpaceDE w:val="0"/>
        <w:autoSpaceDN w:val="0"/>
        <w:adjustRightInd w:val="0"/>
        <w:spacing w:line="240" w:lineRule="atLeast"/>
        <w:ind w:firstLine="709"/>
        <w:jc w:val="both"/>
        <w:rPr>
          <w:rFonts w:eastAsia="Calibri"/>
          <w:sz w:val="28"/>
          <w:szCs w:val="28"/>
        </w:rPr>
      </w:pPr>
      <w:r w:rsidRPr="00190C12">
        <w:rPr>
          <w:rFonts w:eastAsia="Calibri"/>
          <w:sz w:val="28"/>
          <w:szCs w:val="28"/>
        </w:rPr>
        <w:t xml:space="preserve">Площадка насосной станции № 4 введена в эксплуатацию в 1986 году. </w:t>
      </w:r>
      <w:proofErr w:type="gramStart"/>
      <w:r w:rsidRPr="00190C12">
        <w:rPr>
          <w:rFonts w:eastAsia="Calibri"/>
          <w:sz w:val="28"/>
          <w:szCs w:val="28"/>
        </w:rPr>
        <w:t>Расположена в 800 м юго</w:t>
      </w:r>
      <w:r>
        <w:rPr>
          <w:rFonts w:eastAsia="Calibri"/>
          <w:sz w:val="28"/>
          <w:szCs w:val="28"/>
        </w:rPr>
        <w:t>-</w:t>
      </w:r>
      <w:r w:rsidRPr="00190C12">
        <w:rPr>
          <w:rFonts w:eastAsia="Calibri"/>
          <w:sz w:val="28"/>
          <w:szCs w:val="28"/>
        </w:rPr>
        <w:t>западнее с. Каменная Балка и примыкает к территории существующей нефтебазы.</w:t>
      </w:r>
      <w:proofErr w:type="gramEnd"/>
      <w:r w:rsidRPr="00190C12">
        <w:rPr>
          <w:rFonts w:eastAsia="Calibri"/>
          <w:sz w:val="28"/>
          <w:szCs w:val="28"/>
        </w:rPr>
        <w:t xml:space="preserve"> Для хранения неприкосновенного и аварийного запаса воды на площадке насосной станции расположены два приёмных резервуара ёмкостью 500 м</w:t>
      </w:r>
      <w:r w:rsidRPr="00190C12">
        <w:rPr>
          <w:rFonts w:eastAsia="Calibri"/>
          <w:sz w:val="28"/>
          <w:szCs w:val="28"/>
          <w:vertAlign w:val="superscript"/>
        </w:rPr>
        <w:t>3</w:t>
      </w:r>
      <w:r w:rsidRPr="00190C12">
        <w:rPr>
          <w:rFonts w:eastAsia="Calibri"/>
          <w:sz w:val="28"/>
          <w:szCs w:val="28"/>
        </w:rPr>
        <w:t>.</w:t>
      </w:r>
    </w:p>
    <w:p w:rsidR="00AA3DD0" w:rsidRPr="00190C12" w:rsidRDefault="00AA3DD0" w:rsidP="00AA3DD0">
      <w:pPr>
        <w:autoSpaceDE w:val="0"/>
        <w:autoSpaceDN w:val="0"/>
        <w:adjustRightInd w:val="0"/>
        <w:spacing w:line="240" w:lineRule="atLeast"/>
        <w:ind w:firstLine="709"/>
        <w:jc w:val="both"/>
        <w:rPr>
          <w:rFonts w:eastAsia="Calibri"/>
          <w:sz w:val="28"/>
          <w:szCs w:val="28"/>
        </w:rPr>
      </w:pPr>
      <w:r w:rsidRPr="00190C12">
        <w:rPr>
          <w:rFonts w:eastAsia="Calibri"/>
          <w:sz w:val="28"/>
          <w:szCs w:val="28"/>
        </w:rPr>
        <w:t>Большинство трубопроводов водопроводной сети данных населённых пунктов были построены и введены в эксплуатацию десятки лет назад, без учёта требований надёжности по применяемым материалам и организационно-техническим возможностям эксплуатирующей организации и в настоящее время имеют значительный физический износ. Износ ос</w:t>
      </w:r>
      <w:r>
        <w:rPr>
          <w:rFonts w:eastAsia="Calibri"/>
          <w:sz w:val="28"/>
          <w:szCs w:val="28"/>
        </w:rPr>
        <w:t>новных водоводов составляет 86 процентов</w:t>
      </w:r>
      <w:r w:rsidRPr="00190C12">
        <w:rPr>
          <w:rFonts w:eastAsia="Calibri"/>
          <w:sz w:val="28"/>
          <w:szCs w:val="28"/>
        </w:rPr>
        <w:t>. Транспортировка воды осуществляется по водоводу диаметром 200 мм. Требуют замены по ветхости - 9 км сетей.</w:t>
      </w:r>
    </w:p>
    <w:p w:rsidR="00AA3DD0" w:rsidRDefault="00AA3DD0" w:rsidP="00AA3DD0">
      <w:pPr>
        <w:autoSpaceDE w:val="0"/>
        <w:autoSpaceDN w:val="0"/>
        <w:adjustRightInd w:val="0"/>
        <w:spacing w:line="240" w:lineRule="atLeast"/>
        <w:ind w:firstLine="709"/>
        <w:jc w:val="both"/>
        <w:rPr>
          <w:rFonts w:eastAsia="Calibri"/>
          <w:sz w:val="28"/>
          <w:szCs w:val="28"/>
        </w:rPr>
      </w:pPr>
    </w:p>
    <w:p w:rsidR="00AA3DD0" w:rsidRDefault="00AA3DD0" w:rsidP="00AA3DD0">
      <w:pPr>
        <w:autoSpaceDE w:val="0"/>
        <w:autoSpaceDN w:val="0"/>
        <w:adjustRightInd w:val="0"/>
        <w:spacing w:line="240" w:lineRule="atLeast"/>
        <w:ind w:firstLine="709"/>
        <w:jc w:val="both"/>
        <w:rPr>
          <w:rFonts w:eastAsia="Calibri"/>
          <w:sz w:val="28"/>
          <w:szCs w:val="28"/>
        </w:rPr>
      </w:pPr>
    </w:p>
    <w:p w:rsidR="00AA3DD0" w:rsidRDefault="00AA3DD0" w:rsidP="00AA3DD0">
      <w:pPr>
        <w:autoSpaceDE w:val="0"/>
        <w:autoSpaceDN w:val="0"/>
        <w:adjustRightInd w:val="0"/>
        <w:spacing w:line="240" w:lineRule="atLeast"/>
        <w:ind w:firstLine="709"/>
        <w:jc w:val="both"/>
        <w:rPr>
          <w:rFonts w:eastAsia="Calibri"/>
          <w:sz w:val="28"/>
          <w:szCs w:val="28"/>
        </w:rPr>
      </w:pPr>
    </w:p>
    <w:p w:rsidR="00AA3DD0" w:rsidRPr="00190C12" w:rsidRDefault="00AA3DD0" w:rsidP="00AA3DD0">
      <w:pPr>
        <w:autoSpaceDE w:val="0"/>
        <w:autoSpaceDN w:val="0"/>
        <w:adjustRightInd w:val="0"/>
        <w:spacing w:line="240" w:lineRule="atLeast"/>
        <w:ind w:firstLine="709"/>
        <w:jc w:val="both"/>
        <w:rPr>
          <w:rFonts w:eastAsia="Calibri"/>
          <w:iCs/>
          <w:sz w:val="28"/>
          <w:szCs w:val="28"/>
        </w:rPr>
      </w:pPr>
      <w:bookmarkStart w:id="11" w:name="_Hlk50034170"/>
      <w:r w:rsidRPr="00190C12">
        <w:rPr>
          <w:rFonts w:eastAsia="Calibri"/>
          <w:iCs/>
          <w:sz w:val="28"/>
          <w:szCs w:val="28"/>
        </w:rPr>
        <w:lastRenderedPageBreak/>
        <w:t>Хутор Красный Ключ.</w:t>
      </w:r>
    </w:p>
    <w:bookmarkEnd w:id="11"/>
    <w:p w:rsidR="00AA3DD0" w:rsidRPr="00190C12" w:rsidRDefault="00AA3DD0" w:rsidP="00AA3DD0">
      <w:pPr>
        <w:autoSpaceDE w:val="0"/>
        <w:autoSpaceDN w:val="0"/>
        <w:adjustRightInd w:val="0"/>
        <w:spacing w:line="240" w:lineRule="atLeast"/>
        <w:ind w:firstLine="709"/>
        <w:jc w:val="both"/>
        <w:rPr>
          <w:rFonts w:eastAsia="Calibri"/>
          <w:sz w:val="28"/>
          <w:szCs w:val="28"/>
        </w:rPr>
      </w:pPr>
      <w:r w:rsidRPr="00190C12">
        <w:rPr>
          <w:rFonts w:eastAsia="Calibri"/>
          <w:sz w:val="28"/>
          <w:szCs w:val="28"/>
        </w:rPr>
        <w:t>Техническое состояние сетей и сооружений находится в удовлетворительном состоянии, часть сетей требует капитального ремонта. Протяженность сетей водопровода составляет 33,3 км, бесхозяйных 3,454 км. Требуют замены 2,85 км сетей.</w:t>
      </w:r>
    </w:p>
    <w:p w:rsidR="00AA3DD0" w:rsidRPr="00190C12" w:rsidRDefault="00AA3DD0" w:rsidP="00AA3DD0">
      <w:pPr>
        <w:autoSpaceDE w:val="0"/>
        <w:autoSpaceDN w:val="0"/>
        <w:adjustRightInd w:val="0"/>
        <w:spacing w:line="240" w:lineRule="atLeast"/>
        <w:ind w:firstLine="709"/>
        <w:jc w:val="both"/>
        <w:rPr>
          <w:rFonts w:eastAsia="Calibri"/>
          <w:sz w:val="28"/>
          <w:szCs w:val="28"/>
        </w:rPr>
      </w:pPr>
      <w:r w:rsidRPr="00190C12">
        <w:rPr>
          <w:rFonts w:eastAsia="Calibri"/>
          <w:sz w:val="28"/>
          <w:szCs w:val="28"/>
        </w:rPr>
        <w:t>Диаметр водопроводов варьируется от 100 до 600 мм. Сети выполнены из таких материалов как асбестоцемент, железобетон и полиэтилен. Износ ос</w:t>
      </w:r>
      <w:r>
        <w:rPr>
          <w:rFonts w:eastAsia="Calibri"/>
          <w:sz w:val="28"/>
          <w:szCs w:val="28"/>
        </w:rPr>
        <w:t>новных водоводов составляет 68 процентов</w:t>
      </w:r>
      <w:r w:rsidRPr="00190C12">
        <w:rPr>
          <w:rFonts w:eastAsia="Calibri"/>
          <w:sz w:val="28"/>
          <w:szCs w:val="28"/>
        </w:rPr>
        <w:t xml:space="preserve">. Транспортировка воды в данные населённые пункты осуществляется по магистральному водоводу диаметром 600 мм. </w:t>
      </w:r>
    </w:p>
    <w:p w:rsidR="00AA3DD0" w:rsidRPr="00190C12" w:rsidRDefault="00AA3DD0" w:rsidP="00AA3DD0">
      <w:pPr>
        <w:autoSpaceDE w:val="0"/>
        <w:autoSpaceDN w:val="0"/>
        <w:adjustRightInd w:val="0"/>
        <w:spacing w:line="240" w:lineRule="atLeast"/>
        <w:ind w:firstLine="709"/>
        <w:jc w:val="both"/>
        <w:rPr>
          <w:rFonts w:eastAsia="Calibri"/>
          <w:sz w:val="28"/>
          <w:szCs w:val="28"/>
        </w:rPr>
      </w:pPr>
    </w:p>
    <w:p w:rsidR="00AA3DD0" w:rsidRPr="00190C12" w:rsidRDefault="00AA3DD0" w:rsidP="00AA3DD0">
      <w:pPr>
        <w:autoSpaceDE w:val="0"/>
        <w:autoSpaceDN w:val="0"/>
        <w:adjustRightInd w:val="0"/>
        <w:spacing w:line="240" w:lineRule="atLeast"/>
        <w:ind w:firstLine="709"/>
        <w:jc w:val="both"/>
        <w:rPr>
          <w:rFonts w:eastAsia="Calibri"/>
          <w:iCs/>
          <w:sz w:val="28"/>
          <w:szCs w:val="28"/>
        </w:rPr>
      </w:pPr>
      <w:bookmarkStart w:id="12" w:name="_Hlk50034203"/>
      <w:r w:rsidRPr="00190C12">
        <w:rPr>
          <w:rFonts w:eastAsia="Calibri"/>
          <w:iCs/>
          <w:sz w:val="28"/>
          <w:szCs w:val="28"/>
        </w:rPr>
        <w:t>Село Мирное.</w:t>
      </w:r>
    </w:p>
    <w:bookmarkEnd w:id="12"/>
    <w:p w:rsidR="00AA3DD0" w:rsidRPr="00190C12" w:rsidRDefault="00AA3DD0" w:rsidP="00AA3DD0">
      <w:pPr>
        <w:autoSpaceDE w:val="0"/>
        <w:autoSpaceDN w:val="0"/>
        <w:adjustRightInd w:val="0"/>
        <w:spacing w:line="240" w:lineRule="atLeast"/>
        <w:ind w:firstLine="709"/>
        <w:jc w:val="both"/>
        <w:rPr>
          <w:rFonts w:eastAsia="Calibri"/>
          <w:sz w:val="28"/>
          <w:szCs w:val="28"/>
        </w:rPr>
      </w:pPr>
      <w:r w:rsidRPr="00190C12">
        <w:rPr>
          <w:rFonts w:eastAsia="Calibri"/>
          <w:sz w:val="28"/>
          <w:szCs w:val="28"/>
        </w:rPr>
        <w:t xml:space="preserve">Протяженность водопроводных сетей села </w:t>
      </w:r>
      <w:proofErr w:type="gramStart"/>
      <w:r w:rsidRPr="00190C12">
        <w:rPr>
          <w:rFonts w:eastAsia="Calibri"/>
          <w:sz w:val="28"/>
          <w:szCs w:val="28"/>
        </w:rPr>
        <w:t>Мирное</w:t>
      </w:r>
      <w:proofErr w:type="gramEnd"/>
      <w:r w:rsidRPr="00190C12">
        <w:rPr>
          <w:rFonts w:eastAsia="Calibri"/>
          <w:sz w:val="28"/>
          <w:szCs w:val="28"/>
        </w:rPr>
        <w:t xml:space="preserve"> составляет 15,8 км. В случае отключения центрального водоснабжения администрацией села </w:t>
      </w:r>
      <w:proofErr w:type="gramStart"/>
      <w:r w:rsidRPr="00190C12">
        <w:rPr>
          <w:rFonts w:eastAsia="Calibri"/>
          <w:sz w:val="28"/>
          <w:szCs w:val="28"/>
        </w:rPr>
        <w:t>Мирное</w:t>
      </w:r>
      <w:proofErr w:type="gramEnd"/>
      <w:r w:rsidRPr="00190C12">
        <w:rPr>
          <w:rFonts w:eastAsia="Calibri"/>
          <w:sz w:val="28"/>
          <w:szCs w:val="28"/>
        </w:rPr>
        <w:t xml:space="preserve"> не предусмотрен подвоз воды населению специализированным автотранспортом.</w:t>
      </w:r>
    </w:p>
    <w:p w:rsidR="00AA3DD0" w:rsidRPr="00190C12" w:rsidRDefault="00AA3DD0" w:rsidP="00AA3DD0">
      <w:pPr>
        <w:autoSpaceDE w:val="0"/>
        <w:autoSpaceDN w:val="0"/>
        <w:adjustRightInd w:val="0"/>
        <w:spacing w:line="240" w:lineRule="atLeast"/>
        <w:ind w:firstLine="709"/>
        <w:jc w:val="both"/>
        <w:rPr>
          <w:rFonts w:eastAsia="Calibri"/>
          <w:sz w:val="28"/>
          <w:szCs w:val="28"/>
        </w:rPr>
      </w:pPr>
      <w:proofErr w:type="gramStart"/>
      <w:r w:rsidRPr="00190C12">
        <w:rPr>
          <w:rFonts w:eastAsia="Calibri"/>
          <w:sz w:val="28"/>
          <w:szCs w:val="28"/>
        </w:rPr>
        <w:t>На территории села образования находятся резервуары с запасом чистой воды - 2 шт. ёмкостью - 150 м</w:t>
      </w:r>
      <w:r w:rsidRPr="00190C12">
        <w:rPr>
          <w:rFonts w:eastAsia="Calibri"/>
          <w:sz w:val="28"/>
          <w:szCs w:val="28"/>
          <w:vertAlign w:val="superscript"/>
        </w:rPr>
        <w:t>3</w:t>
      </w:r>
      <w:r w:rsidRPr="00190C12">
        <w:rPr>
          <w:rFonts w:eastAsia="Calibri"/>
          <w:sz w:val="28"/>
          <w:szCs w:val="28"/>
        </w:rPr>
        <w:t xml:space="preserve"> и 100 м</w:t>
      </w:r>
      <w:r w:rsidRPr="00190C12">
        <w:rPr>
          <w:rFonts w:eastAsia="Calibri"/>
          <w:sz w:val="28"/>
          <w:szCs w:val="28"/>
          <w:vertAlign w:val="superscript"/>
        </w:rPr>
        <w:t>3</w:t>
      </w:r>
      <w:r w:rsidRPr="00190C12">
        <w:rPr>
          <w:rFonts w:eastAsia="Calibri"/>
          <w:sz w:val="28"/>
          <w:szCs w:val="28"/>
        </w:rPr>
        <w:t>).</w:t>
      </w:r>
      <w:proofErr w:type="gramEnd"/>
    </w:p>
    <w:p w:rsidR="00AA3DD0" w:rsidRPr="00190C12" w:rsidRDefault="00AA3DD0" w:rsidP="00AA3DD0">
      <w:pPr>
        <w:autoSpaceDE w:val="0"/>
        <w:autoSpaceDN w:val="0"/>
        <w:adjustRightInd w:val="0"/>
        <w:spacing w:line="240" w:lineRule="atLeast"/>
        <w:ind w:firstLine="709"/>
        <w:jc w:val="both"/>
        <w:rPr>
          <w:rFonts w:eastAsia="Calibri"/>
          <w:sz w:val="28"/>
          <w:szCs w:val="28"/>
        </w:rPr>
      </w:pPr>
      <w:r w:rsidRPr="00190C12">
        <w:rPr>
          <w:rFonts w:eastAsia="Calibri"/>
          <w:sz w:val="28"/>
          <w:szCs w:val="28"/>
        </w:rPr>
        <w:t xml:space="preserve">В системе водоснабжения села </w:t>
      </w:r>
      <w:proofErr w:type="gramStart"/>
      <w:r w:rsidRPr="00190C12">
        <w:rPr>
          <w:rFonts w:eastAsia="Calibri"/>
          <w:sz w:val="28"/>
          <w:szCs w:val="28"/>
        </w:rPr>
        <w:t>Мирное</w:t>
      </w:r>
      <w:proofErr w:type="gramEnd"/>
      <w:r w:rsidRPr="00190C12">
        <w:rPr>
          <w:rFonts w:eastAsia="Calibri"/>
          <w:sz w:val="28"/>
          <w:szCs w:val="28"/>
        </w:rPr>
        <w:t xml:space="preserve"> </w:t>
      </w:r>
      <w:proofErr w:type="spellStart"/>
      <w:r w:rsidRPr="00190C12">
        <w:rPr>
          <w:rFonts w:eastAsia="Calibri"/>
          <w:sz w:val="28"/>
          <w:szCs w:val="28"/>
        </w:rPr>
        <w:t>хлораторные</w:t>
      </w:r>
      <w:proofErr w:type="spellEnd"/>
      <w:r w:rsidRPr="00190C12">
        <w:rPr>
          <w:rFonts w:eastAsia="Calibri"/>
          <w:sz w:val="28"/>
          <w:szCs w:val="28"/>
        </w:rPr>
        <w:t xml:space="preserve"> установки отсутствуют. Вода поступает в систему водоснабжения без процесса очистки.</w:t>
      </w:r>
    </w:p>
    <w:p w:rsidR="00AA3DD0" w:rsidRPr="00190C12" w:rsidRDefault="00AA3DD0" w:rsidP="00AA3DD0">
      <w:pPr>
        <w:autoSpaceDE w:val="0"/>
        <w:autoSpaceDN w:val="0"/>
        <w:adjustRightInd w:val="0"/>
        <w:spacing w:line="240" w:lineRule="atLeast"/>
        <w:ind w:firstLine="709"/>
        <w:jc w:val="both"/>
        <w:rPr>
          <w:rFonts w:eastAsia="Calibri"/>
          <w:sz w:val="28"/>
          <w:szCs w:val="28"/>
        </w:rPr>
      </w:pPr>
    </w:p>
    <w:p w:rsidR="00AA3DD0" w:rsidRPr="00190C12" w:rsidRDefault="00AA3DD0" w:rsidP="00AA3DD0">
      <w:pPr>
        <w:autoSpaceDE w:val="0"/>
        <w:autoSpaceDN w:val="0"/>
        <w:adjustRightInd w:val="0"/>
        <w:spacing w:line="240" w:lineRule="atLeast"/>
        <w:ind w:firstLine="709"/>
        <w:jc w:val="both"/>
        <w:rPr>
          <w:rFonts w:eastAsia="Calibri"/>
          <w:iCs/>
          <w:sz w:val="28"/>
          <w:szCs w:val="28"/>
        </w:rPr>
      </w:pPr>
      <w:bookmarkStart w:id="13" w:name="_Hlk50034221"/>
      <w:r w:rsidRPr="00190C12">
        <w:rPr>
          <w:rFonts w:eastAsia="Calibri"/>
          <w:iCs/>
          <w:sz w:val="28"/>
          <w:szCs w:val="28"/>
        </w:rPr>
        <w:t>Село Сотниковское.</w:t>
      </w:r>
    </w:p>
    <w:bookmarkEnd w:id="13"/>
    <w:p w:rsidR="00AA3DD0" w:rsidRPr="00190C12" w:rsidRDefault="00AA3DD0" w:rsidP="00AA3DD0">
      <w:pPr>
        <w:autoSpaceDE w:val="0"/>
        <w:autoSpaceDN w:val="0"/>
        <w:adjustRightInd w:val="0"/>
        <w:spacing w:line="240" w:lineRule="atLeast"/>
        <w:ind w:firstLine="709"/>
        <w:jc w:val="both"/>
        <w:rPr>
          <w:rFonts w:eastAsia="Calibri"/>
          <w:sz w:val="28"/>
          <w:szCs w:val="28"/>
        </w:rPr>
      </w:pPr>
      <w:r w:rsidRPr="00190C12">
        <w:rPr>
          <w:rFonts w:eastAsia="Calibri"/>
          <w:sz w:val="28"/>
          <w:szCs w:val="28"/>
        </w:rPr>
        <w:t xml:space="preserve">Суммарная протяжённость водопроводных сетей села Сотниковское обслуживаемых </w:t>
      </w:r>
      <w:r w:rsidRPr="00190C12">
        <w:rPr>
          <w:rFonts w:eastAsia="Calibri"/>
          <w:sz w:val="28"/>
          <w:szCs w:val="28"/>
          <w:lang w:bidi="ru-RU"/>
        </w:rPr>
        <w:t>ПТП «Благодарненское»</w:t>
      </w:r>
      <w:r w:rsidRPr="00190C12">
        <w:rPr>
          <w:rFonts w:eastAsia="Calibri"/>
          <w:sz w:val="28"/>
          <w:szCs w:val="28"/>
        </w:rPr>
        <w:t xml:space="preserve">, составляет 26,945 км. </w:t>
      </w:r>
    </w:p>
    <w:p w:rsidR="00AA3DD0" w:rsidRPr="00190C12" w:rsidRDefault="00AA3DD0" w:rsidP="00AA3DD0">
      <w:pPr>
        <w:autoSpaceDE w:val="0"/>
        <w:autoSpaceDN w:val="0"/>
        <w:adjustRightInd w:val="0"/>
        <w:spacing w:line="240" w:lineRule="atLeast"/>
        <w:ind w:firstLine="709"/>
        <w:jc w:val="both"/>
        <w:rPr>
          <w:rFonts w:eastAsia="Calibri"/>
          <w:sz w:val="28"/>
          <w:szCs w:val="28"/>
        </w:rPr>
      </w:pPr>
      <w:r w:rsidRPr="00190C12">
        <w:rPr>
          <w:rFonts w:eastAsia="Calibri"/>
          <w:sz w:val="28"/>
          <w:szCs w:val="28"/>
        </w:rPr>
        <w:t>Площадка резервуаров введена в эксплуатацию в 1985 году. Площадка расположена в 2,5 км к юго-западу от села Сотниковское, в Благодарненском районе. Ёмкость резервуаров 1000 метров кубических, количество резервуаров 2. Резервуары предназначены для хранения регулирующего объёма и создания необходимых напоров в разводящих сетях села Сотниковское.</w:t>
      </w:r>
    </w:p>
    <w:p w:rsidR="00AA3DD0" w:rsidRPr="00190C12" w:rsidRDefault="00AA3DD0" w:rsidP="00AA3DD0">
      <w:pPr>
        <w:autoSpaceDE w:val="0"/>
        <w:autoSpaceDN w:val="0"/>
        <w:adjustRightInd w:val="0"/>
        <w:spacing w:line="240" w:lineRule="atLeast"/>
        <w:ind w:firstLine="709"/>
        <w:jc w:val="both"/>
        <w:rPr>
          <w:sz w:val="28"/>
          <w:szCs w:val="28"/>
        </w:rPr>
      </w:pPr>
      <w:r w:rsidRPr="00190C12">
        <w:rPr>
          <w:sz w:val="28"/>
          <w:szCs w:val="28"/>
        </w:rPr>
        <w:t xml:space="preserve"> Большинство трубопроводов водопроводной сети с. Сотниковское были построены и введены в эксплуатацию десятки лет назад, без учёта требований надёжности по применяемым материалам и организационно-техническим возможностям эксплуатирующей организации и в настоящее время имеют значительный физический износ. Износ основных водоводов составляет 100 %. Транспортировка воды осуществляется по водоводу диаметром 300 мм. В селе Сотниковское необходимо заменить 12 км сетей.</w:t>
      </w:r>
    </w:p>
    <w:p w:rsidR="00AA3DD0" w:rsidRPr="00190C12" w:rsidRDefault="00AA3DD0" w:rsidP="00AA3DD0">
      <w:pPr>
        <w:autoSpaceDE w:val="0"/>
        <w:autoSpaceDN w:val="0"/>
        <w:adjustRightInd w:val="0"/>
        <w:spacing w:line="240" w:lineRule="atLeast"/>
        <w:ind w:firstLine="709"/>
        <w:jc w:val="both"/>
        <w:rPr>
          <w:sz w:val="28"/>
          <w:szCs w:val="28"/>
        </w:rPr>
      </w:pPr>
    </w:p>
    <w:p w:rsidR="00AA3DD0" w:rsidRPr="00190C12" w:rsidRDefault="00AA3DD0" w:rsidP="00AA3DD0">
      <w:pPr>
        <w:autoSpaceDE w:val="0"/>
        <w:autoSpaceDN w:val="0"/>
        <w:adjustRightInd w:val="0"/>
        <w:spacing w:line="240" w:lineRule="atLeast"/>
        <w:ind w:firstLine="709"/>
        <w:jc w:val="both"/>
        <w:rPr>
          <w:iCs/>
          <w:sz w:val="28"/>
          <w:szCs w:val="28"/>
        </w:rPr>
      </w:pPr>
      <w:bookmarkStart w:id="14" w:name="_Hlk50034244"/>
      <w:r w:rsidRPr="00190C12">
        <w:rPr>
          <w:iCs/>
          <w:sz w:val="28"/>
          <w:szCs w:val="28"/>
        </w:rPr>
        <w:t>Село Спасское.</w:t>
      </w:r>
    </w:p>
    <w:bookmarkEnd w:id="14"/>
    <w:p w:rsidR="00AA3DD0" w:rsidRPr="00190C12" w:rsidRDefault="00AA3DD0" w:rsidP="00AA3DD0">
      <w:pPr>
        <w:autoSpaceDE w:val="0"/>
        <w:autoSpaceDN w:val="0"/>
        <w:adjustRightInd w:val="0"/>
        <w:spacing w:line="240" w:lineRule="atLeast"/>
        <w:ind w:firstLine="709"/>
        <w:jc w:val="both"/>
        <w:rPr>
          <w:sz w:val="28"/>
          <w:szCs w:val="28"/>
        </w:rPr>
      </w:pPr>
      <w:r w:rsidRPr="00190C12">
        <w:rPr>
          <w:sz w:val="28"/>
          <w:szCs w:val="28"/>
        </w:rPr>
        <w:t xml:space="preserve">Суммарная протяжённость водопроводных сетей села </w:t>
      </w:r>
      <w:proofErr w:type="gramStart"/>
      <w:r w:rsidRPr="00190C12">
        <w:rPr>
          <w:sz w:val="28"/>
          <w:szCs w:val="28"/>
        </w:rPr>
        <w:t>Спасское</w:t>
      </w:r>
      <w:proofErr w:type="gramEnd"/>
      <w:r w:rsidRPr="00190C12">
        <w:rPr>
          <w:sz w:val="28"/>
          <w:szCs w:val="28"/>
        </w:rPr>
        <w:t xml:space="preserve"> обслуживаемых </w:t>
      </w:r>
      <w:r w:rsidRPr="00190C12">
        <w:rPr>
          <w:sz w:val="28"/>
          <w:szCs w:val="28"/>
          <w:lang w:bidi="ru-RU"/>
        </w:rPr>
        <w:t>ПТП «Благодарненское»</w:t>
      </w:r>
      <w:r w:rsidRPr="00190C12">
        <w:rPr>
          <w:sz w:val="28"/>
          <w:szCs w:val="28"/>
        </w:rPr>
        <w:t>, составляет 21,765 км.</w:t>
      </w:r>
    </w:p>
    <w:p w:rsidR="00AA3DD0" w:rsidRPr="00190C12" w:rsidRDefault="00AA3DD0" w:rsidP="00AA3DD0">
      <w:pPr>
        <w:autoSpaceDE w:val="0"/>
        <w:autoSpaceDN w:val="0"/>
        <w:adjustRightInd w:val="0"/>
        <w:spacing w:line="240" w:lineRule="atLeast"/>
        <w:ind w:firstLine="709"/>
        <w:jc w:val="both"/>
        <w:rPr>
          <w:sz w:val="28"/>
          <w:szCs w:val="28"/>
        </w:rPr>
      </w:pPr>
      <w:r w:rsidRPr="00190C12">
        <w:rPr>
          <w:sz w:val="28"/>
          <w:szCs w:val="28"/>
        </w:rPr>
        <w:t xml:space="preserve">Площадка расположена в 2 км к югу от села </w:t>
      </w:r>
      <w:proofErr w:type="gramStart"/>
      <w:r w:rsidRPr="00190C12">
        <w:rPr>
          <w:sz w:val="28"/>
          <w:szCs w:val="28"/>
        </w:rPr>
        <w:t>Спасское</w:t>
      </w:r>
      <w:proofErr w:type="gramEnd"/>
      <w:r w:rsidRPr="00190C12">
        <w:rPr>
          <w:sz w:val="28"/>
          <w:szCs w:val="28"/>
        </w:rPr>
        <w:t>, в Благодарненском районе. Резервуары (2×1000 м</w:t>
      </w:r>
      <w:r w:rsidRPr="00190C12">
        <w:rPr>
          <w:sz w:val="28"/>
          <w:szCs w:val="28"/>
          <w:vertAlign w:val="superscript"/>
        </w:rPr>
        <w:t>3</w:t>
      </w:r>
      <w:r w:rsidRPr="00190C12">
        <w:rPr>
          <w:sz w:val="28"/>
          <w:szCs w:val="28"/>
        </w:rPr>
        <w:t>, 2×150 м</w:t>
      </w:r>
      <w:r w:rsidRPr="00190C12">
        <w:rPr>
          <w:sz w:val="28"/>
          <w:szCs w:val="28"/>
          <w:vertAlign w:val="superscript"/>
        </w:rPr>
        <w:t>3</w:t>
      </w:r>
      <w:r w:rsidRPr="00190C12">
        <w:rPr>
          <w:sz w:val="28"/>
          <w:szCs w:val="28"/>
        </w:rPr>
        <w:t xml:space="preserve">) Резервуары </w:t>
      </w:r>
      <w:r w:rsidRPr="00190C12">
        <w:rPr>
          <w:sz w:val="28"/>
          <w:szCs w:val="28"/>
        </w:rPr>
        <w:lastRenderedPageBreak/>
        <w:t>предназначены для хранения регулирующего объёма и создания необходимых напоров в разводящих сетях села </w:t>
      </w:r>
      <w:proofErr w:type="gramStart"/>
      <w:r w:rsidRPr="00190C12">
        <w:rPr>
          <w:sz w:val="28"/>
          <w:szCs w:val="28"/>
        </w:rPr>
        <w:t>Спасское</w:t>
      </w:r>
      <w:proofErr w:type="gramEnd"/>
      <w:r w:rsidRPr="00190C12">
        <w:rPr>
          <w:sz w:val="28"/>
          <w:szCs w:val="28"/>
        </w:rPr>
        <w:t>.</w:t>
      </w:r>
    </w:p>
    <w:p w:rsidR="00AA3DD0" w:rsidRPr="00190C12" w:rsidRDefault="00AA3DD0" w:rsidP="00AA3DD0">
      <w:pPr>
        <w:autoSpaceDE w:val="0"/>
        <w:autoSpaceDN w:val="0"/>
        <w:adjustRightInd w:val="0"/>
        <w:spacing w:line="240" w:lineRule="atLeast"/>
        <w:ind w:firstLine="709"/>
        <w:jc w:val="both"/>
        <w:rPr>
          <w:sz w:val="28"/>
          <w:szCs w:val="28"/>
        </w:rPr>
      </w:pPr>
      <w:r w:rsidRPr="00190C12">
        <w:rPr>
          <w:sz w:val="28"/>
          <w:szCs w:val="28"/>
        </w:rPr>
        <w:t>Большинство трубопроводов водопроводной сети села Спасское были построены и введены в эксплуатацию десятки лет назад, без учёта требований надёжности по применяемым материалам и организационно-техническим возможностям эксплуатирующей организации и в настоящее время имеют значительный физический износ. Износ основных водоводов составляет 98 %. Транспортировка воды в селе Спасское осуществляется по 2 водоводам диаметром 200 мм</w:t>
      </w:r>
      <w:proofErr w:type="gramStart"/>
      <w:r w:rsidRPr="00190C12">
        <w:rPr>
          <w:sz w:val="28"/>
          <w:szCs w:val="28"/>
        </w:rPr>
        <w:t>.</w:t>
      </w:r>
      <w:proofErr w:type="gramEnd"/>
      <w:r w:rsidRPr="00190C12">
        <w:rPr>
          <w:sz w:val="28"/>
          <w:szCs w:val="28"/>
        </w:rPr>
        <w:t xml:space="preserve"> </w:t>
      </w:r>
      <w:proofErr w:type="gramStart"/>
      <w:r w:rsidRPr="00190C12">
        <w:rPr>
          <w:sz w:val="28"/>
          <w:szCs w:val="28"/>
        </w:rPr>
        <w:t>и</w:t>
      </w:r>
      <w:proofErr w:type="gramEnd"/>
      <w:r w:rsidRPr="00190C12">
        <w:rPr>
          <w:sz w:val="28"/>
          <w:szCs w:val="28"/>
        </w:rPr>
        <w:t xml:space="preserve"> 300 мм. Общая протяжённость разводящих сетей составляет 21,765 м. В селе </w:t>
      </w:r>
      <w:proofErr w:type="gramStart"/>
      <w:r w:rsidRPr="00190C12">
        <w:rPr>
          <w:sz w:val="28"/>
          <w:szCs w:val="28"/>
        </w:rPr>
        <w:t>Спасское</w:t>
      </w:r>
      <w:proofErr w:type="gramEnd"/>
      <w:r w:rsidRPr="00190C12">
        <w:rPr>
          <w:sz w:val="28"/>
          <w:szCs w:val="28"/>
        </w:rPr>
        <w:t xml:space="preserve"> необходимо заменить 8 км разводящих сетей.</w:t>
      </w:r>
    </w:p>
    <w:p w:rsidR="00AA3DD0" w:rsidRPr="00190C12" w:rsidRDefault="00AA3DD0" w:rsidP="00AA3DD0">
      <w:pPr>
        <w:autoSpaceDE w:val="0"/>
        <w:autoSpaceDN w:val="0"/>
        <w:adjustRightInd w:val="0"/>
        <w:spacing w:line="240" w:lineRule="atLeast"/>
        <w:ind w:firstLine="709"/>
        <w:jc w:val="both"/>
        <w:rPr>
          <w:sz w:val="28"/>
          <w:szCs w:val="28"/>
        </w:rPr>
      </w:pPr>
    </w:p>
    <w:p w:rsidR="00AA3DD0" w:rsidRPr="00190C12" w:rsidRDefault="00AA3DD0" w:rsidP="00AA3DD0">
      <w:pPr>
        <w:autoSpaceDE w:val="0"/>
        <w:autoSpaceDN w:val="0"/>
        <w:adjustRightInd w:val="0"/>
        <w:spacing w:line="240" w:lineRule="atLeast"/>
        <w:ind w:firstLine="709"/>
        <w:jc w:val="both"/>
        <w:rPr>
          <w:iCs/>
          <w:sz w:val="28"/>
          <w:szCs w:val="28"/>
        </w:rPr>
      </w:pPr>
      <w:bookmarkStart w:id="15" w:name="_Hlk50034273"/>
      <w:r w:rsidRPr="00190C12">
        <w:rPr>
          <w:iCs/>
          <w:sz w:val="28"/>
          <w:szCs w:val="28"/>
        </w:rPr>
        <w:t>Поселок Ставропольский.</w:t>
      </w:r>
    </w:p>
    <w:bookmarkEnd w:id="15"/>
    <w:p w:rsidR="00AA3DD0" w:rsidRPr="00190C12" w:rsidRDefault="00AA3DD0" w:rsidP="00AA3DD0">
      <w:pPr>
        <w:autoSpaceDE w:val="0"/>
        <w:autoSpaceDN w:val="0"/>
        <w:adjustRightInd w:val="0"/>
        <w:spacing w:line="240" w:lineRule="atLeast"/>
        <w:ind w:firstLine="709"/>
        <w:jc w:val="both"/>
        <w:rPr>
          <w:sz w:val="28"/>
          <w:szCs w:val="28"/>
        </w:rPr>
      </w:pPr>
      <w:r w:rsidRPr="00190C12">
        <w:rPr>
          <w:sz w:val="28"/>
          <w:szCs w:val="28"/>
        </w:rPr>
        <w:t>В посёлке Ставропольском имеется централизованное водоснабжение. Водоснабжение осуществляется от артезианских скважин с подачей в сеть потребителям. Водоподготовка и водоочистка как таковые отсутствуют, потребителям подаётся исходная (природная) вода, так как основные показатели качества воды соответствуют требованиям Федерального закона от 30 марта 1999 года №</w:t>
      </w:r>
      <w:r>
        <w:rPr>
          <w:sz w:val="28"/>
          <w:szCs w:val="28"/>
        </w:rPr>
        <w:t xml:space="preserve"> </w:t>
      </w:r>
      <w:r w:rsidRPr="00190C12">
        <w:rPr>
          <w:sz w:val="28"/>
          <w:szCs w:val="28"/>
        </w:rPr>
        <w:t>52-ФЗ «О санитарно-эпидемиологическом благополучии населения». Техническое состояние сетей и сооружений находится в удовлетворительном состоянии, большая часть сетей требует капитального ремонта. Протяженность сетей водопровода составляет 41,5 км.</w:t>
      </w:r>
    </w:p>
    <w:p w:rsidR="00AA3DD0" w:rsidRPr="00190C12" w:rsidRDefault="00AA3DD0" w:rsidP="00AA3DD0">
      <w:pPr>
        <w:autoSpaceDE w:val="0"/>
        <w:autoSpaceDN w:val="0"/>
        <w:adjustRightInd w:val="0"/>
        <w:spacing w:line="240" w:lineRule="atLeast"/>
        <w:ind w:firstLine="709"/>
        <w:jc w:val="both"/>
        <w:rPr>
          <w:sz w:val="28"/>
          <w:szCs w:val="28"/>
        </w:rPr>
      </w:pPr>
      <w:r w:rsidRPr="00190C12">
        <w:rPr>
          <w:sz w:val="28"/>
          <w:szCs w:val="28"/>
        </w:rPr>
        <w:t>Снабжение абонентов холодной питьевой водой надлежащего качества осуществляется через централизованную систему сетей водопровода. Диаметр водопроводов варьируется от 100 до 225 мм. Сети выполнены из таких материалов как асбестоцемент, сталь и полиэтилен. На сегодняшний день и</w:t>
      </w:r>
      <w:r>
        <w:rPr>
          <w:sz w:val="28"/>
          <w:szCs w:val="28"/>
        </w:rPr>
        <w:t>знос сетей составляет 100 процентов</w:t>
      </w:r>
      <w:r w:rsidRPr="00190C12">
        <w:rPr>
          <w:sz w:val="28"/>
          <w:szCs w:val="28"/>
        </w:rPr>
        <w:t>.</w:t>
      </w:r>
    </w:p>
    <w:p w:rsidR="00AA3DD0" w:rsidRPr="00190C12" w:rsidRDefault="00AA3DD0" w:rsidP="00AA3DD0">
      <w:pPr>
        <w:autoSpaceDE w:val="0"/>
        <w:autoSpaceDN w:val="0"/>
        <w:adjustRightInd w:val="0"/>
        <w:spacing w:line="240" w:lineRule="atLeast"/>
        <w:ind w:firstLine="709"/>
        <w:jc w:val="both"/>
        <w:rPr>
          <w:sz w:val="28"/>
          <w:szCs w:val="28"/>
        </w:rPr>
      </w:pPr>
      <w:r w:rsidRPr="00190C12">
        <w:rPr>
          <w:sz w:val="28"/>
          <w:szCs w:val="28"/>
        </w:rPr>
        <w:t>Действующие ВЗУ не оборудованы установками для профилактического обеззараживания воды.</w:t>
      </w:r>
    </w:p>
    <w:p w:rsidR="00AA3DD0" w:rsidRPr="00190C12" w:rsidRDefault="00AA3DD0" w:rsidP="00AA3DD0">
      <w:pPr>
        <w:autoSpaceDE w:val="0"/>
        <w:autoSpaceDN w:val="0"/>
        <w:adjustRightInd w:val="0"/>
        <w:spacing w:line="240" w:lineRule="atLeast"/>
        <w:ind w:firstLine="709"/>
        <w:jc w:val="both"/>
        <w:rPr>
          <w:sz w:val="28"/>
          <w:szCs w:val="28"/>
        </w:rPr>
      </w:pPr>
    </w:p>
    <w:p w:rsidR="00AA3DD0" w:rsidRPr="00190C12" w:rsidRDefault="00AA3DD0" w:rsidP="00AA3DD0">
      <w:pPr>
        <w:autoSpaceDE w:val="0"/>
        <w:autoSpaceDN w:val="0"/>
        <w:adjustRightInd w:val="0"/>
        <w:spacing w:line="240" w:lineRule="atLeast"/>
        <w:ind w:firstLine="709"/>
        <w:jc w:val="both"/>
        <w:rPr>
          <w:iCs/>
          <w:sz w:val="28"/>
          <w:szCs w:val="28"/>
        </w:rPr>
      </w:pPr>
      <w:bookmarkStart w:id="16" w:name="_Hlk50034297"/>
      <w:r w:rsidRPr="00190C12">
        <w:rPr>
          <w:iCs/>
          <w:sz w:val="28"/>
          <w:szCs w:val="28"/>
        </w:rPr>
        <w:t>Село Шишкино.</w:t>
      </w:r>
    </w:p>
    <w:bookmarkEnd w:id="16"/>
    <w:p w:rsidR="00AA3DD0" w:rsidRPr="00190C12" w:rsidRDefault="00AA3DD0" w:rsidP="00AA3DD0">
      <w:pPr>
        <w:autoSpaceDE w:val="0"/>
        <w:autoSpaceDN w:val="0"/>
        <w:adjustRightInd w:val="0"/>
        <w:spacing w:line="240" w:lineRule="atLeast"/>
        <w:ind w:firstLine="709"/>
        <w:jc w:val="both"/>
        <w:rPr>
          <w:sz w:val="28"/>
          <w:szCs w:val="28"/>
        </w:rPr>
      </w:pPr>
      <w:r w:rsidRPr="00190C12">
        <w:rPr>
          <w:sz w:val="28"/>
          <w:szCs w:val="28"/>
        </w:rPr>
        <w:t>Техническое состояние сетей и сооружений находится в удовлетворительном состоянии, часть сетей требует капитального ремонта. Протяженность сетей водопровода села Шишкино составляет 11,7 км.</w:t>
      </w:r>
    </w:p>
    <w:p w:rsidR="00AA3DD0" w:rsidRPr="00190C12" w:rsidRDefault="00AA3DD0" w:rsidP="00AA3DD0">
      <w:pPr>
        <w:autoSpaceDE w:val="0"/>
        <w:autoSpaceDN w:val="0"/>
        <w:adjustRightInd w:val="0"/>
        <w:spacing w:line="240" w:lineRule="atLeast"/>
        <w:ind w:firstLine="709"/>
        <w:jc w:val="both"/>
        <w:rPr>
          <w:sz w:val="28"/>
          <w:szCs w:val="28"/>
        </w:rPr>
      </w:pPr>
      <w:r w:rsidRPr="00190C12">
        <w:rPr>
          <w:sz w:val="28"/>
          <w:szCs w:val="28"/>
        </w:rPr>
        <w:t>Территория в целом охвачена централизованной системой водоснабжения. Имеется возможность увеличения протяжённости сетей. Для расширения застройки на резервных территориях необходимо подводить коммунальные сети. Новая точечная застройка подключатся к уже имеющимся сетям.</w:t>
      </w:r>
    </w:p>
    <w:p w:rsidR="00AA3DD0" w:rsidRPr="00190C12" w:rsidRDefault="00AA3DD0" w:rsidP="00AA3DD0">
      <w:pPr>
        <w:autoSpaceDE w:val="0"/>
        <w:autoSpaceDN w:val="0"/>
        <w:adjustRightInd w:val="0"/>
        <w:spacing w:line="240" w:lineRule="atLeast"/>
        <w:ind w:firstLine="709"/>
        <w:jc w:val="both"/>
        <w:rPr>
          <w:sz w:val="28"/>
          <w:szCs w:val="28"/>
        </w:rPr>
      </w:pPr>
      <w:r w:rsidRPr="00190C12">
        <w:rPr>
          <w:sz w:val="28"/>
          <w:szCs w:val="28"/>
        </w:rPr>
        <w:t xml:space="preserve">Площадка насосной станции № 1 </w:t>
      </w:r>
      <w:r>
        <w:rPr>
          <w:sz w:val="28"/>
          <w:szCs w:val="28"/>
        </w:rPr>
        <w:t>введена в эксплуатацию в 2008 году.</w:t>
      </w:r>
      <w:r w:rsidRPr="00190C12">
        <w:rPr>
          <w:sz w:val="28"/>
          <w:szCs w:val="28"/>
        </w:rPr>
        <w:t xml:space="preserve"> Расположена в Благодарненском р</w:t>
      </w:r>
      <w:r>
        <w:rPr>
          <w:sz w:val="28"/>
          <w:szCs w:val="28"/>
        </w:rPr>
        <w:t>айоне Ставропольского края в 4</w:t>
      </w:r>
      <w:r w:rsidRPr="00190C12">
        <w:rPr>
          <w:sz w:val="28"/>
          <w:szCs w:val="28"/>
        </w:rPr>
        <w:t xml:space="preserve"> км</w:t>
      </w:r>
      <w:proofErr w:type="gramStart"/>
      <w:r w:rsidRPr="00190C12">
        <w:rPr>
          <w:sz w:val="28"/>
          <w:szCs w:val="28"/>
        </w:rPr>
        <w:t>.</w:t>
      </w:r>
      <w:proofErr w:type="gramEnd"/>
      <w:r w:rsidRPr="00190C12">
        <w:rPr>
          <w:sz w:val="28"/>
          <w:szCs w:val="28"/>
        </w:rPr>
        <w:t xml:space="preserve"> </w:t>
      </w:r>
      <w:proofErr w:type="gramStart"/>
      <w:r w:rsidRPr="00190C12">
        <w:rPr>
          <w:sz w:val="28"/>
          <w:szCs w:val="28"/>
        </w:rPr>
        <w:t>с</w:t>
      </w:r>
      <w:proofErr w:type="gramEnd"/>
      <w:r w:rsidRPr="00190C12">
        <w:rPr>
          <w:sz w:val="28"/>
          <w:szCs w:val="28"/>
        </w:rPr>
        <w:t xml:space="preserve">еверо-восточней города Благодарного. С целью создания запаса воды и равномерной работы насосной станции в целом и её насосных агрегатов в частности, на площадке насосной станции расположен приёмный резервуар </w:t>
      </w:r>
      <w:r w:rsidRPr="00190C12">
        <w:rPr>
          <w:sz w:val="28"/>
          <w:szCs w:val="28"/>
        </w:rPr>
        <w:lastRenderedPageBreak/>
        <w:t>ёмкостью 150 м</w:t>
      </w:r>
      <w:r w:rsidRPr="00190C12">
        <w:rPr>
          <w:sz w:val="28"/>
          <w:szCs w:val="28"/>
          <w:vertAlign w:val="superscript"/>
        </w:rPr>
        <w:t>3</w:t>
      </w:r>
      <w:r w:rsidRPr="00190C12">
        <w:rPr>
          <w:sz w:val="28"/>
          <w:szCs w:val="28"/>
        </w:rPr>
        <w:t xml:space="preserve"> (восточный) и резервуар ёмкостью 250 м</w:t>
      </w:r>
      <w:r w:rsidRPr="00190C12">
        <w:rPr>
          <w:sz w:val="28"/>
          <w:szCs w:val="28"/>
          <w:vertAlign w:val="superscript"/>
        </w:rPr>
        <w:t>3</w:t>
      </w:r>
      <w:r w:rsidRPr="00190C12">
        <w:rPr>
          <w:sz w:val="28"/>
          <w:szCs w:val="28"/>
        </w:rPr>
        <w:t xml:space="preserve"> (восточный). На территории площадки предусмотрена прокладка инженерных технологических водоводов и сборных линий. Все водоводы и сборные линии выполнены из стальных и асбестоцементных труб. Резервуары предназначены для хранения регулирующего объёма и создания необходимых напоров в разводящих сетях села Шишкино.</w:t>
      </w:r>
    </w:p>
    <w:p w:rsidR="00AA3DD0" w:rsidRPr="00190C12" w:rsidRDefault="00AA3DD0" w:rsidP="00AA3DD0">
      <w:pPr>
        <w:spacing w:line="240" w:lineRule="atLeast"/>
        <w:ind w:firstLine="709"/>
        <w:jc w:val="both"/>
        <w:rPr>
          <w:rFonts w:eastAsia="Arial"/>
          <w:sz w:val="28"/>
          <w:szCs w:val="28"/>
        </w:rPr>
      </w:pPr>
      <w:r w:rsidRPr="00190C12">
        <w:rPr>
          <w:sz w:val="28"/>
          <w:szCs w:val="28"/>
        </w:rPr>
        <w:t xml:space="preserve">Диаметр водопроводов варьируется от 32 до 250 мм. Сети выполнены из таких материалов как асбестоцемент, сталь и полиэтилен. Износ </w:t>
      </w:r>
      <w:r>
        <w:rPr>
          <w:sz w:val="28"/>
          <w:szCs w:val="28"/>
        </w:rPr>
        <w:t>разводящих сетей составляет 86 процентов</w:t>
      </w:r>
      <w:r w:rsidRPr="00190C12">
        <w:rPr>
          <w:sz w:val="28"/>
          <w:szCs w:val="28"/>
        </w:rPr>
        <w:t>. Транспортировка воды в селе Шишкино осуществляется по магистральному водоводу диаметром 225 мм</w:t>
      </w:r>
      <w:proofErr w:type="gramStart"/>
      <w:r w:rsidRPr="00190C12">
        <w:rPr>
          <w:sz w:val="28"/>
          <w:szCs w:val="28"/>
        </w:rPr>
        <w:t>.</w:t>
      </w:r>
      <w:proofErr w:type="gramEnd"/>
      <w:r w:rsidRPr="00190C12">
        <w:rPr>
          <w:sz w:val="28"/>
          <w:szCs w:val="28"/>
        </w:rPr>
        <w:t xml:space="preserve"> </w:t>
      </w:r>
      <w:proofErr w:type="gramStart"/>
      <w:r w:rsidRPr="00190C12">
        <w:rPr>
          <w:sz w:val="28"/>
          <w:szCs w:val="28"/>
        </w:rPr>
        <w:t>п</w:t>
      </w:r>
      <w:proofErr w:type="gramEnd"/>
      <w:r w:rsidRPr="00190C12">
        <w:rPr>
          <w:sz w:val="28"/>
          <w:szCs w:val="28"/>
        </w:rPr>
        <w:t>ереходящему в водовод диаметром 200 мм, выполненному из полиэтиленовых труб. Общая протяжённость разводящих сетей составляет 11,718 км, бесхозяйных 0,232 км. В селе Шишкино необходимо заменить 2,763 км разводящих сетей.</w:t>
      </w:r>
      <w:r w:rsidRPr="00190C12">
        <w:rPr>
          <w:rFonts w:eastAsia="Arial"/>
          <w:sz w:val="28"/>
          <w:szCs w:val="28"/>
        </w:rPr>
        <w:t xml:space="preserve"> </w:t>
      </w:r>
    </w:p>
    <w:p w:rsidR="00AA3DD0" w:rsidRPr="00190C12" w:rsidRDefault="00AA3DD0" w:rsidP="00AA3DD0">
      <w:pPr>
        <w:spacing w:line="240" w:lineRule="atLeast"/>
        <w:ind w:firstLine="709"/>
        <w:jc w:val="both"/>
        <w:rPr>
          <w:rFonts w:eastAsia="Arial"/>
          <w:sz w:val="28"/>
          <w:szCs w:val="28"/>
        </w:rPr>
      </w:pPr>
    </w:p>
    <w:p w:rsidR="00AA3DD0" w:rsidRPr="003F0181" w:rsidRDefault="00AA3DD0" w:rsidP="00AA3DD0">
      <w:pPr>
        <w:pStyle w:val="3"/>
        <w:spacing w:before="0" w:line="240" w:lineRule="atLeast"/>
        <w:jc w:val="center"/>
        <w:rPr>
          <w:rFonts w:ascii="Times New Roman" w:hAnsi="Times New Roman"/>
          <w:color w:val="auto"/>
          <w:sz w:val="28"/>
          <w:szCs w:val="28"/>
          <w:lang w:val="ru-RU"/>
        </w:rPr>
      </w:pPr>
      <w:bookmarkStart w:id="17" w:name="_Toc216281953"/>
      <w:r w:rsidRPr="003F0181">
        <w:rPr>
          <w:rFonts w:ascii="Times New Roman" w:hAnsi="Times New Roman"/>
          <w:color w:val="auto"/>
          <w:sz w:val="28"/>
          <w:szCs w:val="28"/>
          <w:lang w:val="en-US"/>
        </w:rPr>
        <w:t>III</w:t>
      </w:r>
      <w:r w:rsidRPr="003F0181">
        <w:rPr>
          <w:rFonts w:ascii="Times New Roman" w:hAnsi="Times New Roman"/>
          <w:color w:val="auto"/>
          <w:sz w:val="28"/>
          <w:szCs w:val="28"/>
          <w:lang w:val="ru-RU"/>
        </w:rPr>
        <w:t>.Существующее положение в сфере водоотведения</w:t>
      </w:r>
      <w:bookmarkEnd w:id="17"/>
    </w:p>
    <w:p w:rsidR="00AA3DD0" w:rsidRDefault="00AA3DD0" w:rsidP="00AA3DD0">
      <w:pPr>
        <w:spacing w:line="240" w:lineRule="atLeast"/>
        <w:ind w:firstLine="709"/>
        <w:jc w:val="both"/>
        <w:rPr>
          <w:rFonts w:eastAsia="Arial"/>
          <w:sz w:val="28"/>
          <w:szCs w:val="28"/>
        </w:rPr>
      </w:pP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Федеральный закон от 07 декабря 2011 года № 416-ФЗ «О водоснабжении и водоотведении» даёт определение понятию «водоотведение» как приём, транспортировка и очистка сточных вод с использованием централизованной системы водоотведения.</w:t>
      </w:r>
    </w:p>
    <w:p w:rsidR="00AA3DD0" w:rsidRPr="00190C12" w:rsidRDefault="00AA3DD0" w:rsidP="00AA3DD0">
      <w:pPr>
        <w:spacing w:line="240" w:lineRule="atLeast"/>
        <w:ind w:firstLine="709"/>
        <w:jc w:val="both"/>
        <w:rPr>
          <w:rFonts w:eastAsia="Arial"/>
          <w:iCs/>
          <w:sz w:val="28"/>
          <w:szCs w:val="28"/>
        </w:rPr>
      </w:pPr>
      <w:r w:rsidRPr="00190C12">
        <w:rPr>
          <w:rFonts w:eastAsia="Arial"/>
          <w:iCs/>
          <w:sz w:val="28"/>
          <w:szCs w:val="28"/>
        </w:rPr>
        <w:t>Город Благодарный.</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Водоотведение города Благодарного представляет собой сложный комплекс инженерных сооружений и технологических процессов, условно разделённый на три составляющих:</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сбор и транспортировка хозяйственно-бытовых сточных вод от населения и предприятий, направляемых по самотёчным и напорным коллекторам на очистные сооружения канализации;</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механическая и биологическая очистка хозяйственно-бытовых стоков на очистных сооружениях канализации;</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обработка и утилизация осадков сточных вод.</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Водоотведение города Благодарного представляет собой комплекс инженерных сооружений, включающий в себя:</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сети водоотведения - 46,25 км;</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канализационные насосные станции - 4 шт.;</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очистные сооружения канализации - 1 шт.</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Сточные воды по двум напорным трубопроводам</w:t>
      </w:r>
      <w:proofErr w:type="gramStart"/>
      <w:r w:rsidRPr="00190C12">
        <w:rPr>
          <w:rFonts w:eastAsia="Arial"/>
          <w:sz w:val="28"/>
          <w:szCs w:val="28"/>
        </w:rPr>
        <w:t xml:space="preserve"> Д</w:t>
      </w:r>
      <w:proofErr w:type="gramEnd"/>
      <w:r w:rsidRPr="00190C12">
        <w:rPr>
          <w:rFonts w:eastAsia="Arial"/>
          <w:sz w:val="28"/>
          <w:szCs w:val="28"/>
        </w:rPr>
        <w:t xml:space="preserve"> = 315 мм поступают в приёмную камеру, где происходит гашение остаточного напора насосов. Из приёмной камеры стоки поступают в водоизмерительный лоток </w:t>
      </w:r>
      <w:proofErr w:type="spellStart"/>
      <w:r w:rsidRPr="00190C12">
        <w:rPr>
          <w:rFonts w:eastAsia="Arial"/>
          <w:sz w:val="28"/>
          <w:szCs w:val="28"/>
        </w:rPr>
        <w:t>Вентури</w:t>
      </w:r>
      <w:proofErr w:type="spellEnd"/>
      <w:r w:rsidRPr="00190C12">
        <w:rPr>
          <w:rFonts w:eastAsia="Arial"/>
          <w:sz w:val="28"/>
          <w:szCs w:val="28"/>
        </w:rPr>
        <w:t>.</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 xml:space="preserve">Затем стоки попадают в песколовки, где происходит выделение тяжёлых минеральных примесей. Удаление пульпы из песколовок осуществляется на </w:t>
      </w:r>
      <w:proofErr w:type="spellStart"/>
      <w:r w:rsidRPr="00190C12">
        <w:rPr>
          <w:rFonts w:eastAsia="Arial"/>
          <w:sz w:val="28"/>
          <w:szCs w:val="28"/>
        </w:rPr>
        <w:t>песковые</w:t>
      </w:r>
      <w:proofErr w:type="spellEnd"/>
      <w:r w:rsidRPr="00190C12">
        <w:rPr>
          <w:rFonts w:eastAsia="Arial"/>
          <w:sz w:val="28"/>
          <w:szCs w:val="28"/>
        </w:rPr>
        <w:t xml:space="preserve"> площадки.</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lastRenderedPageBreak/>
        <w:t xml:space="preserve">После песколовок сточная вода поступает в первичные отстойники, где происходит удаление плавающих примесей и сырого осадка в </w:t>
      </w:r>
      <w:proofErr w:type="spellStart"/>
      <w:r w:rsidRPr="00190C12">
        <w:rPr>
          <w:rFonts w:eastAsia="Arial"/>
          <w:sz w:val="28"/>
          <w:szCs w:val="28"/>
        </w:rPr>
        <w:t>илоперегневатель</w:t>
      </w:r>
      <w:proofErr w:type="spellEnd"/>
      <w:r w:rsidRPr="00190C12">
        <w:rPr>
          <w:rFonts w:eastAsia="Arial"/>
          <w:sz w:val="28"/>
          <w:szCs w:val="28"/>
        </w:rPr>
        <w:t xml:space="preserve">. Отстоянная вода из сборного лотка первичных отстойников попадает в каждую секцию </w:t>
      </w:r>
      <w:proofErr w:type="spellStart"/>
      <w:r w:rsidRPr="00190C12">
        <w:rPr>
          <w:rFonts w:eastAsia="Arial"/>
          <w:sz w:val="28"/>
          <w:szCs w:val="28"/>
        </w:rPr>
        <w:t>аэротенков</w:t>
      </w:r>
      <w:proofErr w:type="spellEnd"/>
      <w:r w:rsidRPr="00190C12">
        <w:rPr>
          <w:rFonts w:eastAsia="Arial"/>
          <w:sz w:val="28"/>
          <w:szCs w:val="28"/>
        </w:rPr>
        <w:t>, где при помощи активного ила и кислорода воздуха происходит биологическая очистка.</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 xml:space="preserve">Из </w:t>
      </w:r>
      <w:proofErr w:type="spellStart"/>
      <w:r w:rsidRPr="00190C12">
        <w:rPr>
          <w:rFonts w:eastAsia="Arial"/>
          <w:sz w:val="28"/>
          <w:szCs w:val="28"/>
        </w:rPr>
        <w:t>аэротенков</w:t>
      </w:r>
      <w:proofErr w:type="spellEnd"/>
      <w:r w:rsidRPr="00190C12">
        <w:rPr>
          <w:rFonts w:eastAsia="Arial"/>
          <w:sz w:val="28"/>
          <w:szCs w:val="28"/>
        </w:rPr>
        <w:t xml:space="preserve"> вода поступает во вторичные отстойники. Выпадающий во вторичных отстойниках активный ил перекачивается в </w:t>
      </w:r>
      <w:proofErr w:type="spellStart"/>
      <w:r w:rsidRPr="00190C12">
        <w:rPr>
          <w:rFonts w:eastAsia="Arial"/>
          <w:sz w:val="28"/>
          <w:szCs w:val="28"/>
        </w:rPr>
        <w:t>аэротенки</w:t>
      </w:r>
      <w:proofErr w:type="spellEnd"/>
      <w:r w:rsidRPr="00190C12">
        <w:rPr>
          <w:rFonts w:eastAsia="Arial"/>
          <w:sz w:val="28"/>
          <w:szCs w:val="28"/>
        </w:rPr>
        <w:t xml:space="preserve"> и частично перекачивается в аэробный минерализатор. Далее осадок для уплотнения и подсушки подаётся на иловые площадки.</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Осветлённая вода из вторичных отстойников поступает в контактные резервуары, а затем для доочистки в естественных условиях в биологические пруды.</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Пройдя полную биологическую очистку стоки поступают в ершовый смеситель, где обеззараживаются хлором, а затем по сбросному коллектору из асбестоцементной трубы</w:t>
      </w:r>
      <w:proofErr w:type="gramStart"/>
      <w:r w:rsidRPr="00190C12">
        <w:rPr>
          <w:rFonts w:eastAsia="Arial"/>
          <w:sz w:val="28"/>
          <w:szCs w:val="28"/>
        </w:rPr>
        <w:t xml:space="preserve"> Д</w:t>
      </w:r>
      <w:proofErr w:type="gramEnd"/>
      <w:r w:rsidRPr="00190C12">
        <w:rPr>
          <w:rFonts w:eastAsia="Arial"/>
          <w:sz w:val="28"/>
          <w:szCs w:val="28"/>
        </w:rPr>
        <w:t xml:space="preserve"> = 500 мм попадают в реку Мокрая Буйвола.</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К централизованной системе канализации подключён жилой фонд частично, ОСК в настоящее время загружены лишь на 28-30 %. Основная часть населения пользуется выгребными и септиками, являющимися источниками загрязнения грунтовых вод.</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Охват города канализационной сетью недостаточен, учитывая высокую степень благоустройства жилых и производственных зданий, а годовое потребление воды достигает 1,77 млн. м</w:t>
      </w:r>
      <w:r w:rsidRPr="00190C12">
        <w:rPr>
          <w:rFonts w:eastAsia="Arial"/>
          <w:sz w:val="28"/>
          <w:szCs w:val="28"/>
          <w:vertAlign w:val="superscript"/>
        </w:rPr>
        <w:t>3</w:t>
      </w:r>
      <w:r w:rsidRPr="00190C12">
        <w:rPr>
          <w:rFonts w:eastAsia="Arial"/>
          <w:sz w:val="28"/>
          <w:szCs w:val="28"/>
        </w:rPr>
        <w:t>.</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Население проживает, как правило, в районах индивидуальной малоэтажной (до 3-х этажей) застройки, пользуясь для нужд водоотведения выгребными ямами. Не оборудование централизованными системами водоотведения городских улиц обусловлено сложным рельефом местности микрорайонов, при этом, ввиду значительных перепадов отметок поверхности земли, на канализационной сети следует размещать канализационные насосные станции (КНС) для перекачки сточных вод на более высокие отметки. Кроме того, плотная застройка индивидуальными жилыми домами и наличие прочих подземных инженерных коммуникаций усложняет задачу трассировки сетей хозяйственно-бытовой канализации и размещения КНС.</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 xml:space="preserve">Для обеспечения населения города услугами централизованного водоотведения требуется разработка принципиальной схемы </w:t>
      </w:r>
      <w:proofErr w:type="spellStart"/>
      <w:r w:rsidRPr="00190C12">
        <w:rPr>
          <w:rFonts w:eastAsia="Arial"/>
          <w:sz w:val="28"/>
          <w:szCs w:val="28"/>
        </w:rPr>
        <w:t>канализования</w:t>
      </w:r>
      <w:proofErr w:type="spellEnd"/>
      <w:r w:rsidRPr="00190C12">
        <w:rPr>
          <w:rFonts w:eastAsia="Arial"/>
          <w:sz w:val="28"/>
          <w:szCs w:val="28"/>
        </w:rPr>
        <w:t>.</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 xml:space="preserve">Одной из важнейших проблем </w:t>
      </w:r>
      <w:r w:rsidRPr="00190C12">
        <w:rPr>
          <w:rFonts w:eastAsia="Arial"/>
          <w:bCs/>
          <w:sz w:val="28"/>
          <w:szCs w:val="28"/>
        </w:rPr>
        <w:t>муниципального</w:t>
      </w:r>
      <w:r w:rsidRPr="00190C12">
        <w:rPr>
          <w:rFonts w:eastAsia="Arial"/>
          <w:sz w:val="28"/>
          <w:szCs w:val="28"/>
        </w:rPr>
        <w:t xml:space="preserve"> коммунального хозяйства в настоящее время является неудовлетворительное состояние системы водоотведения города Благодарного. Износ основных самотёчных коллекторов, напорных трубопроводов, дюкеров и канализационных насосн</w:t>
      </w:r>
      <w:r>
        <w:rPr>
          <w:rFonts w:eastAsia="Arial"/>
          <w:sz w:val="28"/>
          <w:szCs w:val="28"/>
        </w:rPr>
        <w:t>ых станций составляет более 80 процентов</w:t>
      </w:r>
      <w:r w:rsidRPr="00190C12">
        <w:rPr>
          <w:rFonts w:eastAsia="Arial"/>
          <w:sz w:val="28"/>
          <w:szCs w:val="28"/>
        </w:rPr>
        <w:t>. Последнее десятилетие сети практически не обновлялись.</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 xml:space="preserve">На протяжении последних пяти лет реновация действующих канализационных </w:t>
      </w:r>
      <w:r>
        <w:rPr>
          <w:rFonts w:eastAsia="Arial"/>
          <w:sz w:val="28"/>
          <w:szCs w:val="28"/>
        </w:rPr>
        <w:t>сетей в среднем составляет 0,5 процентов</w:t>
      </w:r>
      <w:r w:rsidRPr="00190C12">
        <w:rPr>
          <w:rFonts w:eastAsia="Arial"/>
          <w:sz w:val="28"/>
          <w:szCs w:val="28"/>
        </w:rPr>
        <w:t xml:space="preserve"> в год от общей протяжённости.</w:t>
      </w:r>
    </w:p>
    <w:p w:rsidR="00AA3DD0" w:rsidRPr="00190C12" w:rsidRDefault="00AA3DD0" w:rsidP="00AA3DD0">
      <w:pPr>
        <w:spacing w:line="240" w:lineRule="atLeast"/>
        <w:ind w:firstLine="709"/>
        <w:jc w:val="both"/>
        <w:rPr>
          <w:rFonts w:eastAsia="Arial"/>
          <w:sz w:val="28"/>
          <w:szCs w:val="28"/>
        </w:rPr>
      </w:pPr>
    </w:p>
    <w:p w:rsidR="00AA3DD0" w:rsidRPr="00190C12" w:rsidRDefault="00AA3DD0" w:rsidP="00AA3DD0">
      <w:pPr>
        <w:spacing w:line="240" w:lineRule="atLeast"/>
        <w:ind w:firstLine="709"/>
        <w:jc w:val="both"/>
        <w:rPr>
          <w:rFonts w:eastAsia="Arial"/>
          <w:iCs/>
          <w:sz w:val="28"/>
          <w:szCs w:val="28"/>
        </w:rPr>
      </w:pPr>
      <w:r w:rsidRPr="00190C12">
        <w:rPr>
          <w:rFonts w:eastAsia="Arial"/>
          <w:iCs/>
          <w:sz w:val="28"/>
          <w:szCs w:val="28"/>
        </w:rPr>
        <w:t xml:space="preserve">Село Александрия, поселок </w:t>
      </w:r>
      <w:proofErr w:type="spellStart"/>
      <w:r w:rsidRPr="00190C12">
        <w:rPr>
          <w:rFonts w:eastAsia="Arial"/>
          <w:iCs/>
          <w:sz w:val="28"/>
          <w:szCs w:val="28"/>
        </w:rPr>
        <w:t>Госплодопитомник</w:t>
      </w:r>
      <w:proofErr w:type="spellEnd"/>
      <w:r w:rsidRPr="00190C12">
        <w:rPr>
          <w:rFonts w:eastAsia="Arial"/>
          <w:iCs/>
          <w:sz w:val="28"/>
          <w:szCs w:val="28"/>
        </w:rPr>
        <w:t xml:space="preserve">, хутор </w:t>
      </w:r>
      <w:proofErr w:type="spellStart"/>
      <w:r w:rsidRPr="00190C12">
        <w:rPr>
          <w:rFonts w:eastAsia="Arial"/>
          <w:iCs/>
          <w:sz w:val="28"/>
          <w:szCs w:val="28"/>
        </w:rPr>
        <w:t>Кучурин</w:t>
      </w:r>
      <w:proofErr w:type="spellEnd"/>
      <w:r w:rsidRPr="00190C12">
        <w:rPr>
          <w:rFonts w:eastAsia="Arial"/>
          <w:iCs/>
          <w:sz w:val="28"/>
          <w:szCs w:val="28"/>
        </w:rPr>
        <w:t>, поселок Мокрая Буйвола, хутор </w:t>
      </w:r>
      <w:proofErr w:type="spellStart"/>
      <w:r w:rsidRPr="00190C12">
        <w:rPr>
          <w:rFonts w:eastAsia="Arial"/>
          <w:iCs/>
          <w:sz w:val="28"/>
          <w:szCs w:val="28"/>
        </w:rPr>
        <w:t>Новоалександровский</w:t>
      </w:r>
      <w:proofErr w:type="spellEnd"/>
      <w:r w:rsidRPr="00190C12">
        <w:rPr>
          <w:rFonts w:eastAsia="Arial"/>
          <w:sz w:val="28"/>
          <w:szCs w:val="28"/>
        </w:rPr>
        <w:t xml:space="preserve">, </w:t>
      </w:r>
      <w:r w:rsidRPr="00190C12">
        <w:rPr>
          <w:rFonts w:eastAsia="Arial"/>
          <w:iCs/>
          <w:sz w:val="28"/>
          <w:szCs w:val="28"/>
        </w:rPr>
        <w:t>село Бурлацкое, село Елизаветинское, село Каменная Балка, поселок Каменка, село Сотниковское, село Спасское, аул Эдельбай.</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Водоотведение в данных населённых пунктах производится двумя способами:</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система автономной канализации домовладений с отведением сточных вод в грунт;</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индивидуальные накопители сточных вод (выгреба).</w:t>
      </w:r>
    </w:p>
    <w:p w:rsidR="00AA3DD0" w:rsidRPr="00190C12" w:rsidRDefault="00AA3DD0" w:rsidP="00AA3DD0">
      <w:pPr>
        <w:spacing w:line="240" w:lineRule="atLeast"/>
        <w:ind w:firstLine="709"/>
        <w:jc w:val="both"/>
        <w:rPr>
          <w:rFonts w:eastAsia="Arial"/>
          <w:sz w:val="28"/>
          <w:szCs w:val="28"/>
        </w:rPr>
      </w:pPr>
    </w:p>
    <w:p w:rsidR="00AA3DD0" w:rsidRPr="00190C12" w:rsidRDefault="00AA3DD0" w:rsidP="00AA3DD0">
      <w:pPr>
        <w:spacing w:line="240" w:lineRule="atLeast"/>
        <w:ind w:firstLine="709"/>
        <w:jc w:val="both"/>
        <w:rPr>
          <w:rFonts w:eastAsia="Arial"/>
          <w:iCs/>
          <w:sz w:val="28"/>
          <w:szCs w:val="28"/>
        </w:rPr>
      </w:pPr>
      <w:r w:rsidRPr="00190C12">
        <w:rPr>
          <w:rFonts w:eastAsia="Arial"/>
          <w:iCs/>
          <w:sz w:val="28"/>
          <w:szCs w:val="28"/>
        </w:rPr>
        <w:t>Село Алексеевское, село Мирное.</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 xml:space="preserve">Сброс хозяйственно-фекальных вод производится в выгребные ямы с последующим вывозом в установленном порядке. На балансе и обслуживании </w:t>
      </w:r>
      <w:r w:rsidRPr="00190C12">
        <w:rPr>
          <w:rFonts w:eastAsia="Arial"/>
          <w:sz w:val="28"/>
          <w:szCs w:val="28"/>
          <w:lang w:bidi="ru-RU"/>
        </w:rPr>
        <w:t xml:space="preserve">ПТП «Благодарненское» </w:t>
      </w:r>
      <w:r w:rsidRPr="00190C12">
        <w:rPr>
          <w:rFonts w:eastAsia="Arial"/>
          <w:sz w:val="28"/>
          <w:szCs w:val="28"/>
        </w:rPr>
        <w:t>сетей и ОС канализации в данных населённых пунктах нет.</w:t>
      </w:r>
    </w:p>
    <w:p w:rsidR="00AA3DD0" w:rsidRPr="00190C12" w:rsidRDefault="00AA3DD0" w:rsidP="00AA3DD0">
      <w:pPr>
        <w:spacing w:line="240" w:lineRule="atLeast"/>
        <w:ind w:firstLine="709"/>
        <w:jc w:val="both"/>
        <w:rPr>
          <w:rFonts w:eastAsia="Arial"/>
          <w:sz w:val="28"/>
          <w:szCs w:val="28"/>
        </w:rPr>
      </w:pPr>
    </w:p>
    <w:p w:rsidR="00AA3DD0" w:rsidRPr="00190C12" w:rsidRDefault="00AA3DD0" w:rsidP="00AA3DD0">
      <w:pPr>
        <w:spacing w:line="240" w:lineRule="atLeast"/>
        <w:ind w:firstLine="709"/>
        <w:jc w:val="both"/>
        <w:rPr>
          <w:rFonts w:eastAsia="Arial"/>
          <w:iCs/>
          <w:sz w:val="28"/>
          <w:szCs w:val="28"/>
        </w:rPr>
      </w:pPr>
      <w:r w:rsidRPr="00190C12">
        <w:rPr>
          <w:rFonts w:eastAsia="Arial"/>
          <w:iCs/>
          <w:sz w:val="28"/>
          <w:szCs w:val="28"/>
        </w:rPr>
        <w:t xml:space="preserve">Хутор Большевик, хутор Красный Ключ, хутор Алтухов, хутор Гремучий, хутор </w:t>
      </w:r>
      <w:proofErr w:type="spellStart"/>
      <w:r w:rsidRPr="00190C12">
        <w:rPr>
          <w:rFonts w:eastAsia="Arial"/>
          <w:iCs/>
          <w:sz w:val="28"/>
          <w:szCs w:val="28"/>
        </w:rPr>
        <w:t>Дейнекин</w:t>
      </w:r>
      <w:proofErr w:type="spellEnd"/>
      <w:r w:rsidRPr="00190C12">
        <w:rPr>
          <w:rFonts w:eastAsia="Arial"/>
          <w:iCs/>
          <w:sz w:val="28"/>
          <w:szCs w:val="28"/>
        </w:rPr>
        <w:t>, поселок Ставропольский, село Шишкино, поселок Молочный, поселок Видный.</w:t>
      </w:r>
    </w:p>
    <w:p w:rsidR="00AA3DD0" w:rsidRPr="00190C12" w:rsidRDefault="00AA3DD0" w:rsidP="00AA3DD0">
      <w:pPr>
        <w:spacing w:line="240" w:lineRule="atLeast"/>
        <w:ind w:firstLine="709"/>
        <w:jc w:val="both"/>
        <w:rPr>
          <w:rFonts w:eastAsia="Arial"/>
          <w:sz w:val="28"/>
          <w:szCs w:val="28"/>
        </w:rPr>
      </w:pPr>
      <w:r w:rsidRPr="00190C12">
        <w:rPr>
          <w:rFonts w:eastAsia="Arial"/>
          <w:sz w:val="28"/>
          <w:szCs w:val="28"/>
        </w:rPr>
        <w:t>Централизованной системы канализации не имеется. Административные, культурно-бытовые и общественные здания оборудованы внутренним водопроводом и канализацией. В жилой застройке имеются надворные туалеты и выгребные ямы. Последующий вывоз сточных вод осуществляется в места, указанные органами санитарно-эпидемиологического надзора.</w:t>
      </w:r>
    </w:p>
    <w:p w:rsidR="00AA3DD0" w:rsidRDefault="00AA3DD0" w:rsidP="00AA3DD0">
      <w:pPr>
        <w:spacing w:line="240" w:lineRule="atLeast"/>
        <w:ind w:firstLine="709"/>
        <w:jc w:val="both"/>
        <w:rPr>
          <w:rFonts w:eastAsia="Arial"/>
          <w:sz w:val="28"/>
          <w:szCs w:val="28"/>
        </w:rPr>
      </w:pPr>
      <w:r w:rsidRPr="00190C12">
        <w:rPr>
          <w:rFonts w:eastAsia="Arial"/>
          <w:sz w:val="28"/>
          <w:szCs w:val="28"/>
        </w:rPr>
        <w:t xml:space="preserve">Накопительные канализационные ямы требуют постоянного надзора и текущего ремонта. Причина низкой степени благоустройства является отсутствие центральной канализации. Это также приводит к загрязнению существующих водных объектов, грунтовых вод и грунтов. </w:t>
      </w:r>
    </w:p>
    <w:p w:rsidR="00AA3DD0" w:rsidRPr="00190C12" w:rsidRDefault="00AA3DD0" w:rsidP="00AA3DD0">
      <w:pPr>
        <w:spacing w:line="240" w:lineRule="atLeast"/>
        <w:ind w:firstLine="709"/>
        <w:jc w:val="both"/>
        <w:rPr>
          <w:rFonts w:eastAsia="Arial"/>
          <w:sz w:val="28"/>
          <w:szCs w:val="28"/>
        </w:rPr>
      </w:pPr>
    </w:p>
    <w:p w:rsidR="00AA3DD0" w:rsidRDefault="00AA3DD0" w:rsidP="00AA3DD0">
      <w:pPr>
        <w:pStyle w:val="3"/>
        <w:spacing w:before="0" w:line="240" w:lineRule="atLeast"/>
        <w:jc w:val="center"/>
        <w:rPr>
          <w:rFonts w:ascii="Times New Roman" w:hAnsi="Times New Roman"/>
          <w:color w:val="000000"/>
          <w:sz w:val="28"/>
          <w:szCs w:val="28"/>
          <w:lang w:val="ru-RU"/>
        </w:rPr>
      </w:pPr>
      <w:bookmarkStart w:id="18" w:name="_Toc216281954"/>
      <w:r>
        <w:rPr>
          <w:rFonts w:ascii="Times New Roman" w:hAnsi="Times New Roman"/>
          <w:color w:val="000000"/>
          <w:sz w:val="28"/>
          <w:szCs w:val="28"/>
          <w:lang w:val="en-US"/>
        </w:rPr>
        <w:t>IV</w:t>
      </w:r>
      <w:r>
        <w:rPr>
          <w:rFonts w:ascii="Times New Roman" w:hAnsi="Times New Roman"/>
          <w:color w:val="000000"/>
          <w:sz w:val="28"/>
          <w:szCs w:val="28"/>
          <w:lang w:val="ru-RU"/>
        </w:rPr>
        <w:t>.</w:t>
      </w:r>
      <w:r w:rsidRPr="00190C12">
        <w:rPr>
          <w:rFonts w:ascii="Times New Roman" w:hAnsi="Times New Roman"/>
          <w:color w:val="000000"/>
          <w:sz w:val="28"/>
          <w:szCs w:val="28"/>
          <w:lang w:val="ru-RU"/>
        </w:rPr>
        <w:t>Существующее положение по теплоснабжению</w:t>
      </w:r>
      <w:bookmarkEnd w:id="18"/>
    </w:p>
    <w:p w:rsidR="00AA3DD0" w:rsidRPr="00844F20" w:rsidRDefault="00AA3DD0" w:rsidP="00AA3DD0">
      <w:pPr>
        <w:rPr>
          <w:lang w:eastAsia="x-none"/>
        </w:rPr>
      </w:pPr>
    </w:p>
    <w:p w:rsidR="00AA3DD0" w:rsidRPr="00190C12" w:rsidRDefault="00AA3DD0" w:rsidP="00AA3DD0">
      <w:pPr>
        <w:spacing w:line="240" w:lineRule="atLeast"/>
        <w:ind w:firstLine="709"/>
        <w:contextualSpacing/>
        <w:jc w:val="both"/>
        <w:rPr>
          <w:rFonts w:eastAsia="Calibri"/>
          <w:sz w:val="28"/>
          <w:szCs w:val="28"/>
        </w:rPr>
      </w:pPr>
      <w:r w:rsidRPr="00190C12">
        <w:rPr>
          <w:rFonts w:eastAsia="Calibri"/>
          <w:sz w:val="28"/>
          <w:szCs w:val="28"/>
        </w:rPr>
        <w:t xml:space="preserve">В настоящее время централизованное теплоснабжение Благодарненского </w:t>
      </w:r>
      <w:r w:rsidRPr="00190C12">
        <w:rPr>
          <w:rFonts w:eastAsia="Arial"/>
          <w:bCs/>
          <w:sz w:val="28"/>
          <w:szCs w:val="28"/>
        </w:rPr>
        <w:t xml:space="preserve">муниципального </w:t>
      </w:r>
      <w:r w:rsidRPr="00190C12">
        <w:rPr>
          <w:rFonts w:eastAsia="Calibri"/>
          <w:sz w:val="28"/>
          <w:szCs w:val="28"/>
        </w:rPr>
        <w:t xml:space="preserve">округа осуществляет </w:t>
      </w:r>
      <w:r w:rsidRPr="00190C12">
        <w:rPr>
          <w:sz w:val="28"/>
          <w:szCs w:val="28"/>
          <w:lang w:bidi="ru-RU"/>
        </w:rPr>
        <w:t>Благодарненский участок Буденновского филиала государственного унитарного предприятия Ставропольского края «Ставропольский краевой теплоэнергетический комплекс»</w:t>
      </w:r>
      <w:r w:rsidRPr="00190C12">
        <w:rPr>
          <w:rFonts w:eastAsia="Calibri"/>
          <w:sz w:val="28"/>
          <w:szCs w:val="28"/>
        </w:rPr>
        <w:t>.</w:t>
      </w:r>
    </w:p>
    <w:p w:rsidR="00AA3DD0" w:rsidRPr="00190C12" w:rsidRDefault="00AA3DD0" w:rsidP="00AA3DD0">
      <w:pPr>
        <w:spacing w:line="240" w:lineRule="atLeast"/>
        <w:ind w:firstLine="709"/>
        <w:contextualSpacing/>
        <w:jc w:val="both"/>
        <w:rPr>
          <w:rFonts w:eastAsia="Calibri"/>
          <w:sz w:val="28"/>
          <w:szCs w:val="28"/>
        </w:rPr>
      </w:pPr>
      <w:r w:rsidRPr="00190C12">
        <w:rPr>
          <w:rFonts w:eastAsia="Calibri"/>
          <w:sz w:val="28"/>
          <w:szCs w:val="28"/>
        </w:rPr>
        <w:t>Теплоснабжающие организации отпускают тепловую энергию в виде сетевой воды потребителям на нужды теплоснабжения жилых, административных, культурно-бытовых зданий.</w:t>
      </w:r>
    </w:p>
    <w:p w:rsidR="00AA3DD0" w:rsidRPr="00190C12" w:rsidRDefault="00AA3DD0" w:rsidP="00AA3DD0">
      <w:pPr>
        <w:spacing w:line="240" w:lineRule="atLeast"/>
        <w:ind w:firstLine="709"/>
        <w:contextualSpacing/>
        <w:jc w:val="both"/>
        <w:rPr>
          <w:rFonts w:eastAsia="Calibri"/>
          <w:sz w:val="28"/>
          <w:szCs w:val="28"/>
        </w:rPr>
      </w:pPr>
      <w:r w:rsidRPr="00190C12">
        <w:rPr>
          <w:rFonts w:eastAsia="Calibri"/>
          <w:sz w:val="28"/>
          <w:szCs w:val="28"/>
        </w:rPr>
        <w:t>О</w:t>
      </w:r>
      <w:r>
        <w:rPr>
          <w:rFonts w:eastAsia="Calibri"/>
          <w:sz w:val="28"/>
          <w:szCs w:val="28"/>
        </w:rPr>
        <w:t>тпуск тепла производится от 23</w:t>
      </w:r>
      <w:r w:rsidRPr="00190C12">
        <w:rPr>
          <w:rFonts w:eastAsia="Calibri"/>
          <w:sz w:val="28"/>
          <w:szCs w:val="28"/>
        </w:rPr>
        <w:t xml:space="preserve"> источников тепловой энергии. Характеристика источников тепловой энергии представлена в таблице 2.</w:t>
      </w:r>
    </w:p>
    <w:p w:rsidR="00AA3DD0" w:rsidRDefault="00AA3DD0" w:rsidP="00AA3DD0">
      <w:pPr>
        <w:autoSpaceDE w:val="0"/>
        <w:autoSpaceDN w:val="0"/>
        <w:adjustRightInd w:val="0"/>
        <w:spacing w:line="240" w:lineRule="atLeast"/>
        <w:ind w:firstLine="709"/>
        <w:jc w:val="both"/>
        <w:rPr>
          <w:sz w:val="28"/>
          <w:szCs w:val="28"/>
        </w:rPr>
      </w:pPr>
    </w:p>
    <w:p w:rsidR="00AA3DD0" w:rsidRDefault="00AA3DD0" w:rsidP="00AA3DD0">
      <w:pPr>
        <w:autoSpaceDE w:val="0"/>
        <w:autoSpaceDN w:val="0"/>
        <w:adjustRightInd w:val="0"/>
        <w:spacing w:line="240" w:lineRule="atLeast"/>
        <w:ind w:firstLine="709"/>
        <w:jc w:val="both"/>
        <w:rPr>
          <w:sz w:val="28"/>
          <w:szCs w:val="28"/>
        </w:rPr>
      </w:pPr>
    </w:p>
    <w:p w:rsidR="00AA3DD0" w:rsidRDefault="00AA3DD0" w:rsidP="00AA3DD0">
      <w:pPr>
        <w:autoSpaceDE w:val="0"/>
        <w:autoSpaceDN w:val="0"/>
        <w:adjustRightInd w:val="0"/>
        <w:spacing w:line="240" w:lineRule="atLeast"/>
        <w:ind w:firstLine="709"/>
        <w:jc w:val="both"/>
        <w:rPr>
          <w:sz w:val="28"/>
          <w:szCs w:val="28"/>
        </w:rPr>
      </w:pPr>
      <w:r w:rsidRPr="00190C12">
        <w:rPr>
          <w:sz w:val="28"/>
          <w:szCs w:val="28"/>
        </w:rPr>
        <w:t xml:space="preserve">Характеристика источников тепловой энергии на территории </w:t>
      </w:r>
      <w:r>
        <w:rPr>
          <w:sz w:val="28"/>
          <w:szCs w:val="28"/>
        </w:rPr>
        <w:t xml:space="preserve">Благодарненского </w:t>
      </w:r>
      <w:r w:rsidRPr="00190C12">
        <w:rPr>
          <w:rFonts w:eastAsia="Arial"/>
          <w:bCs/>
          <w:sz w:val="28"/>
          <w:szCs w:val="28"/>
        </w:rPr>
        <w:t xml:space="preserve">муниципального </w:t>
      </w:r>
      <w:r w:rsidRPr="00190C12">
        <w:rPr>
          <w:sz w:val="28"/>
          <w:szCs w:val="28"/>
        </w:rPr>
        <w:t>округа</w:t>
      </w:r>
      <w:r>
        <w:rPr>
          <w:sz w:val="28"/>
          <w:szCs w:val="28"/>
        </w:rPr>
        <w:t xml:space="preserve"> Ставропольского края</w:t>
      </w:r>
    </w:p>
    <w:p w:rsidR="00AA3DD0" w:rsidRPr="00190C12" w:rsidRDefault="00AA3DD0" w:rsidP="00AA3DD0">
      <w:pPr>
        <w:autoSpaceDE w:val="0"/>
        <w:autoSpaceDN w:val="0"/>
        <w:adjustRightInd w:val="0"/>
        <w:spacing w:line="240" w:lineRule="atLeast"/>
        <w:ind w:firstLine="709"/>
        <w:jc w:val="right"/>
        <w:rPr>
          <w:sz w:val="28"/>
          <w:szCs w:val="28"/>
        </w:rPr>
      </w:pPr>
      <w:r w:rsidRPr="00190C12">
        <w:rPr>
          <w:sz w:val="28"/>
          <w:szCs w:val="28"/>
        </w:rPr>
        <w:t xml:space="preserve">Таблица </w:t>
      </w:r>
      <w:r w:rsidRPr="00190C12">
        <w:rPr>
          <w:sz w:val="28"/>
          <w:szCs w:val="28"/>
          <w:lang w:bidi="en-US"/>
        </w:rPr>
        <w:t>2.</w:t>
      </w: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1"/>
        <w:gridCol w:w="3028"/>
        <w:gridCol w:w="2642"/>
        <w:gridCol w:w="1418"/>
        <w:gridCol w:w="1643"/>
      </w:tblGrid>
      <w:tr w:rsidR="00AA3DD0" w:rsidRPr="00190C12" w:rsidTr="00246684">
        <w:trPr>
          <w:trHeight w:val="57"/>
          <w:jc w:val="center"/>
        </w:trPr>
        <w:tc>
          <w:tcPr>
            <w:tcW w:w="511" w:type="dxa"/>
            <w:shd w:val="clear" w:color="auto" w:fill="FFFFFF"/>
          </w:tcPr>
          <w:p w:rsidR="00AA3DD0" w:rsidRPr="00190C12" w:rsidRDefault="00AA3DD0" w:rsidP="00246684">
            <w:pPr>
              <w:spacing w:line="240" w:lineRule="exact"/>
              <w:ind w:left="28" w:right="28"/>
              <w:jc w:val="center"/>
              <w:rPr>
                <w:sz w:val="28"/>
                <w:szCs w:val="28"/>
              </w:rPr>
            </w:pPr>
            <w:r w:rsidRPr="00190C12">
              <w:rPr>
                <w:color w:val="000000"/>
                <w:sz w:val="28"/>
                <w:szCs w:val="28"/>
              </w:rPr>
              <w:t xml:space="preserve">№ </w:t>
            </w:r>
            <w:proofErr w:type="gramStart"/>
            <w:r w:rsidRPr="00190C12">
              <w:rPr>
                <w:color w:val="000000"/>
                <w:sz w:val="28"/>
                <w:szCs w:val="28"/>
              </w:rPr>
              <w:t>п</w:t>
            </w:r>
            <w:proofErr w:type="gramEnd"/>
            <w:r w:rsidRPr="00190C12">
              <w:rPr>
                <w:color w:val="000000"/>
                <w:sz w:val="28"/>
                <w:szCs w:val="28"/>
              </w:rPr>
              <w:t>/п</w:t>
            </w:r>
          </w:p>
        </w:tc>
        <w:tc>
          <w:tcPr>
            <w:tcW w:w="3028" w:type="dxa"/>
            <w:shd w:val="clear" w:color="auto" w:fill="FFFFFF"/>
          </w:tcPr>
          <w:p w:rsidR="00AA3DD0" w:rsidRPr="00190C12" w:rsidRDefault="00AA3DD0" w:rsidP="00246684">
            <w:pPr>
              <w:spacing w:line="240" w:lineRule="exact"/>
              <w:ind w:left="28" w:right="28"/>
              <w:jc w:val="center"/>
              <w:rPr>
                <w:sz w:val="28"/>
                <w:szCs w:val="28"/>
              </w:rPr>
            </w:pPr>
            <w:r w:rsidRPr="00190C12">
              <w:rPr>
                <w:color w:val="000000"/>
                <w:sz w:val="28"/>
                <w:szCs w:val="28"/>
              </w:rPr>
              <w:t xml:space="preserve">Благодарненский </w:t>
            </w:r>
            <w:proofErr w:type="gramStart"/>
            <w:r w:rsidRPr="00190C12">
              <w:rPr>
                <w:color w:val="000000"/>
                <w:sz w:val="28"/>
                <w:szCs w:val="28"/>
              </w:rPr>
              <w:t>муниципальный</w:t>
            </w:r>
            <w:proofErr w:type="gramEnd"/>
            <w:r w:rsidRPr="00190C12">
              <w:rPr>
                <w:color w:val="000000"/>
                <w:sz w:val="28"/>
                <w:szCs w:val="28"/>
              </w:rPr>
              <w:t xml:space="preserve"> округа</w:t>
            </w:r>
          </w:p>
        </w:tc>
        <w:tc>
          <w:tcPr>
            <w:tcW w:w="2642" w:type="dxa"/>
            <w:shd w:val="clear" w:color="auto" w:fill="FFFFFF"/>
          </w:tcPr>
          <w:p w:rsidR="00AA3DD0" w:rsidRPr="00190C12" w:rsidRDefault="00AA3DD0" w:rsidP="00246684">
            <w:pPr>
              <w:spacing w:line="240" w:lineRule="exact"/>
              <w:ind w:left="28" w:right="28"/>
              <w:jc w:val="center"/>
              <w:rPr>
                <w:sz w:val="28"/>
                <w:szCs w:val="28"/>
              </w:rPr>
            </w:pPr>
            <w:r>
              <w:rPr>
                <w:color w:val="000000"/>
                <w:sz w:val="28"/>
                <w:szCs w:val="28"/>
              </w:rPr>
              <w:t>н</w:t>
            </w:r>
            <w:r w:rsidRPr="00190C12">
              <w:rPr>
                <w:color w:val="000000"/>
                <w:sz w:val="28"/>
                <w:szCs w:val="28"/>
              </w:rPr>
              <w:t>аименование котельной, адрес</w:t>
            </w:r>
          </w:p>
        </w:tc>
        <w:tc>
          <w:tcPr>
            <w:tcW w:w="1418" w:type="dxa"/>
            <w:shd w:val="clear" w:color="auto" w:fill="FFFFFF"/>
          </w:tcPr>
          <w:p w:rsidR="00AA3DD0" w:rsidRDefault="00AA3DD0" w:rsidP="00246684">
            <w:pPr>
              <w:spacing w:line="240" w:lineRule="exact"/>
              <w:ind w:left="28" w:right="28"/>
              <w:jc w:val="center"/>
              <w:rPr>
                <w:color w:val="000000"/>
                <w:sz w:val="28"/>
                <w:szCs w:val="28"/>
              </w:rPr>
            </w:pPr>
            <w:proofErr w:type="spellStart"/>
            <w:r>
              <w:rPr>
                <w:color w:val="000000"/>
                <w:sz w:val="28"/>
                <w:szCs w:val="28"/>
              </w:rPr>
              <w:t>у</w:t>
            </w:r>
            <w:r w:rsidRPr="00190C12">
              <w:rPr>
                <w:color w:val="000000"/>
                <w:sz w:val="28"/>
                <w:szCs w:val="28"/>
              </w:rPr>
              <w:t>станов</w:t>
            </w:r>
            <w:proofErr w:type="spellEnd"/>
          </w:p>
          <w:p w:rsidR="00AA3DD0" w:rsidRPr="00027FB8" w:rsidRDefault="00AA3DD0" w:rsidP="00246684">
            <w:pPr>
              <w:spacing w:line="240" w:lineRule="exact"/>
              <w:ind w:left="28" w:right="28"/>
              <w:jc w:val="center"/>
              <w:rPr>
                <w:color w:val="000000"/>
                <w:sz w:val="28"/>
                <w:szCs w:val="28"/>
              </w:rPr>
            </w:pPr>
            <w:r w:rsidRPr="00190C12">
              <w:rPr>
                <w:color w:val="000000"/>
                <w:sz w:val="28"/>
                <w:szCs w:val="28"/>
              </w:rPr>
              <w:t>ленная мощность, Гкал/час</w:t>
            </w:r>
          </w:p>
        </w:tc>
        <w:tc>
          <w:tcPr>
            <w:tcW w:w="1643" w:type="dxa"/>
            <w:shd w:val="clear" w:color="auto" w:fill="FFFFFF"/>
          </w:tcPr>
          <w:p w:rsidR="00AA3DD0" w:rsidRDefault="00AA3DD0" w:rsidP="00246684">
            <w:pPr>
              <w:spacing w:line="240" w:lineRule="exact"/>
              <w:ind w:left="28" w:right="28"/>
              <w:jc w:val="center"/>
              <w:rPr>
                <w:color w:val="000000"/>
                <w:sz w:val="28"/>
                <w:szCs w:val="28"/>
              </w:rPr>
            </w:pPr>
            <w:r>
              <w:rPr>
                <w:color w:val="000000"/>
                <w:sz w:val="28"/>
                <w:szCs w:val="28"/>
              </w:rPr>
              <w:t>п</w:t>
            </w:r>
            <w:r w:rsidRPr="00190C12">
              <w:rPr>
                <w:color w:val="000000"/>
                <w:sz w:val="28"/>
                <w:szCs w:val="28"/>
              </w:rPr>
              <w:t>ротяжён</w:t>
            </w:r>
          </w:p>
          <w:p w:rsidR="00AA3DD0" w:rsidRDefault="00AA3DD0" w:rsidP="00246684">
            <w:pPr>
              <w:spacing w:line="240" w:lineRule="exact"/>
              <w:ind w:left="28" w:right="28"/>
              <w:jc w:val="center"/>
              <w:rPr>
                <w:color w:val="000000"/>
                <w:sz w:val="28"/>
                <w:szCs w:val="28"/>
              </w:rPr>
            </w:pPr>
            <w:proofErr w:type="spellStart"/>
            <w:r w:rsidRPr="00190C12">
              <w:rPr>
                <w:color w:val="000000"/>
                <w:sz w:val="28"/>
                <w:szCs w:val="28"/>
              </w:rPr>
              <w:t>ность</w:t>
            </w:r>
            <w:proofErr w:type="spellEnd"/>
            <w:r w:rsidRPr="00190C12">
              <w:rPr>
                <w:color w:val="000000"/>
                <w:sz w:val="28"/>
                <w:szCs w:val="28"/>
              </w:rPr>
              <w:t xml:space="preserve"> тепло</w:t>
            </w:r>
          </w:p>
          <w:p w:rsidR="00AA3DD0" w:rsidRPr="00190C12" w:rsidRDefault="00AA3DD0" w:rsidP="00246684">
            <w:pPr>
              <w:spacing w:line="240" w:lineRule="exact"/>
              <w:ind w:left="28" w:right="28"/>
              <w:jc w:val="center"/>
              <w:rPr>
                <w:sz w:val="28"/>
                <w:szCs w:val="28"/>
              </w:rPr>
            </w:pPr>
            <w:r>
              <w:rPr>
                <w:color w:val="000000"/>
                <w:sz w:val="28"/>
                <w:szCs w:val="28"/>
              </w:rPr>
              <w:t>сетей в 2</w:t>
            </w:r>
            <w:r w:rsidRPr="00190C12">
              <w:rPr>
                <w:color w:val="000000"/>
                <w:sz w:val="28"/>
                <w:szCs w:val="28"/>
              </w:rPr>
              <w:t xml:space="preserve"> тр. </w:t>
            </w:r>
            <w:proofErr w:type="spellStart"/>
            <w:r w:rsidRPr="00190C12">
              <w:rPr>
                <w:color w:val="000000"/>
                <w:sz w:val="28"/>
                <w:szCs w:val="28"/>
              </w:rPr>
              <w:t>исч</w:t>
            </w:r>
            <w:proofErr w:type="spellEnd"/>
            <w:r w:rsidRPr="00190C12">
              <w:rPr>
                <w:color w:val="000000"/>
                <w:sz w:val="28"/>
                <w:szCs w:val="28"/>
              </w:rPr>
              <w:t>., км</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rPr>
                <w:sz w:val="28"/>
                <w:szCs w:val="28"/>
              </w:rPr>
            </w:pPr>
            <w:r w:rsidRPr="00190C12">
              <w:rPr>
                <w:sz w:val="28"/>
                <w:szCs w:val="28"/>
              </w:rPr>
              <w:t>1</w:t>
            </w:r>
          </w:p>
        </w:tc>
        <w:tc>
          <w:tcPr>
            <w:tcW w:w="3028" w:type="dxa"/>
            <w:shd w:val="clear" w:color="auto" w:fill="FFFFFF"/>
          </w:tcPr>
          <w:p w:rsidR="00AA3DD0" w:rsidRPr="00190C12" w:rsidRDefault="00AA3DD0" w:rsidP="00246684">
            <w:pPr>
              <w:spacing w:line="240" w:lineRule="atLeast"/>
              <w:ind w:left="28" w:right="28"/>
              <w:rPr>
                <w:sz w:val="28"/>
                <w:szCs w:val="28"/>
              </w:rPr>
            </w:pPr>
            <w:r w:rsidRPr="00190C12">
              <w:rPr>
                <w:color w:val="000000"/>
                <w:sz w:val="28"/>
                <w:szCs w:val="28"/>
              </w:rPr>
              <w:t>ул. Первомайская</w:t>
            </w:r>
          </w:p>
        </w:tc>
        <w:tc>
          <w:tcPr>
            <w:tcW w:w="2642" w:type="dxa"/>
            <w:shd w:val="clear" w:color="auto" w:fill="FFFFFF"/>
            <w:vAlign w:val="center"/>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 15-01</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1,836</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0,951</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rPr>
                <w:sz w:val="28"/>
                <w:szCs w:val="28"/>
              </w:rPr>
            </w:pPr>
            <w:r w:rsidRPr="00190C12">
              <w:rPr>
                <w:sz w:val="28"/>
                <w:szCs w:val="28"/>
              </w:rPr>
              <w:t>2</w:t>
            </w:r>
          </w:p>
        </w:tc>
        <w:tc>
          <w:tcPr>
            <w:tcW w:w="3028" w:type="dxa"/>
            <w:shd w:val="clear" w:color="auto" w:fill="FFFFFF"/>
          </w:tcPr>
          <w:p w:rsidR="00AA3DD0" w:rsidRPr="00190C12" w:rsidRDefault="00AA3DD0" w:rsidP="00246684">
            <w:pPr>
              <w:spacing w:line="240" w:lineRule="atLeast"/>
              <w:ind w:left="28" w:right="28"/>
              <w:rPr>
                <w:sz w:val="28"/>
                <w:szCs w:val="28"/>
              </w:rPr>
            </w:pPr>
            <w:r w:rsidRPr="00190C12">
              <w:rPr>
                <w:color w:val="000000"/>
                <w:sz w:val="28"/>
                <w:szCs w:val="28"/>
              </w:rPr>
              <w:t>пр.60 лет Октября</w:t>
            </w:r>
          </w:p>
        </w:tc>
        <w:tc>
          <w:tcPr>
            <w:tcW w:w="2642" w:type="dxa"/>
            <w:shd w:val="clear" w:color="auto" w:fill="FFFFFF"/>
            <w:vAlign w:val="center"/>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№15-03</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2,314</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0,849</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rPr>
                <w:sz w:val="28"/>
                <w:szCs w:val="28"/>
              </w:rPr>
            </w:pPr>
            <w:r w:rsidRPr="00190C12">
              <w:rPr>
                <w:sz w:val="28"/>
                <w:szCs w:val="28"/>
              </w:rPr>
              <w:t>3</w:t>
            </w:r>
          </w:p>
        </w:tc>
        <w:tc>
          <w:tcPr>
            <w:tcW w:w="3028" w:type="dxa"/>
            <w:shd w:val="clear" w:color="auto" w:fill="FFFFFF"/>
          </w:tcPr>
          <w:p w:rsidR="00AA3DD0" w:rsidRPr="00190C12" w:rsidRDefault="00AA3DD0" w:rsidP="00246684">
            <w:pPr>
              <w:spacing w:line="240" w:lineRule="atLeast"/>
              <w:ind w:left="28" w:right="28"/>
              <w:rPr>
                <w:sz w:val="28"/>
                <w:szCs w:val="28"/>
              </w:rPr>
            </w:pPr>
            <w:r w:rsidRPr="00190C12">
              <w:rPr>
                <w:color w:val="000000"/>
                <w:sz w:val="28"/>
                <w:szCs w:val="28"/>
              </w:rPr>
              <w:t>ул. Свободы</w:t>
            </w:r>
          </w:p>
        </w:tc>
        <w:tc>
          <w:tcPr>
            <w:tcW w:w="2642" w:type="dxa"/>
            <w:shd w:val="clear" w:color="auto" w:fill="FFFFFF"/>
            <w:vAlign w:val="center"/>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№15-04</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0,26</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0,497</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rPr>
                <w:sz w:val="28"/>
                <w:szCs w:val="28"/>
              </w:rPr>
            </w:pPr>
            <w:r w:rsidRPr="00190C12">
              <w:rPr>
                <w:sz w:val="28"/>
                <w:szCs w:val="28"/>
              </w:rPr>
              <w:t>4</w:t>
            </w:r>
          </w:p>
        </w:tc>
        <w:tc>
          <w:tcPr>
            <w:tcW w:w="3028" w:type="dxa"/>
            <w:shd w:val="clear" w:color="auto" w:fill="FFFFFF"/>
          </w:tcPr>
          <w:p w:rsidR="00AA3DD0" w:rsidRPr="00190C12" w:rsidRDefault="00AA3DD0" w:rsidP="00246684">
            <w:pPr>
              <w:spacing w:line="240" w:lineRule="atLeast"/>
              <w:ind w:left="28" w:right="28"/>
              <w:rPr>
                <w:sz w:val="28"/>
                <w:szCs w:val="28"/>
              </w:rPr>
            </w:pPr>
            <w:r w:rsidRPr="00190C12">
              <w:rPr>
                <w:color w:val="000000"/>
                <w:sz w:val="28"/>
                <w:szCs w:val="28"/>
              </w:rPr>
              <w:t xml:space="preserve">ул. </w:t>
            </w:r>
            <w:proofErr w:type="spellStart"/>
            <w:r w:rsidRPr="00190C12">
              <w:rPr>
                <w:color w:val="000000"/>
                <w:sz w:val="28"/>
                <w:szCs w:val="28"/>
              </w:rPr>
              <w:t>Однокозова</w:t>
            </w:r>
            <w:proofErr w:type="spellEnd"/>
          </w:p>
        </w:tc>
        <w:tc>
          <w:tcPr>
            <w:tcW w:w="2642" w:type="dxa"/>
            <w:shd w:val="clear" w:color="auto" w:fill="FFFFFF"/>
            <w:vAlign w:val="center"/>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№15-05</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3,396</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2,331</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rPr>
                <w:sz w:val="28"/>
                <w:szCs w:val="28"/>
              </w:rPr>
            </w:pPr>
            <w:r w:rsidRPr="00190C12">
              <w:rPr>
                <w:sz w:val="28"/>
                <w:szCs w:val="28"/>
              </w:rPr>
              <w:t>5</w:t>
            </w:r>
          </w:p>
        </w:tc>
        <w:tc>
          <w:tcPr>
            <w:tcW w:w="3028" w:type="dxa"/>
            <w:shd w:val="clear" w:color="auto" w:fill="FFFFFF"/>
          </w:tcPr>
          <w:p w:rsidR="00AA3DD0" w:rsidRPr="00190C12" w:rsidRDefault="00AA3DD0" w:rsidP="00246684">
            <w:pPr>
              <w:spacing w:line="240" w:lineRule="atLeast"/>
              <w:ind w:left="28" w:right="28"/>
              <w:rPr>
                <w:sz w:val="28"/>
                <w:szCs w:val="28"/>
              </w:rPr>
            </w:pPr>
            <w:r w:rsidRPr="00190C12">
              <w:rPr>
                <w:color w:val="000000"/>
                <w:sz w:val="28"/>
                <w:szCs w:val="28"/>
              </w:rPr>
              <w:t>ул. Ленина</w:t>
            </w:r>
          </w:p>
        </w:tc>
        <w:tc>
          <w:tcPr>
            <w:tcW w:w="2642" w:type="dxa"/>
            <w:shd w:val="clear" w:color="auto" w:fill="FFFFFF"/>
            <w:vAlign w:val="center"/>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№15-06</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0,258</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0,050</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rPr>
                <w:sz w:val="28"/>
                <w:szCs w:val="28"/>
              </w:rPr>
            </w:pPr>
            <w:r w:rsidRPr="00190C12">
              <w:rPr>
                <w:sz w:val="28"/>
                <w:szCs w:val="28"/>
              </w:rPr>
              <w:t>6</w:t>
            </w:r>
          </w:p>
        </w:tc>
        <w:tc>
          <w:tcPr>
            <w:tcW w:w="3028" w:type="dxa"/>
            <w:shd w:val="clear" w:color="auto" w:fill="FFFFFF"/>
          </w:tcPr>
          <w:p w:rsidR="00AA3DD0" w:rsidRPr="00190C12" w:rsidRDefault="00AA3DD0" w:rsidP="00246684">
            <w:pPr>
              <w:spacing w:line="240" w:lineRule="atLeast"/>
              <w:ind w:left="28" w:right="28"/>
              <w:rPr>
                <w:sz w:val="28"/>
                <w:szCs w:val="28"/>
              </w:rPr>
            </w:pPr>
            <w:r w:rsidRPr="00190C12">
              <w:rPr>
                <w:color w:val="000000"/>
                <w:sz w:val="28"/>
                <w:szCs w:val="28"/>
              </w:rPr>
              <w:t>ул. Свободы</w:t>
            </w:r>
          </w:p>
        </w:tc>
        <w:tc>
          <w:tcPr>
            <w:tcW w:w="2642" w:type="dxa"/>
            <w:shd w:val="clear" w:color="auto" w:fill="FFFFFF"/>
            <w:vAlign w:val="center"/>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№15-07</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1,569</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0,644</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rPr>
                <w:sz w:val="28"/>
                <w:szCs w:val="28"/>
              </w:rPr>
            </w:pPr>
            <w:r w:rsidRPr="00190C12">
              <w:rPr>
                <w:sz w:val="28"/>
                <w:szCs w:val="28"/>
              </w:rPr>
              <w:t>7</w:t>
            </w:r>
          </w:p>
        </w:tc>
        <w:tc>
          <w:tcPr>
            <w:tcW w:w="3028" w:type="dxa"/>
            <w:shd w:val="clear" w:color="auto" w:fill="FFFFFF"/>
          </w:tcPr>
          <w:p w:rsidR="00AA3DD0" w:rsidRPr="00190C12" w:rsidRDefault="00AA3DD0" w:rsidP="00246684">
            <w:pPr>
              <w:spacing w:line="240" w:lineRule="atLeast"/>
              <w:ind w:left="28" w:right="28"/>
              <w:rPr>
                <w:sz w:val="28"/>
                <w:szCs w:val="28"/>
              </w:rPr>
            </w:pPr>
            <w:r w:rsidRPr="00190C12">
              <w:rPr>
                <w:color w:val="000000"/>
                <w:sz w:val="28"/>
                <w:szCs w:val="28"/>
              </w:rPr>
              <w:t>ул. Оболенского</w:t>
            </w:r>
          </w:p>
        </w:tc>
        <w:tc>
          <w:tcPr>
            <w:tcW w:w="2642" w:type="dxa"/>
            <w:shd w:val="clear" w:color="auto" w:fill="FFFFFF"/>
            <w:vAlign w:val="center"/>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№15-08</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1,05</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0,569</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rPr>
                <w:sz w:val="28"/>
                <w:szCs w:val="28"/>
              </w:rPr>
            </w:pPr>
            <w:r w:rsidRPr="00190C12">
              <w:rPr>
                <w:sz w:val="28"/>
                <w:szCs w:val="28"/>
              </w:rPr>
              <w:t>8</w:t>
            </w:r>
          </w:p>
        </w:tc>
        <w:tc>
          <w:tcPr>
            <w:tcW w:w="3028" w:type="dxa"/>
            <w:shd w:val="clear" w:color="auto" w:fill="FFFFFF"/>
          </w:tcPr>
          <w:p w:rsidR="00AA3DD0" w:rsidRPr="00190C12" w:rsidRDefault="00AA3DD0" w:rsidP="00246684">
            <w:pPr>
              <w:spacing w:line="240" w:lineRule="atLeast"/>
              <w:ind w:left="28" w:right="28"/>
              <w:rPr>
                <w:sz w:val="28"/>
                <w:szCs w:val="28"/>
              </w:rPr>
            </w:pPr>
            <w:r w:rsidRPr="00190C12">
              <w:rPr>
                <w:color w:val="000000"/>
                <w:sz w:val="28"/>
                <w:szCs w:val="28"/>
              </w:rPr>
              <w:t>ул. Первомайская</w:t>
            </w:r>
          </w:p>
        </w:tc>
        <w:tc>
          <w:tcPr>
            <w:tcW w:w="2642" w:type="dxa"/>
            <w:shd w:val="clear" w:color="auto" w:fill="FFFFFF"/>
            <w:vAlign w:val="center"/>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 15-09</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1,6576</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0,552</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rPr>
                <w:sz w:val="28"/>
                <w:szCs w:val="28"/>
              </w:rPr>
            </w:pPr>
            <w:r w:rsidRPr="00190C12">
              <w:rPr>
                <w:sz w:val="28"/>
                <w:szCs w:val="28"/>
              </w:rPr>
              <w:t>9</w:t>
            </w:r>
          </w:p>
        </w:tc>
        <w:tc>
          <w:tcPr>
            <w:tcW w:w="3028" w:type="dxa"/>
            <w:shd w:val="clear" w:color="auto" w:fill="FFFFFF"/>
          </w:tcPr>
          <w:p w:rsidR="00AA3DD0" w:rsidRPr="00190C12" w:rsidRDefault="00AA3DD0" w:rsidP="00246684">
            <w:pPr>
              <w:spacing w:line="240" w:lineRule="atLeast"/>
              <w:ind w:left="28" w:right="28"/>
              <w:rPr>
                <w:sz w:val="28"/>
                <w:szCs w:val="28"/>
              </w:rPr>
            </w:pPr>
            <w:r w:rsidRPr="00190C12">
              <w:rPr>
                <w:color w:val="000000"/>
                <w:sz w:val="28"/>
                <w:szCs w:val="28"/>
              </w:rPr>
              <w:t>ул. Комсомольская</w:t>
            </w:r>
          </w:p>
        </w:tc>
        <w:tc>
          <w:tcPr>
            <w:tcW w:w="2642" w:type="dxa"/>
            <w:shd w:val="clear" w:color="auto" w:fill="FFFFFF"/>
            <w:vAlign w:val="center"/>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 15-10</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8,858</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3,368</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rPr>
                <w:sz w:val="28"/>
                <w:szCs w:val="28"/>
              </w:rPr>
            </w:pPr>
            <w:r w:rsidRPr="00190C12">
              <w:rPr>
                <w:sz w:val="28"/>
                <w:szCs w:val="28"/>
              </w:rPr>
              <w:t>10</w:t>
            </w:r>
          </w:p>
        </w:tc>
        <w:tc>
          <w:tcPr>
            <w:tcW w:w="3028" w:type="dxa"/>
            <w:shd w:val="clear" w:color="auto" w:fill="FFFFFF"/>
          </w:tcPr>
          <w:p w:rsidR="00AA3DD0" w:rsidRPr="00190C12" w:rsidRDefault="00AA3DD0" w:rsidP="00246684">
            <w:pPr>
              <w:spacing w:line="240" w:lineRule="atLeast"/>
              <w:ind w:left="28" w:right="28"/>
              <w:rPr>
                <w:sz w:val="28"/>
                <w:szCs w:val="28"/>
              </w:rPr>
            </w:pPr>
            <w:r w:rsidRPr="00190C12">
              <w:rPr>
                <w:color w:val="000000"/>
                <w:sz w:val="28"/>
                <w:szCs w:val="28"/>
              </w:rPr>
              <w:t>ул. Первомайская</w:t>
            </w:r>
          </w:p>
        </w:tc>
        <w:tc>
          <w:tcPr>
            <w:tcW w:w="2642" w:type="dxa"/>
            <w:shd w:val="clear" w:color="auto" w:fill="FFFFFF"/>
            <w:vAlign w:val="center"/>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 15-11</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1,485</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0,790</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rPr>
                <w:sz w:val="28"/>
                <w:szCs w:val="28"/>
              </w:rPr>
            </w:pPr>
            <w:r w:rsidRPr="00190C12">
              <w:rPr>
                <w:sz w:val="28"/>
                <w:szCs w:val="28"/>
              </w:rPr>
              <w:t>11</w:t>
            </w:r>
          </w:p>
        </w:tc>
        <w:tc>
          <w:tcPr>
            <w:tcW w:w="3028" w:type="dxa"/>
            <w:shd w:val="clear" w:color="auto" w:fill="FFFFFF"/>
          </w:tcPr>
          <w:p w:rsidR="00AA3DD0" w:rsidRPr="00190C12" w:rsidRDefault="00AA3DD0" w:rsidP="00246684">
            <w:pPr>
              <w:spacing w:line="240" w:lineRule="atLeast"/>
              <w:ind w:left="28" w:right="28"/>
              <w:rPr>
                <w:sz w:val="28"/>
                <w:szCs w:val="28"/>
              </w:rPr>
            </w:pPr>
            <w:r w:rsidRPr="00190C12">
              <w:rPr>
                <w:color w:val="000000"/>
                <w:sz w:val="28"/>
                <w:szCs w:val="28"/>
              </w:rPr>
              <w:t>пер. Кочубея</w:t>
            </w:r>
          </w:p>
        </w:tc>
        <w:tc>
          <w:tcPr>
            <w:tcW w:w="2642" w:type="dxa"/>
            <w:shd w:val="clear" w:color="auto" w:fill="FFFFFF"/>
            <w:vAlign w:val="center"/>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№15-14</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0,26</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0,396</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rPr>
                <w:sz w:val="28"/>
                <w:szCs w:val="28"/>
              </w:rPr>
            </w:pPr>
            <w:r w:rsidRPr="00190C12">
              <w:rPr>
                <w:sz w:val="28"/>
                <w:szCs w:val="28"/>
              </w:rPr>
              <w:t>12</w:t>
            </w:r>
          </w:p>
        </w:tc>
        <w:tc>
          <w:tcPr>
            <w:tcW w:w="3028" w:type="dxa"/>
            <w:shd w:val="clear" w:color="auto" w:fill="FFFFFF"/>
          </w:tcPr>
          <w:p w:rsidR="00AA3DD0" w:rsidRPr="00190C12" w:rsidRDefault="00AA3DD0" w:rsidP="00246684">
            <w:pPr>
              <w:spacing w:line="240" w:lineRule="atLeast"/>
              <w:ind w:left="28" w:right="28"/>
              <w:rPr>
                <w:sz w:val="28"/>
                <w:szCs w:val="28"/>
              </w:rPr>
            </w:pPr>
            <w:r w:rsidRPr="00190C12">
              <w:rPr>
                <w:color w:val="000000"/>
                <w:sz w:val="28"/>
                <w:szCs w:val="28"/>
              </w:rPr>
              <w:t>пл. Строителей</w:t>
            </w:r>
          </w:p>
        </w:tc>
        <w:tc>
          <w:tcPr>
            <w:tcW w:w="2642" w:type="dxa"/>
            <w:shd w:val="clear" w:color="auto" w:fill="FFFFFF"/>
            <w:vAlign w:val="center"/>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 15-15</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7,2498</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3,117</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jc w:val="center"/>
              <w:rPr>
                <w:sz w:val="28"/>
                <w:szCs w:val="28"/>
              </w:rPr>
            </w:pPr>
            <w:r w:rsidRPr="00190C12">
              <w:rPr>
                <w:sz w:val="28"/>
                <w:szCs w:val="28"/>
              </w:rPr>
              <w:t>13</w:t>
            </w:r>
          </w:p>
        </w:tc>
        <w:tc>
          <w:tcPr>
            <w:tcW w:w="3028" w:type="dxa"/>
            <w:shd w:val="clear" w:color="auto" w:fill="FFFFFF"/>
          </w:tcPr>
          <w:p w:rsidR="00AA3DD0" w:rsidRDefault="00AA3DD0" w:rsidP="00246684">
            <w:pPr>
              <w:spacing w:line="240" w:lineRule="atLeast"/>
              <w:ind w:left="28" w:right="28"/>
              <w:jc w:val="both"/>
              <w:rPr>
                <w:color w:val="000000"/>
                <w:sz w:val="28"/>
                <w:szCs w:val="28"/>
              </w:rPr>
            </w:pPr>
            <w:proofErr w:type="gramStart"/>
            <w:r w:rsidRPr="00190C12">
              <w:rPr>
                <w:color w:val="000000"/>
                <w:sz w:val="28"/>
                <w:szCs w:val="28"/>
              </w:rPr>
              <w:t>с</w:t>
            </w:r>
            <w:proofErr w:type="gramEnd"/>
            <w:r w:rsidRPr="00190C12">
              <w:rPr>
                <w:color w:val="000000"/>
                <w:sz w:val="28"/>
                <w:szCs w:val="28"/>
              </w:rPr>
              <w:t xml:space="preserve">. Александрия, </w:t>
            </w:r>
          </w:p>
          <w:p w:rsidR="00AA3DD0" w:rsidRPr="00190C12" w:rsidRDefault="00AA3DD0" w:rsidP="00246684">
            <w:pPr>
              <w:spacing w:line="240" w:lineRule="atLeast"/>
              <w:ind w:left="28" w:right="28"/>
              <w:jc w:val="both"/>
              <w:rPr>
                <w:sz w:val="28"/>
                <w:szCs w:val="28"/>
              </w:rPr>
            </w:pPr>
            <w:r w:rsidRPr="00190C12">
              <w:rPr>
                <w:color w:val="000000"/>
                <w:sz w:val="28"/>
                <w:szCs w:val="28"/>
              </w:rPr>
              <w:t>ул. Пролетарская, 115</w:t>
            </w:r>
          </w:p>
        </w:tc>
        <w:tc>
          <w:tcPr>
            <w:tcW w:w="2642" w:type="dxa"/>
            <w:shd w:val="clear" w:color="auto" w:fill="FFFFFF"/>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 15-24</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0,676</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0,183</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jc w:val="center"/>
              <w:rPr>
                <w:sz w:val="28"/>
                <w:szCs w:val="28"/>
              </w:rPr>
            </w:pPr>
            <w:r w:rsidRPr="00190C12">
              <w:rPr>
                <w:sz w:val="28"/>
                <w:szCs w:val="28"/>
              </w:rPr>
              <w:t>14</w:t>
            </w:r>
          </w:p>
        </w:tc>
        <w:tc>
          <w:tcPr>
            <w:tcW w:w="3028" w:type="dxa"/>
            <w:shd w:val="clear" w:color="auto" w:fill="FFFFFF"/>
          </w:tcPr>
          <w:p w:rsidR="00AA3DD0" w:rsidRDefault="00AA3DD0" w:rsidP="00246684">
            <w:pPr>
              <w:spacing w:line="240" w:lineRule="atLeast"/>
              <w:ind w:left="28" w:right="28"/>
              <w:jc w:val="both"/>
              <w:rPr>
                <w:color w:val="000000"/>
                <w:sz w:val="28"/>
                <w:szCs w:val="28"/>
              </w:rPr>
            </w:pPr>
            <w:r w:rsidRPr="00190C12">
              <w:rPr>
                <w:color w:val="000000"/>
                <w:sz w:val="28"/>
                <w:szCs w:val="28"/>
              </w:rPr>
              <w:t xml:space="preserve">с. Алексеевское, </w:t>
            </w:r>
          </w:p>
          <w:p w:rsidR="00AA3DD0" w:rsidRPr="00190C12" w:rsidRDefault="00AA3DD0" w:rsidP="00246684">
            <w:pPr>
              <w:spacing w:line="240" w:lineRule="atLeast"/>
              <w:ind w:left="28" w:right="28"/>
              <w:jc w:val="both"/>
              <w:rPr>
                <w:sz w:val="28"/>
                <w:szCs w:val="28"/>
              </w:rPr>
            </w:pPr>
            <w:r w:rsidRPr="00190C12">
              <w:rPr>
                <w:color w:val="000000"/>
                <w:sz w:val="28"/>
                <w:szCs w:val="28"/>
              </w:rPr>
              <w:t>ул. Советская</w:t>
            </w:r>
          </w:p>
        </w:tc>
        <w:tc>
          <w:tcPr>
            <w:tcW w:w="2642" w:type="dxa"/>
            <w:shd w:val="clear" w:color="auto" w:fill="FFFFFF"/>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№15-18</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0,80</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0,238</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jc w:val="center"/>
              <w:rPr>
                <w:sz w:val="28"/>
                <w:szCs w:val="28"/>
              </w:rPr>
            </w:pPr>
            <w:r w:rsidRPr="00190C12">
              <w:rPr>
                <w:sz w:val="28"/>
                <w:szCs w:val="28"/>
              </w:rPr>
              <w:t>15</w:t>
            </w:r>
          </w:p>
        </w:tc>
        <w:tc>
          <w:tcPr>
            <w:tcW w:w="3028" w:type="dxa"/>
            <w:shd w:val="clear" w:color="auto" w:fill="FFFFFF"/>
          </w:tcPr>
          <w:p w:rsidR="00AA3DD0" w:rsidRDefault="00AA3DD0" w:rsidP="00246684">
            <w:pPr>
              <w:spacing w:line="240" w:lineRule="atLeast"/>
              <w:ind w:left="28" w:right="28"/>
              <w:jc w:val="both"/>
              <w:rPr>
                <w:color w:val="000000"/>
                <w:sz w:val="28"/>
                <w:szCs w:val="28"/>
              </w:rPr>
            </w:pPr>
            <w:r w:rsidRPr="00190C12">
              <w:rPr>
                <w:color w:val="000000"/>
                <w:sz w:val="28"/>
                <w:szCs w:val="28"/>
              </w:rPr>
              <w:t xml:space="preserve">с. Бурлацкое, </w:t>
            </w:r>
          </w:p>
          <w:p w:rsidR="00AA3DD0" w:rsidRPr="00190C12" w:rsidRDefault="00AA3DD0" w:rsidP="00246684">
            <w:pPr>
              <w:spacing w:line="240" w:lineRule="atLeast"/>
              <w:ind w:left="28" w:right="28"/>
              <w:jc w:val="both"/>
              <w:rPr>
                <w:sz w:val="28"/>
                <w:szCs w:val="28"/>
              </w:rPr>
            </w:pPr>
            <w:r w:rsidRPr="00190C12">
              <w:rPr>
                <w:color w:val="000000"/>
                <w:sz w:val="28"/>
                <w:szCs w:val="28"/>
              </w:rPr>
              <w:t>ул. Пролетарская, 120А</w:t>
            </w:r>
          </w:p>
        </w:tc>
        <w:tc>
          <w:tcPr>
            <w:tcW w:w="2642" w:type="dxa"/>
            <w:shd w:val="clear" w:color="auto" w:fill="FFFFFF"/>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№15-17</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1,084</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0,530</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jc w:val="center"/>
              <w:rPr>
                <w:sz w:val="28"/>
                <w:szCs w:val="28"/>
              </w:rPr>
            </w:pPr>
            <w:r w:rsidRPr="00190C12">
              <w:rPr>
                <w:sz w:val="28"/>
                <w:szCs w:val="28"/>
              </w:rPr>
              <w:t>16</w:t>
            </w:r>
          </w:p>
        </w:tc>
        <w:tc>
          <w:tcPr>
            <w:tcW w:w="3028" w:type="dxa"/>
            <w:shd w:val="clear" w:color="auto" w:fill="FFFFFF"/>
          </w:tcPr>
          <w:p w:rsidR="00AA3DD0" w:rsidRDefault="00AA3DD0" w:rsidP="00246684">
            <w:pPr>
              <w:spacing w:line="240" w:lineRule="atLeast"/>
              <w:ind w:left="28" w:right="28"/>
              <w:jc w:val="both"/>
              <w:rPr>
                <w:color w:val="000000"/>
                <w:sz w:val="28"/>
                <w:szCs w:val="28"/>
              </w:rPr>
            </w:pPr>
            <w:r w:rsidRPr="00190C12">
              <w:rPr>
                <w:color w:val="000000"/>
                <w:sz w:val="28"/>
                <w:szCs w:val="28"/>
              </w:rPr>
              <w:t xml:space="preserve">с. Елизаветинское, </w:t>
            </w:r>
          </w:p>
          <w:p w:rsidR="00AA3DD0" w:rsidRPr="00190C12" w:rsidRDefault="00AA3DD0" w:rsidP="00246684">
            <w:pPr>
              <w:spacing w:line="240" w:lineRule="atLeast"/>
              <w:ind w:left="28" w:right="28"/>
              <w:jc w:val="both"/>
              <w:rPr>
                <w:sz w:val="28"/>
                <w:szCs w:val="28"/>
              </w:rPr>
            </w:pPr>
            <w:r w:rsidRPr="00190C12">
              <w:rPr>
                <w:color w:val="000000"/>
                <w:sz w:val="28"/>
                <w:szCs w:val="28"/>
              </w:rPr>
              <w:t>ул. Ленина 141</w:t>
            </w:r>
            <w:proofErr w:type="gramStart"/>
            <w:r w:rsidRPr="00190C12">
              <w:rPr>
                <w:color w:val="000000"/>
                <w:sz w:val="28"/>
                <w:szCs w:val="28"/>
              </w:rPr>
              <w:t xml:space="preserve"> А</w:t>
            </w:r>
            <w:proofErr w:type="gramEnd"/>
          </w:p>
        </w:tc>
        <w:tc>
          <w:tcPr>
            <w:tcW w:w="2642" w:type="dxa"/>
            <w:shd w:val="clear" w:color="auto" w:fill="FFFFFF"/>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 15-25</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1,647</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0,513</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jc w:val="center"/>
              <w:rPr>
                <w:sz w:val="28"/>
                <w:szCs w:val="28"/>
              </w:rPr>
            </w:pPr>
            <w:r w:rsidRPr="00190C12">
              <w:rPr>
                <w:sz w:val="28"/>
                <w:szCs w:val="28"/>
              </w:rPr>
              <w:t>17</w:t>
            </w:r>
          </w:p>
        </w:tc>
        <w:tc>
          <w:tcPr>
            <w:tcW w:w="3028" w:type="dxa"/>
            <w:shd w:val="clear" w:color="auto" w:fill="FFFFFF"/>
          </w:tcPr>
          <w:p w:rsidR="00AA3DD0" w:rsidRDefault="00AA3DD0" w:rsidP="00246684">
            <w:pPr>
              <w:spacing w:line="240" w:lineRule="atLeast"/>
              <w:ind w:left="28" w:right="28"/>
              <w:jc w:val="both"/>
              <w:rPr>
                <w:color w:val="000000"/>
                <w:sz w:val="28"/>
                <w:szCs w:val="28"/>
              </w:rPr>
            </w:pPr>
            <w:proofErr w:type="gramStart"/>
            <w:r w:rsidRPr="00190C12">
              <w:rPr>
                <w:color w:val="000000"/>
                <w:sz w:val="28"/>
                <w:szCs w:val="28"/>
              </w:rPr>
              <w:t>с</w:t>
            </w:r>
            <w:proofErr w:type="gramEnd"/>
            <w:r w:rsidRPr="00190C12">
              <w:rPr>
                <w:color w:val="000000"/>
                <w:sz w:val="28"/>
                <w:szCs w:val="28"/>
              </w:rPr>
              <w:t xml:space="preserve">. Каменная Балка, </w:t>
            </w:r>
          </w:p>
          <w:p w:rsidR="00AA3DD0" w:rsidRPr="00190C12" w:rsidRDefault="00AA3DD0" w:rsidP="00246684">
            <w:pPr>
              <w:spacing w:line="240" w:lineRule="atLeast"/>
              <w:ind w:left="28" w:right="28"/>
              <w:jc w:val="both"/>
              <w:rPr>
                <w:sz w:val="28"/>
                <w:szCs w:val="28"/>
              </w:rPr>
            </w:pPr>
            <w:r w:rsidRPr="00190C12">
              <w:rPr>
                <w:color w:val="000000"/>
                <w:sz w:val="28"/>
                <w:szCs w:val="28"/>
              </w:rPr>
              <w:t>ул. Школьная, 18а</w:t>
            </w:r>
          </w:p>
        </w:tc>
        <w:tc>
          <w:tcPr>
            <w:tcW w:w="2642" w:type="dxa"/>
            <w:shd w:val="clear" w:color="auto" w:fill="FFFFFF"/>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№15-22</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0,957</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0,543</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jc w:val="center"/>
              <w:rPr>
                <w:sz w:val="28"/>
                <w:szCs w:val="28"/>
              </w:rPr>
            </w:pPr>
            <w:r w:rsidRPr="00190C12">
              <w:rPr>
                <w:sz w:val="28"/>
                <w:szCs w:val="28"/>
              </w:rPr>
              <w:t>18</w:t>
            </w:r>
          </w:p>
        </w:tc>
        <w:tc>
          <w:tcPr>
            <w:tcW w:w="3028" w:type="dxa"/>
            <w:shd w:val="clear" w:color="auto" w:fill="FFFFFF"/>
          </w:tcPr>
          <w:p w:rsidR="00AA3DD0" w:rsidRDefault="00AA3DD0" w:rsidP="00246684">
            <w:pPr>
              <w:spacing w:line="240" w:lineRule="atLeast"/>
              <w:ind w:left="28" w:right="28"/>
              <w:jc w:val="both"/>
              <w:rPr>
                <w:color w:val="000000"/>
                <w:sz w:val="28"/>
                <w:szCs w:val="28"/>
              </w:rPr>
            </w:pPr>
            <w:proofErr w:type="gramStart"/>
            <w:r w:rsidRPr="00190C12">
              <w:rPr>
                <w:color w:val="000000"/>
                <w:sz w:val="28"/>
                <w:szCs w:val="28"/>
              </w:rPr>
              <w:t>с</w:t>
            </w:r>
            <w:proofErr w:type="gramEnd"/>
            <w:r w:rsidRPr="00190C12">
              <w:rPr>
                <w:color w:val="000000"/>
                <w:sz w:val="28"/>
                <w:szCs w:val="28"/>
              </w:rPr>
              <w:t xml:space="preserve">. Каменная Балка, </w:t>
            </w:r>
          </w:p>
          <w:p w:rsidR="00AA3DD0" w:rsidRPr="00190C12" w:rsidRDefault="00AA3DD0" w:rsidP="00246684">
            <w:pPr>
              <w:spacing w:line="240" w:lineRule="atLeast"/>
              <w:ind w:left="28" w:right="28"/>
              <w:jc w:val="both"/>
              <w:rPr>
                <w:sz w:val="28"/>
                <w:szCs w:val="28"/>
              </w:rPr>
            </w:pPr>
            <w:r w:rsidRPr="00190C12">
              <w:rPr>
                <w:color w:val="000000"/>
                <w:sz w:val="28"/>
                <w:szCs w:val="28"/>
              </w:rPr>
              <w:t>ул. Квартальная,8</w:t>
            </w:r>
          </w:p>
        </w:tc>
        <w:tc>
          <w:tcPr>
            <w:tcW w:w="2642" w:type="dxa"/>
            <w:shd w:val="clear" w:color="auto" w:fill="FFFFFF"/>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 15-23</w:t>
            </w:r>
            <w:proofErr w:type="gramStart"/>
            <w:r w:rsidRPr="00190C12">
              <w:rPr>
                <w:color w:val="000000"/>
                <w:sz w:val="28"/>
                <w:szCs w:val="28"/>
              </w:rPr>
              <w:t xml:space="preserve"> А</w:t>
            </w:r>
            <w:proofErr w:type="gramEnd"/>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0,031</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0,0</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jc w:val="center"/>
              <w:rPr>
                <w:sz w:val="28"/>
                <w:szCs w:val="28"/>
              </w:rPr>
            </w:pPr>
            <w:r w:rsidRPr="00190C12">
              <w:rPr>
                <w:sz w:val="28"/>
                <w:szCs w:val="28"/>
              </w:rPr>
              <w:t>19</w:t>
            </w:r>
          </w:p>
        </w:tc>
        <w:tc>
          <w:tcPr>
            <w:tcW w:w="3028" w:type="dxa"/>
            <w:shd w:val="clear" w:color="auto" w:fill="FFFFFF"/>
          </w:tcPr>
          <w:p w:rsidR="00AA3DD0" w:rsidRDefault="00AA3DD0" w:rsidP="00246684">
            <w:pPr>
              <w:spacing w:line="240" w:lineRule="atLeast"/>
              <w:ind w:left="28" w:right="28"/>
              <w:jc w:val="both"/>
              <w:rPr>
                <w:color w:val="000000"/>
                <w:sz w:val="28"/>
                <w:szCs w:val="28"/>
              </w:rPr>
            </w:pPr>
            <w:r w:rsidRPr="00190C12">
              <w:rPr>
                <w:color w:val="000000"/>
                <w:sz w:val="28"/>
                <w:szCs w:val="28"/>
              </w:rPr>
              <w:t xml:space="preserve">с. Красные Ключи, </w:t>
            </w:r>
          </w:p>
          <w:p w:rsidR="00AA3DD0" w:rsidRPr="00190C12" w:rsidRDefault="00AA3DD0" w:rsidP="00246684">
            <w:pPr>
              <w:spacing w:line="240" w:lineRule="atLeast"/>
              <w:ind w:left="28" w:right="28"/>
              <w:jc w:val="both"/>
              <w:rPr>
                <w:sz w:val="28"/>
                <w:szCs w:val="28"/>
              </w:rPr>
            </w:pPr>
            <w:r w:rsidRPr="00190C12">
              <w:rPr>
                <w:color w:val="000000"/>
                <w:sz w:val="28"/>
                <w:szCs w:val="28"/>
              </w:rPr>
              <w:t>ул. Школьная 18</w:t>
            </w:r>
          </w:p>
        </w:tc>
        <w:tc>
          <w:tcPr>
            <w:tcW w:w="2642" w:type="dxa"/>
            <w:shd w:val="clear" w:color="auto" w:fill="FFFFFF"/>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 15-21</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1,720</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0,628</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jc w:val="center"/>
              <w:rPr>
                <w:sz w:val="28"/>
                <w:szCs w:val="28"/>
              </w:rPr>
            </w:pPr>
            <w:r w:rsidRPr="00190C12">
              <w:rPr>
                <w:sz w:val="28"/>
                <w:szCs w:val="28"/>
              </w:rPr>
              <w:t>20</w:t>
            </w:r>
          </w:p>
        </w:tc>
        <w:tc>
          <w:tcPr>
            <w:tcW w:w="3028" w:type="dxa"/>
            <w:shd w:val="clear" w:color="auto" w:fill="FFFFFF"/>
          </w:tcPr>
          <w:p w:rsidR="00AA3DD0" w:rsidRDefault="00AA3DD0" w:rsidP="00246684">
            <w:pPr>
              <w:spacing w:line="240" w:lineRule="atLeast"/>
              <w:ind w:left="28" w:right="28"/>
              <w:jc w:val="both"/>
              <w:rPr>
                <w:color w:val="000000"/>
                <w:sz w:val="28"/>
                <w:szCs w:val="28"/>
              </w:rPr>
            </w:pPr>
            <w:r w:rsidRPr="00190C12">
              <w:rPr>
                <w:color w:val="000000"/>
                <w:sz w:val="28"/>
                <w:szCs w:val="28"/>
              </w:rPr>
              <w:t xml:space="preserve">п. Ставропольский, </w:t>
            </w:r>
          </w:p>
          <w:p w:rsidR="00AA3DD0" w:rsidRPr="00190C12" w:rsidRDefault="00AA3DD0" w:rsidP="00246684">
            <w:pPr>
              <w:spacing w:line="240" w:lineRule="atLeast"/>
              <w:ind w:left="28" w:right="28"/>
              <w:jc w:val="both"/>
              <w:rPr>
                <w:sz w:val="28"/>
                <w:szCs w:val="28"/>
              </w:rPr>
            </w:pPr>
            <w:r w:rsidRPr="00190C12">
              <w:rPr>
                <w:color w:val="000000"/>
                <w:sz w:val="28"/>
                <w:szCs w:val="28"/>
              </w:rPr>
              <w:t xml:space="preserve">пл. Юности, </w:t>
            </w:r>
            <w:r w:rsidRPr="00190C12">
              <w:rPr>
                <w:color w:val="000000"/>
                <w:sz w:val="28"/>
                <w:szCs w:val="28"/>
                <w:lang w:eastAsia="es-ES_tradnl"/>
              </w:rPr>
              <w:t>IA</w:t>
            </w:r>
          </w:p>
        </w:tc>
        <w:tc>
          <w:tcPr>
            <w:tcW w:w="2642" w:type="dxa"/>
            <w:shd w:val="clear" w:color="auto" w:fill="FFFFFF"/>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№15-20</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1,935</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lang w:eastAsia="es-ES_tradnl"/>
              </w:rPr>
              <w:t>0,141</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jc w:val="center"/>
              <w:rPr>
                <w:sz w:val="28"/>
                <w:szCs w:val="28"/>
              </w:rPr>
            </w:pPr>
            <w:r w:rsidRPr="00190C12">
              <w:rPr>
                <w:sz w:val="28"/>
                <w:szCs w:val="28"/>
              </w:rPr>
              <w:t>21</w:t>
            </w:r>
          </w:p>
        </w:tc>
        <w:tc>
          <w:tcPr>
            <w:tcW w:w="3028" w:type="dxa"/>
            <w:shd w:val="clear" w:color="auto" w:fill="FFFFFF"/>
          </w:tcPr>
          <w:p w:rsidR="00AA3DD0" w:rsidRDefault="00AA3DD0" w:rsidP="00246684">
            <w:pPr>
              <w:spacing w:line="240" w:lineRule="atLeast"/>
              <w:ind w:left="28" w:right="28"/>
              <w:jc w:val="both"/>
              <w:rPr>
                <w:color w:val="000000"/>
                <w:sz w:val="28"/>
                <w:szCs w:val="28"/>
              </w:rPr>
            </w:pPr>
            <w:r w:rsidRPr="00190C12">
              <w:rPr>
                <w:color w:val="000000"/>
                <w:sz w:val="28"/>
                <w:szCs w:val="28"/>
              </w:rPr>
              <w:t xml:space="preserve">с. Шишкино, </w:t>
            </w:r>
          </w:p>
          <w:p w:rsidR="00AA3DD0" w:rsidRPr="00190C12" w:rsidRDefault="00AA3DD0" w:rsidP="00246684">
            <w:pPr>
              <w:spacing w:line="240" w:lineRule="atLeast"/>
              <w:ind w:left="28" w:right="28"/>
              <w:jc w:val="both"/>
              <w:rPr>
                <w:sz w:val="28"/>
                <w:szCs w:val="28"/>
              </w:rPr>
            </w:pPr>
            <w:r w:rsidRPr="00190C12">
              <w:rPr>
                <w:color w:val="000000"/>
                <w:sz w:val="28"/>
                <w:szCs w:val="28"/>
              </w:rPr>
              <w:t>ул. Дьякова 128</w:t>
            </w:r>
            <w:proofErr w:type="gramStart"/>
            <w:r w:rsidRPr="00190C12">
              <w:rPr>
                <w:color w:val="000000"/>
                <w:sz w:val="28"/>
                <w:szCs w:val="28"/>
              </w:rPr>
              <w:t xml:space="preserve"> А</w:t>
            </w:r>
            <w:proofErr w:type="gramEnd"/>
          </w:p>
        </w:tc>
        <w:tc>
          <w:tcPr>
            <w:tcW w:w="2642" w:type="dxa"/>
            <w:shd w:val="clear" w:color="auto" w:fill="FFFFFF"/>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№15-16</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0,258</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0,751</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jc w:val="center"/>
              <w:rPr>
                <w:sz w:val="28"/>
                <w:szCs w:val="28"/>
              </w:rPr>
            </w:pPr>
            <w:r w:rsidRPr="00190C12">
              <w:rPr>
                <w:sz w:val="28"/>
                <w:szCs w:val="28"/>
              </w:rPr>
              <w:t>22</w:t>
            </w:r>
          </w:p>
        </w:tc>
        <w:tc>
          <w:tcPr>
            <w:tcW w:w="3028" w:type="dxa"/>
            <w:shd w:val="clear" w:color="auto" w:fill="FFFFFF"/>
          </w:tcPr>
          <w:p w:rsidR="00AA3DD0" w:rsidRDefault="00AA3DD0" w:rsidP="00246684">
            <w:pPr>
              <w:spacing w:line="240" w:lineRule="atLeast"/>
              <w:ind w:left="28" w:right="28"/>
              <w:jc w:val="both"/>
              <w:rPr>
                <w:color w:val="000000"/>
                <w:sz w:val="28"/>
                <w:szCs w:val="28"/>
              </w:rPr>
            </w:pPr>
            <w:r w:rsidRPr="00190C12">
              <w:rPr>
                <w:color w:val="000000"/>
                <w:sz w:val="28"/>
                <w:szCs w:val="28"/>
              </w:rPr>
              <w:t xml:space="preserve">г. Благодарный, </w:t>
            </w:r>
          </w:p>
          <w:p w:rsidR="00AA3DD0" w:rsidRPr="00190C12" w:rsidRDefault="00AA3DD0" w:rsidP="00246684">
            <w:pPr>
              <w:spacing w:line="240" w:lineRule="atLeast"/>
              <w:ind w:left="28" w:right="28"/>
              <w:jc w:val="both"/>
              <w:rPr>
                <w:sz w:val="28"/>
                <w:szCs w:val="28"/>
              </w:rPr>
            </w:pPr>
            <w:r w:rsidRPr="00190C12">
              <w:rPr>
                <w:color w:val="000000"/>
                <w:sz w:val="28"/>
                <w:szCs w:val="28"/>
              </w:rPr>
              <w:t>ул. Вокзальная, 33</w:t>
            </w:r>
          </w:p>
        </w:tc>
        <w:tc>
          <w:tcPr>
            <w:tcW w:w="2642" w:type="dxa"/>
            <w:shd w:val="clear" w:color="auto" w:fill="FFFFFF"/>
          </w:tcPr>
          <w:p w:rsidR="00AA3DD0" w:rsidRPr="00190C12" w:rsidRDefault="00AA3DD0" w:rsidP="00246684">
            <w:pPr>
              <w:spacing w:line="240" w:lineRule="atLeast"/>
              <w:ind w:left="28" w:right="28"/>
              <w:jc w:val="center"/>
              <w:rPr>
                <w:sz w:val="28"/>
                <w:szCs w:val="28"/>
              </w:rPr>
            </w:pPr>
            <w:r w:rsidRPr="00190C12">
              <w:rPr>
                <w:color w:val="000000"/>
                <w:sz w:val="28"/>
                <w:szCs w:val="28"/>
              </w:rPr>
              <w:t>котельная №15-29</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0,7224</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0,673</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contextualSpacing/>
              <w:jc w:val="center"/>
              <w:rPr>
                <w:sz w:val="28"/>
                <w:szCs w:val="28"/>
              </w:rPr>
            </w:pPr>
            <w:r w:rsidRPr="00190C12">
              <w:rPr>
                <w:sz w:val="28"/>
                <w:szCs w:val="28"/>
              </w:rPr>
              <w:t>23</w:t>
            </w:r>
          </w:p>
        </w:tc>
        <w:tc>
          <w:tcPr>
            <w:tcW w:w="3028" w:type="dxa"/>
            <w:shd w:val="clear" w:color="auto" w:fill="FFFFFF"/>
          </w:tcPr>
          <w:p w:rsidR="00AA3DD0" w:rsidRDefault="00AA3DD0" w:rsidP="00246684">
            <w:pPr>
              <w:spacing w:line="240" w:lineRule="atLeast"/>
              <w:ind w:left="28" w:right="28"/>
              <w:jc w:val="both"/>
              <w:rPr>
                <w:color w:val="000000"/>
                <w:sz w:val="28"/>
                <w:szCs w:val="28"/>
              </w:rPr>
            </w:pPr>
            <w:r w:rsidRPr="00190C12">
              <w:rPr>
                <w:color w:val="000000"/>
                <w:sz w:val="28"/>
                <w:szCs w:val="28"/>
              </w:rPr>
              <w:t xml:space="preserve">г. Благодарный, </w:t>
            </w:r>
          </w:p>
          <w:p w:rsidR="00AA3DD0" w:rsidRPr="00190C12" w:rsidRDefault="00AA3DD0" w:rsidP="00246684">
            <w:pPr>
              <w:spacing w:line="240" w:lineRule="atLeast"/>
              <w:ind w:left="28" w:right="28"/>
              <w:jc w:val="both"/>
              <w:rPr>
                <w:sz w:val="28"/>
                <w:szCs w:val="28"/>
              </w:rPr>
            </w:pPr>
            <w:r w:rsidRPr="00190C12">
              <w:rPr>
                <w:color w:val="000000"/>
                <w:sz w:val="28"/>
                <w:szCs w:val="28"/>
              </w:rPr>
              <w:t>ул. Первомайская, 50</w:t>
            </w:r>
          </w:p>
        </w:tc>
        <w:tc>
          <w:tcPr>
            <w:tcW w:w="2642" w:type="dxa"/>
            <w:shd w:val="clear" w:color="auto" w:fill="FFFFFF"/>
          </w:tcPr>
          <w:p w:rsidR="00AA3DD0" w:rsidRPr="00190C12" w:rsidRDefault="00AA3DD0" w:rsidP="00246684">
            <w:pPr>
              <w:spacing w:line="240" w:lineRule="atLeast"/>
              <w:ind w:left="28" w:right="28"/>
              <w:jc w:val="center"/>
              <w:rPr>
                <w:sz w:val="28"/>
                <w:szCs w:val="28"/>
              </w:rPr>
            </w:pPr>
            <w:r w:rsidRPr="00190C12">
              <w:rPr>
                <w:color w:val="000000"/>
                <w:sz w:val="28"/>
                <w:szCs w:val="28"/>
              </w:rPr>
              <w:t>топочная № 15-26</w:t>
            </w:r>
          </w:p>
        </w:tc>
        <w:tc>
          <w:tcPr>
            <w:tcW w:w="1418"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0,02</w:t>
            </w:r>
          </w:p>
        </w:tc>
        <w:tc>
          <w:tcPr>
            <w:tcW w:w="1643" w:type="dxa"/>
            <w:shd w:val="clear" w:color="auto" w:fill="FFFFFF"/>
            <w:vAlign w:val="bottom"/>
          </w:tcPr>
          <w:p w:rsidR="00AA3DD0" w:rsidRPr="00190C12" w:rsidRDefault="00AA3DD0" w:rsidP="00246684">
            <w:pPr>
              <w:spacing w:line="240" w:lineRule="atLeast"/>
              <w:ind w:left="28" w:right="28"/>
              <w:jc w:val="right"/>
              <w:rPr>
                <w:sz w:val="28"/>
                <w:szCs w:val="28"/>
              </w:rPr>
            </w:pPr>
            <w:r w:rsidRPr="00190C12">
              <w:rPr>
                <w:color w:val="000000"/>
                <w:sz w:val="28"/>
                <w:szCs w:val="28"/>
              </w:rPr>
              <w:t>0,0</w:t>
            </w:r>
          </w:p>
        </w:tc>
      </w:tr>
      <w:tr w:rsidR="00AA3DD0" w:rsidRPr="00190C12" w:rsidTr="00246684">
        <w:trPr>
          <w:trHeight w:val="57"/>
          <w:jc w:val="center"/>
        </w:trPr>
        <w:tc>
          <w:tcPr>
            <w:tcW w:w="511" w:type="dxa"/>
            <w:shd w:val="clear" w:color="auto" w:fill="FFFFFF"/>
          </w:tcPr>
          <w:p w:rsidR="00AA3DD0" w:rsidRPr="00190C12" w:rsidRDefault="00AA3DD0" w:rsidP="00246684">
            <w:pPr>
              <w:spacing w:line="240" w:lineRule="atLeast"/>
              <w:ind w:left="142" w:right="28"/>
              <w:jc w:val="center"/>
              <w:rPr>
                <w:bCs/>
                <w:iCs/>
                <w:sz w:val="28"/>
                <w:szCs w:val="28"/>
              </w:rPr>
            </w:pPr>
          </w:p>
        </w:tc>
        <w:tc>
          <w:tcPr>
            <w:tcW w:w="3028" w:type="dxa"/>
            <w:shd w:val="clear" w:color="auto" w:fill="FFFFFF"/>
          </w:tcPr>
          <w:p w:rsidR="00AA3DD0" w:rsidRPr="00190C12" w:rsidRDefault="00AA3DD0" w:rsidP="00246684">
            <w:pPr>
              <w:spacing w:line="240" w:lineRule="atLeast"/>
              <w:ind w:left="28" w:right="28"/>
              <w:rPr>
                <w:bCs/>
                <w:iCs/>
                <w:color w:val="000000"/>
                <w:sz w:val="28"/>
                <w:szCs w:val="28"/>
              </w:rPr>
            </w:pPr>
            <w:r w:rsidRPr="00190C12">
              <w:rPr>
                <w:bCs/>
                <w:iCs/>
                <w:color w:val="000000"/>
                <w:sz w:val="28"/>
                <w:szCs w:val="28"/>
              </w:rPr>
              <w:t>ИТОГО</w:t>
            </w:r>
          </w:p>
        </w:tc>
        <w:tc>
          <w:tcPr>
            <w:tcW w:w="2642" w:type="dxa"/>
            <w:shd w:val="clear" w:color="auto" w:fill="FFFFFF"/>
          </w:tcPr>
          <w:p w:rsidR="00AA3DD0" w:rsidRPr="00190C12" w:rsidRDefault="00AA3DD0" w:rsidP="00246684">
            <w:pPr>
              <w:spacing w:line="240" w:lineRule="atLeast"/>
              <w:ind w:left="28" w:right="28"/>
              <w:jc w:val="center"/>
              <w:rPr>
                <w:bCs/>
                <w:iCs/>
                <w:color w:val="000000"/>
                <w:sz w:val="28"/>
                <w:szCs w:val="28"/>
              </w:rPr>
            </w:pPr>
            <w:r w:rsidRPr="00190C12">
              <w:rPr>
                <w:bCs/>
                <w:iCs/>
                <w:color w:val="000000"/>
                <w:sz w:val="28"/>
                <w:szCs w:val="28"/>
              </w:rPr>
              <w:t>×</w:t>
            </w:r>
          </w:p>
        </w:tc>
        <w:tc>
          <w:tcPr>
            <w:tcW w:w="1418" w:type="dxa"/>
            <w:shd w:val="clear" w:color="auto" w:fill="FFFFFF"/>
            <w:vAlign w:val="bottom"/>
          </w:tcPr>
          <w:p w:rsidR="00AA3DD0" w:rsidRPr="00190C12" w:rsidRDefault="00AA3DD0" w:rsidP="00246684">
            <w:pPr>
              <w:spacing w:line="240" w:lineRule="atLeast"/>
              <w:ind w:left="28" w:right="28"/>
              <w:jc w:val="right"/>
              <w:rPr>
                <w:bCs/>
                <w:iCs/>
                <w:color w:val="000000"/>
                <w:sz w:val="28"/>
                <w:szCs w:val="28"/>
              </w:rPr>
            </w:pPr>
            <w:r w:rsidRPr="00190C12">
              <w:rPr>
                <w:bCs/>
                <w:iCs/>
                <w:color w:val="000000"/>
                <w:sz w:val="28"/>
                <w:szCs w:val="28"/>
              </w:rPr>
              <w:fldChar w:fldCharType="begin"/>
            </w:r>
            <w:r w:rsidRPr="00190C12">
              <w:rPr>
                <w:bCs/>
                <w:iCs/>
                <w:color w:val="000000"/>
                <w:sz w:val="28"/>
                <w:szCs w:val="28"/>
              </w:rPr>
              <w:instrText xml:space="preserve"> =SUM(ABOVE) </w:instrText>
            </w:r>
            <w:r w:rsidRPr="00190C12">
              <w:rPr>
                <w:bCs/>
                <w:iCs/>
                <w:color w:val="000000"/>
                <w:sz w:val="28"/>
                <w:szCs w:val="28"/>
              </w:rPr>
              <w:fldChar w:fldCharType="separate"/>
            </w:r>
            <w:r w:rsidRPr="00190C12">
              <w:rPr>
                <w:bCs/>
                <w:iCs/>
                <w:noProof/>
                <w:color w:val="000000"/>
                <w:sz w:val="28"/>
                <w:szCs w:val="28"/>
              </w:rPr>
              <w:t>40,0438</w:t>
            </w:r>
            <w:r w:rsidRPr="00190C12">
              <w:rPr>
                <w:bCs/>
                <w:iCs/>
                <w:color w:val="000000"/>
                <w:sz w:val="28"/>
                <w:szCs w:val="28"/>
              </w:rPr>
              <w:fldChar w:fldCharType="end"/>
            </w:r>
          </w:p>
        </w:tc>
        <w:tc>
          <w:tcPr>
            <w:tcW w:w="1643" w:type="dxa"/>
            <w:shd w:val="clear" w:color="auto" w:fill="FFFFFF"/>
            <w:vAlign w:val="bottom"/>
          </w:tcPr>
          <w:p w:rsidR="00AA3DD0" w:rsidRPr="00190C12" w:rsidRDefault="00AA3DD0" w:rsidP="00246684">
            <w:pPr>
              <w:spacing w:line="240" w:lineRule="atLeast"/>
              <w:ind w:left="28" w:right="28"/>
              <w:jc w:val="right"/>
              <w:rPr>
                <w:bCs/>
                <w:iCs/>
                <w:color w:val="000000"/>
                <w:sz w:val="28"/>
                <w:szCs w:val="28"/>
              </w:rPr>
            </w:pPr>
            <w:r w:rsidRPr="00190C12">
              <w:rPr>
                <w:bCs/>
                <w:iCs/>
                <w:color w:val="000000"/>
                <w:sz w:val="28"/>
                <w:szCs w:val="28"/>
              </w:rPr>
              <w:fldChar w:fldCharType="begin"/>
            </w:r>
            <w:r w:rsidRPr="00190C12">
              <w:rPr>
                <w:bCs/>
                <w:iCs/>
                <w:color w:val="000000"/>
                <w:sz w:val="28"/>
                <w:szCs w:val="28"/>
              </w:rPr>
              <w:instrText xml:space="preserve"> =SUM(ABOVE) </w:instrText>
            </w:r>
            <w:r w:rsidRPr="00190C12">
              <w:rPr>
                <w:bCs/>
                <w:iCs/>
                <w:color w:val="000000"/>
                <w:sz w:val="28"/>
                <w:szCs w:val="28"/>
              </w:rPr>
              <w:fldChar w:fldCharType="separate"/>
            </w:r>
            <w:r w:rsidRPr="00190C12">
              <w:rPr>
                <w:bCs/>
                <w:iCs/>
                <w:noProof/>
                <w:color w:val="000000"/>
                <w:sz w:val="28"/>
                <w:szCs w:val="28"/>
              </w:rPr>
              <w:t>18,314</w:t>
            </w:r>
            <w:r w:rsidRPr="00190C12">
              <w:rPr>
                <w:bCs/>
                <w:iCs/>
                <w:color w:val="000000"/>
                <w:sz w:val="28"/>
                <w:szCs w:val="28"/>
              </w:rPr>
              <w:fldChar w:fldCharType="end"/>
            </w:r>
          </w:p>
        </w:tc>
      </w:tr>
    </w:tbl>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lastRenderedPageBreak/>
        <w:t xml:space="preserve">Тепловые сети Благодарненского </w:t>
      </w:r>
      <w:r w:rsidRPr="00190C12">
        <w:rPr>
          <w:rFonts w:eastAsia="Arial"/>
          <w:bCs/>
          <w:sz w:val="28"/>
          <w:szCs w:val="28"/>
        </w:rPr>
        <w:t xml:space="preserve">муниципального </w:t>
      </w:r>
      <w:r w:rsidRPr="00190C12">
        <w:rPr>
          <w:rFonts w:eastAsia="Calibri"/>
          <w:sz w:val="28"/>
          <w:szCs w:val="28"/>
        </w:rPr>
        <w:t xml:space="preserve">округа </w:t>
      </w:r>
      <w:r>
        <w:rPr>
          <w:rFonts w:eastAsia="Calibri"/>
          <w:sz w:val="28"/>
          <w:szCs w:val="28"/>
        </w:rPr>
        <w:t xml:space="preserve">Ставропольского края </w:t>
      </w:r>
      <w:r w:rsidRPr="00190C12">
        <w:rPr>
          <w:rFonts w:eastAsia="Calibri"/>
          <w:sz w:val="28"/>
          <w:szCs w:val="28"/>
        </w:rPr>
        <w:t>обеспечивают передачу тепловой энергии от источников тепловой энергии к потребителям.</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Централизованным теплоснабжением охвачена зона многоэтажного строительства и муниципальные учреждения образования и культуры.</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Предприятия используют свои источники тепловой энергии для производственных нужд. Основная территория собственно г. Благодарного является зоной </w:t>
      </w:r>
      <w:proofErr w:type="spellStart"/>
      <w:r w:rsidRPr="00190C12">
        <w:rPr>
          <w:rFonts w:eastAsia="Calibri"/>
          <w:sz w:val="28"/>
          <w:szCs w:val="28"/>
        </w:rPr>
        <w:t>среднеэтажного</w:t>
      </w:r>
      <w:proofErr w:type="spellEnd"/>
      <w:r w:rsidRPr="00190C12">
        <w:rPr>
          <w:rFonts w:eastAsia="Calibri"/>
          <w:sz w:val="28"/>
          <w:szCs w:val="28"/>
        </w:rPr>
        <w:t xml:space="preserve"> строительства, которая обеспечивается централизованным отоплением. В зонах действия систем теплоснабжения центральных тепловых пунктов (ЦТП) в настоящее время нет. </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Промышленные предприятия имеют на своей территории технологические теплосети</w:t>
      </w:r>
      <w:r>
        <w:rPr>
          <w:rFonts w:eastAsia="Calibri"/>
          <w:sz w:val="28"/>
          <w:szCs w:val="28"/>
        </w:rPr>
        <w:t xml:space="preserve">, </w:t>
      </w:r>
      <w:r w:rsidRPr="00190C12">
        <w:rPr>
          <w:rFonts w:eastAsia="Calibri"/>
          <w:sz w:val="28"/>
          <w:szCs w:val="28"/>
        </w:rPr>
        <w:t xml:space="preserve"> данных по ним нет. Тепловые сети от источников тепловой энергии МО Благодарненского </w:t>
      </w:r>
      <w:r w:rsidRPr="00190C12">
        <w:rPr>
          <w:rFonts w:eastAsia="Arial"/>
          <w:bCs/>
          <w:sz w:val="28"/>
          <w:szCs w:val="28"/>
        </w:rPr>
        <w:t xml:space="preserve">муниципального </w:t>
      </w:r>
      <w:r w:rsidRPr="00190C12">
        <w:rPr>
          <w:rFonts w:eastAsia="Calibri"/>
          <w:sz w:val="28"/>
          <w:szCs w:val="28"/>
        </w:rPr>
        <w:t xml:space="preserve">округа по типу прокладки делятся </w:t>
      </w:r>
      <w:proofErr w:type="gramStart"/>
      <w:r w:rsidRPr="00190C12">
        <w:rPr>
          <w:rFonts w:eastAsia="Calibri"/>
          <w:sz w:val="28"/>
          <w:szCs w:val="28"/>
        </w:rPr>
        <w:t>на</w:t>
      </w:r>
      <w:proofErr w:type="gramEnd"/>
      <w:r w:rsidRPr="00190C12">
        <w:rPr>
          <w:rFonts w:eastAsia="Calibri"/>
          <w:sz w:val="28"/>
          <w:szCs w:val="28"/>
        </w:rPr>
        <w:t xml:space="preserve">: надземные, подземные </w:t>
      </w:r>
      <w:proofErr w:type="spellStart"/>
      <w:r w:rsidRPr="00190C12">
        <w:rPr>
          <w:rFonts w:eastAsia="Calibri"/>
          <w:sz w:val="28"/>
          <w:szCs w:val="28"/>
        </w:rPr>
        <w:t>бесканальные</w:t>
      </w:r>
      <w:proofErr w:type="spellEnd"/>
      <w:r w:rsidRPr="00190C12">
        <w:rPr>
          <w:rFonts w:eastAsia="Calibri"/>
          <w:sz w:val="28"/>
          <w:szCs w:val="28"/>
        </w:rPr>
        <w:t xml:space="preserve">, подземные канальные. Внутренние диаметры проложенных трубопроводов от 0=0,025 м до 0=0,3 м. </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В качестве тепловой изоляции используется - Маты </w:t>
      </w:r>
      <w:proofErr w:type="spellStart"/>
      <w:r w:rsidRPr="00190C12">
        <w:rPr>
          <w:rFonts w:eastAsia="Calibri"/>
          <w:sz w:val="28"/>
          <w:szCs w:val="28"/>
        </w:rPr>
        <w:t>минераловатные</w:t>
      </w:r>
      <w:proofErr w:type="spellEnd"/>
      <w:r w:rsidRPr="00190C12">
        <w:rPr>
          <w:rFonts w:eastAsia="Calibri"/>
          <w:sz w:val="28"/>
          <w:szCs w:val="28"/>
        </w:rPr>
        <w:t xml:space="preserve"> прошивные марки 100, Маты и полосы из непрерывного стекловолокна, Пенопласт ФРП-1 и </w:t>
      </w:r>
      <w:proofErr w:type="spellStart"/>
      <w:r w:rsidRPr="00190C12">
        <w:rPr>
          <w:rFonts w:eastAsia="Calibri"/>
          <w:sz w:val="28"/>
          <w:szCs w:val="28"/>
        </w:rPr>
        <w:t>резопен</w:t>
      </w:r>
      <w:proofErr w:type="spellEnd"/>
      <w:r w:rsidRPr="00190C12">
        <w:rPr>
          <w:rFonts w:eastAsia="Calibri"/>
          <w:sz w:val="28"/>
          <w:szCs w:val="28"/>
        </w:rPr>
        <w:t xml:space="preserve"> группы 100, гидроизоляцией служит полиэтилен и рубероид соответственно. </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Тепловая изоляция трубопроводов находится в удовлетворительном состоянии. Незначительная часть проложенных трубопроводов находится без теплоизоляции.</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Все котельные </w:t>
      </w:r>
      <w:r w:rsidRPr="00190C12">
        <w:rPr>
          <w:rFonts w:eastAsia="Arial"/>
          <w:bCs/>
          <w:sz w:val="28"/>
          <w:szCs w:val="28"/>
        </w:rPr>
        <w:t xml:space="preserve">муниципального </w:t>
      </w:r>
      <w:r w:rsidRPr="00190C12">
        <w:rPr>
          <w:rFonts w:eastAsia="Calibri"/>
          <w:sz w:val="28"/>
          <w:szCs w:val="28"/>
        </w:rPr>
        <w:t>округа используют в качестве топлива природный газ по ГОСТ 5542-2022 «Газ природный промышленного и коммунально-бытового назначения. Технические условия». Резервного топлива на всех котельных не предусмотрено.</w:t>
      </w:r>
    </w:p>
    <w:p w:rsidR="00AA3DD0" w:rsidRPr="00190C12" w:rsidRDefault="00AA3DD0" w:rsidP="00AA3DD0">
      <w:pPr>
        <w:spacing w:line="240" w:lineRule="atLeast"/>
        <w:ind w:firstLine="709"/>
        <w:jc w:val="both"/>
        <w:rPr>
          <w:rFonts w:eastAsia="Calibri"/>
          <w:sz w:val="28"/>
          <w:szCs w:val="28"/>
        </w:rPr>
      </w:pPr>
      <w:r w:rsidRPr="00190C12">
        <w:rPr>
          <w:rFonts w:eastAsia="Calibri"/>
          <w:sz w:val="28"/>
          <w:szCs w:val="28"/>
        </w:rPr>
        <w:t xml:space="preserve">Всё оборудование котельных предназначено для использования одного вида топлива, к работе на двух видах (рабочее - </w:t>
      </w:r>
      <w:proofErr w:type="gramStart"/>
      <w:r w:rsidRPr="00190C12">
        <w:rPr>
          <w:rFonts w:eastAsia="Calibri"/>
          <w:sz w:val="28"/>
          <w:szCs w:val="28"/>
        </w:rPr>
        <w:t xml:space="preserve">резервное) </w:t>
      </w:r>
      <w:proofErr w:type="gramEnd"/>
      <w:r w:rsidRPr="00190C12">
        <w:rPr>
          <w:rFonts w:eastAsia="Calibri"/>
          <w:sz w:val="28"/>
          <w:szCs w:val="28"/>
        </w:rPr>
        <w:t>топлива не приспособлено. Резервных видов топлива на всех котельных нет.</w:t>
      </w:r>
    </w:p>
    <w:p w:rsidR="00AA3DD0" w:rsidRPr="00190C12" w:rsidRDefault="00AA3DD0" w:rsidP="00AA3DD0">
      <w:pPr>
        <w:spacing w:line="240" w:lineRule="atLeast"/>
        <w:ind w:firstLine="709"/>
        <w:jc w:val="both"/>
        <w:rPr>
          <w:rFonts w:eastAsia="Calibri"/>
          <w:sz w:val="28"/>
          <w:szCs w:val="28"/>
        </w:rPr>
      </w:pPr>
    </w:p>
    <w:p w:rsidR="00AA3DD0" w:rsidRDefault="00AA3DD0" w:rsidP="003C0F2F">
      <w:pPr>
        <w:spacing w:line="240" w:lineRule="exact"/>
        <w:ind w:firstLine="709"/>
        <w:jc w:val="both"/>
        <w:rPr>
          <w:sz w:val="28"/>
          <w:szCs w:val="28"/>
        </w:rPr>
      </w:pPr>
      <w:r w:rsidRPr="00190C12">
        <w:rPr>
          <w:sz w:val="28"/>
          <w:szCs w:val="28"/>
        </w:rPr>
        <w:t>Балансы тепловой энергии (мощности) с определением резервов располагаемой тепловой мощности источников тепловой энергии</w:t>
      </w:r>
    </w:p>
    <w:p w:rsidR="00AA3DD0" w:rsidRPr="00190C12" w:rsidRDefault="00AA3DD0" w:rsidP="00AA3DD0">
      <w:pPr>
        <w:spacing w:line="240" w:lineRule="atLeast"/>
        <w:ind w:firstLine="709"/>
        <w:jc w:val="right"/>
        <w:rPr>
          <w:sz w:val="28"/>
          <w:szCs w:val="28"/>
        </w:rPr>
      </w:pPr>
      <w:r w:rsidRPr="00190C12">
        <w:rPr>
          <w:sz w:val="28"/>
          <w:szCs w:val="28"/>
        </w:rPr>
        <w:t xml:space="preserve">Таблица </w:t>
      </w:r>
      <w:r w:rsidRPr="00190C12">
        <w:rPr>
          <w:sz w:val="28"/>
          <w:szCs w:val="28"/>
          <w:lang w:bidi="en-US"/>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49"/>
        <w:gridCol w:w="1700"/>
        <w:gridCol w:w="1263"/>
        <w:gridCol w:w="1310"/>
        <w:gridCol w:w="1214"/>
      </w:tblGrid>
      <w:tr w:rsidR="00AA3DD0" w:rsidRPr="00190C12" w:rsidTr="00246684">
        <w:trPr>
          <w:cantSplit/>
          <w:trHeight w:val="2076"/>
          <w:jc w:val="center"/>
        </w:trPr>
        <w:tc>
          <w:tcPr>
            <w:tcW w:w="3549" w:type="dxa"/>
            <w:shd w:val="clear" w:color="auto" w:fill="FFFFFF"/>
          </w:tcPr>
          <w:p w:rsidR="00AA3DD0" w:rsidRPr="00190C12" w:rsidRDefault="00AA3DD0" w:rsidP="00246684">
            <w:pPr>
              <w:spacing w:line="240" w:lineRule="exact"/>
              <w:jc w:val="center"/>
              <w:rPr>
                <w:sz w:val="28"/>
                <w:szCs w:val="28"/>
              </w:rPr>
            </w:pPr>
            <w:r w:rsidRPr="00190C12">
              <w:rPr>
                <w:color w:val="000000"/>
                <w:sz w:val="28"/>
                <w:szCs w:val="28"/>
              </w:rPr>
              <w:t>Источник теплоснабжения</w:t>
            </w:r>
          </w:p>
        </w:tc>
        <w:tc>
          <w:tcPr>
            <w:tcW w:w="1700" w:type="dxa"/>
            <w:shd w:val="clear" w:color="auto" w:fill="FFFFFF"/>
            <w:textDirection w:val="btLr"/>
          </w:tcPr>
          <w:p w:rsidR="00AA3DD0" w:rsidRDefault="00AA3DD0" w:rsidP="00246684">
            <w:pPr>
              <w:spacing w:line="240" w:lineRule="exact"/>
              <w:jc w:val="center"/>
              <w:rPr>
                <w:color w:val="000000"/>
                <w:sz w:val="28"/>
                <w:szCs w:val="28"/>
              </w:rPr>
            </w:pPr>
          </w:p>
          <w:p w:rsidR="00AA3DD0" w:rsidRDefault="00AA3DD0" w:rsidP="00246684">
            <w:pPr>
              <w:spacing w:line="240" w:lineRule="exact"/>
              <w:jc w:val="center"/>
              <w:rPr>
                <w:color w:val="000000"/>
                <w:sz w:val="28"/>
                <w:szCs w:val="28"/>
              </w:rPr>
            </w:pPr>
            <w:proofErr w:type="gramStart"/>
            <w:r>
              <w:rPr>
                <w:color w:val="000000"/>
                <w:sz w:val="28"/>
                <w:szCs w:val="28"/>
              </w:rPr>
              <w:t>у</w:t>
            </w:r>
            <w:r w:rsidRPr="00190C12">
              <w:rPr>
                <w:color w:val="000000"/>
                <w:sz w:val="28"/>
                <w:szCs w:val="28"/>
              </w:rPr>
              <w:t>становленная</w:t>
            </w:r>
            <w:proofErr w:type="gramEnd"/>
            <w:r w:rsidRPr="00190C12">
              <w:rPr>
                <w:color w:val="000000"/>
                <w:sz w:val="28"/>
                <w:szCs w:val="28"/>
              </w:rPr>
              <w:t xml:space="preserve"> </w:t>
            </w:r>
            <w:proofErr w:type="spellStart"/>
            <w:r w:rsidRPr="00190C12">
              <w:rPr>
                <w:color w:val="000000"/>
                <w:sz w:val="28"/>
                <w:szCs w:val="28"/>
              </w:rPr>
              <w:t>теплопроизво</w:t>
            </w:r>
            <w:proofErr w:type="spellEnd"/>
          </w:p>
          <w:p w:rsidR="00AA3DD0" w:rsidRPr="00190C12" w:rsidRDefault="00AA3DD0" w:rsidP="00246684">
            <w:pPr>
              <w:spacing w:line="240" w:lineRule="exact"/>
              <w:jc w:val="center"/>
              <w:rPr>
                <w:sz w:val="28"/>
                <w:szCs w:val="28"/>
              </w:rPr>
            </w:pPr>
            <w:proofErr w:type="spellStart"/>
            <w:r w:rsidRPr="00190C12">
              <w:rPr>
                <w:color w:val="000000"/>
                <w:sz w:val="28"/>
                <w:szCs w:val="28"/>
              </w:rPr>
              <w:t>дительность</w:t>
            </w:r>
            <w:proofErr w:type="spellEnd"/>
            <w:r w:rsidRPr="00190C12">
              <w:rPr>
                <w:color w:val="000000"/>
                <w:sz w:val="28"/>
                <w:szCs w:val="28"/>
              </w:rPr>
              <w:t xml:space="preserve"> котельной,</w:t>
            </w:r>
          </w:p>
          <w:p w:rsidR="00AA3DD0" w:rsidRPr="00190C12" w:rsidRDefault="00AA3DD0" w:rsidP="00246684">
            <w:pPr>
              <w:spacing w:line="240" w:lineRule="exact"/>
              <w:jc w:val="center"/>
              <w:rPr>
                <w:sz w:val="28"/>
                <w:szCs w:val="28"/>
              </w:rPr>
            </w:pPr>
            <w:r w:rsidRPr="00190C12">
              <w:rPr>
                <w:color w:val="000000"/>
                <w:sz w:val="28"/>
                <w:szCs w:val="28"/>
              </w:rPr>
              <w:t>Гкал/</w:t>
            </w:r>
            <w:proofErr w:type="gramStart"/>
            <w:r w:rsidRPr="00190C12">
              <w:rPr>
                <w:color w:val="000000"/>
                <w:sz w:val="28"/>
                <w:szCs w:val="28"/>
              </w:rPr>
              <w:t>ч</w:t>
            </w:r>
            <w:proofErr w:type="gramEnd"/>
          </w:p>
        </w:tc>
        <w:tc>
          <w:tcPr>
            <w:tcW w:w="1263" w:type="dxa"/>
            <w:shd w:val="clear" w:color="auto" w:fill="FFFFFF"/>
            <w:textDirection w:val="btLr"/>
          </w:tcPr>
          <w:p w:rsidR="00AA3DD0" w:rsidRDefault="00AA3DD0" w:rsidP="00246684">
            <w:pPr>
              <w:spacing w:line="240" w:lineRule="exact"/>
              <w:jc w:val="center"/>
              <w:rPr>
                <w:color w:val="000000"/>
                <w:sz w:val="28"/>
                <w:szCs w:val="28"/>
              </w:rPr>
            </w:pPr>
          </w:p>
          <w:p w:rsidR="00AA3DD0" w:rsidRPr="00190C12" w:rsidRDefault="00AA3DD0" w:rsidP="00246684">
            <w:pPr>
              <w:spacing w:line="240" w:lineRule="exact"/>
              <w:jc w:val="center"/>
              <w:rPr>
                <w:sz w:val="28"/>
                <w:szCs w:val="28"/>
              </w:rPr>
            </w:pPr>
            <w:r>
              <w:rPr>
                <w:color w:val="000000"/>
                <w:sz w:val="28"/>
                <w:szCs w:val="28"/>
              </w:rPr>
              <w:t>п</w:t>
            </w:r>
            <w:r w:rsidRPr="00190C12">
              <w:rPr>
                <w:color w:val="000000"/>
                <w:sz w:val="28"/>
                <w:szCs w:val="28"/>
              </w:rPr>
              <w:t xml:space="preserve">одключённая нагрузка, </w:t>
            </w:r>
            <w:r w:rsidRPr="00190C12">
              <w:rPr>
                <w:color w:val="000000"/>
                <w:sz w:val="28"/>
                <w:szCs w:val="28"/>
                <w:lang w:val="fr-FR" w:eastAsia="fr-FR"/>
              </w:rPr>
              <w:t xml:space="preserve">Qrnax, </w:t>
            </w:r>
            <w:r w:rsidRPr="00190C12">
              <w:rPr>
                <w:color w:val="000000"/>
                <w:sz w:val="28"/>
                <w:szCs w:val="28"/>
              </w:rPr>
              <w:t>Гкал/</w:t>
            </w:r>
            <w:proofErr w:type="gramStart"/>
            <w:r w:rsidRPr="00190C12">
              <w:rPr>
                <w:color w:val="000000"/>
                <w:sz w:val="28"/>
                <w:szCs w:val="28"/>
              </w:rPr>
              <w:t>ч</w:t>
            </w:r>
            <w:proofErr w:type="gramEnd"/>
          </w:p>
        </w:tc>
        <w:tc>
          <w:tcPr>
            <w:tcW w:w="1310" w:type="dxa"/>
            <w:shd w:val="clear" w:color="auto" w:fill="FFFFFF"/>
            <w:textDirection w:val="btLr"/>
          </w:tcPr>
          <w:p w:rsidR="00AA3DD0" w:rsidRDefault="00AA3DD0" w:rsidP="00246684">
            <w:pPr>
              <w:spacing w:line="240" w:lineRule="exact"/>
              <w:jc w:val="center"/>
              <w:rPr>
                <w:color w:val="000000"/>
                <w:sz w:val="28"/>
                <w:szCs w:val="28"/>
              </w:rPr>
            </w:pPr>
          </w:p>
          <w:p w:rsidR="00AA3DD0" w:rsidRPr="00190C12" w:rsidRDefault="00AA3DD0" w:rsidP="00246684">
            <w:pPr>
              <w:spacing w:line="240" w:lineRule="exact"/>
              <w:jc w:val="center"/>
              <w:rPr>
                <w:sz w:val="28"/>
                <w:szCs w:val="28"/>
              </w:rPr>
            </w:pPr>
            <w:r>
              <w:rPr>
                <w:color w:val="000000"/>
                <w:sz w:val="28"/>
                <w:szCs w:val="28"/>
              </w:rPr>
              <w:t>г</w:t>
            </w:r>
            <w:r w:rsidRPr="00190C12">
              <w:rPr>
                <w:color w:val="000000"/>
                <w:sz w:val="28"/>
                <w:szCs w:val="28"/>
              </w:rPr>
              <w:t xml:space="preserve">одовая выработка тепла, </w:t>
            </w:r>
            <w:r w:rsidRPr="00190C12">
              <w:rPr>
                <w:color w:val="000000"/>
                <w:sz w:val="28"/>
                <w:szCs w:val="28"/>
                <w:lang w:val="fr-FR" w:eastAsia="fr-FR"/>
              </w:rPr>
              <w:t xml:space="preserve">Q </w:t>
            </w:r>
            <w:r w:rsidRPr="00190C12">
              <w:rPr>
                <w:color w:val="000000"/>
                <w:sz w:val="28"/>
                <w:szCs w:val="28"/>
              </w:rPr>
              <w:t>год, Гкал/год</w:t>
            </w:r>
          </w:p>
        </w:tc>
        <w:tc>
          <w:tcPr>
            <w:tcW w:w="1214" w:type="dxa"/>
            <w:shd w:val="clear" w:color="auto" w:fill="FFFFFF"/>
            <w:textDirection w:val="btLr"/>
          </w:tcPr>
          <w:p w:rsidR="00AA3DD0" w:rsidRDefault="00AA3DD0" w:rsidP="00246684">
            <w:pPr>
              <w:spacing w:line="240" w:lineRule="exact"/>
              <w:jc w:val="center"/>
              <w:rPr>
                <w:color w:val="000000"/>
                <w:sz w:val="28"/>
                <w:szCs w:val="28"/>
              </w:rPr>
            </w:pPr>
            <w:r>
              <w:rPr>
                <w:color w:val="000000"/>
                <w:sz w:val="28"/>
                <w:szCs w:val="28"/>
              </w:rPr>
              <w:t xml:space="preserve"> </w:t>
            </w:r>
          </w:p>
          <w:p w:rsidR="00AA3DD0" w:rsidRPr="00190C12" w:rsidRDefault="00AA3DD0" w:rsidP="00246684">
            <w:pPr>
              <w:spacing w:line="240" w:lineRule="exact"/>
              <w:jc w:val="center"/>
              <w:rPr>
                <w:sz w:val="28"/>
                <w:szCs w:val="28"/>
              </w:rPr>
            </w:pPr>
            <w:r>
              <w:rPr>
                <w:color w:val="000000"/>
                <w:sz w:val="28"/>
                <w:szCs w:val="28"/>
              </w:rPr>
              <w:t>д</w:t>
            </w:r>
            <w:r w:rsidRPr="00190C12">
              <w:rPr>
                <w:color w:val="000000"/>
                <w:sz w:val="28"/>
                <w:szCs w:val="28"/>
              </w:rPr>
              <w:t>ефицит (-), резерв (+), Гкал/</w:t>
            </w:r>
            <w:proofErr w:type="gramStart"/>
            <w:r w:rsidRPr="00190C12">
              <w:rPr>
                <w:color w:val="000000"/>
                <w:sz w:val="28"/>
                <w:szCs w:val="28"/>
              </w:rPr>
              <w:t>ч</w:t>
            </w:r>
            <w:proofErr w:type="gramEnd"/>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 15-01</w:t>
            </w:r>
          </w:p>
        </w:tc>
        <w:tc>
          <w:tcPr>
            <w:tcW w:w="1700" w:type="dxa"/>
            <w:shd w:val="clear" w:color="auto" w:fill="FFFFFF"/>
          </w:tcPr>
          <w:p w:rsidR="00AA3DD0" w:rsidRPr="00190C12" w:rsidRDefault="00AA3DD0" w:rsidP="00246684">
            <w:pPr>
              <w:spacing w:line="240" w:lineRule="atLeast"/>
              <w:ind w:left="28" w:right="28"/>
              <w:jc w:val="right"/>
              <w:rPr>
                <w:sz w:val="28"/>
                <w:szCs w:val="28"/>
              </w:rPr>
            </w:pPr>
            <w:r w:rsidRPr="00190C12">
              <w:rPr>
                <w:color w:val="000000"/>
                <w:sz w:val="28"/>
                <w:szCs w:val="28"/>
              </w:rPr>
              <w:t>1,836</w:t>
            </w:r>
          </w:p>
        </w:tc>
        <w:tc>
          <w:tcPr>
            <w:tcW w:w="1263" w:type="dxa"/>
            <w:shd w:val="clear" w:color="auto" w:fill="FFFFFF"/>
          </w:tcPr>
          <w:p w:rsidR="00AA3DD0" w:rsidRPr="00190C12" w:rsidRDefault="00AA3DD0" w:rsidP="00246684">
            <w:pPr>
              <w:spacing w:line="240" w:lineRule="atLeast"/>
              <w:ind w:left="28" w:right="28"/>
              <w:jc w:val="right"/>
              <w:rPr>
                <w:sz w:val="28"/>
                <w:szCs w:val="28"/>
              </w:rPr>
            </w:pPr>
            <w:r w:rsidRPr="00190C12">
              <w:rPr>
                <w:color w:val="000000"/>
                <w:sz w:val="28"/>
                <w:szCs w:val="28"/>
              </w:rPr>
              <w:t>0,7757</w:t>
            </w:r>
          </w:p>
        </w:tc>
        <w:tc>
          <w:tcPr>
            <w:tcW w:w="1310" w:type="dxa"/>
            <w:shd w:val="clear" w:color="auto" w:fill="FFFFFF"/>
          </w:tcPr>
          <w:p w:rsidR="00AA3DD0" w:rsidRPr="00190C12" w:rsidRDefault="00AA3DD0" w:rsidP="00246684">
            <w:pPr>
              <w:spacing w:line="240" w:lineRule="atLeast"/>
              <w:ind w:left="28" w:right="28"/>
              <w:jc w:val="right"/>
              <w:rPr>
                <w:sz w:val="28"/>
                <w:szCs w:val="28"/>
              </w:rPr>
            </w:pPr>
            <w:r w:rsidRPr="00190C12">
              <w:rPr>
                <w:color w:val="000000"/>
                <w:sz w:val="28"/>
                <w:szCs w:val="28"/>
              </w:rPr>
              <w:t>1019,08</w:t>
            </w:r>
          </w:p>
        </w:tc>
        <w:tc>
          <w:tcPr>
            <w:tcW w:w="1214" w:type="dxa"/>
            <w:shd w:val="clear" w:color="auto" w:fill="FFFFFF"/>
          </w:tcPr>
          <w:p w:rsidR="00AA3DD0" w:rsidRPr="00190C12" w:rsidRDefault="00AA3DD0" w:rsidP="00246684">
            <w:pPr>
              <w:spacing w:line="240" w:lineRule="atLeast"/>
              <w:ind w:left="28" w:right="28"/>
              <w:jc w:val="right"/>
              <w:rPr>
                <w:sz w:val="28"/>
                <w:szCs w:val="28"/>
              </w:rPr>
            </w:pPr>
            <w:r w:rsidRPr="00190C12">
              <w:rPr>
                <w:color w:val="000000"/>
                <w:sz w:val="28"/>
                <w:szCs w:val="28"/>
              </w:rPr>
              <w:t>0,6782</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 15-03</w:t>
            </w:r>
          </w:p>
        </w:tc>
        <w:tc>
          <w:tcPr>
            <w:tcW w:w="1700" w:type="dxa"/>
            <w:shd w:val="clear" w:color="auto" w:fill="FFFFFF"/>
          </w:tcPr>
          <w:p w:rsidR="00AA3DD0" w:rsidRPr="00190C12" w:rsidRDefault="00AA3DD0" w:rsidP="00246684">
            <w:pPr>
              <w:spacing w:line="240" w:lineRule="atLeast"/>
              <w:ind w:left="28" w:right="28"/>
              <w:jc w:val="right"/>
              <w:rPr>
                <w:sz w:val="28"/>
                <w:szCs w:val="28"/>
              </w:rPr>
            </w:pPr>
            <w:r w:rsidRPr="00190C12">
              <w:rPr>
                <w:color w:val="000000"/>
                <w:sz w:val="28"/>
                <w:szCs w:val="28"/>
              </w:rPr>
              <w:t>2,686</w:t>
            </w:r>
          </w:p>
        </w:tc>
        <w:tc>
          <w:tcPr>
            <w:tcW w:w="1263" w:type="dxa"/>
            <w:shd w:val="clear" w:color="auto" w:fill="FFFFFF"/>
          </w:tcPr>
          <w:p w:rsidR="00AA3DD0" w:rsidRPr="00190C12" w:rsidRDefault="00AA3DD0" w:rsidP="00246684">
            <w:pPr>
              <w:spacing w:line="240" w:lineRule="atLeast"/>
              <w:ind w:left="28" w:right="28"/>
              <w:jc w:val="right"/>
              <w:rPr>
                <w:sz w:val="28"/>
                <w:szCs w:val="28"/>
              </w:rPr>
            </w:pPr>
            <w:r w:rsidRPr="00190C12">
              <w:rPr>
                <w:color w:val="000000"/>
                <w:sz w:val="28"/>
                <w:szCs w:val="28"/>
              </w:rPr>
              <w:t>1,7</w:t>
            </w:r>
          </w:p>
        </w:tc>
        <w:tc>
          <w:tcPr>
            <w:tcW w:w="1310" w:type="dxa"/>
            <w:shd w:val="clear" w:color="auto" w:fill="FFFFFF"/>
          </w:tcPr>
          <w:p w:rsidR="00AA3DD0" w:rsidRPr="00190C12" w:rsidRDefault="00AA3DD0" w:rsidP="00246684">
            <w:pPr>
              <w:spacing w:line="240" w:lineRule="atLeast"/>
              <w:ind w:left="28" w:right="28"/>
              <w:jc w:val="right"/>
              <w:rPr>
                <w:sz w:val="28"/>
                <w:szCs w:val="28"/>
              </w:rPr>
            </w:pPr>
            <w:r w:rsidRPr="00190C12">
              <w:rPr>
                <w:color w:val="000000"/>
                <w:sz w:val="28"/>
                <w:szCs w:val="28"/>
              </w:rPr>
              <w:t>2911,75</w:t>
            </w:r>
          </w:p>
        </w:tc>
        <w:tc>
          <w:tcPr>
            <w:tcW w:w="1214" w:type="dxa"/>
            <w:shd w:val="clear" w:color="auto" w:fill="FFFFFF"/>
          </w:tcPr>
          <w:p w:rsidR="00AA3DD0" w:rsidRPr="00190C12" w:rsidRDefault="00AA3DD0" w:rsidP="00246684">
            <w:pPr>
              <w:spacing w:line="240" w:lineRule="atLeast"/>
              <w:ind w:left="28" w:right="28"/>
              <w:jc w:val="right"/>
              <w:rPr>
                <w:sz w:val="28"/>
                <w:szCs w:val="28"/>
              </w:rPr>
            </w:pPr>
            <w:r w:rsidRPr="00190C12">
              <w:rPr>
                <w:color w:val="000000"/>
                <w:sz w:val="28"/>
                <w:szCs w:val="28"/>
              </w:rPr>
              <w:t>0,147</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№15-04</w:t>
            </w:r>
          </w:p>
        </w:tc>
        <w:tc>
          <w:tcPr>
            <w:tcW w:w="1700" w:type="dxa"/>
            <w:shd w:val="clear" w:color="auto" w:fill="FFFFFF"/>
          </w:tcPr>
          <w:p w:rsidR="00AA3DD0" w:rsidRPr="00190C12" w:rsidRDefault="00AA3DD0" w:rsidP="00246684">
            <w:pPr>
              <w:spacing w:line="240" w:lineRule="atLeast"/>
              <w:ind w:left="28" w:right="28"/>
              <w:jc w:val="right"/>
              <w:rPr>
                <w:sz w:val="28"/>
                <w:szCs w:val="28"/>
              </w:rPr>
            </w:pPr>
            <w:r w:rsidRPr="00190C12">
              <w:rPr>
                <w:color w:val="000000"/>
                <w:sz w:val="28"/>
                <w:szCs w:val="28"/>
              </w:rPr>
              <w:t>0,26</w:t>
            </w:r>
          </w:p>
        </w:tc>
        <w:tc>
          <w:tcPr>
            <w:tcW w:w="1263" w:type="dxa"/>
            <w:shd w:val="clear" w:color="auto" w:fill="FFFFFF"/>
          </w:tcPr>
          <w:p w:rsidR="00AA3DD0" w:rsidRPr="00190C12" w:rsidRDefault="00AA3DD0" w:rsidP="00246684">
            <w:pPr>
              <w:spacing w:line="240" w:lineRule="atLeast"/>
              <w:ind w:left="28" w:right="28"/>
              <w:jc w:val="right"/>
              <w:rPr>
                <w:sz w:val="28"/>
                <w:szCs w:val="28"/>
              </w:rPr>
            </w:pPr>
            <w:r w:rsidRPr="00190C12">
              <w:rPr>
                <w:color w:val="000000"/>
                <w:sz w:val="28"/>
                <w:szCs w:val="28"/>
              </w:rPr>
              <w:t>0,2906</w:t>
            </w:r>
          </w:p>
        </w:tc>
        <w:tc>
          <w:tcPr>
            <w:tcW w:w="1310" w:type="dxa"/>
            <w:shd w:val="clear" w:color="auto" w:fill="FFFFFF"/>
          </w:tcPr>
          <w:p w:rsidR="00AA3DD0" w:rsidRPr="00190C12" w:rsidRDefault="00AA3DD0" w:rsidP="00246684">
            <w:pPr>
              <w:spacing w:line="240" w:lineRule="atLeast"/>
              <w:ind w:left="28" w:right="28"/>
              <w:jc w:val="right"/>
              <w:rPr>
                <w:sz w:val="28"/>
                <w:szCs w:val="28"/>
              </w:rPr>
            </w:pPr>
            <w:r w:rsidRPr="00190C12">
              <w:rPr>
                <w:color w:val="000000"/>
                <w:sz w:val="28"/>
                <w:szCs w:val="28"/>
              </w:rPr>
              <w:t>897,41</w:t>
            </w:r>
          </w:p>
        </w:tc>
        <w:tc>
          <w:tcPr>
            <w:tcW w:w="1214" w:type="dxa"/>
            <w:shd w:val="clear" w:color="auto" w:fill="FFFFFF"/>
          </w:tcPr>
          <w:p w:rsidR="00AA3DD0" w:rsidRPr="00190C12" w:rsidRDefault="00AA3DD0" w:rsidP="00246684">
            <w:pPr>
              <w:spacing w:line="240" w:lineRule="atLeast"/>
              <w:ind w:left="28" w:right="28"/>
              <w:jc w:val="right"/>
              <w:rPr>
                <w:sz w:val="28"/>
                <w:szCs w:val="28"/>
              </w:rPr>
            </w:pPr>
            <w:r w:rsidRPr="00190C12">
              <w:rPr>
                <w:color w:val="000000"/>
                <w:sz w:val="28"/>
                <w:szCs w:val="28"/>
              </w:rPr>
              <w:t>0,01</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№15-05</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2,249</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1,3067</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3834,41</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0,35</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lastRenderedPageBreak/>
              <w:t>Котельная №15-06</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0,258</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0,206</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381,83</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0,038</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 15-07</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1,569</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0,2564</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341,24</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0,528</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№15-08</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1,05</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0,3775</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484,89</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0,5598</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№15-09</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lang w:eastAsia="fr-FR"/>
              </w:rPr>
              <w:t>1</w:t>
            </w:r>
            <w:r w:rsidRPr="00190C12">
              <w:rPr>
                <w:color w:val="000000"/>
                <w:sz w:val="28"/>
                <w:szCs w:val="28"/>
              </w:rPr>
              <w:t>,6576</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0,9474</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1770,11</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0,284</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№15-10</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8„858</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2,9724</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5762,23</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2,0852</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№15-11</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1,485</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0,7132</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1371,81</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0,7172</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№15-14</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0,26</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0,0855</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1548,82</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0,1385</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№15-15</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7,2498</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5,1152</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8459,43</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2,4474</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№15-24</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0,676</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0,2948</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835,76</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0,8142</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№15-18</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0,80</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0,2854</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631,6</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1,0798</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№15-17</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1,084</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0,416</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739,8</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0,6929</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№15-25</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1,647</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0,2031</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560,9</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1,0321</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№15-22</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1,56</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0,4341</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1118,65</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0,8179</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№15-23</w:t>
            </w:r>
            <w:proofErr w:type="gramStart"/>
            <w:r w:rsidRPr="00190C12">
              <w:rPr>
                <w:color w:val="000000"/>
                <w:sz w:val="28"/>
                <w:szCs w:val="28"/>
              </w:rPr>
              <w:t xml:space="preserve"> А</w:t>
            </w:r>
            <w:proofErr w:type="gramEnd"/>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0,172</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0,027</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247,36</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0,123</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№15-21</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1,892</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0,4043</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978,5</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1,1871</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№15-20</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1,935</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0,2904</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600,3</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0,9204</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№15-16</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0,258</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0,187</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747,0</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0,0184</w:t>
            </w:r>
          </w:p>
        </w:tc>
      </w:tr>
      <w:tr w:rsidR="00AA3DD0" w:rsidRPr="00190C12" w:rsidTr="00246684">
        <w:trPr>
          <w:cantSplit/>
          <w:trHeight w:val="57"/>
          <w:jc w:val="center"/>
        </w:trPr>
        <w:tc>
          <w:tcPr>
            <w:tcW w:w="3549" w:type="dxa"/>
            <w:shd w:val="clear" w:color="auto" w:fill="FFFFFF"/>
            <w:vAlign w:val="bottom"/>
          </w:tcPr>
          <w:p w:rsidR="00AA3DD0" w:rsidRPr="00190C12" w:rsidRDefault="00AA3DD0" w:rsidP="00246684">
            <w:pPr>
              <w:spacing w:line="240" w:lineRule="atLeast"/>
              <w:ind w:left="28" w:right="28"/>
              <w:rPr>
                <w:sz w:val="28"/>
                <w:szCs w:val="28"/>
              </w:rPr>
            </w:pPr>
            <w:r w:rsidRPr="00190C12">
              <w:rPr>
                <w:color w:val="000000"/>
                <w:sz w:val="28"/>
                <w:szCs w:val="28"/>
              </w:rPr>
              <w:t>Котельная № 15-29</w:t>
            </w:r>
          </w:p>
        </w:tc>
        <w:tc>
          <w:tcPr>
            <w:tcW w:w="170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0,7224</w:t>
            </w:r>
          </w:p>
        </w:tc>
        <w:tc>
          <w:tcPr>
            <w:tcW w:w="1263"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0,4784</w:t>
            </w:r>
          </w:p>
        </w:tc>
        <w:tc>
          <w:tcPr>
            <w:tcW w:w="1310"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764,2</w:t>
            </w:r>
          </w:p>
        </w:tc>
        <w:tc>
          <w:tcPr>
            <w:tcW w:w="1214" w:type="dxa"/>
            <w:shd w:val="clear" w:color="auto" w:fill="FFFFFF"/>
            <w:vAlign w:val="center"/>
          </w:tcPr>
          <w:p w:rsidR="00AA3DD0" w:rsidRPr="00190C12" w:rsidRDefault="00AA3DD0" w:rsidP="00246684">
            <w:pPr>
              <w:spacing w:line="240" w:lineRule="atLeast"/>
              <w:ind w:left="28" w:right="28"/>
              <w:jc w:val="right"/>
              <w:rPr>
                <w:sz w:val="28"/>
                <w:szCs w:val="28"/>
              </w:rPr>
            </w:pPr>
            <w:r w:rsidRPr="00190C12">
              <w:rPr>
                <w:color w:val="000000"/>
                <w:sz w:val="28"/>
                <w:szCs w:val="28"/>
              </w:rPr>
              <w:t>0,2283</w:t>
            </w:r>
          </w:p>
        </w:tc>
      </w:tr>
      <w:tr w:rsidR="00AA3DD0" w:rsidRPr="00190C12" w:rsidTr="00246684">
        <w:trPr>
          <w:cantSplit/>
          <w:trHeight w:val="57"/>
          <w:jc w:val="center"/>
        </w:trPr>
        <w:tc>
          <w:tcPr>
            <w:tcW w:w="3549" w:type="dxa"/>
            <w:shd w:val="clear" w:color="auto" w:fill="FFFFFF"/>
            <w:vAlign w:val="center"/>
          </w:tcPr>
          <w:p w:rsidR="00AA3DD0" w:rsidRPr="00190C12" w:rsidRDefault="00AA3DD0" w:rsidP="00246684">
            <w:pPr>
              <w:spacing w:line="240" w:lineRule="atLeast"/>
              <w:ind w:left="28" w:right="28"/>
              <w:rPr>
                <w:bCs/>
                <w:iCs/>
                <w:color w:val="000000"/>
                <w:sz w:val="28"/>
                <w:szCs w:val="28"/>
              </w:rPr>
            </w:pPr>
            <w:r w:rsidRPr="00190C12">
              <w:rPr>
                <w:bCs/>
                <w:iCs/>
                <w:color w:val="000000"/>
                <w:sz w:val="28"/>
                <w:szCs w:val="28"/>
              </w:rPr>
              <w:t>ИТОГО</w:t>
            </w:r>
          </w:p>
        </w:tc>
        <w:tc>
          <w:tcPr>
            <w:tcW w:w="1700" w:type="dxa"/>
            <w:shd w:val="clear" w:color="auto" w:fill="FFFFFF"/>
            <w:vAlign w:val="center"/>
          </w:tcPr>
          <w:p w:rsidR="00AA3DD0" w:rsidRPr="00190C12" w:rsidRDefault="00AA3DD0" w:rsidP="00246684">
            <w:pPr>
              <w:spacing w:line="240" w:lineRule="atLeast"/>
              <w:ind w:left="28" w:right="28"/>
              <w:jc w:val="right"/>
              <w:rPr>
                <w:bCs/>
                <w:iCs/>
                <w:color w:val="000000"/>
                <w:sz w:val="28"/>
                <w:szCs w:val="28"/>
              </w:rPr>
            </w:pPr>
            <w:r w:rsidRPr="00190C12">
              <w:rPr>
                <w:bCs/>
                <w:iCs/>
                <w:color w:val="000000"/>
                <w:sz w:val="28"/>
                <w:szCs w:val="28"/>
              </w:rPr>
              <w:fldChar w:fldCharType="begin"/>
            </w:r>
            <w:r w:rsidRPr="00190C12">
              <w:rPr>
                <w:bCs/>
                <w:iCs/>
                <w:color w:val="000000"/>
                <w:sz w:val="28"/>
                <w:szCs w:val="28"/>
              </w:rPr>
              <w:instrText xml:space="preserve"> =SUM(ABOVE) </w:instrText>
            </w:r>
            <w:r w:rsidRPr="00190C12">
              <w:rPr>
                <w:bCs/>
                <w:iCs/>
                <w:color w:val="000000"/>
                <w:sz w:val="28"/>
                <w:szCs w:val="28"/>
              </w:rPr>
              <w:fldChar w:fldCharType="separate"/>
            </w:r>
            <w:r w:rsidRPr="00190C12">
              <w:rPr>
                <w:bCs/>
                <w:iCs/>
                <w:noProof/>
                <w:color w:val="000000"/>
                <w:sz w:val="28"/>
                <w:szCs w:val="28"/>
              </w:rPr>
              <w:t>19,7412</w:t>
            </w:r>
            <w:r w:rsidRPr="00190C12">
              <w:rPr>
                <w:bCs/>
                <w:iCs/>
                <w:color w:val="000000"/>
                <w:sz w:val="28"/>
                <w:szCs w:val="28"/>
              </w:rPr>
              <w:fldChar w:fldCharType="end"/>
            </w:r>
          </w:p>
        </w:tc>
        <w:tc>
          <w:tcPr>
            <w:tcW w:w="1263" w:type="dxa"/>
            <w:shd w:val="clear" w:color="auto" w:fill="FFFFFF"/>
            <w:vAlign w:val="center"/>
          </w:tcPr>
          <w:p w:rsidR="00AA3DD0" w:rsidRPr="00190C12" w:rsidRDefault="00AA3DD0" w:rsidP="00246684">
            <w:pPr>
              <w:spacing w:line="240" w:lineRule="atLeast"/>
              <w:ind w:left="28" w:right="28"/>
              <w:jc w:val="right"/>
              <w:rPr>
                <w:bCs/>
                <w:iCs/>
                <w:color w:val="000000"/>
                <w:sz w:val="28"/>
                <w:szCs w:val="28"/>
              </w:rPr>
            </w:pPr>
            <w:r w:rsidRPr="00190C12">
              <w:rPr>
                <w:bCs/>
                <w:iCs/>
                <w:color w:val="000000"/>
                <w:sz w:val="28"/>
                <w:szCs w:val="28"/>
              </w:rPr>
              <w:fldChar w:fldCharType="begin"/>
            </w:r>
            <w:r w:rsidRPr="00190C12">
              <w:rPr>
                <w:bCs/>
                <w:iCs/>
                <w:color w:val="000000"/>
                <w:sz w:val="28"/>
                <w:szCs w:val="28"/>
              </w:rPr>
              <w:instrText xml:space="preserve"> =SUM(ABOVE) </w:instrText>
            </w:r>
            <w:r w:rsidRPr="00190C12">
              <w:rPr>
                <w:bCs/>
                <w:iCs/>
                <w:color w:val="000000"/>
                <w:sz w:val="28"/>
                <w:szCs w:val="28"/>
              </w:rPr>
              <w:fldChar w:fldCharType="separate"/>
            </w:r>
            <w:r w:rsidRPr="00190C12">
              <w:rPr>
                <w:bCs/>
                <w:iCs/>
                <w:noProof/>
                <w:color w:val="000000"/>
                <w:sz w:val="28"/>
                <w:szCs w:val="28"/>
              </w:rPr>
              <w:t>17,7671</w:t>
            </w:r>
            <w:r w:rsidRPr="00190C12">
              <w:rPr>
                <w:bCs/>
                <w:iCs/>
                <w:color w:val="000000"/>
                <w:sz w:val="28"/>
                <w:szCs w:val="28"/>
              </w:rPr>
              <w:fldChar w:fldCharType="end"/>
            </w:r>
          </w:p>
        </w:tc>
        <w:tc>
          <w:tcPr>
            <w:tcW w:w="1310" w:type="dxa"/>
            <w:shd w:val="clear" w:color="auto" w:fill="FFFFFF"/>
            <w:vAlign w:val="center"/>
          </w:tcPr>
          <w:p w:rsidR="00AA3DD0" w:rsidRPr="00190C12" w:rsidRDefault="00AA3DD0" w:rsidP="00246684">
            <w:pPr>
              <w:spacing w:line="240" w:lineRule="atLeast"/>
              <w:ind w:left="28" w:right="28"/>
              <w:jc w:val="right"/>
              <w:rPr>
                <w:bCs/>
                <w:iCs/>
                <w:sz w:val="28"/>
                <w:szCs w:val="28"/>
              </w:rPr>
            </w:pPr>
            <w:r w:rsidRPr="00190C12">
              <w:rPr>
                <w:bCs/>
                <w:iCs/>
                <w:sz w:val="28"/>
                <w:szCs w:val="28"/>
              </w:rPr>
              <w:fldChar w:fldCharType="begin"/>
            </w:r>
            <w:r w:rsidRPr="00190C12">
              <w:rPr>
                <w:bCs/>
                <w:iCs/>
                <w:sz w:val="28"/>
                <w:szCs w:val="28"/>
              </w:rPr>
              <w:instrText xml:space="preserve"> =SUM(ABOVE) </w:instrText>
            </w:r>
            <w:r w:rsidRPr="00190C12">
              <w:rPr>
                <w:bCs/>
                <w:iCs/>
                <w:sz w:val="28"/>
                <w:szCs w:val="28"/>
              </w:rPr>
              <w:fldChar w:fldCharType="separate"/>
            </w:r>
            <w:r w:rsidRPr="00190C12">
              <w:rPr>
                <w:bCs/>
                <w:iCs/>
                <w:noProof/>
                <w:sz w:val="28"/>
                <w:szCs w:val="28"/>
              </w:rPr>
              <w:t>36007,08</w:t>
            </w:r>
            <w:r w:rsidRPr="00190C12">
              <w:rPr>
                <w:bCs/>
                <w:iCs/>
                <w:sz w:val="28"/>
                <w:szCs w:val="28"/>
              </w:rPr>
              <w:fldChar w:fldCharType="end"/>
            </w:r>
          </w:p>
        </w:tc>
        <w:tc>
          <w:tcPr>
            <w:tcW w:w="1214" w:type="dxa"/>
            <w:shd w:val="clear" w:color="auto" w:fill="FFFFFF"/>
            <w:vAlign w:val="center"/>
          </w:tcPr>
          <w:p w:rsidR="00AA3DD0" w:rsidRPr="00190C12" w:rsidRDefault="00AA3DD0" w:rsidP="00246684">
            <w:pPr>
              <w:spacing w:line="240" w:lineRule="atLeast"/>
              <w:ind w:left="28" w:right="28"/>
              <w:jc w:val="right"/>
              <w:rPr>
                <w:bCs/>
                <w:iCs/>
                <w:sz w:val="28"/>
                <w:szCs w:val="28"/>
              </w:rPr>
            </w:pPr>
            <w:r w:rsidRPr="00190C12">
              <w:rPr>
                <w:bCs/>
                <w:iCs/>
                <w:sz w:val="28"/>
                <w:szCs w:val="28"/>
              </w:rPr>
              <w:fldChar w:fldCharType="begin"/>
            </w:r>
            <w:r w:rsidRPr="00190C12">
              <w:rPr>
                <w:bCs/>
                <w:iCs/>
                <w:sz w:val="28"/>
                <w:szCs w:val="28"/>
              </w:rPr>
              <w:instrText xml:space="preserve"> =SUM(ABOVE) </w:instrText>
            </w:r>
            <w:r w:rsidRPr="00190C12">
              <w:rPr>
                <w:bCs/>
                <w:iCs/>
                <w:sz w:val="28"/>
                <w:szCs w:val="28"/>
              </w:rPr>
              <w:fldChar w:fldCharType="separate"/>
            </w:r>
            <w:r w:rsidRPr="00190C12">
              <w:rPr>
                <w:bCs/>
                <w:iCs/>
                <w:noProof/>
                <w:sz w:val="28"/>
                <w:szCs w:val="28"/>
              </w:rPr>
              <w:t>14,8974</w:t>
            </w:r>
            <w:r w:rsidRPr="00190C12">
              <w:rPr>
                <w:bCs/>
                <w:iCs/>
                <w:sz w:val="28"/>
                <w:szCs w:val="28"/>
              </w:rPr>
              <w:fldChar w:fldCharType="end"/>
            </w:r>
          </w:p>
        </w:tc>
      </w:tr>
    </w:tbl>
    <w:p w:rsidR="00AA3DD0" w:rsidRPr="00190C12" w:rsidRDefault="00AA3DD0" w:rsidP="00AA3DD0">
      <w:pPr>
        <w:spacing w:line="240" w:lineRule="atLeast"/>
        <w:ind w:firstLine="709"/>
        <w:jc w:val="both"/>
        <w:rPr>
          <w:color w:val="EE0000"/>
          <w:sz w:val="28"/>
          <w:szCs w:val="28"/>
        </w:rPr>
      </w:pPr>
    </w:p>
    <w:p w:rsidR="00AA3DD0" w:rsidRPr="00190C12" w:rsidRDefault="00AA3DD0" w:rsidP="00AA3DD0">
      <w:pPr>
        <w:pStyle w:val="3"/>
        <w:spacing w:before="0" w:line="240" w:lineRule="atLeast"/>
        <w:jc w:val="center"/>
        <w:rPr>
          <w:rFonts w:ascii="Times New Roman" w:hAnsi="Times New Roman"/>
          <w:color w:val="000000"/>
          <w:sz w:val="28"/>
          <w:szCs w:val="28"/>
          <w:lang w:val="ru-RU"/>
        </w:rPr>
      </w:pPr>
      <w:bookmarkStart w:id="19" w:name="_Toc216281955"/>
      <w:r>
        <w:rPr>
          <w:rFonts w:ascii="Times New Roman" w:hAnsi="Times New Roman"/>
          <w:color w:val="000000"/>
          <w:sz w:val="28"/>
          <w:szCs w:val="28"/>
          <w:lang w:val="en-US"/>
        </w:rPr>
        <w:t>V</w:t>
      </w:r>
      <w:r>
        <w:rPr>
          <w:rFonts w:ascii="Times New Roman" w:hAnsi="Times New Roman"/>
          <w:color w:val="000000"/>
          <w:sz w:val="28"/>
          <w:szCs w:val="28"/>
          <w:lang w:val="ru-RU"/>
        </w:rPr>
        <w:t>.</w:t>
      </w:r>
      <w:r w:rsidRPr="00190C12">
        <w:rPr>
          <w:rFonts w:ascii="Times New Roman" w:hAnsi="Times New Roman"/>
          <w:color w:val="000000"/>
          <w:sz w:val="28"/>
          <w:szCs w:val="28"/>
          <w:lang w:val="ru-RU"/>
        </w:rPr>
        <w:t>Характеристика сферы сбора твердых коммунальных отходов</w:t>
      </w:r>
      <w:bookmarkEnd w:id="19"/>
    </w:p>
    <w:p w:rsidR="00AA3DD0" w:rsidRDefault="00AA3DD0" w:rsidP="00AA3DD0">
      <w:pPr>
        <w:spacing w:line="240" w:lineRule="atLeast"/>
        <w:ind w:firstLine="709"/>
        <w:jc w:val="both"/>
        <w:rPr>
          <w:rFonts w:eastAsia="Calibri"/>
          <w:color w:val="000000"/>
          <w:sz w:val="28"/>
          <w:szCs w:val="28"/>
          <w:lang w:eastAsia="en-US"/>
        </w:rPr>
      </w:pPr>
    </w:p>
    <w:p w:rsidR="00AA3DD0" w:rsidRPr="00190C12" w:rsidRDefault="00AA3DD0" w:rsidP="00AA3DD0">
      <w:pPr>
        <w:spacing w:line="240" w:lineRule="atLeast"/>
        <w:ind w:firstLine="709"/>
        <w:jc w:val="both"/>
        <w:rPr>
          <w:rFonts w:eastAsia="Calibri"/>
          <w:sz w:val="28"/>
          <w:szCs w:val="28"/>
          <w:lang w:eastAsia="en-US"/>
        </w:rPr>
      </w:pPr>
      <w:r w:rsidRPr="00190C12">
        <w:rPr>
          <w:rFonts w:eastAsia="Calibri"/>
          <w:color w:val="000000"/>
          <w:sz w:val="28"/>
          <w:szCs w:val="28"/>
          <w:lang w:eastAsia="en-US"/>
        </w:rPr>
        <w:t>Ключевым показателем качества жизни населения является уровень комфортности</w:t>
      </w:r>
      <w:r w:rsidRPr="00190C12">
        <w:rPr>
          <w:rFonts w:eastAsia="Calibri"/>
          <w:sz w:val="28"/>
          <w:szCs w:val="28"/>
          <w:lang w:eastAsia="en-US"/>
        </w:rPr>
        <w:t xml:space="preserve"> проживания. Важную роль в этом играет экология. </w:t>
      </w:r>
    </w:p>
    <w:p w:rsidR="00AA3DD0" w:rsidRPr="00190C12" w:rsidRDefault="00AA3DD0" w:rsidP="00AA3DD0">
      <w:pPr>
        <w:spacing w:line="240" w:lineRule="atLeast"/>
        <w:ind w:firstLine="709"/>
        <w:jc w:val="both"/>
        <w:rPr>
          <w:rFonts w:eastAsia="Arial"/>
          <w:sz w:val="28"/>
          <w:szCs w:val="28"/>
          <w:lang w:eastAsia="en-US"/>
        </w:rPr>
      </w:pPr>
      <w:r w:rsidRPr="00190C12">
        <w:rPr>
          <w:rFonts w:eastAsia="Arial"/>
          <w:sz w:val="28"/>
          <w:szCs w:val="28"/>
          <w:lang w:eastAsia="en-US"/>
        </w:rPr>
        <w:t xml:space="preserve">Современная ситуация системы обращения с отходами в Благодарненском муниципальном округе сохраняет общероссийские тенденции. Общий объем твёрдых коммунальных отходов (далее - ТКО) возрастает, ухудшая санитарное состояние территорий. </w:t>
      </w:r>
    </w:p>
    <w:p w:rsidR="00AA3DD0" w:rsidRPr="00190C12" w:rsidRDefault="00AA3DD0" w:rsidP="00AA3DD0">
      <w:pPr>
        <w:spacing w:line="240" w:lineRule="atLeast"/>
        <w:ind w:firstLine="709"/>
        <w:jc w:val="both"/>
        <w:rPr>
          <w:rFonts w:eastAsia="Arial"/>
          <w:sz w:val="28"/>
          <w:szCs w:val="28"/>
          <w:lang w:eastAsia="en-US"/>
        </w:rPr>
      </w:pPr>
      <w:r w:rsidRPr="00190C12">
        <w:rPr>
          <w:rFonts w:eastAsia="Arial"/>
          <w:sz w:val="28"/>
          <w:szCs w:val="28"/>
          <w:lang w:eastAsia="en-US"/>
        </w:rPr>
        <w:t xml:space="preserve">Источниками образования ТКО на территории </w:t>
      </w:r>
      <w:r w:rsidRPr="00190C12">
        <w:rPr>
          <w:rFonts w:eastAsia="Arial"/>
          <w:bCs/>
          <w:sz w:val="28"/>
          <w:szCs w:val="28"/>
          <w:lang w:eastAsia="en-US"/>
        </w:rPr>
        <w:t xml:space="preserve">муниципального </w:t>
      </w:r>
      <w:r w:rsidRPr="00190C12">
        <w:rPr>
          <w:rFonts w:eastAsia="Arial"/>
          <w:sz w:val="28"/>
          <w:szCs w:val="28"/>
          <w:lang w:eastAsia="en-US"/>
        </w:rPr>
        <w:t>округа являются:</w:t>
      </w:r>
    </w:p>
    <w:p w:rsidR="00AA3DD0" w:rsidRPr="00190C12" w:rsidRDefault="00AA3DD0" w:rsidP="00AA3DD0">
      <w:pPr>
        <w:tabs>
          <w:tab w:val="left" w:pos="1134"/>
        </w:tabs>
        <w:spacing w:line="240" w:lineRule="atLeast"/>
        <w:ind w:firstLine="709"/>
        <w:jc w:val="both"/>
        <w:rPr>
          <w:rFonts w:eastAsia="Calibri"/>
          <w:sz w:val="28"/>
          <w:szCs w:val="28"/>
          <w:lang w:eastAsia="en-US"/>
        </w:rPr>
      </w:pPr>
      <w:r w:rsidRPr="00190C12">
        <w:rPr>
          <w:rFonts w:eastAsia="Calibri"/>
          <w:sz w:val="28"/>
          <w:szCs w:val="28"/>
          <w:lang w:eastAsia="en-US"/>
        </w:rPr>
        <w:t>жилой фонд;</w:t>
      </w:r>
    </w:p>
    <w:p w:rsidR="00AA3DD0" w:rsidRPr="00190C12" w:rsidRDefault="00AA3DD0" w:rsidP="00AA3DD0">
      <w:pPr>
        <w:tabs>
          <w:tab w:val="left" w:pos="1134"/>
        </w:tabs>
        <w:spacing w:line="240" w:lineRule="atLeast"/>
        <w:ind w:firstLine="709"/>
        <w:jc w:val="both"/>
        <w:rPr>
          <w:rFonts w:eastAsia="Calibri"/>
          <w:sz w:val="28"/>
          <w:szCs w:val="28"/>
          <w:lang w:eastAsia="en-US"/>
        </w:rPr>
      </w:pPr>
      <w:r w:rsidRPr="00190C12">
        <w:rPr>
          <w:rFonts w:eastAsia="Calibri"/>
          <w:sz w:val="28"/>
          <w:szCs w:val="28"/>
          <w:lang w:eastAsia="en-US"/>
        </w:rPr>
        <w:t>объекты социального назначения;</w:t>
      </w:r>
    </w:p>
    <w:p w:rsidR="00AA3DD0" w:rsidRPr="00190C12" w:rsidRDefault="00AA3DD0" w:rsidP="00AA3DD0">
      <w:pPr>
        <w:tabs>
          <w:tab w:val="left" w:pos="1134"/>
        </w:tabs>
        <w:spacing w:line="240" w:lineRule="atLeast"/>
        <w:ind w:firstLine="709"/>
        <w:jc w:val="both"/>
        <w:rPr>
          <w:rFonts w:eastAsia="Calibri"/>
          <w:sz w:val="28"/>
          <w:szCs w:val="28"/>
          <w:lang w:eastAsia="en-US"/>
        </w:rPr>
      </w:pPr>
      <w:r w:rsidRPr="00190C12">
        <w:rPr>
          <w:rFonts w:eastAsia="Calibri"/>
          <w:sz w:val="28"/>
          <w:szCs w:val="28"/>
          <w:lang w:eastAsia="en-US"/>
        </w:rPr>
        <w:t>промышленные и производственные предприятия (отходы 4-5 классов опасности).</w:t>
      </w:r>
    </w:p>
    <w:p w:rsidR="00AA3DD0" w:rsidRPr="00190C12" w:rsidRDefault="00AA3DD0" w:rsidP="00AA3DD0">
      <w:pPr>
        <w:spacing w:line="240" w:lineRule="atLeast"/>
        <w:ind w:firstLine="709"/>
        <w:jc w:val="both"/>
        <w:rPr>
          <w:rFonts w:eastAsia="Arial"/>
          <w:sz w:val="28"/>
          <w:szCs w:val="28"/>
          <w:lang w:eastAsia="en-US"/>
        </w:rPr>
      </w:pPr>
      <w:r w:rsidRPr="00190C12">
        <w:rPr>
          <w:rFonts w:eastAsia="Arial"/>
          <w:sz w:val="28"/>
          <w:szCs w:val="28"/>
          <w:lang w:eastAsia="en-US"/>
        </w:rPr>
        <w:t xml:space="preserve">В 2017 году силами предприятий, организаций и учреждений </w:t>
      </w:r>
      <w:r w:rsidRPr="00190C12">
        <w:rPr>
          <w:rFonts w:eastAsia="Arial"/>
          <w:bCs/>
          <w:sz w:val="28"/>
          <w:szCs w:val="28"/>
          <w:lang w:eastAsia="en-US"/>
        </w:rPr>
        <w:t xml:space="preserve">муниципального </w:t>
      </w:r>
      <w:r w:rsidRPr="00190C12">
        <w:rPr>
          <w:rFonts w:eastAsia="Arial"/>
          <w:sz w:val="28"/>
          <w:szCs w:val="28"/>
          <w:lang w:eastAsia="en-US"/>
        </w:rPr>
        <w:t>округа были проведены работы по уборке въездных дорог, городских улиц, внутри дворовых территорий, кладбищ.</w:t>
      </w:r>
    </w:p>
    <w:p w:rsidR="00AA3DD0" w:rsidRPr="00190C12" w:rsidRDefault="00AA3DD0" w:rsidP="00AA3DD0">
      <w:pPr>
        <w:spacing w:line="240" w:lineRule="atLeast"/>
        <w:ind w:firstLine="709"/>
        <w:jc w:val="both"/>
        <w:rPr>
          <w:rFonts w:eastAsia="Arial"/>
          <w:sz w:val="28"/>
          <w:szCs w:val="28"/>
          <w:lang w:eastAsia="en-US"/>
        </w:rPr>
      </w:pPr>
      <w:r w:rsidRPr="00190C12">
        <w:rPr>
          <w:rFonts w:eastAsia="Arial"/>
          <w:sz w:val="28"/>
          <w:szCs w:val="28"/>
          <w:lang w:eastAsia="en-US"/>
        </w:rPr>
        <w:t xml:space="preserve">Одной из серьёзных экологических проблем в округе остаётся проблема хранения, переработки, утилизации и обезвреживания ТКО. </w:t>
      </w:r>
    </w:p>
    <w:p w:rsidR="00AA3DD0" w:rsidRPr="00190C12" w:rsidRDefault="00AA3DD0" w:rsidP="00AA3DD0">
      <w:pPr>
        <w:spacing w:line="240" w:lineRule="atLeast"/>
        <w:ind w:firstLine="709"/>
        <w:jc w:val="both"/>
        <w:rPr>
          <w:rFonts w:eastAsia="Arial"/>
          <w:sz w:val="28"/>
          <w:szCs w:val="28"/>
          <w:lang w:eastAsia="en-US"/>
        </w:rPr>
      </w:pPr>
      <w:r w:rsidRPr="00190C12">
        <w:rPr>
          <w:rFonts w:eastAsia="Arial"/>
          <w:sz w:val="28"/>
          <w:szCs w:val="28"/>
          <w:lang w:eastAsia="en-US"/>
        </w:rPr>
        <w:t xml:space="preserve">На территории Благодарненского муниципального округа </w:t>
      </w:r>
      <w:r>
        <w:rPr>
          <w:rFonts w:eastAsia="Arial"/>
          <w:sz w:val="28"/>
          <w:szCs w:val="28"/>
          <w:lang w:eastAsia="en-US"/>
        </w:rPr>
        <w:t xml:space="preserve">Ставропольского края </w:t>
      </w:r>
      <w:r w:rsidRPr="00190C12">
        <w:rPr>
          <w:rFonts w:eastAsia="Arial"/>
          <w:sz w:val="28"/>
          <w:szCs w:val="28"/>
          <w:lang w:eastAsia="en-US"/>
        </w:rPr>
        <w:t>располагается 2 объекта обращения с ТКО:</w:t>
      </w:r>
    </w:p>
    <w:p w:rsidR="00A35EFB" w:rsidRPr="00190C12" w:rsidRDefault="00A35EFB" w:rsidP="00A35EFB">
      <w:pPr>
        <w:spacing w:line="240" w:lineRule="atLeast"/>
        <w:ind w:firstLine="709"/>
        <w:jc w:val="both"/>
        <w:rPr>
          <w:rFonts w:eastAsia="Arial"/>
          <w:sz w:val="28"/>
          <w:szCs w:val="28"/>
          <w:lang w:eastAsia="en-US"/>
        </w:rPr>
      </w:pPr>
      <w:r w:rsidRPr="00190C12">
        <w:rPr>
          <w:rFonts w:eastAsia="Arial"/>
          <w:sz w:val="28"/>
          <w:szCs w:val="28"/>
          <w:lang w:eastAsia="en-US"/>
        </w:rPr>
        <w:t xml:space="preserve">мусоросортировочная станция (объект обработки), расположенная по адресу: Ставропольский край, Благодарненский район, территория бывшего </w:t>
      </w:r>
      <w:r w:rsidRPr="00190C12">
        <w:rPr>
          <w:rFonts w:eastAsia="Arial"/>
          <w:sz w:val="28"/>
          <w:szCs w:val="28"/>
          <w:lang w:eastAsia="en-US"/>
        </w:rPr>
        <w:lastRenderedPageBreak/>
        <w:t xml:space="preserve">колхоза «Красная звезда», 2,7 км северо-западнее развилки автодорог «Летняя Ставка - </w:t>
      </w:r>
      <w:proofErr w:type="gramStart"/>
      <w:r w:rsidRPr="00190C12">
        <w:rPr>
          <w:rFonts w:eastAsia="Arial"/>
          <w:sz w:val="28"/>
          <w:szCs w:val="28"/>
          <w:lang w:eastAsia="en-US"/>
        </w:rPr>
        <w:t>Благодарный-Александровское</w:t>
      </w:r>
      <w:proofErr w:type="gramEnd"/>
      <w:r w:rsidRPr="00190C12">
        <w:rPr>
          <w:rFonts w:eastAsia="Arial"/>
          <w:sz w:val="28"/>
          <w:szCs w:val="28"/>
          <w:lang w:eastAsia="en-US"/>
        </w:rPr>
        <w:t>» и «Светлоград-Благодарный-Буденновск», находящаяся в пользовании общества с ограниченной ответственностью «</w:t>
      </w:r>
      <w:proofErr w:type="spellStart"/>
      <w:r w:rsidRPr="00190C12">
        <w:rPr>
          <w:rFonts w:eastAsia="Arial"/>
          <w:sz w:val="28"/>
          <w:szCs w:val="28"/>
          <w:lang w:eastAsia="en-US"/>
        </w:rPr>
        <w:t>Эклат</w:t>
      </w:r>
      <w:proofErr w:type="spellEnd"/>
      <w:r w:rsidRPr="00190C12">
        <w:rPr>
          <w:rFonts w:eastAsia="Arial"/>
          <w:sz w:val="28"/>
          <w:szCs w:val="28"/>
          <w:lang w:eastAsia="en-US"/>
        </w:rPr>
        <w:t>»;</w:t>
      </w:r>
    </w:p>
    <w:p w:rsidR="00A35EFB" w:rsidRPr="00190C12" w:rsidRDefault="00A35EFB" w:rsidP="00A35EFB">
      <w:pPr>
        <w:spacing w:line="240" w:lineRule="atLeast"/>
        <w:ind w:firstLine="709"/>
        <w:jc w:val="both"/>
        <w:rPr>
          <w:rFonts w:eastAsia="Arial"/>
          <w:sz w:val="28"/>
          <w:szCs w:val="28"/>
          <w:lang w:eastAsia="en-US"/>
        </w:rPr>
      </w:pPr>
      <w:r w:rsidRPr="00190C12">
        <w:rPr>
          <w:rFonts w:eastAsia="Arial"/>
          <w:sz w:val="28"/>
          <w:szCs w:val="28"/>
          <w:lang w:eastAsia="en-US"/>
        </w:rPr>
        <w:t>полигон ТКО (объект размещения), расположенный по адресу: Ставропольский край, Благодарненский район, территория бывшего колхоза «Красная Звезда», в 2,7 км северо-западнее развилки автомобильных дорог «Летняя Ставка-Благодарный-Александровское» и «Светлогра</w:t>
      </w:r>
      <w:proofErr w:type="gramStart"/>
      <w:r w:rsidRPr="00190C12">
        <w:rPr>
          <w:rFonts w:eastAsia="Arial"/>
          <w:sz w:val="28"/>
          <w:szCs w:val="28"/>
          <w:lang w:eastAsia="en-US"/>
        </w:rPr>
        <w:t>д-</w:t>
      </w:r>
      <w:proofErr w:type="gramEnd"/>
      <w:r w:rsidRPr="00190C12">
        <w:rPr>
          <w:rFonts w:eastAsia="Arial"/>
          <w:sz w:val="28"/>
          <w:szCs w:val="28"/>
          <w:lang w:eastAsia="en-US"/>
        </w:rPr>
        <w:t xml:space="preserve"> Благодарный-Буденновск», находящийся в пользовании общества с ограниченной ответственностью «</w:t>
      </w:r>
      <w:proofErr w:type="spellStart"/>
      <w:r w:rsidRPr="00190C12">
        <w:rPr>
          <w:rFonts w:eastAsia="Arial"/>
          <w:sz w:val="28"/>
          <w:szCs w:val="28"/>
          <w:lang w:eastAsia="en-US"/>
        </w:rPr>
        <w:t>Эклат</w:t>
      </w:r>
      <w:proofErr w:type="spellEnd"/>
      <w:r w:rsidRPr="00190C12">
        <w:rPr>
          <w:rFonts w:eastAsia="Arial"/>
          <w:sz w:val="28"/>
          <w:szCs w:val="28"/>
          <w:lang w:eastAsia="en-US"/>
        </w:rPr>
        <w:t>».</w:t>
      </w:r>
    </w:p>
    <w:p w:rsidR="00A35EFB" w:rsidRPr="00190C12" w:rsidRDefault="00A35EFB" w:rsidP="00A35EFB">
      <w:pPr>
        <w:spacing w:line="240" w:lineRule="atLeast"/>
        <w:ind w:firstLine="709"/>
        <w:jc w:val="both"/>
        <w:rPr>
          <w:rFonts w:eastAsia="Calibri"/>
          <w:sz w:val="28"/>
          <w:szCs w:val="28"/>
          <w:lang w:eastAsia="en-US"/>
        </w:rPr>
      </w:pPr>
      <w:r w:rsidRPr="00190C12">
        <w:rPr>
          <w:rFonts w:eastAsia="Calibri"/>
          <w:sz w:val="28"/>
          <w:szCs w:val="28"/>
          <w:lang w:eastAsia="en-US"/>
        </w:rPr>
        <w:t>В соответствии Ветеринарными правилами сбора, хранения, перемещения, утилизации и уничтожения биоло</w:t>
      </w:r>
      <w:r>
        <w:rPr>
          <w:rFonts w:eastAsia="Calibri"/>
          <w:sz w:val="28"/>
          <w:szCs w:val="28"/>
          <w:lang w:eastAsia="en-US"/>
        </w:rPr>
        <w:t>гических отходов, утверждённые П</w:t>
      </w:r>
      <w:r w:rsidRPr="00190C12">
        <w:rPr>
          <w:rFonts w:eastAsia="Calibri"/>
          <w:sz w:val="28"/>
          <w:szCs w:val="28"/>
          <w:lang w:eastAsia="en-US"/>
        </w:rPr>
        <w:t>риказом Мин</w:t>
      </w:r>
      <w:r>
        <w:rPr>
          <w:rFonts w:eastAsia="Calibri"/>
          <w:sz w:val="28"/>
          <w:szCs w:val="28"/>
          <w:lang w:eastAsia="en-US"/>
        </w:rPr>
        <w:t>истерства сельского хозяйства  Российской Федерации</w:t>
      </w:r>
      <w:r w:rsidRPr="00190C12">
        <w:rPr>
          <w:rFonts w:eastAsia="Calibri"/>
          <w:sz w:val="28"/>
          <w:szCs w:val="28"/>
          <w:lang w:eastAsia="en-US"/>
        </w:rPr>
        <w:t xml:space="preserve"> от 11 ноября 2024 года №</w:t>
      </w:r>
      <w:r>
        <w:rPr>
          <w:rFonts w:eastAsia="Calibri"/>
          <w:sz w:val="28"/>
          <w:szCs w:val="28"/>
          <w:lang w:eastAsia="en-US"/>
        </w:rPr>
        <w:t xml:space="preserve"> </w:t>
      </w:r>
      <w:r w:rsidRPr="00190C12">
        <w:rPr>
          <w:rFonts w:eastAsia="Calibri"/>
          <w:sz w:val="28"/>
          <w:szCs w:val="28"/>
          <w:lang w:eastAsia="en-US"/>
        </w:rPr>
        <w:t>677, размер санитарно-защитной зоны от скотомогильника (биотермической ямы) до:</w:t>
      </w:r>
    </w:p>
    <w:p w:rsidR="00A35EFB" w:rsidRPr="00190C12" w:rsidRDefault="00A35EFB" w:rsidP="00A35EFB">
      <w:pPr>
        <w:tabs>
          <w:tab w:val="left" w:pos="1134"/>
        </w:tabs>
        <w:spacing w:line="240" w:lineRule="atLeast"/>
        <w:ind w:firstLine="709"/>
        <w:jc w:val="both"/>
        <w:rPr>
          <w:sz w:val="28"/>
          <w:szCs w:val="28"/>
        </w:rPr>
      </w:pPr>
      <w:r w:rsidRPr="00190C12">
        <w:rPr>
          <w:sz w:val="28"/>
          <w:szCs w:val="28"/>
        </w:rPr>
        <w:t>жилых, общественных зданий, животноводческих ферм (комплексов) -1 000 м;</w:t>
      </w:r>
    </w:p>
    <w:p w:rsidR="00A35EFB" w:rsidRPr="00190C12" w:rsidRDefault="00A35EFB" w:rsidP="00A35EFB">
      <w:pPr>
        <w:tabs>
          <w:tab w:val="left" w:pos="1134"/>
        </w:tabs>
        <w:spacing w:line="240" w:lineRule="atLeast"/>
        <w:ind w:firstLine="709"/>
        <w:jc w:val="both"/>
        <w:rPr>
          <w:sz w:val="28"/>
          <w:szCs w:val="28"/>
        </w:rPr>
      </w:pPr>
      <w:r w:rsidRPr="00190C12">
        <w:rPr>
          <w:sz w:val="28"/>
          <w:szCs w:val="28"/>
        </w:rPr>
        <w:t>скотопрогонов и пастбищ - 200 м;</w:t>
      </w:r>
    </w:p>
    <w:p w:rsidR="00A35EFB" w:rsidRPr="00190C12" w:rsidRDefault="00A35EFB" w:rsidP="00A35EFB">
      <w:pPr>
        <w:tabs>
          <w:tab w:val="left" w:pos="1134"/>
        </w:tabs>
        <w:spacing w:line="240" w:lineRule="atLeast"/>
        <w:ind w:firstLine="709"/>
        <w:jc w:val="both"/>
        <w:rPr>
          <w:rFonts w:eastAsia="Calibri"/>
          <w:sz w:val="28"/>
          <w:szCs w:val="28"/>
          <w:lang w:eastAsia="en-US"/>
        </w:rPr>
      </w:pPr>
      <w:r w:rsidRPr="00190C12">
        <w:rPr>
          <w:sz w:val="28"/>
          <w:szCs w:val="28"/>
        </w:rPr>
        <w:t>автомобильных, железных дорог и в зависимости от их категории - 50-300 м.</w:t>
      </w:r>
      <w:r w:rsidRPr="00190C12">
        <w:rPr>
          <w:rFonts w:eastAsia="Calibri"/>
          <w:sz w:val="28"/>
          <w:szCs w:val="28"/>
          <w:lang w:eastAsia="en-US"/>
        </w:rPr>
        <w:t xml:space="preserve"> роме того, на территории округа размещены 24 кладбища на общей площади 87,3 га.</w:t>
      </w:r>
    </w:p>
    <w:p w:rsidR="00A35EFB" w:rsidRDefault="00A35EFB" w:rsidP="00A35EFB">
      <w:pPr>
        <w:autoSpaceDE w:val="0"/>
        <w:autoSpaceDN w:val="0"/>
        <w:adjustRightInd w:val="0"/>
        <w:spacing w:line="240" w:lineRule="atLeast"/>
        <w:ind w:firstLine="709"/>
        <w:jc w:val="both"/>
        <w:rPr>
          <w:sz w:val="28"/>
          <w:szCs w:val="28"/>
        </w:rPr>
      </w:pPr>
    </w:p>
    <w:p w:rsidR="00493BCB" w:rsidRPr="00AA3DD0" w:rsidRDefault="00493BCB"/>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A35EFB" w:rsidRPr="00246684" w:rsidRDefault="00A35EFB">
      <w:pPr>
        <w:sectPr w:rsidR="00A35EFB" w:rsidRPr="00246684" w:rsidSect="00271A93">
          <w:pgSz w:w="11906" w:h="16838"/>
          <w:pgMar w:top="1418" w:right="567" w:bottom="1134" w:left="1985" w:header="709" w:footer="709" w:gutter="0"/>
          <w:cols w:space="708"/>
          <w:titlePg/>
          <w:docGrid w:linePitch="382"/>
        </w:sectPr>
      </w:pPr>
    </w:p>
    <w:p w:rsidR="003C0F2F" w:rsidRDefault="003C0F2F" w:rsidP="003C0F2F">
      <w:pPr>
        <w:autoSpaceDE w:val="0"/>
        <w:autoSpaceDN w:val="0"/>
        <w:adjustRightInd w:val="0"/>
        <w:spacing w:line="240" w:lineRule="exact"/>
        <w:ind w:firstLine="709"/>
        <w:jc w:val="center"/>
        <w:rPr>
          <w:sz w:val="28"/>
          <w:szCs w:val="28"/>
        </w:rPr>
      </w:pPr>
      <w:r w:rsidRPr="00190C12">
        <w:rPr>
          <w:sz w:val="28"/>
          <w:szCs w:val="28"/>
        </w:rPr>
        <w:lastRenderedPageBreak/>
        <w:t>ИНФОРМАЦИЯ</w:t>
      </w:r>
    </w:p>
    <w:p w:rsidR="003C0F2F" w:rsidRDefault="00A35EFB" w:rsidP="003C0F2F">
      <w:pPr>
        <w:autoSpaceDE w:val="0"/>
        <w:autoSpaceDN w:val="0"/>
        <w:adjustRightInd w:val="0"/>
        <w:spacing w:line="240" w:lineRule="exact"/>
        <w:ind w:firstLine="709"/>
        <w:jc w:val="center"/>
        <w:rPr>
          <w:sz w:val="28"/>
          <w:szCs w:val="28"/>
        </w:rPr>
      </w:pPr>
      <w:r w:rsidRPr="00190C12">
        <w:rPr>
          <w:sz w:val="28"/>
          <w:szCs w:val="28"/>
        </w:rPr>
        <w:t xml:space="preserve">о земельных участках на территории Благодарненского </w:t>
      </w:r>
      <w:r w:rsidRPr="00190C12">
        <w:rPr>
          <w:rFonts w:eastAsia="Arial"/>
          <w:bCs/>
          <w:sz w:val="28"/>
          <w:szCs w:val="28"/>
          <w:lang w:eastAsia="en-US"/>
        </w:rPr>
        <w:t xml:space="preserve">муниципального </w:t>
      </w:r>
      <w:r w:rsidRPr="00190C12">
        <w:rPr>
          <w:sz w:val="28"/>
          <w:szCs w:val="28"/>
        </w:rPr>
        <w:t xml:space="preserve">округа </w:t>
      </w:r>
    </w:p>
    <w:p w:rsidR="00A35EFB" w:rsidRDefault="00A35EFB" w:rsidP="003C0F2F">
      <w:pPr>
        <w:autoSpaceDE w:val="0"/>
        <w:autoSpaceDN w:val="0"/>
        <w:adjustRightInd w:val="0"/>
        <w:spacing w:line="240" w:lineRule="exact"/>
        <w:ind w:firstLine="709"/>
        <w:jc w:val="center"/>
        <w:rPr>
          <w:sz w:val="28"/>
          <w:szCs w:val="28"/>
        </w:rPr>
      </w:pPr>
      <w:r w:rsidRPr="00190C12">
        <w:rPr>
          <w:sz w:val="28"/>
          <w:szCs w:val="28"/>
        </w:rPr>
        <w:t>Ставропольского края под кладбищами</w:t>
      </w:r>
    </w:p>
    <w:p w:rsidR="00A35EFB" w:rsidRPr="00190C12" w:rsidRDefault="00A35EFB" w:rsidP="003C0F2F">
      <w:pPr>
        <w:autoSpaceDE w:val="0"/>
        <w:autoSpaceDN w:val="0"/>
        <w:adjustRightInd w:val="0"/>
        <w:spacing w:line="240" w:lineRule="atLeast"/>
        <w:ind w:firstLine="709"/>
        <w:jc w:val="right"/>
        <w:rPr>
          <w:sz w:val="28"/>
          <w:szCs w:val="28"/>
          <w:lang w:eastAsia="en-US" w:bidi="en-US"/>
        </w:rPr>
      </w:pPr>
      <w:r w:rsidRPr="00190C12">
        <w:rPr>
          <w:sz w:val="28"/>
          <w:szCs w:val="28"/>
        </w:rPr>
        <w:t xml:space="preserve">Таблица </w:t>
      </w:r>
      <w:r w:rsidRPr="00190C12">
        <w:rPr>
          <w:sz w:val="28"/>
          <w:szCs w:val="28"/>
          <w:lang w:eastAsia="en-US" w:bidi="en-US"/>
        </w:rPr>
        <w:t>4</w:t>
      </w:r>
    </w:p>
    <w:tbl>
      <w:tblPr>
        <w:tblW w:w="14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0"/>
        <w:gridCol w:w="3290"/>
        <w:gridCol w:w="1218"/>
        <w:gridCol w:w="2533"/>
        <w:gridCol w:w="6870"/>
      </w:tblGrid>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exact"/>
              <w:jc w:val="center"/>
              <w:rPr>
                <w:sz w:val="28"/>
                <w:szCs w:val="28"/>
              </w:rPr>
            </w:pPr>
            <w:r w:rsidRPr="00190C12">
              <w:rPr>
                <w:sz w:val="28"/>
                <w:szCs w:val="28"/>
              </w:rPr>
              <w:t>№</w:t>
            </w:r>
          </w:p>
          <w:p w:rsidR="00A35EFB" w:rsidRPr="00190C12" w:rsidRDefault="00A35EFB" w:rsidP="00246684">
            <w:pPr>
              <w:spacing w:line="240" w:lineRule="exact"/>
              <w:jc w:val="center"/>
              <w:rPr>
                <w:sz w:val="28"/>
                <w:szCs w:val="28"/>
              </w:rPr>
            </w:pPr>
            <w:proofErr w:type="gramStart"/>
            <w:r w:rsidRPr="00190C12">
              <w:rPr>
                <w:sz w:val="28"/>
                <w:szCs w:val="28"/>
              </w:rPr>
              <w:t>п</w:t>
            </w:r>
            <w:proofErr w:type="gramEnd"/>
            <w:r w:rsidRPr="00190C12">
              <w:rPr>
                <w:sz w:val="28"/>
                <w:szCs w:val="28"/>
              </w:rPr>
              <w:t>/п</w:t>
            </w: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exact"/>
              <w:jc w:val="center"/>
              <w:rPr>
                <w:sz w:val="28"/>
                <w:szCs w:val="28"/>
              </w:rPr>
            </w:pPr>
            <w:r w:rsidRPr="00190C12">
              <w:rPr>
                <w:sz w:val="28"/>
                <w:szCs w:val="28"/>
              </w:rPr>
              <w:t>Местоположение</w:t>
            </w:r>
          </w:p>
          <w:p w:rsidR="00A35EFB" w:rsidRPr="00190C12" w:rsidRDefault="00A35EFB" w:rsidP="00246684">
            <w:pPr>
              <w:spacing w:line="240" w:lineRule="exact"/>
              <w:jc w:val="center"/>
              <w:rPr>
                <w:sz w:val="28"/>
                <w:szCs w:val="28"/>
              </w:rPr>
            </w:pPr>
            <w:r>
              <w:rPr>
                <w:sz w:val="28"/>
                <w:szCs w:val="28"/>
              </w:rPr>
              <w:t>з</w:t>
            </w:r>
            <w:r w:rsidRPr="00190C12">
              <w:rPr>
                <w:sz w:val="28"/>
                <w:szCs w:val="28"/>
              </w:rPr>
              <w:t>емельного участка</w:t>
            </w:r>
          </w:p>
        </w:tc>
        <w:tc>
          <w:tcPr>
            <w:tcW w:w="1218"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exact"/>
              <w:ind w:left="-108" w:right="-108"/>
              <w:jc w:val="center"/>
              <w:rPr>
                <w:sz w:val="28"/>
                <w:szCs w:val="28"/>
              </w:rPr>
            </w:pPr>
            <w:r>
              <w:rPr>
                <w:sz w:val="28"/>
                <w:szCs w:val="28"/>
              </w:rPr>
              <w:t>п</w:t>
            </w:r>
            <w:r w:rsidRPr="00190C12">
              <w:rPr>
                <w:sz w:val="28"/>
                <w:szCs w:val="28"/>
              </w:rPr>
              <w:t xml:space="preserve">лощадь, </w:t>
            </w:r>
            <w:proofErr w:type="gramStart"/>
            <w:r w:rsidRPr="00190C12">
              <w:rPr>
                <w:sz w:val="28"/>
                <w:szCs w:val="28"/>
              </w:rPr>
              <w:t>га</w:t>
            </w:r>
            <w:proofErr w:type="gramEnd"/>
          </w:p>
        </w:tc>
        <w:tc>
          <w:tcPr>
            <w:tcW w:w="2533" w:type="dxa"/>
            <w:tcBorders>
              <w:top w:val="single" w:sz="4" w:space="0" w:color="auto"/>
              <w:left w:val="single" w:sz="4" w:space="0" w:color="auto"/>
              <w:bottom w:val="single" w:sz="4" w:space="0" w:color="auto"/>
              <w:right w:val="single" w:sz="4" w:space="0" w:color="auto"/>
            </w:tcBorders>
          </w:tcPr>
          <w:p w:rsidR="00A35EFB" w:rsidRDefault="00A35EFB" w:rsidP="00246684">
            <w:pPr>
              <w:spacing w:line="240" w:lineRule="exact"/>
              <w:jc w:val="center"/>
              <w:rPr>
                <w:sz w:val="28"/>
                <w:szCs w:val="28"/>
              </w:rPr>
            </w:pPr>
            <w:r>
              <w:rPr>
                <w:sz w:val="28"/>
                <w:szCs w:val="28"/>
              </w:rPr>
              <w:t>к</w:t>
            </w:r>
            <w:r w:rsidRPr="00190C12">
              <w:rPr>
                <w:sz w:val="28"/>
                <w:szCs w:val="28"/>
              </w:rPr>
              <w:t xml:space="preserve">адастровый </w:t>
            </w:r>
          </w:p>
          <w:p w:rsidR="00A35EFB" w:rsidRPr="00190C12" w:rsidRDefault="00A35EFB" w:rsidP="00246684">
            <w:pPr>
              <w:spacing w:line="240" w:lineRule="exact"/>
              <w:jc w:val="center"/>
              <w:rPr>
                <w:sz w:val="28"/>
                <w:szCs w:val="28"/>
              </w:rPr>
            </w:pPr>
            <w:r>
              <w:rPr>
                <w:sz w:val="28"/>
                <w:szCs w:val="28"/>
              </w:rPr>
              <w:t>номер</w:t>
            </w:r>
          </w:p>
        </w:tc>
        <w:tc>
          <w:tcPr>
            <w:tcW w:w="687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exact"/>
              <w:jc w:val="center"/>
              <w:rPr>
                <w:sz w:val="28"/>
                <w:szCs w:val="28"/>
              </w:rPr>
            </w:pPr>
            <w:r>
              <w:rPr>
                <w:sz w:val="28"/>
                <w:szCs w:val="28"/>
              </w:rPr>
              <w:t>к</w:t>
            </w:r>
            <w:r w:rsidRPr="00190C12">
              <w:rPr>
                <w:sz w:val="28"/>
                <w:szCs w:val="28"/>
              </w:rPr>
              <w:t>атегория и разрешённое использование</w:t>
            </w:r>
          </w:p>
        </w:tc>
      </w:tr>
      <w:tr w:rsidR="00A35EFB" w:rsidRPr="00190C12" w:rsidTr="00246684">
        <w:trPr>
          <w:trHeight w:val="57"/>
          <w:jc w:val="center"/>
        </w:trPr>
        <w:tc>
          <w:tcPr>
            <w:tcW w:w="690" w:type="dxa"/>
          </w:tcPr>
          <w:p w:rsidR="00A35EFB" w:rsidRPr="00190C12" w:rsidRDefault="00A35EFB" w:rsidP="00A35EFB">
            <w:pPr>
              <w:numPr>
                <w:ilvl w:val="0"/>
                <w:numId w:val="1"/>
              </w:numPr>
              <w:spacing w:line="240" w:lineRule="atLeast"/>
              <w:contextualSpacing/>
              <w:jc w:val="center"/>
              <w:rPr>
                <w:sz w:val="28"/>
                <w:szCs w:val="28"/>
              </w:rPr>
            </w:pPr>
          </w:p>
        </w:tc>
        <w:tc>
          <w:tcPr>
            <w:tcW w:w="3290" w:type="dxa"/>
          </w:tcPr>
          <w:p w:rsidR="00A35EFB" w:rsidRDefault="00A35EFB" w:rsidP="00246684">
            <w:pPr>
              <w:spacing w:line="240" w:lineRule="atLeast"/>
              <w:jc w:val="both"/>
              <w:rPr>
                <w:sz w:val="28"/>
                <w:szCs w:val="28"/>
              </w:rPr>
            </w:pPr>
            <w:r>
              <w:rPr>
                <w:sz w:val="28"/>
                <w:szCs w:val="28"/>
              </w:rPr>
              <w:t>Село</w:t>
            </w:r>
            <w:r w:rsidRPr="00190C12">
              <w:rPr>
                <w:sz w:val="28"/>
                <w:szCs w:val="28"/>
              </w:rPr>
              <w:t xml:space="preserve"> Александрия, </w:t>
            </w:r>
          </w:p>
          <w:p w:rsidR="00A35EFB" w:rsidRPr="00190C12" w:rsidRDefault="00A35EFB" w:rsidP="00246684">
            <w:pPr>
              <w:spacing w:line="240" w:lineRule="atLeast"/>
              <w:jc w:val="both"/>
              <w:rPr>
                <w:sz w:val="28"/>
                <w:szCs w:val="28"/>
              </w:rPr>
            </w:pPr>
            <w:r w:rsidRPr="00190C12">
              <w:rPr>
                <w:sz w:val="28"/>
                <w:szCs w:val="28"/>
              </w:rPr>
              <w:t>ул. Пролетарская, б/</w:t>
            </w:r>
            <w:proofErr w:type="gramStart"/>
            <w:r w:rsidRPr="00190C12">
              <w:rPr>
                <w:sz w:val="28"/>
                <w:szCs w:val="28"/>
              </w:rPr>
              <w:t>н</w:t>
            </w:r>
            <w:proofErr w:type="gramEnd"/>
          </w:p>
        </w:tc>
        <w:tc>
          <w:tcPr>
            <w:tcW w:w="1218" w:type="dxa"/>
            <w:vAlign w:val="bottom"/>
          </w:tcPr>
          <w:p w:rsidR="00A35EFB" w:rsidRPr="00190C12" w:rsidRDefault="00A35EFB" w:rsidP="00246684">
            <w:pPr>
              <w:spacing w:line="240" w:lineRule="atLeast"/>
              <w:jc w:val="center"/>
              <w:rPr>
                <w:sz w:val="28"/>
                <w:szCs w:val="28"/>
              </w:rPr>
            </w:pPr>
            <w:r w:rsidRPr="00190C12">
              <w:rPr>
                <w:sz w:val="28"/>
                <w:szCs w:val="28"/>
              </w:rPr>
              <w:t>5,3816</w:t>
            </w:r>
          </w:p>
        </w:tc>
        <w:tc>
          <w:tcPr>
            <w:tcW w:w="2533" w:type="dxa"/>
            <w:vAlign w:val="bottom"/>
          </w:tcPr>
          <w:p w:rsidR="00A35EFB" w:rsidRPr="00190C12" w:rsidRDefault="00A35EFB" w:rsidP="00246684">
            <w:pPr>
              <w:spacing w:line="240" w:lineRule="atLeast"/>
              <w:jc w:val="center"/>
              <w:rPr>
                <w:sz w:val="28"/>
                <w:szCs w:val="28"/>
              </w:rPr>
            </w:pPr>
            <w:r w:rsidRPr="00190C12">
              <w:rPr>
                <w:sz w:val="28"/>
                <w:szCs w:val="28"/>
              </w:rPr>
              <w:t>26:13:090901:1166</w:t>
            </w:r>
          </w:p>
        </w:tc>
        <w:tc>
          <w:tcPr>
            <w:tcW w:w="6870" w:type="dxa"/>
          </w:tcPr>
          <w:p w:rsidR="00A35EFB" w:rsidRPr="00190C12" w:rsidRDefault="00A35EFB" w:rsidP="00246684">
            <w:pPr>
              <w:spacing w:line="240" w:lineRule="atLeast"/>
              <w:jc w:val="center"/>
              <w:rPr>
                <w:sz w:val="28"/>
                <w:szCs w:val="28"/>
              </w:rPr>
            </w:pPr>
            <w:r>
              <w:rPr>
                <w:sz w:val="28"/>
                <w:szCs w:val="28"/>
              </w:rPr>
              <w:t>з</w:t>
            </w:r>
            <w:r w:rsidRPr="00190C12">
              <w:rPr>
                <w:sz w:val="28"/>
                <w:szCs w:val="28"/>
              </w:rPr>
              <w:t>емли населённых пунктов, ритуальная деятельность</w:t>
            </w:r>
          </w:p>
        </w:tc>
      </w:tr>
      <w:tr w:rsidR="00A35EFB" w:rsidRPr="00190C12" w:rsidTr="00246684">
        <w:trPr>
          <w:trHeight w:val="57"/>
          <w:jc w:val="center"/>
        </w:trPr>
        <w:tc>
          <w:tcPr>
            <w:tcW w:w="690" w:type="dxa"/>
          </w:tcPr>
          <w:p w:rsidR="00A35EFB" w:rsidRPr="00190C12" w:rsidRDefault="00A35EFB" w:rsidP="00A35EFB">
            <w:pPr>
              <w:numPr>
                <w:ilvl w:val="0"/>
                <w:numId w:val="1"/>
              </w:numPr>
              <w:spacing w:line="240" w:lineRule="atLeast"/>
              <w:contextualSpacing/>
              <w:jc w:val="center"/>
              <w:rPr>
                <w:sz w:val="28"/>
                <w:szCs w:val="28"/>
              </w:rPr>
            </w:pPr>
          </w:p>
        </w:tc>
        <w:tc>
          <w:tcPr>
            <w:tcW w:w="3290" w:type="dxa"/>
          </w:tcPr>
          <w:p w:rsidR="00A35EFB" w:rsidRPr="00190C12" w:rsidRDefault="00A35EFB" w:rsidP="00246684">
            <w:pPr>
              <w:spacing w:line="240" w:lineRule="atLeast"/>
              <w:rPr>
                <w:sz w:val="28"/>
                <w:szCs w:val="28"/>
              </w:rPr>
            </w:pPr>
            <w:proofErr w:type="gramStart"/>
            <w:r w:rsidRPr="00190C12">
              <w:rPr>
                <w:sz w:val="28"/>
                <w:szCs w:val="28"/>
              </w:rPr>
              <w:t>с</w:t>
            </w:r>
            <w:proofErr w:type="gramEnd"/>
            <w:r w:rsidRPr="00190C12">
              <w:rPr>
                <w:sz w:val="28"/>
                <w:szCs w:val="28"/>
              </w:rPr>
              <w:t xml:space="preserve">. </w:t>
            </w:r>
            <w:proofErr w:type="gramStart"/>
            <w:r w:rsidRPr="00190C12">
              <w:rPr>
                <w:sz w:val="28"/>
                <w:szCs w:val="28"/>
              </w:rPr>
              <w:t>Александрия</w:t>
            </w:r>
            <w:proofErr w:type="gramEnd"/>
            <w:r w:rsidRPr="00190C12">
              <w:rPr>
                <w:sz w:val="28"/>
                <w:szCs w:val="28"/>
              </w:rPr>
              <w:t>, в 1500 м. на юг от центра села</w:t>
            </w:r>
          </w:p>
        </w:tc>
        <w:tc>
          <w:tcPr>
            <w:tcW w:w="1218" w:type="dxa"/>
            <w:vAlign w:val="bottom"/>
          </w:tcPr>
          <w:p w:rsidR="00A35EFB" w:rsidRPr="00190C12" w:rsidRDefault="00A35EFB" w:rsidP="00246684">
            <w:pPr>
              <w:spacing w:line="240" w:lineRule="atLeast"/>
              <w:jc w:val="center"/>
              <w:rPr>
                <w:sz w:val="28"/>
                <w:szCs w:val="28"/>
              </w:rPr>
            </w:pPr>
            <w:r w:rsidRPr="00190C12">
              <w:rPr>
                <w:sz w:val="28"/>
                <w:szCs w:val="28"/>
              </w:rPr>
              <w:t>4,0649</w:t>
            </w:r>
          </w:p>
        </w:tc>
        <w:tc>
          <w:tcPr>
            <w:tcW w:w="2533" w:type="dxa"/>
            <w:vAlign w:val="bottom"/>
          </w:tcPr>
          <w:p w:rsidR="00A35EFB" w:rsidRPr="00190C12" w:rsidRDefault="00A35EFB" w:rsidP="00246684">
            <w:pPr>
              <w:spacing w:line="240" w:lineRule="atLeast"/>
              <w:jc w:val="center"/>
              <w:rPr>
                <w:sz w:val="28"/>
                <w:szCs w:val="28"/>
              </w:rPr>
            </w:pPr>
            <w:r w:rsidRPr="00190C12">
              <w:rPr>
                <w:sz w:val="28"/>
                <w:szCs w:val="28"/>
              </w:rPr>
              <w:t>26:13:091001:15</w:t>
            </w:r>
          </w:p>
        </w:tc>
        <w:tc>
          <w:tcPr>
            <w:tcW w:w="6870" w:type="dxa"/>
          </w:tcPr>
          <w:p w:rsidR="00A35EFB" w:rsidRPr="00190C12" w:rsidRDefault="00A35EFB" w:rsidP="00246684">
            <w:pPr>
              <w:spacing w:line="240" w:lineRule="atLeast"/>
              <w:jc w:val="center"/>
              <w:rPr>
                <w:sz w:val="28"/>
                <w:szCs w:val="28"/>
              </w:rPr>
            </w:pPr>
            <w:r>
              <w:rPr>
                <w:sz w:val="28"/>
                <w:szCs w:val="28"/>
              </w:rPr>
              <w:t>з</w:t>
            </w:r>
            <w:r w:rsidRPr="00190C12">
              <w:rPr>
                <w:sz w:val="28"/>
                <w:szCs w:val="28"/>
              </w:rPr>
              <w:t>емли сельскохозяйственного назначения, ритуальная деятельность</w:t>
            </w:r>
          </w:p>
        </w:tc>
      </w:tr>
      <w:tr w:rsidR="00A35EFB" w:rsidRPr="00190C12" w:rsidTr="00246684">
        <w:trPr>
          <w:trHeight w:val="57"/>
          <w:jc w:val="center"/>
        </w:trPr>
        <w:tc>
          <w:tcPr>
            <w:tcW w:w="690" w:type="dxa"/>
          </w:tcPr>
          <w:p w:rsidR="00A35EFB" w:rsidRPr="00190C12" w:rsidRDefault="00A35EFB" w:rsidP="00A35EFB">
            <w:pPr>
              <w:numPr>
                <w:ilvl w:val="0"/>
                <w:numId w:val="1"/>
              </w:numPr>
              <w:spacing w:line="240" w:lineRule="atLeast"/>
              <w:contextualSpacing/>
              <w:jc w:val="center"/>
              <w:rPr>
                <w:sz w:val="28"/>
                <w:szCs w:val="28"/>
              </w:rPr>
            </w:pPr>
          </w:p>
        </w:tc>
        <w:tc>
          <w:tcPr>
            <w:tcW w:w="3290" w:type="dxa"/>
          </w:tcPr>
          <w:p w:rsidR="00A35EFB" w:rsidRPr="00190C12" w:rsidRDefault="00A35EFB" w:rsidP="00246684">
            <w:pPr>
              <w:spacing w:line="240" w:lineRule="atLeast"/>
              <w:jc w:val="both"/>
              <w:rPr>
                <w:sz w:val="28"/>
                <w:szCs w:val="28"/>
              </w:rPr>
            </w:pPr>
            <w:r>
              <w:rPr>
                <w:sz w:val="28"/>
                <w:szCs w:val="28"/>
              </w:rPr>
              <w:t xml:space="preserve">Село </w:t>
            </w:r>
            <w:r w:rsidRPr="00190C12">
              <w:rPr>
                <w:sz w:val="28"/>
                <w:szCs w:val="28"/>
              </w:rPr>
              <w:t>Бурлацкое, юго-западная часть села Бурлацкое</w:t>
            </w:r>
          </w:p>
        </w:tc>
        <w:tc>
          <w:tcPr>
            <w:tcW w:w="1218" w:type="dxa"/>
            <w:vAlign w:val="bottom"/>
          </w:tcPr>
          <w:p w:rsidR="00A35EFB" w:rsidRPr="00190C12" w:rsidRDefault="00A35EFB" w:rsidP="00246684">
            <w:pPr>
              <w:spacing w:line="240" w:lineRule="atLeast"/>
              <w:jc w:val="center"/>
              <w:rPr>
                <w:sz w:val="28"/>
                <w:szCs w:val="28"/>
              </w:rPr>
            </w:pPr>
            <w:r w:rsidRPr="00190C12">
              <w:rPr>
                <w:sz w:val="28"/>
                <w:szCs w:val="28"/>
              </w:rPr>
              <w:t>2,3187</w:t>
            </w:r>
          </w:p>
        </w:tc>
        <w:tc>
          <w:tcPr>
            <w:tcW w:w="2533" w:type="dxa"/>
            <w:vAlign w:val="bottom"/>
          </w:tcPr>
          <w:p w:rsidR="00A35EFB" w:rsidRPr="00190C12" w:rsidRDefault="00A35EFB" w:rsidP="00246684">
            <w:pPr>
              <w:spacing w:line="240" w:lineRule="atLeast"/>
              <w:jc w:val="center"/>
              <w:rPr>
                <w:sz w:val="28"/>
                <w:szCs w:val="28"/>
              </w:rPr>
            </w:pPr>
            <w:r w:rsidRPr="00190C12">
              <w:rPr>
                <w:sz w:val="28"/>
                <w:szCs w:val="28"/>
              </w:rPr>
              <w:t>26:13:150201:482</w:t>
            </w:r>
          </w:p>
        </w:tc>
        <w:tc>
          <w:tcPr>
            <w:tcW w:w="6870" w:type="dxa"/>
          </w:tcPr>
          <w:p w:rsidR="00A35EFB" w:rsidRPr="00190C12" w:rsidRDefault="00A35EFB" w:rsidP="00246684">
            <w:pPr>
              <w:spacing w:line="240" w:lineRule="atLeast"/>
              <w:jc w:val="center"/>
              <w:rPr>
                <w:sz w:val="28"/>
                <w:szCs w:val="28"/>
              </w:rPr>
            </w:pPr>
            <w:r>
              <w:rPr>
                <w:sz w:val="28"/>
                <w:szCs w:val="28"/>
              </w:rPr>
              <w:t>з</w:t>
            </w:r>
            <w:r w:rsidRPr="00190C12">
              <w:rPr>
                <w:sz w:val="28"/>
                <w:szCs w:val="28"/>
              </w:rPr>
              <w:t>емли населённых пунктов, под общественное кладбище</w:t>
            </w:r>
          </w:p>
          <w:p w:rsidR="00A35EFB" w:rsidRPr="00190C12" w:rsidRDefault="00A35EFB" w:rsidP="00246684">
            <w:pPr>
              <w:spacing w:line="240" w:lineRule="atLeast"/>
              <w:jc w:val="center"/>
              <w:rPr>
                <w:sz w:val="28"/>
                <w:szCs w:val="28"/>
              </w:rPr>
            </w:pPr>
            <w:r w:rsidRPr="00190C12">
              <w:rPr>
                <w:sz w:val="28"/>
                <w:szCs w:val="28"/>
              </w:rPr>
              <w:t>(ритуальная деятельность)</w:t>
            </w:r>
          </w:p>
        </w:tc>
      </w:tr>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Pr>
                <w:sz w:val="28"/>
                <w:szCs w:val="28"/>
              </w:rPr>
              <w:t xml:space="preserve">Хутор </w:t>
            </w:r>
            <w:r w:rsidRPr="00190C12">
              <w:rPr>
                <w:sz w:val="28"/>
                <w:szCs w:val="28"/>
              </w:rPr>
              <w:t xml:space="preserve"> Гремучий</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1,3471</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26:13:050204:9</w:t>
            </w:r>
          </w:p>
        </w:tc>
        <w:tc>
          <w:tcPr>
            <w:tcW w:w="687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center"/>
              <w:rPr>
                <w:sz w:val="28"/>
                <w:szCs w:val="28"/>
              </w:rPr>
            </w:pPr>
            <w:r>
              <w:rPr>
                <w:sz w:val="28"/>
                <w:szCs w:val="28"/>
              </w:rPr>
              <w:t>з</w:t>
            </w:r>
            <w:r w:rsidRPr="00190C12">
              <w:rPr>
                <w:sz w:val="28"/>
                <w:szCs w:val="28"/>
              </w:rPr>
              <w:t>емли сельскохозяйственного назначения, ритуальная деятельность</w:t>
            </w:r>
          </w:p>
        </w:tc>
      </w:tr>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sidRPr="00190C12">
              <w:rPr>
                <w:sz w:val="28"/>
                <w:szCs w:val="28"/>
              </w:rPr>
              <w:t>х. Алтухов</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0,7905</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26:13:050404:11</w:t>
            </w:r>
          </w:p>
        </w:tc>
        <w:tc>
          <w:tcPr>
            <w:tcW w:w="687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center"/>
              <w:rPr>
                <w:sz w:val="28"/>
                <w:szCs w:val="28"/>
              </w:rPr>
            </w:pPr>
            <w:r>
              <w:rPr>
                <w:sz w:val="28"/>
                <w:szCs w:val="28"/>
              </w:rPr>
              <w:t>з</w:t>
            </w:r>
            <w:r w:rsidRPr="00190C12">
              <w:rPr>
                <w:sz w:val="28"/>
                <w:szCs w:val="28"/>
              </w:rPr>
              <w:t>емли сельскохозяйственного назначения, ритуальная деятельность</w:t>
            </w:r>
          </w:p>
        </w:tc>
      </w:tr>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Default="00A35EFB" w:rsidP="00246684">
            <w:pPr>
              <w:spacing w:line="240" w:lineRule="atLeast"/>
              <w:jc w:val="both"/>
              <w:rPr>
                <w:sz w:val="28"/>
                <w:szCs w:val="28"/>
              </w:rPr>
            </w:pPr>
            <w:r>
              <w:rPr>
                <w:sz w:val="28"/>
                <w:szCs w:val="28"/>
              </w:rPr>
              <w:t xml:space="preserve">Поселок </w:t>
            </w:r>
            <w:r w:rsidRPr="00190C12">
              <w:rPr>
                <w:sz w:val="28"/>
                <w:szCs w:val="28"/>
              </w:rPr>
              <w:t xml:space="preserve"> Ставропольский, </w:t>
            </w:r>
          </w:p>
          <w:p w:rsidR="00A35EFB" w:rsidRPr="00190C12" w:rsidRDefault="00A35EFB" w:rsidP="00246684">
            <w:pPr>
              <w:spacing w:line="240" w:lineRule="atLeast"/>
              <w:jc w:val="both"/>
              <w:rPr>
                <w:sz w:val="28"/>
                <w:szCs w:val="28"/>
              </w:rPr>
            </w:pPr>
            <w:r w:rsidRPr="00190C12">
              <w:rPr>
                <w:sz w:val="28"/>
                <w:szCs w:val="28"/>
              </w:rPr>
              <w:t>ул. Новая, б/</w:t>
            </w:r>
            <w:proofErr w:type="gramStart"/>
            <w:r w:rsidRPr="00190C12">
              <w:rPr>
                <w:sz w:val="28"/>
                <w:szCs w:val="28"/>
              </w:rPr>
              <w:t>н</w:t>
            </w:r>
            <w:proofErr w:type="gramEnd"/>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0,8347</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26:13:140401:320</w:t>
            </w:r>
          </w:p>
        </w:tc>
        <w:tc>
          <w:tcPr>
            <w:tcW w:w="687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center"/>
              <w:rPr>
                <w:sz w:val="28"/>
                <w:szCs w:val="28"/>
              </w:rPr>
            </w:pPr>
            <w:r>
              <w:rPr>
                <w:sz w:val="28"/>
                <w:szCs w:val="28"/>
              </w:rPr>
              <w:t>з</w:t>
            </w:r>
            <w:r w:rsidRPr="00190C12">
              <w:rPr>
                <w:sz w:val="28"/>
                <w:szCs w:val="28"/>
              </w:rPr>
              <w:t>емли населённых пунктов, ритуальная деятельность</w:t>
            </w:r>
          </w:p>
          <w:p w:rsidR="00A35EFB" w:rsidRPr="00190C12" w:rsidRDefault="00A35EFB" w:rsidP="00246684">
            <w:pPr>
              <w:spacing w:line="240" w:lineRule="atLeast"/>
              <w:jc w:val="center"/>
              <w:rPr>
                <w:sz w:val="28"/>
                <w:szCs w:val="28"/>
              </w:rPr>
            </w:pPr>
            <w:r w:rsidRPr="00190C12">
              <w:rPr>
                <w:sz w:val="28"/>
                <w:szCs w:val="28"/>
              </w:rPr>
              <w:t>(ритуальная деятельность)</w:t>
            </w:r>
          </w:p>
        </w:tc>
      </w:tr>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Pr>
                <w:sz w:val="28"/>
                <w:szCs w:val="28"/>
              </w:rPr>
              <w:t>Н</w:t>
            </w:r>
            <w:r w:rsidRPr="00190C12">
              <w:rPr>
                <w:sz w:val="28"/>
                <w:szCs w:val="28"/>
              </w:rPr>
              <w:t>а территории бывшего колхоза «Гигант»</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4,3225</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26:13:161101:128</w:t>
            </w:r>
          </w:p>
        </w:tc>
        <w:tc>
          <w:tcPr>
            <w:tcW w:w="687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center"/>
              <w:rPr>
                <w:sz w:val="28"/>
                <w:szCs w:val="28"/>
              </w:rPr>
            </w:pPr>
            <w:proofErr w:type="gramStart"/>
            <w:r>
              <w:rPr>
                <w:sz w:val="28"/>
                <w:szCs w:val="28"/>
              </w:rPr>
              <w:t>з</w:t>
            </w:r>
            <w:r w:rsidRPr="00190C12">
              <w:rPr>
                <w:sz w:val="28"/>
                <w:szCs w:val="28"/>
              </w:rPr>
              <w:t>емли промышленности, энергетика,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sz w:val="28"/>
                <w:szCs w:val="28"/>
              </w:rPr>
              <w:t xml:space="preserve"> </w:t>
            </w:r>
            <w:r w:rsidRPr="00190C12">
              <w:rPr>
                <w:sz w:val="28"/>
                <w:szCs w:val="28"/>
              </w:rPr>
              <w:t>под общественное кладбище</w:t>
            </w:r>
            <w:proofErr w:type="gramEnd"/>
          </w:p>
          <w:p w:rsidR="00A35EFB" w:rsidRPr="00190C12" w:rsidRDefault="00A35EFB" w:rsidP="00246684">
            <w:pPr>
              <w:spacing w:line="240" w:lineRule="atLeast"/>
              <w:jc w:val="center"/>
              <w:rPr>
                <w:sz w:val="28"/>
                <w:szCs w:val="28"/>
              </w:rPr>
            </w:pPr>
            <w:r w:rsidRPr="00190C12">
              <w:rPr>
                <w:sz w:val="28"/>
                <w:szCs w:val="28"/>
              </w:rPr>
              <w:t>(ритуальная деятельность)</w:t>
            </w:r>
          </w:p>
        </w:tc>
      </w:tr>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Pr>
                <w:sz w:val="28"/>
                <w:szCs w:val="28"/>
              </w:rPr>
              <w:t xml:space="preserve">Село </w:t>
            </w:r>
            <w:r w:rsidRPr="00190C12">
              <w:rPr>
                <w:sz w:val="28"/>
                <w:szCs w:val="28"/>
              </w:rPr>
              <w:t xml:space="preserve"> Сотниковское,</w:t>
            </w:r>
          </w:p>
          <w:p w:rsidR="00A35EFB" w:rsidRPr="00190C12" w:rsidRDefault="00A35EFB" w:rsidP="00246684">
            <w:pPr>
              <w:spacing w:line="240" w:lineRule="atLeast"/>
              <w:jc w:val="both"/>
              <w:rPr>
                <w:sz w:val="28"/>
                <w:szCs w:val="28"/>
              </w:rPr>
            </w:pPr>
            <w:r w:rsidRPr="00190C12">
              <w:rPr>
                <w:sz w:val="28"/>
                <w:szCs w:val="28"/>
              </w:rPr>
              <w:t>ул. Пролетарская, б/</w:t>
            </w:r>
            <w:proofErr w:type="gramStart"/>
            <w:r w:rsidRPr="00190C12">
              <w:rPr>
                <w:sz w:val="28"/>
                <w:szCs w:val="28"/>
              </w:rPr>
              <w:t>н</w:t>
            </w:r>
            <w:proofErr w:type="gramEnd"/>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5,8576</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26:13:161202:881</w:t>
            </w:r>
          </w:p>
        </w:tc>
        <w:tc>
          <w:tcPr>
            <w:tcW w:w="6870" w:type="dxa"/>
            <w:tcBorders>
              <w:top w:val="single" w:sz="4" w:space="0" w:color="auto"/>
              <w:left w:val="single" w:sz="4" w:space="0" w:color="auto"/>
              <w:bottom w:val="single" w:sz="4" w:space="0" w:color="auto"/>
              <w:right w:val="single" w:sz="4" w:space="0" w:color="auto"/>
            </w:tcBorders>
            <w:vAlign w:val="center"/>
          </w:tcPr>
          <w:p w:rsidR="00A35EFB" w:rsidRDefault="00A35EFB" w:rsidP="00246684">
            <w:pPr>
              <w:spacing w:line="240" w:lineRule="atLeast"/>
              <w:jc w:val="center"/>
              <w:rPr>
                <w:sz w:val="28"/>
                <w:szCs w:val="28"/>
              </w:rPr>
            </w:pPr>
            <w:r>
              <w:rPr>
                <w:sz w:val="28"/>
                <w:szCs w:val="28"/>
              </w:rPr>
              <w:t>з</w:t>
            </w:r>
            <w:r w:rsidRPr="00190C12">
              <w:rPr>
                <w:sz w:val="28"/>
                <w:szCs w:val="28"/>
              </w:rPr>
              <w:t>емли населённых пунктов, под центральным кладбищем</w:t>
            </w:r>
            <w:r>
              <w:rPr>
                <w:sz w:val="28"/>
                <w:szCs w:val="28"/>
              </w:rPr>
              <w:t xml:space="preserve"> </w:t>
            </w:r>
            <w:r w:rsidRPr="00190C12">
              <w:rPr>
                <w:sz w:val="28"/>
                <w:szCs w:val="28"/>
              </w:rPr>
              <w:t>(ритуальная деятельность)</w:t>
            </w:r>
          </w:p>
          <w:p w:rsidR="00A35EFB" w:rsidRPr="00190C12" w:rsidRDefault="00A35EFB" w:rsidP="00246684">
            <w:pPr>
              <w:spacing w:line="240" w:lineRule="atLeast"/>
              <w:jc w:val="center"/>
              <w:rPr>
                <w:sz w:val="28"/>
                <w:szCs w:val="28"/>
              </w:rPr>
            </w:pPr>
          </w:p>
        </w:tc>
      </w:tr>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Pr>
                <w:sz w:val="28"/>
                <w:szCs w:val="28"/>
              </w:rPr>
              <w:t>Н</w:t>
            </w:r>
            <w:r w:rsidRPr="00190C12">
              <w:rPr>
                <w:sz w:val="28"/>
                <w:szCs w:val="28"/>
              </w:rPr>
              <w:t>а территории бывшего колхоза «</w:t>
            </w:r>
            <w:proofErr w:type="spellStart"/>
            <w:r w:rsidRPr="00190C12">
              <w:rPr>
                <w:sz w:val="28"/>
                <w:szCs w:val="28"/>
              </w:rPr>
              <w:t>Эдельбайский</w:t>
            </w:r>
            <w:proofErr w:type="spellEnd"/>
            <w:r w:rsidRPr="00190C12">
              <w:rPr>
                <w:sz w:val="28"/>
                <w:szCs w:val="28"/>
              </w:rPr>
              <w:t>»</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1,2602</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26:13:040601:21</w:t>
            </w:r>
          </w:p>
        </w:tc>
        <w:tc>
          <w:tcPr>
            <w:tcW w:w="687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center"/>
              <w:rPr>
                <w:sz w:val="28"/>
                <w:szCs w:val="28"/>
              </w:rPr>
            </w:pPr>
            <w:r>
              <w:rPr>
                <w:sz w:val="28"/>
                <w:szCs w:val="28"/>
              </w:rPr>
              <w:t>з</w:t>
            </w:r>
            <w:r w:rsidRPr="00190C12">
              <w:rPr>
                <w:sz w:val="28"/>
                <w:szCs w:val="28"/>
              </w:rPr>
              <w:t>емли сельскохозяйственного назначения, под восточным кладбищем аула Эдельбай</w:t>
            </w:r>
          </w:p>
          <w:p w:rsidR="00A35EFB" w:rsidRPr="00190C12" w:rsidRDefault="00A35EFB" w:rsidP="00246684">
            <w:pPr>
              <w:spacing w:line="240" w:lineRule="atLeast"/>
              <w:jc w:val="center"/>
              <w:rPr>
                <w:sz w:val="28"/>
                <w:szCs w:val="28"/>
              </w:rPr>
            </w:pPr>
            <w:r w:rsidRPr="00190C12">
              <w:rPr>
                <w:sz w:val="28"/>
                <w:szCs w:val="28"/>
              </w:rPr>
              <w:t>(ритуальная деятельность)</w:t>
            </w:r>
          </w:p>
        </w:tc>
      </w:tr>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sidRPr="00190C12">
              <w:rPr>
                <w:sz w:val="28"/>
                <w:szCs w:val="28"/>
              </w:rPr>
              <w:t>На территории бывшего колхоза «</w:t>
            </w:r>
            <w:proofErr w:type="spellStart"/>
            <w:r w:rsidRPr="00190C12">
              <w:rPr>
                <w:sz w:val="28"/>
                <w:szCs w:val="28"/>
              </w:rPr>
              <w:t>Эдельбайский</w:t>
            </w:r>
            <w:proofErr w:type="spellEnd"/>
            <w:r w:rsidRPr="00190C12">
              <w:rPr>
                <w:sz w:val="28"/>
                <w:szCs w:val="28"/>
              </w:rPr>
              <w:t>»</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2,5901</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26:13:040201:16</w:t>
            </w:r>
          </w:p>
        </w:tc>
        <w:tc>
          <w:tcPr>
            <w:tcW w:w="687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center"/>
              <w:rPr>
                <w:sz w:val="28"/>
                <w:szCs w:val="28"/>
              </w:rPr>
            </w:pPr>
            <w:r>
              <w:rPr>
                <w:sz w:val="28"/>
                <w:szCs w:val="28"/>
              </w:rPr>
              <w:t>з</w:t>
            </w:r>
            <w:r w:rsidRPr="00190C12">
              <w:rPr>
                <w:sz w:val="28"/>
                <w:szCs w:val="28"/>
              </w:rPr>
              <w:t>емли сельскохозяйственного назначения, под северным кладбищем аула Эдельбай</w:t>
            </w:r>
          </w:p>
          <w:p w:rsidR="00A35EFB" w:rsidRPr="00190C12" w:rsidRDefault="00A35EFB" w:rsidP="00246684">
            <w:pPr>
              <w:spacing w:line="240" w:lineRule="atLeast"/>
              <w:jc w:val="center"/>
              <w:rPr>
                <w:sz w:val="28"/>
                <w:szCs w:val="28"/>
              </w:rPr>
            </w:pPr>
            <w:r w:rsidRPr="00190C12">
              <w:rPr>
                <w:sz w:val="28"/>
                <w:szCs w:val="28"/>
              </w:rPr>
              <w:t>(ритуальная деятельность)</w:t>
            </w:r>
          </w:p>
        </w:tc>
      </w:tr>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Pr>
                <w:sz w:val="28"/>
                <w:szCs w:val="28"/>
              </w:rPr>
              <w:t>Н</w:t>
            </w:r>
            <w:r w:rsidRPr="00190C12">
              <w:rPr>
                <w:sz w:val="28"/>
                <w:szCs w:val="28"/>
              </w:rPr>
              <w:t>а территории бывшего колхоза «</w:t>
            </w:r>
            <w:proofErr w:type="spellStart"/>
            <w:r w:rsidRPr="00190C12">
              <w:rPr>
                <w:sz w:val="28"/>
                <w:szCs w:val="28"/>
              </w:rPr>
              <w:t>Эдельбайский</w:t>
            </w:r>
            <w:proofErr w:type="spellEnd"/>
            <w:r w:rsidRPr="00190C12">
              <w:rPr>
                <w:sz w:val="28"/>
                <w:szCs w:val="28"/>
              </w:rPr>
              <w:t>»</w:t>
            </w:r>
          </w:p>
          <w:p w:rsidR="00A35EFB" w:rsidRPr="00190C12" w:rsidRDefault="00A35EFB" w:rsidP="00246684">
            <w:pPr>
              <w:spacing w:line="240" w:lineRule="atLeast"/>
              <w:jc w:val="both"/>
              <w:rPr>
                <w:sz w:val="28"/>
                <w:szCs w:val="28"/>
              </w:rPr>
            </w:pP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0,5792</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26:13:040401:20</w:t>
            </w:r>
          </w:p>
        </w:tc>
        <w:tc>
          <w:tcPr>
            <w:tcW w:w="687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center"/>
              <w:rPr>
                <w:sz w:val="28"/>
                <w:szCs w:val="28"/>
              </w:rPr>
            </w:pPr>
            <w:r>
              <w:rPr>
                <w:sz w:val="28"/>
                <w:szCs w:val="28"/>
              </w:rPr>
              <w:t>з</w:t>
            </w:r>
            <w:r w:rsidRPr="00190C12">
              <w:rPr>
                <w:sz w:val="28"/>
                <w:szCs w:val="28"/>
              </w:rPr>
              <w:t>емли сельскохозяйственного назначения, под западным кладбищем аула Эдельбай</w:t>
            </w:r>
          </w:p>
          <w:p w:rsidR="00A35EFB" w:rsidRPr="00190C12" w:rsidRDefault="00A35EFB" w:rsidP="00246684">
            <w:pPr>
              <w:spacing w:line="240" w:lineRule="atLeast"/>
              <w:jc w:val="center"/>
              <w:rPr>
                <w:sz w:val="28"/>
                <w:szCs w:val="28"/>
              </w:rPr>
            </w:pPr>
            <w:r w:rsidRPr="00190C12">
              <w:rPr>
                <w:sz w:val="28"/>
                <w:szCs w:val="28"/>
              </w:rPr>
              <w:t>(ритуальная деятельность)</w:t>
            </w:r>
          </w:p>
        </w:tc>
      </w:tr>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Pr>
                <w:sz w:val="28"/>
                <w:szCs w:val="28"/>
              </w:rPr>
              <w:t>Село</w:t>
            </w:r>
            <w:r w:rsidRPr="00190C12">
              <w:rPr>
                <w:sz w:val="28"/>
                <w:szCs w:val="28"/>
              </w:rPr>
              <w:t xml:space="preserve"> Алексеевское</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3,1451</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26:13:020105:5</w:t>
            </w:r>
          </w:p>
        </w:tc>
        <w:tc>
          <w:tcPr>
            <w:tcW w:w="687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center"/>
              <w:rPr>
                <w:sz w:val="28"/>
                <w:szCs w:val="28"/>
              </w:rPr>
            </w:pPr>
            <w:proofErr w:type="gramStart"/>
            <w:r>
              <w:rPr>
                <w:sz w:val="28"/>
                <w:szCs w:val="28"/>
              </w:rPr>
              <w:t>з</w:t>
            </w:r>
            <w:r w:rsidRPr="00190C12">
              <w:rPr>
                <w:sz w:val="28"/>
                <w:szCs w:val="28"/>
              </w:rPr>
              <w:t>емли промышленности, энергетика, транспорта, связи, радиовещания, телевидения, информатики, земли для обеспечения космической деятельности, земли обороны, безопасности и земл</w:t>
            </w:r>
            <w:r>
              <w:rPr>
                <w:sz w:val="28"/>
                <w:szCs w:val="28"/>
              </w:rPr>
              <w:t>и иного специального назначения.</w:t>
            </w:r>
            <w:proofErr w:type="gramEnd"/>
            <w:r>
              <w:rPr>
                <w:sz w:val="28"/>
                <w:szCs w:val="28"/>
              </w:rPr>
              <w:t xml:space="preserve"> </w:t>
            </w:r>
            <w:r w:rsidRPr="00190C12">
              <w:rPr>
                <w:sz w:val="28"/>
                <w:szCs w:val="28"/>
              </w:rPr>
              <w:t>Ритуальная деятельность</w:t>
            </w:r>
          </w:p>
        </w:tc>
      </w:tr>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Pr>
                <w:sz w:val="28"/>
                <w:szCs w:val="28"/>
              </w:rPr>
              <w:t>Село</w:t>
            </w:r>
            <w:r w:rsidRPr="00190C12">
              <w:rPr>
                <w:sz w:val="28"/>
                <w:szCs w:val="28"/>
              </w:rPr>
              <w:t xml:space="preserve"> Алексеевское</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4,2951</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26:13:020903:7</w:t>
            </w:r>
          </w:p>
        </w:tc>
        <w:tc>
          <w:tcPr>
            <w:tcW w:w="687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center"/>
              <w:rPr>
                <w:sz w:val="28"/>
                <w:szCs w:val="28"/>
              </w:rPr>
            </w:pPr>
            <w:proofErr w:type="gramStart"/>
            <w:r>
              <w:rPr>
                <w:sz w:val="28"/>
                <w:szCs w:val="28"/>
              </w:rPr>
              <w:t>з</w:t>
            </w:r>
            <w:r w:rsidRPr="00190C12">
              <w:rPr>
                <w:sz w:val="28"/>
                <w:szCs w:val="28"/>
              </w:rPr>
              <w:t>емли промышленности, энергетика, транспорта, связи, радиовещания, телевидения, информатики, земли для обеспечения космической деятельности, земли обороны, безопасности и земл</w:t>
            </w:r>
            <w:r>
              <w:rPr>
                <w:sz w:val="28"/>
                <w:szCs w:val="28"/>
              </w:rPr>
              <w:t>и иного специального назначения.</w:t>
            </w:r>
            <w:proofErr w:type="gramEnd"/>
            <w:r>
              <w:rPr>
                <w:sz w:val="28"/>
                <w:szCs w:val="28"/>
              </w:rPr>
              <w:t xml:space="preserve"> </w:t>
            </w:r>
            <w:r w:rsidRPr="00190C12">
              <w:rPr>
                <w:sz w:val="28"/>
                <w:szCs w:val="28"/>
              </w:rPr>
              <w:t>Ритуальная деятельность</w:t>
            </w:r>
          </w:p>
        </w:tc>
      </w:tr>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Pr>
                <w:sz w:val="28"/>
                <w:szCs w:val="28"/>
              </w:rPr>
              <w:t>Хутор</w:t>
            </w:r>
            <w:r w:rsidRPr="00190C12">
              <w:rPr>
                <w:sz w:val="28"/>
                <w:szCs w:val="28"/>
              </w:rPr>
              <w:t xml:space="preserve"> Большевик, в 100м южнее улицы Зелёной</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0,6105</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26:13:000000:4857</w:t>
            </w:r>
          </w:p>
        </w:tc>
        <w:tc>
          <w:tcPr>
            <w:tcW w:w="687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center"/>
              <w:rPr>
                <w:sz w:val="28"/>
                <w:szCs w:val="28"/>
              </w:rPr>
            </w:pPr>
            <w:r>
              <w:rPr>
                <w:sz w:val="28"/>
                <w:szCs w:val="28"/>
              </w:rPr>
              <w:t>з</w:t>
            </w:r>
            <w:r w:rsidRPr="00190C12">
              <w:rPr>
                <w:sz w:val="28"/>
                <w:szCs w:val="28"/>
              </w:rPr>
              <w:t>емли населённых пунктов, для иных видов деятельности</w:t>
            </w:r>
            <w:r>
              <w:rPr>
                <w:sz w:val="28"/>
                <w:szCs w:val="28"/>
              </w:rPr>
              <w:t xml:space="preserve"> </w:t>
            </w:r>
            <w:r w:rsidRPr="00190C12">
              <w:rPr>
                <w:sz w:val="28"/>
                <w:szCs w:val="28"/>
              </w:rPr>
              <w:t>(ритуальная деятельность)</w:t>
            </w:r>
          </w:p>
        </w:tc>
      </w:tr>
      <w:tr w:rsidR="00A35EFB" w:rsidRPr="00190C12" w:rsidTr="00246684">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Pr>
                <w:sz w:val="28"/>
                <w:szCs w:val="28"/>
              </w:rPr>
              <w:t>Село</w:t>
            </w:r>
            <w:r w:rsidRPr="00190C12">
              <w:rPr>
                <w:sz w:val="28"/>
                <w:szCs w:val="28"/>
              </w:rPr>
              <w:t xml:space="preserve"> Елизаветинское</w:t>
            </w:r>
          </w:p>
        </w:tc>
        <w:tc>
          <w:tcPr>
            <w:tcW w:w="1218" w:type="dxa"/>
            <w:tcBorders>
              <w:top w:val="single" w:sz="4" w:space="0" w:color="auto"/>
              <w:left w:val="single" w:sz="4" w:space="0" w:color="auto"/>
              <w:bottom w:val="single" w:sz="4" w:space="0" w:color="auto"/>
              <w:right w:val="single" w:sz="4" w:space="0" w:color="auto"/>
            </w:tcBorders>
            <w:vAlign w:val="center"/>
          </w:tcPr>
          <w:p w:rsidR="00A35EFB" w:rsidRDefault="00A35EFB" w:rsidP="00246684">
            <w:pPr>
              <w:spacing w:line="240" w:lineRule="atLeast"/>
              <w:jc w:val="right"/>
              <w:rPr>
                <w:sz w:val="28"/>
                <w:szCs w:val="28"/>
              </w:rPr>
            </w:pPr>
          </w:p>
          <w:p w:rsidR="00A35EFB" w:rsidRDefault="00A35EFB" w:rsidP="00246684">
            <w:pPr>
              <w:spacing w:line="240" w:lineRule="atLeast"/>
              <w:jc w:val="right"/>
              <w:rPr>
                <w:sz w:val="28"/>
                <w:szCs w:val="28"/>
              </w:rPr>
            </w:pPr>
          </w:p>
          <w:p w:rsidR="00A35EFB" w:rsidRPr="00190C12" w:rsidRDefault="00A35EFB" w:rsidP="00246684">
            <w:pPr>
              <w:spacing w:line="240" w:lineRule="atLeast"/>
              <w:jc w:val="right"/>
              <w:rPr>
                <w:sz w:val="28"/>
                <w:szCs w:val="28"/>
              </w:rPr>
            </w:pPr>
            <w:r w:rsidRPr="00190C12">
              <w:rPr>
                <w:sz w:val="28"/>
                <w:szCs w:val="28"/>
              </w:rPr>
              <w:t>4,5088</w:t>
            </w:r>
          </w:p>
        </w:tc>
        <w:tc>
          <w:tcPr>
            <w:tcW w:w="2533" w:type="dxa"/>
            <w:tcBorders>
              <w:top w:val="single" w:sz="4" w:space="0" w:color="auto"/>
              <w:left w:val="single" w:sz="4" w:space="0" w:color="auto"/>
              <w:bottom w:val="single" w:sz="4" w:space="0" w:color="auto"/>
              <w:right w:val="single" w:sz="4" w:space="0" w:color="auto"/>
            </w:tcBorders>
            <w:vAlign w:val="center"/>
          </w:tcPr>
          <w:p w:rsidR="00A35EFB" w:rsidRDefault="00A35EFB" w:rsidP="00246684">
            <w:pPr>
              <w:spacing w:line="240" w:lineRule="atLeast"/>
              <w:jc w:val="right"/>
              <w:rPr>
                <w:sz w:val="28"/>
                <w:szCs w:val="28"/>
              </w:rPr>
            </w:pPr>
          </w:p>
          <w:p w:rsidR="00A35EFB" w:rsidRDefault="00A35EFB" w:rsidP="00246684">
            <w:pPr>
              <w:spacing w:line="240" w:lineRule="atLeast"/>
              <w:jc w:val="right"/>
              <w:rPr>
                <w:sz w:val="28"/>
                <w:szCs w:val="28"/>
              </w:rPr>
            </w:pPr>
          </w:p>
          <w:p w:rsidR="00A35EFB" w:rsidRPr="00190C12" w:rsidRDefault="00A35EFB" w:rsidP="00246684">
            <w:pPr>
              <w:spacing w:line="240" w:lineRule="atLeast"/>
              <w:jc w:val="right"/>
              <w:rPr>
                <w:sz w:val="28"/>
                <w:szCs w:val="28"/>
              </w:rPr>
            </w:pPr>
            <w:r w:rsidRPr="00190C12">
              <w:rPr>
                <w:sz w:val="28"/>
                <w:szCs w:val="28"/>
              </w:rPr>
              <w:t>26:13:130302:23</w:t>
            </w:r>
          </w:p>
        </w:tc>
        <w:tc>
          <w:tcPr>
            <w:tcW w:w="6870" w:type="dxa"/>
            <w:tcBorders>
              <w:top w:val="single" w:sz="4" w:space="0" w:color="auto"/>
              <w:left w:val="single" w:sz="4" w:space="0" w:color="auto"/>
              <w:bottom w:val="single" w:sz="4" w:space="0" w:color="auto"/>
              <w:right w:val="single" w:sz="4" w:space="0" w:color="auto"/>
            </w:tcBorders>
          </w:tcPr>
          <w:p w:rsidR="00A35EFB" w:rsidRDefault="00A35EFB" w:rsidP="00246684">
            <w:pPr>
              <w:spacing w:line="240" w:lineRule="atLeast"/>
              <w:jc w:val="center"/>
              <w:rPr>
                <w:sz w:val="28"/>
                <w:szCs w:val="28"/>
              </w:rPr>
            </w:pPr>
            <w:proofErr w:type="gramStart"/>
            <w:r>
              <w:rPr>
                <w:sz w:val="28"/>
                <w:szCs w:val="28"/>
              </w:rPr>
              <w:t>з</w:t>
            </w:r>
            <w:r w:rsidRPr="00190C12">
              <w:rPr>
                <w:sz w:val="28"/>
                <w:szCs w:val="28"/>
              </w:rPr>
              <w:t>емли промышленности, энергетика, транспорта, связи, радиовещания, телевидения, информатики, земли для обеспечения космической деятельности, земли обороны, безопасности и земл</w:t>
            </w:r>
            <w:r>
              <w:rPr>
                <w:sz w:val="28"/>
                <w:szCs w:val="28"/>
              </w:rPr>
              <w:t>и иного специального назначения.</w:t>
            </w:r>
            <w:proofErr w:type="gramEnd"/>
            <w:r>
              <w:rPr>
                <w:sz w:val="28"/>
                <w:szCs w:val="28"/>
              </w:rPr>
              <w:t xml:space="preserve"> </w:t>
            </w:r>
            <w:r w:rsidRPr="00190C12">
              <w:rPr>
                <w:sz w:val="28"/>
                <w:szCs w:val="28"/>
              </w:rPr>
              <w:t>Ритуальная деятельность</w:t>
            </w:r>
          </w:p>
          <w:p w:rsidR="00A35EFB" w:rsidRPr="00190C12" w:rsidRDefault="00A35EFB" w:rsidP="00246684">
            <w:pPr>
              <w:spacing w:line="240" w:lineRule="atLeast"/>
              <w:jc w:val="center"/>
              <w:rPr>
                <w:sz w:val="28"/>
                <w:szCs w:val="28"/>
              </w:rPr>
            </w:pPr>
          </w:p>
        </w:tc>
      </w:tr>
    </w:tbl>
    <w:p w:rsidR="00A35EFB" w:rsidRDefault="00A35EFB" w:rsidP="00A35EFB">
      <w:pPr>
        <w:numPr>
          <w:ilvl w:val="0"/>
          <w:numId w:val="1"/>
        </w:numPr>
        <w:spacing w:line="240" w:lineRule="atLeast"/>
        <w:contextualSpacing/>
        <w:jc w:val="center"/>
        <w:rPr>
          <w:sz w:val="28"/>
          <w:szCs w:val="28"/>
        </w:rPr>
        <w:sectPr w:rsidR="00A35EFB" w:rsidSect="00246684">
          <w:pgSz w:w="16838" w:h="11906" w:orient="landscape"/>
          <w:pgMar w:top="1418" w:right="567" w:bottom="1134" w:left="1985" w:header="709" w:footer="709" w:gutter="0"/>
          <w:cols w:space="708"/>
          <w:titlePg/>
          <w:docGrid w:linePitch="360"/>
        </w:sectPr>
      </w:pPr>
    </w:p>
    <w:tbl>
      <w:tblPr>
        <w:tblW w:w="14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0"/>
        <w:gridCol w:w="3290"/>
        <w:gridCol w:w="1218"/>
        <w:gridCol w:w="2533"/>
        <w:gridCol w:w="6870"/>
        <w:gridCol w:w="16"/>
      </w:tblGrid>
      <w:tr w:rsidR="00A35EFB" w:rsidRPr="00190C12" w:rsidTr="009F662E">
        <w:trPr>
          <w:gridAfter w:val="1"/>
          <w:wAfter w:w="16" w:type="dxa"/>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Pr>
                <w:sz w:val="28"/>
                <w:szCs w:val="28"/>
              </w:rPr>
              <w:t xml:space="preserve">Село </w:t>
            </w:r>
            <w:r w:rsidRPr="00190C12">
              <w:rPr>
                <w:sz w:val="28"/>
                <w:szCs w:val="28"/>
              </w:rPr>
              <w:t xml:space="preserve"> Каменная Балка, 500 м на юг от улицы 40 лет Победы</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1,4775</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26:13:010202:28</w:t>
            </w:r>
          </w:p>
        </w:tc>
        <w:tc>
          <w:tcPr>
            <w:tcW w:w="6870" w:type="dxa"/>
            <w:tcBorders>
              <w:top w:val="single" w:sz="4" w:space="0" w:color="auto"/>
              <w:left w:val="single" w:sz="4" w:space="0" w:color="auto"/>
              <w:bottom w:val="single" w:sz="4" w:space="0" w:color="auto"/>
              <w:right w:val="single" w:sz="4" w:space="0" w:color="auto"/>
            </w:tcBorders>
          </w:tcPr>
          <w:p w:rsidR="00A35EFB" w:rsidRDefault="00A35EFB" w:rsidP="00246684">
            <w:pPr>
              <w:spacing w:line="240" w:lineRule="atLeast"/>
              <w:jc w:val="center"/>
              <w:rPr>
                <w:sz w:val="28"/>
                <w:szCs w:val="28"/>
              </w:rPr>
            </w:pPr>
            <w:r>
              <w:rPr>
                <w:sz w:val="28"/>
                <w:szCs w:val="28"/>
              </w:rPr>
              <w:t>з</w:t>
            </w:r>
            <w:r w:rsidRPr="00190C12">
              <w:rPr>
                <w:sz w:val="28"/>
                <w:szCs w:val="28"/>
              </w:rPr>
              <w:t>емли сельскохозяйственного назначения,</w:t>
            </w:r>
          </w:p>
          <w:p w:rsidR="00A35EFB" w:rsidRPr="00190C12" w:rsidRDefault="00A35EFB" w:rsidP="00246684">
            <w:pPr>
              <w:spacing w:line="240" w:lineRule="atLeast"/>
              <w:jc w:val="center"/>
              <w:rPr>
                <w:sz w:val="28"/>
                <w:szCs w:val="28"/>
              </w:rPr>
            </w:pPr>
            <w:r w:rsidRPr="00190C12">
              <w:rPr>
                <w:sz w:val="28"/>
                <w:szCs w:val="28"/>
              </w:rPr>
              <w:t xml:space="preserve"> ритуальная деятельность</w:t>
            </w:r>
          </w:p>
        </w:tc>
      </w:tr>
      <w:tr w:rsidR="00A35EFB" w:rsidRPr="00190C12" w:rsidTr="009F662E">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190C12"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190C12" w:rsidRDefault="00A35EFB" w:rsidP="00246684">
            <w:pPr>
              <w:spacing w:line="240" w:lineRule="atLeast"/>
              <w:jc w:val="both"/>
              <w:rPr>
                <w:sz w:val="28"/>
                <w:szCs w:val="28"/>
              </w:rPr>
            </w:pPr>
            <w:r w:rsidRPr="00190C12">
              <w:rPr>
                <w:sz w:val="28"/>
                <w:szCs w:val="28"/>
              </w:rPr>
              <w:t>с. Мирное</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3,0856</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190C12" w:rsidRDefault="00A35EFB" w:rsidP="00246684">
            <w:pPr>
              <w:spacing w:line="240" w:lineRule="atLeast"/>
              <w:jc w:val="center"/>
              <w:rPr>
                <w:sz w:val="28"/>
                <w:szCs w:val="28"/>
              </w:rPr>
            </w:pPr>
            <w:r w:rsidRPr="00190C12">
              <w:rPr>
                <w:sz w:val="28"/>
                <w:szCs w:val="28"/>
              </w:rPr>
              <w:t>26:13:030701:21</w:t>
            </w:r>
          </w:p>
        </w:tc>
        <w:tc>
          <w:tcPr>
            <w:tcW w:w="6886" w:type="dxa"/>
            <w:gridSpan w:val="2"/>
            <w:tcBorders>
              <w:top w:val="single" w:sz="4" w:space="0" w:color="auto"/>
              <w:left w:val="single" w:sz="4" w:space="0" w:color="auto"/>
              <w:bottom w:val="single" w:sz="4" w:space="0" w:color="auto"/>
              <w:right w:val="single" w:sz="4" w:space="0" w:color="auto"/>
            </w:tcBorders>
          </w:tcPr>
          <w:p w:rsidR="00A35EFB" w:rsidRPr="00190C12" w:rsidRDefault="00A35EFB" w:rsidP="009F662E">
            <w:pPr>
              <w:spacing w:line="240" w:lineRule="atLeast"/>
              <w:ind w:left="-18"/>
              <w:jc w:val="center"/>
              <w:rPr>
                <w:sz w:val="28"/>
                <w:szCs w:val="28"/>
              </w:rPr>
            </w:pPr>
            <w:proofErr w:type="gramStart"/>
            <w:r>
              <w:rPr>
                <w:sz w:val="28"/>
                <w:szCs w:val="28"/>
              </w:rPr>
              <w:t>з</w:t>
            </w:r>
            <w:r w:rsidRPr="00190C12">
              <w:rPr>
                <w:sz w:val="28"/>
                <w:szCs w:val="28"/>
              </w:rPr>
              <w:t>емли промышленности, энергетика, транспорта, связи, радиовещания, телевидения, информатики, земли для обеспечения космической деятельности, земли обороны, безопасности и земл</w:t>
            </w:r>
            <w:r>
              <w:rPr>
                <w:sz w:val="28"/>
                <w:szCs w:val="28"/>
              </w:rPr>
              <w:t>и иного специального назначения.</w:t>
            </w:r>
            <w:proofErr w:type="gramEnd"/>
            <w:r>
              <w:rPr>
                <w:sz w:val="28"/>
                <w:szCs w:val="28"/>
              </w:rPr>
              <w:t xml:space="preserve"> </w:t>
            </w:r>
            <w:r w:rsidRPr="00190C12">
              <w:rPr>
                <w:sz w:val="28"/>
                <w:szCs w:val="28"/>
              </w:rPr>
              <w:t>Ритуальная деятельность</w:t>
            </w:r>
          </w:p>
        </w:tc>
      </w:tr>
      <w:tr w:rsidR="00A35EFB" w:rsidRPr="00EF0354" w:rsidTr="009F662E">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EF0354"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Default="00A35EFB" w:rsidP="00246684">
            <w:pPr>
              <w:spacing w:line="240" w:lineRule="atLeast"/>
              <w:jc w:val="both"/>
              <w:rPr>
                <w:sz w:val="28"/>
                <w:szCs w:val="28"/>
              </w:rPr>
            </w:pPr>
            <w:r>
              <w:rPr>
                <w:sz w:val="28"/>
                <w:szCs w:val="28"/>
              </w:rPr>
              <w:t>Село</w:t>
            </w:r>
            <w:r w:rsidRPr="00EF0354">
              <w:rPr>
                <w:sz w:val="28"/>
                <w:szCs w:val="28"/>
              </w:rPr>
              <w:t xml:space="preserve"> Спасское </w:t>
            </w:r>
          </w:p>
          <w:p w:rsidR="00A35EFB" w:rsidRPr="00EF0354" w:rsidRDefault="00A35EFB" w:rsidP="00246684">
            <w:pPr>
              <w:spacing w:line="240" w:lineRule="atLeast"/>
              <w:jc w:val="both"/>
              <w:rPr>
                <w:sz w:val="28"/>
                <w:szCs w:val="28"/>
              </w:rPr>
            </w:pPr>
            <w:r w:rsidRPr="00EF0354">
              <w:rPr>
                <w:sz w:val="28"/>
                <w:szCs w:val="28"/>
              </w:rPr>
              <w:t xml:space="preserve">пер. </w:t>
            </w:r>
            <w:proofErr w:type="spellStart"/>
            <w:r w:rsidRPr="00EF0354">
              <w:rPr>
                <w:sz w:val="28"/>
                <w:szCs w:val="28"/>
              </w:rPr>
              <w:t>Решетилова</w:t>
            </w:r>
            <w:proofErr w:type="spellEnd"/>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EF0354" w:rsidRDefault="00A35EFB" w:rsidP="00246684">
            <w:pPr>
              <w:spacing w:line="240" w:lineRule="atLeast"/>
              <w:jc w:val="center"/>
              <w:rPr>
                <w:sz w:val="28"/>
                <w:szCs w:val="28"/>
              </w:rPr>
            </w:pPr>
            <w:r w:rsidRPr="00EF0354">
              <w:rPr>
                <w:sz w:val="28"/>
                <w:szCs w:val="28"/>
              </w:rPr>
              <w:t>4,3878</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EF0354" w:rsidRDefault="00A35EFB" w:rsidP="00246684">
            <w:pPr>
              <w:spacing w:line="240" w:lineRule="atLeast"/>
              <w:jc w:val="center"/>
              <w:rPr>
                <w:sz w:val="28"/>
                <w:szCs w:val="28"/>
              </w:rPr>
            </w:pPr>
            <w:r w:rsidRPr="00EF0354">
              <w:rPr>
                <w:sz w:val="28"/>
                <w:szCs w:val="28"/>
              </w:rPr>
              <w:t>26:13:070801:784</w:t>
            </w:r>
          </w:p>
        </w:tc>
        <w:tc>
          <w:tcPr>
            <w:tcW w:w="6886" w:type="dxa"/>
            <w:gridSpan w:val="2"/>
            <w:tcBorders>
              <w:top w:val="single" w:sz="4" w:space="0" w:color="auto"/>
              <w:left w:val="single" w:sz="4" w:space="0" w:color="auto"/>
              <w:bottom w:val="single" w:sz="4" w:space="0" w:color="auto"/>
              <w:right w:val="single" w:sz="4" w:space="0" w:color="auto"/>
            </w:tcBorders>
          </w:tcPr>
          <w:p w:rsidR="00A35EFB" w:rsidRPr="00EF0354" w:rsidRDefault="00A35EFB" w:rsidP="009F662E">
            <w:pPr>
              <w:spacing w:line="240" w:lineRule="atLeast"/>
              <w:ind w:left="-18"/>
              <w:jc w:val="center"/>
              <w:rPr>
                <w:sz w:val="28"/>
                <w:szCs w:val="28"/>
              </w:rPr>
            </w:pPr>
            <w:r>
              <w:rPr>
                <w:sz w:val="28"/>
                <w:szCs w:val="28"/>
              </w:rPr>
              <w:t>з</w:t>
            </w:r>
            <w:r w:rsidRPr="00EF0354">
              <w:rPr>
                <w:sz w:val="28"/>
                <w:szCs w:val="28"/>
              </w:rPr>
              <w:t>емли населённых пунктов, ритуальная деятельность</w:t>
            </w:r>
          </w:p>
        </w:tc>
      </w:tr>
      <w:tr w:rsidR="00A35EFB" w:rsidRPr="00EF0354" w:rsidTr="009F662E">
        <w:trPr>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EF0354"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EF0354" w:rsidRDefault="00A35EFB" w:rsidP="00246684">
            <w:pPr>
              <w:spacing w:line="240" w:lineRule="atLeast"/>
              <w:jc w:val="both"/>
              <w:rPr>
                <w:sz w:val="28"/>
                <w:szCs w:val="28"/>
              </w:rPr>
            </w:pPr>
            <w:r>
              <w:rPr>
                <w:sz w:val="28"/>
                <w:szCs w:val="28"/>
              </w:rPr>
              <w:t>Село</w:t>
            </w:r>
            <w:r w:rsidRPr="00EF0354">
              <w:rPr>
                <w:sz w:val="28"/>
                <w:szCs w:val="28"/>
              </w:rPr>
              <w:t xml:space="preserve"> Шишкино</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EF0354" w:rsidRDefault="00A35EFB" w:rsidP="00246684">
            <w:pPr>
              <w:spacing w:line="240" w:lineRule="atLeast"/>
              <w:jc w:val="center"/>
              <w:rPr>
                <w:sz w:val="28"/>
                <w:szCs w:val="28"/>
              </w:rPr>
            </w:pPr>
            <w:r w:rsidRPr="00EF0354">
              <w:rPr>
                <w:sz w:val="28"/>
                <w:szCs w:val="28"/>
              </w:rPr>
              <w:t>1,2959</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EF0354" w:rsidRDefault="00A35EFB" w:rsidP="00246684">
            <w:pPr>
              <w:spacing w:line="240" w:lineRule="atLeast"/>
              <w:jc w:val="center"/>
              <w:rPr>
                <w:sz w:val="28"/>
                <w:szCs w:val="28"/>
              </w:rPr>
            </w:pPr>
            <w:r w:rsidRPr="00EF0354">
              <w:rPr>
                <w:sz w:val="28"/>
                <w:szCs w:val="28"/>
              </w:rPr>
              <w:t>26:13:090501:9</w:t>
            </w:r>
          </w:p>
        </w:tc>
        <w:tc>
          <w:tcPr>
            <w:tcW w:w="6886" w:type="dxa"/>
            <w:gridSpan w:val="2"/>
            <w:tcBorders>
              <w:top w:val="single" w:sz="4" w:space="0" w:color="auto"/>
              <w:left w:val="single" w:sz="4" w:space="0" w:color="auto"/>
              <w:bottom w:val="single" w:sz="4" w:space="0" w:color="auto"/>
              <w:right w:val="single" w:sz="4" w:space="0" w:color="auto"/>
            </w:tcBorders>
          </w:tcPr>
          <w:p w:rsidR="00A35EFB" w:rsidRPr="00EF0354" w:rsidRDefault="00A35EFB" w:rsidP="009F662E">
            <w:pPr>
              <w:spacing w:line="240" w:lineRule="atLeast"/>
              <w:ind w:left="-18"/>
              <w:jc w:val="center"/>
              <w:rPr>
                <w:sz w:val="28"/>
                <w:szCs w:val="28"/>
              </w:rPr>
            </w:pPr>
            <w:proofErr w:type="gramStart"/>
            <w:r>
              <w:rPr>
                <w:sz w:val="28"/>
                <w:szCs w:val="28"/>
              </w:rPr>
              <w:t>з</w:t>
            </w:r>
            <w:r w:rsidRPr="00EF0354">
              <w:rPr>
                <w:sz w:val="28"/>
                <w:szCs w:val="28"/>
              </w:rPr>
              <w:t>емли промышленности, энергетика, транспорта, связи, радиовещания, телевидения, информатики, земли для обеспечения космической деятельности, земли обороны, безопасности и земл</w:t>
            </w:r>
            <w:r>
              <w:rPr>
                <w:sz w:val="28"/>
                <w:szCs w:val="28"/>
              </w:rPr>
              <w:t>и иного специального назначения.</w:t>
            </w:r>
            <w:proofErr w:type="gramEnd"/>
            <w:r>
              <w:rPr>
                <w:sz w:val="28"/>
                <w:szCs w:val="28"/>
              </w:rPr>
              <w:t xml:space="preserve"> </w:t>
            </w:r>
            <w:r w:rsidRPr="00EF0354">
              <w:rPr>
                <w:sz w:val="28"/>
                <w:szCs w:val="28"/>
              </w:rPr>
              <w:t>Ритуальная деятельность</w:t>
            </w:r>
          </w:p>
        </w:tc>
      </w:tr>
      <w:tr w:rsidR="00A35EFB" w:rsidRPr="00EF0354" w:rsidTr="009F662E">
        <w:trPr>
          <w:gridAfter w:val="1"/>
          <w:wAfter w:w="16" w:type="dxa"/>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EF0354"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Default="00A35EFB" w:rsidP="00246684">
            <w:pPr>
              <w:spacing w:line="240" w:lineRule="atLeast"/>
              <w:jc w:val="both"/>
              <w:rPr>
                <w:sz w:val="28"/>
                <w:szCs w:val="28"/>
              </w:rPr>
            </w:pPr>
            <w:r>
              <w:rPr>
                <w:sz w:val="28"/>
                <w:szCs w:val="28"/>
              </w:rPr>
              <w:t>Село</w:t>
            </w:r>
            <w:r w:rsidRPr="00EF0354">
              <w:rPr>
                <w:sz w:val="28"/>
                <w:szCs w:val="28"/>
              </w:rPr>
              <w:t xml:space="preserve"> Бурлацкое, </w:t>
            </w:r>
          </w:p>
          <w:p w:rsidR="00A35EFB" w:rsidRPr="00EF0354" w:rsidRDefault="00A35EFB" w:rsidP="00246684">
            <w:pPr>
              <w:spacing w:line="240" w:lineRule="atLeast"/>
              <w:jc w:val="both"/>
              <w:rPr>
                <w:sz w:val="28"/>
                <w:szCs w:val="28"/>
              </w:rPr>
            </w:pPr>
            <w:r w:rsidRPr="00EF0354">
              <w:rPr>
                <w:sz w:val="28"/>
                <w:szCs w:val="28"/>
              </w:rPr>
              <w:t>улица Мостовая</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EF0354" w:rsidRDefault="00A35EFB" w:rsidP="00246684">
            <w:pPr>
              <w:spacing w:line="240" w:lineRule="atLeast"/>
              <w:jc w:val="center"/>
              <w:rPr>
                <w:sz w:val="28"/>
                <w:szCs w:val="28"/>
              </w:rPr>
            </w:pPr>
            <w:r w:rsidRPr="00EF0354">
              <w:rPr>
                <w:sz w:val="28"/>
                <w:szCs w:val="28"/>
              </w:rPr>
              <w:t>4,2321</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EF0354" w:rsidRDefault="00A35EFB" w:rsidP="00246684">
            <w:pPr>
              <w:spacing w:line="240" w:lineRule="atLeast"/>
              <w:jc w:val="center"/>
              <w:rPr>
                <w:sz w:val="28"/>
                <w:szCs w:val="28"/>
              </w:rPr>
            </w:pPr>
            <w:r w:rsidRPr="00EF0354">
              <w:rPr>
                <w:sz w:val="28"/>
                <w:szCs w:val="28"/>
              </w:rPr>
              <w:t>26:13:150201:883</w:t>
            </w:r>
          </w:p>
        </w:tc>
        <w:tc>
          <w:tcPr>
            <w:tcW w:w="6870" w:type="dxa"/>
            <w:tcBorders>
              <w:top w:val="single" w:sz="4" w:space="0" w:color="auto"/>
              <w:left w:val="single" w:sz="4" w:space="0" w:color="auto"/>
              <w:bottom w:val="single" w:sz="4" w:space="0" w:color="auto"/>
              <w:right w:val="single" w:sz="4" w:space="0" w:color="auto"/>
            </w:tcBorders>
          </w:tcPr>
          <w:p w:rsidR="00A35EFB" w:rsidRPr="00EF0354" w:rsidRDefault="00A35EFB" w:rsidP="00246684">
            <w:pPr>
              <w:spacing w:line="240" w:lineRule="atLeast"/>
              <w:jc w:val="center"/>
              <w:rPr>
                <w:sz w:val="28"/>
                <w:szCs w:val="28"/>
              </w:rPr>
            </w:pPr>
            <w:r>
              <w:rPr>
                <w:sz w:val="28"/>
                <w:szCs w:val="28"/>
              </w:rPr>
              <w:t>з</w:t>
            </w:r>
            <w:r w:rsidRPr="00EF0354">
              <w:rPr>
                <w:sz w:val="28"/>
                <w:szCs w:val="28"/>
              </w:rPr>
              <w:t>емли населённых пунктов, ритуальная деятельность</w:t>
            </w:r>
          </w:p>
        </w:tc>
      </w:tr>
      <w:tr w:rsidR="00A35EFB" w:rsidRPr="00EF0354" w:rsidTr="009F662E">
        <w:trPr>
          <w:gridAfter w:val="1"/>
          <w:wAfter w:w="16" w:type="dxa"/>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EF0354"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EF0354" w:rsidRDefault="00A35EFB" w:rsidP="00246684">
            <w:pPr>
              <w:spacing w:line="240" w:lineRule="atLeast"/>
              <w:jc w:val="both"/>
              <w:rPr>
                <w:sz w:val="28"/>
                <w:szCs w:val="28"/>
              </w:rPr>
            </w:pPr>
            <w:r w:rsidRPr="00EF0354">
              <w:rPr>
                <w:sz w:val="28"/>
                <w:szCs w:val="28"/>
              </w:rPr>
              <w:t>На территории муниципального образования город Благодарный</w:t>
            </w:r>
            <w:r>
              <w:rPr>
                <w:sz w:val="28"/>
                <w:szCs w:val="28"/>
              </w:rPr>
              <w:t xml:space="preserve"> </w:t>
            </w:r>
            <w:r w:rsidRPr="00EF0354">
              <w:rPr>
                <w:sz w:val="28"/>
                <w:szCs w:val="28"/>
              </w:rPr>
              <w:t>(</w:t>
            </w:r>
            <w:proofErr w:type="gramStart"/>
            <w:r w:rsidRPr="00EF0354">
              <w:rPr>
                <w:sz w:val="28"/>
                <w:szCs w:val="28"/>
              </w:rPr>
              <w:t>северное</w:t>
            </w:r>
            <w:proofErr w:type="gramEnd"/>
            <w:r w:rsidRPr="00EF0354">
              <w:rPr>
                <w:sz w:val="28"/>
                <w:szCs w:val="28"/>
              </w:rPr>
              <w:t>)</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EF0354" w:rsidRDefault="00A35EFB" w:rsidP="00246684">
            <w:pPr>
              <w:spacing w:line="240" w:lineRule="atLeast"/>
              <w:jc w:val="center"/>
              <w:rPr>
                <w:sz w:val="28"/>
                <w:szCs w:val="28"/>
              </w:rPr>
            </w:pPr>
            <w:r w:rsidRPr="00EF0354">
              <w:rPr>
                <w:sz w:val="28"/>
                <w:szCs w:val="28"/>
              </w:rPr>
              <w:t>16,3752</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EF0354" w:rsidRDefault="00A35EFB" w:rsidP="00246684">
            <w:pPr>
              <w:spacing w:line="240" w:lineRule="atLeast"/>
              <w:jc w:val="center"/>
              <w:rPr>
                <w:sz w:val="28"/>
                <w:szCs w:val="28"/>
              </w:rPr>
            </w:pPr>
            <w:r w:rsidRPr="00EF0354">
              <w:rPr>
                <w:sz w:val="28"/>
                <w:szCs w:val="28"/>
              </w:rPr>
              <w:t>26:13:060307:10</w:t>
            </w:r>
          </w:p>
        </w:tc>
        <w:tc>
          <w:tcPr>
            <w:tcW w:w="6870" w:type="dxa"/>
            <w:tcBorders>
              <w:top w:val="single" w:sz="4" w:space="0" w:color="auto"/>
              <w:left w:val="single" w:sz="4" w:space="0" w:color="auto"/>
              <w:bottom w:val="single" w:sz="4" w:space="0" w:color="auto"/>
              <w:right w:val="single" w:sz="4" w:space="0" w:color="auto"/>
            </w:tcBorders>
          </w:tcPr>
          <w:p w:rsidR="00E00D63" w:rsidRDefault="00A35EFB" w:rsidP="00E00D63">
            <w:pPr>
              <w:spacing w:line="240" w:lineRule="atLeast"/>
              <w:ind w:right="-124"/>
              <w:jc w:val="center"/>
              <w:rPr>
                <w:sz w:val="28"/>
                <w:szCs w:val="28"/>
              </w:rPr>
            </w:pPr>
            <w:r>
              <w:rPr>
                <w:sz w:val="28"/>
                <w:szCs w:val="28"/>
              </w:rPr>
              <w:t>з</w:t>
            </w:r>
            <w:r w:rsidRPr="00EF0354">
              <w:rPr>
                <w:sz w:val="28"/>
                <w:szCs w:val="28"/>
              </w:rPr>
              <w:t>емли промышленности, энергетика, транспорта, свя</w:t>
            </w:r>
            <w:r w:rsidR="00E00D63">
              <w:rPr>
                <w:sz w:val="28"/>
                <w:szCs w:val="28"/>
              </w:rPr>
              <w:t>зи,</w:t>
            </w:r>
          </w:p>
          <w:p w:rsidR="00A35EFB" w:rsidRPr="00EF0354" w:rsidRDefault="00A35EFB" w:rsidP="00E00D63">
            <w:pPr>
              <w:spacing w:line="240" w:lineRule="atLeast"/>
              <w:ind w:right="-124"/>
              <w:jc w:val="center"/>
              <w:rPr>
                <w:sz w:val="28"/>
                <w:szCs w:val="28"/>
              </w:rPr>
            </w:pPr>
            <w:r w:rsidRPr="00EF0354">
              <w:rPr>
                <w:sz w:val="28"/>
                <w:szCs w:val="28"/>
              </w:rPr>
              <w:t>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ритуальная деятельность</w:t>
            </w:r>
          </w:p>
        </w:tc>
      </w:tr>
      <w:tr w:rsidR="00A35EFB" w:rsidRPr="00EF0354" w:rsidTr="009F662E">
        <w:trPr>
          <w:gridAfter w:val="1"/>
          <w:wAfter w:w="16" w:type="dxa"/>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EF0354"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EF0354" w:rsidRDefault="00A35EFB" w:rsidP="00246684">
            <w:pPr>
              <w:spacing w:line="240" w:lineRule="atLeast"/>
              <w:jc w:val="both"/>
              <w:rPr>
                <w:sz w:val="28"/>
                <w:szCs w:val="28"/>
              </w:rPr>
            </w:pPr>
            <w:r w:rsidRPr="00EF0354">
              <w:rPr>
                <w:sz w:val="28"/>
                <w:szCs w:val="28"/>
              </w:rPr>
              <w:t>г. Благодарный</w:t>
            </w:r>
          </w:p>
          <w:p w:rsidR="00A35EFB" w:rsidRPr="00EF0354" w:rsidRDefault="00A35EFB" w:rsidP="00246684">
            <w:pPr>
              <w:spacing w:line="240" w:lineRule="atLeast"/>
              <w:jc w:val="both"/>
              <w:rPr>
                <w:sz w:val="28"/>
                <w:szCs w:val="28"/>
              </w:rPr>
            </w:pPr>
            <w:r w:rsidRPr="00EF0354">
              <w:rPr>
                <w:sz w:val="28"/>
                <w:szCs w:val="28"/>
              </w:rPr>
              <w:t>(Мельничное)</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EF0354" w:rsidRDefault="00A35EFB" w:rsidP="00246684">
            <w:pPr>
              <w:spacing w:line="240" w:lineRule="atLeast"/>
              <w:jc w:val="center"/>
              <w:rPr>
                <w:sz w:val="28"/>
                <w:szCs w:val="28"/>
              </w:rPr>
            </w:pPr>
            <w:r w:rsidRPr="00EF0354">
              <w:rPr>
                <w:sz w:val="28"/>
                <w:szCs w:val="28"/>
              </w:rPr>
              <w:t>9,0691</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EF0354" w:rsidRDefault="00A35EFB" w:rsidP="00246684">
            <w:pPr>
              <w:spacing w:line="240" w:lineRule="atLeast"/>
              <w:jc w:val="center"/>
              <w:rPr>
                <w:sz w:val="28"/>
                <w:szCs w:val="28"/>
              </w:rPr>
            </w:pPr>
            <w:r w:rsidRPr="00EF0354">
              <w:rPr>
                <w:sz w:val="28"/>
                <w:szCs w:val="28"/>
              </w:rPr>
              <w:t>26:13:100708:895</w:t>
            </w:r>
          </w:p>
        </w:tc>
        <w:tc>
          <w:tcPr>
            <w:tcW w:w="6870" w:type="dxa"/>
            <w:tcBorders>
              <w:top w:val="single" w:sz="4" w:space="0" w:color="auto"/>
              <w:left w:val="single" w:sz="4" w:space="0" w:color="auto"/>
              <w:bottom w:val="single" w:sz="4" w:space="0" w:color="auto"/>
              <w:right w:val="single" w:sz="4" w:space="0" w:color="auto"/>
            </w:tcBorders>
          </w:tcPr>
          <w:p w:rsidR="00A35EFB" w:rsidRPr="00EF0354" w:rsidRDefault="00A35EFB" w:rsidP="00246684">
            <w:pPr>
              <w:spacing w:line="240" w:lineRule="atLeast"/>
              <w:jc w:val="center"/>
              <w:rPr>
                <w:sz w:val="28"/>
                <w:szCs w:val="28"/>
              </w:rPr>
            </w:pPr>
            <w:r>
              <w:rPr>
                <w:sz w:val="28"/>
                <w:szCs w:val="28"/>
              </w:rPr>
              <w:t>з</w:t>
            </w:r>
            <w:r w:rsidRPr="00EF0354">
              <w:rPr>
                <w:sz w:val="28"/>
                <w:szCs w:val="28"/>
              </w:rPr>
              <w:t>емли населённых пунктов, ритуальная деятельность</w:t>
            </w:r>
          </w:p>
        </w:tc>
      </w:tr>
      <w:tr w:rsidR="00A35EFB" w:rsidRPr="00EF0354" w:rsidTr="009F662E">
        <w:trPr>
          <w:gridAfter w:val="1"/>
          <w:wAfter w:w="16" w:type="dxa"/>
          <w:trHeight w:val="57"/>
          <w:jc w:val="center"/>
        </w:trPr>
        <w:tc>
          <w:tcPr>
            <w:tcW w:w="690" w:type="dxa"/>
            <w:tcBorders>
              <w:top w:val="single" w:sz="4" w:space="0" w:color="auto"/>
              <w:left w:val="single" w:sz="4" w:space="0" w:color="auto"/>
              <w:bottom w:val="single" w:sz="4" w:space="0" w:color="auto"/>
              <w:right w:val="single" w:sz="4" w:space="0" w:color="auto"/>
            </w:tcBorders>
          </w:tcPr>
          <w:p w:rsidR="00A35EFB" w:rsidRPr="00EF0354"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tcPr>
          <w:p w:rsidR="00A35EFB" w:rsidRPr="00EF0354" w:rsidRDefault="00A35EFB" w:rsidP="009F662E">
            <w:pPr>
              <w:spacing w:line="240" w:lineRule="atLeast"/>
              <w:ind w:left="-65" w:right="-122"/>
              <w:jc w:val="both"/>
              <w:rPr>
                <w:sz w:val="28"/>
                <w:szCs w:val="28"/>
              </w:rPr>
            </w:pPr>
            <w:r>
              <w:rPr>
                <w:sz w:val="28"/>
                <w:szCs w:val="28"/>
              </w:rPr>
              <w:t>г.</w:t>
            </w:r>
            <w:r w:rsidRPr="00EF0354">
              <w:rPr>
                <w:sz w:val="28"/>
                <w:szCs w:val="28"/>
              </w:rPr>
              <w:t xml:space="preserve"> </w:t>
            </w:r>
            <w:proofErr w:type="gramStart"/>
            <w:r w:rsidRPr="00EF0354">
              <w:rPr>
                <w:sz w:val="28"/>
                <w:szCs w:val="28"/>
              </w:rPr>
              <w:t>Благодарный</w:t>
            </w:r>
            <w:proofErr w:type="gramEnd"/>
            <w:r w:rsidRPr="00EF0354">
              <w:rPr>
                <w:sz w:val="28"/>
                <w:szCs w:val="28"/>
              </w:rPr>
              <w:t>,</w:t>
            </w:r>
            <w:r w:rsidR="009F662E">
              <w:rPr>
                <w:sz w:val="28"/>
                <w:szCs w:val="28"/>
              </w:rPr>
              <w:t xml:space="preserve"> </w:t>
            </w:r>
            <w:r w:rsidRPr="009F662E">
              <w:rPr>
                <w:sz w:val="26"/>
                <w:szCs w:val="26"/>
              </w:rPr>
              <w:t>ул. Чапаева</w:t>
            </w:r>
          </w:p>
        </w:tc>
        <w:tc>
          <w:tcPr>
            <w:tcW w:w="1218" w:type="dxa"/>
            <w:tcBorders>
              <w:top w:val="single" w:sz="4" w:space="0" w:color="auto"/>
              <w:left w:val="single" w:sz="4" w:space="0" w:color="auto"/>
              <w:bottom w:val="single" w:sz="4" w:space="0" w:color="auto"/>
              <w:right w:val="single" w:sz="4" w:space="0" w:color="auto"/>
            </w:tcBorders>
            <w:vAlign w:val="bottom"/>
          </w:tcPr>
          <w:p w:rsidR="00A35EFB" w:rsidRPr="00EF0354" w:rsidRDefault="00A35EFB" w:rsidP="00246684">
            <w:pPr>
              <w:spacing w:line="240" w:lineRule="atLeast"/>
              <w:jc w:val="center"/>
              <w:rPr>
                <w:sz w:val="28"/>
                <w:szCs w:val="28"/>
              </w:rPr>
            </w:pPr>
            <w:r w:rsidRPr="00EF0354">
              <w:rPr>
                <w:sz w:val="28"/>
                <w:szCs w:val="28"/>
              </w:rPr>
              <w:t>3,8055</w:t>
            </w:r>
          </w:p>
        </w:tc>
        <w:tc>
          <w:tcPr>
            <w:tcW w:w="2533" w:type="dxa"/>
            <w:tcBorders>
              <w:top w:val="single" w:sz="4" w:space="0" w:color="auto"/>
              <w:left w:val="single" w:sz="4" w:space="0" w:color="auto"/>
              <w:bottom w:val="single" w:sz="4" w:space="0" w:color="auto"/>
              <w:right w:val="single" w:sz="4" w:space="0" w:color="auto"/>
            </w:tcBorders>
            <w:vAlign w:val="bottom"/>
          </w:tcPr>
          <w:p w:rsidR="00A35EFB" w:rsidRPr="00EF0354" w:rsidRDefault="00A35EFB" w:rsidP="00246684">
            <w:pPr>
              <w:spacing w:line="240" w:lineRule="atLeast"/>
              <w:jc w:val="center"/>
              <w:rPr>
                <w:sz w:val="28"/>
                <w:szCs w:val="28"/>
              </w:rPr>
            </w:pPr>
            <w:r w:rsidRPr="00EF0354">
              <w:rPr>
                <w:sz w:val="28"/>
                <w:szCs w:val="28"/>
              </w:rPr>
              <w:t>26:13:100304:362</w:t>
            </w:r>
          </w:p>
        </w:tc>
        <w:tc>
          <w:tcPr>
            <w:tcW w:w="6870" w:type="dxa"/>
            <w:tcBorders>
              <w:top w:val="single" w:sz="4" w:space="0" w:color="auto"/>
              <w:left w:val="single" w:sz="4" w:space="0" w:color="auto"/>
              <w:bottom w:val="single" w:sz="4" w:space="0" w:color="auto"/>
              <w:right w:val="single" w:sz="4" w:space="0" w:color="auto"/>
            </w:tcBorders>
          </w:tcPr>
          <w:p w:rsidR="00A35EFB" w:rsidRPr="00EF0354" w:rsidRDefault="00A35EFB" w:rsidP="00246684">
            <w:pPr>
              <w:spacing w:line="240" w:lineRule="atLeast"/>
              <w:jc w:val="center"/>
              <w:rPr>
                <w:sz w:val="28"/>
                <w:szCs w:val="28"/>
              </w:rPr>
            </w:pPr>
            <w:r>
              <w:rPr>
                <w:sz w:val="28"/>
                <w:szCs w:val="28"/>
              </w:rPr>
              <w:t>з</w:t>
            </w:r>
            <w:r w:rsidRPr="00EF0354">
              <w:rPr>
                <w:sz w:val="28"/>
                <w:szCs w:val="28"/>
              </w:rPr>
              <w:t>емли населённых пунктов, ритуальная деятельность</w:t>
            </w:r>
          </w:p>
        </w:tc>
      </w:tr>
      <w:tr w:rsidR="00A35EFB" w:rsidRPr="00EF0354" w:rsidTr="009F662E">
        <w:trPr>
          <w:gridAfter w:val="1"/>
          <w:wAfter w:w="16" w:type="dxa"/>
          <w:trHeight w:val="57"/>
          <w:jc w:val="center"/>
        </w:trPr>
        <w:tc>
          <w:tcPr>
            <w:tcW w:w="690" w:type="dxa"/>
            <w:tcBorders>
              <w:top w:val="single" w:sz="4" w:space="0" w:color="auto"/>
              <w:left w:val="single" w:sz="4" w:space="0" w:color="auto"/>
              <w:bottom w:val="single" w:sz="4" w:space="0" w:color="auto"/>
              <w:right w:val="single" w:sz="4" w:space="0" w:color="auto"/>
            </w:tcBorders>
            <w:vAlign w:val="center"/>
          </w:tcPr>
          <w:p w:rsidR="00A35EFB" w:rsidRPr="00EF0354" w:rsidRDefault="00A35EFB" w:rsidP="00A35EFB">
            <w:pPr>
              <w:numPr>
                <w:ilvl w:val="0"/>
                <w:numId w:val="1"/>
              </w:numPr>
              <w:spacing w:line="240" w:lineRule="atLeast"/>
              <w:contextualSpacing/>
              <w:jc w:val="center"/>
              <w:rPr>
                <w:sz w:val="28"/>
                <w:szCs w:val="28"/>
              </w:rPr>
            </w:pPr>
          </w:p>
        </w:tc>
        <w:tc>
          <w:tcPr>
            <w:tcW w:w="3290" w:type="dxa"/>
            <w:tcBorders>
              <w:top w:val="single" w:sz="4" w:space="0" w:color="auto"/>
              <w:left w:val="single" w:sz="4" w:space="0" w:color="auto"/>
              <w:bottom w:val="single" w:sz="4" w:space="0" w:color="auto"/>
              <w:right w:val="single" w:sz="4" w:space="0" w:color="auto"/>
            </w:tcBorders>
            <w:vAlign w:val="center"/>
          </w:tcPr>
          <w:p w:rsidR="00A35EFB" w:rsidRPr="00EF0354" w:rsidRDefault="00A35EFB" w:rsidP="00246684">
            <w:pPr>
              <w:spacing w:line="240" w:lineRule="atLeast"/>
              <w:rPr>
                <w:sz w:val="28"/>
                <w:szCs w:val="28"/>
              </w:rPr>
            </w:pPr>
            <w:r>
              <w:rPr>
                <w:sz w:val="28"/>
                <w:szCs w:val="28"/>
              </w:rPr>
              <w:t>г.</w:t>
            </w:r>
            <w:r w:rsidRPr="00EF0354">
              <w:rPr>
                <w:sz w:val="28"/>
                <w:szCs w:val="28"/>
              </w:rPr>
              <w:t xml:space="preserve"> Благодарный,</w:t>
            </w:r>
          </w:p>
          <w:p w:rsidR="00A35EFB" w:rsidRPr="00EF0354" w:rsidRDefault="00A35EFB" w:rsidP="00246684">
            <w:pPr>
              <w:spacing w:line="240" w:lineRule="atLeast"/>
              <w:rPr>
                <w:sz w:val="28"/>
                <w:szCs w:val="28"/>
              </w:rPr>
            </w:pPr>
            <w:r w:rsidRPr="00EF0354">
              <w:rPr>
                <w:sz w:val="28"/>
                <w:szCs w:val="28"/>
              </w:rPr>
              <w:t>ул. Московская</w:t>
            </w:r>
          </w:p>
        </w:tc>
        <w:tc>
          <w:tcPr>
            <w:tcW w:w="1218" w:type="dxa"/>
            <w:tcBorders>
              <w:top w:val="single" w:sz="4" w:space="0" w:color="auto"/>
              <w:left w:val="single" w:sz="4" w:space="0" w:color="auto"/>
              <w:bottom w:val="single" w:sz="4"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1,6597</w:t>
            </w:r>
          </w:p>
        </w:tc>
        <w:tc>
          <w:tcPr>
            <w:tcW w:w="2533" w:type="dxa"/>
            <w:tcBorders>
              <w:top w:val="single" w:sz="4" w:space="0" w:color="auto"/>
              <w:left w:val="single" w:sz="4" w:space="0" w:color="auto"/>
              <w:bottom w:val="single" w:sz="4" w:space="0" w:color="auto"/>
              <w:right w:val="single" w:sz="4" w:space="0" w:color="auto"/>
            </w:tcBorders>
            <w:vAlign w:val="center"/>
          </w:tcPr>
          <w:p w:rsidR="00446E96" w:rsidRDefault="00446E96" w:rsidP="00246684">
            <w:pPr>
              <w:spacing w:line="240" w:lineRule="atLeast"/>
              <w:jc w:val="center"/>
              <w:rPr>
                <w:sz w:val="28"/>
                <w:szCs w:val="28"/>
              </w:rPr>
            </w:pPr>
          </w:p>
          <w:p w:rsidR="00A35EFB" w:rsidRPr="00EF0354" w:rsidRDefault="00A35EFB" w:rsidP="00246684">
            <w:pPr>
              <w:spacing w:line="240" w:lineRule="atLeast"/>
              <w:jc w:val="center"/>
              <w:rPr>
                <w:sz w:val="28"/>
                <w:szCs w:val="28"/>
              </w:rPr>
            </w:pPr>
            <w:r w:rsidRPr="00EF0354">
              <w:rPr>
                <w:sz w:val="28"/>
                <w:szCs w:val="28"/>
              </w:rPr>
              <w:t>26:13:100701:739</w:t>
            </w:r>
          </w:p>
        </w:tc>
        <w:tc>
          <w:tcPr>
            <w:tcW w:w="6870" w:type="dxa"/>
            <w:tcBorders>
              <w:top w:val="single" w:sz="4" w:space="0" w:color="auto"/>
              <w:left w:val="single" w:sz="4" w:space="0" w:color="auto"/>
              <w:bottom w:val="single" w:sz="4" w:space="0" w:color="auto"/>
              <w:right w:val="single" w:sz="4" w:space="0" w:color="auto"/>
            </w:tcBorders>
            <w:vAlign w:val="center"/>
          </w:tcPr>
          <w:p w:rsidR="00446E96" w:rsidRDefault="00A35EFB" w:rsidP="00246684">
            <w:pPr>
              <w:spacing w:line="240" w:lineRule="atLeast"/>
              <w:jc w:val="center"/>
              <w:rPr>
                <w:sz w:val="28"/>
                <w:szCs w:val="28"/>
              </w:rPr>
            </w:pPr>
            <w:r>
              <w:rPr>
                <w:sz w:val="28"/>
                <w:szCs w:val="28"/>
              </w:rPr>
              <w:t>з</w:t>
            </w:r>
          </w:p>
          <w:p w:rsidR="00A35EFB" w:rsidRPr="00EF0354" w:rsidRDefault="00A35EFB" w:rsidP="00246684">
            <w:pPr>
              <w:spacing w:line="240" w:lineRule="atLeast"/>
              <w:jc w:val="center"/>
              <w:rPr>
                <w:sz w:val="28"/>
                <w:szCs w:val="28"/>
              </w:rPr>
            </w:pPr>
            <w:proofErr w:type="spellStart"/>
            <w:r w:rsidRPr="00EF0354">
              <w:rPr>
                <w:sz w:val="28"/>
                <w:szCs w:val="28"/>
              </w:rPr>
              <w:t>емли</w:t>
            </w:r>
            <w:proofErr w:type="spellEnd"/>
            <w:r w:rsidRPr="00EF0354">
              <w:rPr>
                <w:sz w:val="28"/>
                <w:szCs w:val="28"/>
              </w:rPr>
              <w:t xml:space="preserve"> населённых пунктов, ритуальная деятельность</w:t>
            </w:r>
          </w:p>
        </w:tc>
      </w:tr>
      <w:tr w:rsidR="00A35EFB" w:rsidRPr="00EF0354" w:rsidTr="009F662E">
        <w:trPr>
          <w:gridAfter w:val="1"/>
          <w:wAfter w:w="16" w:type="dxa"/>
          <w:trHeight w:val="57"/>
          <w:jc w:val="center"/>
        </w:trPr>
        <w:tc>
          <w:tcPr>
            <w:tcW w:w="690" w:type="dxa"/>
            <w:tcBorders>
              <w:top w:val="single" w:sz="4" w:space="0" w:color="auto"/>
              <w:left w:val="single" w:sz="4" w:space="0" w:color="auto"/>
              <w:bottom w:val="single" w:sz="4" w:space="0" w:color="auto"/>
              <w:right w:val="single" w:sz="4" w:space="0" w:color="auto"/>
            </w:tcBorders>
            <w:vAlign w:val="center"/>
          </w:tcPr>
          <w:p w:rsidR="00A35EFB" w:rsidRPr="00EF0354" w:rsidRDefault="00A35EFB" w:rsidP="00246684">
            <w:pPr>
              <w:spacing w:line="240" w:lineRule="atLeast"/>
              <w:jc w:val="center"/>
              <w:rPr>
                <w:b/>
                <w:bCs/>
                <w:iCs/>
                <w:sz w:val="28"/>
                <w:szCs w:val="28"/>
              </w:rPr>
            </w:pPr>
          </w:p>
        </w:tc>
        <w:tc>
          <w:tcPr>
            <w:tcW w:w="3290" w:type="dxa"/>
            <w:tcBorders>
              <w:top w:val="single" w:sz="4" w:space="0" w:color="auto"/>
              <w:left w:val="single" w:sz="4" w:space="0" w:color="auto"/>
              <w:bottom w:val="single" w:sz="4" w:space="0" w:color="auto"/>
              <w:right w:val="single" w:sz="4" w:space="0" w:color="auto"/>
            </w:tcBorders>
            <w:vAlign w:val="center"/>
          </w:tcPr>
          <w:p w:rsidR="00A35EFB" w:rsidRPr="00B57FC7" w:rsidRDefault="00A35EFB" w:rsidP="00246684">
            <w:pPr>
              <w:spacing w:line="240" w:lineRule="atLeast"/>
              <w:rPr>
                <w:bCs/>
                <w:iCs/>
                <w:sz w:val="28"/>
                <w:szCs w:val="28"/>
              </w:rPr>
            </w:pPr>
            <w:r w:rsidRPr="00B57FC7">
              <w:rPr>
                <w:bCs/>
                <w:iCs/>
                <w:sz w:val="28"/>
                <w:szCs w:val="28"/>
              </w:rPr>
              <w:t>ИТОГО</w:t>
            </w:r>
          </w:p>
        </w:tc>
        <w:tc>
          <w:tcPr>
            <w:tcW w:w="1218" w:type="dxa"/>
            <w:tcBorders>
              <w:top w:val="single" w:sz="4" w:space="0" w:color="auto"/>
              <w:left w:val="single" w:sz="4" w:space="0" w:color="auto"/>
              <w:bottom w:val="single" w:sz="4" w:space="0" w:color="auto"/>
              <w:right w:val="single" w:sz="4" w:space="0" w:color="auto"/>
            </w:tcBorders>
            <w:vAlign w:val="center"/>
          </w:tcPr>
          <w:p w:rsidR="00A35EFB" w:rsidRPr="00B57FC7" w:rsidRDefault="00A35EFB" w:rsidP="00246684">
            <w:pPr>
              <w:spacing w:line="240" w:lineRule="atLeast"/>
              <w:jc w:val="center"/>
              <w:rPr>
                <w:bCs/>
                <w:iCs/>
                <w:sz w:val="28"/>
                <w:szCs w:val="28"/>
              </w:rPr>
            </w:pPr>
            <w:r w:rsidRPr="00B57FC7">
              <w:rPr>
                <w:bCs/>
                <w:iCs/>
                <w:sz w:val="28"/>
                <w:szCs w:val="28"/>
              </w:rPr>
              <w:fldChar w:fldCharType="begin"/>
            </w:r>
            <w:r w:rsidRPr="00B57FC7">
              <w:rPr>
                <w:bCs/>
                <w:iCs/>
                <w:sz w:val="28"/>
                <w:szCs w:val="28"/>
              </w:rPr>
              <w:instrText xml:space="preserve"> =SUM(ABOVE) </w:instrText>
            </w:r>
            <w:r w:rsidRPr="00B57FC7">
              <w:rPr>
                <w:bCs/>
                <w:iCs/>
                <w:sz w:val="28"/>
                <w:szCs w:val="28"/>
              </w:rPr>
              <w:fldChar w:fldCharType="separate"/>
            </w:r>
            <w:r w:rsidRPr="00B57FC7">
              <w:rPr>
                <w:bCs/>
                <w:iCs/>
                <w:noProof/>
                <w:sz w:val="28"/>
                <w:szCs w:val="28"/>
              </w:rPr>
              <w:t>87,295</w:t>
            </w:r>
            <w:r w:rsidRPr="00B57FC7">
              <w:rPr>
                <w:bCs/>
                <w:iCs/>
                <w:sz w:val="28"/>
                <w:szCs w:val="28"/>
              </w:rPr>
              <w:fldChar w:fldCharType="end"/>
            </w:r>
          </w:p>
        </w:tc>
        <w:tc>
          <w:tcPr>
            <w:tcW w:w="2533" w:type="dxa"/>
            <w:tcBorders>
              <w:top w:val="single" w:sz="4" w:space="0" w:color="auto"/>
              <w:left w:val="single" w:sz="4" w:space="0" w:color="auto"/>
              <w:bottom w:val="single" w:sz="4" w:space="0" w:color="auto"/>
              <w:right w:val="single" w:sz="4" w:space="0" w:color="auto"/>
            </w:tcBorders>
            <w:vAlign w:val="center"/>
          </w:tcPr>
          <w:p w:rsidR="00A35EFB" w:rsidRPr="00EF0354" w:rsidRDefault="00A35EFB" w:rsidP="00246684">
            <w:pPr>
              <w:spacing w:line="240" w:lineRule="atLeast"/>
              <w:jc w:val="center"/>
              <w:rPr>
                <w:b/>
                <w:bCs/>
                <w:iCs/>
                <w:sz w:val="28"/>
                <w:szCs w:val="28"/>
              </w:rPr>
            </w:pPr>
            <w:r w:rsidRPr="00EF0354">
              <w:rPr>
                <w:b/>
                <w:bCs/>
                <w:iCs/>
                <w:sz w:val="28"/>
                <w:szCs w:val="28"/>
              </w:rPr>
              <w:t>×</w:t>
            </w:r>
          </w:p>
        </w:tc>
        <w:tc>
          <w:tcPr>
            <w:tcW w:w="6870" w:type="dxa"/>
            <w:tcBorders>
              <w:top w:val="single" w:sz="4" w:space="0" w:color="auto"/>
              <w:left w:val="single" w:sz="4" w:space="0" w:color="auto"/>
              <w:bottom w:val="single" w:sz="4" w:space="0" w:color="auto"/>
              <w:right w:val="single" w:sz="4" w:space="0" w:color="auto"/>
            </w:tcBorders>
            <w:vAlign w:val="center"/>
          </w:tcPr>
          <w:p w:rsidR="00A35EFB" w:rsidRPr="00EF0354" w:rsidRDefault="00A35EFB" w:rsidP="00246684">
            <w:pPr>
              <w:spacing w:line="240" w:lineRule="atLeast"/>
              <w:jc w:val="center"/>
              <w:rPr>
                <w:b/>
                <w:bCs/>
                <w:iCs/>
                <w:sz w:val="28"/>
                <w:szCs w:val="28"/>
              </w:rPr>
            </w:pPr>
            <w:r w:rsidRPr="00EF0354">
              <w:rPr>
                <w:b/>
                <w:bCs/>
                <w:iCs/>
                <w:sz w:val="28"/>
                <w:szCs w:val="28"/>
              </w:rPr>
              <w:t>×</w:t>
            </w:r>
          </w:p>
        </w:tc>
      </w:tr>
    </w:tbl>
    <w:p w:rsidR="00A35EFB" w:rsidRDefault="00A35EFB">
      <w:pPr>
        <w:sectPr w:rsidR="00A35EFB" w:rsidSect="00A35EFB">
          <w:pgSz w:w="16838" w:h="11906" w:orient="landscape"/>
          <w:pgMar w:top="1418" w:right="567" w:bottom="1134" w:left="1985" w:header="709" w:footer="709" w:gutter="0"/>
          <w:cols w:space="708"/>
          <w:titlePg/>
          <w:docGrid w:linePitch="382"/>
        </w:sectPr>
      </w:pP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lastRenderedPageBreak/>
        <w:t>Проблема обращения с медицинскими отходами, их сбор, хранение и переработка являются одной из актуальных задач лечебно-профилактических учреждений (ЛПУ) любого населённого пункта. Медицинские отходы относят к категории опасных отходов. Количество медицинских отходов имеет устойчивую тенденцию к интенсивному росту.</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На территории </w:t>
      </w:r>
      <w:r>
        <w:rPr>
          <w:rFonts w:eastAsia="Arial"/>
          <w:bCs/>
          <w:sz w:val="28"/>
          <w:szCs w:val="28"/>
          <w:lang w:eastAsia="en-US"/>
        </w:rPr>
        <w:t xml:space="preserve">Благодарненского муниципального округа Ставропольского края </w:t>
      </w:r>
      <w:r w:rsidRPr="00EF0354">
        <w:rPr>
          <w:rFonts w:eastAsia="Calibri"/>
          <w:sz w:val="28"/>
          <w:szCs w:val="28"/>
          <w:lang w:eastAsia="en-US"/>
        </w:rPr>
        <w:t xml:space="preserve"> находятся структурные подразделения </w:t>
      </w:r>
      <w:r>
        <w:rPr>
          <w:rFonts w:eastAsia="Calibri"/>
          <w:sz w:val="28"/>
          <w:szCs w:val="28"/>
          <w:lang w:eastAsia="en-US"/>
        </w:rPr>
        <w:t>государственного бюджетного учреждения здравоохранения</w:t>
      </w:r>
      <w:r w:rsidRPr="00EF0354">
        <w:rPr>
          <w:rFonts w:eastAsia="Calibri"/>
          <w:sz w:val="28"/>
          <w:szCs w:val="28"/>
          <w:lang w:eastAsia="en-US"/>
        </w:rPr>
        <w:t xml:space="preserve"> С</w:t>
      </w:r>
      <w:r>
        <w:rPr>
          <w:rFonts w:eastAsia="Calibri"/>
          <w:sz w:val="28"/>
          <w:szCs w:val="28"/>
          <w:lang w:eastAsia="en-US"/>
        </w:rPr>
        <w:t>тавропольского края</w:t>
      </w:r>
      <w:r w:rsidRPr="00EF0354">
        <w:rPr>
          <w:rFonts w:eastAsia="Calibri"/>
          <w:sz w:val="28"/>
          <w:szCs w:val="28"/>
          <w:lang w:eastAsia="en-US"/>
        </w:rPr>
        <w:t xml:space="preserve"> «Благодарненская </w:t>
      </w:r>
      <w:r>
        <w:rPr>
          <w:rFonts w:eastAsia="Calibri"/>
          <w:sz w:val="28"/>
          <w:szCs w:val="28"/>
          <w:lang w:eastAsia="en-US"/>
        </w:rPr>
        <w:t>районная больница</w:t>
      </w:r>
      <w:r w:rsidRPr="00EF0354">
        <w:rPr>
          <w:rFonts w:eastAsia="Calibri"/>
          <w:sz w:val="28"/>
          <w:szCs w:val="28"/>
          <w:lang w:eastAsia="en-US"/>
        </w:rPr>
        <w:t>». В соответствии с санитарными правилами все отходы здравоохранения разделяются по степени их эпидемиологической, токсикологической и радиационной опасности на 5 классов опасности.</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В зависимости от класса опасности применяют следующие методы обезвреживания:</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захоронение на специальном полигоне, без обеззараживания, например, на полигоне для токсичных отходов;</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обеззараживание химическими или физическими методами и складирование на полигонах ТКО;</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сжигание с последующим захоронением остатков от сжигания.</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Проблема утилизации биологических отходов остро стоит во всех без исключения регионах Российской Федерации, а также во многих иностранных государствах.</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Ветеринарно-санитарными правилами определён порядок сбора, утилизации и уничтожения биологических отходов (</w:t>
      </w:r>
      <w:r>
        <w:rPr>
          <w:rFonts w:eastAsia="Calibri"/>
          <w:sz w:val="28"/>
          <w:szCs w:val="28"/>
          <w:lang w:eastAsia="en-US"/>
        </w:rPr>
        <w:t>в</w:t>
      </w:r>
      <w:r w:rsidRPr="000B441A">
        <w:rPr>
          <w:rFonts w:eastAsia="Calibri"/>
          <w:sz w:val="28"/>
          <w:szCs w:val="28"/>
          <w:lang w:eastAsia="en-US"/>
        </w:rPr>
        <w:t>етеринарные правила сбора, хранения, перемещения, утилизации и уничтожения биоло</w:t>
      </w:r>
      <w:r>
        <w:rPr>
          <w:rFonts w:eastAsia="Calibri"/>
          <w:sz w:val="28"/>
          <w:szCs w:val="28"/>
          <w:lang w:eastAsia="en-US"/>
        </w:rPr>
        <w:t>гических отходов, утверждённые П</w:t>
      </w:r>
      <w:r w:rsidRPr="000B441A">
        <w:rPr>
          <w:rFonts w:eastAsia="Calibri"/>
          <w:sz w:val="28"/>
          <w:szCs w:val="28"/>
          <w:lang w:eastAsia="en-US"/>
        </w:rPr>
        <w:t xml:space="preserve">риказом </w:t>
      </w:r>
      <w:r>
        <w:rPr>
          <w:rFonts w:eastAsia="Calibri"/>
          <w:sz w:val="28"/>
          <w:szCs w:val="28"/>
          <w:lang w:eastAsia="en-US"/>
        </w:rPr>
        <w:t xml:space="preserve">Министерства сельского хозяйства Российской Федерации </w:t>
      </w:r>
      <w:r w:rsidRPr="000B441A">
        <w:rPr>
          <w:rFonts w:eastAsia="Calibri"/>
          <w:sz w:val="28"/>
          <w:szCs w:val="28"/>
          <w:lang w:eastAsia="en-US"/>
        </w:rPr>
        <w:t xml:space="preserve"> от 11 ноября 2024 года №</w:t>
      </w:r>
      <w:r>
        <w:rPr>
          <w:rFonts w:eastAsia="Calibri"/>
          <w:sz w:val="28"/>
          <w:szCs w:val="28"/>
          <w:lang w:eastAsia="en-US"/>
        </w:rPr>
        <w:t xml:space="preserve"> </w:t>
      </w:r>
      <w:r w:rsidRPr="000B441A">
        <w:rPr>
          <w:rFonts w:eastAsia="Calibri"/>
          <w:sz w:val="28"/>
          <w:szCs w:val="28"/>
          <w:lang w:eastAsia="en-US"/>
        </w:rPr>
        <w:t>677</w:t>
      </w:r>
      <w:r w:rsidRPr="00EF0354">
        <w:rPr>
          <w:rFonts w:eastAsia="Calibri"/>
          <w:sz w:val="28"/>
          <w:szCs w:val="28"/>
          <w:lang w:eastAsia="en-US"/>
        </w:rPr>
        <w:t>).</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Указанные правила являются обязательными для исполнения владельцами животных независимо от способа ведения хозяйства, а также организациями, предприятиями (в дальнейшем организациями) всех форм собственности, занимающимися производством, транспортировкой, заготовкой и переработкой продуктов и сырья животного происхождения.</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При подготовке отдельных видов отходов к сдаче в пункты приёма вторичных материальных ресурсов (ВМР) вся стеклянная, пластиковая, металлическая и картонная упаковка должна быть предварительно обработанной и подготовленной.</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В области обращения с отходами на территории муниципального образования выявлены следующие недостатки:</w:t>
      </w:r>
    </w:p>
    <w:p w:rsidR="00A35EFB" w:rsidRDefault="00A35EFB" w:rsidP="00A35EFB">
      <w:pPr>
        <w:tabs>
          <w:tab w:val="left" w:pos="1134"/>
        </w:tabs>
        <w:spacing w:line="240" w:lineRule="atLeast"/>
        <w:ind w:firstLine="709"/>
        <w:jc w:val="both"/>
        <w:rPr>
          <w:sz w:val="28"/>
          <w:szCs w:val="28"/>
        </w:rPr>
      </w:pPr>
      <w:r w:rsidRPr="00EF0354">
        <w:rPr>
          <w:sz w:val="28"/>
          <w:szCs w:val="28"/>
        </w:rPr>
        <w:t>отсутствие пунктов при</w:t>
      </w:r>
      <w:r>
        <w:rPr>
          <w:sz w:val="28"/>
          <w:szCs w:val="28"/>
        </w:rPr>
        <w:t>ёма вторсырья и опасных отходов;</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отсутствие организованной системы сбора и переработки бумаги, картона, стекла в составе ТКО;</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отсутствие технологии обезвреживания отходов;</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отсутствие инфраструктуры раздельного сбора отходов;</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lastRenderedPageBreak/>
        <w:t>отсутствие системы сбора опасных отходов в составе ТКО (аккумуляторы и электрические батарейки, краски и растворители, технические масла, просроченные медикаменты, аэрозоли, устаревшие или вышедшие из строя электрооборудование, и электронная техника, ртутьсодержащие медицинские аппараты, люминесцентные лампы и др.);</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отсутствие комплексной системы учёта, контроля, регулирования в области обращения с отходами;</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отсутствие местной инфраструктуры по утилизации медицинских отходов, отходов ветеринарии;</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низкий уровень экологической культуры населения;</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необходимость реконструкции канализационной системы;</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 xml:space="preserve">необходимость проведения мероприятий по доведению до соответствия качества подземных вод для водоснабжения населения </w:t>
      </w:r>
      <w:r w:rsidRPr="00EF0354">
        <w:rPr>
          <w:rFonts w:eastAsia="Arial"/>
          <w:bCs/>
          <w:sz w:val="28"/>
          <w:szCs w:val="28"/>
          <w:lang w:eastAsia="en-US"/>
        </w:rPr>
        <w:t xml:space="preserve">муниципального </w:t>
      </w:r>
      <w:r w:rsidRPr="00EF0354">
        <w:rPr>
          <w:sz w:val="28"/>
          <w:szCs w:val="28"/>
        </w:rPr>
        <w:t>округа;</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необходимость постоянного радиационного контроля.</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Сбор хозяйственно-бытового мусора должен вывозит</w:t>
      </w:r>
      <w:r>
        <w:rPr>
          <w:rFonts w:eastAsia="Calibri"/>
          <w:sz w:val="28"/>
          <w:szCs w:val="28"/>
          <w:lang w:eastAsia="en-US"/>
        </w:rPr>
        <w:t>ь</w:t>
      </w:r>
      <w:r w:rsidRPr="00EF0354">
        <w:rPr>
          <w:rFonts w:eastAsia="Calibri"/>
          <w:sz w:val="28"/>
          <w:szCs w:val="28"/>
          <w:lang w:eastAsia="en-US"/>
        </w:rPr>
        <w:t xml:space="preserve">ся специальным транспортом на полигон твёрдых коммунальных отходов. Согласно </w:t>
      </w:r>
      <w:r w:rsidRPr="000B441A">
        <w:rPr>
          <w:rFonts w:eastAsia="Calibri"/>
          <w:sz w:val="28"/>
          <w:szCs w:val="28"/>
          <w:lang w:eastAsia="en-US"/>
        </w:rPr>
        <w:t>Постановлени</w:t>
      </w:r>
      <w:r>
        <w:rPr>
          <w:rFonts w:eastAsia="Calibri"/>
          <w:sz w:val="28"/>
          <w:szCs w:val="28"/>
          <w:lang w:eastAsia="en-US"/>
        </w:rPr>
        <w:t>ю</w:t>
      </w:r>
      <w:r w:rsidRPr="000B441A">
        <w:rPr>
          <w:rFonts w:eastAsia="Calibri"/>
          <w:sz w:val="28"/>
          <w:szCs w:val="28"/>
          <w:lang w:eastAsia="en-US"/>
        </w:rPr>
        <w:t xml:space="preserve"> Главного государственного санитарного врача </w:t>
      </w:r>
      <w:r>
        <w:rPr>
          <w:rFonts w:eastAsia="Calibri"/>
          <w:sz w:val="28"/>
          <w:szCs w:val="28"/>
          <w:lang w:eastAsia="en-US"/>
        </w:rPr>
        <w:t>Российской Федерации</w:t>
      </w:r>
      <w:r w:rsidRPr="000B441A">
        <w:rPr>
          <w:rFonts w:eastAsia="Calibri"/>
          <w:sz w:val="28"/>
          <w:szCs w:val="28"/>
          <w:lang w:eastAsia="en-US"/>
        </w:rPr>
        <w:t xml:space="preserve"> от 28 января 2021 года №</w:t>
      </w:r>
      <w:r>
        <w:rPr>
          <w:rFonts w:eastAsia="Calibri"/>
          <w:sz w:val="28"/>
          <w:szCs w:val="28"/>
          <w:lang w:eastAsia="en-US"/>
        </w:rPr>
        <w:t xml:space="preserve"> </w:t>
      </w:r>
      <w:r w:rsidRPr="000B441A">
        <w:rPr>
          <w:rFonts w:eastAsia="Calibri"/>
          <w:sz w:val="28"/>
          <w:szCs w:val="28"/>
          <w:lang w:eastAsia="en-US"/>
        </w:rPr>
        <w:t>3</w:t>
      </w:r>
      <w:r w:rsidRPr="00EF0354">
        <w:rPr>
          <w:rFonts w:eastAsia="Calibri"/>
          <w:sz w:val="28"/>
          <w:szCs w:val="28"/>
          <w:lang w:eastAsia="en-US"/>
        </w:rPr>
        <w:t>, в холодное время года (при температуре минус 5</w:t>
      </w:r>
      <w:proofErr w:type="gramStart"/>
      <w:r w:rsidRPr="00EF0354">
        <w:rPr>
          <w:rFonts w:eastAsia="Calibri"/>
          <w:sz w:val="28"/>
          <w:szCs w:val="28"/>
          <w:lang w:eastAsia="en-US"/>
        </w:rPr>
        <w:t xml:space="preserve"> °С</w:t>
      </w:r>
      <w:proofErr w:type="gramEnd"/>
      <w:r w:rsidRPr="00EF0354">
        <w:rPr>
          <w:rFonts w:eastAsia="Calibri"/>
          <w:sz w:val="28"/>
          <w:szCs w:val="28"/>
          <w:lang w:eastAsia="en-US"/>
        </w:rPr>
        <w:t xml:space="preserve"> и ниже) интервал вывоза составляет не более трёх суток, в тёплое время (при плюсовой температуре свыше +5 °С) – не более одних суток (ежедневный вывоз). </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Зимой проводят наиболее трудоёмкие работы: удаление свежевыпавшего и уплотнённого снега, борьбу с гололёдом, предотвращение снежно-ледяных образований. Летом должны выполняться работы, обеспечивающие максимальную чистоту дорог и приземных слоёв воздуха. </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Снеговые массы преимущественно сгребаются вдоль дорог. В отдельных случаях вывозятся на безопасные участки берега проток, где при повышении температуры плавятся естественным образом. </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Современное экологическое состояние территории </w:t>
      </w:r>
      <w:r w:rsidRPr="00EF0354">
        <w:rPr>
          <w:rFonts w:eastAsia="Calibri"/>
          <w:sz w:val="28"/>
          <w:szCs w:val="28"/>
        </w:rPr>
        <w:t xml:space="preserve">Благодарненского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w:t>
      </w:r>
      <w:r>
        <w:rPr>
          <w:rFonts w:eastAsia="Calibri"/>
          <w:sz w:val="28"/>
          <w:szCs w:val="28"/>
          <w:lang w:eastAsia="en-US"/>
        </w:rPr>
        <w:t xml:space="preserve">Ставропольского края </w:t>
      </w:r>
      <w:r w:rsidRPr="00EF0354">
        <w:rPr>
          <w:rFonts w:eastAsia="Calibri"/>
          <w:sz w:val="28"/>
          <w:szCs w:val="28"/>
          <w:lang w:eastAsia="en-US"/>
        </w:rPr>
        <w:t>определяется воздействием локальных источников загрязнения на компоненты природной среды, трансграничным переносом загрязняющих веществ воздушным путём с прилегающих территорий, а также от климатических особенностей, определяющих условия рассеивания и вымывания примесей.</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Основное влияние на загрязнение атмосферного воздуха </w:t>
      </w:r>
      <w:r w:rsidRPr="00EF0354">
        <w:rPr>
          <w:rFonts w:eastAsia="Calibri"/>
          <w:sz w:val="28"/>
          <w:szCs w:val="28"/>
        </w:rPr>
        <w:t xml:space="preserve">Благодарненского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w:t>
      </w:r>
      <w:r>
        <w:rPr>
          <w:rFonts w:eastAsia="Calibri"/>
          <w:sz w:val="28"/>
          <w:szCs w:val="28"/>
          <w:lang w:eastAsia="en-US"/>
        </w:rPr>
        <w:t xml:space="preserve">Ставропольского края </w:t>
      </w:r>
      <w:r w:rsidRPr="00EF0354">
        <w:rPr>
          <w:rFonts w:eastAsia="Calibri"/>
          <w:sz w:val="28"/>
          <w:szCs w:val="28"/>
          <w:lang w:eastAsia="en-US"/>
        </w:rPr>
        <w:t>оказывают: промышленные предприятия, котельные и предприятия сельского хозяйства.</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В целом, на территории </w:t>
      </w:r>
      <w:r w:rsidRPr="00EF0354">
        <w:rPr>
          <w:rFonts w:eastAsia="Calibri"/>
          <w:sz w:val="28"/>
          <w:szCs w:val="28"/>
        </w:rPr>
        <w:t xml:space="preserve">Благодарненского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w:t>
      </w:r>
      <w:r>
        <w:rPr>
          <w:rFonts w:eastAsia="Calibri"/>
          <w:sz w:val="28"/>
          <w:szCs w:val="28"/>
          <w:lang w:eastAsia="en-US"/>
        </w:rPr>
        <w:t xml:space="preserve">Ставропольского края </w:t>
      </w:r>
      <w:r w:rsidRPr="00EF0354">
        <w:rPr>
          <w:rFonts w:eastAsia="Calibri"/>
          <w:sz w:val="28"/>
          <w:szCs w:val="28"/>
          <w:lang w:eastAsia="en-US"/>
        </w:rPr>
        <w:t xml:space="preserve">предприятия со значительными выбросами в атмосферный воздух отсутствуют. Территория </w:t>
      </w:r>
      <w:r w:rsidRPr="00EF0354">
        <w:rPr>
          <w:rFonts w:eastAsia="Calibri"/>
          <w:sz w:val="28"/>
          <w:szCs w:val="28"/>
        </w:rPr>
        <w:t xml:space="preserve">Благодарненского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w:t>
      </w:r>
      <w:r>
        <w:rPr>
          <w:rFonts w:eastAsia="Calibri"/>
          <w:sz w:val="28"/>
          <w:szCs w:val="28"/>
          <w:lang w:eastAsia="en-US"/>
        </w:rPr>
        <w:t xml:space="preserve">Ставропольского края </w:t>
      </w:r>
      <w:r w:rsidRPr="00EF0354">
        <w:rPr>
          <w:rFonts w:eastAsia="Calibri"/>
          <w:sz w:val="28"/>
          <w:szCs w:val="28"/>
          <w:lang w:eastAsia="en-US"/>
        </w:rPr>
        <w:t>имеет относительно благоприятную экологическую обстановку. Водные ресурсы</w:t>
      </w:r>
      <w:r w:rsidRPr="00181103">
        <w:rPr>
          <w:rFonts w:eastAsia="Calibri"/>
          <w:sz w:val="28"/>
          <w:szCs w:val="28"/>
        </w:rPr>
        <w:t xml:space="preserve"> </w:t>
      </w:r>
      <w:r w:rsidRPr="00EF0354">
        <w:rPr>
          <w:rFonts w:eastAsia="Calibri"/>
          <w:sz w:val="28"/>
          <w:szCs w:val="28"/>
        </w:rPr>
        <w:lastRenderedPageBreak/>
        <w:t xml:space="preserve">Благодарненского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w:t>
      </w:r>
      <w:r>
        <w:rPr>
          <w:rFonts w:eastAsia="Calibri"/>
          <w:sz w:val="28"/>
          <w:szCs w:val="28"/>
          <w:lang w:eastAsia="en-US"/>
        </w:rPr>
        <w:t xml:space="preserve">Ставропольского края </w:t>
      </w:r>
      <w:r w:rsidRPr="00EF0354">
        <w:rPr>
          <w:rFonts w:eastAsia="Calibri"/>
          <w:sz w:val="28"/>
          <w:szCs w:val="28"/>
          <w:lang w:eastAsia="en-US"/>
        </w:rPr>
        <w:t>представлены как поверхностными, так и подземными водами.</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Согласно действующим стандартам, питьевая вода должна быть безопасна в эпидемиологическом, радиационном отношении, безвредна по химическому составу и иметь благоприятные органолептические свойства. Качество воды определяется рядом показателей (содержание тех или иных примесей), предельно допусти</w:t>
      </w:r>
      <w:r>
        <w:rPr>
          <w:rFonts w:eastAsia="Calibri"/>
          <w:sz w:val="28"/>
          <w:szCs w:val="28"/>
          <w:lang w:eastAsia="en-US"/>
        </w:rPr>
        <w:t>мые значения (нормативы) которые</w:t>
      </w:r>
      <w:r w:rsidRPr="00EF0354">
        <w:rPr>
          <w:rFonts w:eastAsia="Calibri"/>
          <w:sz w:val="28"/>
          <w:szCs w:val="28"/>
          <w:lang w:eastAsia="en-US"/>
        </w:rPr>
        <w:t xml:space="preserve"> </w:t>
      </w:r>
      <w:r w:rsidRPr="00496125">
        <w:rPr>
          <w:rFonts w:eastAsia="Calibri"/>
          <w:sz w:val="28"/>
          <w:szCs w:val="28"/>
          <w:lang w:eastAsia="en-US"/>
        </w:rPr>
        <w:t xml:space="preserve">устанавливаются нормативными документами, </w:t>
      </w:r>
      <w:r>
        <w:rPr>
          <w:rFonts w:eastAsia="Calibri"/>
          <w:sz w:val="28"/>
          <w:szCs w:val="28"/>
          <w:lang w:eastAsia="en-US"/>
        </w:rPr>
        <w:t>и</w:t>
      </w:r>
      <w:r w:rsidRPr="00496125">
        <w:rPr>
          <w:rFonts w:eastAsia="Calibri"/>
          <w:sz w:val="28"/>
          <w:szCs w:val="28"/>
          <w:lang w:eastAsia="en-US"/>
        </w:rPr>
        <w:t xml:space="preserve"> обеспечивают безопасность и безвредность воды для человека.</w:t>
      </w:r>
      <w:r w:rsidRPr="00EF0354">
        <w:rPr>
          <w:rFonts w:eastAsia="Calibri"/>
          <w:sz w:val="28"/>
          <w:szCs w:val="28"/>
          <w:lang w:eastAsia="en-US"/>
        </w:rPr>
        <w:t xml:space="preserve"> </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Современный уровень загрязнения водных объектов на территории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определяется сбросами загрязнённых вод объектов сельского хозяйства, промышленными предприятиями, объектами жилищно-коммунального хозяйства.</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В качестве источников электромагнитного излучения на территории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можно отметить вышки сотовой связи. Основными источниками электромагнитных излучений промышленной частоты (50/60 Гц) на территории муниципального образования являются элементы </w:t>
      </w:r>
      <w:proofErr w:type="spellStart"/>
      <w:r w:rsidRPr="00EF0354">
        <w:rPr>
          <w:rFonts w:eastAsia="Calibri"/>
          <w:sz w:val="28"/>
          <w:szCs w:val="28"/>
          <w:lang w:eastAsia="en-US"/>
        </w:rPr>
        <w:t>токопередающих</w:t>
      </w:r>
      <w:proofErr w:type="spellEnd"/>
      <w:r w:rsidRPr="00EF0354">
        <w:rPr>
          <w:rFonts w:eastAsia="Calibri"/>
          <w:sz w:val="28"/>
          <w:szCs w:val="28"/>
          <w:lang w:eastAsia="en-US"/>
        </w:rPr>
        <w:t xml:space="preserve"> систем различного напряжения (линии электропередачи, открытые распределительные устройства, их составные части).</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По территории </w:t>
      </w:r>
      <w:r w:rsidRPr="00EF0354">
        <w:rPr>
          <w:rFonts w:eastAsia="Calibri"/>
          <w:sz w:val="28"/>
          <w:szCs w:val="28"/>
        </w:rPr>
        <w:t xml:space="preserve">Благодарненского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w:t>
      </w:r>
      <w:r>
        <w:rPr>
          <w:rFonts w:eastAsia="Calibri"/>
          <w:sz w:val="28"/>
          <w:szCs w:val="28"/>
          <w:lang w:eastAsia="en-US"/>
        </w:rPr>
        <w:t xml:space="preserve">Ставропольского края </w:t>
      </w:r>
      <w:r w:rsidRPr="00EF0354">
        <w:rPr>
          <w:rFonts w:eastAsia="Calibri"/>
          <w:sz w:val="28"/>
          <w:szCs w:val="28"/>
          <w:lang w:eastAsia="en-US"/>
        </w:rPr>
        <w:t xml:space="preserve">проходят электролинии напряжением 110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и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а также линия в промышленной зоне напряжением 35 </w:t>
      </w:r>
      <w:proofErr w:type="spellStart"/>
      <w:r w:rsidRPr="00EF0354">
        <w:rPr>
          <w:rFonts w:eastAsia="Calibri"/>
          <w:sz w:val="28"/>
          <w:szCs w:val="28"/>
          <w:lang w:eastAsia="en-US"/>
        </w:rPr>
        <w:t>кВ.</w:t>
      </w:r>
      <w:proofErr w:type="spellEnd"/>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Провода работающей линии электропередачи создают в прилегающем пространстве электрическое и магнитное поля промышленной частоты. В целях защиты населения от воздействия электрического поля, создаваемого воздушными линиями электропередачи (</w:t>
      </w:r>
      <w:proofErr w:type="gramStart"/>
      <w:r w:rsidRPr="00EF0354">
        <w:rPr>
          <w:rFonts w:eastAsia="Calibri"/>
          <w:sz w:val="28"/>
          <w:szCs w:val="28"/>
          <w:lang w:eastAsia="en-US"/>
        </w:rPr>
        <w:t>ВЛ</w:t>
      </w:r>
      <w:proofErr w:type="gramEnd"/>
      <w:r w:rsidRPr="00EF0354">
        <w:rPr>
          <w:rFonts w:eastAsia="Calibri"/>
          <w:sz w:val="28"/>
          <w:szCs w:val="28"/>
          <w:lang w:eastAsia="en-US"/>
        </w:rPr>
        <w:t xml:space="preserve">), устанавливаются санитарные разрывы. </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Линии электропередачи напряжением 110, 10 и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не оказывают электромагнитного воздействия на население </w:t>
      </w:r>
      <w:r w:rsidRPr="00EF0354">
        <w:rPr>
          <w:rFonts w:eastAsia="Calibri"/>
          <w:sz w:val="28"/>
          <w:szCs w:val="28"/>
        </w:rPr>
        <w:t xml:space="preserve">Благодарненского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w:t>
      </w:r>
      <w:r>
        <w:rPr>
          <w:rFonts w:eastAsia="Calibri"/>
          <w:sz w:val="28"/>
          <w:szCs w:val="28"/>
          <w:lang w:eastAsia="en-US"/>
        </w:rPr>
        <w:t>Ставропольского края</w:t>
      </w:r>
      <w:r w:rsidRPr="00EF0354">
        <w:rPr>
          <w:rFonts w:eastAsia="Calibri"/>
          <w:sz w:val="28"/>
          <w:szCs w:val="28"/>
          <w:lang w:eastAsia="en-US"/>
        </w:rPr>
        <w:t>, из-за значительного расстояния до жилой застройки.</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Источником внешнего шума на территории </w:t>
      </w:r>
      <w:r w:rsidRPr="00EF0354">
        <w:rPr>
          <w:rFonts w:eastAsia="Calibri"/>
          <w:sz w:val="28"/>
          <w:szCs w:val="28"/>
        </w:rPr>
        <w:t xml:space="preserve">Благодарненского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w:t>
      </w:r>
      <w:r>
        <w:rPr>
          <w:rFonts w:eastAsia="Calibri"/>
          <w:sz w:val="28"/>
          <w:szCs w:val="28"/>
          <w:lang w:eastAsia="en-US"/>
        </w:rPr>
        <w:t xml:space="preserve">Ставропольского края </w:t>
      </w:r>
      <w:r w:rsidRPr="00EF0354">
        <w:rPr>
          <w:rFonts w:eastAsia="Calibri"/>
          <w:sz w:val="28"/>
          <w:szCs w:val="28"/>
          <w:lang w:eastAsia="en-US"/>
        </w:rPr>
        <w:t>является железнодорожный транспорт, проходящий по тупиковой железнодорожной ветке промышленного назначения и по основному пути. Шумовое воздействие, оказываемое на население автомобильным транспортом также существенно, из-за высокой интенсивности автотранспорта и перегруженности автомагистралей.</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Почва, как фактор окружающей среды, может служить источником вторичного загрязнения подземных вод, атмосферного воздуха, сельскохозяйственной продукции. В почве аккумулируются химические загрязнения, сохраняют жизнеспособность патогенная микрофлора, что создаёт опасность для здоровья населения. При интенсивных осадках на нарушенных антропогенным возд</w:t>
      </w:r>
      <w:r>
        <w:rPr>
          <w:rFonts w:eastAsia="Calibri"/>
          <w:sz w:val="28"/>
          <w:szCs w:val="28"/>
          <w:lang w:eastAsia="en-US"/>
        </w:rPr>
        <w:t>ействием склонах вполне возможно</w:t>
      </w:r>
      <w:r w:rsidRPr="00EF0354">
        <w:rPr>
          <w:rFonts w:eastAsia="Calibri"/>
          <w:sz w:val="28"/>
          <w:szCs w:val="28"/>
          <w:lang w:eastAsia="en-US"/>
        </w:rPr>
        <w:t xml:space="preserve"> </w:t>
      </w:r>
      <w:r w:rsidRPr="00EF0354">
        <w:rPr>
          <w:rFonts w:eastAsia="Calibri"/>
          <w:sz w:val="28"/>
          <w:szCs w:val="28"/>
          <w:lang w:eastAsia="en-US"/>
        </w:rPr>
        <w:lastRenderedPageBreak/>
        <w:t xml:space="preserve">проявление или активизация водно-эрозионных процессов плоскостного смыва и линейной эрозии. </w:t>
      </w:r>
      <w:proofErr w:type="gramStart"/>
      <w:r w:rsidRPr="00EF0354">
        <w:rPr>
          <w:rFonts w:eastAsia="Calibri"/>
          <w:sz w:val="28"/>
          <w:szCs w:val="28"/>
          <w:lang w:eastAsia="en-US"/>
        </w:rPr>
        <w:t>Последняя</w:t>
      </w:r>
      <w:proofErr w:type="gramEnd"/>
      <w:r w:rsidRPr="00EF0354">
        <w:rPr>
          <w:rFonts w:eastAsia="Calibri"/>
          <w:sz w:val="28"/>
          <w:szCs w:val="28"/>
          <w:lang w:eastAsia="en-US"/>
        </w:rPr>
        <w:t xml:space="preserve"> наиболее активна по колеям неулучшенных грунтовых автомобильных дорог.</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Экологическая обстановка на территории </w:t>
      </w:r>
      <w:r w:rsidRPr="00EF0354">
        <w:rPr>
          <w:rFonts w:eastAsia="Calibri"/>
          <w:sz w:val="28"/>
          <w:szCs w:val="28"/>
        </w:rPr>
        <w:t xml:space="preserve">Благодарненского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w:t>
      </w:r>
      <w:r>
        <w:rPr>
          <w:rFonts w:eastAsia="Calibri"/>
          <w:sz w:val="28"/>
          <w:szCs w:val="28"/>
          <w:lang w:eastAsia="en-US"/>
        </w:rPr>
        <w:t xml:space="preserve">Ставропольского края </w:t>
      </w:r>
      <w:r w:rsidRPr="00EF0354">
        <w:rPr>
          <w:rFonts w:eastAsia="Calibri"/>
          <w:sz w:val="28"/>
          <w:szCs w:val="28"/>
          <w:lang w:eastAsia="en-US"/>
        </w:rPr>
        <w:t xml:space="preserve">благоприятная. По данным </w:t>
      </w:r>
      <w:proofErr w:type="spellStart"/>
      <w:r w:rsidRPr="00EF0354">
        <w:rPr>
          <w:rFonts w:eastAsia="Calibri"/>
          <w:sz w:val="28"/>
          <w:szCs w:val="28"/>
          <w:lang w:eastAsia="en-US"/>
        </w:rPr>
        <w:t>Росприроднадзора</w:t>
      </w:r>
      <w:proofErr w:type="spellEnd"/>
      <w:r w:rsidRPr="00EF0354">
        <w:rPr>
          <w:rFonts w:eastAsia="Calibri"/>
          <w:sz w:val="28"/>
          <w:szCs w:val="28"/>
          <w:lang w:eastAsia="en-US"/>
        </w:rPr>
        <w:t xml:space="preserve">, в 2019 году в атмосферу на территории Благодарненского </w:t>
      </w:r>
      <w:r w:rsidRPr="00EF0354">
        <w:rPr>
          <w:rFonts w:eastAsia="Arial"/>
          <w:bCs/>
          <w:sz w:val="28"/>
          <w:szCs w:val="28"/>
          <w:lang w:eastAsia="en-US"/>
        </w:rPr>
        <w:t xml:space="preserve">муниципального </w:t>
      </w:r>
      <w:r w:rsidRPr="00EF0354">
        <w:rPr>
          <w:rFonts w:eastAsia="Calibri"/>
          <w:sz w:val="28"/>
          <w:szCs w:val="28"/>
          <w:lang w:eastAsia="en-US"/>
        </w:rPr>
        <w:t>округа стационарными источниками выброшено 3608 т загрязняющих веществ. Превышений среднегодовой концентрации загрязняющих атмосферу веще</w:t>
      </w:r>
      <w:proofErr w:type="gramStart"/>
      <w:r w:rsidRPr="00EF0354">
        <w:rPr>
          <w:rFonts w:eastAsia="Calibri"/>
          <w:sz w:val="28"/>
          <w:szCs w:val="28"/>
          <w:lang w:eastAsia="en-US"/>
        </w:rPr>
        <w:t>ств в пр</w:t>
      </w:r>
      <w:proofErr w:type="gramEnd"/>
      <w:r w:rsidRPr="00EF0354">
        <w:rPr>
          <w:rFonts w:eastAsia="Calibri"/>
          <w:sz w:val="28"/>
          <w:szCs w:val="28"/>
          <w:lang w:eastAsia="en-US"/>
        </w:rPr>
        <w:t>еделах рекреационных и селитебных зон не установлено.</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Решение вопросов охраны окружающей среды требует выполнения на современном уровне комплекса мероприятий по совершенствованию схемы санитарной очистки и уборки населённых мест.</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Первоочередными задачами в области охраны окружающей среды от загрязнения почвы отходами производства и потребления являются:</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строительство полигонов для утилизации коммунальных и промышленных отходов;</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внедрение схемы сбора, транспортировки и утилизации отходов лечебно-профилактических учреждений.</w:t>
      </w:r>
    </w:p>
    <w:p w:rsidR="00A35EFB" w:rsidRPr="00EF0354" w:rsidRDefault="00A35EFB" w:rsidP="00A35EFB">
      <w:pPr>
        <w:spacing w:line="240" w:lineRule="atLeast"/>
        <w:ind w:firstLine="709"/>
        <w:jc w:val="both"/>
        <w:rPr>
          <w:rFonts w:eastAsia="Calibri"/>
          <w:sz w:val="28"/>
          <w:szCs w:val="28"/>
          <w:lang w:eastAsia="en-US"/>
        </w:rPr>
      </w:pPr>
      <w:r w:rsidRPr="00EF0354">
        <w:rPr>
          <w:rFonts w:eastAsia="Calibri"/>
          <w:sz w:val="28"/>
          <w:szCs w:val="28"/>
          <w:lang w:eastAsia="en-US"/>
        </w:rPr>
        <w:t xml:space="preserve">Кроме того, потенциальными источниками загрязнения почв на территории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являются: </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механическое воздействие при строительстве и эксплуатации проектируемых объектов, включая изъятие отдельных почвенных горизонтов или толщи в целом, нарушение верхнего слоя почв в результате строительства площадных сооружений, строительства и эксплуатации горнолыжных трасс и коммуникаций (дорог, подъёмников и т.д.). К факторам механического воздействия также следует относить изъятие из ландшафта наземного растительного покрова и подстилки;</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химическое загрязнение почв производственными и хозяйственно-бытовыми выбросами и отходами;</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строительные отходы;</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продукты сгорания топлива при работе двигателей внутреннего сгорания;</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хозяйственно-бытовые сточные воды;</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горюче-смазочные материалы. Вследствие смыва загрязняющих веще</w:t>
      </w:r>
      <w:proofErr w:type="gramStart"/>
      <w:r w:rsidRPr="00EF0354">
        <w:rPr>
          <w:sz w:val="28"/>
          <w:szCs w:val="28"/>
        </w:rPr>
        <w:t>ств пр</w:t>
      </w:r>
      <w:proofErr w:type="gramEnd"/>
      <w:r w:rsidRPr="00EF0354">
        <w:rPr>
          <w:sz w:val="28"/>
          <w:szCs w:val="28"/>
        </w:rPr>
        <w:t>и выпадении осадков и снеготаянии возможно локальное загрязнение вблизи таких сооружений, как парковка автотранспорта, конюшня, коровник или свинарник;</w:t>
      </w:r>
    </w:p>
    <w:p w:rsidR="00A35EFB" w:rsidRPr="00EF0354" w:rsidRDefault="00A35EFB" w:rsidP="00A35EFB">
      <w:pPr>
        <w:tabs>
          <w:tab w:val="left" w:pos="1134"/>
        </w:tabs>
        <w:spacing w:line="240" w:lineRule="atLeast"/>
        <w:ind w:firstLine="709"/>
        <w:jc w:val="both"/>
        <w:rPr>
          <w:sz w:val="28"/>
          <w:szCs w:val="28"/>
        </w:rPr>
      </w:pPr>
      <w:r w:rsidRPr="00EF0354">
        <w:rPr>
          <w:sz w:val="28"/>
          <w:szCs w:val="28"/>
        </w:rPr>
        <w:t xml:space="preserve">источником также может являться антропогенная </w:t>
      </w:r>
      <w:proofErr w:type="spellStart"/>
      <w:r w:rsidRPr="00EF0354">
        <w:rPr>
          <w:sz w:val="28"/>
          <w:szCs w:val="28"/>
        </w:rPr>
        <w:t>нарушенность</w:t>
      </w:r>
      <w:proofErr w:type="spellEnd"/>
      <w:r w:rsidRPr="00EF0354">
        <w:rPr>
          <w:sz w:val="28"/>
          <w:szCs w:val="28"/>
        </w:rPr>
        <w:t xml:space="preserve"> рассматриваемой территории, которая обусловлена воздействием лесных пожаров, рубок просек под ЛЭП к населённым пунктам </w:t>
      </w:r>
      <w:r w:rsidRPr="00EF0354">
        <w:rPr>
          <w:rFonts w:eastAsia="Calibri"/>
          <w:sz w:val="28"/>
          <w:szCs w:val="28"/>
          <w:lang w:eastAsia="en-US"/>
        </w:rPr>
        <w:t>муниципального образования</w:t>
      </w:r>
      <w:r w:rsidRPr="00EF0354">
        <w:rPr>
          <w:sz w:val="28"/>
          <w:szCs w:val="28"/>
        </w:rPr>
        <w:t>.</w:t>
      </w:r>
    </w:p>
    <w:p w:rsidR="00A35EFB" w:rsidRDefault="00A35EFB" w:rsidP="00A35EFB">
      <w:pPr>
        <w:spacing w:line="240" w:lineRule="atLeast"/>
        <w:ind w:firstLine="709"/>
        <w:jc w:val="both"/>
        <w:rPr>
          <w:rFonts w:eastAsia="Calibri"/>
          <w:color w:val="000000"/>
          <w:sz w:val="28"/>
          <w:szCs w:val="28"/>
          <w:lang w:eastAsia="en-US" w:bidi="ru-RU"/>
        </w:rPr>
      </w:pPr>
      <w:r w:rsidRPr="00EF0354">
        <w:rPr>
          <w:rFonts w:eastAsia="Calibri"/>
          <w:color w:val="000000"/>
          <w:sz w:val="28"/>
          <w:szCs w:val="28"/>
          <w:lang w:eastAsia="en-US" w:bidi="ru-RU"/>
        </w:rPr>
        <w:t xml:space="preserve">Экологическая политика администрации </w:t>
      </w:r>
      <w:r w:rsidRPr="00EF0354">
        <w:rPr>
          <w:rFonts w:eastAsia="Calibri"/>
          <w:sz w:val="28"/>
          <w:szCs w:val="28"/>
        </w:rPr>
        <w:t xml:space="preserve">Благодарненского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w:t>
      </w:r>
      <w:r>
        <w:rPr>
          <w:rFonts w:eastAsia="Calibri"/>
          <w:sz w:val="28"/>
          <w:szCs w:val="28"/>
          <w:lang w:eastAsia="en-US"/>
        </w:rPr>
        <w:t>Ставропольского края</w:t>
      </w:r>
      <w:r w:rsidRPr="00EF0354">
        <w:rPr>
          <w:rFonts w:eastAsia="Calibri"/>
          <w:color w:val="000000"/>
          <w:sz w:val="28"/>
          <w:szCs w:val="28"/>
          <w:lang w:eastAsia="en-US" w:bidi="ru-RU"/>
        </w:rPr>
        <w:t xml:space="preserve">, как и в предыдущие годы, </w:t>
      </w:r>
      <w:r w:rsidRPr="00EF0354">
        <w:rPr>
          <w:rFonts w:eastAsia="Calibri"/>
          <w:color w:val="000000"/>
          <w:sz w:val="28"/>
          <w:szCs w:val="28"/>
          <w:lang w:eastAsia="en-US" w:bidi="ru-RU"/>
        </w:rPr>
        <w:lastRenderedPageBreak/>
        <w:t xml:space="preserve">направлена на улучшение качества окружающей природной среды, предотвращение деградации природных комплексов и снижение влияния неблагоприятных экологических факторов на здоровье населения </w:t>
      </w:r>
      <w:r>
        <w:rPr>
          <w:rFonts w:eastAsia="Calibri"/>
          <w:color w:val="000000"/>
          <w:sz w:val="28"/>
          <w:szCs w:val="28"/>
          <w:lang w:eastAsia="en-US" w:bidi="ru-RU"/>
        </w:rPr>
        <w:t>округа</w:t>
      </w:r>
      <w:r w:rsidRPr="00EF0354">
        <w:rPr>
          <w:rFonts w:eastAsia="Calibri"/>
          <w:color w:val="000000"/>
          <w:sz w:val="28"/>
          <w:szCs w:val="28"/>
          <w:lang w:eastAsia="en-US" w:bidi="ru-RU"/>
        </w:rPr>
        <w:t xml:space="preserve">. Достижение данных целей органами местного самоуправления </w:t>
      </w:r>
      <w:r w:rsidRPr="00EF0354">
        <w:rPr>
          <w:rFonts w:eastAsia="Calibri"/>
          <w:sz w:val="28"/>
          <w:szCs w:val="28"/>
        </w:rPr>
        <w:t xml:space="preserve">Благодарненского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w:t>
      </w:r>
      <w:r>
        <w:rPr>
          <w:rFonts w:eastAsia="Calibri"/>
          <w:sz w:val="28"/>
          <w:szCs w:val="28"/>
          <w:lang w:eastAsia="en-US"/>
        </w:rPr>
        <w:t xml:space="preserve">Ставропольского края </w:t>
      </w:r>
      <w:r w:rsidRPr="00EF0354">
        <w:rPr>
          <w:rFonts w:eastAsia="Calibri"/>
          <w:color w:val="000000"/>
          <w:sz w:val="28"/>
          <w:szCs w:val="28"/>
          <w:lang w:eastAsia="en-US" w:bidi="ru-RU"/>
        </w:rPr>
        <w:t xml:space="preserve">решается посредством выполнения задач по недопустимости загрязнения окружающей среды. </w:t>
      </w:r>
    </w:p>
    <w:p w:rsidR="00A35EFB" w:rsidRPr="00EF0354" w:rsidRDefault="00A35EFB" w:rsidP="00A35EFB">
      <w:pPr>
        <w:spacing w:line="240" w:lineRule="atLeast"/>
        <w:jc w:val="both"/>
        <w:rPr>
          <w:rFonts w:eastAsia="Calibri"/>
          <w:color w:val="000000"/>
          <w:sz w:val="28"/>
          <w:szCs w:val="28"/>
          <w:lang w:eastAsia="en-US" w:bidi="ru-RU"/>
        </w:rPr>
      </w:pPr>
    </w:p>
    <w:p w:rsidR="00A35EFB" w:rsidRPr="00E757DA" w:rsidRDefault="00A35EFB" w:rsidP="00A35EFB">
      <w:pPr>
        <w:pStyle w:val="3"/>
        <w:spacing w:before="0" w:line="240" w:lineRule="atLeast"/>
        <w:jc w:val="center"/>
        <w:rPr>
          <w:rFonts w:ascii="Times New Roman" w:hAnsi="Times New Roman"/>
          <w:color w:val="000000"/>
          <w:sz w:val="28"/>
          <w:szCs w:val="28"/>
          <w:lang w:val="ru-RU"/>
        </w:rPr>
      </w:pPr>
      <w:bookmarkStart w:id="20" w:name="_Toc216281956"/>
      <w:r w:rsidRPr="00E757DA">
        <w:rPr>
          <w:rFonts w:ascii="Times New Roman" w:hAnsi="Times New Roman"/>
          <w:color w:val="000000"/>
          <w:sz w:val="28"/>
          <w:szCs w:val="28"/>
          <w:lang w:val="en-US"/>
        </w:rPr>
        <w:t>VI</w:t>
      </w:r>
      <w:r w:rsidRPr="00E757DA">
        <w:rPr>
          <w:rFonts w:ascii="Times New Roman" w:hAnsi="Times New Roman"/>
          <w:color w:val="000000"/>
          <w:sz w:val="28"/>
          <w:szCs w:val="28"/>
          <w:lang w:val="ru-RU"/>
        </w:rPr>
        <w:t>.Существующее положение по газоснабжению</w:t>
      </w:r>
      <w:bookmarkEnd w:id="20"/>
    </w:p>
    <w:p w:rsidR="00A35EFB" w:rsidRPr="00E757DA" w:rsidRDefault="00A35EFB" w:rsidP="00A35EFB">
      <w:pPr>
        <w:rPr>
          <w:lang w:eastAsia="x-none"/>
        </w:rPr>
      </w:pP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 xml:space="preserve">Все населённые пункты Благодарненского </w:t>
      </w:r>
      <w:r w:rsidRPr="00EF0354">
        <w:rPr>
          <w:rFonts w:eastAsia="Arial"/>
          <w:bCs/>
          <w:sz w:val="28"/>
          <w:szCs w:val="28"/>
          <w:lang w:eastAsia="en-US"/>
        </w:rPr>
        <w:t xml:space="preserve">муниципального </w:t>
      </w:r>
      <w:r w:rsidRPr="00EF0354">
        <w:rPr>
          <w:sz w:val="28"/>
          <w:szCs w:val="28"/>
        </w:rPr>
        <w:t>округа</w:t>
      </w:r>
      <w:r w:rsidRPr="00EF0354">
        <w:rPr>
          <w:rFonts w:eastAsia="Calibri"/>
          <w:sz w:val="28"/>
          <w:szCs w:val="28"/>
          <w:lang w:eastAsia="en-US"/>
        </w:rPr>
        <w:t xml:space="preserve"> </w:t>
      </w:r>
      <w:r>
        <w:rPr>
          <w:rFonts w:eastAsia="Calibri"/>
          <w:sz w:val="28"/>
          <w:szCs w:val="28"/>
          <w:lang w:eastAsia="en-US"/>
        </w:rPr>
        <w:t>Ставропольского края</w:t>
      </w:r>
      <w:r w:rsidRPr="00EF0354">
        <w:rPr>
          <w:rFonts w:eastAsia="Calibri"/>
          <w:sz w:val="28"/>
          <w:szCs w:val="28"/>
        </w:rPr>
        <w:t xml:space="preserve"> газифицированы. Основным источником </w:t>
      </w:r>
      <w:r>
        <w:rPr>
          <w:rFonts w:eastAsia="Calibri"/>
          <w:sz w:val="28"/>
          <w:szCs w:val="28"/>
        </w:rPr>
        <w:t>газоснабжения города Благодарного</w:t>
      </w:r>
      <w:r w:rsidRPr="00EF0354">
        <w:rPr>
          <w:rFonts w:eastAsia="Calibri"/>
          <w:sz w:val="28"/>
          <w:szCs w:val="28"/>
        </w:rPr>
        <w:t xml:space="preserve"> является магистральный газопровод «Мирное </w:t>
      </w:r>
      <w:r>
        <w:rPr>
          <w:rFonts w:eastAsia="Calibri"/>
          <w:sz w:val="28"/>
          <w:szCs w:val="28"/>
        </w:rPr>
        <w:t>-</w:t>
      </w:r>
      <w:r w:rsidRPr="00EF0354">
        <w:rPr>
          <w:rFonts w:eastAsia="Calibri"/>
          <w:sz w:val="28"/>
          <w:szCs w:val="28"/>
        </w:rPr>
        <w:t xml:space="preserve"> Журавское </w:t>
      </w:r>
      <w:r>
        <w:rPr>
          <w:rFonts w:eastAsia="Calibri"/>
          <w:sz w:val="28"/>
          <w:szCs w:val="28"/>
        </w:rPr>
        <w:t>-</w:t>
      </w:r>
      <w:r w:rsidRPr="00EF0354">
        <w:rPr>
          <w:rFonts w:eastAsia="Calibri"/>
          <w:sz w:val="28"/>
          <w:szCs w:val="28"/>
        </w:rPr>
        <w:t xml:space="preserve"> Минводы», который проложен от </w:t>
      </w:r>
      <w:proofErr w:type="spellStart"/>
      <w:r w:rsidRPr="00EF0354">
        <w:rPr>
          <w:rFonts w:eastAsia="Calibri"/>
          <w:sz w:val="28"/>
          <w:szCs w:val="28"/>
        </w:rPr>
        <w:t>Мирненского</w:t>
      </w:r>
      <w:proofErr w:type="spellEnd"/>
      <w:r w:rsidRPr="00EF0354">
        <w:rPr>
          <w:rFonts w:eastAsia="Calibri"/>
          <w:sz w:val="28"/>
          <w:szCs w:val="28"/>
        </w:rPr>
        <w:t xml:space="preserve"> месторож</w:t>
      </w:r>
      <w:r>
        <w:rPr>
          <w:rFonts w:eastAsia="Calibri"/>
          <w:sz w:val="28"/>
          <w:szCs w:val="28"/>
        </w:rPr>
        <w:t>дения. Система газоснабжения 2</w:t>
      </w:r>
      <w:r w:rsidRPr="00EF0354">
        <w:rPr>
          <w:rFonts w:eastAsia="Calibri"/>
          <w:sz w:val="28"/>
          <w:szCs w:val="28"/>
        </w:rPr>
        <w:t xml:space="preserve"> ступенчатая. Распределение газа осуществляется по газопроводам двух давлений </w:t>
      </w:r>
      <w:r>
        <w:rPr>
          <w:rFonts w:eastAsia="Calibri"/>
          <w:sz w:val="28"/>
          <w:szCs w:val="28"/>
        </w:rPr>
        <w:t>-</w:t>
      </w:r>
      <w:r w:rsidRPr="00EF0354">
        <w:rPr>
          <w:rFonts w:eastAsia="Calibri"/>
          <w:sz w:val="28"/>
          <w:szCs w:val="28"/>
        </w:rPr>
        <w:t xml:space="preserve"> среднего (</w:t>
      </w:r>
      <w:proofErr w:type="gramStart"/>
      <w:r w:rsidRPr="00EF0354">
        <w:rPr>
          <w:rFonts w:eastAsia="Calibri"/>
          <w:sz w:val="28"/>
          <w:szCs w:val="28"/>
        </w:rPr>
        <w:t>Р</w:t>
      </w:r>
      <w:proofErr w:type="gramEnd"/>
      <w:r w:rsidRPr="00EF0354">
        <w:rPr>
          <w:rFonts w:eastAsia="Calibri"/>
          <w:sz w:val="28"/>
          <w:szCs w:val="28"/>
        </w:rPr>
        <w:t xml:space="preserve"> ≤ 0,3 МПа) и низкого (Р ≤ 0,005 МПа).</w:t>
      </w: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 xml:space="preserve">От магистрального газопровода по газопроводам-отводам D=300 мм </w:t>
      </w:r>
      <w:proofErr w:type="gramStart"/>
      <w:r w:rsidRPr="00EF0354">
        <w:rPr>
          <w:rFonts w:eastAsia="Calibri"/>
          <w:sz w:val="28"/>
          <w:szCs w:val="28"/>
        </w:rPr>
        <w:t>Р</w:t>
      </w:r>
      <w:proofErr w:type="gramEnd"/>
      <w:r w:rsidRPr="00EF0354">
        <w:rPr>
          <w:rFonts w:eastAsia="Calibri"/>
          <w:sz w:val="28"/>
          <w:szCs w:val="28"/>
        </w:rPr>
        <w:t xml:space="preserve"> ≤ 5,5 МПа газ поступает на ГРС г. Благодарный. ГРС </w:t>
      </w:r>
      <w:proofErr w:type="gramStart"/>
      <w:r w:rsidRPr="00EF0354">
        <w:rPr>
          <w:rFonts w:eastAsia="Calibri"/>
          <w:sz w:val="28"/>
          <w:szCs w:val="28"/>
        </w:rPr>
        <w:t>расположена</w:t>
      </w:r>
      <w:proofErr w:type="gramEnd"/>
      <w:r w:rsidRPr="00EF0354">
        <w:rPr>
          <w:rFonts w:eastAsia="Calibri"/>
          <w:sz w:val="28"/>
          <w:szCs w:val="28"/>
        </w:rPr>
        <w:t xml:space="preserve"> у северо-восточной границы города. От ГРС по газопроводам высокого (</w:t>
      </w:r>
      <w:proofErr w:type="gramStart"/>
      <w:r w:rsidRPr="00EF0354">
        <w:rPr>
          <w:rFonts w:eastAsia="Calibri"/>
          <w:sz w:val="28"/>
          <w:szCs w:val="28"/>
        </w:rPr>
        <w:t>Р</w:t>
      </w:r>
      <w:proofErr w:type="gramEnd"/>
      <w:r w:rsidRPr="00EF0354">
        <w:rPr>
          <w:rFonts w:eastAsia="Calibri"/>
          <w:sz w:val="28"/>
          <w:szCs w:val="28"/>
        </w:rPr>
        <w:t xml:space="preserve"> ≤ 0,6 МПа) газ поступает на ГРП и ШРП города, где давление понижается до среднего и низкого и подаётся к потребителям. Газ давлением до 0,3 МПа подаётся для газификации котельных и промпредприятий. На хозяйственно-бытовые нужды и местное отопление газ подаётся давлением до 0,003 МПа.</w:t>
      </w:r>
    </w:p>
    <w:p w:rsidR="00A35EFB" w:rsidRDefault="00A35EFB" w:rsidP="00A35EFB">
      <w:pPr>
        <w:spacing w:line="240" w:lineRule="atLeast"/>
        <w:ind w:firstLine="709"/>
        <w:jc w:val="both"/>
        <w:rPr>
          <w:rFonts w:eastAsia="Calibri"/>
          <w:sz w:val="28"/>
          <w:szCs w:val="28"/>
        </w:rPr>
      </w:pPr>
      <w:r>
        <w:rPr>
          <w:rFonts w:eastAsia="Calibri"/>
          <w:sz w:val="28"/>
          <w:szCs w:val="28"/>
        </w:rPr>
        <w:t>Благодарненский</w:t>
      </w:r>
      <w:r w:rsidRPr="00EF0354">
        <w:rPr>
          <w:rFonts w:eastAsia="Calibri"/>
          <w:sz w:val="28"/>
          <w:szCs w:val="28"/>
        </w:rPr>
        <w:t xml:space="preserve"> </w:t>
      </w:r>
      <w:r>
        <w:rPr>
          <w:rFonts w:eastAsia="Arial"/>
          <w:bCs/>
          <w:sz w:val="28"/>
          <w:szCs w:val="28"/>
          <w:lang w:eastAsia="en-US"/>
        </w:rPr>
        <w:t>муниципальный</w:t>
      </w:r>
      <w:r w:rsidRPr="00EF0354">
        <w:rPr>
          <w:rFonts w:eastAsia="Arial"/>
          <w:bCs/>
          <w:sz w:val="28"/>
          <w:szCs w:val="28"/>
          <w:lang w:eastAsia="en-US"/>
        </w:rPr>
        <w:t xml:space="preserve"> </w:t>
      </w:r>
      <w:r>
        <w:rPr>
          <w:sz w:val="28"/>
          <w:szCs w:val="28"/>
        </w:rPr>
        <w:t xml:space="preserve">округ </w:t>
      </w:r>
      <w:r w:rsidRPr="00EF0354">
        <w:rPr>
          <w:rFonts w:eastAsia="Calibri"/>
          <w:sz w:val="28"/>
          <w:szCs w:val="28"/>
          <w:lang w:eastAsia="en-US"/>
        </w:rPr>
        <w:t xml:space="preserve"> </w:t>
      </w:r>
      <w:r>
        <w:rPr>
          <w:rFonts w:eastAsia="Calibri"/>
          <w:sz w:val="28"/>
          <w:szCs w:val="28"/>
          <w:lang w:eastAsia="en-US"/>
        </w:rPr>
        <w:t xml:space="preserve">Ставропольского края </w:t>
      </w:r>
      <w:r w:rsidRPr="00EF0354">
        <w:rPr>
          <w:rFonts w:eastAsia="Calibri"/>
          <w:sz w:val="28"/>
          <w:szCs w:val="28"/>
        </w:rPr>
        <w:t xml:space="preserve">в числе лидеров по уровню газификации </w:t>
      </w:r>
      <w:r>
        <w:rPr>
          <w:rFonts w:eastAsia="Calibri"/>
          <w:sz w:val="28"/>
          <w:szCs w:val="28"/>
        </w:rPr>
        <w:t>- 94,86  процентов</w:t>
      </w:r>
      <w:r w:rsidRPr="00EF0354">
        <w:rPr>
          <w:rFonts w:eastAsia="Calibri"/>
          <w:sz w:val="28"/>
          <w:szCs w:val="28"/>
        </w:rPr>
        <w:t xml:space="preserve">, газифицировано природным газом 21 328 квартиры (домовладения). Общая протяжённость газовых сетей составляет 850,84 километра. Протяжённость газопроводов среднего давления на территории </w:t>
      </w:r>
      <w:r w:rsidRPr="00496125">
        <w:rPr>
          <w:rFonts w:eastAsia="Calibri"/>
          <w:sz w:val="28"/>
          <w:szCs w:val="28"/>
          <w:lang w:bidi="ru-RU"/>
        </w:rPr>
        <w:t xml:space="preserve">Благодарненского </w:t>
      </w:r>
      <w:r w:rsidRPr="00496125">
        <w:rPr>
          <w:rFonts w:eastAsia="Calibri"/>
          <w:bCs/>
          <w:sz w:val="28"/>
          <w:szCs w:val="28"/>
        </w:rPr>
        <w:t xml:space="preserve">муниципального </w:t>
      </w:r>
      <w:r w:rsidRPr="00496125">
        <w:rPr>
          <w:rFonts w:eastAsia="Calibri"/>
          <w:sz w:val="28"/>
          <w:szCs w:val="28"/>
          <w:lang w:bidi="ru-RU"/>
        </w:rPr>
        <w:t>округа</w:t>
      </w:r>
      <w:r w:rsidRPr="00496125">
        <w:rPr>
          <w:rFonts w:eastAsia="Calibri"/>
          <w:sz w:val="28"/>
          <w:szCs w:val="28"/>
        </w:rPr>
        <w:t xml:space="preserve"> </w:t>
      </w:r>
      <w:r>
        <w:rPr>
          <w:rFonts w:eastAsia="Calibri"/>
          <w:sz w:val="28"/>
          <w:szCs w:val="28"/>
        </w:rPr>
        <w:t xml:space="preserve">Ставропольского края </w:t>
      </w:r>
      <w:r w:rsidRPr="00EF0354">
        <w:rPr>
          <w:rFonts w:eastAsia="Calibri"/>
          <w:sz w:val="28"/>
          <w:szCs w:val="28"/>
        </w:rPr>
        <w:t>составляет 181,14 км, в том числе межпоселковых газопроводов 28,12 км.</w:t>
      </w:r>
    </w:p>
    <w:p w:rsidR="00A35EFB" w:rsidRPr="00EF0354" w:rsidRDefault="00A35EFB" w:rsidP="00A35EFB">
      <w:pPr>
        <w:spacing w:line="240" w:lineRule="atLeast"/>
        <w:ind w:firstLine="709"/>
        <w:jc w:val="both"/>
        <w:rPr>
          <w:rFonts w:eastAsia="Calibri"/>
          <w:sz w:val="28"/>
          <w:szCs w:val="28"/>
        </w:rPr>
      </w:pPr>
    </w:p>
    <w:p w:rsidR="00A35EFB" w:rsidRDefault="00A35EFB" w:rsidP="00841507">
      <w:pPr>
        <w:spacing w:line="240" w:lineRule="atLeast"/>
        <w:jc w:val="center"/>
        <w:rPr>
          <w:sz w:val="28"/>
          <w:szCs w:val="28"/>
        </w:rPr>
      </w:pPr>
      <w:r w:rsidRPr="00EF0354">
        <w:rPr>
          <w:sz w:val="28"/>
          <w:szCs w:val="28"/>
        </w:rPr>
        <w:t>Характеристика межпоселковых газопроводов</w:t>
      </w:r>
    </w:p>
    <w:p w:rsidR="00A35EFB" w:rsidRPr="00EF0354" w:rsidRDefault="00A35EFB" w:rsidP="00A35EFB">
      <w:pPr>
        <w:spacing w:line="240" w:lineRule="atLeast"/>
        <w:ind w:firstLine="709"/>
        <w:jc w:val="right"/>
        <w:rPr>
          <w:sz w:val="28"/>
          <w:szCs w:val="28"/>
        </w:rPr>
      </w:pPr>
      <w:r w:rsidRPr="00EF0354">
        <w:rPr>
          <w:sz w:val="28"/>
          <w:szCs w:val="28"/>
        </w:rPr>
        <w:t>Таблица 5.</w:t>
      </w:r>
    </w:p>
    <w:tbl>
      <w:tblPr>
        <w:tblW w:w="9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98"/>
        <w:gridCol w:w="2551"/>
        <w:gridCol w:w="1134"/>
        <w:gridCol w:w="1276"/>
        <w:gridCol w:w="850"/>
        <w:gridCol w:w="1560"/>
        <w:gridCol w:w="850"/>
        <w:gridCol w:w="878"/>
      </w:tblGrid>
      <w:tr w:rsidR="00A35EFB" w:rsidRPr="00EF0354" w:rsidTr="00246684">
        <w:trPr>
          <w:trHeight w:val="57"/>
          <w:jc w:val="center"/>
        </w:trPr>
        <w:tc>
          <w:tcPr>
            <w:tcW w:w="598" w:type="dxa"/>
            <w:vMerge w:val="restart"/>
          </w:tcPr>
          <w:p w:rsidR="00A35EFB" w:rsidRPr="00EF0354" w:rsidRDefault="00A35EFB" w:rsidP="00246684">
            <w:pPr>
              <w:spacing w:line="240" w:lineRule="exact"/>
              <w:jc w:val="center"/>
              <w:rPr>
                <w:sz w:val="28"/>
                <w:szCs w:val="28"/>
              </w:rPr>
            </w:pPr>
            <w:r w:rsidRPr="00EF0354">
              <w:rPr>
                <w:sz w:val="28"/>
                <w:szCs w:val="28"/>
              </w:rPr>
              <w:t xml:space="preserve">№ </w:t>
            </w:r>
            <w:proofErr w:type="gramStart"/>
            <w:r w:rsidRPr="00EF0354">
              <w:rPr>
                <w:sz w:val="28"/>
                <w:szCs w:val="28"/>
              </w:rPr>
              <w:t>п</w:t>
            </w:r>
            <w:proofErr w:type="gramEnd"/>
            <w:r w:rsidRPr="00EF0354">
              <w:rPr>
                <w:sz w:val="28"/>
                <w:szCs w:val="28"/>
              </w:rPr>
              <w:t>/п</w:t>
            </w:r>
          </w:p>
        </w:tc>
        <w:tc>
          <w:tcPr>
            <w:tcW w:w="2551" w:type="dxa"/>
            <w:vMerge w:val="restart"/>
          </w:tcPr>
          <w:p w:rsidR="00A35EFB" w:rsidRPr="00EF0354" w:rsidRDefault="00A35EFB" w:rsidP="00246684">
            <w:pPr>
              <w:spacing w:line="240" w:lineRule="exact"/>
              <w:jc w:val="center"/>
              <w:rPr>
                <w:sz w:val="28"/>
                <w:szCs w:val="28"/>
              </w:rPr>
            </w:pPr>
            <w:r w:rsidRPr="00EF0354">
              <w:rPr>
                <w:sz w:val="28"/>
                <w:szCs w:val="28"/>
              </w:rPr>
              <w:t>Наименование газопровода и его адрес</w:t>
            </w:r>
          </w:p>
        </w:tc>
        <w:tc>
          <w:tcPr>
            <w:tcW w:w="5670" w:type="dxa"/>
            <w:gridSpan w:val="5"/>
          </w:tcPr>
          <w:p w:rsidR="00A35EFB" w:rsidRPr="00EF0354" w:rsidRDefault="00A35EFB" w:rsidP="00246684">
            <w:pPr>
              <w:spacing w:line="240" w:lineRule="exact"/>
              <w:jc w:val="center"/>
              <w:rPr>
                <w:sz w:val="28"/>
                <w:szCs w:val="28"/>
              </w:rPr>
            </w:pPr>
            <w:r>
              <w:rPr>
                <w:sz w:val="28"/>
                <w:szCs w:val="28"/>
              </w:rPr>
              <w:t>х</w:t>
            </w:r>
            <w:r w:rsidRPr="00EF0354">
              <w:rPr>
                <w:sz w:val="28"/>
                <w:szCs w:val="28"/>
              </w:rPr>
              <w:t>арактеристика газопровода</w:t>
            </w:r>
          </w:p>
        </w:tc>
        <w:tc>
          <w:tcPr>
            <w:tcW w:w="878" w:type="dxa"/>
            <w:vMerge w:val="restart"/>
          </w:tcPr>
          <w:p w:rsidR="00A35EFB" w:rsidRDefault="00A35EFB" w:rsidP="00246684">
            <w:pPr>
              <w:spacing w:line="240" w:lineRule="exact"/>
              <w:jc w:val="center"/>
              <w:rPr>
                <w:sz w:val="28"/>
                <w:szCs w:val="28"/>
              </w:rPr>
            </w:pPr>
            <w:r>
              <w:rPr>
                <w:sz w:val="28"/>
                <w:szCs w:val="28"/>
              </w:rPr>
              <w:t>г</w:t>
            </w:r>
            <w:r w:rsidRPr="00EF0354">
              <w:rPr>
                <w:sz w:val="28"/>
                <w:szCs w:val="28"/>
              </w:rPr>
              <w:t>од окон</w:t>
            </w:r>
          </w:p>
          <w:p w:rsidR="00A35EFB" w:rsidRPr="00EF0354" w:rsidRDefault="00A35EFB" w:rsidP="00246684">
            <w:pPr>
              <w:spacing w:line="240" w:lineRule="exact"/>
              <w:jc w:val="center"/>
              <w:rPr>
                <w:sz w:val="28"/>
                <w:szCs w:val="28"/>
              </w:rPr>
            </w:pPr>
            <w:proofErr w:type="spellStart"/>
            <w:r w:rsidRPr="00EF0354">
              <w:rPr>
                <w:sz w:val="28"/>
                <w:szCs w:val="28"/>
              </w:rPr>
              <w:t>чания</w:t>
            </w:r>
            <w:proofErr w:type="spellEnd"/>
            <w:r w:rsidRPr="00EF0354">
              <w:rPr>
                <w:sz w:val="28"/>
                <w:szCs w:val="28"/>
              </w:rPr>
              <w:t xml:space="preserve"> строительства</w:t>
            </w:r>
          </w:p>
        </w:tc>
      </w:tr>
      <w:tr w:rsidR="00A35EFB" w:rsidRPr="00EF0354" w:rsidTr="00246684">
        <w:trPr>
          <w:cantSplit/>
          <w:trHeight w:val="1134"/>
          <w:tblHeader/>
          <w:jc w:val="center"/>
        </w:trPr>
        <w:tc>
          <w:tcPr>
            <w:tcW w:w="598" w:type="dxa"/>
            <w:vMerge/>
            <w:vAlign w:val="center"/>
          </w:tcPr>
          <w:p w:rsidR="00A35EFB" w:rsidRPr="00EF0354" w:rsidRDefault="00A35EFB" w:rsidP="00246684">
            <w:pPr>
              <w:spacing w:line="240" w:lineRule="atLeast"/>
              <w:rPr>
                <w:sz w:val="28"/>
                <w:szCs w:val="28"/>
              </w:rPr>
            </w:pPr>
          </w:p>
        </w:tc>
        <w:tc>
          <w:tcPr>
            <w:tcW w:w="2551" w:type="dxa"/>
            <w:vMerge/>
            <w:vAlign w:val="center"/>
          </w:tcPr>
          <w:p w:rsidR="00A35EFB" w:rsidRPr="00EF0354" w:rsidRDefault="00A35EFB" w:rsidP="00246684">
            <w:pPr>
              <w:spacing w:line="240" w:lineRule="atLeast"/>
              <w:rPr>
                <w:sz w:val="28"/>
                <w:szCs w:val="28"/>
              </w:rPr>
            </w:pPr>
          </w:p>
        </w:tc>
        <w:tc>
          <w:tcPr>
            <w:tcW w:w="1134" w:type="dxa"/>
            <w:textDirection w:val="btLr"/>
          </w:tcPr>
          <w:p w:rsidR="00A35EFB" w:rsidRDefault="00A35EFB" w:rsidP="00246684">
            <w:pPr>
              <w:spacing w:line="240" w:lineRule="exact"/>
              <w:ind w:left="113" w:right="113"/>
              <w:jc w:val="center"/>
              <w:rPr>
                <w:sz w:val="28"/>
                <w:szCs w:val="28"/>
              </w:rPr>
            </w:pPr>
            <w:r>
              <w:rPr>
                <w:sz w:val="28"/>
                <w:szCs w:val="28"/>
              </w:rPr>
              <w:t xml:space="preserve"> </w:t>
            </w:r>
          </w:p>
          <w:p w:rsidR="00A35EFB" w:rsidRPr="00EF0354" w:rsidRDefault="00A35EFB" w:rsidP="00246684">
            <w:pPr>
              <w:spacing w:line="240" w:lineRule="exact"/>
              <w:ind w:left="113" w:right="113"/>
              <w:jc w:val="center"/>
              <w:rPr>
                <w:sz w:val="28"/>
                <w:szCs w:val="28"/>
              </w:rPr>
            </w:pPr>
            <w:r>
              <w:rPr>
                <w:sz w:val="28"/>
                <w:szCs w:val="28"/>
              </w:rPr>
              <w:t>д</w:t>
            </w:r>
            <w:r w:rsidRPr="00EF0354">
              <w:rPr>
                <w:sz w:val="28"/>
                <w:szCs w:val="28"/>
              </w:rPr>
              <w:t>иаметр</w:t>
            </w:r>
          </w:p>
        </w:tc>
        <w:tc>
          <w:tcPr>
            <w:tcW w:w="1276" w:type="dxa"/>
          </w:tcPr>
          <w:p w:rsidR="00A35EFB" w:rsidRDefault="00A35EFB" w:rsidP="00246684">
            <w:pPr>
              <w:spacing w:line="240" w:lineRule="exact"/>
              <w:jc w:val="center"/>
              <w:rPr>
                <w:sz w:val="28"/>
                <w:szCs w:val="28"/>
              </w:rPr>
            </w:pPr>
            <w:r>
              <w:rPr>
                <w:sz w:val="28"/>
                <w:szCs w:val="28"/>
              </w:rPr>
              <w:t>п</w:t>
            </w:r>
            <w:r w:rsidRPr="00EF0354">
              <w:rPr>
                <w:sz w:val="28"/>
                <w:szCs w:val="28"/>
              </w:rPr>
              <w:t>ротяжён</w:t>
            </w:r>
          </w:p>
          <w:p w:rsidR="00A35EFB" w:rsidRPr="00EF0354" w:rsidRDefault="00A35EFB" w:rsidP="00246684">
            <w:pPr>
              <w:spacing w:line="240" w:lineRule="exact"/>
              <w:jc w:val="center"/>
              <w:rPr>
                <w:sz w:val="28"/>
                <w:szCs w:val="28"/>
              </w:rPr>
            </w:pPr>
            <w:proofErr w:type="spellStart"/>
            <w:r w:rsidRPr="00EF0354">
              <w:rPr>
                <w:sz w:val="28"/>
                <w:szCs w:val="28"/>
              </w:rPr>
              <w:t>ность</w:t>
            </w:r>
            <w:proofErr w:type="spellEnd"/>
            <w:r w:rsidRPr="00EF0354">
              <w:rPr>
                <w:sz w:val="28"/>
                <w:szCs w:val="28"/>
              </w:rPr>
              <w:t>, км</w:t>
            </w:r>
          </w:p>
        </w:tc>
        <w:tc>
          <w:tcPr>
            <w:tcW w:w="850" w:type="dxa"/>
          </w:tcPr>
          <w:p w:rsidR="00A35EFB" w:rsidRDefault="00A35EFB" w:rsidP="00246684">
            <w:pPr>
              <w:spacing w:line="240" w:lineRule="exact"/>
              <w:jc w:val="center"/>
              <w:rPr>
                <w:sz w:val="28"/>
                <w:szCs w:val="28"/>
              </w:rPr>
            </w:pPr>
            <w:r>
              <w:rPr>
                <w:sz w:val="28"/>
                <w:szCs w:val="28"/>
              </w:rPr>
              <w:t>п</w:t>
            </w:r>
            <w:r w:rsidRPr="00EF0354">
              <w:rPr>
                <w:sz w:val="28"/>
                <w:szCs w:val="28"/>
              </w:rPr>
              <w:t>роектное давление, Мпа</w:t>
            </w:r>
          </w:p>
          <w:p w:rsidR="00A35EFB" w:rsidRPr="00EF0354" w:rsidRDefault="00A35EFB" w:rsidP="00246684">
            <w:pPr>
              <w:spacing w:line="240" w:lineRule="exact"/>
              <w:jc w:val="center"/>
              <w:rPr>
                <w:sz w:val="28"/>
                <w:szCs w:val="28"/>
              </w:rPr>
            </w:pPr>
          </w:p>
        </w:tc>
        <w:tc>
          <w:tcPr>
            <w:tcW w:w="2410" w:type="dxa"/>
            <w:gridSpan w:val="2"/>
          </w:tcPr>
          <w:p w:rsidR="00A35EFB" w:rsidRPr="00EF0354" w:rsidRDefault="00A35EFB" w:rsidP="00246684">
            <w:pPr>
              <w:spacing w:line="240" w:lineRule="exact"/>
              <w:jc w:val="center"/>
              <w:rPr>
                <w:sz w:val="28"/>
                <w:szCs w:val="28"/>
              </w:rPr>
            </w:pPr>
            <w:r>
              <w:rPr>
                <w:sz w:val="28"/>
                <w:szCs w:val="28"/>
              </w:rPr>
              <w:t>в</w:t>
            </w:r>
            <w:r w:rsidRPr="00EF0354">
              <w:rPr>
                <w:sz w:val="28"/>
                <w:szCs w:val="28"/>
              </w:rPr>
              <w:t>ид прокладки</w:t>
            </w:r>
          </w:p>
          <w:p w:rsidR="00A35EFB" w:rsidRPr="00EF0354" w:rsidRDefault="00A35EFB" w:rsidP="00246684">
            <w:pPr>
              <w:spacing w:line="240" w:lineRule="exact"/>
              <w:jc w:val="center"/>
              <w:rPr>
                <w:sz w:val="28"/>
                <w:szCs w:val="28"/>
              </w:rPr>
            </w:pPr>
            <w:r>
              <w:rPr>
                <w:sz w:val="28"/>
                <w:szCs w:val="28"/>
              </w:rPr>
              <w:t>м</w:t>
            </w:r>
            <w:r w:rsidRPr="00EF0354">
              <w:rPr>
                <w:sz w:val="28"/>
                <w:szCs w:val="28"/>
              </w:rPr>
              <w:t>атериал трубы</w:t>
            </w:r>
          </w:p>
        </w:tc>
        <w:tc>
          <w:tcPr>
            <w:tcW w:w="878" w:type="dxa"/>
            <w:vMerge/>
            <w:vAlign w:val="center"/>
          </w:tcPr>
          <w:p w:rsidR="00A35EFB" w:rsidRPr="00EF0354" w:rsidRDefault="00A35EFB" w:rsidP="00246684">
            <w:pPr>
              <w:spacing w:line="240" w:lineRule="atLeast"/>
              <w:rPr>
                <w:sz w:val="28"/>
                <w:szCs w:val="28"/>
              </w:rPr>
            </w:pPr>
          </w:p>
        </w:tc>
      </w:tr>
      <w:tr w:rsidR="00A35EFB" w:rsidRPr="00EF0354" w:rsidTr="00246684">
        <w:trPr>
          <w:trHeight w:val="57"/>
          <w:jc w:val="center"/>
        </w:trPr>
        <w:tc>
          <w:tcPr>
            <w:tcW w:w="598" w:type="dxa"/>
            <w:vAlign w:val="center"/>
          </w:tcPr>
          <w:p w:rsidR="00A35EFB" w:rsidRPr="00EF0354" w:rsidRDefault="00A35EFB" w:rsidP="00246684">
            <w:pPr>
              <w:spacing w:line="240" w:lineRule="atLeast"/>
              <w:jc w:val="center"/>
              <w:rPr>
                <w:sz w:val="28"/>
                <w:szCs w:val="28"/>
              </w:rPr>
            </w:pPr>
            <w:r w:rsidRPr="00EF0354">
              <w:rPr>
                <w:sz w:val="28"/>
                <w:szCs w:val="28"/>
              </w:rPr>
              <w:t>1</w:t>
            </w:r>
          </w:p>
        </w:tc>
        <w:tc>
          <w:tcPr>
            <w:tcW w:w="2551" w:type="dxa"/>
          </w:tcPr>
          <w:p w:rsidR="00A35EFB" w:rsidRPr="00EF0354" w:rsidRDefault="00A35EFB" w:rsidP="00246684">
            <w:pPr>
              <w:spacing w:line="240" w:lineRule="atLeast"/>
              <w:rPr>
                <w:sz w:val="28"/>
                <w:szCs w:val="28"/>
              </w:rPr>
            </w:pPr>
            <w:proofErr w:type="gramStart"/>
            <w:r w:rsidRPr="00EF0354">
              <w:rPr>
                <w:sz w:val="28"/>
                <w:szCs w:val="28"/>
              </w:rPr>
              <w:t>с</w:t>
            </w:r>
            <w:proofErr w:type="gramEnd"/>
            <w:r w:rsidRPr="00EF0354">
              <w:rPr>
                <w:sz w:val="28"/>
                <w:szCs w:val="28"/>
              </w:rPr>
              <w:t>. Александрия</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159</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4,8</w:t>
            </w:r>
          </w:p>
        </w:tc>
        <w:tc>
          <w:tcPr>
            <w:tcW w:w="850" w:type="dxa"/>
            <w:vAlign w:val="bottom"/>
          </w:tcPr>
          <w:p w:rsidR="00A35EFB" w:rsidRPr="00EF0354" w:rsidRDefault="00A35EFB" w:rsidP="00246684">
            <w:pPr>
              <w:spacing w:line="240" w:lineRule="atLeast"/>
              <w:jc w:val="right"/>
              <w:rPr>
                <w:sz w:val="28"/>
                <w:szCs w:val="28"/>
              </w:rPr>
            </w:pPr>
            <w:r w:rsidRPr="00EF0354">
              <w:rPr>
                <w:sz w:val="28"/>
                <w:szCs w:val="28"/>
              </w:rPr>
              <w:t>0,3</w:t>
            </w:r>
          </w:p>
        </w:tc>
        <w:tc>
          <w:tcPr>
            <w:tcW w:w="1560" w:type="dxa"/>
            <w:vAlign w:val="center"/>
          </w:tcPr>
          <w:p w:rsidR="00A35EFB" w:rsidRPr="00EF0354" w:rsidRDefault="00A35EFB" w:rsidP="00246684">
            <w:pPr>
              <w:spacing w:line="240" w:lineRule="atLeast"/>
              <w:rPr>
                <w:sz w:val="28"/>
                <w:szCs w:val="28"/>
              </w:rPr>
            </w:pPr>
            <w:r w:rsidRPr="00EF0354">
              <w:rPr>
                <w:sz w:val="28"/>
                <w:szCs w:val="28"/>
              </w:rPr>
              <w:t>подземный</w:t>
            </w:r>
          </w:p>
        </w:tc>
        <w:tc>
          <w:tcPr>
            <w:tcW w:w="850" w:type="dxa"/>
            <w:vAlign w:val="center"/>
          </w:tcPr>
          <w:p w:rsidR="00A35EFB" w:rsidRPr="00EF0354" w:rsidRDefault="00A35EFB" w:rsidP="00246684">
            <w:pPr>
              <w:spacing w:line="240" w:lineRule="atLeast"/>
              <w:rPr>
                <w:sz w:val="28"/>
                <w:szCs w:val="28"/>
              </w:rPr>
            </w:pPr>
            <w:r w:rsidRPr="00EF0354">
              <w:rPr>
                <w:sz w:val="28"/>
                <w:szCs w:val="28"/>
              </w:rPr>
              <w:t>сталь</w:t>
            </w:r>
          </w:p>
        </w:tc>
        <w:tc>
          <w:tcPr>
            <w:tcW w:w="878" w:type="dxa"/>
            <w:vAlign w:val="center"/>
          </w:tcPr>
          <w:p w:rsidR="00A35EFB" w:rsidRPr="00EF0354" w:rsidRDefault="00A35EFB" w:rsidP="00246684">
            <w:pPr>
              <w:spacing w:line="240" w:lineRule="atLeast"/>
              <w:jc w:val="center"/>
              <w:rPr>
                <w:sz w:val="28"/>
                <w:szCs w:val="28"/>
              </w:rPr>
            </w:pPr>
            <w:r w:rsidRPr="00EF0354">
              <w:rPr>
                <w:sz w:val="28"/>
                <w:szCs w:val="28"/>
              </w:rPr>
              <w:t>1987</w:t>
            </w:r>
          </w:p>
        </w:tc>
      </w:tr>
      <w:tr w:rsidR="00A35EFB" w:rsidRPr="00EF0354" w:rsidTr="00246684">
        <w:trPr>
          <w:trHeight w:val="57"/>
          <w:jc w:val="center"/>
        </w:trPr>
        <w:tc>
          <w:tcPr>
            <w:tcW w:w="598" w:type="dxa"/>
            <w:vAlign w:val="center"/>
          </w:tcPr>
          <w:p w:rsidR="00A35EFB" w:rsidRPr="00EF0354" w:rsidRDefault="00A35EFB" w:rsidP="00246684">
            <w:pPr>
              <w:spacing w:line="240" w:lineRule="atLeast"/>
              <w:jc w:val="center"/>
              <w:rPr>
                <w:sz w:val="28"/>
                <w:szCs w:val="28"/>
              </w:rPr>
            </w:pPr>
            <w:r w:rsidRPr="00EF0354">
              <w:rPr>
                <w:sz w:val="28"/>
                <w:szCs w:val="28"/>
              </w:rPr>
              <w:t>2</w:t>
            </w:r>
          </w:p>
        </w:tc>
        <w:tc>
          <w:tcPr>
            <w:tcW w:w="2551" w:type="dxa"/>
          </w:tcPr>
          <w:p w:rsidR="00A35EFB" w:rsidRPr="00EF0354" w:rsidRDefault="00A35EFB" w:rsidP="00246684">
            <w:pPr>
              <w:spacing w:line="240" w:lineRule="atLeast"/>
              <w:rPr>
                <w:sz w:val="28"/>
                <w:szCs w:val="28"/>
              </w:rPr>
            </w:pPr>
            <w:r w:rsidRPr="00EF0354">
              <w:rPr>
                <w:sz w:val="28"/>
                <w:szCs w:val="28"/>
              </w:rPr>
              <w:t>с. Елизаветинское</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108</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2,5</w:t>
            </w:r>
          </w:p>
        </w:tc>
        <w:tc>
          <w:tcPr>
            <w:tcW w:w="850" w:type="dxa"/>
            <w:vAlign w:val="bottom"/>
          </w:tcPr>
          <w:p w:rsidR="00A35EFB" w:rsidRPr="00EF0354" w:rsidRDefault="00A35EFB" w:rsidP="00246684">
            <w:pPr>
              <w:spacing w:line="240" w:lineRule="atLeast"/>
              <w:jc w:val="right"/>
              <w:rPr>
                <w:sz w:val="28"/>
                <w:szCs w:val="28"/>
              </w:rPr>
            </w:pPr>
            <w:r w:rsidRPr="00EF0354">
              <w:rPr>
                <w:sz w:val="28"/>
                <w:szCs w:val="28"/>
              </w:rPr>
              <w:t>0,3</w:t>
            </w:r>
          </w:p>
        </w:tc>
        <w:tc>
          <w:tcPr>
            <w:tcW w:w="1560" w:type="dxa"/>
            <w:vAlign w:val="center"/>
          </w:tcPr>
          <w:p w:rsidR="00A35EFB" w:rsidRPr="00EF0354" w:rsidRDefault="00A35EFB" w:rsidP="00246684">
            <w:pPr>
              <w:spacing w:line="240" w:lineRule="atLeast"/>
              <w:rPr>
                <w:sz w:val="28"/>
                <w:szCs w:val="28"/>
              </w:rPr>
            </w:pPr>
            <w:r w:rsidRPr="00EF0354">
              <w:rPr>
                <w:sz w:val="28"/>
                <w:szCs w:val="28"/>
              </w:rPr>
              <w:t>подземный</w:t>
            </w:r>
          </w:p>
        </w:tc>
        <w:tc>
          <w:tcPr>
            <w:tcW w:w="850" w:type="dxa"/>
            <w:vAlign w:val="center"/>
          </w:tcPr>
          <w:p w:rsidR="00A35EFB" w:rsidRPr="00EF0354" w:rsidRDefault="00A35EFB" w:rsidP="00246684">
            <w:pPr>
              <w:spacing w:line="240" w:lineRule="atLeast"/>
              <w:rPr>
                <w:sz w:val="28"/>
                <w:szCs w:val="28"/>
              </w:rPr>
            </w:pPr>
            <w:r w:rsidRPr="00EF0354">
              <w:rPr>
                <w:sz w:val="28"/>
                <w:szCs w:val="28"/>
              </w:rPr>
              <w:t>сталь</w:t>
            </w:r>
          </w:p>
        </w:tc>
        <w:tc>
          <w:tcPr>
            <w:tcW w:w="878" w:type="dxa"/>
            <w:vAlign w:val="center"/>
          </w:tcPr>
          <w:p w:rsidR="00A35EFB" w:rsidRPr="00EF0354" w:rsidRDefault="00A35EFB" w:rsidP="00246684">
            <w:pPr>
              <w:spacing w:line="240" w:lineRule="atLeast"/>
              <w:jc w:val="center"/>
              <w:rPr>
                <w:sz w:val="28"/>
                <w:szCs w:val="28"/>
              </w:rPr>
            </w:pPr>
            <w:r w:rsidRPr="00EF0354">
              <w:rPr>
                <w:sz w:val="28"/>
                <w:szCs w:val="28"/>
              </w:rPr>
              <w:t>1994</w:t>
            </w:r>
          </w:p>
        </w:tc>
      </w:tr>
      <w:tr w:rsidR="00A35EFB" w:rsidRPr="00EF0354" w:rsidTr="00246684">
        <w:trPr>
          <w:trHeight w:val="57"/>
          <w:jc w:val="center"/>
        </w:trPr>
        <w:tc>
          <w:tcPr>
            <w:tcW w:w="598" w:type="dxa"/>
            <w:vAlign w:val="center"/>
          </w:tcPr>
          <w:p w:rsidR="00A35EFB" w:rsidRPr="00EF0354" w:rsidRDefault="00A35EFB" w:rsidP="00246684">
            <w:pPr>
              <w:spacing w:line="240" w:lineRule="atLeast"/>
              <w:jc w:val="center"/>
              <w:rPr>
                <w:sz w:val="28"/>
                <w:szCs w:val="28"/>
              </w:rPr>
            </w:pPr>
            <w:r w:rsidRPr="00EF0354">
              <w:rPr>
                <w:sz w:val="28"/>
                <w:szCs w:val="28"/>
              </w:rPr>
              <w:t>3</w:t>
            </w:r>
          </w:p>
        </w:tc>
        <w:tc>
          <w:tcPr>
            <w:tcW w:w="2551" w:type="dxa"/>
            <w:vAlign w:val="center"/>
          </w:tcPr>
          <w:p w:rsidR="00A35EFB" w:rsidRPr="00EF0354" w:rsidRDefault="00A35EFB" w:rsidP="00246684">
            <w:pPr>
              <w:spacing w:line="240" w:lineRule="atLeast"/>
              <w:rPr>
                <w:sz w:val="28"/>
                <w:szCs w:val="28"/>
              </w:rPr>
            </w:pPr>
            <w:proofErr w:type="gramStart"/>
            <w:r w:rsidRPr="00EF0354">
              <w:rPr>
                <w:sz w:val="28"/>
                <w:szCs w:val="28"/>
              </w:rPr>
              <w:t>с</w:t>
            </w:r>
            <w:proofErr w:type="gramEnd"/>
            <w:r w:rsidRPr="00EF0354">
              <w:rPr>
                <w:sz w:val="28"/>
                <w:szCs w:val="28"/>
              </w:rPr>
              <w:t>. Спасское</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108</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3,04</w:t>
            </w:r>
          </w:p>
        </w:tc>
        <w:tc>
          <w:tcPr>
            <w:tcW w:w="850" w:type="dxa"/>
            <w:vAlign w:val="bottom"/>
          </w:tcPr>
          <w:p w:rsidR="00A35EFB" w:rsidRPr="00EF0354" w:rsidRDefault="00A35EFB" w:rsidP="00246684">
            <w:pPr>
              <w:spacing w:line="240" w:lineRule="atLeast"/>
              <w:jc w:val="right"/>
              <w:rPr>
                <w:sz w:val="28"/>
                <w:szCs w:val="28"/>
              </w:rPr>
            </w:pPr>
            <w:r w:rsidRPr="00EF0354">
              <w:rPr>
                <w:sz w:val="28"/>
                <w:szCs w:val="28"/>
              </w:rPr>
              <w:t>0,3</w:t>
            </w:r>
          </w:p>
        </w:tc>
        <w:tc>
          <w:tcPr>
            <w:tcW w:w="1560" w:type="dxa"/>
            <w:vAlign w:val="center"/>
          </w:tcPr>
          <w:p w:rsidR="00A35EFB" w:rsidRPr="00EF0354" w:rsidRDefault="00A35EFB" w:rsidP="00246684">
            <w:pPr>
              <w:spacing w:line="240" w:lineRule="atLeast"/>
              <w:rPr>
                <w:sz w:val="28"/>
                <w:szCs w:val="28"/>
              </w:rPr>
            </w:pPr>
            <w:r w:rsidRPr="00EF0354">
              <w:rPr>
                <w:sz w:val="28"/>
                <w:szCs w:val="28"/>
              </w:rPr>
              <w:t>подземный</w:t>
            </w:r>
          </w:p>
        </w:tc>
        <w:tc>
          <w:tcPr>
            <w:tcW w:w="850" w:type="dxa"/>
            <w:vAlign w:val="center"/>
          </w:tcPr>
          <w:p w:rsidR="00A35EFB" w:rsidRPr="00EF0354" w:rsidRDefault="00A35EFB" w:rsidP="00246684">
            <w:pPr>
              <w:spacing w:line="240" w:lineRule="atLeast"/>
              <w:rPr>
                <w:sz w:val="28"/>
                <w:szCs w:val="28"/>
              </w:rPr>
            </w:pPr>
            <w:r w:rsidRPr="00EF0354">
              <w:rPr>
                <w:sz w:val="28"/>
                <w:szCs w:val="28"/>
              </w:rPr>
              <w:t>сталь</w:t>
            </w:r>
          </w:p>
        </w:tc>
        <w:tc>
          <w:tcPr>
            <w:tcW w:w="878" w:type="dxa"/>
            <w:vAlign w:val="center"/>
          </w:tcPr>
          <w:p w:rsidR="00A35EFB" w:rsidRPr="00EF0354" w:rsidRDefault="00A35EFB" w:rsidP="00246684">
            <w:pPr>
              <w:spacing w:line="240" w:lineRule="atLeast"/>
              <w:jc w:val="center"/>
              <w:rPr>
                <w:sz w:val="28"/>
                <w:szCs w:val="28"/>
              </w:rPr>
            </w:pPr>
            <w:r w:rsidRPr="00EF0354">
              <w:rPr>
                <w:sz w:val="28"/>
                <w:szCs w:val="28"/>
              </w:rPr>
              <w:t>1992</w:t>
            </w:r>
          </w:p>
        </w:tc>
      </w:tr>
      <w:tr w:rsidR="00A35EFB" w:rsidRPr="00EF0354" w:rsidTr="00246684">
        <w:trPr>
          <w:trHeight w:val="57"/>
          <w:jc w:val="center"/>
        </w:trPr>
        <w:tc>
          <w:tcPr>
            <w:tcW w:w="598" w:type="dxa"/>
            <w:vAlign w:val="center"/>
          </w:tcPr>
          <w:p w:rsidR="00A35EFB" w:rsidRPr="00EF0354" w:rsidRDefault="00A35EFB" w:rsidP="00246684">
            <w:pPr>
              <w:spacing w:line="240" w:lineRule="atLeast"/>
              <w:jc w:val="center"/>
              <w:rPr>
                <w:sz w:val="28"/>
                <w:szCs w:val="28"/>
              </w:rPr>
            </w:pPr>
            <w:r w:rsidRPr="00EF0354">
              <w:rPr>
                <w:sz w:val="28"/>
                <w:szCs w:val="28"/>
              </w:rPr>
              <w:t>4</w:t>
            </w:r>
          </w:p>
        </w:tc>
        <w:tc>
          <w:tcPr>
            <w:tcW w:w="2551" w:type="dxa"/>
            <w:vAlign w:val="center"/>
          </w:tcPr>
          <w:p w:rsidR="00A35EFB" w:rsidRPr="00EF0354" w:rsidRDefault="00A35EFB" w:rsidP="00246684">
            <w:pPr>
              <w:spacing w:line="240" w:lineRule="atLeast"/>
              <w:rPr>
                <w:sz w:val="28"/>
                <w:szCs w:val="28"/>
              </w:rPr>
            </w:pPr>
            <w:r w:rsidRPr="00EF0354">
              <w:rPr>
                <w:sz w:val="28"/>
                <w:szCs w:val="28"/>
              </w:rPr>
              <w:t>п. Мокрая буйвола</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76</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4,18</w:t>
            </w:r>
          </w:p>
        </w:tc>
        <w:tc>
          <w:tcPr>
            <w:tcW w:w="850" w:type="dxa"/>
            <w:vAlign w:val="bottom"/>
          </w:tcPr>
          <w:p w:rsidR="00A35EFB" w:rsidRPr="00EF0354" w:rsidRDefault="00A35EFB" w:rsidP="00246684">
            <w:pPr>
              <w:spacing w:line="240" w:lineRule="atLeast"/>
              <w:jc w:val="right"/>
              <w:rPr>
                <w:sz w:val="28"/>
                <w:szCs w:val="28"/>
              </w:rPr>
            </w:pPr>
            <w:r w:rsidRPr="00EF0354">
              <w:rPr>
                <w:sz w:val="28"/>
                <w:szCs w:val="28"/>
              </w:rPr>
              <w:t>0,3</w:t>
            </w:r>
          </w:p>
        </w:tc>
        <w:tc>
          <w:tcPr>
            <w:tcW w:w="1560" w:type="dxa"/>
            <w:vAlign w:val="center"/>
          </w:tcPr>
          <w:p w:rsidR="00A35EFB" w:rsidRPr="00EF0354" w:rsidRDefault="00A35EFB" w:rsidP="00246684">
            <w:pPr>
              <w:spacing w:line="240" w:lineRule="atLeast"/>
              <w:rPr>
                <w:sz w:val="28"/>
                <w:szCs w:val="28"/>
              </w:rPr>
            </w:pPr>
            <w:r w:rsidRPr="00EF0354">
              <w:rPr>
                <w:sz w:val="28"/>
                <w:szCs w:val="28"/>
              </w:rPr>
              <w:t>подземный</w:t>
            </w:r>
          </w:p>
        </w:tc>
        <w:tc>
          <w:tcPr>
            <w:tcW w:w="850" w:type="dxa"/>
            <w:vAlign w:val="center"/>
          </w:tcPr>
          <w:p w:rsidR="00A35EFB" w:rsidRPr="00EF0354" w:rsidRDefault="00A35EFB" w:rsidP="00246684">
            <w:pPr>
              <w:spacing w:line="240" w:lineRule="atLeast"/>
              <w:rPr>
                <w:sz w:val="28"/>
                <w:szCs w:val="28"/>
              </w:rPr>
            </w:pPr>
            <w:r w:rsidRPr="00EF0354">
              <w:rPr>
                <w:sz w:val="28"/>
                <w:szCs w:val="28"/>
              </w:rPr>
              <w:t>сталь</w:t>
            </w:r>
          </w:p>
        </w:tc>
        <w:tc>
          <w:tcPr>
            <w:tcW w:w="878" w:type="dxa"/>
            <w:vAlign w:val="center"/>
          </w:tcPr>
          <w:p w:rsidR="00A35EFB" w:rsidRPr="00EF0354" w:rsidRDefault="00A35EFB" w:rsidP="00246684">
            <w:pPr>
              <w:spacing w:line="240" w:lineRule="atLeast"/>
              <w:jc w:val="center"/>
              <w:rPr>
                <w:sz w:val="28"/>
                <w:szCs w:val="28"/>
              </w:rPr>
            </w:pPr>
            <w:r w:rsidRPr="00EF0354">
              <w:rPr>
                <w:sz w:val="28"/>
                <w:szCs w:val="28"/>
              </w:rPr>
              <w:t>1994</w:t>
            </w:r>
          </w:p>
        </w:tc>
      </w:tr>
      <w:tr w:rsidR="00A35EFB" w:rsidRPr="00EF0354" w:rsidTr="00246684">
        <w:trPr>
          <w:trHeight w:val="57"/>
          <w:jc w:val="center"/>
        </w:trPr>
        <w:tc>
          <w:tcPr>
            <w:tcW w:w="598" w:type="dxa"/>
          </w:tcPr>
          <w:p w:rsidR="00A35EFB" w:rsidRPr="00EF0354" w:rsidRDefault="00A35EFB" w:rsidP="00246684">
            <w:pPr>
              <w:spacing w:line="240" w:lineRule="atLeast"/>
              <w:jc w:val="center"/>
              <w:rPr>
                <w:sz w:val="28"/>
                <w:szCs w:val="28"/>
              </w:rPr>
            </w:pPr>
            <w:r w:rsidRPr="00EF0354">
              <w:rPr>
                <w:sz w:val="28"/>
                <w:szCs w:val="28"/>
              </w:rPr>
              <w:t>5</w:t>
            </w:r>
          </w:p>
        </w:tc>
        <w:tc>
          <w:tcPr>
            <w:tcW w:w="2551" w:type="dxa"/>
          </w:tcPr>
          <w:p w:rsidR="00A35EFB" w:rsidRPr="00EF0354" w:rsidRDefault="00A35EFB" w:rsidP="00246684">
            <w:pPr>
              <w:spacing w:line="240" w:lineRule="atLeast"/>
              <w:rPr>
                <w:sz w:val="28"/>
                <w:szCs w:val="28"/>
              </w:rPr>
            </w:pPr>
            <w:r w:rsidRPr="00EF0354">
              <w:rPr>
                <w:sz w:val="28"/>
                <w:szCs w:val="28"/>
              </w:rPr>
              <w:t>с. Сотниковское</w:t>
            </w:r>
          </w:p>
        </w:tc>
        <w:tc>
          <w:tcPr>
            <w:tcW w:w="1134" w:type="dxa"/>
            <w:vAlign w:val="bottom"/>
          </w:tcPr>
          <w:p w:rsidR="00A35EFB" w:rsidRPr="00EF0354" w:rsidRDefault="00A35EFB" w:rsidP="00246684">
            <w:pPr>
              <w:spacing w:line="240" w:lineRule="atLeast"/>
              <w:jc w:val="both"/>
              <w:rPr>
                <w:sz w:val="28"/>
                <w:szCs w:val="28"/>
              </w:rPr>
            </w:pPr>
            <w:r>
              <w:rPr>
                <w:sz w:val="28"/>
                <w:szCs w:val="28"/>
              </w:rPr>
              <w:t>273-</w:t>
            </w:r>
            <w:r w:rsidRPr="00EF0354">
              <w:rPr>
                <w:sz w:val="28"/>
                <w:szCs w:val="28"/>
              </w:rPr>
              <w:t>219</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13,6</w:t>
            </w:r>
          </w:p>
        </w:tc>
        <w:tc>
          <w:tcPr>
            <w:tcW w:w="850" w:type="dxa"/>
            <w:vAlign w:val="bottom"/>
          </w:tcPr>
          <w:p w:rsidR="00A35EFB" w:rsidRPr="00EF0354" w:rsidRDefault="00A35EFB" w:rsidP="00246684">
            <w:pPr>
              <w:spacing w:line="240" w:lineRule="atLeast"/>
              <w:jc w:val="right"/>
              <w:rPr>
                <w:sz w:val="28"/>
                <w:szCs w:val="28"/>
              </w:rPr>
            </w:pPr>
            <w:r w:rsidRPr="00EF0354">
              <w:rPr>
                <w:sz w:val="28"/>
                <w:szCs w:val="28"/>
              </w:rPr>
              <w:t>0,3</w:t>
            </w:r>
          </w:p>
        </w:tc>
        <w:tc>
          <w:tcPr>
            <w:tcW w:w="1560" w:type="dxa"/>
          </w:tcPr>
          <w:p w:rsidR="00A35EFB" w:rsidRPr="00EF0354" w:rsidRDefault="00A35EFB" w:rsidP="00246684">
            <w:pPr>
              <w:spacing w:line="240" w:lineRule="atLeast"/>
              <w:jc w:val="center"/>
              <w:rPr>
                <w:sz w:val="28"/>
                <w:szCs w:val="28"/>
              </w:rPr>
            </w:pPr>
            <w:r w:rsidRPr="00EF0354">
              <w:rPr>
                <w:sz w:val="28"/>
                <w:szCs w:val="28"/>
              </w:rPr>
              <w:t>подземный</w:t>
            </w:r>
          </w:p>
        </w:tc>
        <w:tc>
          <w:tcPr>
            <w:tcW w:w="850" w:type="dxa"/>
          </w:tcPr>
          <w:p w:rsidR="00A35EFB" w:rsidRPr="00EF0354" w:rsidRDefault="00A35EFB" w:rsidP="00246684">
            <w:pPr>
              <w:spacing w:line="240" w:lineRule="atLeast"/>
              <w:jc w:val="center"/>
              <w:rPr>
                <w:sz w:val="28"/>
                <w:szCs w:val="28"/>
              </w:rPr>
            </w:pPr>
            <w:r w:rsidRPr="00EF0354">
              <w:rPr>
                <w:sz w:val="28"/>
                <w:szCs w:val="28"/>
              </w:rPr>
              <w:t>сталь</w:t>
            </w:r>
          </w:p>
        </w:tc>
        <w:tc>
          <w:tcPr>
            <w:tcW w:w="878" w:type="dxa"/>
          </w:tcPr>
          <w:p w:rsidR="00A35EFB" w:rsidRPr="00EF0354" w:rsidRDefault="00A35EFB" w:rsidP="00246684">
            <w:pPr>
              <w:spacing w:line="240" w:lineRule="atLeast"/>
              <w:jc w:val="center"/>
              <w:rPr>
                <w:sz w:val="28"/>
                <w:szCs w:val="28"/>
              </w:rPr>
            </w:pPr>
            <w:r w:rsidRPr="00EF0354">
              <w:rPr>
                <w:sz w:val="28"/>
                <w:szCs w:val="28"/>
              </w:rPr>
              <w:t>1991</w:t>
            </w:r>
          </w:p>
        </w:tc>
      </w:tr>
    </w:tbl>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lastRenderedPageBreak/>
        <w:t xml:space="preserve">Отдельные сельские населённые пункты подключены через </w:t>
      </w:r>
      <w:r w:rsidRPr="00415D65">
        <w:rPr>
          <w:rFonts w:eastAsia="Calibri"/>
          <w:sz w:val="28"/>
          <w:szCs w:val="28"/>
        </w:rPr>
        <w:t>газораспределительные станции</w:t>
      </w:r>
      <w:r>
        <w:rPr>
          <w:rFonts w:eastAsia="Calibri"/>
          <w:sz w:val="28"/>
          <w:szCs w:val="28"/>
        </w:rPr>
        <w:t xml:space="preserve"> (далее – </w:t>
      </w:r>
      <w:r w:rsidRPr="00415D65">
        <w:rPr>
          <w:rFonts w:eastAsia="Calibri"/>
          <w:sz w:val="28"/>
          <w:szCs w:val="28"/>
        </w:rPr>
        <w:t>Г</w:t>
      </w:r>
      <w:r w:rsidRPr="00EF0354">
        <w:rPr>
          <w:rFonts w:eastAsia="Calibri"/>
          <w:sz w:val="28"/>
          <w:szCs w:val="28"/>
        </w:rPr>
        <w:t>РС</w:t>
      </w:r>
      <w:r>
        <w:rPr>
          <w:rFonts w:eastAsia="Calibri"/>
          <w:sz w:val="28"/>
          <w:szCs w:val="28"/>
        </w:rPr>
        <w:t>)</w:t>
      </w:r>
      <w:r w:rsidRPr="00EF0354">
        <w:rPr>
          <w:rFonts w:eastAsia="Calibri"/>
          <w:sz w:val="28"/>
          <w:szCs w:val="28"/>
        </w:rPr>
        <w:t>:</w:t>
      </w: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ГРС Бурлацкое.</w:t>
      </w: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ГРС Большевик.</w:t>
      </w: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ГРС Каменная Балка.</w:t>
      </w: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ГРС Красные Ключи.</w:t>
      </w: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ГРС Мирное.</w:t>
      </w: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ГРС Ставропольский</w:t>
      </w: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ГРС Алексеевское</w:t>
      </w: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ГРС Елизаветинское</w:t>
      </w: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ГРС Шишкино</w:t>
      </w: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ГРС Эдельбай</w:t>
      </w:r>
    </w:p>
    <w:p w:rsidR="00A35EFB" w:rsidRPr="00EF0354" w:rsidRDefault="00A35EFB" w:rsidP="00A35EFB">
      <w:pPr>
        <w:spacing w:line="240" w:lineRule="atLeast"/>
        <w:ind w:firstLine="709"/>
        <w:jc w:val="both"/>
        <w:rPr>
          <w:rFonts w:eastAsia="Calibri"/>
          <w:sz w:val="28"/>
          <w:szCs w:val="28"/>
        </w:rPr>
      </w:pPr>
      <w:r w:rsidRPr="00EF0354">
        <w:rPr>
          <w:rFonts w:eastAsia="Calibri"/>
          <w:sz w:val="28"/>
          <w:szCs w:val="28"/>
        </w:rPr>
        <w:t xml:space="preserve">Остальные </w:t>
      </w:r>
      <w:r>
        <w:rPr>
          <w:rFonts w:eastAsia="Calibri"/>
          <w:sz w:val="28"/>
          <w:szCs w:val="28"/>
        </w:rPr>
        <w:t>-</w:t>
      </w:r>
      <w:r w:rsidRPr="00EF0354">
        <w:rPr>
          <w:rFonts w:eastAsia="Calibri"/>
          <w:sz w:val="28"/>
          <w:szCs w:val="28"/>
        </w:rPr>
        <w:t xml:space="preserve"> через </w:t>
      </w:r>
      <w:r w:rsidRPr="00415D65">
        <w:rPr>
          <w:rFonts w:eastAsia="Calibri"/>
          <w:sz w:val="28"/>
          <w:szCs w:val="28"/>
        </w:rPr>
        <w:t>шкафной регуляторный пункт (</w:t>
      </w:r>
      <w:r>
        <w:rPr>
          <w:rFonts w:eastAsia="Calibri"/>
          <w:sz w:val="28"/>
          <w:szCs w:val="28"/>
        </w:rPr>
        <w:t xml:space="preserve">далее - </w:t>
      </w:r>
      <w:r w:rsidRPr="00415D65">
        <w:rPr>
          <w:rFonts w:eastAsia="Calibri"/>
          <w:sz w:val="28"/>
          <w:szCs w:val="28"/>
        </w:rPr>
        <w:t>ШРП)</w:t>
      </w:r>
      <w:r w:rsidRPr="00EF0354">
        <w:rPr>
          <w:rFonts w:eastAsia="Calibri"/>
          <w:sz w:val="28"/>
          <w:szCs w:val="28"/>
        </w:rPr>
        <w:t>.</w:t>
      </w:r>
    </w:p>
    <w:p w:rsidR="00A35EFB" w:rsidRDefault="00A35EFB" w:rsidP="00A35EFB">
      <w:pPr>
        <w:spacing w:line="240" w:lineRule="atLeast"/>
        <w:ind w:firstLine="709"/>
        <w:jc w:val="both"/>
        <w:rPr>
          <w:sz w:val="28"/>
          <w:szCs w:val="28"/>
        </w:rPr>
      </w:pPr>
      <w:r w:rsidRPr="00EF0354">
        <w:rPr>
          <w:sz w:val="28"/>
          <w:szCs w:val="28"/>
        </w:rPr>
        <w:t xml:space="preserve">Существующие показатели газопроводов и распределяющих устройств на территории </w:t>
      </w:r>
      <w:r w:rsidRPr="00496125">
        <w:rPr>
          <w:rFonts w:eastAsia="Calibri"/>
          <w:sz w:val="28"/>
          <w:szCs w:val="28"/>
          <w:lang w:bidi="ru-RU"/>
        </w:rPr>
        <w:t xml:space="preserve">Благодарненского </w:t>
      </w:r>
      <w:r w:rsidRPr="00496125">
        <w:rPr>
          <w:rFonts w:eastAsia="Calibri"/>
          <w:bCs/>
          <w:sz w:val="28"/>
          <w:szCs w:val="28"/>
        </w:rPr>
        <w:t xml:space="preserve">муниципального </w:t>
      </w:r>
      <w:r w:rsidRPr="00496125">
        <w:rPr>
          <w:rFonts w:eastAsia="Calibri"/>
          <w:sz w:val="28"/>
          <w:szCs w:val="28"/>
          <w:lang w:bidi="ru-RU"/>
        </w:rPr>
        <w:t>округа</w:t>
      </w:r>
      <w:r w:rsidRPr="00496125">
        <w:rPr>
          <w:rFonts w:eastAsia="Calibri"/>
          <w:sz w:val="28"/>
          <w:szCs w:val="28"/>
        </w:rPr>
        <w:t xml:space="preserve"> </w:t>
      </w:r>
      <w:r>
        <w:rPr>
          <w:rFonts w:eastAsia="Calibri"/>
          <w:sz w:val="28"/>
          <w:szCs w:val="28"/>
        </w:rPr>
        <w:t>Ставропольского края</w:t>
      </w:r>
    </w:p>
    <w:p w:rsidR="00A35EFB" w:rsidRPr="00EF0354" w:rsidRDefault="00A35EFB" w:rsidP="00A35EFB">
      <w:pPr>
        <w:spacing w:line="240" w:lineRule="atLeast"/>
        <w:ind w:firstLine="709"/>
        <w:jc w:val="right"/>
        <w:rPr>
          <w:sz w:val="28"/>
          <w:szCs w:val="28"/>
        </w:rPr>
      </w:pPr>
      <w:r w:rsidRPr="00EF0354">
        <w:rPr>
          <w:sz w:val="28"/>
          <w:szCs w:val="28"/>
        </w:rPr>
        <w:t>Таблица 6.</w:t>
      </w:r>
    </w:p>
    <w:tbl>
      <w:tblPr>
        <w:tblW w:w="0" w:type="auto"/>
        <w:jc w:val="center"/>
        <w:tblInd w:w="-245" w:type="dxa"/>
        <w:tblLayout w:type="fixed"/>
        <w:tblCellMar>
          <w:left w:w="40" w:type="dxa"/>
          <w:right w:w="40" w:type="dxa"/>
        </w:tblCellMar>
        <w:tblLook w:val="0000" w:firstRow="0" w:lastRow="0" w:firstColumn="0" w:lastColumn="0" w:noHBand="0" w:noVBand="0"/>
      </w:tblPr>
      <w:tblGrid>
        <w:gridCol w:w="3152"/>
        <w:gridCol w:w="2236"/>
        <w:gridCol w:w="1651"/>
        <w:gridCol w:w="2353"/>
      </w:tblGrid>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exact"/>
              <w:jc w:val="center"/>
              <w:rPr>
                <w:sz w:val="28"/>
                <w:szCs w:val="28"/>
              </w:rPr>
            </w:pPr>
            <w:r w:rsidRPr="00EF0354">
              <w:rPr>
                <w:sz w:val="28"/>
                <w:szCs w:val="28"/>
              </w:rPr>
              <w:t>Наименование населённых пунктов</w:t>
            </w:r>
          </w:p>
        </w:tc>
        <w:tc>
          <w:tcPr>
            <w:tcW w:w="3887" w:type="dxa"/>
            <w:gridSpan w:val="2"/>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exact"/>
              <w:jc w:val="center"/>
              <w:rPr>
                <w:sz w:val="28"/>
                <w:szCs w:val="28"/>
              </w:rPr>
            </w:pPr>
            <w:r>
              <w:rPr>
                <w:sz w:val="28"/>
                <w:szCs w:val="28"/>
              </w:rPr>
              <w:t>и</w:t>
            </w:r>
            <w:r w:rsidRPr="00EF0354">
              <w:rPr>
                <w:sz w:val="28"/>
                <w:szCs w:val="28"/>
              </w:rPr>
              <w:t>спользуемые подсистемы АСУ ТП РГ</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exact"/>
              <w:jc w:val="center"/>
              <w:rPr>
                <w:sz w:val="28"/>
                <w:szCs w:val="28"/>
              </w:rPr>
            </w:pPr>
            <w:r>
              <w:rPr>
                <w:sz w:val="28"/>
                <w:szCs w:val="28"/>
              </w:rPr>
              <w:t>п</w:t>
            </w:r>
            <w:r w:rsidRPr="00EF0354">
              <w:rPr>
                <w:sz w:val="28"/>
                <w:szCs w:val="28"/>
              </w:rPr>
              <w:t xml:space="preserve">ротяженность газопроводов, </w:t>
            </w:r>
            <w:proofErr w:type="gramStart"/>
            <w:r w:rsidRPr="00EF0354">
              <w:rPr>
                <w:sz w:val="28"/>
                <w:szCs w:val="28"/>
              </w:rPr>
              <w:t>км</w:t>
            </w:r>
            <w:proofErr w:type="gramEnd"/>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p>
        </w:tc>
        <w:tc>
          <w:tcPr>
            <w:tcW w:w="2236" w:type="dxa"/>
            <w:tcBorders>
              <w:top w:val="single" w:sz="6" w:space="0" w:color="auto"/>
              <w:left w:val="single" w:sz="6" w:space="0" w:color="auto"/>
              <w:bottom w:val="single" w:sz="6" w:space="0" w:color="auto"/>
              <w:right w:val="single" w:sz="4" w:space="0" w:color="auto"/>
            </w:tcBorders>
          </w:tcPr>
          <w:p w:rsidR="00A35EFB" w:rsidRPr="00EF0354" w:rsidRDefault="00A35EFB" w:rsidP="00246684">
            <w:pPr>
              <w:spacing w:line="240" w:lineRule="atLeast"/>
              <w:rPr>
                <w:sz w:val="28"/>
                <w:szCs w:val="28"/>
              </w:rPr>
            </w:pPr>
            <w:r>
              <w:rPr>
                <w:sz w:val="28"/>
                <w:szCs w:val="28"/>
              </w:rPr>
              <w:t>н</w:t>
            </w:r>
            <w:r w:rsidRPr="00EF0354">
              <w:rPr>
                <w:sz w:val="28"/>
                <w:szCs w:val="28"/>
              </w:rPr>
              <w:t>аименование</w:t>
            </w:r>
          </w:p>
        </w:tc>
        <w:tc>
          <w:tcPr>
            <w:tcW w:w="1651" w:type="dxa"/>
            <w:tcBorders>
              <w:top w:val="single" w:sz="6" w:space="0" w:color="auto"/>
              <w:left w:val="single" w:sz="4" w:space="0" w:color="auto"/>
              <w:bottom w:val="single" w:sz="6" w:space="0" w:color="auto"/>
              <w:right w:val="single" w:sz="6" w:space="0" w:color="auto"/>
            </w:tcBorders>
          </w:tcPr>
          <w:p w:rsidR="00A35EFB" w:rsidRPr="00EF0354" w:rsidRDefault="00A35EFB" w:rsidP="00246684">
            <w:pPr>
              <w:spacing w:line="240" w:lineRule="atLeast"/>
              <w:rPr>
                <w:sz w:val="28"/>
                <w:szCs w:val="28"/>
              </w:rPr>
            </w:pPr>
            <w:r>
              <w:rPr>
                <w:sz w:val="28"/>
                <w:szCs w:val="28"/>
              </w:rPr>
              <w:t>к</w:t>
            </w:r>
            <w:r w:rsidRPr="00EF0354">
              <w:rPr>
                <w:sz w:val="28"/>
                <w:szCs w:val="28"/>
              </w:rPr>
              <w:t>оличество</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rPr>
                <w:sz w:val="28"/>
                <w:szCs w:val="28"/>
              </w:rPr>
            </w:pP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г. Благодарный</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11/97</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187,32</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с. Бурлацкое</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3/16</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25,85</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proofErr w:type="gramStart"/>
            <w:r w:rsidRPr="00EF0354">
              <w:rPr>
                <w:sz w:val="28"/>
                <w:szCs w:val="28"/>
              </w:rPr>
              <w:t>с</w:t>
            </w:r>
            <w:proofErr w:type="gramEnd"/>
            <w:r w:rsidRPr="00EF0354">
              <w:rPr>
                <w:sz w:val="28"/>
                <w:szCs w:val="28"/>
              </w:rPr>
              <w:t>. Спасское</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3/4</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39,78</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с. Сотниковское</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4/1</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63,02</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х. Большевик</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1/6</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12,66</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proofErr w:type="gramStart"/>
            <w:r w:rsidRPr="00EF0354">
              <w:rPr>
                <w:sz w:val="28"/>
                <w:szCs w:val="28"/>
              </w:rPr>
              <w:t>с</w:t>
            </w:r>
            <w:proofErr w:type="gramEnd"/>
            <w:r w:rsidRPr="00EF0354">
              <w:rPr>
                <w:sz w:val="28"/>
                <w:szCs w:val="28"/>
              </w:rPr>
              <w:t>. Каменная Балка</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1/6</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14,32</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х. Красные Ключи</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0/7</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20,49</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с. Мирное</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1/7</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16,2</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п. Ставропольский</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1/4</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23,28</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с. Алексеевское</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1/3</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6,67</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с. Елизаветинское</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0/11</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31,98</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с. Шишкино</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0/8</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15,3</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а. Эдельбай</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0/5</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11,01</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proofErr w:type="gramStart"/>
            <w:r w:rsidRPr="00EF0354">
              <w:rPr>
                <w:sz w:val="28"/>
                <w:szCs w:val="28"/>
              </w:rPr>
              <w:t>с</w:t>
            </w:r>
            <w:proofErr w:type="gramEnd"/>
            <w:r w:rsidRPr="00EF0354">
              <w:rPr>
                <w:sz w:val="28"/>
                <w:szCs w:val="28"/>
              </w:rPr>
              <w:t>. Александрия</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3/9</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33,43</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п. Мокрая буйвола</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1/1</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5/78</w:t>
            </w:r>
          </w:p>
        </w:tc>
      </w:tr>
      <w:tr w:rsidR="00A35EFB" w:rsidRPr="00EF0354" w:rsidTr="00246684">
        <w:trPr>
          <w:trHeight w:val="57"/>
          <w:jc w:val="center"/>
        </w:trPr>
        <w:tc>
          <w:tcPr>
            <w:tcW w:w="3152" w:type="dxa"/>
            <w:tcBorders>
              <w:top w:val="single" w:sz="6" w:space="0" w:color="auto"/>
              <w:left w:val="single" w:sz="6" w:space="0" w:color="auto"/>
              <w:bottom w:val="single" w:sz="6" w:space="0" w:color="auto"/>
              <w:right w:val="single" w:sz="6" w:space="0" w:color="auto"/>
            </w:tcBorders>
            <w:vAlign w:val="center"/>
          </w:tcPr>
          <w:p w:rsidR="00A35EFB" w:rsidRPr="00EF0354" w:rsidRDefault="00A35EFB" w:rsidP="00246684">
            <w:pPr>
              <w:spacing w:line="240" w:lineRule="atLeast"/>
              <w:rPr>
                <w:sz w:val="28"/>
                <w:szCs w:val="28"/>
              </w:rPr>
            </w:pPr>
            <w:r w:rsidRPr="00EF0354">
              <w:rPr>
                <w:sz w:val="28"/>
                <w:szCs w:val="28"/>
              </w:rPr>
              <w:t>Итого</w:t>
            </w:r>
          </w:p>
        </w:tc>
        <w:tc>
          <w:tcPr>
            <w:tcW w:w="2236"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center"/>
              <w:rPr>
                <w:sz w:val="28"/>
                <w:szCs w:val="28"/>
              </w:rPr>
            </w:pPr>
            <w:r w:rsidRPr="00EF0354">
              <w:rPr>
                <w:sz w:val="28"/>
                <w:szCs w:val="28"/>
              </w:rPr>
              <w:t>ГРП/ШРП</w:t>
            </w:r>
          </w:p>
        </w:tc>
        <w:tc>
          <w:tcPr>
            <w:tcW w:w="1651" w:type="dxa"/>
            <w:tcBorders>
              <w:top w:val="single" w:sz="6" w:space="0" w:color="auto"/>
              <w:left w:val="single" w:sz="4" w:space="0" w:color="auto"/>
              <w:bottom w:val="single" w:sz="6" w:space="0" w:color="auto"/>
              <w:right w:val="single" w:sz="6" w:space="0" w:color="auto"/>
            </w:tcBorders>
            <w:vAlign w:val="center"/>
          </w:tcPr>
          <w:p w:rsidR="00A35EFB" w:rsidRPr="00EF0354" w:rsidRDefault="00A35EFB" w:rsidP="00246684">
            <w:pPr>
              <w:spacing w:line="240" w:lineRule="atLeast"/>
              <w:jc w:val="center"/>
              <w:rPr>
                <w:sz w:val="28"/>
                <w:szCs w:val="28"/>
              </w:rPr>
            </w:pPr>
            <w:r w:rsidRPr="00EF0354">
              <w:rPr>
                <w:sz w:val="28"/>
                <w:szCs w:val="28"/>
              </w:rPr>
              <w:t>30/185</w:t>
            </w:r>
          </w:p>
        </w:tc>
        <w:tc>
          <w:tcPr>
            <w:tcW w:w="2353" w:type="dxa"/>
            <w:tcBorders>
              <w:top w:val="single" w:sz="6" w:space="0" w:color="auto"/>
              <w:left w:val="single" w:sz="6" w:space="0" w:color="auto"/>
              <w:bottom w:val="single" w:sz="6" w:space="0" w:color="auto"/>
              <w:right w:val="single" w:sz="4" w:space="0" w:color="auto"/>
            </w:tcBorders>
            <w:vAlign w:val="center"/>
          </w:tcPr>
          <w:p w:rsidR="00A35EFB" w:rsidRPr="00EF0354" w:rsidRDefault="00A35EFB" w:rsidP="00246684">
            <w:pPr>
              <w:spacing w:line="240" w:lineRule="atLeast"/>
              <w:jc w:val="right"/>
              <w:rPr>
                <w:sz w:val="28"/>
                <w:szCs w:val="28"/>
              </w:rPr>
            </w:pPr>
            <w:r w:rsidRPr="00EF0354">
              <w:rPr>
                <w:sz w:val="28"/>
                <w:szCs w:val="28"/>
              </w:rPr>
              <w:t>507,09</w:t>
            </w:r>
          </w:p>
        </w:tc>
      </w:tr>
    </w:tbl>
    <w:p w:rsidR="00271A93" w:rsidRDefault="00271A93"/>
    <w:p w:rsidR="00A35EFB" w:rsidRDefault="00A35EFB"/>
    <w:p w:rsidR="00A35EFB" w:rsidRDefault="00A35EFB"/>
    <w:p w:rsidR="00A35EFB" w:rsidRDefault="00A35EFB"/>
    <w:p w:rsidR="00A35EFB" w:rsidRDefault="00A35EFB"/>
    <w:p w:rsidR="00A35EFB" w:rsidRDefault="00A35EFB"/>
    <w:p w:rsidR="00A35EFB" w:rsidRDefault="00A35EFB"/>
    <w:p w:rsidR="00A35EFB" w:rsidRDefault="00A35EFB"/>
    <w:p w:rsidR="00A35EFB" w:rsidRDefault="00A35EFB"/>
    <w:p w:rsidR="00A35EFB" w:rsidRDefault="00A35EFB">
      <w:pPr>
        <w:sectPr w:rsidR="00A35EFB" w:rsidSect="00271A93">
          <w:pgSz w:w="11906" w:h="16838"/>
          <w:pgMar w:top="1418" w:right="567" w:bottom="1134" w:left="1985" w:header="709" w:footer="709" w:gutter="0"/>
          <w:cols w:space="708"/>
          <w:titlePg/>
          <w:docGrid w:linePitch="382"/>
        </w:sectPr>
      </w:pPr>
    </w:p>
    <w:p w:rsidR="00A35EFB" w:rsidRDefault="00A35EFB" w:rsidP="00A35EFB">
      <w:pPr>
        <w:spacing w:line="240" w:lineRule="atLeast"/>
        <w:ind w:firstLine="709"/>
        <w:jc w:val="both"/>
        <w:rPr>
          <w:sz w:val="28"/>
          <w:szCs w:val="28"/>
        </w:rPr>
      </w:pPr>
      <w:r w:rsidRPr="00EF0354">
        <w:rPr>
          <w:sz w:val="28"/>
          <w:szCs w:val="28"/>
        </w:rPr>
        <w:lastRenderedPageBreak/>
        <w:t xml:space="preserve">Характеристика газового хозяйства Благодарненского </w:t>
      </w:r>
      <w:r w:rsidRPr="00496125">
        <w:rPr>
          <w:rFonts w:eastAsia="Calibri"/>
          <w:bCs/>
          <w:sz w:val="28"/>
          <w:szCs w:val="28"/>
        </w:rPr>
        <w:t xml:space="preserve">муниципального </w:t>
      </w:r>
      <w:r w:rsidRPr="00496125">
        <w:rPr>
          <w:rFonts w:eastAsia="Calibri"/>
          <w:sz w:val="28"/>
          <w:szCs w:val="28"/>
          <w:lang w:bidi="ru-RU"/>
        </w:rPr>
        <w:t>округа</w:t>
      </w:r>
      <w:r w:rsidRPr="00496125">
        <w:rPr>
          <w:rFonts w:eastAsia="Calibri"/>
          <w:sz w:val="28"/>
          <w:szCs w:val="28"/>
        </w:rPr>
        <w:t xml:space="preserve"> </w:t>
      </w:r>
      <w:r>
        <w:rPr>
          <w:rFonts w:eastAsia="Calibri"/>
          <w:sz w:val="28"/>
          <w:szCs w:val="28"/>
        </w:rPr>
        <w:t>Ставропольского края</w:t>
      </w:r>
    </w:p>
    <w:p w:rsidR="00A35EFB" w:rsidRDefault="00A35EFB" w:rsidP="00A35EFB">
      <w:pPr>
        <w:spacing w:line="240" w:lineRule="atLeast"/>
        <w:ind w:firstLine="709"/>
        <w:jc w:val="right"/>
        <w:rPr>
          <w:sz w:val="28"/>
          <w:szCs w:val="28"/>
        </w:rPr>
      </w:pPr>
      <w:r w:rsidRPr="00EF0354">
        <w:rPr>
          <w:sz w:val="28"/>
          <w:szCs w:val="28"/>
        </w:rPr>
        <w:t>Таблица 7.</w:t>
      </w:r>
    </w:p>
    <w:p w:rsidR="00841507" w:rsidRDefault="00841507" w:rsidP="00A35EFB">
      <w:pPr>
        <w:spacing w:line="240" w:lineRule="atLeast"/>
        <w:ind w:firstLine="709"/>
        <w:jc w:val="right"/>
        <w:rPr>
          <w:sz w:val="28"/>
          <w:szCs w:val="28"/>
        </w:rPr>
      </w:pPr>
    </w:p>
    <w:p w:rsidR="00841507" w:rsidRPr="00EF0354" w:rsidRDefault="00841507" w:rsidP="00A35EFB">
      <w:pPr>
        <w:spacing w:line="240" w:lineRule="atLeast"/>
        <w:ind w:firstLine="709"/>
        <w:jc w:val="right"/>
        <w:rPr>
          <w:sz w:val="28"/>
          <w:szCs w:val="28"/>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954"/>
        <w:gridCol w:w="1559"/>
        <w:gridCol w:w="1276"/>
        <w:gridCol w:w="1275"/>
        <w:gridCol w:w="1134"/>
        <w:gridCol w:w="1134"/>
        <w:gridCol w:w="1319"/>
      </w:tblGrid>
      <w:tr w:rsidR="00A35EFB" w:rsidRPr="00EF0354" w:rsidTr="00246684">
        <w:trPr>
          <w:trHeight w:val="20"/>
        </w:trPr>
        <w:tc>
          <w:tcPr>
            <w:tcW w:w="851" w:type="dxa"/>
            <w:hideMark/>
          </w:tcPr>
          <w:p w:rsidR="00A35EFB" w:rsidRPr="00EF0354" w:rsidRDefault="00A35EFB" w:rsidP="00246684">
            <w:pPr>
              <w:spacing w:line="240" w:lineRule="exact"/>
              <w:jc w:val="center"/>
              <w:rPr>
                <w:sz w:val="28"/>
                <w:szCs w:val="28"/>
              </w:rPr>
            </w:pPr>
            <w:r w:rsidRPr="00EF0354">
              <w:rPr>
                <w:sz w:val="28"/>
                <w:szCs w:val="28"/>
              </w:rPr>
              <w:t xml:space="preserve">№ </w:t>
            </w:r>
            <w:proofErr w:type="gramStart"/>
            <w:r w:rsidRPr="00EF0354">
              <w:rPr>
                <w:sz w:val="28"/>
                <w:szCs w:val="28"/>
              </w:rPr>
              <w:t>п</w:t>
            </w:r>
            <w:proofErr w:type="gramEnd"/>
            <w:r w:rsidRPr="00EF0354">
              <w:rPr>
                <w:sz w:val="28"/>
                <w:szCs w:val="28"/>
              </w:rPr>
              <w:t>/п</w:t>
            </w:r>
          </w:p>
        </w:tc>
        <w:tc>
          <w:tcPr>
            <w:tcW w:w="5954" w:type="dxa"/>
            <w:hideMark/>
          </w:tcPr>
          <w:p w:rsidR="00A35EFB" w:rsidRPr="00EF0354" w:rsidRDefault="00A35EFB" w:rsidP="00246684">
            <w:pPr>
              <w:spacing w:line="240" w:lineRule="exact"/>
              <w:jc w:val="center"/>
              <w:rPr>
                <w:sz w:val="28"/>
                <w:szCs w:val="28"/>
              </w:rPr>
            </w:pPr>
            <w:r w:rsidRPr="00EF0354">
              <w:rPr>
                <w:sz w:val="28"/>
                <w:szCs w:val="28"/>
              </w:rPr>
              <w:t>Наименование показателей</w:t>
            </w:r>
          </w:p>
        </w:tc>
        <w:tc>
          <w:tcPr>
            <w:tcW w:w="1559" w:type="dxa"/>
            <w:hideMark/>
          </w:tcPr>
          <w:p w:rsidR="00A35EFB" w:rsidRPr="00EF0354" w:rsidRDefault="00A35EFB" w:rsidP="00246684">
            <w:pPr>
              <w:spacing w:line="240" w:lineRule="exact"/>
              <w:jc w:val="center"/>
              <w:rPr>
                <w:sz w:val="28"/>
                <w:szCs w:val="28"/>
              </w:rPr>
            </w:pPr>
            <w:r>
              <w:rPr>
                <w:sz w:val="28"/>
                <w:szCs w:val="28"/>
              </w:rPr>
              <w:t>единица измерения</w:t>
            </w:r>
          </w:p>
        </w:tc>
        <w:tc>
          <w:tcPr>
            <w:tcW w:w="1276" w:type="dxa"/>
            <w:hideMark/>
          </w:tcPr>
          <w:p w:rsidR="00A35EFB" w:rsidRDefault="00A35EFB" w:rsidP="00246684">
            <w:pPr>
              <w:spacing w:line="240" w:lineRule="exact"/>
              <w:jc w:val="center"/>
              <w:rPr>
                <w:sz w:val="28"/>
                <w:szCs w:val="28"/>
              </w:rPr>
            </w:pPr>
            <w:r w:rsidRPr="00EF0354">
              <w:rPr>
                <w:sz w:val="28"/>
                <w:szCs w:val="28"/>
              </w:rPr>
              <w:t>2015</w:t>
            </w:r>
          </w:p>
          <w:p w:rsidR="00A35EFB" w:rsidRPr="00EF0354" w:rsidRDefault="00A35EFB" w:rsidP="00246684">
            <w:pPr>
              <w:spacing w:line="240" w:lineRule="exact"/>
              <w:jc w:val="center"/>
              <w:rPr>
                <w:sz w:val="28"/>
                <w:szCs w:val="28"/>
              </w:rPr>
            </w:pPr>
            <w:r>
              <w:rPr>
                <w:sz w:val="28"/>
                <w:szCs w:val="28"/>
              </w:rPr>
              <w:t>год</w:t>
            </w:r>
          </w:p>
        </w:tc>
        <w:tc>
          <w:tcPr>
            <w:tcW w:w="1275" w:type="dxa"/>
          </w:tcPr>
          <w:p w:rsidR="00A35EFB" w:rsidRDefault="00A35EFB" w:rsidP="00246684">
            <w:pPr>
              <w:spacing w:line="240" w:lineRule="exact"/>
              <w:jc w:val="center"/>
              <w:rPr>
                <w:sz w:val="28"/>
                <w:szCs w:val="28"/>
              </w:rPr>
            </w:pPr>
            <w:r w:rsidRPr="00EF0354">
              <w:rPr>
                <w:sz w:val="28"/>
                <w:szCs w:val="28"/>
              </w:rPr>
              <w:t>2016</w:t>
            </w:r>
          </w:p>
          <w:p w:rsidR="00A35EFB" w:rsidRPr="00EF0354" w:rsidRDefault="00A35EFB" w:rsidP="00246684">
            <w:pPr>
              <w:spacing w:line="240" w:lineRule="exact"/>
              <w:jc w:val="center"/>
              <w:rPr>
                <w:sz w:val="28"/>
                <w:szCs w:val="28"/>
              </w:rPr>
            </w:pPr>
            <w:r>
              <w:rPr>
                <w:sz w:val="28"/>
                <w:szCs w:val="28"/>
              </w:rPr>
              <w:t>год</w:t>
            </w:r>
          </w:p>
        </w:tc>
        <w:tc>
          <w:tcPr>
            <w:tcW w:w="1134" w:type="dxa"/>
          </w:tcPr>
          <w:p w:rsidR="00A35EFB" w:rsidRDefault="00A35EFB" w:rsidP="00246684">
            <w:pPr>
              <w:spacing w:line="240" w:lineRule="exact"/>
              <w:jc w:val="center"/>
              <w:rPr>
                <w:sz w:val="28"/>
                <w:szCs w:val="28"/>
              </w:rPr>
            </w:pPr>
            <w:r w:rsidRPr="00EF0354">
              <w:rPr>
                <w:sz w:val="28"/>
                <w:szCs w:val="28"/>
              </w:rPr>
              <w:t>2017</w:t>
            </w:r>
          </w:p>
          <w:p w:rsidR="00A35EFB" w:rsidRPr="00EF0354" w:rsidRDefault="00A35EFB" w:rsidP="00246684">
            <w:pPr>
              <w:spacing w:line="240" w:lineRule="exact"/>
              <w:jc w:val="center"/>
              <w:rPr>
                <w:sz w:val="28"/>
                <w:szCs w:val="28"/>
              </w:rPr>
            </w:pPr>
            <w:r>
              <w:rPr>
                <w:sz w:val="28"/>
                <w:szCs w:val="28"/>
              </w:rPr>
              <w:t>год</w:t>
            </w:r>
          </w:p>
        </w:tc>
        <w:tc>
          <w:tcPr>
            <w:tcW w:w="1134" w:type="dxa"/>
          </w:tcPr>
          <w:p w:rsidR="00A35EFB" w:rsidRDefault="00A35EFB" w:rsidP="00246684">
            <w:pPr>
              <w:spacing w:line="240" w:lineRule="exact"/>
              <w:jc w:val="center"/>
              <w:rPr>
                <w:sz w:val="28"/>
                <w:szCs w:val="28"/>
              </w:rPr>
            </w:pPr>
            <w:r w:rsidRPr="00EF0354">
              <w:rPr>
                <w:sz w:val="28"/>
                <w:szCs w:val="28"/>
              </w:rPr>
              <w:t>2018</w:t>
            </w:r>
          </w:p>
          <w:p w:rsidR="00A35EFB" w:rsidRPr="00EF0354" w:rsidRDefault="00A35EFB" w:rsidP="00246684">
            <w:pPr>
              <w:spacing w:line="240" w:lineRule="exact"/>
              <w:jc w:val="center"/>
              <w:rPr>
                <w:sz w:val="28"/>
                <w:szCs w:val="28"/>
              </w:rPr>
            </w:pPr>
            <w:r>
              <w:rPr>
                <w:sz w:val="28"/>
                <w:szCs w:val="28"/>
              </w:rPr>
              <w:t>год</w:t>
            </w:r>
          </w:p>
        </w:tc>
        <w:tc>
          <w:tcPr>
            <w:tcW w:w="1319" w:type="dxa"/>
          </w:tcPr>
          <w:p w:rsidR="00A35EFB" w:rsidRDefault="00A35EFB" w:rsidP="00246684">
            <w:pPr>
              <w:spacing w:line="240" w:lineRule="exact"/>
              <w:jc w:val="center"/>
              <w:rPr>
                <w:sz w:val="28"/>
                <w:szCs w:val="28"/>
              </w:rPr>
            </w:pPr>
            <w:r w:rsidRPr="00EF0354">
              <w:rPr>
                <w:sz w:val="28"/>
                <w:szCs w:val="28"/>
              </w:rPr>
              <w:t>2019</w:t>
            </w:r>
          </w:p>
          <w:p w:rsidR="00A35EFB" w:rsidRPr="00EF0354" w:rsidRDefault="00A35EFB" w:rsidP="00246684">
            <w:pPr>
              <w:spacing w:line="240" w:lineRule="exact"/>
              <w:jc w:val="center"/>
              <w:rPr>
                <w:sz w:val="28"/>
                <w:szCs w:val="28"/>
              </w:rPr>
            </w:pPr>
            <w:r>
              <w:rPr>
                <w:sz w:val="28"/>
                <w:szCs w:val="28"/>
              </w:rPr>
              <w:t>год</w:t>
            </w:r>
          </w:p>
        </w:tc>
      </w:tr>
      <w:tr w:rsidR="00A35EFB" w:rsidRPr="00EF0354" w:rsidTr="00246684">
        <w:trPr>
          <w:trHeight w:val="20"/>
        </w:trPr>
        <w:tc>
          <w:tcPr>
            <w:tcW w:w="851" w:type="dxa"/>
          </w:tcPr>
          <w:p w:rsidR="00A35EFB" w:rsidRPr="00EF0354" w:rsidRDefault="00A35EFB" w:rsidP="00246684">
            <w:pPr>
              <w:spacing w:line="240" w:lineRule="atLeast"/>
              <w:jc w:val="center"/>
              <w:rPr>
                <w:sz w:val="28"/>
                <w:szCs w:val="28"/>
              </w:rPr>
            </w:pPr>
            <w:r w:rsidRPr="00EF0354">
              <w:rPr>
                <w:sz w:val="28"/>
                <w:szCs w:val="28"/>
              </w:rPr>
              <w:t>1.</w:t>
            </w:r>
          </w:p>
        </w:tc>
        <w:tc>
          <w:tcPr>
            <w:tcW w:w="5954" w:type="dxa"/>
          </w:tcPr>
          <w:p w:rsidR="00A35EFB" w:rsidRPr="00EF0354" w:rsidRDefault="00A35EFB" w:rsidP="00246684">
            <w:pPr>
              <w:spacing w:line="240" w:lineRule="atLeast"/>
              <w:jc w:val="both"/>
              <w:rPr>
                <w:sz w:val="28"/>
                <w:szCs w:val="28"/>
              </w:rPr>
            </w:pPr>
            <w:r w:rsidRPr="00EF0354">
              <w:rPr>
                <w:sz w:val="28"/>
                <w:szCs w:val="28"/>
              </w:rPr>
              <w:t>Уровень газификации</w:t>
            </w:r>
          </w:p>
        </w:tc>
        <w:tc>
          <w:tcPr>
            <w:tcW w:w="1559" w:type="dxa"/>
            <w:vAlign w:val="center"/>
          </w:tcPr>
          <w:p w:rsidR="00A35EFB" w:rsidRPr="00EF0354" w:rsidRDefault="00A35EFB" w:rsidP="00246684">
            <w:pPr>
              <w:spacing w:line="240" w:lineRule="atLeast"/>
              <w:jc w:val="center"/>
              <w:rPr>
                <w:sz w:val="28"/>
                <w:szCs w:val="28"/>
              </w:rPr>
            </w:pPr>
          </w:p>
        </w:tc>
        <w:tc>
          <w:tcPr>
            <w:tcW w:w="1276" w:type="dxa"/>
            <w:noWrap/>
            <w:vAlign w:val="bottom"/>
          </w:tcPr>
          <w:p w:rsidR="00A35EFB" w:rsidRPr="00EF0354" w:rsidRDefault="00A35EFB" w:rsidP="00246684">
            <w:pPr>
              <w:spacing w:line="240" w:lineRule="atLeast"/>
              <w:jc w:val="right"/>
              <w:rPr>
                <w:sz w:val="28"/>
                <w:szCs w:val="28"/>
              </w:rPr>
            </w:pPr>
            <w:r w:rsidRPr="00EF0354">
              <w:rPr>
                <w:sz w:val="28"/>
                <w:szCs w:val="28"/>
              </w:rPr>
              <w:t>99,23</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99,34</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99,74</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94,66</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94,86</w:t>
            </w: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1.1</w:t>
            </w:r>
          </w:p>
        </w:tc>
        <w:tc>
          <w:tcPr>
            <w:tcW w:w="5954" w:type="dxa"/>
            <w:hideMark/>
          </w:tcPr>
          <w:p w:rsidR="00A35EFB" w:rsidRPr="00EF0354" w:rsidRDefault="00A35EFB" w:rsidP="00246684">
            <w:pPr>
              <w:spacing w:line="240" w:lineRule="atLeast"/>
              <w:jc w:val="both"/>
              <w:rPr>
                <w:sz w:val="28"/>
                <w:szCs w:val="28"/>
              </w:rPr>
            </w:pPr>
            <w:r w:rsidRPr="00EF0354">
              <w:rPr>
                <w:sz w:val="28"/>
                <w:szCs w:val="28"/>
              </w:rPr>
              <w:t>Общее количество квартир</w:t>
            </w:r>
          </w:p>
        </w:tc>
        <w:tc>
          <w:tcPr>
            <w:tcW w:w="1559" w:type="dxa"/>
            <w:vAlign w:val="center"/>
            <w:hideMark/>
          </w:tcPr>
          <w:p w:rsidR="00A35EFB" w:rsidRPr="00EF0354" w:rsidRDefault="00A35EFB" w:rsidP="00246684">
            <w:pPr>
              <w:spacing w:line="240" w:lineRule="atLeast"/>
              <w:jc w:val="center"/>
              <w:rPr>
                <w:sz w:val="28"/>
                <w:szCs w:val="28"/>
              </w:rPr>
            </w:pPr>
            <w:r>
              <w:rPr>
                <w:sz w:val="28"/>
                <w:szCs w:val="28"/>
              </w:rPr>
              <w:t>единиц</w:t>
            </w:r>
          </w:p>
        </w:tc>
        <w:tc>
          <w:tcPr>
            <w:tcW w:w="1276" w:type="dxa"/>
            <w:noWrap/>
            <w:vAlign w:val="bottom"/>
          </w:tcPr>
          <w:p w:rsidR="00A35EFB" w:rsidRPr="00EF0354" w:rsidRDefault="00A35EFB" w:rsidP="00246684">
            <w:pPr>
              <w:spacing w:line="240" w:lineRule="atLeast"/>
              <w:jc w:val="right"/>
              <w:rPr>
                <w:sz w:val="28"/>
                <w:szCs w:val="28"/>
              </w:rPr>
            </w:pPr>
            <w:r w:rsidRPr="00EF0354">
              <w:rPr>
                <w:sz w:val="28"/>
                <w:szCs w:val="28"/>
              </w:rPr>
              <w:t>21781</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21493</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21578</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22746</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22746</w:t>
            </w: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1.1.1</w:t>
            </w:r>
          </w:p>
        </w:tc>
        <w:tc>
          <w:tcPr>
            <w:tcW w:w="5954" w:type="dxa"/>
            <w:hideMark/>
          </w:tcPr>
          <w:p w:rsidR="00A35EFB" w:rsidRPr="00EF0354" w:rsidRDefault="00A35EFB" w:rsidP="00246684">
            <w:pPr>
              <w:spacing w:line="240" w:lineRule="atLeast"/>
              <w:jc w:val="both"/>
              <w:rPr>
                <w:sz w:val="28"/>
                <w:szCs w:val="28"/>
              </w:rPr>
            </w:pPr>
            <w:r w:rsidRPr="00EF0354">
              <w:rPr>
                <w:sz w:val="28"/>
                <w:szCs w:val="28"/>
              </w:rPr>
              <w:t>из них не подлежащих газификации</w:t>
            </w:r>
          </w:p>
        </w:tc>
        <w:tc>
          <w:tcPr>
            <w:tcW w:w="1559" w:type="dxa"/>
            <w:vAlign w:val="center"/>
            <w:hideMark/>
          </w:tcPr>
          <w:p w:rsidR="00A35EFB" w:rsidRPr="00EF0354" w:rsidRDefault="00A35EFB" w:rsidP="00246684">
            <w:pPr>
              <w:spacing w:line="240" w:lineRule="atLeast"/>
              <w:jc w:val="center"/>
              <w:rPr>
                <w:sz w:val="28"/>
                <w:szCs w:val="28"/>
              </w:rPr>
            </w:pPr>
            <w:r>
              <w:rPr>
                <w:sz w:val="28"/>
                <w:szCs w:val="28"/>
              </w:rPr>
              <w:t>единиц</w:t>
            </w:r>
          </w:p>
        </w:tc>
        <w:tc>
          <w:tcPr>
            <w:tcW w:w="1276" w:type="dxa"/>
            <w:noWrap/>
            <w:vAlign w:val="bottom"/>
          </w:tcPr>
          <w:p w:rsidR="00A35EFB" w:rsidRPr="00EF0354" w:rsidRDefault="00A35EFB" w:rsidP="00246684">
            <w:pPr>
              <w:spacing w:line="240" w:lineRule="atLeast"/>
              <w:jc w:val="right"/>
              <w:rPr>
                <w:sz w:val="28"/>
                <w:szCs w:val="28"/>
              </w:rPr>
            </w:pPr>
            <w:r w:rsidRPr="00EF0354">
              <w:rPr>
                <w:sz w:val="28"/>
                <w:szCs w:val="28"/>
              </w:rPr>
              <w:t>5</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5</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219</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219</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219</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1.2</w:t>
            </w:r>
          </w:p>
        </w:tc>
        <w:tc>
          <w:tcPr>
            <w:tcW w:w="5954" w:type="dxa"/>
            <w:hideMark/>
          </w:tcPr>
          <w:p w:rsidR="00A35EFB" w:rsidRPr="00EF0354" w:rsidRDefault="00A35EFB" w:rsidP="00246684">
            <w:pPr>
              <w:spacing w:line="240" w:lineRule="atLeast"/>
              <w:jc w:val="both"/>
              <w:rPr>
                <w:sz w:val="28"/>
                <w:szCs w:val="28"/>
              </w:rPr>
            </w:pPr>
            <w:r w:rsidRPr="00EF0354">
              <w:rPr>
                <w:sz w:val="28"/>
                <w:szCs w:val="28"/>
              </w:rPr>
              <w:t>Количество газифицированных квартир, в том числе:</w:t>
            </w:r>
          </w:p>
        </w:tc>
        <w:tc>
          <w:tcPr>
            <w:tcW w:w="1559" w:type="dxa"/>
            <w:vAlign w:val="center"/>
            <w:hideMark/>
          </w:tcPr>
          <w:p w:rsidR="00A35EFB" w:rsidRPr="00EF0354" w:rsidRDefault="00A35EFB" w:rsidP="00246684">
            <w:pPr>
              <w:spacing w:line="240" w:lineRule="atLeast"/>
              <w:jc w:val="center"/>
              <w:rPr>
                <w:sz w:val="28"/>
                <w:szCs w:val="28"/>
              </w:rPr>
            </w:pPr>
            <w:r>
              <w:rPr>
                <w:sz w:val="28"/>
                <w:szCs w:val="28"/>
              </w:rPr>
              <w:t>единиц</w:t>
            </w:r>
          </w:p>
        </w:tc>
        <w:tc>
          <w:tcPr>
            <w:tcW w:w="1276" w:type="dxa"/>
            <w:noWrap/>
            <w:vAlign w:val="bottom"/>
          </w:tcPr>
          <w:p w:rsidR="00A35EFB" w:rsidRPr="00EF0354" w:rsidRDefault="00A35EFB" w:rsidP="00246684">
            <w:pPr>
              <w:spacing w:line="240" w:lineRule="atLeast"/>
              <w:jc w:val="right"/>
              <w:rPr>
                <w:sz w:val="28"/>
                <w:szCs w:val="28"/>
              </w:rPr>
            </w:pPr>
            <w:r w:rsidRPr="00EF0354">
              <w:rPr>
                <w:sz w:val="28"/>
                <w:szCs w:val="28"/>
              </w:rPr>
              <w:t>21607</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21344</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21302</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21323</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21328</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hideMark/>
          </w:tcPr>
          <w:p w:rsidR="00A35EFB" w:rsidRPr="00EF0354" w:rsidRDefault="00A35EFB" w:rsidP="00246684">
            <w:pPr>
              <w:spacing w:line="240" w:lineRule="atLeast"/>
              <w:ind w:firstLine="124"/>
              <w:jc w:val="both"/>
              <w:rPr>
                <w:sz w:val="28"/>
                <w:szCs w:val="28"/>
              </w:rPr>
            </w:pPr>
            <w:r w:rsidRPr="00EF0354">
              <w:rPr>
                <w:sz w:val="28"/>
                <w:szCs w:val="28"/>
              </w:rPr>
              <w:t>природным газом</w:t>
            </w:r>
          </w:p>
        </w:tc>
        <w:tc>
          <w:tcPr>
            <w:tcW w:w="1559" w:type="dxa"/>
            <w:vAlign w:val="center"/>
            <w:hideMark/>
          </w:tcPr>
          <w:p w:rsidR="00A35EFB" w:rsidRPr="00EF0354" w:rsidRDefault="00A35EFB" w:rsidP="00246684">
            <w:pPr>
              <w:spacing w:line="240" w:lineRule="atLeast"/>
              <w:jc w:val="center"/>
              <w:rPr>
                <w:sz w:val="28"/>
                <w:szCs w:val="28"/>
              </w:rPr>
            </w:pPr>
            <w:r>
              <w:rPr>
                <w:sz w:val="28"/>
                <w:szCs w:val="28"/>
              </w:rPr>
              <w:t>единиц</w:t>
            </w:r>
          </w:p>
        </w:tc>
        <w:tc>
          <w:tcPr>
            <w:tcW w:w="1276" w:type="dxa"/>
            <w:noWrap/>
            <w:vAlign w:val="bottom"/>
          </w:tcPr>
          <w:p w:rsidR="00A35EFB" w:rsidRPr="00EF0354" w:rsidRDefault="00A35EFB" w:rsidP="00246684">
            <w:pPr>
              <w:spacing w:line="240" w:lineRule="atLeast"/>
              <w:jc w:val="right"/>
              <w:rPr>
                <w:sz w:val="28"/>
                <w:szCs w:val="28"/>
              </w:rPr>
            </w:pPr>
            <w:r w:rsidRPr="00EF0354">
              <w:rPr>
                <w:sz w:val="28"/>
                <w:szCs w:val="28"/>
              </w:rPr>
              <w:t>21601</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21338</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21296</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21317</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21322</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hideMark/>
          </w:tcPr>
          <w:p w:rsidR="00A35EFB" w:rsidRPr="00EF0354" w:rsidRDefault="00A35EFB" w:rsidP="00246684">
            <w:pPr>
              <w:spacing w:line="240" w:lineRule="atLeast"/>
              <w:ind w:firstLine="124"/>
              <w:jc w:val="both"/>
              <w:rPr>
                <w:sz w:val="28"/>
                <w:szCs w:val="28"/>
              </w:rPr>
            </w:pPr>
            <w:r w:rsidRPr="00EF0354">
              <w:rPr>
                <w:sz w:val="28"/>
                <w:szCs w:val="28"/>
              </w:rPr>
              <w:t>СПГ</w:t>
            </w:r>
          </w:p>
        </w:tc>
        <w:tc>
          <w:tcPr>
            <w:tcW w:w="1559" w:type="dxa"/>
            <w:vAlign w:val="center"/>
            <w:hideMark/>
          </w:tcPr>
          <w:p w:rsidR="00A35EFB" w:rsidRPr="00EF0354" w:rsidRDefault="00A35EFB" w:rsidP="00246684">
            <w:pPr>
              <w:spacing w:line="240" w:lineRule="atLeast"/>
              <w:jc w:val="center"/>
              <w:rPr>
                <w:sz w:val="28"/>
                <w:szCs w:val="28"/>
              </w:rPr>
            </w:pPr>
            <w:r>
              <w:rPr>
                <w:sz w:val="28"/>
                <w:szCs w:val="28"/>
              </w:rPr>
              <w:t>единиц</w:t>
            </w:r>
          </w:p>
        </w:tc>
        <w:tc>
          <w:tcPr>
            <w:tcW w:w="1276" w:type="dxa"/>
            <w:noWrap/>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hideMark/>
          </w:tcPr>
          <w:p w:rsidR="00A35EFB" w:rsidRPr="00EF0354" w:rsidRDefault="00A35EFB" w:rsidP="00246684">
            <w:pPr>
              <w:spacing w:line="240" w:lineRule="atLeast"/>
              <w:ind w:firstLine="124"/>
              <w:jc w:val="both"/>
              <w:rPr>
                <w:sz w:val="28"/>
                <w:szCs w:val="28"/>
              </w:rPr>
            </w:pPr>
            <w:r w:rsidRPr="00EF0354">
              <w:rPr>
                <w:sz w:val="28"/>
                <w:szCs w:val="28"/>
              </w:rPr>
              <w:t>сжиженным газом</w:t>
            </w:r>
          </w:p>
        </w:tc>
        <w:tc>
          <w:tcPr>
            <w:tcW w:w="1559" w:type="dxa"/>
            <w:vAlign w:val="center"/>
            <w:hideMark/>
          </w:tcPr>
          <w:p w:rsidR="00A35EFB" w:rsidRPr="00EF0354" w:rsidRDefault="00A35EFB" w:rsidP="00246684">
            <w:pPr>
              <w:spacing w:line="240" w:lineRule="atLeast"/>
              <w:jc w:val="center"/>
              <w:rPr>
                <w:sz w:val="28"/>
                <w:szCs w:val="28"/>
              </w:rPr>
            </w:pPr>
            <w:r>
              <w:rPr>
                <w:sz w:val="28"/>
                <w:szCs w:val="28"/>
              </w:rPr>
              <w:t>единиц</w:t>
            </w:r>
          </w:p>
        </w:tc>
        <w:tc>
          <w:tcPr>
            <w:tcW w:w="1276" w:type="dxa"/>
            <w:noWrap/>
            <w:vAlign w:val="bottom"/>
          </w:tcPr>
          <w:p w:rsidR="00A35EFB" w:rsidRPr="00EF0354" w:rsidRDefault="00A35EFB" w:rsidP="00246684">
            <w:pPr>
              <w:spacing w:line="240" w:lineRule="atLeast"/>
              <w:jc w:val="right"/>
              <w:rPr>
                <w:sz w:val="28"/>
                <w:szCs w:val="28"/>
              </w:rPr>
            </w:pPr>
            <w:r w:rsidRPr="00EF0354">
              <w:rPr>
                <w:sz w:val="28"/>
                <w:szCs w:val="28"/>
              </w:rPr>
              <w:t>6</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6</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6</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6</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6</w:t>
            </w: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1.3</w:t>
            </w:r>
          </w:p>
        </w:tc>
        <w:tc>
          <w:tcPr>
            <w:tcW w:w="5954" w:type="dxa"/>
            <w:hideMark/>
          </w:tcPr>
          <w:p w:rsidR="00A35EFB" w:rsidRPr="00EF0354" w:rsidRDefault="00A35EFB" w:rsidP="00246684">
            <w:pPr>
              <w:spacing w:line="240" w:lineRule="atLeast"/>
              <w:jc w:val="both"/>
              <w:rPr>
                <w:sz w:val="28"/>
                <w:szCs w:val="28"/>
              </w:rPr>
            </w:pPr>
            <w:r w:rsidRPr="00EF0354">
              <w:rPr>
                <w:sz w:val="28"/>
                <w:szCs w:val="28"/>
              </w:rPr>
              <w:t>Уровень газификации природным и сжиженным газом</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w:t>
            </w:r>
          </w:p>
        </w:tc>
        <w:tc>
          <w:tcPr>
            <w:tcW w:w="1276" w:type="dxa"/>
            <w:noWrap/>
            <w:vAlign w:val="bottom"/>
          </w:tcPr>
          <w:p w:rsidR="00A35EFB" w:rsidRPr="00EF0354" w:rsidRDefault="00A35EFB" w:rsidP="00246684">
            <w:pPr>
              <w:spacing w:line="240" w:lineRule="atLeast"/>
              <w:jc w:val="right"/>
              <w:rPr>
                <w:sz w:val="28"/>
                <w:szCs w:val="28"/>
              </w:rPr>
            </w:pPr>
            <w:r w:rsidRPr="00EF0354">
              <w:rPr>
                <w:sz w:val="28"/>
                <w:szCs w:val="28"/>
              </w:rPr>
              <w:t>99,23</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99,34</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99,74</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94,66</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94,86</w:t>
            </w: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1.4</w:t>
            </w:r>
          </w:p>
        </w:tc>
        <w:tc>
          <w:tcPr>
            <w:tcW w:w="5954" w:type="dxa"/>
            <w:hideMark/>
          </w:tcPr>
          <w:p w:rsidR="00A35EFB" w:rsidRPr="00EF0354" w:rsidRDefault="00A35EFB" w:rsidP="00246684">
            <w:pPr>
              <w:spacing w:line="240" w:lineRule="atLeast"/>
              <w:jc w:val="both"/>
              <w:rPr>
                <w:sz w:val="28"/>
                <w:szCs w:val="28"/>
              </w:rPr>
            </w:pPr>
            <w:r w:rsidRPr="00EF0354">
              <w:rPr>
                <w:sz w:val="28"/>
                <w:szCs w:val="28"/>
              </w:rPr>
              <w:t>Уровень газификации природным газом</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w:t>
            </w:r>
          </w:p>
        </w:tc>
        <w:tc>
          <w:tcPr>
            <w:tcW w:w="1276" w:type="dxa"/>
            <w:noWrap/>
            <w:vAlign w:val="bottom"/>
          </w:tcPr>
          <w:p w:rsidR="00A35EFB" w:rsidRPr="00EF0354" w:rsidRDefault="00A35EFB" w:rsidP="00246684">
            <w:pPr>
              <w:spacing w:line="240" w:lineRule="atLeast"/>
              <w:jc w:val="right"/>
              <w:rPr>
                <w:sz w:val="28"/>
                <w:szCs w:val="28"/>
              </w:rPr>
            </w:pPr>
            <w:r w:rsidRPr="00EF0354">
              <w:rPr>
                <w:sz w:val="28"/>
                <w:szCs w:val="28"/>
              </w:rPr>
              <w:t>99,21</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99,31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99,71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94,64</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94,65</w:t>
            </w: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1.4.1</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Уровень газификации природным газом жилфонда, подлежащего газификации</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w:t>
            </w:r>
          </w:p>
        </w:tc>
        <w:tc>
          <w:tcPr>
            <w:tcW w:w="1276" w:type="dxa"/>
            <w:noWrap/>
            <w:vAlign w:val="bottom"/>
          </w:tcPr>
          <w:p w:rsidR="00A35EFB" w:rsidRPr="00EF0354" w:rsidRDefault="00A35EFB" w:rsidP="00246684">
            <w:pPr>
              <w:spacing w:line="240" w:lineRule="atLeast"/>
              <w:jc w:val="right"/>
              <w:rPr>
                <w:sz w:val="28"/>
                <w:szCs w:val="28"/>
              </w:rPr>
            </w:pPr>
            <w:r w:rsidRPr="00EF0354">
              <w:rPr>
                <w:sz w:val="28"/>
                <w:szCs w:val="28"/>
              </w:rPr>
              <w:t>99,21</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99,31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99,71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94,64</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94,65</w:t>
            </w: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1.5</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Уровень газификации сжиженным газом</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w:t>
            </w:r>
          </w:p>
        </w:tc>
        <w:tc>
          <w:tcPr>
            <w:tcW w:w="1276" w:type="dxa"/>
            <w:noWrap/>
            <w:vAlign w:val="bottom"/>
          </w:tcPr>
          <w:p w:rsidR="00A35EFB" w:rsidRPr="00EF0354" w:rsidRDefault="00A35EFB" w:rsidP="00246684">
            <w:pPr>
              <w:spacing w:line="240" w:lineRule="atLeast"/>
              <w:jc w:val="right"/>
              <w:rPr>
                <w:sz w:val="28"/>
                <w:szCs w:val="28"/>
              </w:rPr>
            </w:pPr>
            <w:r w:rsidRPr="00EF0354">
              <w:rPr>
                <w:sz w:val="28"/>
                <w:szCs w:val="28"/>
              </w:rPr>
              <w:t>0,03</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0,03</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0,03</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0,03</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0,03</w:t>
            </w: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2.</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Характеристика системы газоснабжения природным газом</w:t>
            </w:r>
          </w:p>
        </w:tc>
        <w:tc>
          <w:tcPr>
            <w:tcW w:w="1559" w:type="dxa"/>
            <w:vAlign w:val="center"/>
            <w:hideMark/>
          </w:tcPr>
          <w:p w:rsidR="00A35EFB" w:rsidRPr="00EF0354" w:rsidRDefault="00A35EFB" w:rsidP="00246684">
            <w:pPr>
              <w:spacing w:line="240" w:lineRule="atLeast"/>
              <w:jc w:val="center"/>
              <w:rPr>
                <w:sz w:val="28"/>
                <w:szCs w:val="28"/>
              </w:rPr>
            </w:pP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2.1</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Наружные газопроводы, обслуживаемые ГРО</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846,68</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847,26</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851,27</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849,52</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850,84</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2.1.1</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По назначению:</w:t>
            </w:r>
          </w:p>
        </w:tc>
        <w:tc>
          <w:tcPr>
            <w:tcW w:w="1559" w:type="dxa"/>
            <w:vAlign w:val="center"/>
            <w:hideMark/>
          </w:tcPr>
          <w:p w:rsidR="00A35EFB" w:rsidRPr="00EF0354" w:rsidRDefault="00A35EFB" w:rsidP="00246684">
            <w:pPr>
              <w:spacing w:line="240" w:lineRule="atLeast"/>
              <w:jc w:val="center"/>
              <w:rPr>
                <w:sz w:val="28"/>
                <w:szCs w:val="28"/>
              </w:rPr>
            </w:pP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распределительные</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625,25</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625,25</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628,59</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606,60</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606,74</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газопроводы-вводы</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250,88</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251,46</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252,13</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272,38</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273,55</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2.1.2</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По давлению:</w:t>
            </w:r>
          </w:p>
        </w:tc>
        <w:tc>
          <w:tcPr>
            <w:tcW w:w="1559" w:type="dxa"/>
            <w:vAlign w:val="center"/>
            <w:hideMark/>
          </w:tcPr>
          <w:p w:rsidR="00A35EFB" w:rsidRPr="00EF0354" w:rsidRDefault="00A35EFB" w:rsidP="00246684">
            <w:pPr>
              <w:spacing w:line="240" w:lineRule="atLeast"/>
              <w:jc w:val="center"/>
              <w:rPr>
                <w:sz w:val="28"/>
                <w:szCs w:val="28"/>
              </w:rPr>
            </w:pP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среднего давления</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182,89</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182,94</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182,95</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181,05</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181,14</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Default="00A35EFB" w:rsidP="00246684">
            <w:pPr>
              <w:spacing w:line="240" w:lineRule="atLeast"/>
              <w:ind w:firstLine="176"/>
              <w:jc w:val="both"/>
              <w:rPr>
                <w:sz w:val="28"/>
                <w:szCs w:val="28"/>
              </w:rPr>
            </w:pPr>
            <w:r w:rsidRPr="00EF0354">
              <w:rPr>
                <w:sz w:val="28"/>
                <w:szCs w:val="28"/>
              </w:rPr>
              <w:t>низкого давления</w:t>
            </w:r>
          </w:p>
          <w:p w:rsidR="00A35EFB" w:rsidRPr="00EF0354" w:rsidRDefault="00A35EFB" w:rsidP="00246684">
            <w:pPr>
              <w:spacing w:line="240" w:lineRule="atLeast"/>
              <w:ind w:firstLine="176"/>
              <w:jc w:val="both"/>
              <w:rPr>
                <w:sz w:val="28"/>
                <w:szCs w:val="28"/>
              </w:rPr>
            </w:pPr>
          </w:p>
        </w:tc>
        <w:tc>
          <w:tcPr>
            <w:tcW w:w="1559" w:type="dxa"/>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tcPr>
          <w:p w:rsidR="00A35EFB" w:rsidRPr="00EF0354" w:rsidRDefault="00A35EFB" w:rsidP="00246684">
            <w:pPr>
              <w:spacing w:line="240" w:lineRule="atLeast"/>
              <w:jc w:val="right"/>
              <w:rPr>
                <w:sz w:val="28"/>
                <w:szCs w:val="28"/>
              </w:rPr>
            </w:pPr>
            <w:r w:rsidRPr="00EF0354">
              <w:rPr>
                <w:sz w:val="28"/>
                <w:szCs w:val="28"/>
              </w:rPr>
              <w:t>663,79</w:t>
            </w:r>
          </w:p>
        </w:tc>
        <w:tc>
          <w:tcPr>
            <w:tcW w:w="1275" w:type="dxa"/>
          </w:tcPr>
          <w:p w:rsidR="00A35EFB" w:rsidRPr="00EF0354" w:rsidRDefault="00A35EFB" w:rsidP="00246684">
            <w:pPr>
              <w:spacing w:line="240" w:lineRule="atLeast"/>
              <w:jc w:val="right"/>
              <w:rPr>
                <w:sz w:val="28"/>
                <w:szCs w:val="28"/>
              </w:rPr>
            </w:pPr>
            <w:r w:rsidRPr="00EF0354">
              <w:rPr>
                <w:sz w:val="28"/>
                <w:szCs w:val="28"/>
              </w:rPr>
              <w:t>664,32</w:t>
            </w:r>
          </w:p>
        </w:tc>
        <w:tc>
          <w:tcPr>
            <w:tcW w:w="1134" w:type="dxa"/>
          </w:tcPr>
          <w:p w:rsidR="00A35EFB" w:rsidRPr="00EF0354" w:rsidRDefault="00A35EFB" w:rsidP="00246684">
            <w:pPr>
              <w:spacing w:line="240" w:lineRule="atLeast"/>
              <w:jc w:val="right"/>
              <w:rPr>
                <w:sz w:val="28"/>
                <w:szCs w:val="28"/>
              </w:rPr>
            </w:pPr>
            <w:r w:rsidRPr="00EF0354">
              <w:rPr>
                <w:sz w:val="28"/>
                <w:szCs w:val="28"/>
              </w:rPr>
              <w:t>668,32</w:t>
            </w:r>
          </w:p>
        </w:tc>
        <w:tc>
          <w:tcPr>
            <w:tcW w:w="1134" w:type="dxa"/>
          </w:tcPr>
          <w:p w:rsidR="00A35EFB" w:rsidRPr="00EF0354" w:rsidRDefault="00A35EFB" w:rsidP="00246684">
            <w:pPr>
              <w:spacing w:line="240" w:lineRule="atLeast"/>
              <w:jc w:val="right"/>
              <w:rPr>
                <w:sz w:val="28"/>
                <w:szCs w:val="28"/>
              </w:rPr>
            </w:pPr>
            <w:r w:rsidRPr="00EF0354">
              <w:rPr>
                <w:sz w:val="28"/>
                <w:szCs w:val="28"/>
              </w:rPr>
              <w:t>668,47</w:t>
            </w:r>
          </w:p>
        </w:tc>
        <w:tc>
          <w:tcPr>
            <w:tcW w:w="1319" w:type="dxa"/>
          </w:tcPr>
          <w:p w:rsidR="00A35EFB" w:rsidRPr="00EF0354" w:rsidRDefault="00A35EFB" w:rsidP="00246684">
            <w:pPr>
              <w:spacing w:line="240" w:lineRule="atLeast"/>
              <w:jc w:val="right"/>
              <w:rPr>
                <w:sz w:val="28"/>
                <w:szCs w:val="28"/>
              </w:rPr>
            </w:pPr>
            <w:r w:rsidRPr="00EF0354">
              <w:rPr>
                <w:sz w:val="28"/>
                <w:szCs w:val="28"/>
              </w:rPr>
              <w:t>669,70</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2.1.3</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По расположению относительно поверхности земли:</w:t>
            </w:r>
          </w:p>
        </w:tc>
        <w:tc>
          <w:tcPr>
            <w:tcW w:w="1559" w:type="dxa"/>
            <w:vAlign w:val="center"/>
            <w:hideMark/>
          </w:tcPr>
          <w:p w:rsidR="00A35EFB" w:rsidRPr="00EF0354" w:rsidRDefault="00A35EFB" w:rsidP="00246684">
            <w:pPr>
              <w:spacing w:line="240" w:lineRule="atLeast"/>
              <w:jc w:val="center"/>
              <w:rPr>
                <w:sz w:val="28"/>
                <w:szCs w:val="28"/>
              </w:rPr>
            </w:pPr>
          </w:p>
        </w:tc>
        <w:tc>
          <w:tcPr>
            <w:tcW w:w="1276" w:type="dxa"/>
            <w:vAlign w:val="center"/>
          </w:tcPr>
          <w:p w:rsidR="00A35EFB" w:rsidRPr="00EF0354" w:rsidRDefault="00A35EFB" w:rsidP="00246684">
            <w:pPr>
              <w:spacing w:line="240" w:lineRule="atLeast"/>
              <w:jc w:val="center"/>
              <w:rPr>
                <w:sz w:val="28"/>
                <w:szCs w:val="28"/>
              </w:rPr>
            </w:pPr>
          </w:p>
        </w:tc>
        <w:tc>
          <w:tcPr>
            <w:tcW w:w="1275" w:type="dxa"/>
            <w:vAlign w:val="center"/>
          </w:tcPr>
          <w:p w:rsidR="00A35EFB" w:rsidRPr="00EF0354" w:rsidRDefault="00A35EFB" w:rsidP="00246684">
            <w:pPr>
              <w:spacing w:line="240" w:lineRule="atLeast"/>
              <w:jc w:val="center"/>
              <w:rPr>
                <w:sz w:val="28"/>
                <w:szCs w:val="28"/>
              </w:rPr>
            </w:pPr>
          </w:p>
        </w:tc>
        <w:tc>
          <w:tcPr>
            <w:tcW w:w="1134" w:type="dxa"/>
            <w:vAlign w:val="center"/>
          </w:tcPr>
          <w:p w:rsidR="00A35EFB" w:rsidRPr="00EF0354" w:rsidRDefault="00A35EFB" w:rsidP="00246684">
            <w:pPr>
              <w:spacing w:line="240" w:lineRule="atLeast"/>
              <w:jc w:val="center"/>
              <w:rPr>
                <w:sz w:val="28"/>
                <w:szCs w:val="28"/>
              </w:rPr>
            </w:pPr>
          </w:p>
        </w:tc>
        <w:tc>
          <w:tcPr>
            <w:tcW w:w="1134" w:type="dxa"/>
            <w:vAlign w:val="center"/>
          </w:tcPr>
          <w:p w:rsidR="00A35EFB" w:rsidRPr="00EF0354" w:rsidRDefault="00A35EFB" w:rsidP="00246684">
            <w:pPr>
              <w:spacing w:line="240" w:lineRule="atLeast"/>
              <w:jc w:val="center"/>
              <w:rPr>
                <w:sz w:val="28"/>
                <w:szCs w:val="28"/>
              </w:rPr>
            </w:pPr>
          </w:p>
        </w:tc>
        <w:tc>
          <w:tcPr>
            <w:tcW w:w="1319" w:type="dxa"/>
            <w:vAlign w:val="center"/>
          </w:tcPr>
          <w:p w:rsidR="00A35EFB" w:rsidRPr="00EF0354" w:rsidRDefault="00A35EFB" w:rsidP="00246684">
            <w:pPr>
              <w:spacing w:line="240" w:lineRule="atLeast"/>
              <w:jc w:val="center"/>
              <w:rPr>
                <w:sz w:val="28"/>
                <w:szCs w:val="28"/>
              </w:rPr>
            </w:pP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подземные</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479,22</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479,46</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483,03</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480,99</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481,85</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надземные</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368,04</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368,38</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368,82</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369,11</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369</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2.2</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Протяженность обслуживаемых подземных газопроводов, в том числе:</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полиэтиленовые</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20,16</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20,34</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23,85</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24,09</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24,64</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 xml:space="preserve">в </w:t>
            </w:r>
            <w:proofErr w:type="spellStart"/>
            <w:r w:rsidRPr="00EF0354">
              <w:rPr>
                <w:sz w:val="28"/>
                <w:szCs w:val="28"/>
              </w:rPr>
              <w:t>т.ч</w:t>
            </w:r>
            <w:proofErr w:type="spellEnd"/>
            <w:r w:rsidRPr="00EF0354">
              <w:rPr>
                <w:sz w:val="28"/>
                <w:szCs w:val="28"/>
              </w:rPr>
              <w:t>. полиэтиленовые армированные</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proofErr w:type="gramStart"/>
            <w:r w:rsidRPr="00EF0354">
              <w:rPr>
                <w:sz w:val="28"/>
                <w:szCs w:val="28"/>
              </w:rPr>
              <w:t>стальные, из них:</w:t>
            </w:r>
            <w:proofErr w:type="gramEnd"/>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459,05</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459,11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459,17</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456,89</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457,20</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санированных</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proofErr w:type="gramStart"/>
            <w:r w:rsidRPr="00EF0354">
              <w:rPr>
                <w:sz w:val="28"/>
                <w:szCs w:val="28"/>
              </w:rPr>
              <w:t>требующих</w:t>
            </w:r>
            <w:proofErr w:type="gramEnd"/>
            <w:r w:rsidRPr="00EF0354">
              <w:rPr>
                <w:sz w:val="28"/>
                <w:szCs w:val="28"/>
              </w:rPr>
              <w:t xml:space="preserve"> реконструкции</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proofErr w:type="gramStart"/>
            <w:r w:rsidRPr="00EF0354">
              <w:rPr>
                <w:sz w:val="28"/>
                <w:szCs w:val="28"/>
              </w:rPr>
              <w:t>требующих</w:t>
            </w:r>
            <w:proofErr w:type="gramEnd"/>
            <w:r w:rsidRPr="00EF0354">
              <w:rPr>
                <w:sz w:val="28"/>
                <w:szCs w:val="28"/>
              </w:rPr>
              <w:t xml:space="preserve"> диагностирования</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30,31</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35,37</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41,20</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43,64</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49,58</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2.3</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Протяженность подземных стальных газопроводов, со сроком эксплуатации:</w:t>
            </w:r>
          </w:p>
        </w:tc>
        <w:tc>
          <w:tcPr>
            <w:tcW w:w="1559" w:type="dxa"/>
            <w:vAlign w:val="center"/>
            <w:hideMark/>
          </w:tcPr>
          <w:p w:rsidR="00A35EFB" w:rsidRPr="00EF0354" w:rsidRDefault="00A35EFB" w:rsidP="00246684">
            <w:pPr>
              <w:spacing w:line="240" w:lineRule="atLeast"/>
              <w:jc w:val="center"/>
              <w:rPr>
                <w:sz w:val="28"/>
                <w:szCs w:val="28"/>
              </w:rPr>
            </w:pP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до 15 лет</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12,37</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20,40</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9,80</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8,72</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8,11</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от 15 до 30 лет</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153,50</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134,69</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127,69</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114,21</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103,02</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от 30 до 35 лет</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83,88</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82,30</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75,12</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75,51</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68,48</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от 35 до 39 лет</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73,48</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58,75</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66,90</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51,09</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54,70</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39 лет</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24,28</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27,16</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16,72</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29,70</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15,51</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40 лет</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20,87</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24,27</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27,16</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16,62</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29,70</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от 41 до 50 лет</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90,67</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111,53</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135,77</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155,23</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166,02</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от 50 до 60 лет</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0,01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0,01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5,81</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11,66</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свыше 60 лет</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2.4</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Протяженность внутренних газопроводов, всего</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287,13</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287,21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287,32</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287,34</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287,43</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proofErr w:type="gramStart"/>
            <w:r w:rsidRPr="00EF0354">
              <w:rPr>
                <w:sz w:val="28"/>
                <w:szCs w:val="28"/>
              </w:rPr>
              <w:t>требующих</w:t>
            </w:r>
            <w:proofErr w:type="gramEnd"/>
            <w:r w:rsidRPr="00EF0354">
              <w:rPr>
                <w:sz w:val="28"/>
                <w:szCs w:val="28"/>
              </w:rPr>
              <w:t xml:space="preserve"> замены</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vMerge/>
            <w:tcBorders>
              <w:bottom w:val="single" w:sz="4" w:space="0" w:color="auto"/>
            </w:tcBorders>
            <w:hideMark/>
          </w:tcPr>
          <w:p w:rsidR="00A35EFB" w:rsidRPr="00EF0354" w:rsidRDefault="00A35EFB" w:rsidP="00246684">
            <w:pPr>
              <w:spacing w:line="240" w:lineRule="atLeast"/>
              <w:jc w:val="center"/>
              <w:rPr>
                <w:sz w:val="28"/>
                <w:szCs w:val="28"/>
              </w:rPr>
            </w:pPr>
          </w:p>
        </w:tc>
        <w:tc>
          <w:tcPr>
            <w:tcW w:w="5954" w:type="dxa"/>
            <w:tcBorders>
              <w:bottom w:val="single" w:sz="4" w:space="0" w:color="auto"/>
            </w:tcBorders>
            <w:vAlign w:val="center"/>
            <w:hideMark/>
          </w:tcPr>
          <w:p w:rsidR="00A35EFB" w:rsidRPr="00EF0354" w:rsidRDefault="00A35EFB" w:rsidP="00233120">
            <w:pPr>
              <w:spacing w:line="240" w:lineRule="atLeast"/>
              <w:ind w:firstLine="176"/>
              <w:jc w:val="both"/>
              <w:rPr>
                <w:sz w:val="28"/>
                <w:szCs w:val="28"/>
              </w:rPr>
            </w:pPr>
            <w:r w:rsidRPr="00EF0354">
              <w:rPr>
                <w:sz w:val="28"/>
                <w:szCs w:val="28"/>
              </w:rPr>
              <w:t>со сроком эксплуатации 30 и более лет</w:t>
            </w:r>
          </w:p>
        </w:tc>
        <w:tc>
          <w:tcPr>
            <w:tcW w:w="1559" w:type="dxa"/>
            <w:tcBorders>
              <w:bottom w:val="single" w:sz="4" w:space="0" w:color="auto"/>
            </w:tcBorders>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tcBorders>
              <w:bottom w:val="single" w:sz="4" w:space="0" w:color="auto"/>
            </w:tcBorders>
          </w:tcPr>
          <w:p w:rsidR="00A35EFB" w:rsidRPr="00EF0354" w:rsidRDefault="00A35EFB" w:rsidP="00246684">
            <w:pPr>
              <w:spacing w:line="240" w:lineRule="atLeast"/>
              <w:jc w:val="right"/>
              <w:rPr>
                <w:sz w:val="28"/>
                <w:szCs w:val="28"/>
              </w:rPr>
            </w:pPr>
            <w:r w:rsidRPr="00EF0354">
              <w:rPr>
                <w:sz w:val="28"/>
                <w:szCs w:val="28"/>
              </w:rPr>
              <w:t>38,54</w:t>
            </w:r>
          </w:p>
        </w:tc>
        <w:tc>
          <w:tcPr>
            <w:tcW w:w="1275" w:type="dxa"/>
            <w:tcBorders>
              <w:bottom w:val="single" w:sz="4" w:space="0" w:color="auto"/>
            </w:tcBorders>
          </w:tcPr>
          <w:p w:rsidR="00A35EFB" w:rsidRPr="00EF0354" w:rsidRDefault="00A35EFB" w:rsidP="00246684">
            <w:pPr>
              <w:spacing w:line="240" w:lineRule="atLeast"/>
              <w:jc w:val="right"/>
              <w:rPr>
                <w:sz w:val="28"/>
                <w:szCs w:val="28"/>
              </w:rPr>
            </w:pPr>
            <w:r w:rsidRPr="00EF0354">
              <w:rPr>
                <w:sz w:val="28"/>
                <w:szCs w:val="28"/>
              </w:rPr>
              <w:t>39,21</w:t>
            </w:r>
          </w:p>
        </w:tc>
        <w:tc>
          <w:tcPr>
            <w:tcW w:w="1134" w:type="dxa"/>
            <w:tcBorders>
              <w:bottom w:val="single" w:sz="4" w:space="0" w:color="auto"/>
            </w:tcBorders>
          </w:tcPr>
          <w:p w:rsidR="00A35EFB" w:rsidRPr="00EF0354" w:rsidRDefault="00A35EFB" w:rsidP="00246684">
            <w:pPr>
              <w:spacing w:line="240" w:lineRule="atLeast"/>
              <w:jc w:val="right"/>
              <w:rPr>
                <w:sz w:val="28"/>
                <w:szCs w:val="28"/>
              </w:rPr>
            </w:pPr>
            <w:r w:rsidRPr="00EF0354">
              <w:rPr>
                <w:sz w:val="28"/>
                <w:szCs w:val="28"/>
              </w:rPr>
              <w:t>43,76</w:t>
            </w:r>
          </w:p>
        </w:tc>
        <w:tc>
          <w:tcPr>
            <w:tcW w:w="1134" w:type="dxa"/>
            <w:tcBorders>
              <w:bottom w:val="single" w:sz="4" w:space="0" w:color="auto"/>
            </w:tcBorders>
          </w:tcPr>
          <w:p w:rsidR="00A35EFB" w:rsidRPr="00EF0354" w:rsidRDefault="00A35EFB" w:rsidP="00246684">
            <w:pPr>
              <w:spacing w:line="240" w:lineRule="atLeast"/>
              <w:jc w:val="right"/>
              <w:rPr>
                <w:sz w:val="28"/>
                <w:szCs w:val="28"/>
              </w:rPr>
            </w:pPr>
            <w:r w:rsidRPr="00EF0354">
              <w:rPr>
                <w:sz w:val="28"/>
                <w:szCs w:val="28"/>
              </w:rPr>
              <w:t>43,76</w:t>
            </w:r>
          </w:p>
        </w:tc>
        <w:tc>
          <w:tcPr>
            <w:tcW w:w="1319" w:type="dxa"/>
            <w:tcBorders>
              <w:bottom w:val="single" w:sz="4" w:space="0" w:color="auto"/>
            </w:tcBorders>
          </w:tcPr>
          <w:p w:rsidR="00A35EFB" w:rsidRPr="00EF0354" w:rsidRDefault="00A35EFB" w:rsidP="00246684">
            <w:pPr>
              <w:spacing w:line="240" w:lineRule="atLeast"/>
              <w:jc w:val="right"/>
              <w:rPr>
                <w:sz w:val="28"/>
                <w:szCs w:val="28"/>
              </w:rPr>
            </w:pPr>
            <w:r w:rsidRPr="00EF0354">
              <w:rPr>
                <w:sz w:val="28"/>
                <w:szCs w:val="28"/>
              </w:rPr>
              <w:t>43,96</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2.5</w:t>
            </w:r>
          </w:p>
        </w:tc>
        <w:tc>
          <w:tcPr>
            <w:tcW w:w="5954" w:type="dxa"/>
            <w:tcBorders>
              <w:bottom w:val="single" w:sz="4" w:space="0" w:color="auto"/>
            </w:tcBorders>
            <w:vAlign w:val="center"/>
            <w:hideMark/>
          </w:tcPr>
          <w:p w:rsidR="00A35EFB" w:rsidRPr="00EF0354" w:rsidRDefault="00A35EFB" w:rsidP="00246684">
            <w:pPr>
              <w:spacing w:line="240" w:lineRule="atLeast"/>
              <w:jc w:val="both"/>
              <w:rPr>
                <w:sz w:val="28"/>
                <w:szCs w:val="28"/>
              </w:rPr>
            </w:pPr>
            <w:r w:rsidRPr="00EF0354">
              <w:rPr>
                <w:sz w:val="28"/>
                <w:szCs w:val="28"/>
              </w:rPr>
              <w:t>Количество газорегуляторных пунктов, установок (ГРП, ГРПБ, ГРУ), из них:</w:t>
            </w:r>
          </w:p>
        </w:tc>
        <w:tc>
          <w:tcPr>
            <w:tcW w:w="1559" w:type="dxa"/>
            <w:tcBorders>
              <w:bottom w:val="single" w:sz="4" w:space="0" w:color="auto"/>
            </w:tcBorders>
            <w:vAlign w:val="center"/>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tcBorders>
              <w:bottom w:val="single" w:sz="4" w:space="0" w:color="auto"/>
            </w:tcBorders>
            <w:vAlign w:val="bottom"/>
          </w:tcPr>
          <w:p w:rsidR="00A35EFB" w:rsidRPr="00EF0354" w:rsidRDefault="00A35EFB" w:rsidP="00246684">
            <w:pPr>
              <w:spacing w:line="240" w:lineRule="atLeast"/>
              <w:jc w:val="right"/>
              <w:rPr>
                <w:sz w:val="28"/>
                <w:szCs w:val="28"/>
              </w:rPr>
            </w:pPr>
            <w:r w:rsidRPr="00EF0354">
              <w:rPr>
                <w:sz w:val="28"/>
                <w:szCs w:val="28"/>
              </w:rPr>
              <w:t>55</w:t>
            </w:r>
          </w:p>
        </w:tc>
        <w:tc>
          <w:tcPr>
            <w:tcW w:w="1275" w:type="dxa"/>
            <w:tcBorders>
              <w:bottom w:val="single" w:sz="4" w:space="0" w:color="auto"/>
            </w:tcBorders>
            <w:vAlign w:val="bottom"/>
          </w:tcPr>
          <w:p w:rsidR="00A35EFB" w:rsidRPr="00EF0354" w:rsidRDefault="00A35EFB" w:rsidP="00246684">
            <w:pPr>
              <w:spacing w:line="240" w:lineRule="atLeast"/>
              <w:jc w:val="right"/>
              <w:rPr>
                <w:sz w:val="28"/>
                <w:szCs w:val="28"/>
              </w:rPr>
            </w:pPr>
            <w:r w:rsidRPr="00EF0354">
              <w:rPr>
                <w:sz w:val="28"/>
                <w:szCs w:val="28"/>
              </w:rPr>
              <w:t>32</w:t>
            </w:r>
          </w:p>
        </w:tc>
        <w:tc>
          <w:tcPr>
            <w:tcW w:w="1134" w:type="dxa"/>
            <w:tcBorders>
              <w:bottom w:val="single" w:sz="4" w:space="0" w:color="auto"/>
            </w:tcBorders>
            <w:vAlign w:val="bottom"/>
          </w:tcPr>
          <w:p w:rsidR="00A35EFB" w:rsidRPr="00EF0354" w:rsidRDefault="00A35EFB" w:rsidP="00246684">
            <w:pPr>
              <w:spacing w:line="240" w:lineRule="atLeast"/>
              <w:jc w:val="right"/>
              <w:rPr>
                <w:sz w:val="28"/>
                <w:szCs w:val="28"/>
              </w:rPr>
            </w:pPr>
            <w:r w:rsidRPr="00EF0354">
              <w:rPr>
                <w:sz w:val="28"/>
                <w:szCs w:val="28"/>
              </w:rPr>
              <w:t>32</w:t>
            </w:r>
          </w:p>
        </w:tc>
        <w:tc>
          <w:tcPr>
            <w:tcW w:w="1134" w:type="dxa"/>
            <w:tcBorders>
              <w:bottom w:val="single" w:sz="4" w:space="0" w:color="auto"/>
            </w:tcBorders>
            <w:vAlign w:val="bottom"/>
          </w:tcPr>
          <w:p w:rsidR="00A35EFB" w:rsidRPr="00EF0354" w:rsidRDefault="00A35EFB" w:rsidP="00246684">
            <w:pPr>
              <w:spacing w:line="240" w:lineRule="atLeast"/>
              <w:jc w:val="right"/>
              <w:rPr>
                <w:sz w:val="28"/>
                <w:szCs w:val="28"/>
              </w:rPr>
            </w:pPr>
            <w:r w:rsidRPr="00EF0354">
              <w:rPr>
                <w:sz w:val="28"/>
                <w:szCs w:val="28"/>
              </w:rPr>
              <w:t>30</w:t>
            </w:r>
          </w:p>
        </w:tc>
        <w:tc>
          <w:tcPr>
            <w:tcW w:w="1319" w:type="dxa"/>
            <w:tcBorders>
              <w:bottom w:val="single" w:sz="4" w:space="0" w:color="auto"/>
            </w:tcBorders>
            <w:vAlign w:val="bottom"/>
          </w:tcPr>
          <w:p w:rsidR="00A35EFB" w:rsidRPr="00EF0354" w:rsidRDefault="00A35EFB" w:rsidP="00246684">
            <w:pPr>
              <w:spacing w:line="240" w:lineRule="atLeast"/>
              <w:jc w:val="right"/>
              <w:rPr>
                <w:sz w:val="28"/>
                <w:szCs w:val="28"/>
              </w:rPr>
            </w:pPr>
            <w:r w:rsidRPr="00EF0354">
              <w:rPr>
                <w:sz w:val="28"/>
                <w:szCs w:val="28"/>
              </w:rPr>
              <w:t>30</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jc w:val="both"/>
              <w:rPr>
                <w:sz w:val="28"/>
                <w:szCs w:val="28"/>
              </w:rPr>
            </w:pPr>
            <w:r>
              <w:rPr>
                <w:sz w:val="28"/>
                <w:szCs w:val="28"/>
              </w:rPr>
              <w:t xml:space="preserve">   </w:t>
            </w:r>
            <w:r w:rsidRPr="00EF0354">
              <w:rPr>
                <w:sz w:val="28"/>
                <w:szCs w:val="28"/>
              </w:rPr>
              <w:t>отработавших более 20 лет</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44</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25</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27</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26</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24</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2.6</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Количество шкафных распределительных пунктов (ШРП), из них:</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217</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218</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221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220</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226</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jc w:val="both"/>
              <w:rPr>
                <w:sz w:val="28"/>
                <w:szCs w:val="28"/>
              </w:rPr>
            </w:pPr>
            <w:r>
              <w:rPr>
                <w:sz w:val="28"/>
                <w:szCs w:val="28"/>
              </w:rPr>
              <w:t xml:space="preserve">   </w:t>
            </w:r>
            <w:r w:rsidRPr="00EF0354">
              <w:rPr>
                <w:sz w:val="28"/>
                <w:szCs w:val="28"/>
              </w:rPr>
              <w:t>отработавших более 20 лет</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65</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61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70</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75</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80</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2.7</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Количество газифицированных промышленных предприятий</w:t>
            </w:r>
          </w:p>
        </w:tc>
        <w:tc>
          <w:tcPr>
            <w:tcW w:w="1559" w:type="dxa"/>
            <w:vAlign w:val="center"/>
            <w:hideMark/>
          </w:tcPr>
          <w:p w:rsidR="00A35EFB" w:rsidRDefault="00A35EFB" w:rsidP="00246684">
            <w:pPr>
              <w:spacing w:line="240" w:lineRule="atLeast"/>
              <w:jc w:val="center"/>
              <w:rPr>
                <w:sz w:val="28"/>
                <w:szCs w:val="28"/>
              </w:rPr>
            </w:pPr>
          </w:p>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12</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12</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13</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13</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13</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jc w:val="both"/>
              <w:rPr>
                <w:sz w:val="28"/>
                <w:szCs w:val="28"/>
              </w:rPr>
            </w:pPr>
            <w:r>
              <w:rPr>
                <w:sz w:val="28"/>
                <w:szCs w:val="28"/>
              </w:rPr>
              <w:t xml:space="preserve">  </w:t>
            </w:r>
            <w:r w:rsidRPr="00EF0354">
              <w:rPr>
                <w:sz w:val="28"/>
                <w:szCs w:val="28"/>
              </w:rPr>
              <w:t xml:space="preserve">в </w:t>
            </w:r>
            <w:proofErr w:type="spellStart"/>
            <w:r w:rsidRPr="00EF0354">
              <w:rPr>
                <w:sz w:val="28"/>
                <w:szCs w:val="28"/>
              </w:rPr>
              <w:t>т.ч</w:t>
            </w:r>
            <w:proofErr w:type="spellEnd"/>
            <w:r w:rsidRPr="00EF0354">
              <w:rPr>
                <w:sz w:val="28"/>
                <w:szCs w:val="28"/>
              </w:rPr>
              <w:t xml:space="preserve">. объекты </w:t>
            </w:r>
            <w:proofErr w:type="gramStart"/>
            <w:r w:rsidRPr="00EF0354">
              <w:rPr>
                <w:sz w:val="28"/>
                <w:szCs w:val="28"/>
              </w:rPr>
              <w:t>тепло-электроэнергетики</w:t>
            </w:r>
            <w:proofErr w:type="gramEnd"/>
            <w:r w:rsidRPr="00EF0354">
              <w:rPr>
                <w:sz w:val="28"/>
                <w:szCs w:val="28"/>
              </w:rPr>
              <w:t xml:space="preserve"> (ТЭЦ, ГРЭС, ГТЭС и т.п.)</w:t>
            </w:r>
          </w:p>
        </w:tc>
        <w:tc>
          <w:tcPr>
            <w:tcW w:w="1559" w:type="dxa"/>
            <w:vAlign w:val="center"/>
            <w:hideMark/>
          </w:tcPr>
          <w:p w:rsidR="00A35EFB" w:rsidRDefault="00A35EFB" w:rsidP="00246684">
            <w:pPr>
              <w:spacing w:line="240" w:lineRule="atLeast"/>
              <w:jc w:val="center"/>
              <w:rPr>
                <w:sz w:val="28"/>
                <w:szCs w:val="28"/>
              </w:rPr>
            </w:pPr>
          </w:p>
          <w:p w:rsidR="00A35EFB" w:rsidRPr="00EF0354" w:rsidRDefault="00A35EFB" w:rsidP="00246684">
            <w:pPr>
              <w:spacing w:line="240" w:lineRule="atLeast"/>
              <w:jc w:val="center"/>
              <w:rPr>
                <w:sz w:val="28"/>
                <w:szCs w:val="28"/>
              </w:rPr>
            </w:pPr>
            <w:r w:rsidRPr="00EF0354">
              <w:rPr>
                <w:sz w:val="28"/>
                <w:szCs w:val="28"/>
              </w:rPr>
              <w:t>шт.</w:t>
            </w:r>
          </w:p>
        </w:tc>
        <w:tc>
          <w:tcPr>
            <w:tcW w:w="1276" w:type="dxa"/>
            <w:noWrap/>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2.8</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Количество газифицированных коммунально-бытовых предприятий</w:t>
            </w:r>
          </w:p>
        </w:tc>
        <w:tc>
          <w:tcPr>
            <w:tcW w:w="1559" w:type="dxa"/>
            <w:vAlign w:val="center"/>
            <w:hideMark/>
          </w:tcPr>
          <w:p w:rsidR="00A35EFB" w:rsidRDefault="00A35EFB" w:rsidP="00246684">
            <w:pPr>
              <w:spacing w:line="240" w:lineRule="atLeast"/>
              <w:jc w:val="center"/>
              <w:rPr>
                <w:sz w:val="28"/>
                <w:szCs w:val="28"/>
              </w:rPr>
            </w:pPr>
          </w:p>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726</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718</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737</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746</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760</w:t>
            </w: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2.9</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Количество газифицированных сельскохозяйственных объектов</w:t>
            </w:r>
          </w:p>
        </w:tc>
        <w:tc>
          <w:tcPr>
            <w:tcW w:w="1559" w:type="dxa"/>
            <w:vAlign w:val="center"/>
            <w:hideMark/>
          </w:tcPr>
          <w:p w:rsidR="00A35EFB" w:rsidRDefault="00A35EFB" w:rsidP="00246684">
            <w:pPr>
              <w:spacing w:line="240" w:lineRule="atLeast"/>
              <w:jc w:val="center"/>
              <w:rPr>
                <w:sz w:val="28"/>
                <w:szCs w:val="28"/>
              </w:rPr>
            </w:pPr>
          </w:p>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10</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10</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13</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13</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13</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2.10</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Количество газифицированных котельных, в том числе:</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69"/>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крышных (блочных)</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мини-ТЭЦ</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p>
        </w:tc>
        <w:tc>
          <w:tcPr>
            <w:tcW w:w="1275"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134" w:type="dxa"/>
            <w:vAlign w:val="bottom"/>
          </w:tcPr>
          <w:p w:rsidR="00A35EFB" w:rsidRPr="00EF0354" w:rsidRDefault="00A35EFB" w:rsidP="00246684">
            <w:pPr>
              <w:spacing w:line="240" w:lineRule="atLeast"/>
              <w:jc w:val="right"/>
              <w:rPr>
                <w:sz w:val="28"/>
                <w:szCs w:val="28"/>
              </w:rPr>
            </w:pPr>
          </w:p>
        </w:tc>
        <w:tc>
          <w:tcPr>
            <w:tcW w:w="1319" w:type="dxa"/>
            <w:vAlign w:val="bottom"/>
          </w:tcPr>
          <w:p w:rsidR="00A35EFB" w:rsidRPr="00EF0354" w:rsidRDefault="00A35EFB" w:rsidP="00246684">
            <w:pPr>
              <w:spacing w:line="240" w:lineRule="atLeast"/>
              <w:jc w:val="right"/>
              <w:rPr>
                <w:sz w:val="28"/>
                <w:szCs w:val="28"/>
              </w:rPr>
            </w:pP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2.11</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Количество бытовых газовых плит, из них:</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24195</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23970</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23801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28643</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28760</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jc w:val="both"/>
              <w:rPr>
                <w:sz w:val="28"/>
                <w:szCs w:val="28"/>
              </w:rPr>
            </w:pPr>
            <w:r>
              <w:rPr>
                <w:sz w:val="28"/>
                <w:szCs w:val="28"/>
              </w:rPr>
              <w:t xml:space="preserve">  </w:t>
            </w:r>
            <w:r w:rsidRPr="00EF0354">
              <w:rPr>
                <w:sz w:val="28"/>
                <w:szCs w:val="28"/>
              </w:rPr>
              <w:t>требуют замены</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2993</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3332</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3655</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3776</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3329</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2.12</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Количество проточных водонагревателей, из них:</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13853</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14005</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14113</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16332</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16563</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jc w:val="both"/>
              <w:rPr>
                <w:sz w:val="28"/>
                <w:szCs w:val="28"/>
              </w:rPr>
            </w:pPr>
            <w:r>
              <w:rPr>
                <w:sz w:val="28"/>
                <w:szCs w:val="28"/>
              </w:rPr>
              <w:t xml:space="preserve">   </w:t>
            </w:r>
            <w:r w:rsidRPr="00EF0354">
              <w:rPr>
                <w:sz w:val="28"/>
                <w:szCs w:val="28"/>
              </w:rPr>
              <w:t>требуют замены</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2737</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3963</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2963</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2915</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2726</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2.13</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Количество водонагревательных и отопительных аппаратов, из них:</w:t>
            </w:r>
          </w:p>
        </w:tc>
        <w:tc>
          <w:tcPr>
            <w:tcW w:w="1559" w:type="dxa"/>
            <w:vAlign w:val="center"/>
            <w:hideMark/>
          </w:tcPr>
          <w:p w:rsidR="00A35EFB" w:rsidRDefault="00A35EFB" w:rsidP="00246684">
            <w:pPr>
              <w:spacing w:line="240" w:lineRule="atLeast"/>
              <w:jc w:val="center"/>
              <w:rPr>
                <w:sz w:val="28"/>
                <w:szCs w:val="28"/>
              </w:rPr>
            </w:pPr>
          </w:p>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19820</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19654</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19714</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21968</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22042</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rPr>
                <w:sz w:val="28"/>
                <w:szCs w:val="28"/>
              </w:rPr>
            </w:pPr>
            <w:r>
              <w:rPr>
                <w:sz w:val="28"/>
                <w:szCs w:val="28"/>
              </w:rPr>
              <w:t xml:space="preserve">  </w:t>
            </w:r>
            <w:r w:rsidRPr="00EF0354">
              <w:rPr>
                <w:sz w:val="28"/>
                <w:szCs w:val="28"/>
              </w:rPr>
              <w:t>требуют замены</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416</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1284</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6421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7161</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6940</w:t>
            </w: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2.14</w:t>
            </w:r>
          </w:p>
        </w:tc>
        <w:tc>
          <w:tcPr>
            <w:tcW w:w="5954" w:type="dxa"/>
            <w:hideMark/>
          </w:tcPr>
          <w:p w:rsidR="00A35EFB" w:rsidRPr="00EF0354" w:rsidRDefault="00A35EFB" w:rsidP="00246684">
            <w:pPr>
              <w:spacing w:line="240" w:lineRule="atLeast"/>
              <w:rPr>
                <w:sz w:val="28"/>
                <w:szCs w:val="28"/>
              </w:rPr>
            </w:pPr>
            <w:r w:rsidRPr="00EF0354">
              <w:rPr>
                <w:sz w:val="28"/>
                <w:szCs w:val="28"/>
              </w:rPr>
              <w:t>Количество бытовых газовых счётчиков</w:t>
            </w:r>
          </w:p>
        </w:tc>
        <w:tc>
          <w:tcPr>
            <w:tcW w:w="1559" w:type="dxa"/>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tcPr>
          <w:p w:rsidR="00A35EFB" w:rsidRPr="00EF0354" w:rsidRDefault="00A35EFB" w:rsidP="00246684">
            <w:pPr>
              <w:spacing w:line="240" w:lineRule="atLeast"/>
              <w:jc w:val="right"/>
              <w:rPr>
                <w:sz w:val="28"/>
                <w:szCs w:val="28"/>
              </w:rPr>
            </w:pPr>
            <w:r w:rsidRPr="00EF0354">
              <w:rPr>
                <w:sz w:val="28"/>
                <w:szCs w:val="28"/>
              </w:rPr>
              <w:t>19017</w:t>
            </w:r>
          </w:p>
        </w:tc>
        <w:tc>
          <w:tcPr>
            <w:tcW w:w="1275" w:type="dxa"/>
          </w:tcPr>
          <w:p w:rsidR="00A35EFB" w:rsidRPr="00EF0354" w:rsidRDefault="00A35EFB" w:rsidP="00246684">
            <w:pPr>
              <w:spacing w:line="240" w:lineRule="atLeast"/>
              <w:jc w:val="right"/>
              <w:rPr>
                <w:sz w:val="28"/>
                <w:szCs w:val="28"/>
              </w:rPr>
            </w:pPr>
            <w:r w:rsidRPr="00EF0354">
              <w:rPr>
                <w:sz w:val="28"/>
                <w:szCs w:val="28"/>
              </w:rPr>
              <w:t>18636</w:t>
            </w:r>
          </w:p>
        </w:tc>
        <w:tc>
          <w:tcPr>
            <w:tcW w:w="1134" w:type="dxa"/>
          </w:tcPr>
          <w:p w:rsidR="00A35EFB" w:rsidRPr="00EF0354" w:rsidRDefault="00A35EFB" w:rsidP="00246684">
            <w:pPr>
              <w:spacing w:line="240" w:lineRule="atLeast"/>
              <w:jc w:val="right"/>
              <w:rPr>
                <w:sz w:val="28"/>
                <w:szCs w:val="28"/>
              </w:rPr>
            </w:pPr>
            <w:r w:rsidRPr="00EF0354">
              <w:rPr>
                <w:sz w:val="28"/>
                <w:szCs w:val="28"/>
              </w:rPr>
              <w:t>18196</w:t>
            </w:r>
          </w:p>
        </w:tc>
        <w:tc>
          <w:tcPr>
            <w:tcW w:w="1134" w:type="dxa"/>
          </w:tcPr>
          <w:p w:rsidR="00A35EFB" w:rsidRPr="00EF0354" w:rsidRDefault="00A35EFB" w:rsidP="00246684">
            <w:pPr>
              <w:spacing w:line="240" w:lineRule="atLeast"/>
              <w:jc w:val="right"/>
              <w:rPr>
                <w:sz w:val="28"/>
                <w:szCs w:val="28"/>
              </w:rPr>
            </w:pPr>
            <w:r w:rsidRPr="00EF0354">
              <w:rPr>
                <w:sz w:val="28"/>
                <w:szCs w:val="28"/>
              </w:rPr>
              <w:t>18279</w:t>
            </w:r>
          </w:p>
        </w:tc>
        <w:tc>
          <w:tcPr>
            <w:tcW w:w="1319" w:type="dxa"/>
          </w:tcPr>
          <w:p w:rsidR="00A35EFB" w:rsidRPr="00EF0354" w:rsidRDefault="00A35EFB" w:rsidP="00233120">
            <w:pPr>
              <w:spacing w:line="240" w:lineRule="atLeast"/>
              <w:jc w:val="right"/>
              <w:rPr>
                <w:sz w:val="28"/>
                <w:szCs w:val="28"/>
              </w:rPr>
            </w:pPr>
            <w:r w:rsidRPr="00EF0354">
              <w:rPr>
                <w:sz w:val="28"/>
                <w:szCs w:val="28"/>
              </w:rPr>
              <w:t>18289</w:t>
            </w: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lastRenderedPageBreak/>
              <w:t>2.15</w:t>
            </w:r>
          </w:p>
        </w:tc>
        <w:tc>
          <w:tcPr>
            <w:tcW w:w="5954" w:type="dxa"/>
            <w:vAlign w:val="center"/>
            <w:hideMark/>
          </w:tcPr>
          <w:p w:rsidR="00A35EFB" w:rsidRPr="00EF0354" w:rsidRDefault="00A35EFB" w:rsidP="00246684">
            <w:pPr>
              <w:spacing w:line="240" w:lineRule="atLeast"/>
              <w:rPr>
                <w:sz w:val="28"/>
                <w:szCs w:val="28"/>
              </w:rPr>
            </w:pPr>
            <w:r w:rsidRPr="00EF0354">
              <w:rPr>
                <w:sz w:val="28"/>
                <w:szCs w:val="28"/>
              </w:rPr>
              <w:t>Количество отопительных печей на газовом топливе</w:t>
            </w:r>
          </w:p>
        </w:tc>
        <w:tc>
          <w:tcPr>
            <w:tcW w:w="1559" w:type="dxa"/>
            <w:vAlign w:val="bottom"/>
            <w:hideMark/>
          </w:tcPr>
          <w:p w:rsidR="00A35EFB" w:rsidRPr="00EF0354" w:rsidRDefault="00A35EFB" w:rsidP="00246684">
            <w:pPr>
              <w:spacing w:line="240" w:lineRule="atLeast"/>
              <w:jc w:val="center"/>
              <w:rPr>
                <w:sz w:val="28"/>
                <w:szCs w:val="28"/>
              </w:rPr>
            </w:pPr>
            <w:r w:rsidRPr="00EF0354">
              <w:rPr>
                <w:sz w:val="28"/>
                <w:szCs w:val="28"/>
              </w:rPr>
              <w:t>шт.</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1945</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1684</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1685</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1261</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1261</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both"/>
              <w:rPr>
                <w:sz w:val="28"/>
                <w:szCs w:val="28"/>
              </w:rPr>
            </w:pPr>
            <w:r w:rsidRPr="00EF0354">
              <w:rPr>
                <w:sz w:val="28"/>
                <w:szCs w:val="28"/>
              </w:rPr>
              <w:t>2.16</w:t>
            </w:r>
          </w:p>
        </w:tc>
        <w:tc>
          <w:tcPr>
            <w:tcW w:w="5954" w:type="dxa"/>
            <w:hideMark/>
          </w:tcPr>
          <w:p w:rsidR="00A35EFB" w:rsidRPr="00EF0354" w:rsidRDefault="00A35EFB" w:rsidP="00246684">
            <w:pPr>
              <w:spacing w:line="240" w:lineRule="atLeast"/>
              <w:jc w:val="both"/>
              <w:rPr>
                <w:sz w:val="28"/>
                <w:szCs w:val="28"/>
              </w:rPr>
            </w:pPr>
            <w:r w:rsidRPr="00EF0354">
              <w:rPr>
                <w:sz w:val="28"/>
                <w:szCs w:val="28"/>
              </w:rPr>
              <w:t>Транспортировка газа по газораспределительным сетям, всего:</w:t>
            </w:r>
          </w:p>
        </w:tc>
        <w:tc>
          <w:tcPr>
            <w:tcW w:w="1559" w:type="dxa"/>
            <w:vAlign w:val="bottom"/>
            <w:hideMark/>
          </w:tcPr>
          <w:p w:rsidR="00A35EFB" w:rsidRPr="00EF0354" w:rsidRDefault="00A35EFB" w:rsidP="00246684">
            <w:pPr>
              <w:spacing w:line="240" w:lineRule="atLeast"/>
              <w:jc w:val="center"/>
              <w:rPr>
                <w:sz w:val="28"/>
                <w:szCs w:val="28"/>
              </w:rPr>
            </w:pPr>
            <w:r w:rsidRPr="00EF0354">
              <w:rPr>
                <w:sz w:val="28"/>
                <w:szCs w:val="28"/>
              </w:rPr>
              <w:t>тыс. м3</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94852,07</w:t>
            </w:r>
          </w:p>
        </w:tc>
        <w:tc>
          <w:tcPr>
            <w:tcW w:w="1275" w:type="dxa"/>
            <w:vAlign w:val="bottom"/>
          </w:tcPr>
          <w:p w:rsidR="00A35EFB" w:rsidRPr="000826E8" w:rsidRDefault="00A35EFB" w:rsidP="00246684">
            <w:pPr>
              <w:tabs>
                <w:tab w:val="left" w:pos="1167"/>
              </w:tabs>
              <w:spacing w:line="240" w:lineRule="atLeast"/>
              <w:ind w:left="-108"/>
              <w:jc w:val="right"/>
              <w:rPr>
                <w:sz w:val="26"/>
                <w:szCs w:val="26"/>
              </w:rPr>
            </w:pPr>
            <w:r w:rsidRPr="000826E8">
              <w:rPr>
                <w:sz w:val="26"/>
                <w:szCs w:val="26"/>
              </w:rPr>
              <w:t>101006,47</w:t>
            </w:r>
          </w:p>
        </w:tc>
        <w:tc>
          <w:tcPr>
            <w:tcW w:w="1134" w:type="dxa"/>
            <w:vAlign w:val="bottom"/>
          </w:tcPr>
          <w:p w:rsidR="00A35EFB" w:rsidRPr="000826E8" w:rsidRDefault="00A35EFB" w:rsidP="00246684">
            <w:pPr>
              <w:spacing w:line="240" w:lineRule="atLeast"/>
              <w:ind w:left="-108"/>
              <w:jc w:val="right"/>
              <w:rPr>
                <w:sz w:val="26"/>
                <w:szCs w:val="26"/>
              </w:rPr>
            </w:pPr>
            <w:r w:rsidRPr="000826E8">
              <w:rPr>
                <w:sz w:val="26"/>
                <w:szCs w:val="26"/>
              </w:rPr>
              <w:t>95256,29</w:t>
            </w:r>
          </w:p>
        </w:tc>
        <w:tc>
          <w:tcPr>
            <w:tcW w:w="1134" w:type="dxa"/>
            <w:vAlign w:val="bottom"/>
          </w:tcPr>
          <w:p w:rsidR="00A35EFB" w:rsidRPr="00EF0354" w:rsidRDefault="00A35EFB" w:rsidP="00246684">
            <w:pPr>
              <w:spacing w:line="240" w:lineRule="atLeast"/>
              <w:ind w:left="-108" w:right="-108"/>
              <w:jc w:val="right"/>
              <w:rPr>
                <w:sz w:val="28"/>
                <w:szCs w:val="28"/>
              </w:rPr>
            </w:pPr>
            <w:r w:rsidRPr="00EF0354">
              <w:rPr>
                <w:sz w:val="28"/>
                <w:szCs w:val="28"/>
              </w:rPr>
              <w:t>91288,78</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88424,12</w:t>
            </w:r>
          </w:p>
        </w:tc>
      </w:tr>
      <w:tr w:rsidR="00A35EFB" w:rsidRPr="00EF0354" w:rsidTr="00246684">
        <w:trPr>
          <w:trHeight w:val="20"/>
        </w:trPr>
        <w:tc>
          <w:tcPr>
            <w:tcW w:w="851" w:type="dxa"/>
            <w:vMerge/>
            <w:hideMark/>
          </w:tcPr>
          <w:p w:rsidR="00A35EFB" w:rsidRPr="00EF0354" w:rsidRDefault="00A35EFB" w:rsidP="00246684">
            <w:pPr>
              <w:spacing w:line="240" w:lineRule="atLeast"/>
              <w:jc w:val="both"/>
              <w:rPr>
                <w:sz w:val="28"/>
                <w:szCs w:val="28"/>
              </w:rPr>
            </w:pPr>
          </w:p>
        </w:tc>
        <w:tc>
          <w:tcPr>
            <w:tcW w:w="5954" w:type="dxa"/>
            <w:hideMark/>
          </w:tcPr>
          <w:p w:rsidR="00A35EFB" w:rsidRPr="00EF0354" w:rsidRDefault="00A35EFB" w:rsidP="00246684">
            <w:pPr>
              <w:spacing w:line="240" w:lineRule="atLeast"/>
              <w:jc w:val="both"/>
              <w:rPr>
                <w:sz w:val="28"/>
                <w:szCs w:val="28"/>
              </w:rPr>
            </w:pPr>
            <w:r w:rsidRPr="00EF0354">
              <w:rPr>
                <w:sz w:val="28"/>
                <w:szCs w:val="28"/>
              </w:rPr>
              <w:t>транзит</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тыс. м3</w:t>
            </w:r>
          </w:p>
        </w:tc>
        <w:tc>
          <w:tcPr>
            <w:tcW w:w="1276" w:type="dxa"/>
            <w:vAlign w:val="center"/>
          </w:tcPr>
          <w:p w:rsidR="00A35EFB" w:rsidRPr="00EF0354" w:rsidRDefault="00A35EFB" w:rsidP="00246684">
            <w:pPr>
              <w:spacing w:line="240" w:lineRule="atLeast"/>
              <w:jc w:val="center"/>
              <w:rPr>
                <w:sz w:val="28"/>
                <w:szCs w:val="28"/>
              </w:rPr>
            </w:pPr>
          </w:p>
        </w:tc>
        <w:tc>
          <w:tcPr>
            <w:tcW w:w="1275" w:type="dxa"/>
            <w:vAlign w:val="center"/>
          </w:tcPr>
          <w:p w:rsidR="00A35EFB" w:rsidRPr="000826E8" w:rsidRDefault="00A35EFB" w:rsidP="00246684">
            <w:pPr>
              <w:tabs>
                <w:tab w:val="left" w:pos="1167"/>
              </w:tabs>
              <w:spacing w:line="240" w:lineRule="atLeast"/>
              <w:ind w:left="-108"/>
              <w:jc w:val="center"/>
              <w:rPr>
                <w:sz w:val="26"/>
                <w:szCs w:val="26"/>
              </w:rPr>
            </w:pPr>
          </w:p>
        </w:tc>
        <w:tc>
          <w:tcPr>
            <w:tcW w:w="1134" w:type="dxa"/>
            <w:vAlign w:val="center"/>
          </w:tcPr>
          <w:p w:rsidR="00A35EFB" w:rsidRPr="000826E8" w:rsidRDefault="00A35EFB" w:rsidP="00246684">
            <w:pPr>
              <w:spacing w:line="240" w:lineRule="atLeast"/>
              <w:ind w:left="-108"/>
              <w:jc w:val="center"/>
              <w:rPr>
                <w:sz w:val="26"/>
                <w:szCs w:val="26"/>
              </w:rPr>
            </w:pPr>
          </w:p>
        </w:tc>
        <w:tc>
          <w:tcPr>
            <w:tcW w:w="1134" w:type="dxa"/>
            <w:vAlign w:val="center"/>
          </w:tcPr>
          <w:p w:rsidR="00A35EFB" w:rsidRPr="00EF0354" w:rsidRDefault="00A35EFB" w:rsidP="00246684">
            <w:pPr>
              <w:spacing w:line="240" w:lineRule="atLeast"/>
              <w:ind w:left="-108" w:right="-108"/>
              <w:jc w:val="center"/>
              <w:rPr>
                <w:sz w:val="28"/>
                <w:szCs w:val="28"/>
              </w:rPr>
            </w:pPr>
          </w:p>
        </w:tc>
        <w:tc>
          <w:tcPr>
            <w:tcW w:w="1319" w:type="dxa"/>
            <w:vAlign w:val="center"/>
          </w:tcPr>
          <w:p w:rsidR="00A35EFB" w:rsidRPr="00EF0354" w:rsidRDefault="00A35EFB" w:rsidP="00246684">
            <w:pPr>
              <w:spacing w:line="240" w:lineRule="atLeast"/>
              <w:jc w:val="center"/>
              <w:rPr>
                <w:sz w:val="28"/>
                <w:szCs w:val="28"/>
              </w:rPr>
            </w:pPr>
          </w:p>
        </w:tc>
      </w:tr>
      <w:tr w:rsidR="00A35EFB" w:rsidRPr="00EF0354" w:rsidTr="00246684">
        <w:trPr>
          <w:trHeight w:val="20"/>
        </w:trPr>
        <w:tc>
          <w:tcPr>
            <w:tcW w:w="851" w:type="dxa"/>
            <w:vMerge/>
            <w:hideMark/>
          </w:tcPr>
          <w:p w:rsidR="00A35EFB" w:rsidRPr="00EF0354" w:rsidRDefault="00A35EFB" w:rsidP="00246684">
            <w:pPr>
              <w:spacing w:line="240" w:lineRule="atLeast"/>
              <w:jc w:val="both"/>
              <w:rPr>
                <w:sz w:val="28"/>
                <w:szCs w:val="28"/>
              </w:rPr>
            </w:pPr>
          </w:p>
        </w:tc>
        <w:tc>
          <w:tcPr>
            <w:tcW w:w="5954" w:type="dxa"/>
            <w:hideMark/>
          </w:tcPr>
          <w:p w:rsidR="00A35EFB" w:rsidRPr="00EF0354" w:rsidRDefault="00A35EFB" w:rsidP="00246684">
            <w:pPr>
              <w:spacing w:line="240" w:lineRule="atLeast"/>
              <w:jc w:val="both"/>
              <w:rPr>
                <w:sz w:val="28"/>
                <w:szCs w:val="28"/>
              </w:rPr>
            </w:pPr>
            <w:r w:rsidRPr="00EF0354">
              <w:rPr>
                <w:sz w:val="28"/>
                <w:szCs w:val="28"/>
              </w:rPr>
              <w:t>до конечных потребителей, из них:</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тыс. м3</w:t>
            </w:r>
          </w:p>
        </w:tc>
        <w:tc>
          <w:tcPr>
            <w:tcW w:w="1276" w:type="dxa"/>
            <w:vAlign w:val="center"/>
          </w:tcPr>
          <w:p w:rsidR="00A35EFB" w:rsidRPr="00EF0354" w:rsidRDefault="00A35EFB" w:rsidP="00246684">
            <w:pPr>
              <w:spacing w:line="240" w:lineRule="atLeast"/>
              <w:jc w:val="center"/>
              <w:rPr>
                <w:sz w:val="28"/>
                <w:szCs w:val="28"/>
              </w:rPr>
            </w:pPr>
            <w:r w:rsidRPr="00EF0354">
              <w:rPr>
                <w:sz w:val="28"/>
                <w:szCs w:val="28"/>
              </w:rPr>
              <w:t>94852,07</w:t>
            </w:r>
          </w:p>
        </w:tc>
        <w:tc>
          <w:tcPr>
            <w:tcW w:w="1275" w:type="dxa"/>
            <w:vAlign w:val="center"/>
          </w:tcPr>
          <w:p w:rsidR="00A35EFB" w:rsidRPr="000826E8" w:rsidRDefault="00A35EFB" w:rsidP="00246684">
            <w:pPr>
              <w:tabs>
                <w:tab w:val="left" w:pos="1167"/>
              </w:tabs>
              <w:spacing w:line="240" w:lineRule="atLeast"/>
              <w:ind w:left="-108"/>
              <w:jc w:val="center"/>
              <w:rPr>
                <w:sz w:val="26"/>
                <w:szCs w:val="26"/>
              </w:rPr>
            </w:pPr>
            <w:r w:rsidRPr="000826E8">
              <w:rPr>
                <w:sz w:val="26"/>
                <w:szCs w:val="26"/>
              </w:rPr>
              <w:t>101006,47</w:t>
            </w:r>
          </w:p>
        </w:tc>
        <w:tc>
          <w:tcPr>
            <w:tcW w:w="1134" w:type="dxa"/>
            <w:vAlign w:val="center"/>
          </w:tcPr>
          <w:p w:rsidR="00A35EFB" w:rsidRPr="000826E8" w:rsidRDefault="00A35EFB" w:rsidP="00246684">
            <w:pPr>
              <w:spacing w:line="240" w:lineRule="atLeast"/>
              <w:ind w:left="-108"/>
              <w:jc w:val="center"/>
              <w:rPr>
                <w:sz w:val="26"/>
                <w:szCs w:val="26"/>
              </w:rPr>
            </w:pPr>
            <w:r w:rsidRPr="000826E8">
              <w:rPr>
                <w:sz w:val="26"/>
                <w:szCs w:val="26"/>
              </w:rPr>
              <w:t>95256,29</w:t>
            </w:r>
          </w:p>
        </w:tc>
        <w:tc>
          <w:tcPr>
            <w:tcW w:w="1134" w:type="dxa"/>
            <w:vAlign w:val="center"/>
          </w:tcPr>
          <w:p w:rsidR="00A35EFB" w:rsidRPr="00EF0354" w:rsidRDefault="00A35EFB" w:rsidP="00246684">
            <w:pPr>
              <w:spacing w:line="240" w:lineRule="atLeast"/>
              <w:ind w:left="-108" w:right="-108"/>
              <w:jc w:val="center"/>
              <w:rPr>
                <w:sz w:val="28"/>
                <w:szCs w:val="28"/>
              </w:rPr>
            </w:pPr>
            <w:r w:rsidRPr="00EF0354">
              <w:rPr>
                <w:sz w:val="28"/>
                <w:szCs w:val="28"/>
              </w:rPr>
              <w:t>91288,78</w:t>
            </w:r>
          </w:p>
        </w:tc>
        <w:tc>
          <w:tcPr>
            <w:tcW w:w="1319" w:type="dxa"/>
            <w:vAlign w:val="center"/>
          </w:tcPr>
          <w:p w:rsidR="00A35EFB" w:rsidRPr="00EF0354" w:rsidRDefault="00A35EFB" w:rsidP="00246684">
            <w:pPr>
              <w:spacing w:line="240" w:lineRule="atLeast"/>
              <w:jc w:val="center"/>
              <w:rPr>
                <w:sz w:val="28"/>
                <w:szCs w:val="28"/>
              </w:rPr>
            </w:pPr>
            <w:r w:rsidRPr="00EF0354">
              <w:rPr>
                <w:sz w:val="28"/>
                <w:szCs w:val="28"/>
              </w:rPr>
              <w:t>88424,12</w:t>
            </w:r>
          </w:p>
        </w:tc>
      </w:tr>
      <w:tr w:rsidR="00A35EFB" w:rsidRPr="00EF0354" w:rsidTr="00246684">
        <w:trPr>
          <w:trHeight w:val="20"/>
        </w:trPr>
        <w:tc>
          <w:tcPr>
            <w:tcW w:w="851" w:type="dxa"/>
            <w:vMerge/>
            <w:hideMark/>
          </w:tcPr>
          <w:p w:rsidR="00A35EFB" w:rsidRPr="00EF0354" w:rsidRDefault="00A35EFB" w:rsidP="00246684">
            <w:pPr>
              <w:spacing w:line="240" w:lineRule="atLeast"/>
              <w:jc w:val="both"/>
              <w:rPr>
                <w:sz w:val="28"/>
                <w:szCs w:val="28"/>
              </w:rPr>
            </w:pPr>
          </w:p>
        </w:tc>
        <w:tc>
          <w:tcPr>
            <w:tcW w:w="5954" w:type="dxa"/>
            <w:hideMark/>
          </w:tcPr>
          <w:p w:rsidR="00A35EFB" w:rsidRPr="00EF0354" w:rsidRDefault="00A35EFB" w:rsidP="00246684">
            <w:pPr>
              <w:spacing w:line="240" w:lineRule="atLeast"/>
              <w:jc w:val="both"/>
              <w:rPr>
                <w:sz w:val="28"/>
                <w:szCs w:val="28"/>
              </w:rPr>
            </w:pPr>
            <w:r>
              <w:rPr>
                <w:sz w:val="28"/>
                <w:szCs w:val="28"/>
              </w:rPr>
              <w:t>п</w:t>
            </w:r>
            <w:r w:rsidRPr="00EF0354">
              <w:rPr>
                <w:sz w:val="28"/>
                <w:szCs w:val="28"/>
              </w:rPr>
              <w:t>ромышленным предприятиям</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тыс. м3</w:t>
            </w:r>
          </w:p>
        </w:tc>
        <w:tc>
          <w:tcPr>
            <w:tcW w:w="1276" w:type="dxa"/>
            <w:vAlign w:val="center"/>
          </w:tcPr>
          <w:p w:rsidR="00A35EFB" w:rsidRPr="00EF0354" w:rsidRDefault="00A35EFB" w:rsidP="00246684">
            <w:pPr>
              <w:spacing w:line="240" w:lineRule="atLeast"/>
              <w:jc w:val="center"/>
              <w:rPr>
                <w:sz w:val="28"/>
                <w:szCs w:val="28"/>
              </w:rPr>
            </w:pPr>
            <w:r w:rsidRPr="00EF0354">
              <w:rPr>
                <w:sz w:val="28"/>
                <w:szCs w:val="28"/>
              </w:rPr>
              <w:t>17639,77</w:t>
            </w:r>
          </w:p>
        </w:tc>
        <w:tc>
          <w:tcPr>
            <w:tcW w:w="1275" w:type="dxa"/>
            <w:vAlign w:val="center"/>
          </w:tcPr>
          <w:p w:rsidR="00A35EFB" w:rsidRPr="00EF0354" w:rsidRDefault="00A35EFB" w:rsidP="00246684">
            <w:pPr>
              <w:spacing w:line="240" w:lineRule="atLeast"/>
              <w:jc w:val="center"/>
              <w:rPr>
                <w:sz w:val="28"/>
                <w:szCs w:val="28"/>
              </w:rPr>
            </w:pPr>
            <w:r w:rsidRPr="00EF0354">
              <w:rPr>
                <w:sz w:val="28"/>
                <w:szCs w:val="28"/>
              </w:rPr>
              <w:t>20347,71</w:t>
            </w:r>
          </w:p>
        </w:tc>
        <w:tc>
          <w:tcPr>
            <w:tcW w:w="1134" w:type="dxa"/>
            <w:vAlign w:val="center"/>
          </w:tcPr>
          <w:p w:rsidR="00A35EFB" w:rsidRPr="000826E8" w:rsidRDefault="00A35EFB" w:rsidP="00246684">
            <w:pPr>
              <w:spacing w:line="240" w:lineRule="atLeast"/>
              <w:ind w:left="-108"/>
              <w:jc w:val="center"/>
              <w:rPr>
                <w:sz w:val="26"/>
                <w:szCs w:val="26"/>
              </w:rPr>
            </w:pPr>
            <w:r w:rsidRPr="000826E8">
              <w:rPr>
                <w:sz w:val="26"/>
                <w:szCs w:val="26"/>
              </w:rPr>
              <w:t>18201,16</w:t>
            </w:r>
          </w:p>
        </w:tc>
        <w:tc>
          <w:tcPr>
            <w:tcW w:w="1134" w:type="dxa"/>
            <w:vAlign w:val="center"/>
          </w:tcPr>
          <w:p w:rsidR="00A35EFB" w:rsidRPr="00EF0354" w:rsidRDefault="00A35EFB" w:rsidP="00246684">
            <w:pPr>
              <w:spacing w:line="240" w:lineRule="atLeast"/>
              <w:ind w:left="-108" w:right="-108"/>
              <w:jc w:val="center"/>
              <w:rPr>
                <w:sz w:val="28"/>
                <w:szCs w:val="28"/>
              </w:rPr>
            </w:pPr>
            <w:r w:rsidRPr="00EF0354">
              <w:rPr>
                <w:sz w:val="28"/>
                <w:szCs w:val="28"/>
              </w:rPr>
              <w:t>12835,19</w:t>
            </w:r>
          </w:p>
        </w:tc>
        <w:tc>
          <w:tcPr>
            <w:tcW w:w="1319" w:type="dxa"/>
            <w:vAlign w:val="center"/>
          </w:tcPr>
          <w:p w:rsidR="00A35EFB" w:rsidRPr="00EF0354" w:rsidRDefault="00A35EFB" w:rsidP="00246684">
            <w:pPr>
              <w:spacing w:line="240" w:lineRule="atLeast"/>
              <w:jc w:val="center"/>
              <w:rPr>
                <w:sz w:val="28"/>
                <w:szCs w:val="28"/>
              </w:rPr>
            </w:pPr>
            <w:r w:rsidRPr="00EF0354">
              <w:rPr>
                <w:sz w:val="28"/>
                <w:szCs w:val="28"/>
              </w:rPr>
              <w:t>13849,09</w:t>
            </w:r>
          </w:p>
        </w:tc>
      </w:tr>
      <w:tr w:rsidR="00A35EFB" w:rsidRPr="00EF0354" w:rsidTr="00246684">
        <w:trPr>
          <w:trHeight w:val="20"/>
        </w:trPr>
        <w:tc>
          <w:tcPr>
            <w:tcW w:w="851" w:type="dxa"/>
            <w:vMerge/>
            <w:hideMark/>
          </w:tcPr>
          <w:p w:rsidR="00A35EFB" w:rsidRPr="00EF0354" w:rsidRDefault="00A35EFB" w:rsidP="00246684">
            <w:pPr>
              <w:spacing w:line="240" w:lineRule="atLeast"/>
              <w:jc w:val="both"/>
              <w:rPr>
                <w:sz w:val="28"/>
                <w:szCs w:val="28"/>
              </w:rPr>
            </w:pPr>
          </w:p>
        </w:tc>
        <w:tc>
          <w:tcPr>
            <w:tcW w:w="5954" w:type="dxa"/>
            <w:hideMark/>
          </w:tcPr>
          <w:p w:rsidR="00A35EFB" w:rsidRPr="00EF0354" w:rsidRDefault="00A35EFB" w:rsidP="00246684">
            <w:pPr>
              <w:spacing w:line="240" w:lineRule="atLeast"/>
              <w:jc w:val="both"/>
              <w:rPr>
                <w:sz w:val="28"/>
                <w:szCs w:val="28"/>
              </w:rPr>
            </w:pPr>
            <w:r w:rsidRPr="00EF0354">
              <w:rPr>
                <w:sz w:val="28"/>
                <w:szCs w:val="28"/>
              </w:rPr>
              <w:t>коммунально-бытовым предприятиям</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тыс. м3</w:t>
            </w:r>
          </w:p>
        </w:tc>
        <w:tc>
          <w:tcPr>
            <w:tcW w:w="1276" w:type="dxa"/>
            <w:vAlign w:val="center"/>
          </w:tcPr>
          <w:p w:rsidR="00A35EFB" w:rsidRPr="00EF0354" w:rsidRDefault="00A35EFB" w:rsidP="00246684">
            <w:pPr>
              <w:spacing w:line="240" w:lineRule="atLeast"/>
              <w:jc w:val="center"/>
              <w:rPr>
                <w:sz w:val="28"/>
                <w:szCs w:val="28"/>
              </w:rPr>
            </w:pPr>
            <w:r w:rsidRPr="00EF0354">
              <w:rPr>
                <w:sz w:val="28"/>
                <w:szCs w:val="28"/>
              </w:rPr>
              <w:t>10635,63</w:t>
            </w:r>
          </w:p>
        </w:tc>
        <w:tc>
          <w:tcPr>
            <w:tcW w:w="1275" w:type="dxa"/>
            <w:vAlign w:val="center"/>
          </w:tcPr>
          <w:p w:rsidR="00A35EFB" w:rsidRPr="00EF0354" w:rsidRDefault="00A35EFB" w:rsidP="00246684">
            <w:pPr>
              <w:spacing w:line="240" w:lineRule="atLeast"/>
              <w:jc w:val="center"/>
              <w:rPr>
                <w:sz w:val="28"/>
                <w:szCs w:val="28"/>
              </w:rPr>
            </w:pPr>
            <w:r w:rsidRPr="00EF0354">
              <w:rPr>
                <w:sz w:val="28"/>
                <w:szCs w:val="28"/>
              </w:rPr>
              <w:t>10357,90</w:t>
            </w:r>
          </w:p>
        </w:tc>
        <w:tc>
          <w:tcPr>
            <w:tcW w:w="1134" w:type="dxa"/>
            <w:vAlign w:val="center"/>
          </w:tcPr>
          <w:p w:rsidR="00A35EFB" w:rsidRPr="000826E8" w:rsidRDefault="00A35EFB" w:rsidP="00246684">
            <w:pPr>
              <w:spacing w:line="240" w:lineRule="atLeast"/>
              <w:ind w:left="-108"/>
              <w:jc w:val="center"/>
              <w:rPr>
                <w:sz w:val="26"/>
                <w:szCs w:val="26"/>
              </w:rPr>
            </w:pPr>
            <w:r w:rsidRPr="000826E8">
              <w:rPr>
                <w:sz w:val="26"/>
                <w:szCs w:val="26"/>
              </w:rPr>
              <w:t>10883,91</w:t>
            </w:r>
          </w:p>
        </w:tc>
        <w:tc>
          <w:tcPr>
            <w:tcW w:w="1134" w:type="dxa"/>
            <w:vAlign w:val="center"/>
          </w:tcPr>
          <w:p w:rsidR="00A35EFB" w:rsidRPr="00EF0354" w:rsidRDefault="00A35EFB" w:rsidP="00246684">
            <w:pPr>
              <w:spacing w:line="240" w:lineRule="atLeast"/>
              <w:ind w:left="-108" w:right="-108"/>
              <w:jc w:val="center"/>
              <w:rPr>
                <w:sz w:val="28"/>
                <w:szCs w:val="28"/>
              </w:rPr>
            </w:pPr>
            <w:r w:rsidRPr="00EF0354">
              <w:rPr>
                <w:sz w:val="28"/>
                <w:szCs w:val="28"/>
              </w:rPr>
              <w:t>15379,81</w:t>
            </w:r>
          </w:p>
        </w:tc>
        <w:tc>
          <w:tcPr>
            <w:tcW w:w="1319" w:type="dxa"/>
            <w:vAlign w:val="center"/>
          </w:tcPr>
          <w:p w:rsidR="00A35EFB" w:rsidRPr="00EF0354" w:rsidRDefault="00A35EFB" w:rsidP="00246684">
            <w:pPr>
              <w:spacing w:line="240" w:lineRule="atLeast"/>
              <w:jc w:val="center"/>
              <w:rPr>
                <w:sz w:val="28"/>
                <w:szCs w:val="28"/>
              </w:rPr>
            </w:pPr>
            <w:r w:rsidRPr="00EF0354">
              <w:rPr>
                <w:sz w:val="28"/>
                <w:szCs w:val="28"/>
              </w:rPr>
              <w:t>17641,18</w:t>
            </w:r>
          </w:p>
        </w:tc>
      </w:tr>
      <w:tr w:rsidR="00A35EFB" w:rsidRPr="00EF0354" w:rsidTr="00246684">
        <w:trPr>
          <w:trHeight w:val="20"/>
        </w:trPr>
        <w:tc>
          <w:tcPr>
            <w:tcW w:w="851" w:type="dxa"/>
            <w:vMerge/>
            <w:hideMark/>
          </w:tcPr>
          <w:p w:rsidR="00A35EFB" w:rsidRPr="00EF0354" w:rsidRDefault="00A35EFB" w:rsidP="00246684">
            <w:pPr>
              <w:spacing w:line="240" w:lineRule="atLeast"/>
              <w:jc w:val="both"/>
              <w:rPr>
                <w:sz w:val="28"/>
                <w:szCs w:val="28"/>
              </w:rPr>
            </w:pPr>
          </w:p>
        </w:tc>
        <w:tc>
          <w:tcPr>
            <w:tcW w:w="5954" w:type="dxa"/>
            <w:hideMark/>
          </w:tcPr>
          <w:p w:rsidR="00A35EFB" w:rsidRPr="00EF0354" w:rsidRDefault="00A35EFB" w:rsidP="00246684">
            <w:pPr>
              <w:spacing w:line="240" w:lineRule="atLeast"/>
              <w:jc w:val="both"/>
              <w:rPr>
                <w:sz w:val="28"/>
                <w:szCs w:val="28"/>
              </w:rPr>
            </w:pPr>
            <w:r w:rsidRPr="00EF0354">
              <w:rPr>
                <w:sz w:val="28"/>
                <w:szCs w:val="28"/>
              </w:rPr>
              <w:t>населению</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тыс. м3</w:t>
            </w:r>
          </w:p>
        </w:tc>
        <w:tc>
          <w:tcPr>
            <w:tcW w:w="1276" w:type="dxa"/>
            <w:vAlign w:val="center"/>
          </w:tcPr>
          <w:p w:rsidR="00A35EFB" w:rsidRPr="00EF0354" w:rsidRDefault="00A35EFB" w:rsidP="00246684">
            <w:pPr>
              <w:spacing w:line="240" w:lineRule="atLeast"/>
              <w:jc w:val="center"/>
              <w:rPr>
                <w:sz w:val="28"/>
                <w:szCs w:val="28"/>
              </w:rPr>
            </w:pPr>
            <w:r w:rsidRPr="00EF0354">
              <w:rPr>
                <w:sz w:val="28"/>
                <w:szCs w:val="28"/>
              </w:rPr>
              <w:t>66576,67</w:t>
            </w:r>
          </w:p>
        </w:tc>
        <w:tc>
          <w:tcPr>
            <w:tcW w:w="1275" w:type="dxa"/>
            <w:vAlign w:val="center"/>
          </w:tcPr>
          <w:p w:rsidR="00A35EFB" w:rsidRPr="00EF0354" w:rsidRDefault="00A35EFB" w:rsidP="00246684">
            <w:pPr>
              <w:spacing w:line="240" w:lineRule="atLeast"/>
              <w:jc w:val="center"/>
              <w:rPr>
                <w:sz w:val="28"/>
                <w:szCs w:val="28"/>
              </w:rPr>
            </w:pPr>
            <w:r w:rsidRPr="00EF0354">
              <w:rPr>
                <w:sz w:val="28"/>
                <w:szCs w:val="28"/>
              </w:rPr>
              <w:t>70300,86</w:t>
            </w:r>
          </w:p>
        </w:tc>
        <w:tc>
          <w:tcPr>
            <w:tcW w:w="1134" w:type="dxa"/>
            <w:vAlign w:val="center"/>
          </w:tcPr>
          <w:p w:rsidR="00A35EFB" w:rsidRPr="000826E8" w:rsidRDefault="00A35EFB" w:rsidP="00246684">
            <w:pPr>
              <w:spacing w:line="240" w:lineRule="atLeast"/>
              <w:ind w:left="-108"/>
              <w:jc w:val="center"/>
              <w:rPr>
                <w:sz w:val="26"/>
                <w:szCs w:val="26"/>
              </w:rPr>
            </w:pPr>
            <w:r w:rsidRPr="000826E8">
              <w:rPr>
                <w:sz w:val="26"/>
                <w:szCs w:val="26"/>
              </w:rPr>
              <w:t>66171,22</w:t>
            </w:r>
          </w:p>
        </w:tc>
        <w:tc>
          <w:tcPr>
            <w:tcW w:w="1134" w:type="dxa"/>
            <w:vAlign w:val="center"/>
          </w:tcPr>
          <w:p w:rsidR="00A35EFB" w:rsidRPr="00EF0354" w:rsidRDefault="00A35EFB" w:rsidP="00246684">
            <w:pPr>
              <w:spacing w:line="240" w:lineRule="atLeast"/>
              <w:ind w:left="-108" w:right="-108"/>
              <w:jc w:val="center"/>
              <w:rPr>
                <w:sz w:val="28"/>
                <w:szCs w:val="28"/>
              </w:rPr>
            </w:pPr>
            <w:r w:rsidRPr="00EF0354">
              <w:rPr>
                <w:sz w:val="28"/>
                <w:szCs w:val="28"/>
              </w:rPr>
              <w:t>63073,78</w:t>
            </w:r>
          </w:p>
        </w:tc>
        <w:tc>
          <w:tcPr>
            <w:tcW w:w="1319" w:type="dxa"/>
            <w:vAlign w:val="center"/>
          </w:tcPr>
          <w:p w:rsidR="00A35EFB" w:rsidRPr="00EF0354" w:rsidRDefault="00A35EFB" w:rsidP="00246684">
            <w:pPr>
              <w:spacing w:line="240" w:lineRule="atLeast"/>
              <w:jc w:val="center"/>
              <w:rPr>
                <w:sz w:val="28"/>
                <w:szCs w:val="28"/>
              </w:rPr>
            </w:pPr>
            <w:r w:rsidRPr="00EF0354">
              <w:rPr>
                <w:sz w:val="28"/>
                <w:szCs w:val="28"/>
              </w:rPr>
              <w:t>56933,85</w:t>
            </w: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2.17</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Расход газа ГРО</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тыс. м3</w:t>
            </w:r>
          </w:p>
        </w:tc>
        <w:tc>
          <w:tcPr>
            <w:tcW w:w="1276" w:type="dxa"/>
            <w:vAlign w:val="center"/>
          </w:tcPr>
          <w:p w:rsidR="00A35EFB" w:rsidRPr="00EF0354" w:rsidRDefault="00A35EFB" w:rsidP="00246684">
            <w:pPr>
              <w:spacing w:line="240" w:lineRule="atLeast"/>
              <w:jc w:val="center"/>
              <w:rPr>
                <w:sz w:val="28"/>
                <w:szCs w:val="28"/>
              </w:rPr>
            </w:pPr>
            <w:r w:rsidRPr="00EF0354">
              <w:rPr>
                <w:sz w:val="28"/>
                <w:szCs w:val="28"/>
              </w:rPr>
              <w:t>529,68</w:t>
            </w:r>
          </w:p>
        </w:tc>
        <w:tc>
          <w:tcPr>
            <w:tcW w:w="1275" w:type="dxa"/>
            <w:vAlign w:val="center"/>
          </w:tcPr>
          <w:p w:rsidR="00A35EFB" w:rsidRPr="00EF0354" w:rsidRDefault="00A35EFB" w:rsidP="00246684">
            <w:pPr>
              <w:spacing w:line="240" w:lineRule="atLeast"/>
              <w:jc w:val="center"/>
              <w:rPr>
                <w:sz w:val="28"/>
                <w:szCs w:val="28"/>
              </w:rPr>
            </w:pPr>
            <w:r w:rsidRPr="00EF0354">
              <w:rPr>
                <w:sz w:val="28"/>
                <w:szCs w:val="28"/>
              </w:rPr>
              <w:t>544,92</w:t>
            </w:r>
          </w:p>
        </w:tc>
        <w:tc>
          <w:tcPr>
            <w:tcW w:w="1134" w:type="dxa"/>
            <w:vAlign w:val="center"/>
          </w:tcPr>
          <w:p w:rsidR="00A35EFB" w:rsidRPr="00EF0354" w:rsidRDefault="00A35EFB" w:rsidP="00246684">
            <w:pPr>
              <w:spacing w:line="240" w:lineRule="atLeast"/>
              <w:jc w:val="center"/>
              <w:rPr>
                <w:sz w:val="28"/>
                <w:szCs w:val="28"/>
              </w:rPr>
            </w:pPr>
            <w:r w:rsidRPr="00EF0354">
              <w:rPr>
                <w:sz w:val="28"/>
                <w:szCs w:val="28"/>
              </w:rPr>
              <w:t>574,44</w:t>
            </w:r>
          </w:p>
        </w:tc>
        <w:tc>
          <w:tcPr>
            <w:tcW w:w="1134" w:type="dxa"/>
            <w:vAlign w:val="center"/>
          </w:tcPr>
          <w:p w:rsidR="00A35EFB" w:rsidRPr="00EF0354" w:rsidRDefault="00A35EFB" w:rsidP="00246684">
            <w:pPr>
              <w:spacing w:line="240" w:lineRule="atLeast"/>
              <w:jc w:val="center"/>
              <w:rPr>
                <w:sz w:val="28"/>
                <w:szCs w:val="28"/>
              </w:rPr>
            </w:pPr>
            <w:r w:rsidRPr="00EF0354">
              <w:rPr>
                <w:sz w:val="28"/>
                <w:szCs w:val="28"/>
              </w:rPr>
              <w:t>991,72</w:t>
            </w:r>
          </w:p>
        </w:tc>
        <w:tc>
          <w:tcPr>
            <w:tcW w:w="1319" w:type="dxa"/>
            <w:vAlign w:val="center"/>
          </w:tcPr>
          <w:p w:rsidR="00A35EFB" w:rsidRPr="00EF0354" w:rsidRDefault="00A35EFB" w:rsidP="00246684">
            <w:pPr>
              <w:spacing w:line="240" w:lineRule="atLeast"/>
              <w:jc w:val="center"/>
              <w:rPr>
                <w:sz w:val="28"/>
                <w:szCs w:val="28"/>
              </w:rPr>
            </w:pPr>
            <w:r w:rsidRPr="00EF0354">
              <w:rPr>
                <w:sz w:val="28"/>
                <w:szCs w:val="28"/>
              </w:rPr>
              <w:t>573,33</w:t>
            </w: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4.</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Состояние защиты стальных газопроводов от коррозии</w:t>
            </w:r>
          </w:p>
        </w:tc>
        <w:tc>
          <w:tcPr>
            <w:tcW w:w="1559" w:type="dxa"/>
            <w:vAlign w:val="center"/>
            <w:hideMark/>
          </w:tcPr>
          <w:p w:rsidR="00A35EFB" w:rsidRPr="00EF0354" w:rsidRDefault="00A35EFB" w:rsidP="00246684">
            <w:pPr>
              <w:spacing w:line="240" w:lineRule="atLeast"/>
              <w:jc w:val="center"/>
              <w:rPr>
                <w:sz w:val="28"/>
                <w:szCs w:val="28"/>
              </w:rPr>
            </w:pPr>
          </w:p>
        </w:tc>
        <w:tc>
          <w:tcPr>
            <w:tcW w:w="1276" w:type="dxa"/>
            <w:vAlign w:val="center"/>
          </w:tcPr>
          <w:p w:rsidR="00A35EFB" w:rsidRPr="00EF0354" w:rsidRDefault="00A35EFB" w:rsidP="00246684">
            <w:pPr>
              <w:spacing w:line="240" w:lineRule="atLeast"/>
              <w:jc w:val="center"/>
              <w:rPr>
                <w:sz w:val="28"/>
                <w:szCs w:val="28"/>
              </w:rPr>
            </w:pPr>
          </w:p>
        </w:tc>
        <w:tc>
          <w:tcPr>
            <w:tcW w:w="1275" w:type="dxa"/>
            <w:vAlign w:val="center"/>
          </w:tcPr>
          <w:p w:rsidR="00A35EFB" w:rsidRPr="00EF0354" w:rsidRDefault="00A35EFB" w:rsidP="00246684">
            <w:pPr>
              <w:spacing w:line="240" w:lineRule="atLeast"/>
              <w:jc w:val="center"/>
              <w:rPr>
                <w:sz w:val="28"/>
                <w:szCs w:val="28"/>
              </w:rPr>
            </w:pPr>
          </w:p>
        </w:tc>
        <w:tc>
          <w:tcPr>
            <w:tcW w:w="1134" w:type="dxa"/>
            <w:vAlign w:val="center"/>
          </w:tcPr>
          <w:p w:rsidR="00A35EFB" w:rsidRPr="00EF0354" w:rsidRDefault="00A35EFB" w:rsidP="00246684">
            <w:pPr>
              <w:spacing w:line="240" w:lineRule="atLeast"/>
              <w:jc w:val="center"/>
              <w:rPr>
                <w:sz w:val="28"/>
                <w:szCs w:val="28"/>
              </w:rPr>
            </w:pPr>
          </w:p>
        </w:tc>
        <w:tc>
          <w:tcPr>
            <w:tcW w:w="1134" w:type="dxa"/>
            <w:vAlign w:val="center"/>
          </w:tcPr>
          <w:p w:rsidR="00A35EFB" w:rsidRPr="00EF0354" w:rsidRDefault="00A35EFB" w:rsidP="00246684">
            <w:pPr>
              <w:spacing w:line="240" w:lineRule="atLeast"/>
              <w:jc w:val="center"/>
              <w:rPr>
                <w:sz w:val="28"/>
                <w:szCs w:val="28"/>
              </w:rPr>
            </w:pPr>
          </w:p>
        </w:tc>
        <w:tc>
          <w:tcPr>
            <w:tcW w:w="1319" w:type="dxa"/>
            <w:vAlign w:val="center"/>
          </w:tcPr>
          <w:p w:rsidR="00A35EFB" w:rsidRPr="00EF0354" w:rsidRDefault="00A35EFB" w:rsidP="00246684">
            <w:pPr>
              <w:spacing w:line="240" w:lineRule="atLeast"/>
              <w:jc w:val="center"/>
              <w:rPr>
                <w:sz w:val="28"/>
                <w:szCs w:val="28"/>
              </w:rPr>
            </w:pPr>
          </w:p>
        </w:tc>
      </w:tr>
      <w:tr w:rsidR="00A35EFB" w:rsidRPr="00EF0354" w:rsidTr="00246684">
        <w:trPr>
          <w:trHeight w:val="20"/>
        </w:trPr>
        <w:tc>
          <w:tcPr>
            <w:tcW w:w="851" w:type="dxa"/>
            <w:hideMark/>
          </w:tcPr>
          <w:p w:rsidR="00A35EFB" w:rsidRPr="00EF0354" w:rsidRDefault="00A35EFB" w:rsidP="00246684">
            <w:pPr>
              <w:spacing w:line="240" w:lineRule="atLeast"/>
              <w:jc w:val="center"/>
              <w:rPr>
                <w:sz w:val="28"/>
                <w:szCs w:val="28"/>
              </w:rPr>
            </w:pPr>
            <w:r w:rsidRPr="00EF0354">
              <w:rPr>
                <w:sz w:val="28"/>
                <w:szCs w:val="28"/>
              </w:rPr>
              <w:t>4.1</w:t>
            </w:r>
          </w:p>
        </w:tc>
        <w:tc>
          <w:tcPr>
            <w:tcW w:w="5954" w:type="dxa"/>
            <w:vAlign w:val="center"/>
            <w:hideMark/>
          </w:tcPr>
          <w:p w:rsidR="00A35EFB" w:rsidRPr="00EF0354" w:rsidRDefault="00A35EFB" w:rsidP="00246684">
            <w:pPr>
              <w:spacing w:line="240" w:lineRule="atLeast"/>
              <w:jc w:val="both"/>
              <w:rPr>
                <w:sz w:val="28"/>
                <w:szCs w:val="28"/>
              </w:rPr>
            </w:pPr>
            <w:r w:rsidRPr="00EF0354">
              <w:rPr>
                <w:sz w:val="28"/>
                <w:szCs w:val="28"/>
              </w:rPr>
              <w:t>Протяженность подземных металлических газопроводов, в том числе:</w:t>
            </w:r>
          </w:p>
        </w:tc>
        <w:tc>
          <w:tcPr>
            <w:tcW w:w="1559" w:type="dxa"/>
            <w:vAlign w:val="center"/>
            <w:hideMark/>
          </w:tcPr>
          <w:p w:rsidR="00A35EFB" w:rsidRDefault="00A35EFB" w:rsidP="00246684">
            <w:pPr>
              <w:spacing w:line="240" w:lineRule="atLeast"/>
              <w:jc w:val="center"/>
              <w:rPr>
                <w:sz w:val="28"/>
                <w:szCs w:val="28"/>
              </w:rPr>
            </w:pPr>
          </w:p>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bottom"/>
          </w:tcPr>
          <w:p w:rsidR="00A35EFB" w:rsidRPr="00EF0354" w:rsidRDefault="00A35EFB" w:rsidP="00246684">
            <w:pPr>
              <w:spacing w:line="240" w:lineRule="atLeast"/>
              <w:jc w:val="right"/>
              <w:rPr>
                <w:sz w:val="28"/>
                <w:szCs w:val="28"/>
              </w:rPr>
            </w:pPr>
            <w:r w:rsidRPr="00EF0354">
              <w:rPr>
                <w:sz w:val="28"/>
                <w:szCs w:val="28"/>
              </w:rPr>
              <w:t>459,05</w:t>
            </w:r>
          </w:p>
        </w:tc>
        <w:tc>
          <w:tcPr>
            <w:tcW w:w="1275" w:type="dxa"/>
            <w:vAlign w:val="bottom"/>
          </w:tcPr>
          <w:p w:rsidR="00A35EFB" w:rsidRPr="00EF0354" w:rsidRDefault="00A35EFB" w:rsidP="00246684">
            <w:pPr>
              <w:spacing w:line="240" w:lineRule="atLeast"/>
              <w:jc w:val="right"/>
              <w:rPr>
                <w:sz w:val="28"/>
                <w:szCs w:val="28"/>
              </w:rPr>
            </w:pPr>
            <w:r w:rsidRPr="00EF0354">
              <w:rPr>
                <w:sz w:val="28"/>
                <w:szCs w:val="28"/>
              </w:rPr>
              <w:t>459,11</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459,17</w:t>
            </w:r>
          </w:p>
        </w:tc>
        <w:tc>
          <w:tcPr>
            <w:tcW w:w="1134" w:type="dxa"/>
            <w:vAlign w:val="bottom"/>
          </w:tcPr>
          <w:p w:rsidR="00A35EFB" w:rsidRPr="00EF0354" w:rsidRDefault="00A35EFB" w:rsidP="00246684">
            <w:pPr>
              <w:spacing w:line="240" w:lineRule="atLeast"/>
              <w:jc w:val="right"/>
              <w:rPr>
                <w:sz w:val="28"/>
                <w:szCs w:val="28"/>
              </w:rPr>
            </w:pPr>
            <w:r w:rsidRPr="00EF0354">
              <w:rPr>
                <w:sz w:val="28"/>
                <w:szCs w:val="28"/>
              </w:rPr>
              <w:t>456,89</w:t>
            </w:r>
          </w:p>
        </w:tc>
        <w:tc>
          <w:tcPr>
            <w:tcW w:w="1319" w:type="dxa"/>
            <w:vAlign w:val="bottom"/>
          </w:tcPr>
          <w:p w:rsidR="00A35EFB" w:rsidRPr="00EF0354" w:rsidRDefault="00A35EFB" w:rsidP="00246684">
            <w:pPr>
              <w:spacing w:line="240" w:lineRule="atLeast"/>
              <w:jc w:val="right"/>
              <w:rPr>
                <w:sz w:val="28"/>
                <w:szCs w:val="28"/>
              </w:rPr>
            </w:pPr>
            <w:r w:rsidRPr="00EF0354">
              <w:rPr>
                <w:sz w:val="28"/>
                <w:szCs w:val="28"/>
              </w:rPr>
              <w:t>457,20</w:t>
            </w:r>
          </w:p>
        </w:tc>
      </w:tr>
      <w:tr w:rsidR="00A35EFB" w:rsidRPr="00EF0354" w:rsidTr="00246684">
        <w:trPr>
          <w:trHeight w:val="20"/>
        </w:trPr>
        <w:tc>
          <w:tcPr>
            <w:tcW w:w="851" w:type="dxa"/>
            <w:vMerge w:val="restart"/>
            <w:hideMark/>
          </w:tcPr>
          <w:p w:rsidR="00A35EFB" w:rsidRPr="00EF0354" w:rsidRDefault="00A35EFB" w:rsidP="00246684">
            <w:pPr>
              <w:spacing w:line="240" w:lineRule="atLeast"/>
              <w:jc w:val="center"/>
              <w:rPr>
                <w:sz w:val="28"/>
                <w:szCs w:val="28"/>
              </w:rPr>
            </w:pPr>
            <w:r w:rsidRPr="00EF0354">
              <w:rPr>
                <w:sz w:val="28"/>
                <w:szCs w:val="28"/>
              </w:rPr>
              <w:t>4.2</w:t>
            </w:r>
          </w:p>
        </w:tc>
        <w:tc>
          <w:tcPr>
            <w:tcW w:w="5954" w:type="dxa"/>
            <w:vAlign w:val="center"/>
            <w:hideMark/>
          </w:tcPr>
          <w:p w:rsidR="00A35EFB" w:rsidRPr="00EF0354" w:rsidRDefault="00A35EFB" w:rsidP="00246684">
            <w:pPr>
              <w:spacing w:line="240" w:lineRule="atLeast"/>
              <w:jc w:val="both"/>
              <w:rPr>
                <w:sz w:val="28"/>
                <w:szCs w:val="28"/>
              </w:rPr>
            </w:pPr>
            <w:r>
              <w:rPr>
                <w:sz w:val="28"/>
                <w:szCs w:val="28"/>
              </w:rPr>
              <w:t>П</w:t>
            </w:r>
            <w:r w:rsidRPr="00EF0354">
              <w:rPr>
                <w:sz w:val="28"/>
                <w:szCs w:val="28"/>
              </w:rPr>
              <w:t>риродного газа, из них:</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center"/>
          </w:tcPr>
          <w:p w:rsidR="00A35EFB" w:rsidRPr="00EF0354" w:rsidRDefault="00A35EFB" w:rsidP="00246684">
            <w:pPr>
              <w:spacing w:line="240" w:lineRule="atLeast"/>
              <w:jc w:val="center"/>
              <w:rPr>
                <w:sz w:val="28"/>
                <w:szCs w:val="28"/>
              </w:rPr>
            </w:pPr>
            <w:r w:rsidRPr="00EF0354">
              <w:rPr>
                <w:sz w:val="28"/>
                <w:szCs w:val="28"/>
              </w:rPr>
              <w:t>459,05</w:t>
            </w:r>
          </w:p>
        </w:tc>
        <w:tc>
          <w:tcPr>
            <w:tcW w:w="1275" w:type="dxa"/>
            <w:vAlign w:val="center"/>
          </w:tcPr>
          <w:p w:rsidR="00A35EFB" w:rsidRPr="00EF0354" w:rsidRDefault="00A35EFB" w:rsidP="00246684">
            <w:pPr>
              <w:spacing w:line="240" w:lineRule="atLeast"/>
              <w:jc w:val="center"/>
              <w:rPr>
                <w:sz w:val="28"/>
                <w:szCs w:val="28"/>
              </w:rPr>
            </w:pPr>
            <w:r w:rsidRPr="00EF0354">
              <w:rPr>
                <w:sz w:val="28"/>
                <w:szCs w:val="28"/>
              </w:rPr>
              <w:t>459,11</w:t>
            </w:r>
          </w:p>
        </w:tc>
        <w:tc>
          <w:tcPr>
            <w:tcW w:w="1134" w:type="dxa"/>
            <w:vAlign w:val="center"/>
          </w:tcPr>
          <w:p w:rsidR="00A35EFB" w:rsidRPr="00EF0354" w:rsidRDefault="00A35EFB" w:rsidP="00246684">
            <w:pPr>
              <w:spacing w:line="240" w:lineRule="atLeast"/>
              <w:jc w:val="center"/>
              <w:rPr>
                <w:sz w:val="28"/>
                <w:szCs w:val="28"/>
              </w:rPr>
            </w:pPr>
            <w:r w:rsidRPr="00EF0354">
              <w:rPr>
                <w:sz w:val="28"/>
                <w:szCs w:val="28"/>
              </w:rPr>
              <w:t>459,17</w:t>
            </w:r>
          </w:p>
        </w:tc>
        <w:tc>
          <w:tcPr>
            <w:tcW w:w="1134" w:type="dxa"/>
            <w:vAlign w:val="center"/>
          </w:tcPr>
          <w:p w:rsidR="00A35EFB" w:rsidRPr="00EF0354" w:rsidRDefault="00A35EFB" w:rsidP="00246684">
            <w:pPr>
              <w:spacing w:line="240" w:lineRule="atLeast"/>
              <w:jc w:val="center"/>
              <w:rPr>
                <w:sz w:val="28"/>
                <w:szCs w:val="28"/>
              </w:rPr>
            </w:pPr>
            <w:r w:rsidRPr="00EF0354">
              <w:rPr>
                <w:sz w:val="28"/>
                <w:szCs w:val="28"/>
              </w:rPr>
              <w:t>456,89</w:t>
            </w:r>
          </w:p>
        </w:tc>
        <w:tc>
          <w:tcPr>
            <w:tcW w:w="1319" w:type="dxa"/>
            <w:vAlign w:val="center"/>
          </w:tcPr>
          <w:p w:rsidR="00A35EFB" w:rsidRPr="00EF0354" w:rsidRDefault="00A35EFB" w:rsidP="00246684">
            <w:pPr>
              <w:spacing w:line="240" w:lineRule="atLeast"/>
              <w:jc w:val="center"/>
              <w:rPr>
                <w:sz w:val="28"/>
                <w:szCs w:val="28"/>
              </w:rPr>
            </w:pPr>
            <w:r w:rsidRPr="00EF0354">
              <w:rPr>
                <w:sz w:val="28"/>
                <w:szCs w:val="28"/>
              </w:rPr>
              <w:t>457,20</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требуют активной защиты</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center"/>
          </w:tcPr>
          <w:p w:rsidR="00A35EFB" w:rsidRPr="00EF0354" w:rsidRDefault="00A35EFB" w:rsidP="00246684">
            <w:pPr>
              <w:spacing w:line="240" w:lineRule="atLeast"/>
              <w:jc w:val="center"/>
              <w:rPr>
                <w:sz w:val="28"/>
                <w:szCs w:val="28"/>
              </w:rPr>
            </w:pPr>
            <w:r w:rsidRPr="00EF0354">
              <w:rPr>
                <w:sz w:val="28"/>
                <w:szCs w:val="28"/>
              </w:rPr>
              <w:t>340,35</w:t>
            </w:r>
          </w:p>
        </w:tc>
        <w:tc>
          <w:tcPr>
            <w:tcW w:w="1275" w:type="dxa"/>
            <w:vAlign w:val="center"/>
          </w:tcPr>
          <w:p w:rsidR="00A35EFB" w:rsidRPr="00EF0354" w:rsidRDefault="00A35EFB" w:rsidP="00246684">
            <w:pPr>
              <w:spacing w:line="240" w:lineRule="atLeast"/>
              <w:jc w:val="center"/>
              <w:rPr>
                <w:sz w:val="28"/>
                <w:szCs w:val="28"/>
              </w:rPr>
            </w:pPr>
            <w:r w:rsidRPr="00EF0354">
              <w:rPr>
                <w:sz w:val="28"/>
                <w:szCs w:val="28"/>
              </w:rPr>
              <w:t>340,41</w:t>
            </w:r>
          </w:p>
        </w:tc>
        <w:tc>
          <w:tcPr>
            <w:tcW w:w="1134" w:type="dxa"/>
            <w:vAlign w:val="center"/>
          </w:tcPr>
          <w:p w:rsidR="00A35EFB" w:rsidRPr="00EF0354" w:rsidRDefault="00A35EFB" w:rsidP="00246684">
            <w:pPr>
              <w:spacing w:line="240" w:lineRule="atLeast"/>
              <w:jc w:val="center"/>
              <w:rPr>
                <w:sz w:val="28"/>
                <w:szCs w:val="28"/>
              </w:rPr>
            </w:pPr>
            <w:r w:rsidRPr="00EF0354">
              <w:rPr>
                <w:sz w:val="28"/>
                <w:szCs w:val="28"/>
              </w:rPr>
              <w:t>340,47</w:t>
            </w:r>
          </w:p>
        </w:tc>
        <w:tc>
          <w:tcPr>
            <w:tcW w:w="1134" w:type="dxa"/>
            <w:vAlign w:val="center"/>
          </w:tcPr>
          <w:p w:rsidR="00A35EFB" w:rsidRPr="00EF0354" w:rsidRDefault="00A35EFB" w:rsidP="00246684">
            <w:pPr>
              <w:spacing w:line="240" w:lineRule="atLeast"/>
              <w:jc w:val="center"/>
              <w:rPr>
                <w:sz w:val="28"/>
                <w:szCs w:val="28"/>
              </w:rPr>
            </w:pPr>
            <w:r w:rsidRPr="00EF0354">
              <w:rPr>
                <w:sz w:val="28"/>
                <w:szCs w:val="28"/>
              </w:rPr>
              <w:t>341,20</w:t>
            </w:r>
          </w:p>
        </w:tc>
        <w:tc>
          <w:tcPr>
            <w:tcW w:w="1319" w:type="dxa"/>
            <w:vAlign w:val="center"/>
          </w:tcPr>
          <w:p w:rsidR="00A35EFB" w:rsidRPr="00EF0354" w:rsidRDefault="00A35EFB" w:rsidP="00246684">
            <w:pPr>
              <w:spacing w:line="240" w:lineRule="atLeast"/>
              <w:jc w:val="center"/>
              <w:rPr>
                <w:sz w:val="28"/>
                <w:szCs w:val="28"/>
              </w:rPr>
            </w:pPr>
            <w:r w:rsidRPr="00EF0354">
              <w:rPr>
                <w:sz w:val="28"/>
                <w:szCs w:val="28"/>
              </w:rPr>
              <w:t>338,49</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имеют активную защиту</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center"/>
          </w:tcPr>
          <w:p w:rsidR="00A35EFB" w:rsidRPr="00EF0354" w:rsidRDefault="00A35EFB" w:rsidP="00246684">
            <w:pPr>
              <w:spacing w:line="240" w:lineRule="atLeast"/>
              <w:jc w:val="center"/>
              <w:rPr>
                <w:sz w:val="28"/>
                <w:szCs w:val="28"/>
              </w:rPr>
            </w:pPr>
            <w:r w:rsidRPr="00EF0354">
              <w:rPr>
                <w:sz w:val="28"/>
                <w:szCs w:val="28"/>
              </w:rPr>
              <w:t>286,14</w:t>
            </w:r>
          </w:p>
        </w:tc>
        <w:tc>
          <w:tcPr>
            <w:tcW w:w="1275" w:type="dxa"/>
            <w:vAlign w:val="center"/>
          </w:tcPr>
          <w:p w:rsidR="00A35EFB" w:rsidRPr="00EF0354" w:rsidRDefault="00A35EFB" w:rsidP="00246684">
            <w:pPr>
              <w:spacing w:line="240" w:lineRule="atLeast"/>
              <w:jc w:val="center"/>
              <w:rPr>
                <w:sz w:val="28"/>
                <w:szCs w:val="28"/>
              </w:rPr>
            </w:pPr>
            <w:r w:rsidRPr="00EF0354">
              <w:rPr>
                <w:sz w:val="28"/>
                <w:szCs w:val="28"/>
              </w:rPr>
              <w:t>287,20</w:t>
            </w:r>
          </w:p>
        </w:tc>
        <w:tc>
          <w:tcPr>
            <w:tcW w:w="1134" w:type="dxa"/>
            <w:vAlign w:val="center"/>
          </w:tcPr>
          <w:p w:rsidR="00A35EFB" w:rsidRPr="00EF0354" w:rsidRDefault="00A35EFB" w:rsidP="00246684">
            <w:pPr>
              <w:spacing w:line="240" w:lineRule="atLeast"/>
              <w:jc w:val="center"/>
              <w:rPr>
                <w:sz w:val="28"/>
                <w:szCs w:val="28"/>
              </w:rPr>
            </w:pPr>
            <w:r w:rsidRPr="00EF0354">
              <w:rPr>
                <w:sz w:val="28"/>
                <w:szCs w:val="28"/>
              </w:rPr>
              <w:t>287,39</w:t>
            </w:r>
          </w:p>
        </w:tc>
        <w:tc>
          <w:tcPr>
            <w:tcW w:w="1134" w:type="dxa"/>
            <w:vAlign w:val="center"/>
          </w:tcPr>
          <w:p w:rsidR="00A35EFB" w:rsidRPr="00EF0354" w:rsidRDefault="00A35EFB" w:rsidP="00246684">
            <w:pPr>
              <w:spacing w:line="240" w:lineRule="atLeast"/>
              <w:jc w:val="center"/>
              <w:rPr>
                <w:sz w:val="28"/>
                <w:szCs w:val="28"/>
              </w:rPr>
            </w:pPr>
            <w:r w:rsidRPr="00EF0354">
              <w:rPr>
                <w:sz w:val="28"/>
                <w:szCs w:val="28"/>
              </w:rPr>
              <w:t>309,76</w:t>
            </w:r>
          </w:p>
        </w:tc>
        <w:tc>
          <w:tcPr>
            <w:tcW w:w="1319" w:type="dxa"/>
            <w:vAlign w:val="center"/>
          </w:tcPr>
          <w:p w:rsidR="00A35EFB" w:rsidRPr="00EF0354" w:rsidRDefault="00A35EFB" w:rsidP="00246684">
            <w:pPr>
              <w:spacing w:line="240" w:lineRule="atLeast"/>
              <w:jc w:val="center"/>
              <w:rPr>
                <w:sz w:val="28"/>
                <w:szCs w:val="28"/>
              </w:rPr>
            </w:pPr>
            <w:r w:rsidRPr="00EF0354">
              <w:rPr>
                <w:sz w:val="28"/>
                <w:szCs w:val="28"/>
              </w:rPr>
              <w:t>312,37</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не имеют активной защиты</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center"/>
          </w:tcPr>
          <w:p w:rsidR="00A35EFB" w:rsidRPr="00EF0354" w:rsidRDefault="00A35EFB" w:rsidP="00246684">
            <w:pPr>
              <w:spacing w:line="240" w:lineRule="atLeast"/>
              <w:jc w:val="center"/>
              <w:rPr>
                <w:sz w:val="28"/>
                <w:szCs w:val="28"/>
              </w:rPr>
            </w:pPr>
            <w:r w:rsidRPr="00EF0354">
              <w:rPr>
                <w:sz w:val="28"/>
                <w:szCs w:val="28"/>
              </w:rPr>
              <w:t>54,21</w:t>
            </w:r>
          </w:p>
        </w:tc>
        <w:tc>
          <w:tcPr>
            <w:tcW w:w="1275" w:type="dxa"/>
            <w:vAlign w:val="center"/>
          </w:tcPr>
          <w:p w:rsidR="00A35EFB" w:rsidRPr="00EF0354" w:rsidRDefault="00A35EFB" w:rsidP="00246684">
            <w:pPr>
              <w:spacing w:line="240" w:lineRule="atLeast"/>
              <w:jc w:val="center"/>
              <w:rPr>
                <w:sz w:val="28"/>
                <w:szCs w:val="28"/>
              </w:rPr>
            </w:pPr>
            <w:r w:rsidRPr="00EF0354">
              <w:rPr>
                <w:sz w:val="28"/>
                <w:szCs w:val="28"/>
              </w:rPr>
              <w:t>51,20</w:t>
            </w:r>
          </w:p>
        </w:tc>
        <w:tc>
          <w:tcPr>
            <w:tcW w:w="1134" w:type="dxa"/>
            <w:vAlign w:val="center"/>
          </w:tcPr>
          <w:p w:rsidR="00A35EFB" w:rsidRPr="00EF0354" w:rsidRDefault="00A35EFB" w:rsidP="00246684">
            <w:pPr>
              <w:spacing w:line="240" w:lineRule="atLeast"/>
              <w:jc w:val="center"/>
              <w:rPr>
                <w:sz w:val="28"/>
                <w:szCs w:val="28"/>
              </w:rPr>
            </w:pPr>
            <w:r w:rsidRPr="00EF0354">
              <w:rPr>
                <w:sz w:val="28"/>
                <w:szCs w:val="28"/>
              </w:rPr>
              <w:t>53,08</w:t>
            </w:r>
          </w:p>
        </w:tc>
        <w:tc>
          <w:tcPr>
            <w:tcW w:w="1134" w:type="dxa"/>
            <w:vAlign w:val="center"/>
          </w:tcPr>
          <w:p w:rsidR="00A35EFB" w:rsidRPr="00EF0354" w:rsidRDefault="00A35EFB" w:rsidP="00246684">
            <w:pPr>
              <w:spacing w:line="240" w:lineRule="atLeast"/>
              <w:jc w:val="center"/>
              <w:rPr>
                <w:sz w:val="28"/>
                <w:szCs w:val="28"/>
              </w:rPr>
            </w:pPr>
            <w:r w:rsidRPr="00EF0354">
              <w:rPr>
                <w:sz w:val="28"/>
                <w:szCs w:val="28"/>
              </w:rPr>
              <w:t>31,44</w:t>
            </w:r>
          </w:p>
        </w:tc>
        <w:tc>
          <w:tcPr>
            <w:tcW w:w="1319" w:type="dxa"/>
            <w:vAlign w:val="center"/>
          </w:tcPr>
          <w:p w:rsidR="00A35EFB" w:rsidRPr="00EF0354" w:rsidRDefault="00A35EFB" w:rsidP="00246684">
            <w:pPr>
              <w:spacing w:line="240" w:lineRule="atLeast"/>
              <w:jc w:val="center"/>
              <w:rPr>
                <w:sz w:val="28"/>
                <w:szCs w:val="28"/>
              </w:rPr>
            </w:pPr>
            <w:r w:rsidRPr="00EF0354">
              <w:rPr>
                <w:sz w:val="28"/>
                <w:szCs w:val="28"/>
              </w:rPr>
              <w:t>26,12</w:t>
            </w: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не требуют активной защиты</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center"/>
          </w:tcPr>
          <w:p w:rsidR="00A35EFB" w:rsidRPr="00EF0354" w:rsidRDefault="00A35EFB" w:rsidP="00246684">
            <w:pPr>
              <w:spacing w:line="240" w:lineRule="atLeast"/>
              <w:jc w:val="center"/>
              <w:rPr>
                <w:sz w:val="28"/>
                <w:szCs w:val="28"/>
              </w:rPr>
            </w:pPr>
          </w:p>
        </w:tc>
        <w:tc>
          <w:tcPr>
            <w:tcW w:w="1275" w:type="dxa"/>
            <w:vAlign w:val="center"/>
          </w:tcPr>
          <w:p w:rsidR="00A35EFB" w:rsidRPr="00EF0354" w:rsidRDefault="00A35EFB" w:rsidP="00246684">
            <w:pPr>
              <w:spacing w:line="240" w:lineRule="atLeast"/>
              <w:jc w:val="center"/>
              <w:rPr>
                <w:sz w:val="28"/>
                <w:szCs w:val="28"/>
              </w:rPr>
            </w:pPr>
          </w:p>
        </w:tc>
        <w:tc>
          <w:tcPr>
            <w:tcW w:w="1134" w:type="dxa"/>
            <w:vAlign w:val="center"/>
          </w:tcPr>
          <w:p w:rsidR="00A35EFB" w:rsidRPr="00EF0354" w:rsidRDefault="00A35EFB" w:rsidP="00246684">
            <w:pPr>
              <w:spacing w:line="240" w:lineRule="atLeast"/>
              <w:jc w:val="center"/>
              <w:rPr>
                <w:sz w:val="28"/>
                <w:szCs w:val="28"/>
              </w:rPr>
            </w:pPr>
          </w:p>
        </w:tc>
        <w:tc>
          <w:tcPr>
            <w:tcW w:w="1134" w:type="dxa"/>
            <w:vAlign w:val="center"/>
          </w:tcPr>
          <w:p w:rsidR="00A35EFB" w:rsidRPr="00EF0354" w:rsidRDefault="00A35EFB" w:rsidP="00246684">
            <w:pPr>
              <w:spacing w:line="240" w:lineRule="atLeast"/>
              <w:jc w:val="center"/>
              <w:rPr>
                <w:sz w:val="28"/>
                <w:szCs w:val="28"/>
              </w:rPr>
            </w:pPr>
          </w:p>
        </w:tc>
        <w:tc>
          <w:tcPr>
            <w:tcW w:w="1319" w:type="dxa"/>
            <w:vAlign w:val="center"/>
          </w:tcPr>
          <w:p w:rsidR="00A35EFB" w:rsidRPr="00EF0354" w:rsidRDefault="00A35EFB" w:rsidP="00246684">
            <w:pPr>
              <w:spacing w:line="240" w:lineRule="atLeast"/>
              <w:jc w:val="center"/>
              <w:rPr>
                <w:sz w:val="28"/>
                <w:szCs w:val="28"/>
              </w:rPr>
            </w:pPr>
          </w:p>
        </w:tc>
      </w:tr>
      <w:tr w:rsidR="00A35EFB" w:rsidRPr="00EF0354" w:rsidTr="00246684">
        <w:trPr>
          <w:trHeight w:val="20"/>
        </w:trPr>
        <w:tc>
          <w:tcPr>
            <w:tcW w:w="851" w:type="dxa"/>
            <w:vMerge/>
            <w:hideMark/>
          </w:tcPr>
          <w:p w:rsidR="00A35EFB" w:rsidRPr="00EF0354" w:rsidRDefault="00A35EFB" w:rsidP="00246684">
            <w:pPr>
              <w:spacing w:line="240" w:lineRule="atLeast"/>
              <w:jc w:val="center"/>
              <w:rPr>
                <w:sz w:val="28"/>
                <w:szCs w:val="28"/>
              </w:rPr>
            </w:pPr>
          </w:p>
        </w:tc>
        <w:tc>
          <w:tcPr>
            <w:tcW w:w="5954" w:type="dxa"/>
            <w:vAlign w:val="center"/>
            <w:hideMark/>
          </w:tcPr>
          <w:p w:rsidR="00A35EFB" w:rsidRPr="00EF0354" w:rsidRDefault="00A35EFB" w:rsidP="00246684">
            <w:pPr>
              <w:spacing w:line="240" w:lineRule="atLeast"/>
              <w:ind w:firstLine="176"/>
              <w:jc w:val="both"/>
              <w:rPr>
                <w:sz w:val="28"/>
                <w:szCs w:val="28"/>
              </w:rPr>
            </w:pPr>
            <w:r w:rsidRPr="00EF0354">
              <w:rPr>
                <w:sz w:val="28"/>
                <w:szCs w:val="28"/>
              </w:rPr>
              <w:t>требуют дополнительного обследования</w:t>
            </w:r>
          </w:p>
        </w:tc>
        <w:tc>
          <w:tcPr>
            <w:tcW w:w="1559" w:type="dxa"/>
            <w:vAlign w:val="center"/>
            <w:hideMark/>
          </w:tcPr>
          <w:p w:rsidR="00A35EFB" w:rsidRPr="00EF0354" w:rsidRDefault="00A35EFB" w:rsidP="00246684">
            <w:pPr>
              <w:spacing w:line="240" w:lineRule="atLeast"/>
              <w:jc w:val="center"/>
              <w:rPr>
                <w:sz w:val="28"/>
                <w:szCs w:val="28"/>
              </w:rPr>
            </w:pPr>
            <w:r w:rsidRPr="00EF0354">
              <w:rPr>
                <w:sz w:val="28"/>
                <w:szCs w:val="28"/>
              </w:rPr>
              <w:t>км</w:t>
            </w:r>
          </w:p>
        </w:tc>
        <w:tc>
          <w:tcPr>
            <w:tcW w:w="1276" w:type="dxa"/>
            <w:vAlign w:val="center"/>
          </w:tcPr>
          <w:p w:rsidR="00A35EFB" w:rsidRPr="00EF0354" w:rsidRDefault="00A35EFB" w:rsidP="00246684">
            <w:pPr>
              <w:spacing w:line="240" w:lineRule="atLeast"/>
              <w:jc w:val="center"/>
              <w:rPr>
                <w:sz w:val="28"/>
                <w:szCs w:val="28"/>
              </w:rPr>
            </w:pPr>
          </w:p>
        </w:tc>
        <w:tc>
          <w:tcPr>
            <w:tcW w:w="1275" w:type="dxa"/>
            <w:vAlign w:val="center"/>
          </w:tcPr>
          <w:p w:rsidR="00A35EFB" w:rsidRPr="00EF0354" w:rsidRDefault="00A35EFB" w:rsidP="00246684">
            <w:pPr>
              <w:spacing w:line="240" w:lineRule="atLeast"/>
              <w:jc w:val="center"/>
              <w:rPr>
                <w:sz w:val="28"/>
                <w:szCs w:val="28"/>
              </w:rPr>
            </w:pPr>
          </w:p>
        </w:tc>
        <w:tc>
          <w:tcPr>
            <w:tcW w:w="1134" w:type="dxa"/>
            <w:vAlign w:val="center"/>
          </w:tcPr>
          <w:p w:rsidR="00A35EFB" w:rsidRPr="00EF0354" w:rsidRDefault="00A35EFB" w:rsidP="00246684">
            <w:pPr>
              <w:spacing w:line="240" w:lineRule="atLeast"/>
              <w:jc w:val="center"/>
              <w:rPr>
                <w:sz w:val="28"/>
                <w:szCs w:val="28"/>
              </w:rPr>
            </w:pPr>
          </w:p>
        </w:tc>
        <w:tc>
          <w:tcPr>
            <w:tcW w:w="1134" w:type="dxa"/>
            <w:vAlign w:val="center"/>
          </w:tcPr>
          <w:p w:rsidR="00A35EFB" w:rsidRPr="00EF0354" w:rsidRDefault="00A35EFB" w:rsidP="00246684">
            <w:pPr>
              <w:spacing w:line="240" w:lineRule="atLeast"/>
              <w:jc w:val="center"/>
              <w:rPr>
                <w:sz w:val="28"/>
                <w:szCs w:val="28"/>
              </w:rPr>
            </w:pPr>
          </w:p>
        </w:tc>
        <w:tc>
          <w:tcPr>
            <w:tcW w:w="1319" w:type="dxa"/>
            <w:vAlign w:val="center"/>
          </w:tcPr>
          <w:p w:rsidR="00A35EFB" w:rsidRPr="00EF0354" w:rsidRDefault="00A35EFB" w:rsidP="00246684">
            <w:pPr>
              <w:spacing w:line="240" w:lineRule="atLeast"/>
              <w:jc w:val="center"/>
              <w:rPr>
                <w:sz w:val="28"/>
                <w:szCs w:val="28"/>
              </w:rPr>
            </w:pPr>
          </w:p>
        </w:tc>
      </w:tr>
    </w:tbl>
    <w:p w:rsidR="00A35EFB" w:rsidRDefault="00A35EFB"/>
    <w:p w:rsidR="00A35EFB" w:rsidRDefault="00A35EFB"/>
    <w:p w:rsidR="00A35EFB" w:rsidRDefault="00A35EFB"/>
    <w:p w:rsidR="00A35EFB" w:rsidRDefault="00A35EFB"/>
    <w:p w:rsidR="00841507" w:rsidRDefault="00841507">
      <w:pPr>
        <w:sectPr w:rsidR="00841507" w:rsidSect="00841507">
          <w:pgSz w:w="16838" w:h="11906" w:orient="landscape"/>
          <w:pgMar w:top="1418" w:right="567" w:bottom="1134" w:left="1985" w:header="709" w:footer="709" w:gutter="0"/>
          <w:cols w:space="708"/>
          <w:titlePg/>
          <w:docGrid w:linePitch="382"/>
        </w:sectPr>
      </w:pPr>
    </w:p>
    <w:p w:rsidR="00F307C9" w:rsidRDefault="00F307C9" w:rsidP="00F307C9">
      <w:pPr>
        <w:spacing w:line="240" w:lineRule="atLeast"/>
        <w:jc w:val="center"/>
        <w:rPr>
          <w:sz w:val="28"/>
          <w:szCs w:val="28"/>
        </w:rPr>
      </w:pPr>
      <w:r w:rsidRPr="00EF0354">
        <w:rPr>
          <w:sz w:val="28"/>
          <w:szCs w:val="28"/>
        </w:rPr>
        <w:lastRenderedPageBreak/>
        <w:t>Динамика потребления природного газа, тыс. м³</w:t>
      </w:r>
    </w:p>
    <w:p w:rsidR="00F307C9" w:rsidRPr="00EF0354" w:rsidRDefault="00F307C9" w:rsidP="00F307C9">
      <w:pPr>
        <w:spacing w:line="240" w:lineRule="atLeast"/>
        <w:ind w:firstLine="709"/>
        <w:jc w:val="right"/>
        <w:rPr>
          <w:sz w:val="28"/>
          <w:szCs w:val="28"/>
        </w:rPr>
      </w:pPr>
      <w:r w:rsidRPr="00EF0354">
        <w:rPr>
          <w:sz w:val="28"/>
          <w:szCs w:val="28"/>
        </w:rPr>
        <w:t>Таблица 8.</w:t>
      </w:r>
    </w:p>
    <w:tbl>
      <w:tblPr>
        <w:tblW w:w="37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1406"/>
        <w:gridCol w:w="1546"/>
        <w:gridCol w:w="1406"/>
        <w:gridCol w:w="1266"/>
        <w:gridCol w:w="1406"/>
      </w:tblGrid>
      <w:tr w:rsidR="00F307C9" w:rsidRPr="00EF0354" w:rsidTr="00246684">
        <w:trPr>
          <w:trHeight w:val="20"/>
          <w:jc w:val="center"/>
        </w:trPr>
        <w:tc>
          <w:tcPr>
            <w:tcW w:w="1470" w:type="pct"/>
          </w:tcPr>
          <w:p w:rsidR="00F307C9" w:rsidRPr="00EF0354" w:rsidRDefault="00F307C9" w:rsidP="00246684">
            <w:pPr>
              <w:spacing w:line="240" w:lineRule="exact"/>
              <w:jc w:val="center"/>
              <w:rPr>
                <w:sz w:val="28"/>
                <w:szCs w:val="28"/>
              </w:rPr>
            </w:pPr>
            <w:r w:rsidRPr="00EF0354">
              <w:rPr>
                <w:sz w:val="28"/>
                <w:szCs w:val="28"/>
              </w:rPr>
              <w:t>Группа потребителей</w:t>
            </w:r>
          </w:p>
        </w:tc>
        <w:tc>
          <w:tcPr>
            <w:tcW w:w="652" w:type="pct"/>
          </w:tcPr>
          <w:p w:rsidR="00F307C9" w:rsidRDefault="00F307C9" w:rsidP="00246684">
            <w:pPr>
              <w:spacing w:line="240" w:lineRule="exact"/>
              <w:jc w:val="center"/>
              <w:rPr>
                <w:sz w:val="28"/>
                <w:szCs w:val="28"/>
              </w:rPr>
            </w:pPr>
            <w:r w:rsidRPr="00EF0354">
              <w:rPr>
                <w:sz w:val="28"/>
                <w:szCs w:val="28"/>
              </w:rPr>
              <w:t>2015</w:t>
            </w:r>
          </w:p>
          <w:p w:rsidR="00F307C9" w:rsidRPr="00EF0354" w:rsidRDefault="00F307C9" w:rsidP="00246684">
            <w:pPr>
              <w:spacing w:line="240" w:lineRule="exact"/>
              <w:jc w:val="center"/>
              <w:rPr>
                <w:sz w:val="28"/>
                <w:szCs w:val="28"/>
              </w:rPr>
            </w:pPr>
            <w:r>
              <w:rPr>
                <w:sz w:val="28"/>
                <w:szCs w:val="28"/>
              </w:rPr>
              <w:t>год</w:t>
            </w:r>
          </w:p>
        </w:tc>
        <w:tc>
          <w:tcPr>
            <w:tcW w:w="716" w:type="pct"/>
          </w:tcPr>
          <w:p w:rsidR="00F307C9" w:rsidRDefault="00F307C9" w:rsidP="00246684">
            <w:pPr>
              <w:spacing w:line="240" w:lineRule="exact"/>
              <w:jc w:val="center"/>
              <w:rPr>
                <w:sz w:val="28"/>
                <w:szCs w:val="28"/>
              </w:rPr>
            </w:pPr>
            <w:r w:rsidRPr="00EF0354">
              <w:rPr>
                <w:sz w:val="28"/>
                <w:szCs w:val="28"/>
              </w:rPr>
              <w:t>2016</w:t>
            </w:r>
          </w:p>
          <w:p w:rsidR="00F307C9" w:rsidRPr="00EF0354" w:rsidRDefault="00F307C9" w:rsidP="00246684">
            <w:pPr>
              <w:spacing w:line="240" w:lineRule="exact"/>
              <w:jc w:val="center"/>
              <w:rPr>
                <w:sz w:val="28"/>
                <w:szCs w:val="28"/>
              </w:rPr>
            </w:pPr>
            <w:r>
              <w:rPr>
                <w:sz w:val="28"/>
                <w:szCs w:val="28"/>
              </w:rPr>
              <w:t>год</w:t>
            </w:r>
          </w:p>
        </w:tc>
        <w:tc>
          <w:tcPr>
            <w:tcW w:w="849" w:type="pct"/>
          </w:tcPr>
          <w:p w:rsidR="00F307C9" w:rsidRDefault="00F307C9" w:rsidP="00246684">
            <w:pPr>
              <w:spacing w:line="240" w:lineRule="exact"/>
              <w:jc w:val="center"/>
              <w:rPr>
                <w:sz w:val="28"/>
                <w:szCs w:val="28"/>
              </w:rPr>
            </w:pPr>
            <w:r w:rsidRPr="00EF0354">
              <w:rPr>
                <w:sz w:val="28"/>
                <w:szCs w:val="28"/>
              </w:rPr>
              <w:t>2017</w:t>
            </w:r>
          </w:p>
          <w:p w:rsidR="00F307C9" w:rsidRPr="00EF0354" w:rsidRDefault="00F307C9" w:rsidP="00246684">
            <w:pPr>
              <w:spacing w:line="240" w:lineRule="exact"/>
              <w:jc w:val="center"/>
              <w:rPr>
                <w:sz w:val="28"/>
                <w:szCs w:val="28"/>
              </w:rPr>
            </w:pPr>
            <w:r>
              <w:rPr>
                <w:sz w:val="28"/>
                <w:szCs w:val="28"/>
              </w:rPr>
              <w:t>год</w:t>
            </w:r>
          </w:p>
        </w:tc>
        <w:tc>
          <w:tcPr>
            <w:tcW w:w="656" w:type="pct"/>
          </w:tcPr>
          <w:p w:rsidR="00F307C9" w:rsidRDefault="00F307C9" w:rsidP="00246684">
            <w:pPr>
              <w:spacing w:line="240" w:lineRule="exact"/>
              <w:jc w:val="center"/>
              <w:rPr>
                <w:sz w:val="28"/>
                <w:szCs w:val="28"/>
              </w:rPr>
            </w:pPr>
            <w:r w:rsidRPr="00EF0354">
              <w:rPr>
                <w:sz w:val="28"/>
                <w:szCs w:val="28"/>
              </w:rPr>
              <w:t>2018</w:t>
            </w:r>
          </w:p>
          <w:p w:rsidR="00F307C9" w:rsidRPr="00EF0354" w:rsidRDefault="00F307C9" w:rsidP="00246684">
            <w:pPr>
              <w:spacing w:line="240" w:lineRule="exact"/>
              <w:jc w:val="center"/>
              <w:rPr>
                <w:sz w:val="28"/>
                <w:szCs w:val="28"/>
              </w:rPr>
            </w:pPr>
            <w:r>
              <w:rPr>
                <w:sz w:val="28"/>
                <w:szCs w:val="28"/>
              </w:rPr>
              <w:t>год</w:t>
            </w:r>
          </w:p>
        </w:tc>
        <w:tc>
          <w:tcPr>
            <w:tcW w:w="656" w:type="pct"/>
          </w:tcPr>
          <w:p w:rsidR="00F307C9" w:rsidRDefault="00F307C9" w:rsidP="00246684">
            <w:pPr>
              <w:spacing w:line="240" w:lineRule="exact"/>
              <w:jc w:val="center"/>
              <w:rPr>
                <w:sz w:val="28"/>
                <w:szCs w:val="28"/>
              </w:rPr>
            </w:pPr>
            <w:r w:rsidRPr="00EF0354">
              <w:rPr>
                <w:sz w:val="28"/>
                <w:szCs w:val="28"/>
              </w:rPr>
              <w:t>2019</w:t>
            </w:r>
          </w:p>
          <w:p w:rsidR="00F307C9" w:rsidRPr="00EF0354" w:rsidRDefault="00F307C9" w:rsidP="00246684">
            <w:pPr>
              <w:spacing w:line="240" w:lineRule="exact"/>
              <w:jc w:val="center"/>
              <w:rPr>
                <w:sz w:val="28"/>
                <w:szCs w:val="28"/>
              </w:rPr>
            </w:pPr>
            <w:r>
              <w:rPr>
                <w:sz w:val="28"/>
                <w:szCs w:val="28"/>
              </w:rPr>
              <w:t>год</w:t>
            </w:r>
          </w:p>
        </w:tc>
      </w:tr>
      <w:tr w:rsidR="00F307C9" w:rsidRPr="00EF0354" w:rsidTr="00246684">
        <w:trPr>
          <w:trHeight w:val="20"/>
          <w:jc w:val="center"/>
        </w:trPr>
        <w:tc>
          <w:tcPr>
            <w:tcW w:w="1470" w:type="pct"/>
            <w:vAlign w:val="center"/>
          </w:tcPr>
          <w:p w:rsidR="00F307C9" w:rsidRPr="00EF0354" w:rsidRDefault="00F307C9" w:rsidP="00246684">
            <w:pPr>
              <w:spacing w:line="240" w:lineRule="atLeast"/>
              <w:rPr>
                <w:sz w:val="28"/>
                <w:szCs w:val="28"/>
              </w:rPr>
            </w:pPr>
            <w:r w:rsidRPr="00EF0354">
              <w:rPr>
                <w:sz w:val="28"/>
                <w:szCs w:val="28"/>
              </w:rPr>
              <w:t>Население</w:t>
            </w:r>
          </w:p>
        </w:tc>
        <w:tc>
          <w:tcPr>
            <w:tcW w:w="652" w:type="pct"/>
          </w:tcPr>
          <w:p w:rsidR="00F307C9" w:rsidRPr="00EF0354" w:rsidRDefault="00F307C9" w:rsidP="00246684">
            <w:pPr>
              <w:spacing w:line="240" w:lineRule="atLeast"/>
              <w:jc w:val="center"/>
              <w:rPr>
                <w:sz w:val="28"/>
                <w:szCs w:val="28"/>
              </w:rPr>
            </w:pPr>
            <w:r w:rsidRPr="00EF0354">
              <w:rPr>
                <w:sz w:val="28"/>
                <w:szCs w:val="28"/>
              </w:rPr>
              <w:t>66576,67</w:t>
            </w:r>
          </w:p>
        </w:tc>
        <w:tc>
          <w:tcPr>
            <w:tcW w:w="716" w:type="pct"/>
          </w:tcPr>
          <w:p w:rsidR="00F307C9" w:rsidRPr="00EF0354" w:rsidRDefault="00F307C9" w:rsidP="00246684">
            <w:pPr>
              <w:spacing w:line="240" w:lineRule="atLeast"/>
              <w:jc w:val="center"/>
              <w:rPr>
                <w:sz w:val="28"/>
                <w:szCs w:val="28"/>
              </w:rPr>
            </w:pPr>
            <w:r w:rsidRPr="00EF0354">
              <w:rPr>
                <w:sz w:val="28"/>
                <w:szCs w:val="28"/>
              </w:rPr>
              <w:t>70300,86</w:t>
            </w:r>
          </w:p>
        </w:tc>
        <w:tc>
          <w:tcPr>
            <w:tcW w:w="849" w:type="pct"/>
          </w:tcPr>
          <w:p w:rsidR="00F307C9" w:rsidRPr="00EF0354" w:rsidRDefault="00F307C9" w:rsidP="00246684">
            <w:pPr>
              <w:spacing w:line="240" w:lineRule="atLeast"/>
              <w:jc w:val="center"/>
              <w:rPr>
                <w:sz w:val="28"/>
                <w:szCs w:val="28"/>
              </w:rPr>
            </w:pPr>
            <w:r w:rsidRPr="00EF0354">
              <w:rPr>
                <w:sz w:val="28"/>
                <w:szCs w:val="28"/>
              </w:rPr>
              <w:t>66171,22</w:t>
            </w:r>
          </w:p>
        </w:tc>
        <w:tc>
          <w:tcPr>
            <w:tcW w:w="656" w:type="pct"/>
          </w:tcPr>
          <w:p w:rsidR="00F307C9" w:rsidRPr="00EF0354" w:rsidRDefault="00F307C9" w:rsidP="00246684">
            <w:pPr>
              <w:spacing w:line="240" w:lineRule="atLeast"/>
              <w:jc w:val="center"/>
              <w:rPr>
                <w:sz w:val="28"/>
                <w:szCs w:val="28"/>
              </w:rPr>
            </w:pPr>
            <w:r w:rsidRPr="00EF0354">
              <w:rPr>
                <w:sz w:val="28"/>
                <w:szCs w:val="28"/>
              </w:rPr>
              <w:t>63073,78</w:t>
            </w:r>
          </w:p>
        </w:tc>
        <w:tc>
          <w:tcPr>
            <w:tcW w:w="656" w:type="pct"/>
          </w:tcPr>
          <w:p w:rsidR="00F307C9" w:rsidRPr="00EF0354" w:rsidRDefault="00F307C9" w:rsidP="00246684">
            <w:pPr>
              <w:spacing w:line="240" w:lineRule="atLeast"/>
              <w:jc w:val="center"/>
              <w:rPr>
                <w:sz w:val="28"/>
                <w:szCs w:val="28"/>
              </w:rPr>
            </w:pPr>
            <w:r w:rsidRPr="00EF0354">
              <w:rPr>
                <w:sz w:val="28"/>
                <w:szCs w:val="28"/>
              </w:rPr>
              <w:t>56933,85</w:t>
            </w:r>
          </w:p>
        </w:tc>
      </w:tr>
      <w:tr w:rsidR="00F307C9" w:rsidRPr="00EF0354" w:rsidTr="00246684">
        <w:trPr>
          <w:trHeight w:val="20"/>
          <w:jc w:val="center"/>
        </w:trPr>
        <w:tc>
          <w:tcPr>
            <w:tcW w:w="1470" w:type="pct"/>
            <w:vAlign w:val="center"/>
          </w:tcPr>
          <w:p w:rsidR="00F307C9" w:rsidRPr="00EF0354" w:rsidRDefault="00F307C9" w:rsidP="00246684">
            <w:pPr>
              <w:spacing w:line="240" w:lineRule="atLeast"/>
              <w:rPr>
                <w:sz w:val="28"/>
                <w:szCs w:val="28"/>
              </w:rPr>
            </w:pPr>
            <w:r w:rsidRPr="00EF0354">
              <w:rPr>
                <w:sz w:val="28"/>
                <w:szCs w:val="28"/>
              </w:rPr>
              <w:t>Бюджетные организации</w:t>
            </w:r>
          </w:p>
        </w:tc>
        <w:tc>
          <w:tcPr>
            <w:tcW w:w="652" w:type="pct"/>
            <w:vAlign w:val="bottom"/>
          </w:tcPr>
          <w:p w:rsidR="00F307C9" w:rsidRPr="00EF0354" w:rsidRDefault="00F307C9" w:rsidP="00246684">
            <w:pPr>
              <w:spacing w:line="240" w:lineRule="atLeast"/>
              <w:jc w:val="right"/>
              <w:rPr>
                <w:sz w:val="28"/>
                <w:szCs w:val="28"/>
              </w:rPr>
            </w:pPr>
            <w:r w:rsidRPr="00EF0354">
              <w:rPr>
                <w:sz w:val="28"/>
                <w:szCs w:val="28"/>
              </w:rPr>
              <w:t>10635,63</w:t>
            </w:r>
          </w:p>
        </w:tc>
        <w:tc>
          <w:tcPr>
            <w:tcW w:w="716" w:type="pct"/>
            <w:vAlign w:val="bottom"/>
          </w:tcPr>
          <w:p w:rsidR="00F307C9" w:rsidRPr="00EF0354" w:rsidRDefault="00F307C9" w:rsidP="00246684">
            <w:pPr>
              <w:spacing w:line="240" w:lineRule="atLeast"/>
              <w:jc w:val="right"/>
              <w:rPr>
                <w:sz w:val="28"/>
                <w:szCs w:val="28"/>
              </w:rPr>
            </w:pPr>
            <w:r w:rsidRPr="00EF0354">
              <w:rPr>
                <w:sz w:val="28"/>
                <w:szCs w:val="28"/>
              </w:rPr>
              <w:t>10357,90</w:t>
            </w:r>
          </w:p>
        </w:tc>
        <w:tc>
          <w:tcPr>
            <w:tcW w:w="849" w:type="pct"/>
            <w:vAlign w:val="bottom"/>
          </w:tcPr>
          <w:p w:rsidR="00F307C9" w:rsidRPr="00EF0354" w:rsidRDefault="00F307C9" w:rsidP="00246684">
            <w:pPr>
              <w:spacing w:line="240" w:lineRule="atLeast"/>
              <w:jc w:val="right"/>
              <w:rPr>
                <w:sz w:val="28"/>
                <w:szCs w:val="28"/>
              </w:rPr>
            </w:pPr>
            <w:r w:rsidRPr="00EF0354">
              <w:rPr>
                <w:sz w:val="28"/>
                <w:szCs w:val="28"/>
              </w:rPr>
              <w:t>10883,91</w:t>
            </w:r>
          </w:p>
        </w:tc>
        <w:tc>
          <w:tcPr>
            <w:tcW w:w="656" w:type="pct"/>
            <w:vAlign w:val="bottom"/>
          </w:tcPr>
          <w:p w:rsidR="00F307C9" w:rsidRPr="00EF0354" w:rsidRDefault="00F307C9" w:rsidP="00246684">
            <w:pPr>
              <w:spacing w:line="240" w:lineRule="atLeast"/>
              <w:jc w:val="right"/>
              <w:rPr>
                <w:sz w:val="28"/>
                <w:szCs w:val="28"/>
              </w:rPr>
            </w:pPr>
            <w:r w:rsidRPr="00EF0354">
              <w:rPr>
                <w:sz w:val="28"/>
                <w:szCs w:val="28"/>
              </w:rPr>
              <w:t>15379,81</w:t>
            </w:r>
          </w:p>
        </w:tc>
        <w:tc>
          <w:tcPr>
            <w:tcW w:w="656" w:type="pct"/>
            <w:vAlign w:val="bottom"/>
          </w:tcPr>
          <w:p w:rsidR="00F307C9" w:rsidRPr="00EF0354" w:rsidRDefault="00F307C9" w:rsidP="00246684">
            <w:pPr>
              <w:spacing w:line="240" w:lineRule="atLeast"/>
              <w:jc w:val="right"/>
              <w:rPr>
                <w:sz w:val="28"/>
                <w:szCs w:val="28"/>
              </w:rPr>
            </w:pPr>
            <w:r w:rsidRPr="00EF0354">
              <w:rPr>
                <w:sz w:val="28"/>
                <w:szCs w:val="28"/>
              </w:rPr>
              <w:t>17641,18</w:t>
            </w:r>
          </w:p>
        </w:tc>
      </w:tr>
      <w:tr w:rsidR="00F307C9" w:rsidRPr="00EF0354" w:rsidTr="00246684">
        <w:trPr>
          <w:trHeight w:val="20"/>
          <w:jc w:val="center"/>
        </w:trPr>
        <w:tc>
          <w:tcPr>
            <w:tcW w:w="1470" w:type="pct"/>
            <w:vAlign w:val="center"/>
          </w:tcPr>
          <w:p w:rsidR="00F307C9" w:rsidRPr="00EF0354" w:rsidRDefault="00F307C9" w:rsidP="00246684">
            <w:pPr>
              <w:spacing w:line="240" w:lineRule="atLeast"/>
              <w:rPr>
                <w:sz w:val="28"/>
                <w:szCs w:val="28"/>
              </w:rPr>
            </w:pPr>
            <w:r w:rsidRPr="00EF0354">
              <w:rPr>
                <w:sz w:val="28"/>
                <w:szCs w:val="28"/>
              </w:rPr>
              <w:t>Промышленные предприятия</w:t>
            </w:r>
          </w:p>
        </w:tc>
        <w:tc>
          <w:tcPr>
            <w:tcW w:w="652" w:type="pct"/>
            <w:vAlign w:val="bottom"/>
          </w:tcPr>
          <w:p w:rsidR="00F307C9" w:rsidRPr="00EF0354" w:rsidRDefault="00F307C9" w:rsidP="00246684">
            <w:pPr>
              <w:spacing w:line="240" w:lineRule="atLeast"/>
              <w:jc w:val="right"/>
              <w:rPr>
                <w:sz w:val="28"/>
                <w:szCs w:val="28"/>
              </w:rPr>
            </w:pPr>
            <w:r w:rsidRPr="00EF0354">
              <w:rPr>
                <w:sz w:val="28"/>
                <w:szCs w:val="28"/>
              </w:rPr>
              <w:t>17639,77</w:t>
            </w:r>
          </w:p>
        </w:tc>
        <w:tc>
          <w:tcPr>
            <w:tcW w:w="716" w:type="pct"/>
            <w:vAlign w:val="bottom"/>
          </w:tcPr>
          <w:p w:rsidR="00F307C9" w:rsidRPr="00EF0354" w:rsidRDefault="00F307C9" w:rsidP="00246684">
            <w:pPr>
              <w:spacing w:line="240" w:lineRule="atLeast"/>
              <w:jc w:val="right"/>
              <w:rPr>
                <w:sz w:val="28"/>
                <w:szCs w:val="28"/>
              </w:rPr>
            </w:pPr>
            <w:r w:rsidRPr="00EF0354">
              <w:rPr>
                <w:sz w:val="28"/>
                <w:szCs w:val="28"/>
              </w:rPr>
              <w:t>20347,71</w:t>
            </w:r>
          </w:p>
        </w:tc>
        <w:tc>
          <w:tcPr>
            <w:tcW w:w="849" w:type="pct"/>
            <w:vAlign w:val="bottom"/>
          </w:tcPr>
          <w:p w:rsidR="00F307C9" w:rsidRPr="00EF0354" w:rsidRDefault="00F307C9" w:rsidP="00246684">
            <w:pPr>
              <w:spacing w:line="240" w:lineRule="atLeast"/>
              <w:jc w:val="right"/>
              <w:rPr>
                <w:sz w:val="28"/>
                <w:szCs w:val="28"/>
              </w:rPr>
            </w:pPr>
            <w:r w:rsidRPr="00EF0354">
              <w:rPr>
                <w:sz w:val="28"/>
                <w:szCs w:val="28"/>
              </w:rPr>
              <w:t>18201,16</w:t>
            </w:r>
          </w:p>
        </w:tc>
        <w:tc>
          <w:tcPr>
            <w:tcW w:w="656" w:type="pct"/>
            <w:vAlign w:val="bottom"/>
          </w:tcPr>
          <w:p w:rsidR="00F307C9" w:rsidRPr="00EF0354" w:rsidRDefault="00F307C9" w:rsidP="00246684">
            <w:pPr>
              <w:spacing w:line="240" w:lineRule="atLeast"/>
              <w:jc w:val="right"/>
              <w:rPr>
                <w:sz w:val="28"/>
                <w:szCs w:val="28"/>
              </w:rPr>
            </w:pPr>
            <w:r w:rsidRPr="00EF0354">
              <w:rPr>
                <w:sz w:val="28"/>
                <w:szCs w:val="28"/>
              </w:rPr>
              <w:t>12835,19</w:t>
            </w:r>
          </w:p>
        </w:tc>
        <w:tc>
          <w:tcPr>
            <w:tcW w:w="656" w:type="pct"/>
            <w:vAlign w:val="bottom"/>
          </w:tcPr>
          <w:p w:rsidR="00F307C9" w:rsidRPr="00EF0354" w:rsidRDefault="00F307C9" w:rsidP="00246684">
            <w:pPr>
              <w:spacing w:line="240" w:lineRule="atLeast"/>
              <w:jc w:val="right"/>
              <w:rPr>
                <w:sz w:val="28"/>
                <w:szCs w:val="28"/>
              </w:rPr>
            </w:pPr>
            <w:r w:rsidRPr="00EF0354">
              <w:rPr>
                <w:sz w:val="28"/>
                <w:szCs w:val="28"/>
              </w:rPr>
              <w:t>13849,09</w:t>
            </w:r>
          </w:p>
        </w:tc>
      </w:tr>
      <w:tr w:rsidR="00F307C9" w:rsidRPr="00EF0354" w:rsidTr="00246684">
        <w:trPr>
          <w:trHeight w:val="20"/>
          <w:jc w:val="center"/>
        </w:trPr>
        <w:tc>
          <w:tcPr>
            <w:tcW w:w="1470" w:type="pct"/>
            <w:vAlign w:val="center"/>
          </w:tcPr>
          <w:p w:rsidR="00F307C9" w:rsidRPr="00EF0354" w:rsidRDefault="00F307C9" w:rsidP="00246684">
            <w:pPr>
              <w:spacing w:line="240" w:lineRule="atLeast"/>
              <w:rPr>
                <w:sz w:val="28"/>
                <w:szCs w:val="28"/>
              </w:rPr>
            </w:pPr>
            <w:r w:rsidRPr="00EF0354">
              <w:rPr>
                <w:sz w:val="28"/>
                <w:szCs w:val="28"/>
              </w:rPr>
              <w:t>Собственные нужды</w:t>
            </w:r>
          </w:p>
        </w:tc>
        <w:tc>
          <w:tcPr>
            <w:tcW w:w="652" w:type="pct"/>
            <w:vAlign w:val="bottom"/>
          </w:tcPr>
          <w:p w:rsidR="00F307C9" w:rsidRPr="00EF0354" w:rsidRDefault="00F307C9" w:rsidP="00246684">
            <w:pPr>
              <w:spacing w:line="240" w:lineRule="atLeast"/>
              <w:jc w:val="right"/>
              <w:rPr>
                <w:sz w:val="28"/>
                <w:szCs w:val="28"/>
              </w:rPr>
            </w:pPr>
            <w:r w:rsidRPr="00EF0354">
              <w:rPr>
                <w:sz w:val="28"/>
                <w:szCs w:val="28"/>
              </w:rPr>
              <w:t>529,68</w:t>
            </w:r>
          </w:p>
        </w:tc>
        <w:tc>
          <w:tcPr>
            <w:tcW w:w="716" w:type="pct"/>
            <w:vAlign w:val="bottom"/>
          </w:tcPr>
          <w:p w:rsidR="00F307C9" w:rsidRPr="00EF0354" w:rsidRDefault="00F307C9" w:rsidP="00246684">
            <w:pPr>
              <w:spacing w:line="240" w:lineRule="atLeast"/>
              <w:jc w:val="right"/>
              <w:rPr>
                <w:sz w:val="28"/>
                <w:szCs w:val="28"/>
              </w:rPr>
            </w:pPr>
            <w:r w:rsidRPr="00EF0354">
              <w:rPr>
                <w:sz w:val="28"/>
                <w:szCs w:val="28"/>
              </w:rPr>
              <w:t>544,92</w:t>
            </w:r>
          </w:p>
        </w:tc>
        <w:tc>
          <w:tcPr>
            <w:tcW w:w="849" w:type="pct"/>
            <w:vAlign w:val="bottom"/>
          </w:tcPr>
          <w:p w:rsidR="00F307C9" w:rsidRPr="00EF0354" w:rsidRDefault="00F307C9" w:rsidP="00246684">
            <w:pPr>
              <w:spacing w:line="240" w:lineRule="atLeast"/>
              <w:jc w:val="right"/>
              <w:rPr>
                <w:sz w:val="28"/>
                <w:szCs w:val="28"/>
              </w:rPr>
            </w:pPr>
            <w:r w:rsidRPr="00EF0354">
              <w:rPr>
                <w:sz w:val="28"/>
                <w:szCs w:val="28"/>
              </w:rPr>
              <w:t>574,44</w:t>
            </w:r>
          </w:p>
        </w:tc>
        <w:tc>
          <w:tcPr>
            <w:tcW w:w="656" w:type="pct"/>
            <w:vAlign w:val="bottom"/>
          </w:tcPr>
          <w:p w:rsidR="00F307C9" w:rsidRPr="00EF0354" w:rsidRDefault="00F307C9" w:rsidP="00246684">
            <w:pPr>
              <w:spacing w:line="240" w:lineRule="atLeast"/>
              <w:jc w:val="right"/>
              <w:rPr>
                <w:sz w:val="28"/>
                <w:szCs w:val="28"/>
              </w:rPr>
            </w:pPr>
            <w:r w:rsidRPr="00EF0354">
              <w:rPr>
                <w:sz w:val="28"/>
                <w:szCs w:val="28"/>
              </w:rPr>
              <w:t>991,72</w:t>
            </w:r>
          </w:p>
        </w:tc>
        <w:tc>
          <w:tcPr>
            <w:tcW w:w="656" w:type="pct"/>
            <w:vAlign w:val="bottom"/>
          </w:tcPr>
          <w:p w:rsidR="00F307C9" w:rsidRPr="00EF0354" w:rsidRDefault="00F307C9" w:rsidP="00246684">
            <w:pPr>
              <w:spacing w:line="240" w:lineRule="atLeast"/>
              <w:jc w:val="right"/>
              <w:rPr>
                <w:sz w:val="28"/>
                <w:szCs w:val="28"/>
              </w:rPr>
            </w:pPr>
            <w:r w:rsidRPr="00EF0354">
              <w:rPr>
                <w:sz w:val="28"/>
                <w:szCs w:val="28"/>
              </w:rPr>
              <w:t>573,33</w:t>
            </w:r>
          </w:p>
        </w:tc>
      </w:tr>
      <w:tr w:rsidR="00F307C9" w:rsidRPr="00EF0354" w:rsidTr="00246684">
        <w:trPr>
          <w:trHeight w:val="20"/>
          <w:jc w:val="center"/>
        </w:trPr>
        <w:tc>
          <w:tcPr>
            <w:tcW w:w="1470" w:type="pct"/>
            <w:vAlign w:val="center"/>
          </w:tcPr>
          <w:p w:rsidR="00F307C9" w:rsidRPr="00EF0354" w:rsidRDefault="00F307C9" w:rsidP="00246684">
            <w:pPr>
              <w:spacing w:line="240" w:lineRule="atLeast"/>
              <w:rPr>
                <w:sz w:val="28"/>
                <w:szCs w:val="28"/>
              </w:rPr>
            </w:pPr>
            <w:r w:rsidRPr="00EF0354">
              <w:rPr>
                <w:sz w:val="28"/>
                <w:szCs w:val="28"/>
              </w:rPr>
              <w:t>Технологические нужды</w:t>
            </w:r>
          </w:p>
        </w:tc>
        <w:tc>
          <w:tcPr>
            <w:tcW w:w="652" w:type="pct"/>
            <w:vAlign w:val="bottom"/>
          </w:tcPr>
          <w:p w:rsidR="00F307C9" w:rsidRPr="00EF0354" w:rsidRDefault="00F307C9" w:rsidP="00246684">
            <w:pPr>
              <w:spacing w:line="240" w:lineRule="atLeast"/>
              <w:jc w:val="right"/>
              <w:rPr>
                <w:sz w:val="28"/>
                <w:szCs w:val="28"/>
              </w:rPr>
            </w:pPr>
            <w:r w:rsidRPr="00EF0354">
              <w:rPr>
                <w:sz w:val="28"/>
                <w:szCs w:val="28"/>
              </w:rPr>
              <w:t>46,92</w:t>
            </w:r>
          </w:p>
        </w:tc>
        <w:tc>
          <w:tcPr>
            <w:tcW w:w="716" w:type="pct"/>
            <w:vAlign w:val="bottom"/>
          </w:tcPr>
          <w:p w:rsidR="00F307C9" w:rsidRPr="00EF0354" w:rsidRDefault="00F307C9" w:rsidP="00246684">
            <w:pPr>
              <w:spacing w:line="240" w:lineRule="atLeast"/>
              <w:jc w:val="right"/>
              <w:rPr>
                <w:sz w:val="28"/>
                <w:szCs w:val="28"/>
              </w:rPr>
            </w:pPr>
            <w:r w:rsidRPr="00EF0354">
              <w:rPr>
                <w:sz w:val="28"/>
                <w:szCs w:val="28"/>
              </w:rPr>
              <w:t>58,88</w:t>
            </w:r>
          </w:p>
        </w:tc>
        <w:tc>
          <w:tcPr>
            <w:tcW w:w="849" w:type="pct"/>
            <w:vAlign w:val="bottom"/>
          </w:tcPr>
          <w:p w:rsidR="00F307C9" w:rsidRPr="00EF0354" w:rsidRDefault="00F307C9" w:rsidP="00246684">
            <w:pPr>
              <w:spacing w:line="240" w:lineRule="atLeast"/>
              <w:jc w:val="right"/>
              <w:rPr>
                <w:sz w:val="28"/>
                <w:szCs w:val="28"/>
              </w:rPr>
            </w:pPr>
            <w:r w:rsidRPr="00EF0354">
              <w:rPr>
                <w:sz w:val="28"/>
                <w:szCs w:val="28"/>
              </w:rPr>
              <w:t>33,388</w:t>
            </w:r>
          </w:p>
        </w:tc>
        <w:tc>
          <w:tcPr>
            <w:tcW w:w="656" w:type="pct"/>
            <w:vAlign w:val="bottom"/>
          </w:tcPr>
          <w:p w:rsidR="00F307C9" w:rsidRPr="00EF0354" w:rsidRDefault="00F307C9" w:rsidP="00246684">
            <w:pPr>
              <w:spacing w:line="240" w:lineRule="atLeast"/>
              <w:jc w:val="right"/>
              <w:rPr>
                <w:sz w:val="28"/>
                <w:szCs w:val="28"/>
              </w:rPr>
            </w:pPr>
            <w:r w:rsidRPr="00EF0354">
              <w:rPr>
                <w:sz w:val="28"/>
                <w:szCs w:val="28"/>
              </w:rPr>
              <w:t>47,275</w:t>
            </w:r>
          </w:p>
        </w:tc>
        <w:tc>
          <w:tcPr>
            <w:tcW w:w="656" w:type="pct"/>
            <w:vAlign w:val="bottom"/>
          </w:tcPr>
          <w:p w:rsidR="00F307C9" w:rsidRPr="00EF0354" w:rsidRDefault="00F307C9" w:rsidP="00246684">
            <w:pPr>
              <w:spacing w:line="240" w:lineRule="atLeast"/>
              <w:jc w:val="right"/>
              <w:rPr>
                <w:sz w:val="28"/>
                <w:szCs w:val="28"/>
              </w:rPr>
            </w:pPr>
            <w:r w:rsidRPr="00EF0354">
              <w:rPr>
                <w:sz w:val="28"/>
                <w:szCs w:val="28"/>
              </w:rPr>
              <w:t>33,193</w:t>
            </w:r>
          </w:p>
        </w:tc>
      </w:tr>
      <w:tr w:rsidR="00F307C9" w:rsidRPr="00EF0354" w:rsidTr="00246684">
        <w:trPr>
          <w:trHeight w:val="20"/>
          <w:jc w:val="center"/>
        </w:trPr>
        <w:tc>
          <w:tcPr>
            <w:tcW w:w="1470" w:type="pct"/>
            <w:vAlign w:val="center"/>
          </w:tcPr>
          <w:p w:rsidR="00F307C9" w:rsidRPr="00EF0354" w:rsidRDefault="00F307C9" w:rsidP="00246684">
            <w:pPr>
              <w:spacing w:line="240" w:lineRule="atLeast"/>
              <w:rPr>
                <w:sz w:val="28"/>
                <w:szCs w:val="28"/>
              </w:rPr>
            </w:pPr>
            <w:r w:rsidRPr="00EF0354">
              <w:rPr>
                <w:sz w:val="28"/>
                <w:szCs w:val="28"/>
              </w:rPr>
              <w:t>Итого</w:t>
            </w:r>
          </w:p>
        </w:tc>
        <w:tc>
          <w:tcPr>
            <w:tcW w:w="652" w:type="pct"/>
          </w:tcPr>
          <w:p w:rsidR="00F307C9" w:rsidRPr="00EF0354" w:rsidRDefault="00F307C9" w:rsidP="00246684">
            <w:pPr>
              <w:spacing w:line="240" w:lineRule="atLeast"/>
              <w:jc w:val="center"/>
              <w:rPr>
                <w:sz w:val="28"/>
                <w:szCs w:val="28"/>
              </w:rPr>
            </w:pPr>
            <w:r w:rsidRPr="00EF0354">
              <w:rPr>
                <w:sz w:val="28"/>
                <w:szCs w:val="28"/>
              </w:rPr>
              <w:t>95394,478</w:t>
            </w:r>
          </w:p>
        </w:tc>
        <w:tc>
          <w:tcPr>
            <w:tcW w:w="716" w:type="pct"/>
          </w:tcPr>
          <w:p w:rsidR="00F307C9" w:rsidRPr="00EF0354" w:rsidRDefault="00F307C9" w:rsidP="00246684">
            <w:pPr>
              <w:spacing w:line="240" w:lineRule="atLeast"/>
              <w:jc w:val="center"/>
              <w:rPr>
                <w:sz w:val="28"/>
                <w:szCs w:val="28"/>
              </w:rPr>
            </w:pPr>
            <w:r w:rsidRPr="00EF0354">
              <w:rPr>
                <w:sz w:val="28"/>
                <w:szCs w:val="28"/>
              </w:rPr>
              <w:t>101565,528</w:t>
            </w:r>
          </w:p>
        </w:tc>
        <w:tc>
          <w:tcPr>
            <w:tcW w:w="849" w:type="pct"/>
          </w:tcPr>
          <w:p w:rsidR="00F307C9" w:rsidRPr="00EF0354" w:rsidRDefault="00F307C9" w:rsidP="00246684">
            <w:pPr>
              <w:spacing w:line="240" w:lineRule="atLeast"/>
              <w:jc w:val="center"/>
              <w:rPr>
                <w:sz w:val="28"/>
                <w:szCs w:val="28"/>
              </w:rPr>
            </w:pPr>
            <w:r w:rsidRPr="00EF0354">
              <w:rPr>
                <w:sz w:val="28"/>
                <w:szCs w:val="28"/>
              </w:rPr>
              <w:t>95844,109</w:t>
            </w:r>
          </w:p>
        </w:tc>
        <w:tc>
          <w:tcPr>
            <w:tcW w:w="656" w:type="pct"/>
          </w:tcPr>
          <w:p w:rsidR="00F307C9" w:rsidRPr="00EF0354" w:rsidRDefault="00F307C9" w:rsidP="00246684">
            <w:pPr>
              <w:spacing w:line="240" w:lineRule="atLeast"/>
              <w:jc w:val="center"/>
              <w:rPr>
                <w:sz w:val="28"/>
                <w:szCs w:val="28"/>
              </w:rPr>
            </w:pPr>
            <w:r w:rsidRPr="00EF0354">
              <w:rPr>
                <w:sz w:val="28"/>
                <w:szCs w:val="28"/>
              </w:rPr>
              <w:t>92291,61</w:t>
            </w:r>
          </w:p>
        </w:tc>
        <w:tc>
          <w:tcPr>
            <w:tcW w:w="656" w:type="pct"/>
          </w:tcPr>
          <w:p w:rsidR="00F307C9" w:rsidRPr="00EF0354" w:rsidRDefault="00F307C9" w:rsidP="00246684">
            <w:pPr>
              <w:spacing w:line="240" w:lineRule="atLeast"/>
              <w:jc w:val="center"/>
              <w:rPr>
                <w:sz w:val="28"/>
                <w:szCs w:val="28"/>
              </w:rPr>
            </w:pPr>
            <w:r w:rsidRPr="00EF0354">
              <w:rPr>
                <w:sz w:val="28"/>
                <w:szCs w:val="28"/>
              </w:rPr>
              <w:t>89002,563</w:t>
            </w:r>
          </w:p>
        </w:tc>
      </w:tr>
    </w:tbl>
    <w:p w:rsidR="00F307C9" w:rsidRDefault="00F307C9" w:rsidP="00F307C9">
      <w:pPr>
        <w:spacing w:line="240" w:lineRule="atLeast"/>
        <w:ind w:firstLine="709"/>
        <w:jc w:val="both"/>
        <w:rPr>
          <w:rFonts w:eastAsia="Calibri"/>
          <w:sz w:val="28"/>
          <w:szCs w:val="28"/>
        </w:rPr>
      </w:pPr>
    </w:p>
    <w:p w:rsidR="00F307C9" w:rsidRPr="00EF0354" w:rsidRDefault="00F307C9" w:rsidP="00F307C9">
      <w:pPr>
        <w:spacing w:line="240" w:lineRule="atLeast"/>
        <w:ind w:firstLine="709"/>
        <w:jc w:val="both"/>
        <w:rPr>
          <w:rFonts w:eastAsia="Calibri"/>
          <w:sz w:val="28"/>
          <w:szCs w:val="28"/>
        </w:rPr>
      </w:pPr>
      <w:r w:rsidRPr="00EF0354">
        <w:rPr>
          <w:rFonts w:eastAsia="Calibri"/>
          <w:sz w:val="28"/>
          <w:szCs w:val="28"/>
        </w:rPr>
        <w:t>А</w:t>
      </w:r>
      <w:r>
        <w:rPr>
          <w:rFonts w:eastAsia="Calibri"/>
          <w:sz w:val="28"/>
          <w:szCs w:val="28"/>
        </w:rPr>
        <w:t>кционерное общество</w:t>
      </w:r>
      <w:r w:rsidRPr="00EF0354">
        <w:rPr>
          <w:rFonts w:eastAsia="Calibri"/>
          <w:sz w:val="28"/>
          <w:szCs w:val="28"/>
        </w:rPr>
        <w:t xml:space="preserve"> «</w:t>
      </w:r>
      <w:proofErr w:type="spellStart"/>
      <w:r w:rsidRPr="00EF0354">
        <w:rPr>
          <w:rFonts w:eastAsia="Calibri"/>
          <w:sz w:val="28"/>
          <w:szCs w:val="28"/>
        </w:rPr>
        <w:t>Благодарненскрайгаз</w:t>
      </w:r>
      <w:proofErr w:type="spellEnd"/>
      <w:r w:rsidRPr="00EF0354">
        <w:rPr>
          <w:rFonts w:eastAsia="Calibri"/>
          <w:sz w:val="28"/>
          <w:szCs w:val="28"/>
        </w:rPr>
        <w:t>»</w:t>
      </w:r>
      <w:r>
        <w:rPr>
          <w:rFonts w:eastAsia="Calibri"/>
          <w:sz w:val="28"/>
          <w:szCs w:val="28"/>
        </w:rPr>
        <w:t xml:space="preserve"> (далее - </w:t>
      </w:r>
      <w:r w:rsidRPr="00EF0354">
        <w:rPr>
          <w:rFonts w:eastAsia="Calibri"/>
          <w:sz w:val="28"/>
          <w:szCs w:val="28"/>
        </w:rPr>
        <w:t xml:space="preserve"> </w:t>
      </w:r>
      <w:r w:rsidRPr="00DB5B7F">
        <w:rPr>
          <w:rFonts w:eastAsia="Calibri"/>
          <w:sz w:val="28"/>
          <w:szCs w:val="28"/>
        </w:rPr>
        <w:t>АО «</w:t>
      </w:r>
      <w:proofErr w:type="spellStart"/>
      <w:r w:rsidRPr="00DB5B7F">
        <w:rPr>
          <w:rFonts w:eastAsia="Calibri"/>
          <w:sz w:val="28"/>
          <w:szCs w:val="28"/>
        </w:rPr>
        <w:t>Благодарненскрайгаз</w:t>
      </w:r>
      <w:proofErr w:type="spellEnd"/>
      <w:r w:rsidRPr="00DB5B7F">
        <w:rPr>
          <w:rFonts w:eastAsia="Calibri"/>
          <w:sz w:val="28"/>
          <w:szCs w:val="28"/>
        </w:rPr>
        <w:t>»</w:t>
      </w:r>
      <w:r>
        <w:rPr>
          <w:rFonts w:eastAsia="Calibri"/>
          <w:sz w:val="28"/>
          <w:szCs w:val="28"/>
        </w:rPr>
        <w:t>)</w:t>
      </w:r>
      <w:r w:rsidRPr="00DB5B7F">
        <w:rPr>
          <w:rFonts w:eastAsia="Calibri"/>
          <w:sz w:val="28"/>
          <w:szCs w:val="28"/>
        </w:rPr>
        <w:t xml:space="preserve"> </w:t>
      </w:r>
      <w:r w:rsidRPr="00EF0354">
        <w:rPr>
          <w:rFonts w:eastAsia="Calibri"/>
          <w:sz w:val="28"/>
          <w:szCs w:val="28"/>
        </w:rPr>
        <w:t xml:space="preserve">обеспечивает надёжное безаварийное газоснабжение потребителей округа. Основными видами деятельности предприятия являются транспортировка газа потребителям, воплощение единой технической политики, координации производственной деятельности и комплексное решение вопросов, связанных с эксплуатацией газораспределительных систем и газификацией </w:t>
      </w:r>
      <w:r w:rsidRPr="00EF0354">
        <w:rPr>
          <w:rFonts w:eastAsia="Arial"/>
          <w:sz w:val="28"/>
          <w:szCs w:val="28"/>
        </w:rPr>
        <w:t xml:space="preserve">муниципального </w:t>
      </w:r>
      <w:r w:rsidRPr="00EF0354">
        <w:rPr>
          <w:rFonts w:eastAsia="Calibri"/>
          <w:sz w:val="28"/>
          <w:szCs w:val="28"/>
        </w:rPr>
        <w:t xml:space="preserve">округа. Реализацию природного газа всем категориям потребителей осуществляет </w:t>
      </w:r>
      <w:r>
        <w:rPr>
          <w:rFonts w:eastAsia="Calibri"/>
          <w:sz w:val="28"/>
          <w:szCs w:val="28"/>
        </w:rPr>
        <w:t xml:space="preserve">общество с ограниченной ответственностью «Газпром </w:t>
      </w:r>
      <w:proofErr w:type="spellStart"/>
      <w:r w:rsidRPr="00EF0354">
        <w:rPr>
          <w:rFonts w:eastAsia="Calibri"/>
          <w:sz w:val="28"/>
          <w:szCs w:val="28"/>
        </w:rPr>
        <w:t>межрегионгаз</w:t>
      </w:r>
      <w:proofErr w:type="spellEnd"/>
      <w:r w:rsidRPr="00EF0354">
        <w:rPr>
          <w:rFonts w:eastAsia="Calibri"/>
          <w:sz w:val="28"/>
          <w:szCs w:val="28"/>
        </w:rPr>
        <w:t xml:space="preserve"> Ставрополь» филиал в Благодарненском районе. </w:t>
      </w:r>
    </w:p>
    <w:p w:rsidR="00F307C9" w:rsidRPr="00EF0354" w:rsidRDefault="00F307C9" w:rsidP="00F307C9">
      <w:pPr>
        <w:spacing w:line="240" w:lineRule="atLeast"/>
        <w:ind w:firstLine="709"/>
        <w:jc w:val="both"/>
        <w:rPr>
          <w:rFonts w:eastAsia="Calibri"/>
          <w:sz w:val="28"/>
          <w:szCs w:val="28"/>
        </w:rPr>
      </w:pPr>
      <w:r w:rsidRPr="00EF0354">
        <w:rPr>
          <w:rFonts w:eastAsia="Calibri"/>
          <w:sz w:val="28"/>
          <w:szCs w:val="28"/>
        </w:rPr>
        <w:t>АО «</w:t>
      </w:r>
      <w:proofErr w:type="spellStart"/>
      <w:r w:rsidRPr="00EF0354">
        <w:rPr>
          <w:rFonts w:eastAsia="Calibri"/>
          <w:sz w:val="28"/>
          <w:szCs w:val="28"/>
        </w:rPr>
        <w:t>Благодарненскрайгаз</w:t>
      </w:r>
      <w:proofErr w:type="spellEnd"/>
      <w:r w:rsidRPr="00EF0354">
        <w:rPr>
          <w:rFonts w:eastAsia="Calibri"/>
          <w:sz w:val="28"/>
          <w:szCs w:val="28"/>
        </w:rPr>
        <w:t xml:space="preserve">» решает сложные задачи по газификации Благодарненского </w:t>
      </w:r>
      <w:r w:rsidRPr="00EF0354">
        <w:rPr>
          <w:rFonts w:eastAsia="Arial"/>
          <w:sz w:val="28"/>
          <w:szCs w:val="28"/>
        </w:rPr>
        <w:t xml:space="preserve">муниципального </w:t>
      </w:r>
      <w:r w:rsidRPr="00EF0354">
        <w:rPr>
          <w:rFonts w:eastAsia="Calibri"/>
          <w:sz w:val="28"/>
          <w:szCs w:val="28"/>
        </w:rPr>
        <w:t>округа, обеспечивая безаварийную и бесперебойную поставку газа потребителям. Эффективно реализуются инвестиционные проекты, направленные на развитие газораспределительной системы, повышение качества оказываемых услуг потребителям, модернизации газовых сетей, внедрения инновационных материалов, современных технологий и оборудования.</w:t>
      </w:r>
    </w:p>
    <w:p w:rsidR="00F307C9" w:rsidRPr="00EF0354" w:rsidRDefault="00F307C9" w:rsidP="00F307C9">
      <w:pPr>
        <w:spacing w:line="240" w:lineRule="atLeast"/>
        <w:ind w:firstLine="709"/>
        <w:jc w:val="both"/>
        <w:rPr>
          <w:rFonts w:eastAsia="Arial"/>
          <w:sz w:val="28"/>
          <w:szCs w:val="28"/>
        </w:rPr>
      </w:pPr>
      <w:r w:rsidRPr="00EF0354">
        <w:rPr>
          <w:rFonts w:eastAsia="Arial"/>
          <w:sz w:val="28"/>
          <w:szCs w:val="28"/>
        </w:rPr>
        <w:t xml:space="preserve">По информации </w:t>
      </w:r>
      <w:r>
        <w:rPr>
          <w:rFonts w:eastAsia="Arial"/>
          <w:sz w:val="28"/>
          <w:szCs w:val="28"/>
        </w:rPr>
        <w:t>м</w:t>
      </w:r>
      <w:r w:rsidRPr="00EF0354">
        <w:rPr>
          <w:rFonts w:eastAsia="Arial"/>
          <w:sz w:val="28"/>
          <w:szCs w:val="28"/>
        </w:rPr>
        <w:t>инистерства энергетики, промышленности и связи Ставро</w:t>
      </w:r>
      <w:r>
        <w:rPr>
          <w:rFonts w:eastAsia="Arial"/>
          <w:sz w:val="28"/>
          <w:szCs w:val="28"/>
        </w:rPr>
        <w:t xml:space="preserve">польского края (письмо от 25 июня </w:t>
      </w:r>
      <w:r w:rsidRPr="00EF0354">
        <w:rPr>
          <w:rFonts w:eastAsia="Arial"/>
          <w:sz w:val="28"/>
          <w:szCs w:val="28"/>
        </w:rPr>
        <w:t>2021</w:t>
      </w:r>
      <w:r>
        <w:rPr>
          <w:rFonts w:eastAsia="Arial"/>
          <w:sz w:val="28"/>
          <w:szCs w:val="28"/>
        </w:rPr>
        <w:t xml:space="preserve"> года </w:t>
      </w:r>
      <w:r w:rsidRPr="00EF0354">
        <w:rPr>
          <w:rFonts w:eastAsia="Arial"/>
          <w:sz w:val="28"/>
          <w:szCs w:val="28"/>
        </w:rPr>
        <w:t xml:space="preserve"> № 03-4304), потенциальный уровень газификации населения природным газом в Ставропольские края на 01</w:t>
      </w:r>
      <w:r>
        <w:rPr>
          <w:rFonts w:eastAsia="Arial"/>
          <w:sz w:val="28"/>
          <w:szCs w:val="28"/>
        </w:rPr>
        <w:t xml:space="preserve"> января </w:t>
      </w:r>
      <w:r w:rsidRPr="00EF0354">
        <w:rPr>
          <w:rFonts w:eastAsia="Arial"/>
          <w:sz w:val="28"/>
          <w:szCs w:val="28"/>
        </w:rPr>
        <w:t>2021</w:t>
      </w:r>
      <w:r>
        <w:rPr>
          <w:rFonts w:eastAsia="Arial"/>
          <w:sz w:val="28"/>
          <w:szCs w:val="28"/>
        </w:rPr>
        <w:t xml:space="preserve"> года</w:t>
      </w:r>
      <w:r w:rsidRPr="00EF0354">
        <w:rPr>
          <w:rFonts w:eastAsia="Arial"/>
          <w:sz w:val="28"/>
          <w:szCs w:val="28"/>
        </w:rPr>
        <w:t xml:space="preserve"> составляет 98,39 </w:t>
      </w:r>
      <w:r>
        <w:rPr>
          <w:rFonts w:eastAsia="Arial"/>
          <w:sz w:val="28"/>
          <w:szCs w:val="28"/>
        </w:rPr>
        <w:t>процентов</w:t>
      </w:r>
      <w:r w:rsidRPr="00EF0354">
        <w:rPr>
          <w:rFonts w:eastAsia="Arial"/>
          <w:sz w:val="28"/>
          <w:szCs w:val="28"/>
        </w:rPr>
        <w:t xml:space="preserve">, в том числе в сельской местности 96,30 </w:t>
      </w:r>
      <w:r>
        <w:rPr>
          <w:rFonts w:eastAsia="Arial"/>
          <w:sz w:val="28"/>
          <w:szCs w:val="28"/>
        </w:rPr>
        <w:t>процентов</w:t>
      </w:r>
      <w:r w:rsidRPr="00EF0354">
        <w:rPr>
          <w:rFonts w:eastAsia="Arial"/>
          <w:sz w:val="28"/>
          <w:szCs w:val="28"/>
        </w:rPr>
        <w:t xml:space="preserve">. Продолжаются работы </w:t>
      </w:r>
      <w:proofErr w:type="gramStart"/>
      <w:r w:rsidRPr="00EF0354">
        <w:rPr>
          <w:rFonts w:eastAsia="Arial"/>
          <w:sz w:val="28"/>
          <w:szCs w:val="28"/>
        </w:rPr>
        <w:t>по</w:t>
      </w:r>
      <w:proofErr w:type="gramEnd"/>
      <w:r w:rsidRPr="00EF0354">
        <w:rPr>
          <w:rFonts w:eastAsia="Arial"/>
          <w:sz w:val="28"/>
          <w:szCs w:val="28"/>
        </w:rPr>
        <w:t>:</w:t>
      </w:r>
    </w:p>
    <w:p w:rsidR="00F307C9" w:rsidRPr="00EF0354" w:rsidRDefault="00F307C9" w:rsidP="00F307C9">
      <w:pPr>
        <w:spacing w:line="240" w:lineRule="atLeast"/>
        <w:ind w:firstLine="709"/>
        <w:jc w:val="both"/>
        <w:rPr>
          <w:rFonts w:eastAsia="Calibri"/>
          <w:sz w:val="28"/>
          <w:szCs w:val="28"/>
        </w:rPr>
      </w:pPr>
      <w:r w:rsidRPr="00EF0354">
        <w:rPr>
          <w:rFonts w:eastAsia="Calibri"/>
          <w:sz w:val="28"/>
          <w:szCs w:val="28"/>
        </w:rPr>
        <w:t>газификации улиц внутри сельских населённых пунктов;</w:t>
      </w:r>
    </w:p>
    <w:p w:rsidR="00F307C9" w:rsidRPr="00EF0354" w:rsidRDefault="00F307C9" w:rsidP="00F307C9">
      <w:pPr>
        <w:spacing w:line="240" w:lineRule="atLeast"/>
        <w:ind w:firstLine="709"/>
        <w:jc w:val="both"/>
        <w:rPr>
          <w:rFonts w:eastAsia="Calibri"/>
          <w:sz w:val="28"/>
          <w:szCs w:val="28"/>
        </w:rPr>
      </w:pPr>
      <w:r w:rsidRPr="00EF0354">
        <w:rPr>
          <w:rFonts w:eastAsia="Calibri"/>
          <w:sz w:val="28"/>
          <w:szCs w:val="28"/>
        </w:rPr>
        <w:t>прокладке газопроводов низкого давления в перспективной жилой застройке;</w:t>
      </w:r>
    </w:p>
    <w:p w:rsidR="00F307C9" w:rsidRDefault="00F307C9" w:rsidP="00F307C9">
      <w:pPr>
        <w:spacing w:line="240" w:lineRule="atLeast"/>
        <w:ind w:firstLine="709"/>
        <w:jc w:val="both"/>
        <w:rPr>
          <w:rFonts w:eastAsia="Calibri"/>
          <w:sz w:val="28"/>
          <w:szCs w:val="28"/>
        </w:rPr>
      </w:pPr>
      <w:r w:rsidRPr="00EF0354">
        <w:rPr>
          <w:rFonts w:eastAsia="Calibri"/>
          <w:sz w:val="28"/>
          <w:szCs w:val="28"/>
        </w:rPr>
        <w:t>системному мониторингу и модернизации (при необходимости) с увеличением объёмов подачи газа потребителям.</w:t>
      </w:r>
    </w:p>
    <w:p w:rsidR="00F307C9" w:rsidRPr="00EF0354" w:rsidRDefault="00F307C9" w:rsidP="00F307C9">
      <w:pPr>
        <w:spacing w:line="240" w:lineRule="atLeast"/>
        <w:ind w:firstLine="709"/>
        <w:jc w:val="both"/>
        <w:rPr>
          <w:rFonts w:eastAsia="Calibri"/>
          <w:sz w:val="28"/>
          <w:szCs w:val="28"/>
        </w:rPr>
      </w:pPr>
    </w:p>
    <w:p w:rsidR="00F307C9" w:rsidRPr="00E83C3F" w:rsidRDefault="00F307C9" w:rsidP="00F307C9">
      <w:pPr>
        <w:pStyle w:val="3"/>
        <w:spacing w:before="0" w:line="240" w:lineRule="atLeast"/>
        <w:jc w:val="center"/>
        <w:rPr>
          <w:rFonts w:ascii="Times New Roman" w:hAnsi="Times New Roman"/>
          <w:color w:val="000000"/>
          <w:sz w:val="28"/>
          <w:szCs w:val="28"/>
          <w:lang w:val="ru-RU"/>
        </w:rPr>
      </w:pPr>
      <w:bookmarkStart w:id="21" w:name="_Toc216281957"/>
      <w:r w:rsidRPr="00E83C3F">
        <w:rPr>
          <w:rFonts w:ascii="Times New Roman" w:hAnsi="Times New Roman"/>
          <w:color w:val="000000"/>
          <w:sz w:val="28"/>
          <w:szCs w:val="28"/>
          <w:lang w:val="en-US"/>
        </w:rPr>
        <w:lastRenderedPageBreak/>
        <w:t>VII</w:t>
      </w:r>
      <w:r w:rsidRPr="00E83C3F">
        <w:rPr>
          <w:rFonts w:ascii="Times New Roman" w:hAnsi="Times New Roman"/>
          <w:color w:val="000000"/>
          <w:sz w:val="28"/>
          <w:szCs w:val="28"/>
          <w:lang w:val="ru-RU"/>
        </w:rPr>
        <w:t>.Существующее положение системы и структуры электроснабжения</w:t>
      </w:r>
      <w:bookmarkEnd w:id="21"/>
    </w:p>
    <w:p w:rsidR="00F307C9" w:rsidRDefault="00F307C9" w:rsidP="00F307C9">
      <w:pPr>
        <w:spacing w:line="240" w:lineRule="atLeast"/>
        <w:ind w:firstLine="709"/>
        <w:jc w:val="both"/>
        <w:rPr>
          <w:rFonts w:eastAsia="Calibri"/>
          <w:sz w:val="28"/>
          <w:szCs w:val="28"/>
          <w:lang w:eastAsia="en-US"/>
        </w:rPr>
      </w:pPr>
    </w:p>
    <w:p w:rsidR="00F307C9" w:rsidRPr="00AD4182"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Электроснабжение населения и бизнес</w:t>
      </w:r>
      <w:r>
        <w:rPr>
          <w:rFonts w:eastAsia="Calibri"/>
          <w:sz w:val="28"/>
          <w:szCs w:val="28"/>
          <w:lang w:eastAsia="en-US"/>
        </w:rPr>
        <w:t xml:space="preserve">а Благодарненского муниципального округа   Ставропольского      края   </w:t>
      </w:r>
      <w:r w:rsidRPr="00EF0354">
        <w:rPr>
          <w:rFonts w:eastAsia="Calibri"/>
          <w:sz w:val="28"/>
          <w:szCs w:val="28"/>
          <w:lang w:eastAsia="en-US"/>
        </w:rPr>
        <w:t xml:space="preserve"> обеспечивают </w:t>
      </w:r>
      <w:r>
        <w:rPr>
          <w:rFonts w:eastAsia="Calibri"/>
          <w:sz w:val="28"/>
          <w:szCs w:val="28"/>
          <w:lang w:eastAsia="en-US"/>
        </w:rPr>
        <w:t xml:space="preserve">  </w:t>
      </w:r>
      <w:r w:rsidRPr="00E77063">
        <w:rPr>
          <w:sz w:val="28"/>
          <w:szCs w:val="28"/>
        </w:rPr>
        <w:t>участок г. Благодарный филиала государственного унитарного предприятия Ставропольского края «</w:t>
      </w:r>
      <w:proofErr w:type="spellStart"/>
      <w:r>
        <w:rPr>
          <w:sz w:val="28"/>
          <w:szCs w:val="28"/>
        </w:rPr>
        <w:t>Ставэлектросеть</w:t>
      </w:r>
      <w:proofErr w:type="spellEnd"/>
      <w:r>
        <w:rPr>
          <w:sz w:val="28"/>
          <w:szCs w:val="28"/>
        </w:rPr>
        <w:t>», г. Светлоград</w:t>
      </w:r>
      <w:r>
        <w:rPr>
          <w:rFonts w:eastAsia="Calibri"/>
          <w:sz w:val="28"/>
          <w:szCs w:val="28"/>
          <w:lang w:eastAsia="en-US"/>
        </w:rPr>
        <w:t xml:space="preserve"> (далее - </w:t>
      </w:r>
      <w:r w:rsidRPr="00F25D0F">
        <w:rPr>
          <w:rFonts w:eastAsia="Calibri"/>
          <w:sz w:val="28"/>
          <w:szCs w:val="28"/>
          <w:lang w:eastAsia="en-US"/>
        </w:rPr>
        <w:t>участ</w:t>
      </w:r>
      <w:r>
        <w:rPr>
          <w:rFonts w:eastAsia="Calibri"/>
          <w:sz w:val="28"/>
          <w:szCs w:val="28"/>
          <w:lang w:eastAsia="en-US"/>
        </w:rPr>
        <w:t>ок</w:t>
      </w:r>
      <w:r w:rsidRPr="00F25D0F">
        <w:rPr>
          <w:rFonts w:eastAsia="Calibri"/>
          <w:sz w:val="28"/>
          <w:szCs w:val="28"/>
          <w:lang w:eastAsia="en-US"/>
        </w:rPr>
        <w:t xml:space="preserve"> «Электросеть» г. Благодарный),</w:t>
      </w:r>
      <w:r w:rsidRPr="00EF0354">
        <w:rPr>
          <w:rFonts w:eastAsia="Calibri"/>
          <w:sz w:val="28"/>
          <w:szCs w:val="28"/>
          <w:lang w:eastAsia="en-US"/>
        </w:rPr>
        <w:t xml:space="preserve"> </w:t>
      </w:r>
      <w:r w:rsidRPr="00292516">
        <w:rPr>
          <w:sz w:val="28"/>
          <w:szCs w:val="28"/>
        </w:rPr>
        <w:t>Благодарненские районные  электрические  сети  филиала публичного акционерного общества «Россети Северный Кавказ»  -  «Ставропольэнерго»  Светлоградских электрических сетей</w:t>
      </w:r>
      <w:r>
        <w:rPr>
          <w:rFonts w:eastAsia="Calibri"/>
          <w:sz w:val="28"/>
          <w:szCs w:val="28"/>
          <w:lang w:eastAsia="en-US"/>
        </w:rPr>
        <w:t xml:space="preserve"> (далее  - Благодарненские</w:t>
      </w:r>
      <w:r w:rsidRPr="00E95B96">
        <w:rPr>
          <w:rFonts w:eastAsia="Calibri"/>
          <w:sz w:val="28"/>
          <w:szCs w:val="28"/>
          <w:lang w:eastAsia="en-US"/>
        </w:rPr>
        <w:t xml:space="preserve"> РЭС</w:t>
      </w:r>
      <w:r>
        <w:rPr>
          <w:rFonts w:eastAsia="Calibri"/>
          <w:sz w:val="28"/>
          <w:szCs w:val="28"/>
          <w:lang w:eastAsia="en-US"/>
        </w:rPr>
        <w:t xml:space="preserve">). </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Благодарненский участок «Электросеть» обслуживает 266,34 км высоковольтных линий ВЛ-10кВ и ВЛ-0,4кВ, а также 94 трансформаторных подстанций, 12546 потребителей частного сектора и 489 – промышленного сектора.</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Электроснабжение потребителей Благодарненского</w:t>
      </w:r>
      <w:r>
        <w:rPr>
          <w:rFonts w:eastAsia="Calibri"/>
          <w:sz w:val="28"/>
          <w:szCs w:val="28"/>
          <w:lang w:eastAsia="en-US"/>
        </w:rPr>
        <w:t xml:space="preserve"> муниципального округа   Ставропольского      края   </w:t>
      </w:r>
      <w:r w:rsidRPr="00EF0354">
        <w:rPr>
          <w:rFonts w:eastAsia="Calibri"/>
          <w:sz w:val="28"/>
          <w:szCs w:val="28"/>
          <w:lang w:eastAsia="en-US"/>
        </w:rPr>
        <w:t xml:space="preserve"> осуществляется через подстанции 110, 35,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и связывающие их воздушные линии электропередач следующим способом:</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 xml:space="preserve">подстанция Благодарная-330 </w:t>
      </w:r>
      <w:r>
        <w:rPr>
          <w:rFonts w:eastAsia="Calibri"/>
          <w:sz w:val="28"/>
          <w:szCs w:val="28"/>
          <w:lang w:eastAsia="en-US"/>
        </w:rPr>
        <w:t>-</w:t>
      </w:r>
      <w:r w:rsidRPr="00EF0354">
        <w:rPr>
          <w:rFonts w:eastAsia="Calibri"/>
          <w:sz w:val="28"/>
          <w:szCs w:val="28"/>
          <w:lang w:eastAsia="en-US"/>
        </w:rPr>
        <w:t xml:space="preserve"> распол</w:t>
      </w:r>
      <w:r>
        <w:rPr>
          <w:rFonts w:eastAsia="Calibri"/>
          <w:sz w:val="28"/>
          <w:szCs w:val="28"/>
          <w:lang w:eastAsia="en-US"/>
        </w:rPr>
        <w:t>ожена в черте города Благодарного</w:t>
      </w:r>
      <w:r w:rsidRPr="00EF0354">
        <w:rPr>
          <w:rFonts w:eastAsia="Calibri"/>
          <w:sz w:val="28"/>
          <w:szCs w:val="28"/>
          <w:lang w:eastAsia="en-US"/>
        </w:rPr>
        <w:t xml:space="preserve">, принимает напряжение 330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от подстанции Ставрополь</w:t>
      </w:r>
      <w:r>
        <w:rPr>
          <w:rFonts w:eastAsia="Calibri"/>
          <w:sz w:val="28"/>
          <w:szCs w:val="28"/>
          <w:lang w:eastAsia="en-US"/>
        </w:rPr>
        <w:t xml:space="preserve"> </w:t>
      </w:r>
      <w:r w:rsidRPr="00EF0354">
        <w:rPr>
          <w:rFonts w:eastAsia="Calibri"/>
          <w:sz w:val="28"/>
          <w:szCs w:val="28"/>
          <w:lang w:eastAsia="en-US"/>
        </w:rPr>
        <w:t xml:space="preserve">-330 по ЛЭП Л-330-18, которое транзитом передаётся на </w:t>
      </w:r>
      <w:proofErr w:type="gramStart"/>
      <w:r w:rsidRPr="00EF0354">
        <w:rPr>
          <w:rFonts w:eastAsia="Calibri"/>
          <w:sz w:val="28"/>
          <w:szCs w:val="28"/>
          <w:lang w:eastAsia="en-US"/>
        </w:rPr>
        <w:t>п</w:t>
      </w:r>
      <w:proofErr w:type="gramEnd"/>
      <w:r w:rsidRPr="00EF0354">
        <w:rPr>
          <w:rFonts w:eastAsia="Calibri"/>
          <w:sz w:val="28"/>
          <w:szCs w:val="28"/>
          <w:lang w:eastAsia="en-US"/>
        </w:rPr>
        <w:t>/</w:t>
      </w:r>
      <w:proofErr w:type="spellStart"/>
      <w:r w:rsidRPr="00EF0354">
        <w:rPr>
          <w:rFonts w:eastAsia="Calibri"/>
          <w:sz w:val="28"/>
          <w:szCs w:val="28"/>
          <w:lang w:eastAsia="en-US"/>
        </w:rPr>
        <w:t>ст</w:t>
      </w:r>
      <w:proofErr w:type="spellEnd"/>
      <w:r w:rsidRPr="00EF0354">
        <w:rPr>
          <w:rFonts w:eastAsia="Calibri"/>
          <w:sz w:val="28"/>
          <w:szCs w:val="28"/>
          <w:lang w:eastAsia="en-US"/>
        </w:rPr>
        <w:t xml:space="preserve"> Прикумск-330 по ЛЭП Л-330-19;</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 xml:space="preserve">подстанция Благодарная 110/35/10 </w:t>
      </w:r>
      <w:r>
        <w:rPr>
          <w:rFonts w:eastAsia="Calibri"/>
          <w:sz w:val="28"/>
          <w:szCs w:val="28"/>
          <w:lang w:eastAsia="en-US"/>
        </w:rPr>
        <w:t>-</w:t>
      </w:r>
      <w:r w:rsidRPr="00EF0354">
        <w:rPr>
          <w:rFonts w:eastAsia="Calibri"/>
          <w:sz w:val="28"/>
          <w:szCs w:val="28"/>
          <w:lang w:eastAsia="en-US"/>
        </w:rPr>
        <w:t xml:space="preserve"> распол</w:t>
      </w:r>
      <w:r>
        <w:rPr>
          <w:rFonts w:eastAsia="Calibri"/>
          <w:sz w:val="28"/>
          <w:szCs w:val="28"/>
          <w:lang w:eastAsia="en-US"/>
        </w:rPr>
        <w:t>ожена в черте города Благодарного</w:t>
      </w:r>
      <w:r w:rsidRPr="00EF0354">
        <w:rPr>
          <w:rFonts w:eastAsia="Calibri"/>
          <w:sz w:val="28"/>
          <w:szCs w:val="28"/>
          <w:lang w:eastAsia="en-US"/>
        </w:rPr>
        <w:t xml:space="preserve">, принимает напряжение 110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от </w:t>
      </w:r>
      <w:proofErr w:type="gramStart"/>
      <w:r w:rsidRPr="00EF0354">
        <w:rPr>
          <w:rFonts w:eastAsia="Calibri"/>
          <w:sz w:val="28"/>
          <w:szCs w:val="28"/>
          <w:lang w:eastAsia="en-US"/>
        </w:rPr>
        <w:t>п</w:t>
      </w:r>
      <w:proofErr w:type="gramEnd"/>
      <w:r w:rsidRPr="00EF0354">
        <w:rPr>
          <w:rFonts w:eastAsia="Calibri"/>
          <w:sz w:val="28"/>
          <w:szCs w:val="28"/>
          <w:lang w:eastAsia="en-US"/>
        </w:rPr>
        <w:t>/</w:t>
      </w:r>
      <w:proofErr w:type="spellStart"/>
      <w:r w:rsidRPr="00EF0354">
        <w:rPr>
          <w:rFonts w:eastAsia="Calibri"/>
          <w:sz w:val="28"/>
          <w:szCs w:val="28"/>
          <w:lang w:eastAsia="en-US"/>
        </w:rPr>
        <w:t>ст</w:t>
      </w:r>
      <w:proofErr w:type="spellEnd"/>
      <w:r w:rsidRPr="00EF0354">
        <w:rPr>
          <w:rFonts w:eastAsia="Calibri"/>
          <w:sz w:val="28"/>
          <w:szCs w:val="28"/>
          <w:lang w:eastAsia="en-US"/>
        </w:rPr>
        <w:t xml:space="preserve"> Благодарная-330, которое транзитом передается на подстанцию Восход. В случае необходимости возможно получение напряжения от </w:t>
      </w:r>
      <w:proofErr w:type="gramStart"/>
      <w:r w:rsidRPr="00EF0354">
        <w:rPr>
          <w:rFonts w:eastAsia="Calibri"/>
          <w:sz w:val="28"/>
          <w:szCs w:val="28"/>
          <w:lang w:eastAsia="en-US"/>
        </w:rPr>
        <w:t>п</w:t>
      </w:r>
      <w:proofErr w:type="gramEnd"/>
      <w:r w:rsidRPr="00EF0354">
        <w:rPr>
          <w:rFonts w:eastAsia="Calibri"/>
          <w:sz w:val="28"/>
          <w:szCs w:val="28"/>
          <w:lang w:eastAsia="en-US"/>
        </w:rPr>
        <w:t>/</w:t>
      </w:r>
      <w:proofErr w:type="spellStart"/>
      <w:r w:rsidRPr="00EF0354">
        <w:rPr>
          <w:rFonts w:eastAsia="Calibri"/>
          <w:sz w:val="28"/>
          <w:szCs w:val="28"/>
          <w:lang w:eastAsia="en-US"/>
        </w:rPr>
        <w:t>ст</w:t>
      </w:r>
      <w:proofErr w:type="spellEnd"/>
      <w:r w:rsidRPr="00EF0354">
        <w:rPr>
          <w:rFonts w:eastAsia="Calibri"/>
          <w:sz w:val="28"/>
          <w:szCs w:val="28"/>
          <w:lang w:eastAsia="en-US"/>
        </w:rPr>
        <w:t xml:space="preserve"> Восход по </w:t>
      </w:r>
      <w:proofErr w:type="spellStart"/>
      <w:r w:rsidRPr="00EF0354">
        <w:rPr>
          <w:rFonts w:eastAsia="Calibri"/>
          <w:sz w:val="28"/>
          <w:szCs w:val="28"/>
          <w:lang w:eastAsia="en-US"/>
        </w:rPr>
        <w:t>Вл</w:t>
      </w:r>
      <w:proofErr w:type="spellEnd"/>
      <w:r w:rsidRPr="00EF0354">
        <w:rPr>
          <w:rFonts w:eastAsia="Calibri"/>
          <w:sz w:val="28"/>
          <w:szCs w:val="28"/>
          <w:lang w:eastAsia="en-US"/>
        </w:rPr>
        <w:t xml:space="preserve"> 110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Л-63.</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По ЛЭП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от подстанции Благодарная 110/35/10 запитаны следующие подстанции округа:</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подстанция Бурлацкая по Л-364;</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подстанция Каменная Балка по Л-412;</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подстанция Елизаветинская по Л-422;</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 xml:space="preserve">подстанция КПД по Л-713. </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 xml:space="preserve">В случае аварийной необходимости, есть возможность подачи напряжения на шины 35кВ по Л-365 от подстанции </w:t>
      </w:r>
      <w:proofErr w:type="spellStart"/>
      <w:r w:rsidRPr="00EF0354">
        <w:rPr>
          <w:rFonts w:eastAsia="Calibri"/>
          <w:sz w:val="28"/>
          <w:szCs w:val="28"/>
          <w:lang w:eastAsia="en-US"/>
        </w:rPr>
        <w:t>Гофицкая</w:t>
      </w:r>
      <w:proofErr w:type="spellEnd"/>
      <w:r w:rsidRPr="00EF0354">
        <w:rPr>
          <w:rFonts w:eastAsia="Calibri"/>
          <w:sz w:val="28"/>
          <w:szCs w:val="28"/>
          <w:lang w:eastAsia="en-US"/>
        </w:rPr>
        <w:t>;</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подстанция Восход 110/35/10 – расположена на окраине с</w:t>
      </w:r>
      <w:r>
        <w:rPr>
          <w:rFonts w:eastAsia="Calibri"/>
          <w:sz w:val="28"/>
          <w:szCs w:val="28"/>
          <w:lang w:eastAsia="en-US"/>
        </w:rPr>
        <w:t>ела</w:t>
      </w:r>
      <w:r w:rsidRPr="00EF0354">
        <w:rPr>
          <w:rFonts w:eastAsia="Calibri"/>
          <w:sz w:val="28"/>
          <w:szCs w:val="28"/>
          <w:lang w:eastAsia="en-US"/>
        </w:rPr>
        <w:t xml:space="preserve"> Мирное, принимает напряжение 110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от подстанции Благодарная 110/35/10 по </w:t>
      </w:r>
      <w:proofErr w:type="gramStart"/>
      <w:r w:rsidRPr="00EF0354">
        <w:rPr>
          <w:rFonts w:eastAsia="Calibri"/>
          <w:sz w:val="28"/>
          <w:szCs w:val="28"/>
          <w:lang w:eastAsia="en-US"/>
        </w:rPr>
        <w:t>ВЛ</w:t>
      </w:r>
      <w:proofErr w:type="gramEnd"/>
      <w:r w:rsidRPr="00EF0354">
        <w:rPr>
          <w:rFonts w:eastAsia="Calibri"/>
          <w:sz w:val="28"/>
          <w:szCs w:val="28"/>
          <w:lang w:eastAsia="en-US"/>
        </w:rPr>
        <w:t xml:space="preserve"> 110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Л-63. Подстанция связана воздушными линиями 110 </w:t>
      </w:r>
      <w:proofErr w:type="spellStart"/>
      <w:r w:rsidRPr="00EF0354">
        <w:rPr>
          <w:rFonts w:eastAsia="Calibri"/>
          <w:sz w:val="28"/>
          <w:szCs w:val="28"/>
          <w:lang w:eastAsia="en-US"/>
        </w:rPr>
        <w:t>кВ</w:t>
      </w:r>
      <w:proofErr w:type="spellEnd"/>
      <w:r w:rsidRPr="00EF0354">
        <w:rPr>
          <w:rFonts w:eastAsia="Calibri"/>
          <w:sz w:val="28"/>
          <w:szCs w:val="28"/>
          <w:lang w:eastAsia="en-US"/>
        </w:rPr>
        <w:t>:</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Л-83 с подстанцией Арзгир;</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 xml:space="preserve">Л-157 с подстанцией </w:t>
      </w:r>
      <w:proofErr w:type="spellStart"/>
      <w:r w:rsidRPr="00EF0354">
        <w:rPr>
          <w:rFonts w:eastAsia="Calibri"/>
          <w:sz w:val="28"/>
          <w:szCs w:val="28"/>
          <w:lang w:eastAsia="en-US"/>
        </w:rPr>
        <w:t>Рагули</w:t>
      </w:r>
      <w:proofErr w:type="spellEnd"/>
      <w:r w:rsidRPr="00EF0354">
        <w:rPr>
          <w:rFonts w:eastAsia="Calibri"/>
          <w:sz w:val="28"/>
          <w:szCs w:val="28"/>
          <w:lang w:eastAsia="en-US"/>
        </w:rPr>
        <w:t>;</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Л-62 с подстанцией Летняя Ставка.</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 xml:space="preserve">подстанция </w:t>
      </w:r>
      <w:r>
        <w:rPr>
          <w:rFonts w:eastAsia="Calibri"/>
          <w:sz w:val="28"/>
          <w:szCs w:val="28"/>
          <w:lang w:eastAsia="en-US"/>
        </w:rPr>
        <w:t xml:space="preserve">  </w:t>
      </w:r>
      <w:r w:rsidRPr="00EF0354">
        <w:rPr>
          <w:rFonts w:eastAsia="Calibri"/>
          <w:sz w:val="28"/>
          <w:szCs w:val="28"/>
          <w:lang w:eastAsia="en-US"/>
        </w:rPr>
        <w:t xml:space="preserve">Ставропольская 110/10 </w:t>
      </w:r>
      <w:r>
        <w:rPr>
          <w:rFonts w:eastAsia="Calibri"/>
          <w:sz w:val="28"/>
          <w:szCs w:val="28"/>
          <w:lang w:eastAsia="en-US"/>
        </w:rPr>
        <w:t>-</w:t>
      </w:r>
      <w:r w:rsidRPr="00EF0354">
        <w:rPr>
          <w:rFonts w:eastAsia="Calibri"/>
          <w:sz w:val="28"/>
          <w:szCs w:val="28"/>
          <w:lang w:eastAsia="en-US"/>
        </w:rPr>
        <w:t xml:space="preserve"> расположена </w:t>
      </w:r>
      <w:r>
        <w:rPr>
          <w:rFonts w:eastAsia="Calibri"/>
          <w:sz w:val="28"/>
          <w:szCs w:val="28"/>
          <w:lang w:eastAsia="en-US"/>
        </w:rPr>
        <w:t xml:space="preserve">   </w:t>
      </w:r>
      <w:r w:rsidRPr="00EF0354">
        <w:rPr>
          <w:rFonts w:eastAsia="Calibri"/>
          <w:sz w:val="28"/>
          <w:szCs w:val="28"/>
          <w:lang w:eastAsia="en-US"/>
        </w:rPr>
        <w:t>на</w:t>
      </w:r>
      <w:r>
        <w:rPr>
          <w:rFonts w:eastAsia="Calibri"/>
          <w:sz w:val="28"/>
          <w:szCs w:val="28"/>
          <w:lang w:eastAsia="en-US"/>
        </w:rPr>
        <w:t xml:space="preserve">           окраине поселка</w:t>
      </w:r>
      <w:r w:rsidRPr="00EF0354">
        <w:rPr>
          <w:rFonts w:eastAsia="Calibri"/>
          <w:sz w:val="28"/>
          <w:szCs w:val="28"/>
          <w:lang w:eastAsia="en-US"/>
        </w:rPr>
        <w:t xml:space="preserve"> Ставропольский, транспортирует электроэнергию на подстанцию </w:t>
      </w:r>
      <w:r w:rsidRPr="00EF0354">
        <w:rPr>
          <w:rFonts w:eastAsia="Calibri"/>
          <w:sz w:val="28"/>
          <w:szCs w:val="28"/>
          <w:lang w:eastAsia="en-US"/>
        </w:rPr>
        <w:lastRenderedPageBreak/>
        <w:t xml:space="preserve">Ленинская по </w:t>
      </w:r>
      <w:proofErr w:type="gramStart"/>
      <w:r w:rsidRPr="00EF0354">
        <w:rPr>
          <w:rFonts w:eastAsia="Calibri"/>
          <w:sz w:val="28"/>
          <w:szCs w:val="28"/>
          <w:lang w:eastAsia="en-US"/>
        </w:rPr>
        <w:t>ВЛ</w:t>
      </w:r>
      <w:proofErr w:type="gramEnd"/>
      <w:r w:rsidRPr="00EF0354">
        <w:rPr>
          <w:rFonts w:eastAsia="Calibri"/>
          <w:sz w:val="28"/>
          <w:szCs w:val="28"/>
          <w:lang w:eastAsia="en-US"/>
        </w:rPr>
        <w:t xml:space="preserve"> 110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Л-171. Есть возможность подачи электроэнергии по Л-154 от подстанции Благодарная-330;</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 xml:space="preserve">подстанция Александрия 110/10 </w:t>
      </w:r>
      <w:r>
        <w:rPr>
          <w:rFonts w:eastAsia="Calibri"/>
          <w:sz w:val="28"/>
          <w:szCs w:val="28"/>
          <w:lang w:eastAsia="en-US"/>
        </w:rPr>
        <w:t>-</w:t>
      </w:r>
      <w:r w:rsidRPr="00EF0354">
        <w:rPr>
          <w:rFonts w:eastAsia="Calibri"/>
          <w:sz w:val="28"/>
          <w:szCs w:val="28"/>
          <w:lang w:eastAsia="en-US"/>
        </w:rPr>
        <w:t xml:space="preserve"> расположена на окраине с</w:t>
      </w:r>
      <w:r>
        <w:rPr>
          <w:rFonts w:eastAsia="Calibri"/>
          <w:sz w:val="28"/>
          <w:szCs w:val="28"/>
          <w:lang w:eastAsia="en-US"/>
        </w:rPr>
        <w:t>ела</w:t>
      </w:r>
      <w:r w:rsidRPr="00EF0354">
        <w:rPr>
          <w:rFonts w:eastAsia="Calibri"/>
          <w:sz w:val="28"/>
          <w:szCs w:val="28"/>
          <w:lang w:eastAsia="en-US"/>
        </w:rPr>
        <w:t xml:space="preserve"> Александрия, связана с подстанцией Благодарная-330 по </w:t>
      </w:r>
      <w:proofErr w:type="spellStart"/>
      <w:proofErr w:type="gramStart"/>
      <w:r w:rsidRPr="00EF0354">
        <w:rPr>
          <w:rFonts w:eastAsia="Calibri"/>
          <w:sz w:val="28"/>
          <w:szCs w:val="28"/>
          <w:lang w:eastAsia="en-US"/>
        </w:rPr>
        <w:t>Вл</w:t>
      </w:r>
      <w:proofErr w:type="spellEnd"/>
      <w:proofErr w:type="gramEnd"/>
      <w:r w:rsidRPr="00EF0354">
        <w:rPr>
          <w:rFonts w:eastAsia="Calibri"/>
          <w:sz w:val="28"/>
          <w:szCs w:val="28"/>
          <w:lang w:eastAsia="en-US"/>
        </w:rPr>
        <w:t xml:space="preserve"> 110кВ Л-256 и с подстанцией </w:t>
      </w:r>
      <w:proofErr w:type="spellStart"/>
      <w:r w:rsidRPr="00EF0354">
        <w:rPr>
          <w:rFonts w:eastAsia="Calibri"/>
          <w:sz w:val="28"/>
          <w:szCs w:val="28"/>
          <w:lang w:eastAsia="en-US"/>
        </w:rPr>
        <w:t>Гофицкая</w:t>
      </w:r>
      <w:proofErr w:type="spellEnd"/>
      <w:r w:rsidRPr="00EF0354">
        <w:rPr>
          <w:rFonts w:eastAsia="Calibri"/>
          <w:sz w:val="28"/>
          <w:szCs w:val="28"/>
          <w:lang w:eastAsia="en-US"/>
        </w:rPr>
        <w:t xml:space="preserve"> по </w:t>
      </w:r>
      <w:proofErr w:type="spellStart"/>
      <w:r w:rsidRPr="00EF0354">
        <w:rPr>
          <w:rFonts w:eastAsia="Calibri"/>
          <w:sz w:val="28"/>
          <w:szCs w:val="28"/>
          <w:lang w:eastAsia="en-US"/>
        </w:rPr>
        <w:t>Вл</w:t>
      </w:r>
      <w:proofErr w:type="spellEnd"/>
      <w:r w:rsidRPr="00EF0354">
        <w:rPr>
          <w:rFonts w:eastAsia="Calibri"/>
          <w:sz w:val="28"/>
          <w:szCs w:val="28"/>
          <w:lang w:eastAsia="en-US"/>
        </w:rPr>
        <w:t xml:space="preserve"> 110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Л-254;</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 xml:space="preserve">подстанция Бурлацкая 35/10 </w:t>
      </w:r>
      <w:r>
        <w:rPr>
          <w:rFonts w:eastAsia="Calibri"/>
          <w:sz w:val="28"/>
          <w:szCs w:val="28"/>
          <w:lang w:eastAsia="en-US"/>
        </w:rPr>
        <w:t>-</w:t>
      </w:r>
      <w:r w:rsidRPr="00EF0354">
        <w:rPr>
          <w:rFonts w:eastAsia="Calibri"/>
          <w:sz w:val="28"/>
          <w:szCs w:val="28"/>
          <w:lang w:eastAsia="en-US"/>
        </w:rPr>
        <w:t xml:space="preserve"> расположена на окраине с</w:t>
      </w:r>
      <w:r>
        <w:rPr>
          <w:rFonts w:eastAsia="Calibri"/>
          <w:sz w:val="28"/>
          <w:szCs w:val="28"/>
          <w:lang w:eastAsia="en-US"/>
        </w:rPr>
        <w:t>ела</w:t>
      </w:r>
      <w:r w:rsidRPr="00EF0354">
        <w:rPr>
          <w:rFonts w:eastAsia="Calibri"/>
          <w:sz w:val="28"/>
          <w:szCs w:val="28"/>
          <w:lang w:eastAsia="en-US"/>
        </w:rPr>
        <w:t xml:space="preserve"> Бурлацкое, принимает напряжение от подстанции Благодарная-110/35/10</w:t>
      </w:r>
      <w:r>
        <w:rPr>
          <w:rFonts w:eastAsia="Calibri"/>
          <w:sz w:val="28"/>
          <w:szCs w:val="28"/>
          <w:lang w:eastAsia="en-US"/>
        </w:rPr>
        <w:t xml:space="preserve">  </w:t>
      </w:r>
      <w:r w:rsidRPr="00EF0354">
        <w:rPr>
          <w:rFonts w:eastAsia="Calibri"/>
          <w:sz w:val="28"/>
          <w:szCs w:val="28"/>
          <w:lang w:eastAsia="en-US"/>
        </w:rPr>
        <w:t xml:space="preserve"> по </w:t>
      </w:r>
      <w:proofErr w:type="spellStart"/>
      <w:proofErr w:type="gramStart"/>
      <w:r w:rsidRPr="00EF0354">
        <w:rPr>
          <w:rFonts w:eastAsia="Calibri"/>
          <w:sz w:val="28"/>
          <w:szCs w:val="28"/>
          <w:lang w:eastAsia="en-US"/>
        </w:rPr>
        <w:t>Вл</w:t>
      </w:r>
      <w:proofErr w:type="spellEnd"/>
      <w:proofErr w:type="gramEnd"/>
      <w:r w:rsidRPr="00EF0354">
        <w:rPr>
          <w:rFonts w:eastAsia="Calibri"/>
          <w:sz w:val="28"/>
          <w:szCs w:val="28"/>
          <w:lang w:eastAsia="en-US"/>
        </w:rPr>
        <w:t xml:space="preserve">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Л-364. Связана с подстанцией </w:t>
      </w:r>
      <w:proofErr w:type="spellStart"/>
      <w:r w:rsidRPr="00EF0354">
        <w:rPr>
          <w:rFonts w:eastAsia="Calibri"/>
          <w:sz w:val="28"/>
          <w:szCs w:val="28"/>
          <w:lang w:eastAsia="en-US"/>
        </w:rPr>
        <w:t>Сотниковская</w:t>
      </w:r>
      <w:proofErr w:type="spellEnd"/>
      <w:r w:rsidRPr="00EF0354">
        <w:rPr>
          <w:rFonts w:eastAsia="Calibri"/>
          <w:sz w:val="28"/>
          <w:szCs w:val="28"/>
          <w:lang w:eastAsia="en-US"/>
        </w:rPr>
        <w:t xml:space="preserve"> по </w:t>
      </w:r>
      <w:proofErr w:type="spellStart"/>
      <w:proofErr w:type="gramStart"/>
      <w:r w:rsidRPr="00EF0354">
        <w:rPr>
          <w:rFonts w:eastAsia="Calibri"/>
          <w:sz w:val="28"/>
          <w:szCs w:val="28"/>
          <w:lang w:eastAsia="en-US"/>
        </w:rPr>
        <w:t>Вл</w:t>
      </w:r>
      <w:proofErr w:type="spellEnd"/>
      <w:proofErr w:type="gramEnd"/>
      <w:r w:rsidRPr="00EF0354">
        <w:rPr>
          <w:rFonts w:eastAsia="Calibri"/>
          <w:sz w:val="28"/>
          <w:szCs w:val="28"/>
          <w:lang w:eastAsia="en-US"/>
        </w:rPr>
        <w:t xml:space="preserve">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Л-419; </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 xml:space="preserve">подстанция </w:t>
      </w:r>
      <w:proofErr w:type="spellStart"/>
      <w:r w:rsidRPr="00EF0354">
        <w:rPr>
          <w:rFonts w:eastAsia="Calibri"/>
          <w:sz w:val="28"/>
          <w:szCs w:val="28"/>
          <w:lang w:eastAsia="en-US"/>
        </w:rPr>
        <w:t>Сотниковская</w:t>
      </w:r>
      <w:proofErr w:type="spellEnd"/>
      <w:r w:rsidRPr="00EF0354">
        <w:rPr>
          <w:rFonts w:eastAsia="Calibri"/>
          <w:sz w:val="28"/>
          <w:szCs w:val="28"/>
          <w:lang w:eastAsia="en-US"/>
        </w:rPr>
        <w:t xml:space="preserve"> 35/10 </w:t>
      </w:r>
      <w:r>
        <w:rPr>
          <w:rFonts w:eastAsia="Calibri"/>
          <w:sz w:val="28"/>
          <w:szCs w:val="28"/>
          <w:lang w:eastAsia="en-US"/>
        </w:rPr>
        <w:t>-</w:t>
      </w:r>
      <w:r w:rsidRPr="00EF0354">
        <w:rPr>
          <w:rFonts w:eastAsia="Calibri"/>
          <w:sz w:val="28"/>
          <w:szCs w:val="28"/>
          <w:lang w:eastAsia="en-US"/>
        </w:rPr>
        <w:t xml:space="preserve"> расположена на окраине с. Сотниковское, связана с подстанцией Бурлацкая по </w:t>
      </w:r>
      <w:proofErr w:type="spellStart"/>
      <w:proofErr w:type="gramStart"/>
      <w:r w:rsidRPr="00EF0354">
        <w:rPr>
          <w:rFonts w:eastAsia="Calibri"/>
          <w:sz w:val="28"/>
          <w:szCs w:val="28"/>
          <w:lang w:eastAsia="en-US"/>
        </w:rPr>
        <w:t>Вл</w:t>
      </w:r>
      <w:proofErr w:type="spellEnd"/>
      <w:proofErr w:type="gramEnd"/>
      <w:r w:rsidRPr="00EF0354">
        <w:rPr>
          <w:rFonts w:eastAsia="Calibri"/>
          <w:sz w:val="28"/>
          <w:szCs w:val="28"/>
          <w:lang w:eastAsia="en-US"/>
        </w:rPr>
        <w:t xml:space="preserve">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Л-419. Есть возможность подачи электроэнергии по </w:t>
      </w:r>
      <w:proofErr w:type="spellStart"/>
      <w:proofErr w:type="gramStart"/>
      <w:r w:rsidRPr="00EF0354">
        <w:rPr>
          <w:rFonts w:eastAsia="Calibri"/>
          <w:sz w:val="28"/>
          <w:szCs w:val="28"/>
          <w:lang w:eastAsia="en-US"/>
        </w:rPr>
        <w:t>Вл</w:t>
      </w:r>
      <w:proofErr w:type="spellEnd"/>
      <w:proofErr w:type="gramEnd"/>
      <w:r w:rsidRPr="00EF0354">
        <w:rPr>
          <w:rFonts w:eastAsia="Calibri"/>
          <w:sz w:val="28"/>
          <w:szCs w:val="28"/>
          <w:lang w:eastAsia="en-US"/>
        </w:rPr>
        <w:t xml:space="preserve">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Л-520 от подстанции Чкаловская;</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 xml:space="preserve">подстанция КПД 35/10 </w:t>
      </w:r>
      <w:r>
        <w:rPr>
          <w:rFonts w:eastAsia="Calibri"/>
          <w:sz w:val="28"/>
          <w:szCs w:val="28"/>
          <w:lang w:eastAsia="en-US"/>
        </w:rPr>
        <w:t>-</w:t>
      </w:r>
      <w:r w:rsidRPr="00EF0354">
        <w:rPr>
          <w:rFonts w:eastAsia="Calibri"/>
          <w:sz w:val="28"/>
          <w:szCs w:val="28"/>
          <w:lang w:eastAsia="en-US"/>
        </w:rPr>
        <w:t xml:space="preserve"> расположена в черте города Благодарный, принимает напряжение от подстанции</w:t>
      </w:r>
      <w:r>
        <w:rPr>
          <w:rFonts w:eastAsia="Calibri"/>
          <w:sz w:val="28"/>
          <w:szCs w:val="28"/>
          <w:lang w:eastAsia="en-US"/>
        </w:rPr>
        <w:t xml:space="preserve">   </w:t>
      </w:r>
      <w:r w:rsidRPr="00EF0354">
        <w:rPr>
          <w:rFonts w:eastAsia="Calibri"/>
          <w:sz w:val="28"/>
          <w:szCs w:val="28"/>
          <w:lang w:eastAsia="en-US"/>
        </w:rPr>
        <w:t xml:space="preserve">Благодарная-110/35/10 по </w:t>
      </w:r>
      <w:proofErr w:type="spellStart"/>
      <w:proofErr w:type="gramStart"/>
      <w:r w:rsidRPr="00EF0354">
        <w:rPr>
          <w:rFonts w:eastAsia="Calibri"/>
          <w:sz w:val="28"/>
          <w:szCs w:val="28"/>
          <w:lang w:eastAsia="en-US"/>
        </w:rPr>
        <w:t>Вл</w:t>
      </w:r>
      <w:proofErr w:type="spellEnd"/>
      <w:proofErr w:type="gramEnd"/>
      <w:r w:rsidRPr="00EF0354">
        <w:rPr>
          <w:rFonts w:eastAsia="Calibri"/>
          <w:sz w:val="28"/>
          <w:szCs w:val="28"/>
          <w:lang w:eastAsia="en-US"/>
        </w:rPr>
        <w:t xml:space="preserve">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Л-713 и Л-412;</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 xml:space="preserve">подстанция Каменная Балка 35/10 </w:t>
      </w:r>
      <w:r>
        <w:rPr>
          <w:rFonts w:eastAsia="Calibri"/>
          <w:sz w:val="28"/>
          <w:szCs w:val="28"/>
          <w:lang w:eastAsia="en-US"/>
        </w:rPr>
        <w:t>-</w:t>
      </w:r>
      <w:r w:rsidRPr="00EF0354">
        <w:rPr>
          <w:rFonts w:eastAsia="Calibri"/>
          <w:sz w:val="28"/>
          <w:szCs w:val="28"/>
          <w:lang w:eastAsia="en-US"/>
        </w:rPr>
        <w:t xml:space="preserve"> расположена на окраине с</w:t>
      </w:r>
      <w:r>
        <w:rPr>
          <w:rFonts w:eastAsia="Calibri"/>
          <w:sz w:val="28"/>
          <w:szCs w:val="28"/>
          <w:lang w:eastAsia="en-US"/>
        </w:rPr>
        <w:t>ела</w:t>
      </w:r>
      <w:r w:rsidRPr="00EF0354">
        <w:rPr>
          <w:rFonts w:eastAsia="Calibri"/>
          <w:sz w:val="28"/>
          <w:szCs w:val="28"/>
          <w:lang w:eastAsia="en-US"/>
        </w:rPr>
        <w:t xml:space="preserve"> Каменная Балка, принимает напряжение 35кВ от подстанции Благодарная 110/35/10 по </w:t>
      </w:r>
      <w:proofErr w:type="spellStart"/>
      <w:proofErr w:type="gramStart"/>
      <w:r w:rsidRPr="00EF0354">
        <w:rPr>
          <w:rFonts w:eastAsia="Calibri"/>
          <w:sz w:val="28"/>
          <w:szCs w:val="28"/>
          <w:lang w:eastAsia="en-US"/>
        </w:rPr>
        <w:t>Вл</w:t>
      </w:r>
      <w:proofErr w:type="spellEnd"/>
      <w:proofErr w:type="gramEnd"/>
      <w:r w:rsidRPr="00EF0354">
        <w:rPr>
          <w:rFonts w:eastAsia="Calibri"/>
          <w:sz w:val="28"/>
          <w:szCs w:val="28"/>
          <w:lang w:eastAsia="en-US"/>
        </w:rPr>
        <w:t xml:space="preserve">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Л-412;</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 xml:space="preserve">подстанция Елизаветинская 35/10 </w:t>
      </w:r>
      <w:r>
        <w:rPr>
          <w:rFonts w:eastAsia="Calibri"/>
          <w:sz w:val="28"/>
          <w:szCs w:val="28"/>
          <w:lang w:eastAsia="en-US"/>
        </w:rPr>
        <w:t>-</w:t>
      </w:r>
      <w:r w:rsidRPr="00EF0354">
        <w:rPr>
          <w:rFonts w:eastAsia="Calibri"/>
          <w:sz w:val="28"/>
          <w:szCs w:val="28"/>
          <w:lang w:eastAsia="en-US"/>
        </w:rPr>
        <w:t xml:space="preserve"> расположена</w:t>
      </w:r>
      <w:r>
        <w:rPr>
          <w:rFonts w:eastAsia="Calibri"/>
          <w:sz w:val="28"/>
          <w:szCs w:val="28"/>
          <w:lang w:eastAsia="en-US"/>
        </w:rPr>
        <w:t xml:space="preserve"> на окраине села</w:t>
      </w:r>
      <w:r w:rsidRPr="00EF0354">
        <w:rPr>
          <w:rFonts w:eastAsia="Calibri"/>
          <w:sz w:val="28"/>
          <w:szCs w:val="28"/>
          <w:lang w:eastAsia="en-US"/>
        </w:rPr>
        <w:t xml:space="preserve"> Елизаветинское, принимает электроэнергию от подстанции Благодарная 110/35/10 по </w:t>
      </w:r>
      <w:proofErr w:type="spellStart"/>
      <w:proofErr w:type="gramStart"/>
      <w:r w:rsidRPr="00EF0354">
        <w:rPr>
          <w:rFonts w:eastAsia="Calibri"/>
          <w:sz w:val="28"/>
          <w:szCs w:val="28"/>
          <w:lang w:eastAsia="en-US"/>
        </w:rPr>
        <w:t>Вл</w:t>
      </w:r>
      <w:proofErr w:type="spellEnd"/>
      <w:proofErr w:type="gramEnd"/>
      <w:r w:rsidRPr="00EF0354">
        <w:rPr>
          <w:rFonts w:eastAsia="Calibri"/>
          <w:sz w:val="28"/>
          <w:szCs w:val="28"/>
          <w:lang w:eastAsia="en-US"/>
        </w:rPr>
        <w:t xml:space="preserve">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Л-422. Есть возможность подачи электроэнергии по </w:t>
      </w:r>
      <w:proofErr w:type="spellStart"/>
      <w:proofErr w:type="gramStart"/>
      <w:r w:rsidRPr="00EF0354">
        <w:rPr>
          <w:rFonts w:eastAsia="Calibri"/>
          <w:sz w:val="28"/>
          <w:szCs w:val="28"/>
          <w:lang w:eastAsia="en-US"/>
        </w:rPr>
        <w:t>Вл</w:t>
      </w:r>
      <w:proofErr w:type="spellEnd"/>
      <w:proofErr w:type="gramEnd"/>
      <w:r w:rsidRPr="00EF0354">
        <w:rPr>
          <w:rFonts w:eastAsia="Calibri"/>
          <w:sz w:val="28"/>
          <w:szCs w:val="28"/>
          <w:lang w:eastAsia="en-US"/>
        </w:rPr>
        <w:t xml:space="preserve">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Л-725 от подстанции НС-2 Б.</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Суммарная мощность установленных на понижающих подстанциях 110,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силовых трансформаторов составляет 131,6 тыс. </w:t>
      </w:r>
      <w:proofErr w:type="spellStart"/>
      <w:r w:rsidRPr="00EF0354">
        <w:rPr>
          <w:rFonts w:eastAsia="Calibri"/>
          <w:sz w:val="28"/>
          <w:szCs w:val="28"/>
          <w:lang w:eastAsia="en-US"/>
        </w:rPr>
        <w:t>кВА</w:t>
      </w:r>
      <w:proofErr w:type="spellEnd"/>
      <w:r w:rsidRPr="00EF0354">
        <w:rPr>
          <w:rFonts w:eastAsia="Calibri"/>
          <w:sz w:val="28"/>
          <w:szCs w:val="28"/>
          <w:lang w:eastAsia="en-US"/>
        </w:rPr>
        <w:t>.</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На территории </w:t>
      </w:r>
      <w:r>
        <w:rPr>
          <w:rFonts w:eastAsia="Calibri"/>
          <w:sz w:val="28"/>
          <w:szCs w:val="28"/>
          <w:lang w:eastAsia="en-US"/>
        </w:rPr>
        <w:t xml:space="preserve">Благодарненского муниципального округа   Ставропольского      края   </w:t>
      </w:r>
      <w:r w:rsidRPr="00EF0354">
        <w:rPr>
          <w:rFonts w:eastAsia="Calibri"/>
          <w:sz w:val="28"/>
          <w:szCs w:val="28"/>
          <w:lang w:eastAsia="en-US"/>
        </w:rPr>
        <w:t xml:space="preserve"> расположены 11 высоковольтных понижающих подстанций 110,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Кроме того, на территории Благодарненского округа расположена 1 высоковольтная понижающая подстанция, имеющая ведомственную принадлежность. </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Общая протяжённость линий электропередач </w:t>
      </w:r>
      <w:proofErr w:type="gramStart"/>
      <w:r w:rsidRPr="00EF0354">
        <w:rPr>
          <w:rFonts w:eastAsia="Calibri"/>
          <w:sz w:val="28"/>
          <w:szCs w:val="28"/>
          <w:lang w:eastAsia="en-US"/>
        </w:rPr>
        <w:t>ВЛ</w:t>
      </w:r>
      <w:proofErr w:type="gramEnd"/>
      <w:r w:rsidRPr="00EF0354">
        <w:rPr>
          <w:rFonts w:eastAsia="Calibri"/>
          <w:sz w:val="28"/>
          <w:szCs w:val="28"/>
          <w:lang w:eastAsia="en-US"/>
        </w:rPr>
        <w:t xml:space="preserve"> 110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составляет 178,5 км. Опоры металлические и железобетонные. </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Распределительные сети ВЛ-35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и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отходящие от подстанций до распределительных пунктов ТП (КТП) </w:t>
      </w:r>
      <w:r>
        <w:rPr>
          <w:rFonts w:eastAsia="Calibri"/>
          <w:sz w:val="28"/>
          <w:szCs w:val="28"/>
          <w:lang w:eastAsia="en-US"/>
        </w:rPr>
        <w:t>-</w:t>
      </w:r>
      <w:r w:rsidRPr="00EF0354">
        <w:rPr>
          <w:rFonts w:eastAsia="Calibri"/>
          <w:sz w:val="28"/>
          <w:szCs w:val="28"/>
          <w:lang w:eastAsia="en-US"/>
        </w:rPr>
        <w:t xml:space="preserve"> 10/0,4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образуют электротехническую сеть, через которую электроэнергия доставляется потребителям Благодарненского </w:t>
      </w:r>
      <w:r w:rsidRPr="00EF0354">
        <w:rPr>
          <w:rFonts w:eastAsia="Arial"/>
          <w:bCs/>
          <w:sz w:val="28"/>
          <w:szCs w:val="28"/>
          <w:lang w:eastAsia="en-US"/>
        </w:rPr>
        <w:t xml:space="preserve">муниципального </w:t>
      </w:r>
      <w:r w:rsidRPr="00EF0354">
        <w:rPr>
          <w:rFonts w:eastAsia="Calibri"/>
          <w:sz w:val="28"/>
          <w:szCs w:val="28"/>
          <w:lang w:eastAsia="en-US"/>
        </w:rPr>
        <w:t>округа Ставропольского края.</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Общая протяжённость линий электропередач </w:t>
      </w:r>
      <w:proofErr w:type="gramStart"/>
      <w:r w:rsidRPr="00EF0354">
        <w:rPr>
          <w:rFonts w:eastAsia="Calibri"/>
          <w:sz w:val="28"/>
          <w:szCs w:val="28"/>
          <w:lang w:eastAsia="en-US"/>
        </w:rPr>
        <w:t>ВЛ</w:t>
      </w:r>
      <w:proofErr w:type="gramEnd"/>
      <w:r w:rsidRPr="00EF0354">
        <w:rPr>
          <w:rFonts w:eastAsia="Calibri"/>
          <w:sz w:val="28"/>
          <w:szCs w:val="28"/>
          <w:lang w:eastAsia="en-US"/>
        </w:rPr>
        <w:t xml:space="preserve"> 35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w:t>
      </w:r>
      <w:r>
        <w:rPr>
          <w:rFonts w:eastAsia="Calibri"/>
          <w:sz w:val="28"/>
          <w:szCs w:val="28"/>
          <w:lang w:eastAsia="en-US"/>
        </w:rPr>
        <w:t>-</w:t>
      </w:r>
      <w:r w:rsidRPr="00EF0354">
        <w:rPr>
          <w:rFonts w:eastAsia="Calibri"/>
          <w:sz w:val="28"/>
          <w:szCs w:val="28"/>
          <w:lang w:eastAsia="en-US"/>
        </w:rPr>
        <w:t xml:space="preserve"> 170 км. Опоры металлические и железобетонные. Общая протяженность линий электропередач </w:t>
      </w:r>
      <w:proofErr w:type="gramStart"/>
      <w:r w:rsidRPr="00EF0354">
        <w:rPr>
          <w:rFonts w:eastAsia="Calibri"/>
          <w:sz w:val="28"/>
          <w:szCs w:val="28"/>
          <w:lang w:eastAsia="en-US"/>
        </w:rPr>
        <w:t>ВЛ</w:t>
      </w:r>
      <w:proofErr w:type="gramEnd"/>
      <w:r w:rsidRPr="00EF0354">
        <w:rPr>
          <w:rFonts w:eastAsia="Calibri"/>
          <w:sz w:val="28"/>
          <w:szCs w:val="28"/>
          <w:lang w:eastAsia="en-US"/>
        </w:rPr>
        <w:t xml:space="preserve">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w:t>
      </w:r>
      <w:r>
        <w:rPr>
          <w:rFonts w:eastAsia="Calibri"/>
          <w:sz w:val="28"/>
          <w:szCs w:val="28"/>
          <w:lang w:eastAsia="en-US"/>
        </w:rPr>
        <w:t>-</w:t>
      </w:r>
      <w:r w:rsidRPr="00EF0354">
        <w:rPr>
          <w:rFonts w:eastAsia="Calibri"/>
          <w:sz w:val="28"/>
          <w:szCs w:val="28"/>
          <w:lang w:eastAsia="en-US"/>
        </w:rPr>
        <w:t xml:space="preserve"> 878,43 км. Существующие линии выполнены на металлических, деревянных и железобетонных опорах. </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В настоящее время электрооборудование распределительных сетей и понижающих трансформаторных подстанций, расположенных на территории Благодарненского муниципального округа загружено даже в осенне-зимний период менее</w:t>
      </w:r>
      <w:proofErr w:type="gramStart"/>
      <w:r w:rsidRPr="00EF0354">
        <w:rPr>
          <w:rFonts w:eastAsia="Calibri"/>
          <w:sz w:val="28"/>
          <w:szCs w:val="28"/>
          <w:lang w:eastAsia="en-US"/>
        </w:rPr>
        <w:t>,</w:t>
      </w:r>
      <w:proofErr w:type="gramEnd"/>
      <w:r w:rsidRPr="00EF0354">
        <w:rPr>
          <w:rFonts w:eastAsia="Calibri"/>
          <w:sz w:val="28"/>
          <w:szCs w:val="28"/>
          <w:lang w:eastAsia="en-US"/>
        </w:rPr>
        <w:t xml:space="preserve"> чем на 50 </w:t>
      </w:r>
      <w:r>
        <w:rPr>
          <w:rFonts w:eastAsia="Calibri"/>
          <w:sz w:val="28"/>
          <w:szCs w:val="28"/>
          <w:lang w:eastAsia="en-US"/>
        </w:rPr>
        <w:t xml:space="preserve">процентов </w:t>
      </w:r>
      <w:r w:rsidRPr="00EF0354">
        <w:rPr>
          <w:rFonts w:eastAsia="Calibri"/>
          <w:sz w:val="28"/>
          <w:szCs w:val="28"/>
          <w:lang w:eastAsia="en-US"/>
        </w:rPr>
        <w:t xml:space="preserve">от номинальной мощности, </w:t>
      </w:r>
      <w:r w:rsidRPr="00EF0354">
        <w:rPr>
          <w:rFonts w:eastAsia="Calibri"/>
          <w:sz w:val="28"/>
          <w:szCs w:val="28"/>
          <w:lang w:eastAsia="en-US"/>
        </w:rPr>
        <w:lastRenderedPageBreak/>
        <w:t xml:space="preserve">установленного на подстанциях оборудования. Таким образом, распределительные электрические сети способны довести до потребителя большее количество электроэнергии. Дефицитных в этом смысле населённых пунктов на территории </w:t>
      </w:r>
      <w:r>
        <w:rPr>
          <w:rFonts w:eastAsia="Calibri"/>
          <w:sz w:val="28"/>
          <w:szCs w:val="28"/>
          <w:lang w:eastAsia="en-US"/>
        </w:rPr>
        <w:t xml:space="preserve">Благодарненского муниципального округа   Ставропольского      края   </w:t>
      </w:r>
      <w:r w:rsidRPr="00EF0354">
        <w:rPr>
          <w:rFonts w:eastAsia="Calibri"/>
          <w:sz w:val="28"/>
          <w:szCs w:val="28"/>
          <w:lang w:eastAsia="en-US"/>
        </w:rPr>
        <w:t xml:space="preserve"> нет. Дефицит может возникнуть лишь при недостаточном производстве электрической энергии на генерирующих станциях или при преднамеренном ограничении её подачи в округ от генерирующих подстанций.</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Существующие в настоящее время чисто технические возможности электроснабжения позволяют успешно функционировать и развиваться хозяйственному комплексу района и его отдельным отраслям. Однако</w:t>
      </w:r>
      <w:proofErr w:type="gramStart"/>
      <w:r w:rsidRPr="00EF0354">
        <w:rPr>
          <w:rFonts w:eastAsia="Calibri"/>
          <w:sz w:val="28"/>
          <w:szCs w:val="28"/>
          <w:lang w:eastAsia="en-US"/>
        </w:rPr>
        <w:t>,</w:t>
      </w:r>
      <w:proofErr w:type="gramEnd"/>
      <w:r w:rsidRPr="00EF0354">
        <w:rPr>
          <w:rFonts w:eastAsia="Calibri"/>
          <w:sz w:val="28"/>
          <w:szCs w:val="28"/>
          <w:lang w:eastAsia="en-US"/>
        </w:rPr>
        <w:t xml:space="preserve"> тарифная политика сегодняшнего дня оказывается для многих потребителей серьёзной проблемой. Многие хозяйствующие субъекты по району за последние годы перестали существовать, обанкротились, сократили своё производство и электропотребление, отказались от электроснабжения многих своих ранее действовавших и необходимых объектов. По этой причине некоторые участки распределительных сетей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и 0,</w:t>
      </w:r>
      <w:r>
        <w:rPr>
          <w:rFonts w:eastAsia="Calibri"/>
          <w:sz w:val="28"/>
          <w:szCs w:val="28"/>
          <w:lang w:eastAsia="en-US"/>
        </w:rPr>
        <w:t xml:space="preserve">4 </w:t>
      </w:r>
      <w:proofErr w:type="spellStart"/>
      <w:r>
        <w:rPr>
          <w:rFonts w:eastAsia="Calibri"/>
          <w:sz w:val="28"/>
          <w:szCs w:val="28"/>
          <w:lang w:eastAsia="en-US"/>
        </w:rPr>
        <w:t>кВ</w:t>
      </w:r>
      <w:proofErr w:type="spellEnd"/>
      <w:r>
        <w:rPr>
          <w:rFonts w:eastAsia="Calibri"/>
          <w:sz w:val="28"/>
          <w:szCs w:val="28"/>
          <w:lang w:eastAsia="en-US"/>
        </w:rPr>
        <w:t xml:space="preserve"> по Благодарненскому муниципальному округу Ставропольского края </w:t>
      </w:r>
      <w:r w:rsidRPr="00EF0354">
        <w:rPr>
          <w:rFonts w:eastAsia="Calibri"/>
          <w:sz w:val="28"/>
          <w:szCs w:val="28"/>
          <w:lang w:eastAsia="en-US"/>
        </w:rPr>
        <w:t xml:space="preserve">оказались ненужными, были демонтированы или даже просто разворованы «охотниками» за цветными металлами. При возобновлении деятельности предприятий, хозяйств, отраслей электрические сети готовы к увеличению потребления электрической энергии по МО в 1-1,5 раза без увеличения мощности существующих трансформаторов на подстанциях филиала, расположенных на территории </w:t>
      </w:r>
      <w:r>
        <w:rPr>
          <w:rFonts w:eastAsia="Calibri"/>
          <w:sz w:val="28"/>
          <w:szCs w:val="28"/>
          <w:lang w:eastAsia="en-US"/>
        </w:rPr>
        <w:t>Благодарненского муниципального округа   Ставропольского      края</w:t>
      </w:r>
      <w:r w:rsidRPr="00EF0354">
        <w:rPr>
          <w:rFonts w:eastAsia="Calibri"/>
          <w:sz w:val="28"/>
          <w:szCs w:val="28"/>
          <w:lang w:eastAsia="en-US"/>
        </w:rPr>
        <w:t>.</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Предприятием выполнены следующие работы:</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замена неизолированного провода линий электропередач на самонесущий изолированный провод (далее СИП) протяжённостью 91,375 км;</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произведена замена опор в количестве 301 шт.;</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установлено 3974 прибора учёта на фасаде зданий абонентов, из них, 3385 счётчика «</w:t>
      </w:r>
      <w:proofErr w:type="spellStart"/>
      <w:r w:rsidRPr="00EF0354">
        <w:rPr>
          <w:rFonts w:eastAsia="Calibri"/>
          <w:sz w:val="28"/>
          <w:szCs w:val="28"/>
          <w:lang w:eastAsia="en-US"/>
        </w:rPr>
        <w:t>Миртек</w:t>
      </w:r>
      <w:proofErr w:type="spellEnd"/>
      <w:r w:rsidRPr="00EF0354">
        <w:rPr>
          <w:rFonts w:eastAsia="Calibri"/>
          <w:sz w:val="28"/>
          <w:szCs w:val="28"/>
          <w:lang w:eastAsia="en-US"/>
        </w:rPr>
        <w:t>» с дистанционным снятием показаний;</w:t>
      </w:r>
    </w:p>
    <w:p w:rsidR="00F307C9" w:rsidRPr="00EF0354" w:rsidRDefault="00F307C9" w:rsidP="00F307C9">
      <w:pPr>
        <w:tabs>
          <w:tab w:val="left" w:pos="1134"/>
        </w:tabs>
        <w:spacing w:line="240" w:lineRule="atLeast"/>
        <w:ind w:firstLine="709"/>
        <w:jc w:val="both"/>
        <w:rPr>
          <w:rFonts w:eastAsia="Calibri"/>
          <w:sz w:val="28"/>
          <w:szCs w:val="28"/>
          <w:lang w:eastAsia="en-US"/>
        </w:rPr>
      </w:pPr>
      <w:r w:rsidRPr="00EF0354">
        <w:rPr>
          <w:rFonts w:eastAsia="Calibri"/>
          <w:sz w:val="28"/>
          <w:szCs w:val="28"/>
          <w:lang w:eastAsia="en-US"/>
        </w:rPr>
        <w:t>произведена замена 3385 вводов к домовладениям абонентов.</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Благодаря тому, что предприятием ежегодно выполняются мероприятия по развитию сетей и повышению надёжности подачи электроэнергии, существуют свободные мощности для возможного подключения к электрическим сетям всех инвестиционных площадок. Ожидаемым результатом для участка «Электросеть» г. Благодарный будет являться улучшение качества подаваемой электроэнергии и уменьшение количества потерь электроэнергии.</w:t>
      </w:r>
    </w:p>
    <w:p w:rsidR="00F307C9" w:rsidRPr="00EF0354" w:rsidRDefault="00F307C9" w:rsidP="00F307C9">
      <w:pPr>
        <w:spacing w:line="240" w:lineRule="atLeast"/>
        <w:ind w:firstLine="709"/>
        <w:jc w:val="both"/>
        <w:rPr>
          <w:rFonts w:eastAsia="Calibri"/>
          <w:sz w:val="28"/>
          <w:szCs w:val="28"/>
          <w:lang w:eastAsia="en-US"/>
        </w:rPr>
      </w:pPr>
      <w:r>
        <w:rPr>
          <w:rFonts w:eastAsia="Calibri"/>
          <w:sz w:val="28"/>
          <w:szCs w:val="28"/>
          <w:lang w:eastAsia="en-US"/>
        </w:rPr>
        <w:t>Благодарненские РЭС относя</w:t>
      </w:r>
      <w:r w:rsidRPr="00EF0354">
        <w:rPr>
          <w:rFonts w:eastAsia="Calibri"/>
          <w:sz w:val="28"/>
          <w:szCs w:val="28"/>
          <w:lang w:eastAsia="en-US"/>
        </w:rPr>
        <w:t xml:space="preserve">тся к </w:t>
      </w:r>
      <w:proofErr w:type="spellStart"/>
      <w:r w:rsidRPr="00EF0354">
        <w:rPr>
          <w:rFonts w:eastAsia="Calibri"/>
          <w:sz w:val="28"/>
          <w:szCs w:val="28"/>
          <w:lang w:eastAsia="en-US"/>
        </w:rPr>
        <w:t>Светлоградским</w:t>
      </w:r>
      <w:proofErr w:type="spellEnd"/>
      <w:r w:rsidRPr="00EF0354">
        <w:rPr>
          <w:rFonts w:eastAsia="Calibri"/>
          <w:sz w:val="28"/>
          <w:szCs w:val="28"/>
          <w:lang w:eastAsia="en-US"/>
        </w:rPr>
        <w:t xml:space="preserve"> электрическим сетям филиала </w:t>
      </w:r>
      <w:r w:rsidRPr="00E95B96">
        <w:rPr>
          <w:rFonts w:eastAsia="Calibri"/>
          <w:sz w:val="28"/>
          <w:szCs w:val="28"/>
          <w:lang w:eastAsia="en-US"/>
        </w:rPr>
        <w:t>публичного акционерного общества «Россети Северный Кавказ» - «Ставропольэнерго»</w:t>
      </w:r>
      <w:r>
        <w:rPr>
          <w:rFonts w:eastAsia="Calibri"/>
          <w:sz w:val="28"/>
          <w:szCs w:val="28"/>
          <w:lang w:eastAsia="en-US"/>
        </w:rPr>
        <w:t>, находя</w:t>
      </w:r>
      <w:r w:rsidRPr="00EF0354">
        <w:rPr>
          <w:rFonts w:eastAsia="Calibri"/>
          <w:sz w:val="28"/>
          <w:szCs w:val="28"/>
          <w:lang w:eastAsia="en-US"/>
        </w:rPr>
        <w:t xml:space="preserve">тся в черте города Благодарного. </w:t>
      </w:r>
      <w:r w:rsidRPr="00EF0354">
        <w:rPr>
          <w:rFonts w:eastAsia="Calibri"/>
          <w:sz w:val="28"/>
          <w:szCs w:val="28"/>
          <w:lang w:eastAsia="en-US"/>
        </w:rPr>
        <w:lastRenderedPageBreak/>
        <w:t xml:space="preserve">Участки ПУЭС находятся в четырёх сёлах и выполняют работы по всему муниципальному округу. </w:t>
      </w:r>
    </w:p>
    <w:p w:rsidR="00F307C9" w:rsidRPr="00EF0354" w:rsidRDefault="00F307C9" w:rsidP="00F307C9">
      <w:pPr>
        <w:spacing w:line="240" w:lineRule="atLeast"/>
        <w:ind w:firstLine="709"/>
        <w:jc w:val="both"/>
        <w:rPr>
          <w:rFonts w:eastAsia="Calibri"/>
          <w:sz w:val="28"/>
          <w:szCs w:val="28"/>
          <w:lang w:eastAsia="en-US"/>
        </w:rPr>
      </w:pPr>
      <w:r>
        <w:rPr>
          <w:rFonts w:eastAsia="Calibri"/>
          <w:sz w:val="28"/>
          <w:szCs w:val="28"/>
          <w:lang w:eastAsia="en-US"/>
        </w:rPr>
        <w:t>В Благодарненских</w:t>
      </w:r>
      <w:r w:rsidRPr="00EF0354">
        <w:rPr>
          <w:rFonts w:eastAsia="Calibri"/>
          <w:sz w:val="28"/>
          <w:szCs w:val="28"/>
          <w:lang w:eastAsia="en-US"/>
        </w:rPr>
        <w:t xml:space="preserve"> РЭС так же находятся участки ЛУЧ-2 и Благодарненской группы подстанций, которые выполняют работы в </w:t>
      </w:r>
      <w:proofErr w:type="gramStart"/>
      <w:r w:rsidRPr="00EF0354">
        <w:rPr>
          <w:rFonts w:eastAsia="Calibri"/>
          <w:sz w:val="28"/>
          <w:szCs w:val="28"/>
          <w:lang w:eastAsia="en-US"/>
        </w:rPr>
        <w:t>Туркменском</w:t>
      </w:r>
      <w:proofErr w:type="gramEnd"/>
      <w:r w:rsidRPr="00EF0354">
        <w:rPr>
          <w:rFonts w:eastAsia="Calibri"/>
          <w:sz w:val="28"/>
          <w:szCs w:val="28"/>
          <w:lang w:eastAsia="en-US"/>
        </w:rPr>
        <w:t xml:space="preserve"> и </w:t>
      </w:r>
      <w:proofErr w:type="spellStart"/>
      <w:r w:rsidRPr="00EF0354">
        <w:rPr>
          <w:rFonts w:eastAsia="Calibri"/>
          <w:sz w:val="28"/>
          <w:szCs w:val="28"/>
          <w:lang w:eastAsia="en-US"/>
        </w:rPr>
        <w:t>Арзгирском</w:t>
      </w:r>
      <w:proofErr w:type="spellEnd"/>
      <w:r w:rsidRPr="00EF0354">
        <w:rPr>
          <w:rFonts w:eastAsia="Calibri"/>
          <w:sz w:val="28"/>
          <w:szCs w:val="28"/>
          <w:lang w:eastAsia="en-US"/>
        </w:rPr>
        <w:t xml:space="preserve"> районах.</w:t>
      </w:r>
    </w:p>
    <w:p w:rsidR="00F307C9" w:rsidRPr="00EF0354" w:rsidRDefault="00F307C9" w:rsidP="00F307C9">
      <w:pPr>
        <w:spacing w:line="240" w:lineRule="atLeast"/>
        <w:ind w:firstLine="709"/>
        <w:jc w:val="both"/>
        <w:rPr>
          <w:rFonts w:eastAsia="Calibri"/>
          <w:sz w:val="28"/>
          <w:szCs w:val="28"/>
          <w:lang w:eastAsia="en-US"/>
        </w:rPr>
      </w:pPr>
      <w:r>
        <w:rPr>
          <w:rFonts w:eastAsia="Calibri"/>
          <w:sz w:val="28"/>
          <w:szCs w:val="28"/>
          <w:lang w:eastAsia="en-US"/>
        </w:rPr>
        <w:t xml:space="preserve">Бригадами Благодарненских </w:t>
      </w:r>
      <w:r w:rsidRPr="00EF0354">
        <w:rPr>
          <w:rFonts w:eastAsia="Calibri"/>
          <w:sz w:val="28"/>
          <w:szCs w:val="28"/>
          <w:lang w:eastAsia="en-US"/>
        </w:rPr>
        <w:t xml:space="preserve"> РЭС выполня</w:t>
      </w:r>
      <w:r>
        <w:rPr>
          <w:rFonts w:eastAsia="Calibri"/>
          <w:sz w:val="28"/>
          <w:szCs w:val="28"/>
          <w:lang w:eastAsia="en-US"/>
        </w:rPr>
        <w:t>е</w:t>
      </w:r>
      <w:r w:rsidRPr="00EF0354">
        <w:rPr>
          <w:rFonts w:eastAsia="Calibri"/>
          <w:sz w:val="28"/>
          <w:szCs w:val="28"/>
          <w:lang w:eastAsia="en-US"/>
        </w:rPr>
        <w:t xml:space="preserve">тся строительство новых </w:t>
      </w:r>
      <w:proofErr w:type="gramStart"/>
      <w:r w:rsidRPr="00EF0354">
        <w:rPr>
          <w:rFonts w:eastAsia="Calibri"/>
          <w:sz w:val="28"/>
          <w:szCs w:val="28"/>
          <w:lang w:eastAsia="en-US"/>
        </w:rPr>
        <w:t>ВЛ</w:t>
      </w:r>
      <w:proofErr w:type="gramEnd"/>
      <w:r w:rsidRPr="00EF0354">
        <w:rPr>
          <w:rFonts w:eastAsia="Calibri"/>
          <w:sz w:val="28"/>
          <w:szCs w:val="28"/>
          <w:lang w:eastAsia="en-US"/>
        </w:rPr>
        <w:t xml:space="preserve"> и ТП так же проводится капитальный ремонт и техническое обслуживание действующих линий электропередач, замена и установка приборов учёта. Благодарненские РЭС </w:t>
      </w:r>
      <w:proofErr w:type="gramStart"/>
      <w:r w:rsidRPr="00EF0354">
        <w:rPr>
          <w:rFonts w:eastAsia="Calibri"/>
          <w:sz w:val="28"/>
          <w:szCs w:val="28"/>
          <w:lang w:eastAsia="en-US"/>
        </w:rPr>
        <w:t>расположены</w:t>
      </w:r>
      <w:proofErr w:type="gramEnd"/>
      <w:r w:rsidRPr="00EF0354">
        <w:rPr>
          <w:rFonts w:eastAsia="Calibri"/>
          <w:sz w:val="28"/>
          <w:szCs w:val="28"/>
          <w:lang w:eastAsia="en-US"/>
        </w:rPr>
        <w:t xml:space="preserve"> в особых климатических условиях, приходится выполнять плавку гололёда и его отложений. </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Одной из основных проблем поддержания электрических сетей в эксплуатационном состоянии остаётся недостаток средств. Прежде всего, это связано с низкой инвестиционной составляющей установленных тарифов. На протяжении нескольких лет в затратную часть тарифа в полном объёме не включаются нормативы средств на приобретение сырья и материалов для обслуживания сетей и проведение требуемых ремонтов. В результате в среднем по предприят</w:t>
      </w:r>
      <w:r>
        <w:rPr>
          <w:rFonts w:eastAsia="Calibri"/>
          <w:sz w:val="28"/>
          <w:szCs w:val="28"/>
          <w:lang w:eastAsia="en-US"/>
        </w:rPr>
        <w:t>ию износ сетей составляет 68,9 процентов. Износ технологического  оборудования достигает 60 процентов</w:t>
      </w:r>
      <w:r w:rsidRPr="00EF0354">
        <w:rPr>
          <w:rFonts w:eastAsia="Calibri"/>
          <w:sz w:val="28"/>
          <w:szCs w:val="28"/>
          <w:lang w:eastAsia="en-US"/>
        </w:rPr>
        <w:t>.</w:t>
      </w:r>
    </w:p>
    <w:p w:rsidR="00F307C9" w:rsidRDefault="00F307C9" w:rsidP="00F307C9">
      <w:pPr>
        <w:autoSpaceDE w:val="0"/>
        <w:autoSpaceDN w:val="0"/>
        <w:adjustRightInd w:val="0"/>
        <w:spacing w:line="240" w:lineRule="atLeast"/>
        <w:ind w:firstLine="709"/>
        <w:jc w:val="both"/>
        <w:rPr>
          <w:sz w:val="28"/>
          <w:szCs w:val="28"/>
        </w:rPr>
      </w:pPr>
      <w:r w:rsidRPr="00EF0354">
        <w:rPr>
          <w:sz w:val="28"/>
          <w:szCs w:val="28"/>
        </w:rPr>
        <w:t xml:space="preserve">Основные технические характеристики оборудования и сетей системы электроснабжения на территории </w:t>
      </w:r>
      <w:r>
        <w:rPr>
          <w:rFonts w:eastAsia="Arial"/>
          <w:bCs/>
          <w:sz w:val="28"/>
          <w:szCs w:val="28"/>
          <w:lang w:eastAsia="en-US"/>
        </w:rPr>
        <w:t>Благодарненского муниципального округа Ставропольского края</w:t>
      </w:r>
    </w:p>
    <w:p w:rsidR="00F307C9" w:rsidRPr="00EF0354" w:rsidRDefault="00F307C9" w:rsidP="00F307C9">
      <w:pPr>
        <w:autoSpaceDE w:val="0"/>
        <w:autoSpaceDN w:val="0"/>
        <w:adjustRightInd w:val="0"/>
        <w:spacing w:line="240" w:lineRule="atLeast"/>
        <w:ind w:firstLine="709"/>
        <w:jc w:val="right"/>
        <w:rPr>
          <w:sz w:val="28"/>
          <w:szCs w:val="28"/>
        </w:rPr>
      </w:pPr>
      <w:r w:rsidRPr="00EF0354">
        <w:rPr>
          <w:sz w:val="28"/>
          <w:szCs w:val="28"/>
        </w:rPr>
        <w:t xml:space="preserve">Таблица </w:t>
      </w:r>
      <w:r w:rsidRPr="00EF0354">
        <w:rPr>
          <w:sz w:val="28"/>
          <w:szCs w:val="28"/>
          <w:lang w:bidi="en-US"/>
        </w:rPr>
        <w:t>9.</w:t>
      </w:r>
    </w:p>
    <w:tbl>
      <w:tblPr>
        <w:tblW w:w="9655" w:type="dxa"/>
        <w:jc w:val="center"/>
        <w:tblInd w:w="369" w:type="dxa"/>
        <w:tblLook w:val="04A0" w:firstRow="1" w:lastRow="0" w:firstColumn="1" w:lastColumn="0" w:noHBand="0" w:noVBand="1"/>
      </w:tblPr>
      <w:tblGrid>
        <w:gridCol w:w="706"/>
        <w:gridCol w:w="3511"/>
        <w:gridCol w:w="854"/>
        <w:gridCol w:w="917"/>
        <w:gridCol w:w="917"/>
        <w:gridCol w:w="916"/>
        <w:gridCol w:w="917"/>
        <w:gridCol w:w="917"/>
      </w:tblGrid>
      <w:tr w:rsidR="00F307C9" w:rsidRPr="00EF0354" w:rsidTr="00313D55">
        <w:trPr>
          <w:cantSplit/>
          <w:trHeight w:val="1134"/>
          <w:jc w:val="center"/>
        </w:trPr>
        <w:tc>
          <w:tcPr>
            <w:tcW w:w="706"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exact"/>
              <w:jc w:val="center"/>
              <w:rPr>
                <w:bCs/>
                <w:sz w:val="28"/>
                <w:szCs w:val="28"/>
              </w:rPr>
            </w:pPr>
            <w:r w:rsidRPr="00EF0354">
              <w:rPr>
                <w:bCs/>
                <w:sz w:val="28"/>
                <w:szCs w:val="28"/>
              </w:rPr>
              <w:t xml:space="preserve">№ </w:t>
            </w:r>
            <w:proofErr w:type="gramStart"/>
            <w:r w:rsidRPr="00EF0354">
              <w:rPr>
                <w:bCs/>
                <w:sz w:val="28"/>
                <w:szCs w:val="28"/>
              </w:rPr>
              <w:t>п</w:t>
            </w:r>
            <w:proofErr w:type="gramEnd"/>
            <w:r w:rsidRPr="00EF0354">
              <w:rPr>
                <w:bCs/>
                <w:sz w:val="28"/>
                <w:szCs w:val="28"/>
              </w:rPr>
              <w:t>/п</w:t>
            </w:r>
          </w:p>
          <w:p w:rsidR="0048373F" w:rsidRDefault="0048373F" w:rsidP="00246684">
            <w:pPr>
              <w:spacing w:line="240" w:lineRule="exact"/>
              <w:jc w:val="center"/>
              <w:rPr>
                <w:bCs/>
                <w:sz w:val="28"/>
                <w:szCs w:val="28"/>
              </w:rPr>
            </w:pPr>
          </w:p>
          <w:p w:rsidR="0048373F" w:rsidRDefault="0048373F" w:rsidP="00246684">
            <w:pPr>
              <w:spacing w:line="240" w:lineRule="exact"/>
              <w:jc w:val="center"/>
              <w:rPr>
                <w:bCs/>
                <w:sz w:val="28"/>
                <w:szCs w:val="28"/>
              </w:rPr>
            </w:pPr>
          </w:p>
          <w:p w:rsidR="0048373F" w:rsidRDefault="0048373F" w:rsidP="00246684">
            <w:pPr>
              <w:spacing w:line="240" w:lineRule="exact"/>
              <w:jc w:val="center"/>
              <w:rPr>
                <w:bCs/>
                <w:sz w:val="28"/>
                <w:szCs w:val="28"/>
              </w:rPr>
            </w:pPr>
          </w:p>
          <w:p w:rsidR="0048373F" w:rsidRDefault="0048373F" w:rsidP="00246684">
            <w:pPr>
              <w:spacing w:line="240" w:lineRule="exact"/>
              <w:jc w:val="center"/>
              <w:rPr>
                <w:bCs/>
                <w:sz w:val="28"/>
                <w:szCs w:val="28"/>
              </w:rPr>
            </w:pPr>
          </w:p>
          <w:p w:rsidR="0048373F" w:rsidRPr="00EF0354" w:rsidRDefault="0048373F" w:rsidP="00246684">
            <w:pPr>
              <w:spacing w:line="240" w:lineRule="exact"/>
              <w:jc w:val="center"/>
              <w:rPr>
                <w:bCs/>
                <w:sz w:val="28"/>
                <w:szCs w:val="28"/>
              </w:rPr>
            </w:pPr>
          </w:p>
        </w:tc>
        <w:tc>
          <w:tcPr>
            <w:tcW w:w="3511"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exact"/>
              <w:jc w:val="center"/>
              <w:rPr>
                <w:bCs/>
                <w:sz w:val="28"/>
                <w:szCs w:val="28"/>
              </w:rPr>
            </w:pPr>
            <w:r w:rsidRPr="00EF0354">
              <w:rPr>
                <w:bCs/>
                <w:sz w:val="28"/>
                <w:szCs w:val="28"/>
              </w:rPr>
              <w:t>Показатели</w:t>
            </w:r>
          </w:p>
        </w:tc>
        <w:tc>
          <w:tcPr>
            <w:tcW w:w="854" w:type="dxa"/>
            <w:tcBorders>
              <w:top w:val="single" w:sz="4" w:space="0" w:color="000000"/>
              <w:left w:val="single" w:sz="4" w:space="0" w:color="000000"/>
              <w:bottom w:val="single" w:sz="4" w:space="0" w:color="000000"/>
              <w:right w:val="single" w:sz="4" w:space="0" w:color="000000"/>
            </w:tcBorders>
            <w:textDirection w:val="btLr"/>
          </w:tcPr>
          <w:p w:rsidR="00F307C9" w:rsidRPr="00EF0354" w:rsidRDefault="00F307C9" w:rsidP="0048373F">
            <w:pPr>
              <w:spacing w:line="240" w:lineRule="exact"/>
              <w:ind w:left="113" w:right="113"/>
              <w:jc w:val="center"/>
              <w:rPr>
                <w:bCs/>
                <w:sz w:val="28"/>
                <w:szCs w:val="28"/>
              </w:rPr>
            </w:pPr>
            <w:r>
              <w:rPr>
                <w:bCs/>
                <w:sz w:val="28"/>
                <w:szCs w:val="28"/>
              </w:rPr>
              <w:t>единица измерения</w:t>
            </w:r>
          </w:p>
        </w:tc>
        <w:tc>
          <w:tcPr>
            <w:tcW w:w="917"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2015</w:t>
            </w:r>
          </w:p>
          <w:p w:rsidR="00F307C9" w:rsidRPr="00EF0354" w:rsidRDefault="00F307C9" w:rsidP="00246684">
            <w:pPr>
              <w:spacing w:line="240" w:lineRule="exact"/>
              <w:jc w:val="center"/>
              <w:rPr>
                <w:bCs/>
                <w:sz w:val="28"/>
                <w:szCs w:val="28"/>
              </w:rPr>
            </w:pPr>
            <w:r>
              <w:rPr>
                <w:sz w:val="28"/>
                <w:szCs w:val="28"/>
              </w:rPr>
              <w:t>год</w:t>
            </w:r>
          </w:p>
        </w:tc>
        <w:tc>
          <w:tcPr>
            <w:tcW w:w="917"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2016</w:t>
            </w:r>
          </w:p>
          <w:p w:rsidR="00F307C9" w:rsidRPr="00EF0354" w:rsidRDefault="00F307C9" w:rsidP="00246684">
            <w:pPr>
              <w:spacing w:line="240" w:lineRule="exact"/>
              <w:jc w:val="center"/>
              <w:rPr>
                <w:bCs/>
                <w:sz w:val="28"/>
                <w:szCs w:val="28"/>
              </w:rPr>
            </w:pPr>
            <w:r>
              <w:rPr>
                <w:sz w:val="28"/>
                <w:szCs w:val="28"/>
              </w:rPr>
              <w:t>год</w:t>
            </w:r>
          </w:p>
        </w:tc>
        <w:tc>
          <w:tcPr>
            <w:tcW w:w="916"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2017</w:t>
            </w:r>
          </w:p>
          <w:p w:rsidR="00F307C9" w:rsidRPr="00EF0354" w:rsidRDefault="00F307C9" w:rsidP="00246684">
            <w:pPr>
              <w:spacing w:line="240" w:lineRule="exact"/>
              <w:jc w:val="center"/>
              <w:rPr>
                <w:bCs/>
                <w:sz w:val="28"/>
                <w:szCs w:val="28"/>
              </w:rPr>
            </w:pPr>
            <w:r>
              <w:rPr>
                <w:sz w:val="28"/>
                <w:szCs w:val="28"/>
              </w:rPr>
              <w:t>год</w:t>
            </w:r>
          </w:p>
        </w:tc>
        <w:tc>
          <w:tcPr>
            <w:tcW w:w="917"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2018</w:t>
            </w:r>
          </w:p>
          <w:p w:rsidR="00F307C9" w:rsidRPr="00EF0354" w:rsidRDefault="00F307C9" w:rsidP="00246684">
            <w:pPr>
              <w:spacing w:line="240" w:lineRule="exact"/>
              <w:jc w:val="center"/>
              <w:rPr>
                <w:bCs/>
                <w:sz w:val="28"/>
                <w:szCs w:val="28"/>
              </w:rPr>
            </w:pPr>
            <w:r>
              <w:rPr>
                <w:sz w:val="28"/>
                <w:szCs w:val="28"/>
              </w:rPr>
              <w:t>год</w:t>
            </w:r>
          </w:p>
        </w:tc>
        <w:tc>
          <w:tcPr>
            <w:tcW w:w="917"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2019</w:t>
            </w:r>
          </w:p>
          <w:p w:rsidR="00F307C9" w:rsidRPr="00EF0354" w:rsidRDefault="00F307C9" w:rsidP="00246684">
            <w:pPr>
              <w:spacing w:line="240" w:lineRule="exact"/>
              <w:jc w:val="center"/>
              <w:rPr>
                <w:bCs/>
                <w:sz w:val="28"/>
                <w:szCs w:val="28"/>
              </w:rPr>
            </w:pPr>
            <w:r>
              <w:rPr>
                <w:sz w:val="28"/>
                <w:szCs w:val="28"/>
              </w:rPr>
              <w:t>год</w:t>
            </w:r>
          </w:p>
        </w:tc>
      </w:tr>
      <w:tr w:rsidR="00F307C9" w:rsidRPr="00EF0354" w:rsidTr="0048373F">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1</w:t>
            </w:r>
          </w:p>
        </w:tc>
        <w:tc>
          <w:tcPr>
            <w:tcW w:w="3698" w:type="dxa"/>
            <w:tcBorders>
              <w:top w:val="single" w:sz="4" w:space="0" w:color="000000"/>
              <w:left w:val="single" w:sz="4" w:space="0" w:color="000000"/>
              <w:bottom w:val="single" w:sz="4" w:space="0" w:color="000000"/>
              <w:right w:val="single" w:sz="4" w:space="0" w:color="000000"/>
            </w:tcBorders>
          </w:tcPr>
          <w:p w:rsidR="00F307C9" w:rsidRPr="00EF0354" w:rsidRDefault="00F307C9" w:rsidP="00313D55">
            <w:pPr>
              <w:spacing w:line="240" w:lineRule="atLeast"/>
              <w:ind w:right="-61"/>
              <w:jc w:val="both"/>
              <w:rPr>
                <w:sz w:val="28"/>
                <w:szCs w:val="28"/>
              </w:rPr>
            </w:pPr>
            <w:r w:rsidRPr="00EF0354">
              <w:rPr>
                <w:sz w:val="28"/>
                <w:szCs w:val="28"/>
              </w:rPr>
              <w:t>Количество подстанций ПС</w:t>
            </w:r>
          </w:p>
        </w:tc>
        <w:tc>
          <w:tcPr>
            <w:tcW w:w="66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center"/>
              <w:rPr>
                <w:sz w:val="28"/>
                <w:szCs w:val="28"/>
              </w:rPr>
            </w:pPr>
            <w:r w:rsidRPr="00EF0354">
              <w:rPr>
                <w:sz w:val="28"/>
                <w:szCs w:val="28"/>
              </w:rPr>
              <w:t>шт.</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p>
        </w:tc>
        <w:tc>
          <w:tcPr>
            <w:tcW w:w="916"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p>
        </w:tc>
      </w:tr>
      <w:tr w:rsidR="00F307C9" w:rsidRPr="00EF0354" w:rsidTr="0048373F">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2</w:t>
            </w:r>
          </w:p>
        </w:tc>
        <w:tc>
          <w:tcPr>
            <w:tcW w:w="3698" w:type="dxa"/>
            <w:tcBorders>
              <w:top w:val="single" w:sz="4" w:space="0" w:color="000000"/>
              <w:left w:val="single" w:sz="4" w:space="0" w:color="000000"/>
              <w:bottom w:val="single" w:sz="4" w:space="0" w:color="000000"/>
              <w:right w:val="single" w:sz="4" w:space="0" w:color="000000"/>
            </w:tcBorders>
          </w:tcPr>
          <w:p w:rsidR="00F307C9" w:rsidRDefault="00F307C9" w:rsidP="00313D55">
            <w:pPr>
              <w:spacing w:line="240" w:lineRule="atLeast"/>
              <w:ind w:right="-61"/>
              <w:rPr>
                <w:sz w:val="28"/>
                <w:szCs w:val="28"/>
              </w:rPr>
            </w:pPr>
            <w:r w:rsidRPr="00EF0354">
              <w:rPr>
                <w:sz w:val="28"/>
                <w:szCs w:val="28"/>
              </w:rPr>
              <w:t xml:space="preserve">Количество </w:t>
            </w:r>
            <w:proofErr w:type="spellStart"/>
            <w:r w:rsidRPr="00EF0354">
              <w:rPr>
                <w:sz w:val="28"/>
                <w:szCs w:val="28"/>
              </w:rPr>
              <w:t>распреде</w:t>
            </w:r>
            <w:proofErr w:type="spellEnd"/>
          </w:p>
          <w:p w:rsidR="00F307C9" w:rsidRPr="00EF0354" w:rsidRDefault="00F307C9" w:rsidP="00313D55">
            <w:pPr>
              <w:spacing w:line="240" w:lineRule="atLeast"/>
              <w:ind w:right="-61"/>
              <w:rPr>
                <w:sz w:val="28"/>
                <w:szCs w:val="28"/>
              </w:rPr>
            </w:pPr>
            <w:proofErr w:type="spellStart"/>
            <w:r w:rsidRPr="00EF0354">
              <w:rPr>
                <w:sz w:val="28"/>
                <w:szCs w:val="28"/>
              </w:rPr>
              <w:t>лительных</w:t>
            </w:r>
            <w:proofErr w:type="spellEnd"/>
            <w:r w:rsidRPr="00EF0354">
              <w:rPr>
                <w:sz w:val="28"/>
                <w:szCs w:val="28"/>
              </w:rPr>
              <w:t xml:space="preserve"> пунктов РП</w:t>
            </w:r>
          </w:p>
        </w:tc>
        <w:tc>
          <w:tcPr>
            <w:tcW w:w="66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center"/>
              <w:rPr>
                <w:sz w:val="28"/>
                <w:szCs w:val="28"/>
              </w:rPr>
            </w:pPr>
            <w:r w:rsidRPr="00EF0354">
              <w:rPr>
                <w:sz w:val="28"/>
                <w:szCs w:val="28"/>
              </w:rPr>
              <w:t>шт.</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w:t>
            </w:r>
          </w:p>
        </w:tc>
        <w:tc>
          <w:tcPr>
            <w:tcW w:w="916"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w:t>
            </w:r>
          </w:p>
        </w:tc>
      </w:tr>
      <w:tr w:rsidR="00F307C9" w:rsidRPr="00EF0354" w:rsidTr="0048373F">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3</w:t>
            </w:r>
          </w:p>
        </w:tc>
        <w:tc>
          <w:tcPr>
            <w:tcW w:w="3698" w:type="dxa"/>
            <w:tcBorders>
              <w:top w:val="single" w:sz="4" w:space="0" w:color="000000"/>
              <w:left w:val="single" w:sz="4" w:space="0" w:color="000000"/>
              <w:bottom w:val="single" w:sz="4" w:space="0" w:color="000000"/>
              <w:right w:val="single" w:sz="4" w:space="0" w:color="000000"/>
            </w:tcBorders>
          </w:tcPr>
          <w:p w:rsidR="00F307C9" w:rsidRDefault="00F307C9" w:rsidP="00313D55">
            <w:pPr>
              <w:spacing w:line="240" w:lineRule="atLeast"/>
              <w:ind w:right="-61"/>
              <w:rPr>
                <w:sz w:val="28"/>
                <w:szCs w:val="28"/>
              </w:rPr>
            </w:pPr>
            <w:r w:rsidRPr="00EF0354">
              <w:rPr>
                <w:sz w:val="28"/>
                <w:szCs w:val="28"/>
              </w:rPr>
              <w:t xml:space="preserve">Количество </w:t>
            </w:r>
            <w:proofErr w:type="spellStart"/>
            <w:r w:rsidRPr="00EF0354">
              <w:rPr>
                <w:sz w:val="28"/>
                <w:szCs w:val="28"/>
              </w:rPr>
              <w:t>трансфор</w:t>
            </w:r>
            <w:proofErr w:type="spellEnd"/>
          </w:p>
          <w:p w:rsidR="00F307C9" w:rsidRPr="00EF0354" w:rsidRDefault="00F307C9" w:rsidP="00313D55">
            <w:pPr>
              <w:spacing w:line="240" w:lineRule="atLeast"/>
              <w:ind w:right="-61"/>
              <w:rPr>
                <w:sz w:val="28"/>
                <w:szCs w:val="28"/>
              </w:rPr>
            </w:pPr>
            <w:proofErr w:type="spellStart"/>
            <w:r w:rsidRPr="00EF0354">
              <w:rPr>
                <w:sz w:val="28"/>
                <w:szCs w:val="28"/>
              </w:rPr>
              <w:t>маторных</w:t>
            </w:r>
            <w:proofErr w:type="spellEnd"/>
            <w:r w:rsidRPr="00EF0354">
              <w:rPr>
                <w:sz w:val="28"/>
                <w:szCs w:val="28"/>
              </w:rPr>
              <w:t xml:space="preserve"> подстанций ТП, КТП</w:t>
            </w:r>
          </w:p>
        </w:tc>
        <w:tc>
          <w:tcPr>
            <w:tcW w:w="66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center"/>
              <w:rPr>
                <w:sz w:val="28"/>
                <w:szCs w:val="28"/>
              </w:rPr>
            </w:pPr>
            <w:r w:rsidRPr="00EF0354">
              <w:rPr>
                <w:sz w:val="28"/>
                <w:szCs w:val="28"/>
              </w:rPr>
              <w:t>шт.</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93</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93</w:t>
            </w:r>
          </w:p>
        </w:tc>
        <w:tc>
          <w:tcPr>
            <w:tcW w:w="916"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93</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93</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93</w:t>
            </w:r>
          </w:p>
        </w:tc>
      </w:tr>
      <w:tr w:rsidR="00F307C9" w:rsidRPr="00EF0354" w:rsidTr="0048373F">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4</w:t>
            </w:r>
          </w:p>
        </w:tc>
        <w:tc>
          <w:tcPr>
            <w:tcW w:w="3698" w:type="dxa"/>
            <w:tcBorders>
              <w:top w:val="single" w:sz="4" w:space="0" w:color="000000"/>
              <w:left w:val="single" w:sz="4" w:space="0" w:color="000000"/>
              <w:bottom w:val="single" w:sz="4" w:space="0" w:color="000000"/>
              <w:right w:val="single" w:sz="4" w:space="0" w:color="000000"/>
            </w:tcBorders>
          </w:tcPr>
          <w:p w:rsidR="00F307C9" w:rsidRDefault="00F307C9" w:rsidP="00313D55">
            <w:pPr>
              <w:spacing w:line="240" w:lineRule="atLeast"/>
              <w:ind w:right="-61"/>
              <w:rPr>
                <w:sz w:val="28"/>
                <w:szCs w:val="28"/>
              </w:rPr>
            </w:pPr>
            <w:r w:rsidRPr="00EF0354">
              <w:rPr>
                <w:sz w:val="28"/>
                <w:szCs w:val="28"/>
              </w:rPr>
              <w:t xml:space="preserve">Суммарная </w:t>
            </w:r>
            <w:proofErr w:type="spellStart"/>
            <w:r w:rsidRPr="00EF0354">
              <w:rPr>
                <w:sz w:val="28"/>
                <w:szCs w:val="28"/>
              </w:rPr>
              <w:t>установ</w:t>
            </w:r>
            <w:proofErr w:type="spellEnd"/>
          </w:p>
          <w:p w:rsidR="00F307C9" w:rsidRPr="00EF0354" w:rsidRDefault="00F307C9" w:rsidP="00313D55">
            <w:pPr>
              <w:spacing w:line="240" w:lineRule="atLeast"/>
              <w:ind w:right="-61"/>
              <w:rPr>
                <w:sz w:val="28"/>
                <w:szCs w:val="28"/>
              </w:rPr>
            </w:pPr>
            <w:r w:rsidRPr="00EF0354">
              <w:rPr>
                <w:sz w:val="28"/>
                <w:szCs w:val="28"/>
              </w:rPr>
              <w:t>ленная мощность ПС</w:t>
            </w:r>
          </w:p>
        </w:tc>
        <w:tc>
          <w:tcPr>
            <w:tcW w:w="66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center"/>
              <w:rPr>
                <w:sz w:val="28"/>
                <w:szCs w:val="28"/>
              </w:rPr>
            </w:pPr>
            <w:r w:rsidRPr="00EF0354">
              <w:rPr>
                <w:sz w:val="28"/>
                <w:szCs w:val="28"/>
              </w:rPr>
              <w:t>МВА</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p>
        </w:tc>
        <w:tc>
          <w:tcPr>
            <w:tcW w:w="916"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p>
        </w:tc>
      </w:tr>
      <w:tr w:rsidR="00F307C9" w:rsidRPr="00EF0354" w:rsidTr="0048373F">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5</w:t>
            </w:r>
          </w:p>
        </w:tc>
        <w:tc>
          <w:tcPr>
            <w:tcW w:w="3698" w:type="dxa"/>
            <w:tcBorders>
              <w:top w:val="single" w:sz="4" w:space="0" w:color="000000"/>
              <w:left w:val="single" w:sz="4" w:space="0" w:color="000000"/>
              <w:bottom w:val="single" w:sz="4" w:space="0" w:color="000000"/>
              <w:right w:val="single" w:sz="4" w:space="0" w:color="000000"/>
            </w:tcBorders>
          </w:tcPr>
          <w:p w:rsidR="00F307C9" w:rsidRDefault="00F307C9" w:rsidP="00313D55">
            <w:pPr>
              <w:spacing w:line="240" w:lineRule="atLeast"/>
              <w:ind w:right="-61"/>
              <w:rPr>
                <w:sz w:val="28"/>
                <w:szCs w:val="28"/>
              </w:rPr>
            </w:pPr>
            <w:proofErr w:type="gramStart"/>
            <w:r w:rsidRPr="00EF0354">
              <w:rPr>
                <w:sz w:val="28"/>
                <w:szCs w:val="28"/>
              </w:rPr>
              <w:t>Суммарная</w:t>
            </w:r>
            <w:proofErr w:type="gramEnd"/>
            <w:r w:rsidRPr="00EF0354">
              <w:rPr>
                <w:sz w:val="28"/>
                <w:szCs w:val="28"/>
              </w:rPr>
              <w:t xml:space="preserve"> установ</w:t>
            </w:r>
            <w:r>
              <w:rPr>
                <w:sz w:val="28"/>
                <w:szCs w:val="28"/>
              </w:rPr>
              <w:t>лен</w:t>
            </w:r>
          </w:p>
          <w:p w:rsidR="00F307C9" w:rsidRPr="00EF0354" w:rsidRDefault="00F307C9" w:rsidP="00313D55">
            <w:pPr>
              <w:spacing w:line="240" w:lineRule="atLeast"/>
              <w:ind w:right="-61"/>
              <w:rPr>
                <w:sz w:val="28"/>
                <w:szCs w:val="28"/>
              </w:rPr>
            </w:pPr>
            <w:proofErr w:type="spellStart"/>
            <w:r w:rsidRPr="00EF0354">
              <w:rPr>
                <w:sz w:val="28"/>
                <w:szCs w:val="28"/>
              </w:rPr>
              <w:t>ная</w:t>
            </w:r>
            <w:proofErr w:type="spellEnd"/>
            <w:r w:rsidRPr="00EF0354">
              <w:rPr>
                <w:sz w:val="28"/>
                <w:szCs w:val="28"/>
              </w:rPr>
              <w:t xml:space="preserve"> мощность ТП, РП</w:t>
            </w:r>
          </w:p>
        </w:tc>
        <w:tc>
          <w:tcPr>
            <w:tcW w:w="66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center"/>
              <w:rPr>
                <w:sz w:val="28"/>
                <w:szCs w:val="28"/>
              </w:rPr>
            </w:pPr>
            <w:r w:rsidRPr="00EF0354">
              <w:rPr>
                <w:sz w:val="28"/>
                <w:szCs w:val="28"/>
              </w:rPr>
              <w:t>МВА</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26170</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26170</w:t>
            </w:r>
          </w:p>
        </w:tc>
        <w:tc>
          <w:tcPr>
            <w:tcW w:w="916"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26170</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26170</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26320</w:t>
            </w:r>
          </w:p>
        </w:tc>
      </w:tr>
      <w:tr w:rsidR="00F307C9" w:rsidRPr="00EF0354" w:rsidTr="0048373F">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6</w:t>
            </w:r>
          </w:p>
        </w:tc>
        <w:tc>
          <w:tcPr>
            <w:tcW w:w="3698" w:type="dxa"/>
            <w:tcBorders>
              <w:top w:val="single" w:sz="4" w:space="0" w:color="000000"/>
              <w:left w:val="single" w:sz="4" w:space="0" w:color="000000"/>
              <w:bottom w:val="single" w:sz="4" w:space="0" w:color="000000"/>
              <w:right w:val="single" w:sz="4" w:space="0" w:color="000000"/>
            </w:tcBorders>
          </w:tcPr>
          <w:p w:rsidR="00F307C9" w:rsidRDefault="00F307C9" w:rsidP="00313D55">
            <w:pPr>
              <w:spacing w:line="240" w:lineRule="atLeast"/>
              <w:ind w:right="-61"/>
              <w:rPr>
                <w:sz w:val="28"/>
                <w:szCs w:val="28"/>
              </w:rPr>
            </w:pPr>
            <w:r w:rsidRPr="00EF0354">
              <w:rPr>
                <w:sz w:val="28"/>
                <w:szCs w:val="28"/>
              </w:rPr>
              <w:t xml:space="preserve">Количество </w:t>
            </w:r>
            <w:proofErr w:type="spellStart"/>
            <w:r w:rsidRPr="00EF0354">
              <w:rPr>
                <w:sz w:val="28"/>
                <w:szCs w:val="28"/>
              </w:rPr>
              <w:t>трансфор</w:t>
            </w:r>
            <w:proofErr w:type="spellEnd"/>
          </w:p>
          <w:p w:rsidR="00F307C9" w:rsidRDefault="00F307C9" w:rsidP="00313D55">
            <w:pPr>
              <w:spacing w:line="240" w:lineRule="atLeast"/>
              <w:ind w:right="-61"/>
              <w:rPr>
                <w:sz w:val="28"/>
                <w:szCs w:val="28"/>
              </w:rPr>
            </w:pPr>
            <w:proofErr w:type="spellStart"/>
            <w:r w:rsidRPr="00EF0354">
              <w:rPr>
                <w:sz w:val="28"/>
                <w:szCs w:val="28"/>
              </w:rPr>
              <w:t>маторов</w:t>
            </w:r>
            <w:proofErr w:type="spellEnd"/>
            <w:r w:rsidRPr="00EF0354">
              <w:rPr>
                <w:sz w:val="28"/>
                <w:szCs w:val="28"/>
              </w:rPr>
              <w:t xml:space="preserve">, </w:t>
            </w:r>
            <w:proofErr w:type="gramStart"/>
            <w:r w:rsidRPr="00EF0354">
              <w:rPr>
                <w:sz w:val="28"/>
                <w:szCs w:val="28"/>
              </w:rPr>
              <w:t>установ</w:t>
            </w:r>
            <w:r>
              <w:rPr>
                <w:sz w:val="28"/>
                <w:szCs w:val="28"/>
              </w:rPr>
              <w:t>лен</w:t>
            </w:r>
            <w:proofErr w:type="gramEnd"/>
          </w:p>
          <w:p w:rsidR="00F307C9" w:rsidRPr="00EF0354" w:rsidRDefault="00F307C9" w:rsidP="00313D55">
            <w:pPr>
              <w:spacing w:line="240" w:lineRule="atLeast"/>
              <w:ind w:right="-61"/>
              <w:rPr>
                <w:sz w:val="28"/>
                <w:szCs w:val="28"/>
              </w:rPr>
            </w:pPr>
            <w:proofErr w:type="spellStart"/>
            <w:r w:rsidRPr="00EF0354">
              <w:rPr>
                <w:sz w:val="28"/>
                <w:szCs w:val="28"/>
              </w:rPr>
              <w:t>ных</w:t>
            </w:r>
            <w:proofErr w:type="spellEnd"/>
            <w:r w:rsidRPr="00EF0354">
              <w:rPr>
                <w:sz w:val="28"/>
                <w:szCs w:val="28"/>
              </w:rPr>
              <w:t xml:space="preserve"> в ПС, РП, ТП</w:t>
            </w:r>
          </w:p>
        </w:tc>
        <w:tc>
          <w:tcPr>
            <w:tcW w:w="66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center"/>
              <w:rPr>
                <w:sz w:val="28"/>
                <w:szCs w:val="28"/>
              </w:rPr>
            </w:pPr>
            <w:r w:rsidRPr="00EF0354">
              <w:rPr>
                <w:sz w:val="28"/>
                <w:szCs w:val="28"/>
              </w:rPr>
              <w:t>шт.</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105</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105</w:t>
            </w:r>
          </w:p>
        </w:tc>
        <w:tc>
          <w:tcPr>
            <w:tcW w:w="916"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105</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105</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105</w:t>
            </w:r>
          </w:p>
        </w:tc>
      </w:tr>
      <w:tr w:rsidR="00F307C9" w:rsidRPr="00EF0354" w:rsidTr="0048373F">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7</w:t>
            </w:r>
          </w:p>
        </w:tc>
        <w:tc>
          <w:tcPr>
            <w:tcW w:w="3698" w:type="dxa"/>
            <w:tcBorders>
              <w:top w:val="single" w:sz="4" w:space="0" w:color="000000"/>
              <w:left w:val="single" w:sz="4" w:space="0" w:color="000000"/>
              <w:bottom w:val="single" w:sz="4" w:space="0" w:color="000000"/>
              <w:right w:val="single" w:sz="4" w:space="0" w:color="000000"/>
            </w:tcBorders>
          </w:tcPr>
          <w:p w:rsidR="00F307C9" w:rsidRDefault="00F307C9" w:rsidP="00313D55">
            <w:pPr>
              <w:spacing w:line="240" w:lineRule="atLeast"/>
              <w:ind w:right="-61"/>
              <w:rPr>
                <w:sz w:val="28"/>
                <w:szCs w:val="28"/>
              </w:rPr>
            </w:pPr>
            <w:proofErr w:type="gramStart"/>
            <w:r w:rsidRPr="00EF0354">
              <w:rPr>
                <w:sz w:val="28"/>
                <w:szCs w:val="28"/>
              </w:rPr>
              <w:t>Суммарная</w:t>
            </w:r>
            <w:proofErr w:type="gramEnd"/>
            <w:r w:rsidRPr="00EF0354">
              <w:rPr>
                <w:sz w:val="28"/>
                <w:szCs w:val="28"/>
              </w:rPr>
              <w:t xml:space="preserve"> установ</w:t>
            </w:r>
            <w:r>
              <w:rPr>
                <w:sz w:val="28"/>
                <w:szCs w:val="28"/>
              </w:rPr>
              <w:t>лен</w:t>
            </w:r>
          </w:p>
          <w:p w:rsidR="00F307C9" w:rsidRPr="00EF0354" w:rsidRDefault="00F307C9" w:rsidP="00313D55">
            <w:pPr>
              <w:spacing w:line="240" w:lineRule="atLeast"/>
              <w:ind w:right="-61"/>
              <w:rPr>
                <w:sz w:val="28"/>
                <w:szCs w:val="28"/>
              </w:rPr>
            </w:pPr>
            <w:proofErr w:type="spellStart"/>
            <w:r w:rsidRPr="00EF0354">
              <w:rPr>
                <w:sz w:val="28"/>
                <w:szCs w:val="28"/>
              </w:rPr>
              <w:t>ная</w:t>
            </w:r>
            <w:proofErr w:type="spellEnd"/>
            <w:r w:rsidRPr="00EF0354">
              <w:rPr>
                <w:sz w:val="28"/>
                <w:szCs w:val="28"/>
              </w:rPr>
              <w:t xml:space="preserve"> мощность силовых трансформаторов</w:t>
            </w:r>
          </w:p>
        </w:tc>
        <w:tc>
          <w:tcPr>
            <w:tcW w:w="66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26170</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26170</w:t>
            </w:r>
          </w:p>
        </w:tc>
        <w:tc>
          <w:tcPr>
            <w:tcW w:w="916"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26170</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26170</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26320</w:t>
            </w:r>
          </w:p>
        </w:tc>
      </w:tr>
      <w:tr w:rsidR="00313D55" w:rsidRPr="00EF0354" w:rsidTr="00445A9E">
        <w:trPr>
          <w:trHeight w:val="20"/>
          <w:jc w:val="center"/>
        </w:trPr>
        <w:tc>
          <w:tcPr>
            <w:tcW w:w="706" w:type="dxa"/>
            <w:vMerge w:val="restart"/>
            <w:tcBorders>
              <w:top w:val="single" w:sz="4" w:space="0" w:color="000000"/>
              <w:left w:val="single" w:sz="4" w:space="0" w:color="000000"/>
              <w:right w:val="single" w:sz="4" w:space="0" w:color="000000"/>
            </w:tcBorders>
          </w:tcPr>
          <w:p w:rsidR="00313D55" w:rsidRPr="00EF0354" w:rsidRDefault="00313D55" w:rsidP="00246684">
            <w:pPr>
              <w:spacing w:line="240" w:lineRule="atLeast"/>
              <w:jc w:val="center"/>
              <w:rPr>
                <w:sz w:val="28"/>
                <w:szCs w:val="28"/>
              </w:rPr>
            </w:pPr>
            <w:r w:rsidRPr="00EF0354">
              <w:rPr>
                <w:sz w:val="28"/>
                <w:szCs w:val="28"/>
              </w:rPr>
              <w:lastRenderedPageBreak/>
              <w:t>8</w:t>
            </w:r>
          </w:p>
        </w:tc>
        <w:tc>
          <w:tcPr>
            <w:tcW w:w="3698" w:type="dxa"/>
            <w:tcBorders>
              <w:top w:val="single" w:sz="4" w:space="0" w:color="000000"/>
              <w:left w:val="single" w:sz="4" w:space="0" w:color="000000"/>
              <w:bottom w:val="single" w:sz="4" w:space="0" w:color="000000"/>
              <w:right w:val="single" w:sz="4" w:space="0" w:color="000000"/>
            </w:tcBorders>
            <w:vAlign w:val="center"/>
          </w:tcPr>
          <w:p w:rsidR="00313D55" w:rsidRDefault="00313D55" w:rsidP="00246684">
            <w:pPr>
              <w:spacing w:line="240" w:lineRule="atLeast"/>
              <w:rPr>
                <w:sz w:val="28"/>
                <w:szCs w:val="28"/>
              </w:rPr>
            </w:pPr>
            <w:r w:rsidRPr="00EF0354">
              <w:rPr>
                <w:sz w:val="28"/>
                <w:szCs w:val="28"/>
              </w:rPr>
              <w:t xml:space="preserve">Суммарное годовое потребление </w:t>
            </w:r>
            <w:proofErr w:type="spellStart"/>
            <w:r w:rsidRPr="00EF0354">
              <w:rPr>
                <w:sz w:val="28"/>
                <w:szCs w:val="28"/>
              </w:rPr>
              <w:t>муници</w:t>
            </w:r>
            <w:proofErr w:type="spellEnd"/>
          </w:p>
          <w:p w:rsidR="00313D55" w:rsidRPr="00EF0354" w:rsidRDefault="00313D55" w:rsidP="00246684">
            <w:pPr>
              <w:spacing w:line="240" w:lineRule="atLeast"/>
              <w:rPr>
                <w:sz w:val="28"/>
                <w:szCs w:val="28"/>
              </w:rPr>
            </w:pPr>
            <w:proofErr w:type="spellStart"/>
            <w:r w:rsidRPr="00EF0354">
              <w:rPr>
                <w:sz w:val="28"/>
                <w:szCs w:val="28"/>
              </w:rPr>
              <w:t>пального</w:t>
            </w:r>
            <w:proofErr w:type="spellEnd"/>
            <w:r w:rsidRPr="00EF0354">
              <w:rPr>
                <w:sz w:val="28"/>
                <w:szCs w:val="28"/>
              </w:rPr>
              <w:t xml:space="preserve"> образования </w:t>
            </w:r>
          </w:p>
        </w:tc>
        <w:tc>
          <w:tcPr>
            <w:tcW w:w="66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sz w:val="28"/>
                <w:szCs w:val="28"/>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sz w:val="28"/>
                <w:szCs w:val="28"/>
              </w:rPr>
            </w:pPr>
          </w:p>
        </w:tc>
      </w:tr>
      <w:tr w:rsidR="00313D55" w:rsidRPr="00EF0354" w:rsidTr="00313D55">
        <w:trPr>
          <w:trHeight w:val="20"/>
          <w:jc w:val="center"/>
        </w:trPr>
        <w:tc>
          <w:tcPr>
            <w:tcW w:w="706" w:type="dxa"/>
            <w:vMerge/>
            <w:tcBorders>
              <w:left w:val="single" w:sz="4" w:space="0" w:color="000000"/>
              <w:right w:val="single" w:sz="4" w:space="0" w:color="000000"/>
            </w:tcBorders>
            <w:vAlign w:val="center"/>
          </w:tcPr>
          <w:p w:rsidR="00313D55" w:rsidRPr="00EF0354" w:rsidRDefault="00313D55" w:rsidP="00246684">
            <w:pPr>
              <w:spacing w:line="240" w:lineRule="atLeast"/>
              <w:jc w:val="center"/>
              <w:rPr>
                <w:iCs/>
                <w:sz w:val="28"/>
                <w:szCs w:val="28"/>
              </w:rPr>
            </w:pPr>
          </w:p>
        </w:tc>
        <w:tc>
          <w:tcPr>
            <w:tcW w:w="3511" w:type="dxa"/>
            <w:tcBorders>
              <w:top w:val="single" w:sz="4" w:space="0" w:color="000000"/>
              <w:left w:val="single" w:sz="4" w:space="0" w:color="000000"/>
              <w:bottom w:val="single" w:sz="4" w:space="0" w:color="000000"/>
              <w:right w:val="single" w:sz="4" w:space="0" w:color="000000"/>
            </w:tcBorders>
          </w:tcPr>
          <w:p w:rsidR="00313D55" w:rsidRPr="00EF0354" w:rsidRDefault="00313D55" w:rsidP="00313D55">
            <w:pPr>
              <w:spacing w:line="240" w:lineRule="atLeast"/>
              <w:ind w:firstLine="188"/>
              <w:jc w:val="both"/>
              <w:rPr>
                <w:iCs/>
                <w:sz w:val="28"/>
                <w:szCs w:val="28"/>
              </w:rPr>
            </w:pPr>
            <w:r w:rsidRPr="00EF0354">
              <w:rPr>
                <w:iCs/>
                <w:sz w:val="28"/>
                <w:szCs w:val="28"/>
              </w:rPr>
              <w:t>электрической мощности</w:t>
            </w:r>
          </w:p>
        </w:tc>
        <w:tc>
          <w:tcPr>
            <w:tcW w:w="854" w:type="dxa"/>
            <w:tcBorders>
              <w:top w:val="single" w:sz="4" w:space="0" w:color="000000"/>
              <w:left w:val="single" w:sz="4" w:space="0" w:color="000000"/>
              <w:bottom w:val="single" w:sz="4" w:space="0" w:color="000000"/>
              <w:right w:val="single" w:sz="4" w:space="0" w:color="000000"/>
            </w:tcBorders>
          </w:tcPr>
          <w:p w:rsidR="00313D55" w:rsidRPr="00EF0354" w:rsidRDefault="00313D55" w:rsidP="00313D55">
            <w:pPr>
              <w:spacing w:line="240" w:lineRule="atLeast"/>
              <w:rPr>
                <w:iCs/>
                <w:sz w:val="28"/>
                <w:szCs w:val="28"/>
              </w:rPr>
            </w:pPr>
            <w:r w:rsidRPr="00EF0354">
              <w:rPr>
                <w:iCs/>
                <w:sz w:val="28"/>
                <w:szCs w:val="28"/>
              </w:rPr>
              <w:t>МВт</w:t>
            </w:r>
          </w:p>
        </w:tc>
        <w:tc>
          <w:tcPr>
            <w:tcW w:w="91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iCs/>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iCs/>
                <w:sz w:val="28"/>
                <w:szCs w:val="28"/>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iCs/>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iCs/>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iCs/>
                <w:sz w:val="28"/>
                <w:szCs w:val="28"/>
              </w:rPr>
            </w:pPr>
          </w:p>
        </w:tc>
      </w:tr>
      <w:tr w:rsidR="00313D55" w:rsidRPr="00EF0354" w:rsidTr="00313D55">
        <w:trPr>
          <w:trHeight w:val="20"/>
          <w:jc w:val="center"/>
        </w:trPr>
        <w:tc>
          <w:tcPr>
            <w:tcW w:w="706" w:type="dxa"/>
            <w:vMerge/>
            <w:tcBorders>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iCs/>
                <w:sz w:val="28"/>
                <w:szCs w:val="28"/>
              </w:rPr>
            </w:pPr>
          </w:p>
        </w:tc>
        <w:tc>
          <w:tcPr>
            <w:tcW w:w="3511" w:type="dxa"/>
            <w:tcBorders>
              <w:top w:val="single" w:sz="4" w:space="0" w:color="000000"/>
              <w:left w:val="single" w:sz="4" w:space="0" w:color="000000"/>
              <w:bottom w:val="single" w:sz="4" w:space="0" w:color="000000"/>
              <w:right w:val="single" w:sz="4" w:space="0" w:color="000000"/>
            </w:tcBorders>
          </w:tcPr>
          <w:p w:rsidR="00313D55" w:rsidRPr="00EF0354" w:rsidRDefault="00313D55" w:rsidP="00313D55">
            <w:pPr>
              <w:spacing w:line="240" w:lineRule="atLeast"/>
              <w:ind w:firstLine="188"/>
              <w:jc w:val="both"/>
              <w:rPr>
                <w:iCs/>
                <w:sz w:val="28"/>
                <w:szCs w:val="28"/>
              </w:rPr>
            </w:pPr>
            <w:r w:rsidRPr="00EF0354">
              <w:rPr>
                <w:iCs/>
                <w:sz w:val="28"/>
                <w:szCs w:val="28"/>
              </w:rPr>
              <w:t>электрической энергии</w:t>
            </w:r>
          </w:p>
        </w:tc>
        <w:tc>
          <w:tcPr>
            <w:tcW w:w="854" w:type="dxa"/>
            <w:tcBorders>
              <w:top w:val="single" w:sz="4" w:space="0" w:color="000000"/>
              <w:left w:val="single" w:sz="4" w:space="0" w:color="000000"/>
              <w:bottom w:val="single" w:sz="4" w:space="0" w:color="000000"/>
              <w:right w:val="single" w:sz="4" w:space="0" w:color="000000"/>
            </w:tcBorders>
          </w:tcPr>
          <w:p w:rsidR="00313D55" w:rsidRPr="00EF0354" w:rsidRDefault="00313D55" w:rsidP="00313D55">
            <w:pPr>
              <w:spacing w:line="240" w:lineRule="atLeast"/>
              <w:ind w:right="-150"/>
              <w:jc w:val="center"/>
              <w:rPr>
                <w:iCs/>
                <w:sz w:val="28"/>
                <w:szCs w:val="28"/>
              </w:rPr>
            </w:pPr>
            <w:r w:rsidRPr="00EF0354">
              <w:rPr>
                <w:iCs/>
                <w:sz w:val="28"/>
                <w:szCs w:val="28"/>
              </w:rPr>
              <w:t>тыс. кВт</w:t>
            </w:r>
            <w:proofErr w:type="gramStart"/>
            <w:r w:rsidRPr="00EF0354">
              <w:rPr>
                <w:iCs/>
                <w:sz w:val="28"/>
                <w:szCs w:val="28"/>
              </w:rPr>
              <w:t>.</w:t>
            </w:r>
            <w:proofErr w:type="gramEnd"/>
            <w:r w:rsidRPr="00EF0354">
              <w:rPr>
                <w:iCs/>
                <w:sz w:val="28"/>
                <w:szCs w:val="28"/>
              </w:rPr>
              <w:t xml:space="preserve"> </w:t>
            </w:r>
            <w:proofErr w:type="gramStart"/>
            <w:r w:rsidRPr="00EF0354">
              <w:rPr>
                <w:iCs/>
                <w:sz w:val="28"/>
                <w:szCs w:val="28"/>
              </w:rPr>
              <w:t>ч</w:t>
            </w:r>
            <w:proofErr w:type="gramEnd"/>
            <w:r w:rsidRPr="00EF0354">
              <w:rPr>
                <w:iCs/>
                <w:sz w:val="28"/>
                <w:szCs w:val="28"/>
              </w:rPr>
              <w:t>.</w:t>
            </w:r>
          </w:p>
        </w:tc>
        <w:tc>
          <w:tcPr>
            <w:tcW w:w="91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sz w:val="28"/>
                <w:szCs w:val="28"/>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313D55" w:rsidRPr="00EF0354" w:rsidRDefault="00313D55" w:rsidP="00246684">
            <w:pPr>
              <w:spacing w:line="240" w:lineRule="atLeast"/>
              <w:jc w:val="center"/>
              <w:rPr>
                <w:sz w:val="28"/>
                <w:szCs w:val="28"/>
              </w:rPr>
            </w:pPr>
          </w:p>
        </w:tc>
      </w:tr>
      <w:tr w:rsidR="00F307C9" w:rsidRPr="00EF0354" w:rsidTr="00313D55">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9.1</w:t>
            </w:r>
          </w:p>
        </w:tc>
        <w:tc>
          <w:tcPr>
            <w:tcW w:w="3511"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atLeast"/>
              <w:jc w:val="both"/>
              <w:rPr>
                <w:sz w:val="28"/>
                <w:szCs w:val="28"/>
              </w:rPr>
            </w:pPr>
            <w:r w:rsidRPr="00EF0354">
              <w:rPr>
                <w:sz w:val="28"/>
                <w:szCs w:val="28"/>
              </w:rPr>
              <w:t xml:space="preserve">Количество </w:t>
            </w:r>
            <w:proofErr w:type="spellStart"/>
            <w:r w:rsidRPr="00EF0354">
              <w:rPr>
                <w:sz w:val="28"/>
                <w:szCs w:val="28"/>
              </w:rPr>
              <w:t>трансфор</w:t>
            </w:r>
            <w:proofErr w:type="spellEnd"/>
          </w:p>
          <w:p w:rsidR="00F307C9" w:rsidRPr="00EF0354" w:rsidRDefault="00F307C9" w:rsidP="00246684">
            <w:pPr>
              <w:spacing w:line="240" w:lineRule="atLeast"/>
              <w:jc w:val="both"/>
              <w:rPr>
                <w:sz w:val="28"/>
                <w:szCs w:val="28"/>
              </w:rPr>
            </w:pPr>
            <w:proofErr w:type="spellStart"/>
            <w:r w:rsidRPr="00EF0354">
              <w:rPr>
                <w:sz w:val="28"/>
                <w:szCs w:val="28"/>
              </w:rPr>
              <w:t>маторов</w:t>
            </w:r>
            <w:proofErr w:type="spellEnd"/>
            <w:r w:rsidRPr="00EF0354">
              <w:rPr>
                <w:sz w:val="28"/>
                <w:szCs w:val="28"/>
              </w:rPr>
              <w:t>, имеющих срок эксплуатации более 15 лет</w:t>
            </w:r>
          </w:p>
        </w:tc>
        <w:tc>
          <w:tcPr>
            <w:tcW w:w="854"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93</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93</w:t>
            </w:r>
          </w:p>
        </w:tc>
        <w:tc>
          <w:tcPr>
            <w:tcW w:w="916"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93</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93</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93</w:t>
            </w:r>
          </w:p>
        </w:tc>
      </w:tr>
      <w:tr w:rsidR="00F307C9" w:rsidRPr="00EF0354" w:rsidTr="00313D55">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9.2</w:t>
            </w:r>
          </w:p>
        </w:tc>
        <w:tc>
          <w:tcPr>
            <w:tcW w:w="3511"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atLeast"/>
              <w:jc w:val="both"/>
              <w:rPr>
                <w:sz w:val="28"/>
                <w:szCs w:val="28"/>
              </w:rPr>
            </w:pPr>
            <w:r w:rsidRPr="00EF0354">
              <w:rPr>
                <w:sz w:val="28"/>
                <w:szCs w:val="28"/>
              </w:rPr>
              <w:t xml:space="preserve">Количество </w:t>
            </w:r>
            <w:proofErr w:type="spellStart"/>
            <w:r w:rsidRPr="00EF0354">
              <w:rPr>
                <w:sz w:val="28"/>
                <w:szCs w:val="28"/>
              </w:rPr>
              <w:t>трансфор</w:t>
            </w:r>
            <w:proofErr w:type="spellEnd"/>
          </w:p>
          <w:p w:rsidR="00F307C9" w:rsidRPr="00EF0354" w:rsidRDefault="00F307C9" w:rsidP="00246684">
            <w:pPr>
              <w:spacing w:line="240" w:lineRule="atLeast"/>
              <w:jc w:val="both"/>
              <w:rPr>
                <w:sz w:val="28"/>
                <w:szCs w:val="28"/>
              </w:rPr>
            </w:pPr>
            <w:proofErr w:type="spellStart"/>
            <w:r w:rsidRPr="00EF0354">
              <w:rPr>
                <w:sz w:val="28"/>
                <w:szCs w:val="28"/>
              </w:rPr>
              <w:t>маторов</w:t>
            </w:r>
            <w:proofErr w:type="spellEnd"/>
            <w:r w:rsidRPr="00EF0354">
              <w:rPr>
                <w:sz w:val="28"/>
                <w:szCs w:val="28"/>
              </w:rPr>
              <w:t>, имеющих срок эксплуатации более 30 лет</w:t>
            </w:r>
          </w:p>
        </w:tc>
        <w:tc>
          <w:tcPr>
            <w:tcW w:w="854"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80</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80</w:t>
            </w:r>
          </w:p>
        </w:tc>
        <w:tc>
          <w:tcPr>
            <w:tcW w:w="916"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80</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80</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80</w:t>
            </w:r>
          </w:p>
        </w:tc>
      </w:tr>
      <w:tr w:rsidR="00F307C9" w:rsidRPr="00EF0354" w:rsidTr="00313D55">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10</w:t>
            </w:r>
          </w:p>
        </w:tc>
        <w:tc>
          <w:tcPr>
            <w:tcW w:w="3511"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both"/>
              <w:rPr>
                <w:sz w:val="28"/>
                <w:szCs w:val="28"/>
              </w:rPr>
            </w:pPr>
            <w:r w:rsidRPr="00EF0354">
              <w:rPr>
                <w:sz w:val="28"/>
                <w:szCs w:val="28"/>
              </w:rPr>
              <w:t>Сумма совмещённых максимумов нагрузок на шинах 6÷10кВ ПС</w:t>
            </w:r>
          </w:p>
        </w:tc>
        <w:tc>
          <w:tcPr>
            <w:tcW w:w="854" w:type="dxa"/>
            <w:tcBorders>
              <w:top w:val="single" w:sz="4" w:space="0" w:color="000000"/>
              <w:left w:val="single" w:sz="4" w:space="0" w:color="000000"/>
              <w:bottom w:val="single" w:sz="4" w:space="0" w:color="000000"/>
              <w:right w:val="single" w:sz="4" w:space="0" w:color="000000"/>
            </w:tcBorders>
            <w:vAlign w:val="center"/>
          </w:tcPr>
          <w:p w:rsidR="00F307C9" w:rsidRDefault="00F307C9" w:rsidP="00246684">
            <w:pPr>
              <w:spacing w:line="240" w:lineRule="atLeast"/>
              <w:jc w:val="center"/>
              <w:rPr>
                <w:sz w:val="28"/>
                <w:szCs w:val="28"/>
              </w:rPr>
            </w:pPr>
          </w:p>
          <w:p w:rsidR="00F307C9" w:rsidRDefault="00F307C9" w:rsidP="00246684">
            <w:pPr>
              <w:spacing w:line="240" w:lineRule="atLeast"/>
              <w:jc w:val="center"/>
              <w:rPr>
                <w:sz w:val="28"/>
                <w:szCs w:val="28"/>
              </w:rPr>
            </w:pPr>
          </w:p>
          <w:p w:rsidR="00F307C9" w:rsidRPr="00EF0354" w:rsidRDefault="00F307C9" w:rsidP="00246684">
            <w:pPr>
              <w:spacing w:line="240" w:lineRule="atLeast"/>
              <w:jc w:val="center"/>
              <w:rPr>
                <w:sz w:val="28"/>
                <w:szCs w:val="28"/>
              </w:rPr>
            </w:pPr>
            <w:r w:rsidRPr="00EF0354">
              <w:rPr>
                <w:sz w:val="28"/>
                <w:szCs w:val="28"/>
              </w:rPr>
              <w:t>МВт.</w:t>
            </w: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r>
      <w:tr w:rsidR="00F307C9" w:rsidRPr="00EF0354" w:rsidTr="00313D55">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11</w:t>
            </w:r>
          </w:p>
        </w:tc>
        <w:tc>
          <w:tcPr>
            <w:tcW w:w="3511"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both"/>
              <w:rPr>
                <w:sz w:val="28"/>
                <w:szCs w:val="28"/>
              </w:rPr>
            </w:pPr>
            <w:r w:rsidRPr="00EF0354">
              <w:rPr>
                <w:sz w:val="28"/>
                <w:szCs w:val="28"/>
              </w:rPr>
              <w:t>Сумма максимумов нагрузок на шинах ТП, в том числе:</w:t>
            </w:r>
          </w:p>
        </w:tc>
        <w:tc>
          <w:tcPr>
            <w:tcW w:w="854"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r>
      <w:tr w:rsidR="00F307C9" w:rsidRPr="00EF0354" w:rsidTr="00313D55">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iCs/>
                <w:sz w:val="28"/>
                <w:szCs w:val="28"/>
              </w:rPr>
            </w:pPr>
            <w:r w:rsidRPr="00EF0354">
              <w:rPr>
                <w:iCs/>
                <w:sz w:val="28"/>
                <w:szCs w:val="28"/>
              </w:rPr>
              <w:t>11.1</w:t>
            </w:r>
          </w:p>
        </w:tc>
        <w:tc>
          <w:tcPr>
            <w:tcW w:w="3511"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both"/>
              <w:rPr>
                <w:iCs/>
                <w:sz w:val="28"/>
                <w:szCs w:val="28"/>
              </w:rPr>
            </w:pPr>
            <w:r w:rsidRPr="00EF0354">
              <w:rPr>
                <w:iCs/>
                <w:sz w:val="28"/>
                <w:szCs w:val="28"/>
              </w:rPr>
              <w:t>коммунально-бытовые</w:t>
            </w:r>
          </w:p>
        </w:tc>
        <w:tc>
          <w:tcPr>
            <w:tcW w:w="854" w:type="dxa"/>
            <w:tcBorders>
              <w:top w:val="single" w:sz="4" w:space="0" w:color="000000"/>
              <w:left w:val="single" w:sz="4" w:space="0" w:color="000000"/>
              <w:bottom w:val="single" w:sz="4" w:space="0" w:color="000000"/>
              <w:right w:val="single" w:sz="4" w:space="0" w:color="000000"/>
            </w:tcBorders>
            <w:vAlign w:val="center"/>
          </w:tcPr>
          <w:p w:rsidR="00F307C9" w:rsidRDefault="00F307C9" w:rsidP="00246684">
            <w:pPr>
              <w:spacing w:line="240" w:lineRule="atLeast"/>
              <w:jc w:val="center"/>
              <w:rPr>
                <w:iCs/>
                <w:sz w:val="28"/>
                <w:szCs w:val="28"/>
              </w:rPr>
            </w:pPr>
          </w:p>
          <w:p w:rsidR="00F307C9" w:rsidRPr="00EF0354" w:rsidRDefault="00F307C9" w:rsidP="00246684">
            <w:pPr>
              <w:spacing w:line="240" w:lineRule="atLeast"/>
              <w:jc w:val="center"/>
              <w:rPr>
                <w:iCs/>
                <w:sz w:val="28"/>
                <w:szCs w:val="28"/>
              </w:rPr>
            </w:pPr>
            <w:r w:rsidRPr="00EF0354">
              <w:rPr>
                <w:iCs/>
                <w:sz w:val="28"/>
                <w:szCs w:val="28"/>
              </w:rPr>
              <w:t>МВт.</w:t>
            </w: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r>
      <w:tr w:rsidR="00F307C9" w:rsidRPr="00EF0354" w:rsidTr="00313D55">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iCs/>
                <w:sz w:val="28"/>
                <w:szCs w:val="28"/>
              </w:rPr>
            </w:pPr>
            <w:r w:rsidRPr="00EF0354">
              <w:rPr>
                <w:iCs/>
                <w:sz w:val="28"/>
                <w:szCs w:val="28"/>
              </w:rPr>
              <w:t>11.2</w:t>
            </w:r>
          </w:p>
        </w:tc>
        <w:tc>
          <w:tcPr>
            <w:tcW w:w="3511"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both"/>
              <w:rPr>
                <w:iCs/>
                <w:sz w:val="28"/>
                <w:szCs w:val="28"/>
              </w:rPr>
            </w:pPr>
            <w:r w:rsidRPr="00EF0354">
              <w:rPr>
                <w:iCs/>
                <w:sz w:val="28"/>
                <w:szCs w:val="28"/>
              </w:rPr>
              <w:t>промышленные и прочие</w:t>
            </w:r>
          </w:p>
        </w:tc>
        <w:tc>
          <w:tcPr>
            <w:tcW w:w="854" w:type="dxa"/>
            <w:tcBorders>
              <w:top w:val="single" w:sz="4" w:space="0" w:color="000000"/>
              <w:left w:val="single" w:sz="4" w:space="0" w:color="000000"/>
              <w:bottom w:val="single" w:sz="4" w:space="0" w:color="000000"/>
              <w:right w:val="single" w:sz="4" w:space="0" w:color="000000"/>
            </w:tcBorders>
            <w:vAlign w:val="center"/>
          </w:tcPr>
          <w:p w:rsidR="00F307C9" w:rsidRDefault="00F307C9" w:rsidP="00246684">
            <w:pPr>
              <w:spacing w:line="240" w:lineRule="atLeast"/>
              <w:jc w:val="center"/>
              <w:rPr>
                <w:iCs/>
                <w:sz w:val="28"/>
                <w:szCs w:val="28"/>
              </w:rPr>
            </w:pPr>
          </w:p>
          <w:p w:rsidR="00F307C9" w:rsidRPr="00EF0354" w:rsidRDefault="00F307C9" w:rsidP="00246684">
            <w:pPr>
              <w:spacing w:line="240" w:lineRule="atLeast"/>
              <w:jc w:val="center"/>
              <w:rPr>
                <w:iCs/>
                <w:sz w:val="28"/>
                <w:szCs w:val="28"/>
              </w:rPr>
            </w:pPr>
            <w:r w:rsidRPr="00EF0354">
              <w:rPr>
                <w:iCs/>
                <w:sz w:val="28"/>
                <w:szCs w:val="28"/>
              </w:rPr>
              <w:t>МВт.</w:t>
            </w: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r>
      <w:tr w:rsidR="00F307C9" w:rsidRPr="00EF0354" w:rsidTr="00313D55">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12</w:t>
            </w:r>
          </w:p>
        </w:tc>
        <w:tc>
          <w:tcPr>
            <w:tcW w:w="3511"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both"/>
              <w:rPr>
                <w:sz w:val="28"/>
                <w:szCs w:val="28"/>
              </w:rPr>
            </w:pPr>
            <w:r w:rsidRPr="00EF0354">
              <w:rPr>
                <w:sz w:val="28"/>
                <w:szCs w:val="28"/>
              </w:rPr>
              <w:t>Сумма совмещённых максимумов нагрузок РП</w:t>
            </w:r>
          </w:p>
        </w:tc>
        <w:tc>
          <w:tcPr>
            <w:tcW w:w="854" w:type="dxa"/>
            <w:tcBorders>
              <w:top w:val="single" w:sz="4" w:space="0" w:color="000000"/>
              <w:left w:val="single" w:sz="4" w:space="0" w:color="000000"/>
              <w:bottom w:val="single" w:sz="4" w:space="0" w:color="000000"/>
              <w:right w:val="single" w:sz="4" w:space="0" w:color="000000"/>
            </w:tcBorders>
            <w:vAlign w:val="center"/>
          </w:tcPr>
          <w:p w:rsidR="00F307C9" w:rsidRDefault="00F307C9" w:rsidP="00246684">
            <w:pPr>
              <w:spacing w:line="240" w:lineRule="atLeast"/>
              <w:jc w:val="center"/>
              <w:rPr>
                <w:sz w:val="28"/>
                <w:szCs w:val="28"/>
              </w:rPr>
            </w:pPr>
          </w:p>
          <w:p w:rsidR="00F307C9" w:rsidRDefault="00F307C9" w:rsidP="00246684">
            <w:pPr>
              <w:spacing w:line="240" w:lineRule="atLeast"/>
              <w:jc w:val="center"/>
              <w:rPr>
                <w:sz w:val="28"/>
                <w:szCs w:val="28"/>
              </w:rPr>
            </w:pPr>
          </w:p>
          <w:p w:rsidR="00F307C9" w:rsidRPr="00EF0354" w:rsidRDefault="00F307C9" w:rsidP="00246684">
            <w:pPr>
              <w:spacing w:line="240" w:lineRule="atLeast"/>
              <w:jc w:val="center"/>
              <w:rPr>
                <w:sz w:val="28"/>
                <w:szCs w:val="28"/>
              </w:rPr>
            </w:pPr>
            <w:r w:rsidRPr="00EF0354">
              <w:rPr>
                <w:sz w:val="28"/>
                <w:szCs w:val="28"/>
              </w:rPr>
              <w:t>МВт.</w:t>
            </w: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r>
      <w:tr w:rsidR="00F307C9" w:rsidRPr="00EF0354" w:rsidTr="00313D55">
        <w:trPr>
          <w:trHeight w:val="20"/>
          <w:jc w:val="center"/>
        </w:trPr>
        <w:tc>
          <w:tcPr>
            <w:tcW w:w="706"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13</w:t>
            </w:r>
          </w:p>
        </w:tc>
        <w:tc>
          <w:tcPr>
            <w:tcW w:w="3511"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atLeast"/>
              <w:ind w:right="-61"/>
              <w:jc w:val="both"/>
              <w:rPr>
                <w:sz w:val="28"/>
                <w:szCs w:val="28"/>
              </w:rPr>
            </w:pPr>
            <w:r>
              <w:rPr>
                <w:sz w:val="28"/>
                <w:szCs w:val="28"/>
              </w:rPr>
              <w:t xml:space="preserve">Средняя загрузка </w:t>
            </w:r>
            <w:proofErr w:type="spellStart"/>
            <w:r w:rsidRPr="00EF0354">
              <w:rPr>
                <w:sz w:val="28"/>
                <w:szCs w:val="28"/>
              </w:rPr>
              <w:t>тран</w:t>
            </w:r>
            <w:proofErr w:type="spellEnd"/>
          </w:p>
          <w:p w:rsidR="00F307C9" w:rsidRPr="00EF0354" w:rsidRDefault="00F307C9" w:rsidP="00246684">
            <w:pPr>
              <w:spacing w:line="240" w:lineRule="atLeast"/>
              <w:jc w:val="both"/>
              <w:rPr>
                <w:sz w:val="28"/>
                <w:szCs w:val="28"/>
              </w:rPr>
            </w:pPr>
            <w:proofErr w:type="spellStart"/>
            <w:r w:rsidRPr="00EF0354">
              <w:rPr>
                <w:sz w:val="28"/>
                <w:szCs w:val="28"/>
              </w:rPr>
              <w:t>сформаторов</w:t>
            </w:r>
            <w:proofErr w:type="spellEnd"/>
            <w:r w:rsidRPr="00EF0354">
              <w:rPr>
                <w:sz w:val="28"/>
                <w:szCs w:val="28"/>
              </w:rPr>
              <w:t xml:space="preserve"> в ТП в часы собственного максимума</w:t>
            </w:r>
          </w:p>
        </w:tc>
        <w:tc>
          <w:tcPr>
            <w:tcW w:w="854"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center"/>
              <w:rPr>
                <w:sz w:val="28"/>
                <w:szCs w:val="28"/>
              </w:rPr>
            </w:pPr>
            <w:r w:rsidRPr="00EF0354">
              <w:rPr>
                <w:sz w:val="28"/>
                <w:szCs w:val="28"/>
              </w:rPr>
              <w:t>%</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60</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60</w:t>
            </w:r>
          </w:p>
        </w:tc>
        <w:tc>
          <w:tcPr>
            <w:tcW w:w="916"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60</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60</w:t>
            </w:r>
          </w:p>
        </w:tc>
        <w:tc>
          <w:tcPr>
            <w:tcW w:w="91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60</w:t>
            </w:r>
          </w:p>
        </w:tc>
      </w:tr>
    </w:tbl>
    <w:p w:rsidR="00F307C9" w:rsidRDefault="00F307C9" w:rsidP="00F307C9">
      <w:pPr>
        <w:autoSpaceDE w:val="0"/>
        <w:autoSpaceDN w:val="0"/>
        <w:adjustRightInd w:val="0"/>
        <w:spacing w:line="240" w:lineRule="atLeast"/>
        <w:ind w:firstLine="709"/>
        <w:jc w:val="both"/>
        <w:rPr>
          <w:sz w:val="28"/>
          <w:szCs w:val="28"/>
        </w:rPr>
      </w:pPr>
      <w:r w:rsidRPr="00EF0354">
        <w:rPr>
          <w:rFonts w:eastAsia="Calibri"/>
          <w:sz w:val="28"/>
          <w:szCs w:val="28"/>
          <w:lang w:eastAsia="en-US"/>
        </w:rPr>
        <w:t xml:space="preserve">Общая протяжённость линий электропередач на территории </w:t>
      </w:r>
      <w:r>
        <w:rPr>
          <w:rFonts w:eastAsia="Arial"/>
          <w:bCs/>
          <w:sz w:val="28"/>
          <w:szCs w:val="28"/>
          <w:lang w:eastAsia="en-US"/>
        </w:rPr>
        <w:t>Благодарненского муниципального округа Ставропольского края</w:t>
      </w:r>
    </w:p>
    <w:p w:rsidR="00F307C9" w:rsidRPr="00EF0354" w:rsidRDefault="00F307C9" w:rsidP="00F307C9">
      <w:pPr>
        <w:spacing w:line="240" w:lineRule="atLeast"/>
        <w:ind w:firstLine="709"/>
        <w:jc w:val="right"/>
        <w:rPr>
          <w:rFonts w:eastAsia="Calibri"/>
          <w:sz w:val="28"/>
          <w:szCs w:val="28"/>
          <w:lang w:eastAsia="en-US"/>
        </w:rPr>
      </w:pPr>
      <w:r w:rsidRPr="00EF0354">
        <w:rPr>
          <w:rFonts w:eastAsia="Calibri"/>
          <w:sz w:val="28"/>
          <w:szCs w:val="28"/>
          <w:lang w:eastAsia="en-US"/>
        </w:rPr>
        <w:t>Таблица 10.</w:t>
      </w:r>
    </w:p>
    <w:tbl>
      <w:tblPr>
        <w:tblW w:w="5000" w:type="pct"/>
        <w:tblLook w:val="04A0" w:firstRow="1" w:lastRow="0" w:firstColumn="1" w:lastColumn="0" w:noHBand="0" w:noVBand="1"/>
      </w:tblPr>
      <w:tblGrid>
        <w:gridCol w:w="2085"/>
        <w:gridCol w:w="707"/>
        <w:gridCol w:w="1655"/>
        <w:gridCol w:w="986"/>
        <w:gridCol w:w="986"/>
        <w:gridCol w:w="986"/>
        <w:gridCol w:w="986"/>
        <w:gridCol w:w="1179"/>
      </w:tblGrid>
      <w:tr w:rsidR="00F307C9" w:rsidRPr="00EF0354" w:rsidTr="00246684">
        <w:trPr>
          <w:cantSplit/>
          <w:trHeight w:val="1134"/>
        </w:trPr>
        <w:tc>
          <w:tcPr>
            <w:tcW w:w="2085"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exact"/>
              <w:jc w:val="center"/>
              <w:rPr>
                <w:sz w:val="28"/>
                <w:szCs w:val="28"/>
              </w:rPr>
            </w:pPr>
            <w:r w:rsidRPr="00EF0354">
              <w:rPr>
                <w:sz w:val="28"/>
                <w:szCs w:val="28"/>
              </w:rPr>
              <w:t>Тип линий</w:t>
            </w:r>
          </w:p>
        </w:tc>
        <w:tc>
          <w:tcPr>
            <w:tcW w:w="724" w:type="dxa"/>
            <w:tcBorders>
              <w:top w:val="single" w:sz="4" w:space="0" w:color="000000"/>
              <w:bottom w:val="single" w:sz="4" w:space="0" w:color="auto"/>
              <w:right w:val="single" w:sz="4" w:space="0" w:color="000000"/>
            </w:tcBorders>
            <w:textDirection w:val="btLr"/>
          </w:tcPr>
          <w:p w:rsidR="00F307C9" w:rsidRPr="00EF0354" w:rsidRDefault="00F307C9" w:rsidP="00246684">
            <w:pPr>
              <w:spacing w:line="240" w:lineRule="exact"/>
              <w:ind w:left="113" w:right="113"/>
              <w:jc w:val="center"/>
              <w:rPr>
                <w:sz w:val="28"/>
                <w:szCs w:val="28"/>
              </w:rPr>
            </w:pPr>
            <w:r>
              <w:rPr>
                <w:sz w:val="28"/>
                <w:szCs w:val="28"/>
              </w:rPr>
              <w:t>единица измерения</w:t>
            </w:r>
          </w:p>
        </w:tc>
        <w:tc>
          <w:tcPr>
            <w:tcW w:w="1655" w:type="dxa"/>
            <w:tcBorders>
              <w:top w:val="single" w:sz="4" w:space="0" w:color="000000"/>
              <w:bottom w:val="single" w:sz="4" w:space="0" w:color="000000"/>
              <w:right w:val="single" w:sz="4" w:space="0" w:color="000000"/>
            </w:tcBorders>
          </w:tcPr>
          <w:p w:rsidR="00F307C9" w:rsidRDefault="00F307C9" w:rsidP="00246684">
            <w:pPr>
              <w:spacing w:line="240" w:lineRule="exact"/>
              <w:jc w:val="center"/>
              <w:rPr>
                <w:sz w:val="28"/>
                <w:szCs w:val="28"/>
              </w:rPr>
            </w:pPr>
            <w:r>
              <w:rPr>
                <w:sz w:val="28"/>
                <w:szCs w:val="28"/>
              </w:rPr>
              <w:t>к</w:t>
            </w:r>
            <w:r w:rsidRPr="00EF0354">
              <w:rPr>
                <w:sz w:val="28"/>
                <w:szCs w:val="28"/>
              </w:rPr>
              <w:t>ласс напряжения</w:t>
            </w:r>
          </w:p>
          <w:p w:rsidR="00F307C9" w:rsidRDefault="00F307C9" w:rsidP="00246684">
            <w:pPr>
              <w:spacing w:line="240" w:lineRule="exact"/>
              <w:jc w:val="center"/>
              <w:rPr>
                <w:sz w:val="28"/>
                <w:szCs w:val="28"/>
              </w:rPr>
            </w:pPr>
          </w:p>
          <w:p w:rsidR="00F307C9" w:rsidRDefault="00F307C9" w:rsidP="00246684">
            <w:pPr>
              <w:spacing w:line="240" w:lineRule="exact"/>
              <w:jc w:val="center"/>
              <w:rPr>
                <w:sz w:val="28"/>
                <w:szCs w:val="28"/>
              </w:rPr>
            </w:pPr>
          </w:p>
          <w:p w:rsidR="00F307C9" w:rsidRDefault="00F307C9" w:rsidP="00246684">
            <w:pPr>
              <w:spacing w:line="240" w:lineRule="exact"/>
              <w:jc w:val="center"/>
              <w:rPr>
                <w:sz w:val="28"/>
                <w:szCs w:val="28"/>
              </w:rPr>
            </w:pPr>
          </w:p>
          <w:p w:rsidR="00F307C9" w:rsidRDefault="00F307C9" w:rsidP="00246684">
            <w:pPr>
              <w:spacing w:line="240" w:lineRule="exact"/>
              <w:jc w:val="center"/>
              <w:rPr>
                <w:sz w:val="28"/>
                <w:szCs w:val="28"/>
              </w:rPr>
            </w:pPr>
          </w:p>
          <w:p w:rsidR="00F307C9" w:rsidRPr="00EF0354" w:rsidRDefault="00F307C9" w:rsidP="00246684">
            <w:pPr>
              <w:spacing w:line="240" w:lineRule="exact"/>
              <w:jc w:val="center"/>
              <w:rPr>
                <w:sz w:val="28"/>
                <w:szCs w:val="28"/>
              </w:rPr>
            </w:pPr>
          </w:p>
        </w:tc>
        <w:tc>
          <w:tcPr>
            <w:tcW w:w="986" w:type="dxa"/>
            <w:tcBorders>
              <w:top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2015</w:t>
            </w:r>
          </w:p>
          <w:p w:rsidR="00F307C9" w:rsidRPr="00EF0354" w:rsidRDefault="00F307C9" w:rsidP="00246684">
            <w:pPr>
              <w:spacing w:line="240" w:lineRule="exact"/>
              <w:jc w:val="center"/>
              <w:rPr>
                <w:sz w:val="28"/>
                <w:szCs w:val="28"/>
              </w:rPr>
            </w:pPr>
            <w:r>
              <w:rPr>
                <w:sz w:val="28"/>
                <w:szCs w:val="28"/>
              </w:rPr>
              <w:t>год</w:t>
            </w:r>
          </w:p>
        </w:tc>
        <w:tc>
          <w:tcPr>
            <w:tcW w:w="986" w:type="dxa"/>
            <w:tcBorders>
              <w:top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2016</w:t>
            </w:r>
          </w:p>
          <w:p w:rsidR="00F307C9" w:rsidRPr="00EF0354" w:rsidRDefault="00F307C9" w:rsidP="00246684">
            <w:pPr>
              <w:spacing w:line="240" w:lineRule="exact"/>
              <w:jc w:val="center"/>
              <w:rPr>
                <w:sz w:val="28"/>
                <w:szCs w:val="28"/>
              </w:rPr>
            </w:pPr>
            <w:r>
              <w:rPr>
                <w:sz w:val="28"/>
                <w:szCs w:val="28"/>
              </w:rPr>
              <w:t>год</w:t>
            </w:r>
          </w:p>
        </w:tc>
        <w:tc>
          <w:tcPr>
            <w:tcW w:w="986" w:type="dxa"/>
            <w:tcBorders>
              <w:top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2017</w:t>
            </w:r>
          </w:p>
          <w:p w:rsidR="00F307C9" w:rsidRPr="00EF0354" w:rsidRDefault="00F307C9" w:rsidP="00246684">
            <w:pPr>
              <w:spacing w:line="240" w:lineRule="exact"/>
              <w:jc w:val="center"/>
              <w:rPr>
                <w:sz w:val="28"/>
                <w:szCs w:val="28"/>
              </w:rPr>
            </w:pPr>
            <w:r>
              <w:rPr>
                <w:bCs/>
                <w:spacing w:val="-5"/>
                <w:sz w:val="28"/>
                <w:szCs w:val="28"/>
              </w:rPr>
              <w:t>год</w:t>
            </w:r>
          </w:p>
        </w:tc>
        <w:tc>
          <w:tcPr>
            <w:tcW w:w="986" w:type="dxa"/>
            <w:tcBorders>
              <w:top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2018</w:t>
            </w:r>
          </w:p>
          <w:p w:rsidR="00F307C9" w:rsidRPr="00EF0354" w:rsidRDefault="00F307C9" w:rsidP="00246684">
            <w:pPr>
              <w:spacing w:line="240" w:lineRule="exact"/>
              <w:jc w:val="center"/>
              <w:rPr>
                <w:sz w:val="28"/>
                <w:szCs w:val="28"/>
              </w:rPr>
            </w:pPr>
            <w:r>
              <w:rPr>
                <w:bCs/>
                <w:spacing w:val="-5"/>
                <w:sz w:val="28"/>
                <w:szCs w:val="28"/>
              </w:rPr>
              <w:t>год</w:t>
            </w:r>
          </w:p>
        </w:tc>
        <w:tc>
          <w:tcPr>
            <w:tcW w:w="1198" w:type="dxa"/>
            <w:tcBorders>
              <w:top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2019</w:t>
            </w:r>
          </w:p>
          <w:p w:rsidR="00F307C9" w:rsidRPr="00EF0354" w:rsidRDefault="00F307C9" w:rsidP="00246684">
            <w:pPr>
              <w:tabs>
                <w:tab w:val="left" w:pos="238"/>
                <w:tab w:val="center" w:pos="473"/>
              </w:tabs>
              <w:spacing w:line="240" w:lineRule="exact"/>
              <w:rPr>
                <w:sz w:val="28"/>
                <w:szCs w:val="28"/>
              </w:rPr>
            </w:pPr>
            <w:r>
              <w:rPr>
                <w:bCs/>
                <w:spacing w:val="-5"/>
                <w:sz w:val="28"/>
                <w:szCs w:val="28"/>
              </w:rPr>
              <w:tab/>
            </w:r>
            <w:r>
              <w:rPr>
                <w:bCs/>
                <w:spacing w:val="-5"/>
                <w:sz w:val="28"/>
                <w:szCs w:val="28"/>
              </w:rPr>
              <w:tab/>
              <w:t>год</w:t>
            </w:r>
          </w:p>
        </w:tc>
      </w:tr>
      <w:tr w:rsidR="00F307C9" w:rsidRPr="00EF0354" w:rsidTr="00246684">
        <w:trPr>
          <w:trHeight w:val="20"/>
        </w:trPr>
        <w:tc>
          <w:tcPr>
            <w:tcW w:w="2085" w:type="dxa"/>
            <w:vMerge w:val="restart"/>
            <w:tcBorders>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r w:rsidRPr="00EF0354">
              <w:rPr>
                <w:sz w:val="28"/>
                <w:szCs w:val="28"/>
              </w:rPr>
              <w:t>Воздушные линии электропередач</w:t>
            </w:r>
          </w:p>
        </w:tc>
        <w:tc>
          <w:tcPr>
            <w:tcW w:w="724" w:type="dxa"/>
            <w:vMerge w:val="restart"/>
            <w:tcBorders>
              <w:top w:val="single" w:sz="4" w:space="0" w:color="auto"/>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км</w:t>
            </w:r>
          </w:p>
        </w:tc>
        <w:tc>
          <w:tcPr>
            <w:tcW w:w="1655" w:type="dxa"/>
            <w:tcBorders>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r w:rsidRPr="00EF0354">
              <w:rPr>
                <w:sz w:val="28"/>
                <w:szCs w:val="28"/>
              </w:rPr>
              <w:t xml:space="preserve">35 </w:t>
            </w:r>
            <w:proofErr w:type="spellStart"/>
            <w:r w:rsidRPr="00EF0354">
              <w:rPr>
                <w:sz w:val="28"/>
                <w:szCs w:val="28"/>
              </w:rPr>
              <w:t>кВ</w:t>
            </w:r>
            <w:proofErr w:type="spellEnd"/>
          </w:p>
        </w:tc>
        <w:tc>
          <w:tcPr>
            <w:tcW w:w="986" w:type="dxa"/>
            <w:tcBorders>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highlight w:val="yellow"/>
              </w:rPr>
            </w:pPr>
          </w:p>
        </w:tc>
        <w:tc>
          <w:tcPr>
            <w:tcW w:w="986" w:type="dxa"/>
            <w:tcBorders>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highlight w:val="yellow"/>
              </w:rPr>
            </w:pPr>
          </w:p>
        </w:tc>
        <w:tc>
          <w:tcPr>
            <w:tcW w:w="986" w:type="dxa"/>
            <w:tcBorders>
              <w:bottom w:val="single" w:sz="4" w:space="0" w:color="000000"/>
              <w:right w:val="single" w:sz="4" w:space="0" w:color="000000"/>
            </w:tcBorders>
          </w:tcPr>
          <w:p w:rsidR="00F307C9" w:rsidRPr="00EF0354" w:rsidRDefault="00F307C9" w:rsidP="00246684">
            <w:pPr>
              <w:spacing w:line="240" w:lineRule="atLeast"/>
              <w:jc w:val="center"/>
              <w:rPr>
                <w:sz w:val="28"/>
                <w:szCs w:val="28"/>
                <w:highlight w:val="yellow"/>
              </w:rPr>
            </w:pPr>
          </w:p>
        </w:tc>
        <w:tc>
          <w:tcPr>
            <w:tcW w:w="986" w:type="dxa"/>
            <w:tcBorders>
              <w:bottom w:val="single" w:sz="4" w:space="0" w:color="000000"/>
              <w:right w:val="single" w:sz="4" w:space="0" w:color="000000"/>
            </w:tcBorders>
          </w:tcPr>
          <w:p w:rsidR="00F307C9" w:rsidRPr="00EF0354" w:rsidRDefault="00F307C9" w:rsidP="00246684">
            <w:pPr>
              <w:spacing w:line="240" w:lineRule="atLeast"/>
              <w:jc w:val="center"/>
              <w:rPr>
                <w:sz w:val="28"/>
                <w:szCs w:val="28"/>
                <w:highlight w:val="yellow"/>
              </w:rPr>
            </w:pPr>
          </w:p>
        </w:tc>
        <w:tc>
          <w:tcPr>
            <w:tcW w:w="1198" w:type="dxa"/>
            <w:tcBorders>
              <w:bottom w:val="single" w:sz="4" w:space="0" w:color="000000"/>
              <w:right w:val="single" w:sz="4" w:space="0" w:color="000000"/>
            </w:tcBorders>
          </w:tcPr>
          <w:p w:rsidR="00F307C9" w:rsidRPr="00EF0354" w:rsidRDefault="00F307C9" w:rsidP="00246684">
            <w:pPr>
              <w:spacing w:line="240" w:lineRule="atLeast"/>
              <w:jc w:val="center"/>
              <w:rPr>
                <w:sz w:val="28"/>
                <w:szCs w:val="28"/>
                <w:highlight w:val="yellow"/>
              </w:rPr>
            </w:pPr>
          </w:p>
        </w:tc>
      </w:tr>
      <w:tr w:rsidR="00F307C9" w:rsidRPr="00EF0354" w:rsidTr="00246684">
        <w:trPr>
          <w:trHeight w:val="20"/>
        </w:trPr>
        <w:tc>
          <w:tcPr>
            <w:tcW w:w="2085" w:type="dxa"/>
            <w:vMerge/>
            <w:tcBorders>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724" w:type="dxa"/>
            <w:vMerge/>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p>
        </w:tc>
        <w:tc>
          <w:tcPr>
            <w:tcW w:w="1655" w:type="dxa"/>
            <w:tcBorders>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r w:rsidRPr="00EF0354">
              <w:rPr>
                <w:sz w:val="28"/>
                <w:szCs w:val="28"/>
              </w:rPr>
              <w:t xml:space="preserve">10(6) </w:t>
            </w:r>
            <w:proofErr w:type="spellStart"/>
            <w:r w:rsidRPr="00EF0354">
              <w:rPr>
                <w:sz w:val="28"/>
                <w:szCs w:val="28"/>
              </w:rPr>
              <w:t>кВ</w:t>
            </w:r>
            <w:proofErr w:type="spellEnd"/>
          </w:p>
        </w:tc>
        <w:tc>
          <w:tcPr>
            <w:tcW w:w="986" w:type="dxa"/>
            <w:tcBorders>
              <w:bottom w:val="single" w:sz="4" w:space="0" w:color="000000"/>
              <w:right w:val="single" w:sz="4" w:space="0" w:color="000000"/>
            </w:tcBorders>
            <w:vAlign w:val="center"/>
          </w:tcPr>
          <w:p w:rsidR="00F307C9" w:rsidRPr="00EF0354" w:rsidRDefault="00F307C9" w:rsidP="00246684">
            <w:pPr>
              <w:spacing w:line="240" w:lineRule="atLeast"/>
              <w:jc w:val="right"/>
              <w:rPr>
                <w:sz w:val="28"/>
                <w:szCs w:val="28"/>
                <w:highlight w:val="white"/>
              </w:rPr>
            </w:pPr>
            <w:r w:rsidRPr="00EF0354">
              <w:rPr>
                <w:sz w:val="28"/>
                <w:szCs w:val="28"/>
                <w:highlight w:val="white"/>
              </w:rPr>
              <w:t>65,055</w:t>
            </w:r>
          </w:p>
        </w:tc>
        <w:tc>
          <w:tcPr>
            <w:tcW w:w="986" w:type="dxa"/>
            <w:tcBorders>
              <w:bottom w:val="single" w:sz="4" w:space="0" w:color="000000"/>
              <w:right w:val="single" w:sz="4" w:space="0" w:color="000000"/>
            </w:tcBorders>
            <w:vAlign w:val="center"/>
          </w:tcPr>
          <w:p w:rsidR="00F307C9" w:rsidRPr="00EF0354" w:rsidRDefault="00F307C9" w:rsidP="00246684">
            <w:pPr>
              <w:spacing w:line="240" w:lineRule="atLeast"/>
              <w:jc w:val="right"/>
              <w:rPr>
                <w:sz w:val="28"/>
                <w:szCs w:val="28"/>
                <w:highlight w:val="white"/>
              </w:rPr>
            </w:pPr>
            <w:r w:rsidRPr="00EF0354">
              <w:rPr>
                <w:sz w:val="28"/>
                <w:szCs w:val="28"/>
                <w:highlight w:val="white"/>
              </w:rPr>
              <w:t>65,055</w:t>
            </w:r>
          </w:p>
        </w:tc>
        <w:tc>
          <w:tcPr>
            <w:tcW w:w="986"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highlight w:val="white"/>
              </w:rPr>
            </w:pPr>
            <w:r w:rsidRPr="00EF0354">
              <w:rPr>
                <w:sz w:val="28"/>
                <w:szCs w:val="28"/>
                <w:highlight w:val="white"/>
              </w:rPr>
              <w:t>65,055</w:t>
            </w:r>
          </w:p>
        </w:tc>
        <w:tc>
          <w:tcPr>
            <w:tcW w:w="986"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highlight w:val="white"/>
              </w:rPr>
            </w:pPr>
            <w:r w:rsidRPr="00EF0354">
              <w:rPr>
                <w:sz w:val="28"/>
                <w:szCs w:val="28"/>
                <w:highlight w:val="white"/>
              </w:rPr>
              <w:t>65,055</w:t>
            </w:r>
          </w:p>
        </w:tc>
        <w:tc>
          <w:tcPr>
            <w:tcW w:w="1198"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rPr>
            </w:pPr>
            <w:r w:rsidRPr="00EF0354">
              <w:rPr>
                <w:sz w:val="28"/>
                <w:szCs w:val="28"/>
              </w:rPr>
              <w:t>65,055</w:t>
            </w:r>
          </w:p>
        </w:tc>
      </w:tr>
      <w:tr w:rsidR="00F307C9" w:rsidRPr="00EF0354" w:rsidTr="00246684">
        <w:trPr>
          <w:trHeight w:val="20"/>
        </w:trPr>
        <w:tc>
          <w:tcPr>
            <w:tcW w:w="2085" w:type="dxa"/>
            <w:vMerge/>
            <w:tcBorders>
              <w:left w:val="single" w:sz="4" w:space="0" w:color="000000"/>
              <w:bottom w:val="single" w:sz="4" w:space="0" w:color="auto"/>
              <w:right w:val="single" w:sz="4" w:space="0" w:color="000000"/>
            </w:tcBorders>
            <w:vAlign w:val="center"/>
          </w:tcPr>
          <w:p w:rsidR="00F307C9" w:rsidRPr="00EF0354" w:rsidRDefault="00F307C9" w:rsidP="00246684">
            <w:pPr>
              <w:spacing w:line="240" w:lineRule="atLeast"/>
              <w:jc w:val="center"/>
              <w:rPr>
                <w:sz w:val="28"/>
                <w:szCs w:val="28"/>
              </w:rPr>
            </w:pPr>
          </w:p>
        </w:tc>
        <w:tc>
          <w:tcPr>
            <w:tcW w:w="724" w:type="dxa"/>
            <w:vMerge/>
            <w:tcBorders>
              <w:top w:val="single" w:sz="4" w:space="0" w:color="000000"/>
              <w:left w:val="single" w:sz="4" w:space="0" w:color="000000"/>
              <w:bottom w:val="single" w:sz="4" w:space="0" w:color="auto"/>
              <w:right w:val="single" w:sz="4" w:space="0" w:color="000000"/>
            </w:tcBorders>
          </w:tcPr>
          <w:p w:rsidR="00F307C9" w:rsidRPr="00EF0354" w:rsidRDefault="00F307C9" w:rsidP="00246684">
            <w:pPr>
              <w:spacing w:line="240" w:lineRule="atLeast"/>
              <w:jc w:val="center"/>
              <w:rPr>
                <w:sz w:val="28"/>
                <w:szCs w:val="28"/>
              </w:rPr>
            </w:pPr>
          </w:p>
        </w:tc>
        <w:tc>
          <w:tcPr>
            <w:tcW w:w="1655" w:type="dxa"/>
            <w:tcBorders>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r w:rsidRPr="00EF0354">
              <w:rPr>
                <w:sz w:val="28"/>
                <w:szCs w:val="28"/>
              </w:rPr>
              <w:t xml:space="preserve">0,4 </w:t>
            </w:r>
            <w:proofErr w:type="spellStart"/>
            <w:r w:rsidRPr="00EF0354">
              <w:rPr>
                <w:sz w:val="28"/>
                <w:szCs w:val="28"/>
              </w:rPr>
              <w:t>кВ</w:t>
            </w:r>
            <w:proofErr w:type="spellEnd"/>
          </w:p>
        </w:tc>
        <w:tc>
          <w:tcPr>
            <w:tcW w:w="986" w:type="dxa"/>
            <w:tcBorders>
              <w:bottom w:val="single" w:sz="4" w:space="0" w:color="000000"/>
              <w:right w:val="single" w:sz="4" w:space="0" w:color="000000"/>
            </w:tcBorders>
            <w:vAlign w:val="center"/>
          </w:tcPr>
          <w:p w:rsidR="00F307C9" w:rsidRPr="00EF0354" w:rsidRDefault="00F307C9" w:rsidP="00246684">
            <w:pPr>
              <w:spacing w:line="240" w:lineRule="atLeast"/>
              <w:jc w:val="right"/>
              <w:rPr>
                <w:sz w:val="28"/>
                <w:szCs w:val="28"/>
                <w:highlight w:val="white"/>
              </w:rPr>
            </w:pPr>
            <w:r w:rsidRPr="00EF0354">
              <w:rPr>
                <w:sz w:val="28"/>
                <w:szCs w:val="28"/>
                <w:highlight w:val="white"/>
              </w:rPr>
              <w:t>181,85</w:t>
            </w:r>
          </w:p>
        </w:tc>
        <w:tc>
          <w:tcPr>
            <w:tcW w:w="986" w:type="dxa"/>
            <w:tcBorders>
              <w:bottom w:val="single" w:sz="4" w:space="0" w:color="000000"/>
              <w:right w:val="single" w:sz="4" w:space="0" w:color="000000"/>
            </w:tcBorders>
            <w:vAlign w:val="center"/>
          </w:tcPr>
          <w:p w:rsidR="00F307C9" w:rsidRPr="00EF0354" w:rsidRDefault="00F307C9" w:rsidP="00246684">
            <w:pPr>
              <w:spacing w:line="240" w:lineRule="atLeast"/>
              <w:jc w:val="right"/>
              <w:rPr>
                <w:sz w:val="28"/>
                <w:szCs w:val="28"/>
                <w:highlight w:val="white"/>
              </w:rPr>
            </w:pPr>
            <w:r w:rsidRPr="00EF0354">
              <w:rPr>
                <w:sz w:val="28"/>
                <w:szCs w:val="28"/>
                <w:highlight w:val="white"/>
              </w:rPr>
              <w:t>181,90</w:t>
            </w:r>
          </w:p>
        </w:tc>
        <w:tc>
          <w:tcPr>
            <w:tcW w:w="986"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highlight w:val="white"/>
              </w:rPr>
            </w:pPr>
            <w:r w:rsidRPr="00EF0354">
              <w:rPr>
                <w:sz w:val="28"/>
                <w:szCs w:val="28"/>
                <w:highlight w:val="white"/>
              </w:rPr>
              <w:t>181,95</w:t>
            </w:r>
          </w:p>
        </w:tc>
        <w:tc>
          <w:tcPr>
            <w:tcW w:w="986"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highlight w:val="white"/>
              </w:rPr>
            </w:pPr>
            <w:r w:rsidRPr="00EF0354">
              <w:rPr>
                <w:sz w:val="28"/>
                <w:szCs w:val="28"/>
                <w:highlight w:val="white"/>
              </w:rPr>
              <w:t>182,00</w:t>
            </w:r>
          </w:p>
        </w:tc>
        <w:tc>
          <w:tcPr>
            <w:tcW w:w="1198"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rPr>
            </w:pPr>
            <w:r w:rsidRPr="00EF0354">
              <w:rPr>
                <w:sz w:val="28"/>
                <w:szCs w:val="28"/>
              </w:rPr>
              <w:t>182,01</w:t>
            </w:r>
          </w:p>
        </w:tc>
      </w:tr>
      <w:tr w:rsidR="00F307C9" w:rsidRPr="00EF0354" w:rsidTr="00246684">
        <w:trPr>
          <w:trHeight w:val="20"/>
        </w:trPr>
        <w:tc>
          <w:tcPr>
            <w:tcW w:w="2085" w:type="dxa"/>
            <w:vMerge w:val="restart"/>
            <w:tcBorders>
              <w:top w:val="single" w:sz="4" w:space="0" w:color="auto"/>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r w:rsidRPr="00EF0354">
              <w:rPr>
                <w:sz w:val="28"/>
                <w:szCs w:val="28"/>
              </w:rPr>
              <w:t>Кабельные линии электропередач</w:t>
            </w:r>
          </w:p>
        </w:tc>
        <w:tc>
          <w:tcPr>
            <w:tcW w:w="724" w:type="dxa"/>
            <w:vMerge w:val="restart"/>
            <w:tcBorders>
              <w:top w:val="single" w:sz="4" w:space="0" w:color="auto"/>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км</w:t>
            </w:r>
          </w:p>
        </w:tc>
        <w:tc>
          <w:tcPr>
            <w:tcW w:w="1655" w:type="dxa"/>
            <w:tcBorders>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r w:rsidRPr="00EF0354">
              <w:rPr>
                <w:sz w:val="28"/>
                <w:szCs w:val="28"/>
              </w:rPr>
              <w:t xml:space="preserve">35 </w:t>
            </w:r>
            <w:proofErr w:type="spellStart"/>
            <w:r w:rsidRPr="00EF0354">
              <w:rPr>
                <w:sz w:val="28"/>
                <w:szCs w:val="28"/>
              </w:rPr>
              <w:t>кВ</w:t>
            </w:r>
            <w:proofErr w:type="spellEnd"/>
          </w:p>
        </w:tc>
        <w:tc>
          <w:tcPr>
            <w:tcW w:w="986" w:type="dxa"/>
            <w:tcBorders>
              <w:bottom w:val="single" w:sz="4" w:space="0" w:color="000000"/>
              <w:right w:val="single" w:sz="4" w:space="0" w:color="000000"/>
            </w:tcBorders>
            <w:vAlign w:val="center"/>
          </w:tcPr>
          <w:p w:rsidR="00F307C9" w:rsidRPr="00EF0354" w:rsidRDefault="00F307C9" w:rsidP="00246684">
            <w:pPr>
              <w:spacing w:line="240" w:lineRule="atLeast"/>
              <w:jc w:val="right"/>
              <w:rPr>
                <w:sz w:val="28"/>
                <w:szCs w:val="28"/>
                <w:highlight w:val="yellow"/>
              </w:rPr>
            </w:pPr>
          </w:p>
        </w:tc>
        <w:tc>
          <w:tcPr>
            <w:tcW w:w="986" w:type="dxa"/>
            <w:tcBorders>
              <w:bottom w:val="single" w:sz="4" w:space="0" w:color="000000"/>
              <w:right w:val="single" w:sz="4" w:space="0" w:color="000000"/>
            </w:tcBorders>
            <w:vAlign w:val="center"/>
          </w:tcPr>
          <w:p w:rsidR="00F307C9" w:rsidRPr="00EF0354" w:rsidRDefault="00F307C9" w:rsidP="00246684">
            <w:pPr>
              <w:spacing w:line="240" w:lineRule="atLeast"/>
              <w:jc w:val="right"/>
              <w:rPr>
                <w:sz w:val="28"/>
                <w:szCs w:val="28"/>
                <w:highlight w:val="yellow"/>
              </w:rPr>
            </w:pPr>
          </w:p>
        </w:tc>
        <w:tc>
          <w:tcPr>
            <w:tcW w:w="986"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highlight w:val="yellow"/>
              </w:rPr>
            </w:pPr>
          </w:p>
        </w:tc>
        <w:tc>
          <w:tcPr>
            <w:tcW w:w="986"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highlight w:val="yellow"/>
              </w:rPr>
            </w:pPr>
          </w:p>
        </w:tc>
        <w:tc>
          <w:tcPr>
            <w:tcW w:w="1198"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rPr>
            </w:pPr>
          </w:p>
        </w:tc>
      </w:tr>
      <w:tr w:rsidR="00F307C9" w:rsidRPr="00EF0354" w:rsidTr="00246684">
        <w:trPr>
          <w:trHeight w:val="20"/>
        </w:trPr>
        <w:tc>
          <w:tcPr>
            <w:tcW w:w="2085" w:type="dxa"/>
            <w:vMerge/>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724" w:type="dxa"/>
            <w:vMerge/>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1655" w:type="dxa"/>
            <w:tcBorders>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r w:rsidRPr="00EF0354">
              <w:rPr>
                <w:sz w:val="28"/>
                <w:szCs w:val="28"/>
              </w:rPr>
              <w:t xml:space="preserve">10(6) </w:t>
            </w:r>
            <w:proofErr w:type="spellStart"/>
            <w:r w:rsidRPr="00EF0354">
              <w:rPr>
                <w:sz w:val="28"/>
                <w:szCs w:val="28"/>
              </w:rPr>
              <w:t>кВ</w:t>
            </w:r>
            <w:proofErr w:type="spellEnd"/>
          </w:p>
        </w:tc>
        <w:tc>
          <w:tcPr>
            <w:tcW w:w="986" w:type="dxa"/>
            <w:tcBorders>
              <w:bottom w:val="single" w:sz="4" w:space="0" w:color="000000"/>
              <w:right w:val="single" w:sz="4" w:space="0" w:color="000000"/>
            </w:tcBorders>
            <w:vAlign w:val="center"/>
          </w:tcPr>
          <w:p w:rsidR="00F307C9" w:rsidRPr="00EF0354" w:rsidRDefault="00F307C9" w:rsidP="00246684">
            <w:pPr>
              <w:spacing w:line="240" w:lineRule="atLeast"/>
              <w:jc w:val="right"/>
              <w:rPr>
                <w:sz w:val="28"/>
                <w:szCs w:val="28"/>
                <w:highlight w:val="yellow"/>
              </w:rPr>
            </w:pPr>
            <w:r w:rsidRPr="00EF0354">
              <w:rPr>
                <w:sz w:val="28"/>
                <w:szCs w:val="28"/>
                <w:highlight w:val="white"/>
              </w:rPr>
              <w:t>8,640</w:t>
            </w:r>
          </w:p>
        </w:tc>
        <w:tc>
          <w:tcPr>
            <w:tcW w:w="986" w:type="dxa"/>
            <w:tcBorders>
              <w:bottom w:val="single" w:sz="4" w:space="0" w:color="000000"/>
              <w:right w:val="single" w:sz="4" w:space="0" w:color="000000"/>
            </w:tcBorders>
            <w:vAlign w:val="center"/>
          </w:tcPr>
          <w:p w:rsidR="00F307C9" w:rsidRPr="00EF0354" w:rsidRDefault="00F307C9" w:rsidP="00246684">
            <w:pPr>
              <w:spacing w:line="240" w:lineRule="atLeast"/>
              <w:jc w:val="right"/>
              <w:rPr>
                <w:sz w:val="28"/>
                <w:szCs w:val="28"/>
                <w:highlight w:val="white"/>
              </w:rPr>
            </w:pPr>
            <w:r w:rsidRPr="00EF0354">
              <w:rPr>
                <w:sz w:val="28"/>
                <w:szCs w:val="28"/>
                <w:highlight w:val="white"/>
              </w:rPr>
              <w:t>8,640</w:t>
            </w:r>
          </w:p>
        </w:tc>
        <w:tc>
          <w:tcPr>
            <w:tcW w:w="986"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highlight w:val="white"/>
              </w:rPr>
            </w:pPr>
            <w:r w:rsidRPr="00EF0354">
              <w:rPr>
                <w:sz w:val="28"/>
                <w:szCs w:val="28"/>
                <w:highlight w:val="white"/>
              </w:rPr>
              <w:t>8,640</w:t>
            </w:r>
          </w:p>
        </w:tc>
        <w:tc>
          <w:tcPr>
            <w:tcW w:w="986"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highlight w:val="white"/>
              </w:rPr>
            </w:pPr>
            <w:r w:rsidRPr="00EF0354">
              <w:rPr>
                <w:sz w:val="28"/>
                <w:szCs w:val="28"/>
                <w:highlight w:val="white"/>
              </w:rPr>
              <w:t>8,640</w:t>
            </w:r>
          </w:p>
        </w:tc>
        <w:tc>
          <w:tcPr>
            <w:tcW w:w="1198"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rPr>
            </w:pPr>
            <w:r w:rsidRPr="00EF0354">
              <w:rPr>
                <w:sz w:val="28"/>
                <w:szCs w:val="28"/>
              </w:rPr>
              <w:t>8,640</w:t>
            </w:r>
          </w:p>
        </w:tc>
      </w:tr>
      <w:tr w:rsidR="00F307C9" w:rsidRPr="00EF0354" w:rsidTr="00246684">
        <w:trPr>
          <w:trHeight w:val="20"/>
        </w:trPr>
        <w:tc>
          <w:tcPr>
            <w:tcW w:w="2085" w:type="dxa"/>
            <w:vMerge/>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724" w:type="dxa"/>
            <w:vMerge/>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p>
        </w:tc>
        <w:tc>
          <w:tcPr>
            <w:tcW w:w="1655" w:type="dxa"/>
            <w:tcBorders>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r w:rsidRPr="00EF0354">
              <w:rPr>
                <w:sz w:val="28"/>
                <w:szCs w:val="28"/>
              </w:rPr>
              <w:t xml:space="preserve">0,4 </w:t>
            </w:r>
            <w:proofErr w:type="spellStart"/>
            <w:r w:rsidRPr="00EF0354">
              <w:rPr>
                <w:sz w:val="28"/>
                <w:szCs w:val="28"/>
              </w:rPr>
              <w:t>кВ</w:t>
            </w:r>
            <w:proofErr w:type="spellEnd"/>
          </w:p>
        </w:tc>
        <w:tc>
          <w:tcPr>
            <w:tcW w:w="986" w:type="dxa"/>
            <w:tcBorders>
              <w:bottom w:val="single" w:sz="4" w:space="0" w:color="000000"/>
              <w:right w:val="single" w:sz="4" w:space="0" w:color="000000"/>
            </w:tcBorders>
            <w:vAlign w:val="center"/>
          </w:tcPr>
          <w:p w:rsidR="00F307C9" w:rsidRPr="00EF0354" w:rsidRDefault="00F307C9" w:rsidP="00246684">
            <w:pPr>
              <w:spacing w:line="240" w:lineRule="atLeast"/>
              <w:jc w:val="right"/>
              <w:rPr>
                <w:sz w:val="28"/>
                <w:szCs w:val="28"/>
                <w:highlight w:val="yellow"/>
              </w:rPr>
            </w:pPr>
            <w:r w:rsidRPr="00EF0354">
              <w:rPr>
                <w:sz w:val="28"/>
                <w:szCs w:val="28"/>
                <w:highlight w:val="white"/>
              </w:rPr>
              <w:t>10,793</w:t>
            </w:r>
          </w:p>
        </w:tc>
        <w:tc>
          <w:tcPr>
            <w:tcW w:w="986" w:type="dxa"/>
            <w:tcBorders>
              <w:bottom w:val="single" w:sz="4" w:space="0" w:color="000000"/>
              <w:right w:val="single" w:sz="4" w:space="0" w:color="000000"/>
            </w:tcBorders>
            <w:vAlign w:val="center"/>
          </w:tcPr>
          <w:p w:rsidR="00F307C9" w:rsidRPr="00EF0354" w:rsidRDefault="00F307C9" w:rsidP="00246684">
            <w:pPr>
              <w:spacing w:line="240" w:lineRule="atLeast"/>
              <w:jc w:val="right"/>
              <w:rPr>
                <w:sz w:val="28"/>
                <w:szCs w:val="28"/>
                <w:highlight w:val="white"/>
              </w:rPr>
            </w:pPr>
            <w:r w:rsidRPr="00EF0354">
              <w:rPr>
                <w:sz w:val="28"/>
                <w:szCs w:val="28"/>
                <w:highlight w:val="white"/>
              </w:rPr>
              <w:t>10,793</w:t>
            </w:r>
          </w:p>
        </w:tc>
        <w:tc>
          <w:tcPr>
            <w:tcW w:w="986"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highlight w:val="white"/>
              </w:rPr>
            </w:pPr>
            <w:r w:rsidRPr="00EF0354">
              <w:rPr>
                <w:sz w:val="28"/>
                <w:szCs w:val="28"/>
                <w:highlight w:val="white"/>
              </w:rPr>
              <w:t>10,793</w:t>
            </w:r>
          </w:p>
        </w:tc>
        <w:tc>
          <w:tcPr>
            <w:tcW w:w="986"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highlight w:val="white"/>
              </w:rPr>
            </w:pPr>
            <w:r w:rsidRPr="00EF0354">
              <w:rPr>
                <w:sz w:val="28"/>
                <w:szCs w:val="28"/>
                <w:highlight w:val="white"/>
              </w:rPr>
              <w:t>10,793</w:t>
            </w:r>
          </w:p>
        </w:tc>
        <w:tc>
          <w:tcPr>
            <w:tcW w:w="1198" w:type="dxa"/>
            <w:tcBorders>
              <w:bottom w:val="single" w:sz="4" w:space="0" w:color="000000"/>
              <w:right w:val="single" w:sz="4" w:space="0" w:color="000000"/>
            </w:tcBorders>
          </w:tcPr>
          <w:p w:rsidR="00F307C9" w:rsidRPr="00EF0354" w:rsidRDefault="00F307C9" w:rsidP="00246684">
            <w:pPr>
              <w:spacing w:line="240" w:lineRule="atLeast"/>
              <w:jc w:val="right"/>
              <w:rPr>
                <w:sz w:val="28"/>
                <w:szCs w:val="28"/>
              </w:rPr>
            </w:pPr>
            <w:r w:rsidRPr="00EF0354">
              <w:rPr>
                <w:sz w:val="28"/>
                <w:szCs w:val="28"/>
              </w:rPr>
              <w:t>10,793</w:t>
            </w:r>
          </w:p>
        </w:tc>
      </w:tr>
    </w:tbl>
    <w:p w:rsidR="00F307C9"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lastRenderedPageBreak/>
        <w:t xml:space="preserve">Фактические балансы электрической энергии на территории </w:t>
      </w:r>
      <w:r>
        <w:rPr>
          <w:rFonts w:eastAsia="Arial"/>
          <w:bCs/>
          <w:sz w:val="28"/>
          <w:szCs w:val="28"/>
          <w:lang w:eastAsia="en-US"/>
        </w:rPr>
        <w:t>Благодарненского муниципального округа Ставропольского края</w:t>
      </w:r>
      <w:r w:rsidRPr="00EF0354">
        <w:rPr>
          <w:rFonts w:eastAsia="Calibri"/>
          <w:sz w:val="28"/>
          <w:szCs w:val="28"/>
          <w:lang w:eastAsia="en-US"/>
        </w:rPr>
        <w:t xml:space="preserve"> (все потребители)</w:t>
      </w:r>
    </w:p>
    <w:p w:rsidR="00F307C9" w:rsidRPr="00EF0354" w:rsidRDefault="00F307C9" w:rsidP="00F307C9">
      <w:pPr>
        <w:spacing w:line="240" w:lineRule="atLeast"/>
        <w:ind w:firstLine="709"/>
        <w:jc w:val="right"/>
        <w:rPr>
          <w:rFonts w:eastAsia="Calibri"/>
          <w:sz w:val="28"/>
          <w:szCs w:val="28"/>
          <w:lang w:eastAsia="en-US"/>
        </w:rPr>
      </w:pPr>
      <w:r w:rsidRPr="00EF0354">
        <w:rPr>
          <w:rFonts w:eastAsia="Calibri"/>
          <w:sz w:val="28"/>
          <w:szCs w:val="28"/>
          <w:lang w:eastAsia="en-US"/>
        </w:rPr>
        <w:t>Таблица 11.</w:t>
      </w:r>
    </w:p>
    <w:tbl>
      <w:tblPr>
        <w:tblW w:w="4975" w:type="pct"/>
        <w:jc w:val="center"/>
        <w:tblInd w:w="-1079" w:type="dxa"/>
        <w:tblLook w:val="04A0" w:firstRow="1" w:lastRow="0" w:firstColumn="1" w:lastColumn="0" w:noHBand="0" w:noVBand="1"/>
      </w:tblPr>
      <w:tblGrid>
        <w:gridCol w:w="651"/>
        <w:gridCol w:w="3363"/>
        <w:gridCol w:w="1377"/>
        <w:gridCol w:w="1377"/>
        <w:gridCol w:w="1377"/>
        <w:gridCol w:w="1377"/>
      </w:tblGrid>
      <w:tr w:rsidR="00F307C9" w:rsidRPr="00EF0354" w:rsidTr="00246684">
        <w:trPr>
          <w:trHeight w:val="20"/>
          <w:tblHeader/>
          <w:jc w:val="center"/>
        </w:trPr>
        <w:tc>
          <w:tcPr>
            <w:tcW w:w="651"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exact"/>
              <w:jc w:val="center"/>
              <w:rPr>
                <w:bCs/>
                <w:color w:val="000000"/>
                <w:sz w:val="28"/>
                <w:szCs w:val="28"/>
              </w:rPr>
            </w:pPr>
            <w:r w:rsidRPr="00EF0354">
              <w:rPr>
                <w:bCs/>
                <w:color w:val="000000"/>
                <w:sz w:val="28"/>
                <w:szCs w:val="28"/>
              </w:rPr>
              <w:t xml:space="preserve">№ </w:t>
            </w:r>
            <w:proofErr w:type="gramStart"/>
            <w:r w:rsidRPr="00EF0354">
              <w:rPr>
                <w:bCs/>
                <w:color w:val="000000"/>
                <w:sz w:val="28"/>
                <w:szCs w:val="28"/>
              </w:rPr>
              <w:t>п</w:t>
            </w:r>
            <w:proofErr w:type="gramEnd"/>
            <w:r w:rsidRPr="00EF0354">
              <w:rPr>
                <w:bCs/>
                <w:color w:val="000000"/>
                <w:sz w:val="28"/>
                <w:szCs w:val="28"/>
              </w:rPr>
              <w:t>/п</w:t>
            </w:r>
          </w:p>
        </w:tc>
        <w:tc>
          <w:tcPr>
            <w:tcW w:w="3363"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exact"/>
              <w:jc w:val="center"/>
              <w:rPr>
                <w:bCs/>
                <w:color w:val="000000"/>
                <w:sz w:val="28"/>
                <w:szCs w:val="28"/>
              </w:rPr>
            </w:pPr>
            <w:r w:rsidRPr="00EF0354">
              <w:rPr>
                <w:bCs/>
                <w:color w:val="000000"/>
                <w:sz w:val="28"/>
                <w:szCs w:val="28"/>
              </w:rPr>
              <w:t>Наименование показателя</w:t>
            </w:r>
          </w:p>
        </w:tc>
        <w:tc>
          <w:tcPr>
            <w:tcW w:w="1377"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2016</w:t>
            </w:r>
          </w:p>
          <w:p w:rsidR="00F307C9" w:rsidRPr="00EF0354" w:rsidRDefault="00F307C9" w:rsidP="00246684">
            <w:pPr>
              <w:spacing w:line="240" w:lineRule="exact"/>
              <w:jc w:val="center"/>
              <w:rPr>
                <w:bCs/>
                <w:color w:val="000000"/>
                <w:sz w:val="28"/>
                <w:szCs w:val="28"/>
              </w:rPr>
            </w:pPr>
            <w:r>
              <w:rPr>
                <w:bCs/>
                <w:spacing w:val="-5"/>
                <w:sz w:val="28"/>
                <w:szCs w:val="28"/>
              </w:rPr>
              <w:t>год</w:t>
            </w:r>
          </w:p>
        </w:tc>
        <w:tc>
          <w:tcPr>
            <w:tcW w:w="1377"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2017</w:t>
            </w:r>
          </w:p>
          <w:p w:rsidR="00F307C9" w:rsidRPr="00EF0354" w:rsidRDefault="00F307C9" w:rsidP="00246684">
            <w:pPr>
              <w:spacing w:line="240" w:lineRule="exact"/>
              <w:jc w:val="center"/>
              <w:rPr>
                <w:bCs/>
                <w:color w:val="000000"/>
                <w:sz w:val="28"/>
                <w:szCs w:val="28"/>
              </w:rPr>
            </w:pPr>
            <w:r>
              <w:rPr>
                <w:bCs/>
                <w:spacing w:val="-5"/>
                <w:sz w:val="28"/>
                <w:szCs w:val="28"/>
              </w:rPr>
              <w:t>год</w:t>
            </w:r>
          </w:p>
        </w:tc>
        <w:tc>
          <w:tcPr>
            <w:tcW w:w="1377"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2018</w:t>
            </w:r>
          </w:p>
          <w:p w:rsidR="00F307C9" w:rsidRPr="00EF0354" w:rsidRDefault="00F307C9" w:rsidP="00246684">
            <w:pPr>
              <w:spacing w:line="240" w:lineRule="exact"/>
              <w:jc w:val="center"/>
              <w:rPr>
                <w:bCs/>
                <w:color w:val="000000"/>
                <w:sz w:val="28"/>
                <w:szCs w:val="28"/>
              </w:rPr>
            </w:pPr>
            <w:r>
              <w:rPr>
                <w:bCs/>
                <w:spacing w:val="-5"/>
                <w:sz w:val="28"/>
                <w:szCs w:val="28"/>
              </w:rPr>
              <w:t>год</w:t>
            </w:r>
          </w:p>
        </w:tc>
        <w:tc>
          <w:tcPr>
            <w:tcW w:w="1377" w:type="dxa"/>
            <w:tcBorders>
              <w:top w:val="single" w:sz="4" w:space="0" w:color="000000"/>
              <w:left w:val="single" w:sz="4" w:space="0" w:color="000000"/>
              <w:bottom w:val="single" w:sz="4" w:space="0" w:color="000000"/>
              <w:right w:val="single" w:sz="4" w:space="0" w:color="000000"/>
            </w:tcBorders>
          </w:tcPr>
          <w:p w:rsidR="00F307C9" w:rsidRDefault="00F307C9" w:rsidP="00246684">
            <w:pPr>
              <w:spacing w:line="240" w:lineRule="exact"/>
              <w:jc w:val="center"/>
              <w:rPr>
                <w:bCs/>
                <w:spacing w:val="-5"/>
                <w:sz w:val="28"/>
                <w:szCs w:val="28"/>
              </w:rPr>
            </w:pPr>
            <w:r w:rsidRPr="00EF0354">
              <w:rPr>
                <w:bCs/>
                <w:spacing w:val="-5"/>
                <w:sz w:val="28"/>
                <w:szCs w:val="28"/>
              </w:rPr>
              <w:t>2019</w:t>
            </w:r>
          </w:p>
          <w:p w:rsidR="00F307C9" w:rsidRPr="00EF0354" w:rsidRDefault="00F307C9" w:rsidP="00246684">
            <w:pPr>
              <w:spacing w:line="240" w:lineRule="exact"/>
              <w:jc w:val="center"/>
              <w:rPr>
                <w:bCs/>
                <w:color w:val="000000"/>
                <w:sz w:val="28"/>
                <w:szCs w:val="28"/>
              </w:rPr>
            </w:pPr>
            <w:r>
              <w:rPr>
                <w:bCs/>
                <w:spacing w:val="-5"/>
                <w:sz w:val="28"/>
                <w:szCs w:val="28"/>
              </w:rPr>
              <w:t>год</w:t>
            </w:r>
          </w:p>
        </w:tc>
      </w:tr>
      <w:tr w:rsidR="00F307C9" w:rsidRPr="00EF0354" w:rsidTr="00246684">
        <w:trPr>
          <w:trHeight w:val="20"/>
          <w:jc w:val="center"/>
        </w:trPr>
        <w:tc>
          <w:tcPr>
            <w:tcW w:w="9522" w:type="dxa"/>
            <w:gridSpan w:val="6"/>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bCs/>
                <w:sz w:val="28"/>
                <w:szCs w:val="28"/>
              </w:rPr>
            </w:pPr>
            <w:r w:rsidRPr="00EF0354">
              <w:rPr>
                <w:bCs/>
                <w:sz w:val="28"/>
                <w:szCs w:val="28"/>
              </w:rPr>
              <w:t>Электрическая энергия, тыс.</w:t>
            </w:r>
            <w:r w:rsidRPr="00EF0354">
              <w:rPr>
                <w:bCs/>
                <w:color w:val="000000"/>
                <w:sz w:val="28"/>
                <w:szCs w:val="28"/>
              </w:rPr>
              <w:t xml:space="preserve"> </w:t>
            </w:r>
            <w:proofErr w:type="spellStart"/>
            <w:r w:rsidRPr="00EF0354">
              <w:rPr>
                <w:bCs/>
                <w:color w:val="000000"/>
                <w:sz w:val="28"/>
                <w:szCs w:val="28"/>
              </w:rPr>
              <w:t>кВт×</w:t>
            </w:r>
            <w:proofErr w:type="gramStart"/>
            <w:r w:rsidRPr="00EF0354">
              <w:rPr>
                <w:bCs/>
                <w:color w:val="000000"/>
                <w:sz w:val="28"/>
                <w:szCs w:val="28"/>
              </w:rPr>
              <w:t>ч</w:t>
            </w:r>
            <w:proofErr w:type="spellEnd"/>
            <w:proofErr w:type="gramEnd"/>
          </w:p>
        </w:tc>
      </w:tr>
      <w:tr w:rsidR="00F307C9" w:rsidRPr="00EF0354" w:rsidTr="00246684">
        <w:trPr>
          <w:trHeight w:val="20"/>
          <w:jc w:val="center"/>
        </w:trPr>
        <w:tc>
          <w:tcPr>
            <w:tcW w:w="651"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bCs/>
                <w:sz w:val="28"/>
                <w:szCs w:val="28"/>
              </w:rPr>
            </w:pPr>
            <w:r w:rsidRPr="00EF0354">
              <w:rPr>
                <w:bCs/>
                <w:sz w:val="28"/>
                <w:szCs w:val="28"/>
              </w:rPr>
              <w:t>1</w:t>
            </w:r>
          </w:p>
        </w:tc>
        <w:tc>
          <w:tcPr>
            <w:tcW w:w="3363"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rPr>
                <w:bCs/>
                <w:sz w:val="28"/>
                <w:szCs w:val="28"/>
              </w:rPr>
            </w:pPr>
            <w:r w:rsidRPr="00EF0354">
              <w:rPr>
                <w:bCs/>
                <w:sz w:val="28"/>
                <w:szCs w:val="28"/>
              </w:rPr>
              <w:t>Поступление в сеть</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bCs/>
                <w:sz w:val="28"/>
                <w:szCs w:val="28"/>
              </w:rPr>
            </w:pPr>
            <w:r w:rsidRPr="00EF0354">
              <w:rPr>
                <w:bCs/>
                <w:sz w:val="28"/>
                <w:szCs w:val="28"/>
              </w:rPr>
              <w:t>50434530</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bCs/>
                <w:sz w:val="28"/>
                <w:szCs w:val="28"/>
              </w:rPr>
            </w:pPr>
            <w:r w:rsidRPr="00EF0354">
              <w:rPr>
                <w:bCs/>
                <w:sz w:val="28"/>
                <w:szCs w:val="28"/>
              </w:rPr>
              <w:t>48747159</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bCs/>
                <w:sz w:val="28"/>
                <w:szCs w:val="28"/>
              </w:rPr>
            </w:pPr>
            <w:r w:rsidRPr="00EF0354">
              <w:rPr>
                <w:bCs/>
                <w:sz w:val="28"/>
                <w:szCs w:val="28"/>
              </w:rPr>
              <w:t>48791736</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bCs/>
                <w:sz w:val="28"/>
                <w:szCs w:val="28"/>
              </w:rPr>
            </w:pPr>
            <w:r w:rsidRPr="00EF0354">
              <w:rPr>
                <w:bCs/>
                <w:sz w:val="28"/>
                <w:szCs w:val="28"/>
              </w:rPr>
              <w:t>46908575</w:t>
            </w:r>
          </w:p>
        </w:tc>
      </w:tr>
      <w:tr w:rsidR="00F307C9" w:rsidRPr="00EF0354" w:rsidTr="00246684">
        <w:trPr>
          <w:trHeight w:val="20"/>
          <w:jc w:val="center"/>
        </w:trPr>
        <w:tc>
          <w:tcPr>
            <w:tcW w:w="651"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r w:rsidRPr="00EF0354">
              <w:rPr>
                <w:sz w:val="28"/>
                <w:szCs w:val="28"/>
              </w:rPr>
              <w:t>2</w:t>
            </w:r>
          </w:p>
        </w:tc>
        <w:tc>
          <w:tcPr>
            <w:tcW w:w="3363"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rPr>
                <w:sz w:val="28"/>
                <w:szCs w:val="28"/>
              </w:rPr>
            </w:pPr>
            <w:r w:rsidRPr="00EF0354">
              <w:rPr>
                <w:sz w:val="28"/>
                <w:szCs w:val="28"/>
              </w:rPr>
              <w:t>Отпуск из сети</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40850627</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40675288</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40864877</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39606506</w:t>
            </w:r>
          </w:p>
        </w:tc>
      </w:tr>
      <w:tr w:rsidR="00F307C9" w:rsidRPr="00EF0354" w:rsidTr="00246684">
        <w:trPr>
          <w:trHeight w:val="20"/>
          <w:jc w:val="center"/>
        </w:trPr>
        <w:tc>
          <w:tcPr>
            <w:tcW w:w="651"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jc w:val="center"/>
              <w:rPr>
                <w:sz w:val="28"/>
                <w:szCs w:val="28"/>
              </w:rPr>
            </w:pPr>
            <w:r w:rsidRPr="00EF0354">
              <w:rPr>
                <w:sz w:val="28"/>
                <w:szCs w:val="28"/>
              </w:rPr>
              <w:t>3</w:t>
            </w:r>
          </w:p>
        </w:tc>
        <w:tc>
          <w:tcPr>
            <w:tcW w:w="3363" w:type="dxa"/>
            <w:tcBorders>
              <w:top w:val="single" w:sz="4" w:space="0" w:color="000000"/>
              <w:left w:val="single" w:sz="4" w:space="0" w:color="000000"/>
              <w:bottom w:val="single" w:sz="4" w:space="0" w:color="000000"/>
              <w:right w:val="single" w:sz="4" w:space="0" w:color="000000"/>
            </w:tcBorders>
            <w:vAlign w:val="center"/>
          </w:tcPr>
          <w:p w:rsidR="00F307C9" w:rsidRPr="00EF0354" w:rsidRDefault="00F307C9" w:rsidP="00246684">
            <w:pPr>
              <w:spacing w:line="240" w:lineRule="atLeast"/>
              <w:rPr>
                <w:sz w:val="28"/>
                <w:szCs w:val="28"/>
              </w:rPr>
            </w:pPr>
            <w:r w:rsidRPr="00EF0354">
              <w:rPr>
                <w:sz w:val="28"/>
                <w:szCs w:val="28"/>
              </w:rPr>
              <w:t>Потери</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9583903</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8071871</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7813493</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7302069</w:t>
            </w:r>
          </w:p>
        </w:tc>
      </w:tr>
      <w:tr w:rsidR="00F307C9" w:rsidRPr="00EF0354" w:rsidTr="00246684">
        <w:trPr>
          <w:trHeight w:val="20"/>
          <w:jc w:val="center"/>
        </w:trPr>
        <w:tc>
          <w:tcPr>
            <w:tcW w:w="651"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jc w:val="center"/>
              <w:rPr>
                <w:sz w:val="28"/>
                <w:szCs w:val="28"/>
              </w:rPr>
            </w:pPr>
            <w:r w:rsidRPr="00EF0354">
              <w:rPr>
                <w:sz w:val="28"/>
                <w:szCs w:val="28"/>
              </w:rPr>
              <w:t>4</w:t>
            </w:r>
          </w:p>
        </w:tc>
        <w:tc>
          <w:tcPr>
            <w:tcW w:w="3363" w:type="dxa"/>
            <w:tcBorders>
              <w:top w:val="single" w:sz="4" w:space="0" w:color="000000"/>
              <w:left w:val="single" w:sz="4" w:space="0" w:color="000000"/>
              <w:bottom w:val="single" w:sz="4" w:space="0" w:color="000000"/>
              <w:right w:val="single" w:sz="4" w:space="0" w:color="000000"/>
            </w:tcBorders>
          </w:tcPr>
          <w:p w:rsidR="00F307C9" w:rsidRPr="00EF0354" w:rsidRDefault="00F307C9" w:rsidP="00246684">
            <w:pPr>
              <w:spacing w:line="240" w:lineRule="atLeast"/>
              <w:rPr>
                <w:sz w:val="28"/>
                <w:szCs w:val="28"/>
              </w:rPr>
            </w:pPr>
            <w:r>
              <w:rPr>
                <w:sz w:val="28"/>
                <w:szCs w:val="28"/>
              </w:rPr>
              <w:t xml:space="preserve">Относительные потери, </w:t>
            </w:r>
            <w:r w:rsidRPr="00EF0354">
              <w:rPr>
                <w:sz w:val="28"/>
                <w:szCs w:val="28"/>
              </w:rPr>
              <w:t>%</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19,002</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16,558</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16,014</w:t>
            </w:r>
          </w:p>
        </w:tc>
        <w:tc>
          <w:tcPr>
            <w:tcW w:w="1377" w:type="dxa"/>
            <w:tcBorders>
              <w:top w:val="single" w:sz="4" w:space="0" w:color="000000"/>
              <w:left w:val="single" w:sz="4" w:space="0" w:color="000000"/>
              <w:bottom w:val="single" w:sz="4" w:space="0" w:color="000000"/>
              <w:right w:val="single" w:sz="4" w:space="0" w:color="000000"/>
            </w:tcBorders>
            <w:vAlign w:val="bottom"/>
          </w:tcPr>
          <w:p w:rsidR="00F307C9" w:rsidRPr="00EF0354" w:rsidRDefault="00F307C9" w:rsidP="00246684">
            <w:pPr>
              <w:spacing w:line="240" w:lineRule="atLeast"/>
              <w:jc w:val="right"/>
              <w:rPr>
                <w:sz w:val="28"/>
                <w:szCs w:val="28"/>
              </w:rPr>
            </w:pPr>
            <w:r w:rsidRPr="00EF0354">
              <w:rPr>
                <w:sz w:val="28"/>
                <w:szCs w:val="28"/>
              </w:rPr>
              <w:t>15,566</w:t>
            </w:r>
          </w:p>
        </w:tc>
      </w:tr>
    </w:tbl>
    <w:p w:rsidR="00F307C9" w:rsidRDefault="00F307C9" w:rsidP="00F307C9">
      <w:pPr>
        <w:spacing w:line="240" w:lineRule="atLeast"/>
        <w:ind w:firstLine="709"/>
        <w:jc w:val="both"/>
        <w:rPr>
          <w:rFonts w:eastAsia="Calibri"/>
          <w:iCs/>
          <w:sz w:val="28"/>
          <w:szCs w:val="28"/>
          <w:lang w:eastAsia="en-US"/>
        </w:rPr>
      </w:pPr>
    </w:p>
    <w:p w:rsidR="00F307C9" w:rsidRPr="00E95B96" w:rsidRDefault="00F307C9" w:rsidP="00F307C9">
      <w:pPr>
        <w:spacing w:line="240" w:lineRule="atLeast"/>
        <w:ind w:firstLine="709"/>
        <w:jc w:val="both"/>
        <w:rPr>
          <w:rFonts w:eastAsia="Calibri"/>
          <w:iCs/>
          <w:sz w:val="28"/>
          <w:szCs w:val="28"/>
          <w:lang w:eastAsia="en-US"/>
        </w:rPr>
      </w:pPr>
      <w:r>
        <w:rPr>
          <w:rFonts w:eastAsia="Calibri"/>
          <w:iCs/>
          <w:sz w:val="28"/>
          <w:szCs w:val="28"/>
          <w:lang w:eastAsia="en-US"/>
        </w:rPr>
        <w:t>Город</w:t>
      </w:r>
      <w:r w:rsidRPr="00E95B96">
        <w:rPr>
          <w:rFonts w:eastAsia="Calibri"/>
          <w:iCs/>
          <w:sz w:val="28"/>
          <w:szCs w:val="28"/>
          <w:lang w:eastAsia="en-US"/>
        </w:rPr>
        <w:t xml:space="preserve"> Благодарный</w:t>
      </w:r>
      <w:r>
        <w:rPr>
          <w:rFonts w:eastAsia="Calibri"/>
          <w:iCs/>
          <w:sz w:val="28"/>
          <w:szCs w:val="28"/>
          <w:lang w:eastAsia="en-US"/>
        </w:rPr>
        <w:t>.</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Характеристика существующего состояния электросетей:</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В настоящее время электроснабжение города Благодарного осуществляется по семи фидерам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от трех питающих центров:</w:t>
      </w:r>
    </w:p>
    <w:p w:rsidR="00F307C9" w:rsidRPr="00EF0354" w:rsidRDefault="00F307C9" w:rsidP="00F307C9">
      <w:pPr>
        <w:numPr>
          <w:ilvl w:val="0"/>
          <w:numId w:val="2"/>
        </w:numPr>
        <w:spacing w:line="240" w:lineRule="atLeast"/>
        <w:ind w:left="0" w:firstLine="709"/>
        <w:contextualSpacing/>
        <w:jc w:val="both"/>
        <w:rPr>
          <w:rFonts w:eastAsia="Calibri"/>
          <w:sz w:val="28"/>
          <w:szCs w:val="28"/>
          <w:lang w:eastAsia="en-US"/>
        </w:rPr>
      </w:pPr>
      <w:proofErr w:type="gramStart"/>
      <w:r w:rsidRPr="00EF0354">
        <w:rPr>
          <w:rFonts w:eastAsia="Calibri"/>
          <w:sz w:val="28"/>
          <w:szCs w:val="28"/>
          <w:lang w:eastAsia="en-US"/>
        </w:rPr>
        <w:t>п</w:t>
      </w:r>
      <w:proofErr w:type="gramEnd"/>
      <w:r w:rsidRPr="00EF0354">
        <w:rPr>
          <w:rFonts w:eastAsia="Calibri"/>
          <w:sz w:val="28"/>
          <w:szCs w:val="28"/>
          <w:lang w:eastAsia="en-US"/>
        </w:rPr>
        <w:t>/</w:t>
      </w:r>
      <w:proofErr w:type="spellStart"/>
      <w:r w:rsidRPr="00EF0354">
        <w:rPr>
          <w:rFonts w:eastAsia="Calibri"/>
          <w:sz w:val="28"/>
          <w:szCs w:val="28"/>
          <w:lang w:eastAsia="en-US"/>
        </w:rPr>
        <w:t>ст</w:t>
      </w:r>
      <w:proofErr w:type="spellEnd"/>
      <w:r w:rsidRPr="00EF0354">
        <w:rPr>
          <w:rFonts w:eastAsia="Calibri"/>
          <w:sz w:val="28"/>
          <w:szCs w:val="28"/>
          <w:lang w:eastAsia="en-US"/>
        </w:rPr>
        <w:t xml:space="preserve"> «Благодарное-110/35/10» -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403, Ф404,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405,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511,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512,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513</w:t>
      </w:r>
    </w:p>
    <w:p w:rsidR="00F307C9" w:rsidRPr="00EF0354" w:rsidRDefault="00F307C9" w:rsidP="00F307C9">
      <w:pPr>
        <w:numPr>
          <w:ilvl w:val="0"/>
          <w:numId w:val="2"/>
        </w:numPr>
        <w:spacing w:line="240" w:lineRule="atLeast"/>
        <w:ind w:left="0" w:firstLine="709"/>
        <w:contextualSpacing/>
        <w:jc w:val="both"/>
        <w:rPr>
          <w:rFonts w:eastAsia="Calibri"/>
          <w:sz w:val="28"/>
          <w:szCs w:val="28"/>
          <w:lang w:eastAsia="en-US"/>
        </w:rPr>
      </w:pPr>
      <w:proofErr w:type="gramStart"/>
      <w:r w:rsidRPr="00EF0354">
        <w:rPr>
          <w:rFonts w:eastAsia="Calibri"/>
          <w:sz w:val="28"/>
          <w:szCs w:val="28"/>
          <w:lang w:eastAsia="en-US"/>
        </w:rPr>
        <w:t>п</w:t>
      </w:r>
      <w:proofErr w:type="gramEnd"/>
      <w:r w:rsidRPr="00EF0354">
        <w:rPr>
          <w:rFonts w:eastAsia="Calibri"/>
          <w:sz w:val="28"/>
          <w:szCs w:val="28"/>
          <w:lang w:eastAsia="en-US"/>
        </w:rPr>
        <w:t>/</w:t>
      </w:r>
      <w:proofErr w:type="spellStart"/>
      <w:r w:rsidRPr="00EF0354">
        <w:rPr>
          <w:rFonts w:eastAsia="Calibri"/>
          <w:sz w:val="28"/>
          <w:szCs w:val="28"/>
          <w:lang w:eastAsia="en-US"/>
        </w:rPr>
        <w:t>ст</w:t>
      </w:r>
      <w:proofErr w:type="spellEnd"/>
      <w:r w:rsidRPr="00EF0354">
        <w:rPr>
          <w:rFonts w:eastAsia="Calibri"/>
          <w:sz w:val="28"/>
          <w:szCs w:val="28"/>
          <w:lang w:eastAsia="en-US"/>
        </w:rPr>
        <w:t xml:space="preserve"> «КПД</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35/10» -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525</w:t>
      </w:r>
    </w:p>
    <w:p w:rsidR="00F307C9" w:rsidRPr="00EF0354" w:rsidRDefault="00F307C9" w:rsidP="00F307C9">
      <w:pPr>
        <w:numPr>
          <w:ilvl w:val="0"/>
          <w:numId w:val="2"/>
        </w:numPr>
        <w:spacing w:line="240" w:lineRule="atLeast"/>
        <w:ind w:left="0" w:firstLine="709"/>
        <w:contextualSpacing/>
        <w:jc w:val="both"/>
        <w:rPr>
          <w:rFonts w:eastAsia="Calibri"/>
          <w:sz w:val="28"/>
          <w:szCs w:val="28"/>
          <w:lang w:eastAsia="en-US"/>
        </w:rPr>
      </w:pPr>
      <w:proofErr w:type="gramStart"/>
      <w:r w:rsidRPr="00EF0354">
        <w:rPr>
          <w:rFonts w:eastAsia="Calibri"/>
          <w:sz w:val="28"/>
          <w:szCs w:val="28"/>
          <w:lang w:eastAsia="en-US"/>
        </w:rPr>
        <w:t>п</w:t>
      </w:r>
      <w:proofErr w:type="gramEnd"/>
      <w:r w:rsidRPr="00EF0354">
        <w:rPr>
          <w:rFonts w:eastAsia="Calibri"/>
          <w:sz w:val="28"/>
          <w:szCs w:val="28"/>
          <w:lang w:eastAsia="en-US"/>
        </w:rPr>
        <w:t>/</w:t>
      </w:r>
      <w:proofErr w:type="spellStart"/>
      <w:r w:rsidRPr="00EF0354">
        <w:rPr>
          <w:rFonts w:eastAsia="Calibri"/>
          <w:sz w:val="28"/>
          <w:szCs w:val="28"/>
          <w:lang w:eastAsia="en-US"/>
        </w:rPr>
        <w:t>ст</w:t>
      </w:r>
      <w:proofErr w:type="spellEnd"/>
      <w:r w:rsidRPr="00EF0354">
        <w:rPr>
          <w:rFonts w:eastAsia="Calibri"/>
          <w:sz w:val="28"/>
          <w:szCs w:val="28"/>
          <w:lang w:eastAsia="en-US"/>
        </w:rPr>
        <w:t xml:space="preserve"> «Благодарная-330» - ТП-10/0,4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ТП-1/612 (Ф-612)</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Воздушная линия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 xml:space="preserve">403 построена в 1975 году, длина линии составляет 22,17 км. По Ф-403 запитано 36 понижающих трансформаторных подстанций мощностью 9300 </w:t>
      </w:r>
      <w:proofErr w:type="spellStart"/>
      <w:r w:rsidRPr="00EF0354">
        <w:rPr>
          <w:rFonts w:eastAsia="Calibri"/>
          <w:sz w:val="28"/>
          <w:szCs w:val="28"/>
          <w:lang w:eastAsia="en-US"/>
        </w:rPr>
        <w:t>кВА</w:t>
      </w:r>
      <w:proofErr w:type="spellEnd"/>
      <w:r w:rsidRPr="00EF0354">
        <w:rPr>
          <w:rFonts w:eastAsia="Calibri"/>
          <w:sz w:val="28"/>
          <w:szCs w:val="28"/>
          <w:lang w:eastAsia="en-US"/>
        </w:rPr>
        <w:t xml:space="preserve">, из них потребительских 4 шт., мощностью 763 </w:t>
      </w:r>
      <w:proofErr w:type="spellStart"/>
      <w:r w:rsidRPr="00EF0354">
        <w:rPr>
          <w:rFonts w:eastAsia="Calibri"/>
          <w:sz w:val="28"/>
          <w:szCs w:val="28"/>
          <w:lang w:eastAsia="en-US"/>
        </w:rPr>
        <w:t>кВА</w:t>
      </w:r>
      <w:proofErr w:type="spellEnd"/>
      <w:r w:rsidRPr="00EF0354">
        <w:rPr>
          <w:rFonts w:eastAsia="Calibri"/>
          <w:sz w:val="28"/>
          <w:szCs w:val="28"/>
          <w:lang w:eastAsia="en-US"/>
        </w:rPr>
        <w:t>.</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Воздушная линия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404 построена в 1978 году, длина линии составляет 23,29 км. По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 xml:space="preserve">404 запитано 34 понижающих трансформаторных подстанций мощностью 8035 </w:t>
      </w:r>
      <w:proofErr w:type="spellStart"/>
      <w:r w:rsidRPr="00EF0354">
        <w:rPr>
          <w:rFonts w:eastAsia="Calibri"/>
          <w:sz w:val="28"/>
          <w:szCs w:val="28"/>
          <w:lang w:eastAsia="en-US"/>
        </w:rPr>
        <w:t>кВА</w:t>
      </w:r>
      <w:proofErr w:type="spellEnd"/>
      <w:r w:rsidRPr="00EF0354">
        <w:rPr>
          <w:rFonts w:eastAsia="Calibri"/>
          <w:sz w:val="28"/>
          <w:szCs w:val="28"/>
          <w:lang w:eastAsia="en-US"/>
        </w:rPr>
        <w:t xml:space="preserve">, из них потребительских 6 шт., мощностью 990 </w:t>
      </w:r>
      <w:proofErr w:type="spellStart"/>
      <w:r w:rsidRPr="00EF0354">
        <w:rPr>
          <w:rFonts w:eastAsia="Calibri"/>
          <w:sz w:val="28"/>
          <w:szCs w:val="28"/>
          <w:lang w:eastAsia="en-US"/>
        </w:rPr>
        <w:t>кВА</w:t>
      </w:r>
      <w:proofErr w:type="spellEnd"/>
      <w:r w:rsidRPr="00EF0354">
        <w:rPr>
          <w:rFonts w:eastAsia="Calibri"/>
          <w:sz w:val="28"/>
          <w:szCs w:val="28"/>
          <w:lang w:eastAsia="en-US"/>
        </w:rPr>
        <w:t>.</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Воздушная линия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405 построена в 1975 году, длина линии составляет 10,64 км. По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 xml:space="preserve">405 запитано 33 понижающих трансформаторных подстанций мощностью 8316 </w:t>
      </w:r>
      <w:proofErr w:type="spellStart"/>
      <w:r w:rsidRPr="00EF0354">
        <w:rPr>
          <w:rFonts w:eastAsia="Calibri"/>
          <w:sz w:val="28"/>
          <w:szCs w:val="28"/>
          <w:lang w:eastAsia="en-US"/>
        </w:rPr>
        <w:t>кВА</w:t>
      </w:r>
      <w:proofErr w:type="spellEnd"/>
      <w:r w:rsidRPr="00EF0354">
        <w:rPr>
          <w:rFonts w:eastAsia="Calibri"/>
          <w:sz w:val="28"/>
          <w:szCs w:val="28"/>
          <w:lang w:eastAsia="en-US"/>
        </w:rPr>
        <w:t xml:space="preserve">, из них потребительских 27 шт., мощностью 6966 </w:t>
      </w:r>
      <w:proofErr w:type="spellStart"/>
      <w:r w:rsidRPr="00EF0354">
        <w:rPr>
          <w:rFonts w:eastAsia="Calibri"/>
          <w:sz w:val="28"/>
          <w:szCs w:val="28"/>
          <w:lang w:eastAsia="en-US"/>
        </w:rPr>
        <w:t>кВА</w:t>
      </w:r>
      <w:proofErr w:type="spellEnd"/>
      <w:r w:rsidRPr="00EF0354">
        <w:rPr>
          <w:rFonts w:eastAsia="Calibri"/>
          <w:sz w:val="28"/>
          <w:szCs w:val="28"/>
          <w:lang w:eastAsia="en-US"/>
        </w:rPr>
        <w:t>.</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Воздушная линия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 xml:space="preserve">511 построена в 1978 году, длина линии составляет 4,7 км. По Ф-511 запитано 10 понижающих трансформаторных подстанций мощностью 4085 </w:t>
      </w:r>
      <w:proofErr w:type="spellStart"/>
      <w:r w:rsidRPr="00EF0354">
        <w:rPr>
          <w:rFonts w:eastAsia="Calibri"/>
          <w:sz w:val="28"/>
          <w:szCs w:val="28"/>
          <w:lang w:eastAsia="en-US"/>
        </w:rPr>
        <w:t>кВА</w:t>
      </w:r>
      <w:proofErr w:type="spellEnd"/>
      <w:r w:rsidRPr="00EF0354">
        <w:rPr>
          <w:rFonts w:eastAsia="Calibri"/>
          <w:sz w:val="28"/>
          <w:szCs w:val="28"/>
          <w:lang w:eastAsia="en-US"/>
        </w:rPr>
        <w:t xml:space="preserve">, из них потребительских 10 шт., мощностью 4085 </w:t>
      </w:r>
      <w:proofErr w:type="spellStart"/>
      <w:r w:rsidRPr="00EF0354">
        <w:rPr>
          <w:rFonts w:eastAsia="Calibri"/>
          <w:sz w:val="28"/>
          <w:szCs w:val="28"/>
          <w:lang w:eastAsia="en-US"/>
        </w:rPr>
        <w:t>кВА</w:t>
      </w:r>
      <w:proofErr w:type="spellEnd"/>
      <w:r w:rsidRPr="00EF0354">
        <w:rPr>
          <w:rFonts w:eastAsia="Calibri"/>
          <w:sz w:val="28"/>
          <w:szCs w:val="28"/>
          <w:lang w:eastAsia="en-US"/>
        </w:rPr>
        <w:t>.</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Воздушная линия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512 построена в 1982 году, длина линии составляет 7,6 км. По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 xml:space="preserve">512 запитано 16 понижающих трансформаторных подстанций мощностью 5830 </w:t>
      </w:r>
      <w:proofErr w:type="spellStart"/>
      <w:r w:rsidRPr="00EF0354">
        <w:rPr>
          <w:rFonts w:eastAsia="Calibri"/>
          <w:sz w:val="28"/>
          <w:szCs w:val="28"/>
          <w:lang w:eastAsia="en-US"/>
        </w:rPr>
        <w:t>кВА</w:t>
      </w:r>
      <w:proofErr w:type="spellEnd"/>
      <w:r w:rsidRPr="00EF0354">
        <w:rPr>
          <w:rFonts w:eastAsia="Calibri"/>
          <w:sz w:val="28"/>
          <w:szCs w:val="28"/>
          <w:lang w:eastAsia="en-US"/>
        </w:rPr>
        <w:t xml:space="preserve">, из них потребительских 7 шт., мощностью 2140 </w:t>
      </w:r>
      <w:proofErr w:type="spellStart"/>
      <w:r w:rsidRPr="00EF0354">
        <w:rPr>
          <w:rFonts w:eastAsia="Calibri"/>
          <w:sz w:val="28"/>
          <w:szCs w:val="28"/>
          <w:lang w:eastAsia="en-US"/>
        </w:rPr>
        <w:t>кВА</w:t>
      </w:r>
      <w:proofErr w:type="spellEnd"/>
      <w:r w:rsidRPr="00EF0354">
        <w:rPr>
          <w:rFonts w:eastAsia="Calibri"/>
          <w:sz w:val="28"/>
          <w:szCs w:val="28"/>
          <w:lang w:eastAsia="en-US"/>
        </w:rPr>
        <w:t>.</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Воздушная линия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513 построена в 1983году, длина линии составляет 8,2 км. По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 xml:space="preserve">513 запитано 12 понижающих трансформаторных подстанций мощностью 2400 </w:t>
      </w:r>
      <w:proofErr w:type="spellStart"/>
      <w:r w:rsidRPr="00EF0354">
        <w:rPr>
          <w:rFonts w:eastAsia="Calibri"/>
          <w:sz w:val="28"/>
          <w:szCs w:val="28"/>
          <w:lang w:eastAsia="en-US"/>
        </w:rPr>
        <w:t>кВА</w:t>
      </w:r>
      <w:proofErr w:type="spellEnd"/>
      <w:r w:rsidRPr="00EF0354">
        <w:rPr>
          <w:rFonts w:eastAsia="Calibri"/>
          <w:sz w:val="28"/>
          <w:szCs w:val="28"/>
          <w:lang w:eastAsia="en-US"/>
        </w:rPr>
        <w:t xml:space="preserve">, из них потребительских 3 шт., мощностью 960 </w:t>
      </w:r>
      <w:proofErr w:type="spellStart"/>
      <w:r w:rsidRPr="00EF0354">
        <w:rPr>
          <w:rFonts w:eastAsia="Calibri"/>
          <w:sz w:val="28"/>
          <w:szCs w:val="28"/>
          <w:lang w:eastAsia="en-US"/>
        </w:rPr>
        <w:t>кВА</w:t>
      </w:r>
      <w:proofErr w:type="spellEnd"/>
      <w:r w:rsidRPr="00EF0354">
        <w:rPr>
          <w:rFonts w:eastAsia="Calibri"/>
          <w:sz w:val="28"/>
          <w:szCs w:val="28"/>
          <w:lang w:eastAsia="en-US"/>
        </w:rPr>
        <w:t>.</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lastRenderedPageBreak/>
        <w:t xml:space="preserve">Воздушная линия 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525 построена в 1982году, длина линии составляет 8,7 км. По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 xml:space="preserve">525 запитано 24 понижающих трансформаторных подстанций мощностью 5881 </w:t>
      </w:r>
      <w:proofErr w:type="spellStart"/>
      <w:r w:rsidRPr="00EF0354">
        <w:rPr>
          <w:rFonts w:eastAsia="Calibri"/>
          <w:sz w:val="28"/>
          <w:szCs w:val="28"/>
          <w:lang w:eastAsia="en-US"/>
        </w:rPr>
        <w:t>кВА</w:t>
      </w:r>
      <w:proofErr w:type="spellEnd"/>
      <w:r w:rsidRPr="00EF0354">
        <w:rPr>
          <w:rFonts w:eastAsia="Calibri"/>
          <w:sz w:val="28"/>
          <w:szCs w:val="28"/>
          <w:lang w:eastAsia="en-US"/>
        </w:rPr>
        <w:t xml:space="preserve">, из них потребительских 24 шт., мощностью 5881 </w:t>
      </w:r>
      <w:proofErr w:type="spellStart"/>
      <w:r w:rsidRPr="00EF0354">
        <w:rPr>
          <w:rFonts w:eastAsia="Calibri"/>
          <w:sz w:val="28"/>
          <w:szCs w:val="28"/>
          <w:lang w:eastAsia="en-US"/>
        </w:rPr>
        <w:t>кВА</w:t>
      </w:r>
      <w:proofErr w:type="spellEnd"/>
      <w:r w:rsidRPr="00EF0354">
        <w:rPr>
          <w:rFonts w:eastAsia="Calibri"/>
          <w:sz w:val="28"/>
          <w:szCs w:val="28"/>
          <w:lang w:eastAsia="en-US"/>
        </w:rPr>
        <w:t>.</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 xml:space="preserve">ТП-10/0,4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ТП-1/612 (Ф</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 xml:space="preserve">612) </w:t>
      </w:r>
      <w:proofErr w:type="gramStart"/>
      <w:r w:rsidRPr="00EF0354">
        <w:rPr>
          <w:rFonts w:eastAsia="Calibri"/>
          <w:sz w:val="28"/>
          <w:szCs w:val="28"/>
          <w:lang w:eastAsia="en-US"/>
        </w:rPr>
        <w:t>построена</w:t>
      </w:r>
      <w:proofErr w:type="gramEnd"/>
      <w:r w:rsidRPr="00EF0354">
        <w:rPr>
          <w:rFonts w:eastAsia="Calibri"/>
          <w:sz w:val="28"/>
          <w:szCs w:val="28"/>
          <w:lang w:eastAsia="en-US"/>
        </w:rPr>
        <w:t xml:space="preserve"> в 1989 году для очистных сооружений города. Мощность подстанции 650 </w:t>
      </w:r>
      <w:proofErr w:type="spellStart"/>
      <w:r w:rsidRPr="00EF0354">
        <w:rPr>
          <w:rFonts w:eastAsia="Calibri"/>
          <w:sz w:val="28"/>
          <w:szCs w:val="28"/>
          <w:lang w:eastAsia="en-US"/>
        </w:rPr>
        <w:t>кВА</w:t>
      </w:r>
      <w:proofErr w:type="spellEnd"/>
      <w:r w:rsidRPr="00EF0354">
        <w:rPr>
          <w:rFonts w:eastAsia="Calibri"/>
          <w:sz w:val="28"/>
          <w:szCs w:val="28"/>
          <w:lang w:eastAsia="en-US"/>
        </w:rPr>
        <w:t>.</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В э</w:t>
      </w:r>
      <w:r>
        <w:rPr>
          <w:rFonts w:eastAsia="Calibri"/>
          <w:sz w:val="28"/>
          <w:szCs w:val="28"/>
          <w:lang w:eastAsia="en-US"/>
        </w:rPr>
        <w:t>лектросетях регулярно, согласно планам</w:t>
      </w:r>
      <w:r w:rsidRPr="00EF0354">
        <w:rPr>
          <w:rFonts w:eastAsia="Calibri"/>
          <w:sz w:val="28"/>
          <w:szCs w:val="28"/>
          <w:lang w:eastAsia="en-US"/>
        </w:rPr>
        <w:t xml:space="preserve"> проводится реконструкция: </w:t>
      </w:r>
      <w:proofErr w:type="gramStart"/>
      <w:r w:rsidRPr="00EF0354">
        <w:rPr>
          <w:rFonts w:eastAsia="Calibri"/>
          <w:sz w:val="28"/>
          <w:szCs w:val="28"/>
          <w:lang w:eastAsia="en-US"/>
        </w:rPr>
        <w:t>ВЛ</w:t>
      </w:r>
      <w:proofErr w:type="gramEnd"/>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 xml:space="preserve">10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w:t>
      </w:r>
      <w:r>
        <w:rPr>
          <w:rFonts w:eastAsia="Calibri"/>
          <w:sz w:val="28"/>
          <w:szCs w:val="28"/>
          <w:lang w:eastAsia="en-US"/>
        </w:rPr>
        <w:t>-</w:t>
      </w:r>
      <w:r w:rsidRPr="00EF0354">
        <w:rPr>
          <w:rFonts w:eastAsia="Calibri"/>
          <w:sz w:val="28"/>
          <w:szCs w:val="28"/>
          <w:lang w:eastAsia="en-US"/>
        </w:rPr>
        <w:t xml:space="preserve"> замена провода, замена деревянных опор на </w:t>
      </w:r>
      <w:r>
        <w:rPr>
          <w:rFonts w:eastAsia="Calibri"/>
          <w:sz w:val="28"/>
          <w:szCs w:val="28"/>
          <w:lang w:eastAsia="en-US"/>
        </w:rPr>
        <w:t xml:space="preserve">железобетонных </w:t>
      </w:r>
      <w:r w:rsidRPr="00EF0354">
        <w:rPr>
          <w:rFonts w:eastAsia="Calibri"/>
          <w:sz w:val="28"/>
          <w:szCs w:val="28"/>
          <w:lang w:eastAsia="en-US"/>
        </w:rPr>
        <w:t>приставках, ВЛ</w:t>
      </w:r>
      <w:r>
        <w:rPr>
          <w:rFonts w:eastAsia="Calibri"/>
          <w:sz w:val="28"/>
          <w:szCs w:val="28"/>
          <w:lang w:eastAsia="en-US"/>
        </w:rPr>
        <w:t xml:space="preserve"> </w:t>
      </w:r>
      <w:r w:rsidRPr="00EF0354">
        <w:rPr>
          <w:rFonts w:eastAsia="Calibri"/>
          <w:sz w:val="28"/>
          <w:szCs w:val="28"/>
          <w:lang w:eastAsia="en-US"/>
        </w:rPr>
        <w:t>-</w:t>
      </w:r>
      <w:r>
        <w:rPr>
          <w:rFonts w:eastAsia="Calibri"/>
          <w:sz w:val="28"/>
          <w:szCs w:val="28"/>
          <w:lang w:eastAsia="en-US"/>
        </w:rPr>
        <w:t xml:space="preserve"> </w:t>
      </w:r>
      <w:r w:rsidRPr="00EF0354">
        <w:rPr>
          <w:rFonts w:eastAsia="Calibri"/>
          <w:sz w:val="28"/>
          <w:szCs w:val="28"/>
          <w:lang w:eastAsia="en-US"/>
        </w:rPr>
        <w:t xml:space="preserve">0,4 </w:t>
      </w:r>
      <w:proofErr w:type="spellStart"/>
      <w:r w:rsidRPr="00EF0354">
        <w:rPr>
          <w:rFonts w:eastAsia="Calibri"/>
          <w:sz w:val="28"/>
          <w:szCs w:val="28"/>
          <w:lang w:eastAsia="en-US"/>
        </w:rPr>
        <w:t>кВ</w:t>
      </w:r>
      <w:proofErr w:type="spellEnd"/>
      <w:r w:rsidRPr="00EF0354">
        <w:rPr>
          <w:rFonts w:eastAsia="Calibri"/>
          <w:sz w:val="28"/>
          <w:szCs w:val="28"/>
          <w:lang w:eastAsia="en-US"/>
        </w:rPr>
        <w:t xml:space="preserve"> </w:t>
      </w:r>
      <w:r>
        <w:rPr>
          <w:rFonts w:eastAsia="Calibri"/>
          <w:sz w:val="28"/>
          <w:szCs w:val="28"/>
          <w:lang w:eastAsia="en-US"/>
        </w:rPr>
        <w:t>-</w:t>
      </w:r>
      <w:r w:rsidRPr="00EF0354">
        <w:rPr>
          <w:rFonts w:eastAsia="Calibri"/>
          <w:sz w:val="28"/>
          <w:szCs w:val="28"/>
          <w:lang w:eastAsia="en-US"/>
        </w:rPr>
        <w:t xml:space="preserve"> замена неизолированного провода на самонесущий изолированный провод СИП, замена ответвлений к домовладениям, замена деревянных опор на </w:t>
      </w:r>
      <w:r>
        <w:rPr>
          <w:rFonts w:eastAsia="Calibri"/>
          <w:sz w:val="28"/>
          <w:szCs w:val="28"/>
          <w:lang w:eastAsia="en-US"/>
        </w:rPr>
        <w:t xml:space="preserve">железобетонных </w:t>
      </w:r>
      <w:r w:rsidRPr="00EF0354">
        <w:rPr>
          <w:rFonts w:eastAsia="Calibri"/>
          <w:sz w:val="28"/>
          <w:szCs w:val="28"/>
          <w:lang w:eastAsia="en-US"/>
        </w:rPr>
        <w:t xml:space="preserve"> приставках, перераспределение нагрузки между низковольтными фидерами от разных трансформаторных подстанций. Эти мероприятия приводят к надёжности электроснабжения и снижению технических потерь.</w:t>
      </w:r>
    </w:p>
    <w:p w:rsidR="00F307C9" w:rsidRPr="00EF0354" w:rsidRDefault="00F307C9" w:rsidP="00F307C9">
      <w:pPr>
        <w:spacing w:line="240" w:lineRule="atLeast"/>
        <w:ind w:firstLine="709"/>
        <w:jc w:val="both"/>
        <w:rPr>
          <w:rFonts w:eastAsia="Calibri"/>
          <w:sz w:val="28"/>
          <w:szCs w:val="28"/>
          <w:lang w:eastAsia="en-US"/>
        </w:rPr>
      </w:pPr>
      <w:r w:rsidRPr="00EF0354">
        <w:rPr>
          <w:rFonts w:eastAsia="Calibri"/>
          <w:sz w:val="28"/>
          <w:szCs w:val="28"/>
          <w:lang w:eastAsia="en-US"/>
        </w:rPr>
        <w:t>Но сети остаются изношенными, их состояние сведено в таблицу 12</w:t>
      </w:r>
      <w:r w:rsidRPr="00EF0354">
        <w:rPr>
          <w:sz w:val="28"/>
          <w:szCs w:val="28"/>
          <w:lang w:bidi="en-US"/>
        </w:rPr>
        <w:t>.</w:t>
      </w:r>
    </w:p>
    <w:p w:rsidR="00F307C9" w:rsidRDefault="00F307C9" w:rsidP="00F307C9">
      <w:pPr>
        <w:autoSpaceDE w:val="0"/>
        <w:autoSpaceDN w:val="0"/>
        <w:adjustRightInd w:val="0"/>
        <w:spacing w:line="240" w:lineRule="atLeast"/>
        <w:ind w:firstLine="709"/>
        <w:jc w:val="both"/>
        <w:rPr>
          <w:sz w:val="28"/>
          <w:szCs w:val="28"/>
        </w:rPr>
      </w:pPr>
      <w:r w:rsidRPr="00EF0354">
        <w:rPr>
          <w:sz w:val="28"/>
          <w:szCs w:val="28"/>
        </w:rPr>
        <w:t>Состояние сетей э</w:t>
      </w:r>
      <w:r>
        <w:rPr>
          <w:sz w:val="28"/>
          <w:szCs w:val="28"/>
        </w:rPr>
        <w:t xml:space="preserve">лектроснабжения в г. </w:t>
      </w:r>
      <w:proofErr w:type="gramStart"/>
      <w:r>
        <w:rPr>
          <w:sz w:val="28"/>
          <w:szCs w:val="28"/>
        </w:rPr>
        <w:t>Благодарный</w:t>
      </w:r>
      <w:proofErr w:type="gramEnd"/>
    </w:p>
    <w:p w:rsidR="00F307C9" w:rsidRPr="00EF0354" w:rsidRDefault="00F307C9" w:rsidP="00F307C9">
      <w:pPr>
        <w:autoSpaceDE w:val="0"/>
        <w:autoSpaceDN w:val="0"/>
        <w:adjustRightInd w:val="0"/>
        <w:spacing w:line="240" w:lineRule="atLeast"/>
        <w:ind w:firstLine="709"/>
        <w:jc w:val="right"/>
        <w:rPr>
          <w:sz w:val="28"/>
          <w:szCs w:val="28"/>
        </w:rPr>
      </w:pPr>
      <w:r w:rsidRPr="00EF0354">
        <w:rPr>
          <w:sz w:val="28"/>
          <w:szCs w:val="28"/>
        </w:rPr>
        <w:t xml:space="preserve">Таблица </w:t>
      </w:r>
      <w:r w:rsidRPr="00EF0354">
        <w:rPr>
          <w:sz w:val="28"/>
          <w:szCs w:val="28"/>
          <w:lang w:bidi="en-US"/>
        </w:rPr>
        <w:t>12.</w:t>
      </w:r>
    </w:p>
    <w:tbl>
      <w:tblPr>
        <w:tblW w:w="0" w:type="auto"/>
        <w:jc w:val="center"/>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29"/>
        <w:gridCol w:w="1701"/>
        <w:gridCol w:w="992"/>
        <w:gridCol w:w="1015"/>
      </w:tblGrid>
      <w:tr w:rsidR="00F307C9" w:rsidRPr="00EF0354" w:rsidTr="00246684">
        <w:trPr>
          <w:trHeight w:val="57"/>
          <w:tblHeader/>
          <w:jc w:val="center"/>
        </w:trPr>
        <w:tc>
          <w:tcPr>
            <w:tcW w:w="5129" w:type="dxa"/>
            <w:shd w:val="clear" w:color="auto" w:fill="FFFFFF"/>
          </w:tcPr>
          <w:p w:rsidR="00F307C9" w:rsidRPr="00EF0354" w:rsidRDefault="00F307C9" w:rsidP="00246684">
            <w:pPr>
              <w:spacing w:line="240" w:lineRule="exact"/>
              <w:jc w:val="center"/>
              <w:rPr>
                <w:sz w:val="28"/>
                <w:szCs w:val="28"/>
              </w:rPr>
            </w:pPr>
            <w:r w:rsidRPr="00EF0354">
              <w:rPr>
                <w:color w:val="000000"/>
                <w:sz w:val="28"/>
                <w:szCs w:val="28"/>
              </w:rPr>
              <w:t>Наименование основных объектов</w:t>
            </w:r>
          </w:p>
        </w:tc>
        <w:tc>
          <w:tcPr>
            <w:tcW w:w="1701" w:type="dxa"/>
            <w:shd w:val="clear" w:color="auto" w:fill="FFFFFF"/>
          </w:tcPr>
          <w:p w:rsidR="00F307C9" w:rsidRPr="00EF0354" w:rsidRDefault="00F307C9" w:rsidP="00246684">
            <w:pPr>
              <w:spacing w:line="240" w:lineRule="exact"/>
              <w:jc w:val="center"/>
              <w:rPr>
                <w:sz w:val="28"/>
                <w:szCs w:val="28"/>
              </w:rPr>
            </w:pPr>
            <w:r>
              <w:rPr>
                <w:color w:val="000000"/>
                <w:sz w:val="28"/>
                <w:szCs w:val="28"/>
              </w:rPr>
              <w:t>единица измерения</w:t>
            </w:r>
          </w:p>
        </w:tc>
        <w:tc>
          <w:tcPr>
            <w:tcW w:w="992" w:type="dxa"/>
            <w:shd w:val="clear" w:color="auto" w:fill="FFFFFF"/>
          </w:tcPr>
          <w:p w:rsidR="00F307C9" w:rsidRPr="00EF0354" w:rsidRDefault="00F307C9" w:rsidP="00246684">
            <w:pPr>
              <w:spacing w:line="240" w:lineRule="exact"/>
              <w:jc w:val="center"/>
              <w:rPr>
                <w:sz w:val="28"/>
                <w:szCs w:val="28"/>
              </w:rPr>
            </w:pPr>
            <w:r>
              <w:rPr>
                <w:color w:val="000000"/>
                <w:sz w:val="28"/>
                <w:szCs w:val="28"/>
              </w:rPr>
              <w:t>в</w:t>
            </w:r>
            <w:r w:rsidRPr="00EF0354">
              <w:rPr>
                <w:color w:val="000000"/>
                <w:sz w:val="28"/>
                <w:szCs w:val="28"/>
              </w:rPr>
              <w:t>сего на балансе</w:t>
            </w:r>
          </w:p>
        </w:tc>
        <w:tc>
          <w:tcPr>
            <w:tcW w:w="1015" w:type="dxa"/>
            <w:shd w:val="clear" w:color="auto" w:fill="FFFFFF"/>
          </w:tcPr>
          <w:p w:rsidR="00F307C9" w:rsidRDefault="00F307C9" w:rsidP="00246684">
            <w:pPr>
              <w:spacing w:line="240" w:lineRule="exact"/>
              <w:jc w:val="center"/>
              <w:rPr>
                <w:color w:val="000000"/>
                <w:sz w:val="28"/>
                <w:szCs w:val="28"/>
              </w:rPr>
            </w:pPr>
            <w:r>
              <w:rPr>
                <w:color w:val="000000"/>
                <w:sz w:val="28"/>
                <w:szCs w:val="28"/>
              </w:rPr>
              <w:t>и</w:t>
            </w:r>
            <w:r w:rsidRPr="00EF0354">
              <w:rPr>
                <w:color w:val="000000"/>
                <w:sz w:val="28"/>
                <w:szCs w:val="28"/>
              </w:rPr>
              <w:t>знос</w:t>
            </w:r>
          </w:p>
          <w:p w:rsidR="00F307C9" w:rsidRPr="00EF0354" w:rsidRDefault="00F307C9" w:rsidP="00246684">
            <w:pPr>
              <w:spacing w:line="240" w:lineRule="exact"/>
              <w:jc w:val="center"/>
              <w:rPr>
                <w:sz w:val="28"/>
                <w:szCs w:val="28"/>
              </w:rPr>
            </w:pPr>
            <w:r w:rsidRPr="00EF0354">
              <w:rPr>
                <w:color w:val="000000"/>
                <w:sz w:val="28"/>
                <w:szCs w:val="28"/>
              </w:rPr>
              <w:t xml:space="preserve"> %</w:t>
            </w:r>
          </w:p>
        </w:tc>
      </w:tr>
      <w:tr w:rsidR="00F307C9" w:rsidRPr="00EF0354" w:rsidTr="00246684">
        <w:trPr>
          <w:trHeight w:val="126"/>
          <w:jc w:val="center"/>
        </w:trPr>
        <w:tc>
          <w:tcPr>
            <w:tcW w:w="5129" w:type="dxa"/>
            <w:shd w:val="clear" w:color="auto" w:fill="FFFFFF"/>
            <w:vAlign w:val="bottom"/>
          </w:tcPr>
          <w:p w:rsidR="00F307C9" w:rsidRPr="00EF0354" w:rsidRDefault="00F307C9" w:rsidP="00246684">
            <w:pPr>
              <w:spacing w:line="240" w:lineRule="atLeast"/>
              <w:ind w:left="26"/>
              <w:rPr>
                <w:sz w:val="28"/>
                <w:szCs w:val="28"/>
              </w:rPr>
            </w:pPr>
            <w:r w:rsidRPr="00EF0354">
              <w:rPr>
                <w:color w:val="000000"/>
                <w:sz w:val="28"/>
                <w:szCs w:val="28"/>
              </w:rPr>
              <w:t xml:space="preserve">ВЛ-10 </w:t>
            </w:r>
            <w:proofErr w:type="spellStart"/>
            <w:r w:rsidRPr="00EF0354">
              <w:rPr>
                <w:color w:val="000000"/>
                <w:sz w:val="28"/>
                <w:szCs w:val="28"/>
              </w:rPr>
              <w:t>кВ</w:t>
            </w:r>
            <w:proofErr w:type="spellEnd"/>
          </w:p>
        </w:tc>
        <w:tc>
          <w:tcPr>
            <w:tcW w:w="1701" w:type="dxa"/>
            <w:shd w:val="clear" w:color="auto" w:fill="FFFFFF"/>
            <w:vAlign w:val="center"/>
          </w:tcPr>
          <w:p w:rsidR="00F307C9" w:rsidRPr="00EF0354" w:rsidRDefault="00F307C9" w:rsidP="00246684">
            <w:pPr>
              <w:spacing w:line="240" w:lineRule="atLeast"/>
              <w:jc w:val="center"/>
              <w:rPr>
                <w:sz w:val="28"/>
                <w:szCs w:val="28"/>
              </w:rPr>
            </w:pPr>
            <w:proofErr w:type="gramStart"/>
            <w:r w:rsidRPr="00EF0354">
              <w:rPr>
                <w:color w:val="000000"/>
                <w:sz w:val="28"/>
                <w:szCs w:val="28"/>
              </w:rPr>
              <w:t>км</w:t>
            </w:r>
            <w:proofErr w:type="gramEnd"/>
            <w:r w:rsidRPr="00EF0354">
              <w:rPr>
                <w:color w:val="000000"/>
                <w:sz w:val="28"/>
                <w:szCs w:val="28"/>
              </w:rPr>
              <w:t>.</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86,1</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68</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left="26"/>
              <w:rPr>
                <w:sz w:val="28"/>
                <w:szCs w:val="28"/>
              </w:rPr>
            </w:pPr>
            <w:r w:rsidRPr="00EF0354">
              <w:rPr>
                <w:color w:val="000000"/>
                <w:sz w:val="28"/>
                <w:szCs w:val="28"/>
              </w:rPr>
              <w:t>Из них на опорах:</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1699</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firstLine="168"/>
              <w:contextualSpacing/>
              <w:jc w:val="both"/>
              <w:rPr>
                <w:sz w:val="28"/>
                <w:szCs w:val="28"/>
              </w:rPr>
            </w:pPr>
            <w:r w:rsidRPr="00EF0354">
              <w:rPr>
                <w:color w:val="000000"/>
                <w:sz w:val="28"/>
                <w:szCs w:val="28"/>
              </w:rPr>
              <w:t>деревянных</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0</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firstLine="168"/>
              <w:contextualSpacing/>
              <w:jc w:val="both"/>
              <w:rPr>
                <w:sz w:val="28"/>
                <w:szCs w:val="28"/>
              </w:rPr>
            </w:pPr>
            <w:r w:rsidRPr="00EF0354">
              <w:rPr>
                <w:color w:val="000000"/>
                <w:sz w:val="28"/>
                <w:szCs w:val="28"/>
              </w:rPr>
              <w:t xml:space="preserve">деревянные опоры на </w:t>
            </w:r>
            <w:proofErr w:type="gramStart"/>
            <w:r w:rsidRPr="00EF0354">
              <w:rPr>
                <w:color w:val="000000"/>
                <w:sz w:val="28"/>
                <w:szCs w:val="28"/>
              </w:rPr>
              <w:t>ж/б</w:t>
            </w:r>
            <w:proofErr w:type="gramEnd"/>
            <w:r w:rsidRPr="00EF0354">
              <w:rPr>
                <w:color w:val="000000"/>
                <w:sz w:val="28"/>
                <w:szCs w:val="28"/>
              </w:rPr>
              <w:t xml:space="preserve"> пасынках</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92</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100</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firstLine="168"/>
              <w:contextualSpacing/>
              <w:jc w:val="both"/>
              <w:rPr>
                <w:sz w:val="28"/>
                <w:szCs w:val="28"/>
              </w:rPr>
            </w:pPr>
            <w:r w:rsidRPr="00EF0354">
              <w:rPr>
                <w:color w:val="000000"/>
                <w:sz w:val="28"/>
                <w:szCs w:val="28"/>
              </w:rPr>
              <w:t>железобетонные</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1588</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66</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firstLine="168"/>
              <w:contextualSpacing/>
              <w:jc w:val="both"/>
              <w:rPr>
                <w:sz w:val="28"/>
                <w:szCs w:val="28"/>
              </w:rPr>
            </w:pPr>
            <w:r w:rsidRPr="00EF0354">
              <w:rPr>
                <w:color w:val="000000"/>
                <w:sz w:val="28"/>
                <w:szCs w:val="28"/>
              </w:rPr>
              <w:t>металлические</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19</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70</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left="26"/>
              <w:rPr>
                <w:sz w:val="28"/>
                <w:szCs w:val="28"/>
              </w:rPr>
            </w:pPr>
            <w:r w:rsidRPr="00EF0354">
              <w:rPr>
                <w:color w:val="000000"/>
                <w:sz w:val="28"/>
                <w:szCs w:val="28"/>
              </w:rPr>
              <w:t xml:space="preserve">ВЛ-0,4 </w:t>
            </w:r>
            <w:proofErr w:type="spellStart"/>
            <w:r w:rsidRPr="00EF0354">
              <w:rPr>
                <w:color w:val="000000"/>
                <w:sz w:val="28"/>
                <w:szCs w:val="28"/>
              </w:rPr>
              <w:t>кВ</w:t>
            </w:r>
            <w:proofErr w:type="spellEnd"/>
          </w:p>
        </w:tc>
        <w:tc>
          <w:tcPr>
            <w:tcW w:w="1701" w:type="dxa"/>
            <w:shd w:val="clear" w:color="auto" w:fill="FFFFFF"/>
            <w:vAlign w:val="center"/>
          </w:tcPr>
          <w:p w:rsidR="00F307C9" w:rsidRPr="00EF0354" w:rsidRDefault="00F307C9" w:rsidP="00246684">
            <w:pPr>
              <w:spacing w:line="240" w:lineRule="atLeast"/>
              <w:jc w:val="center"/>
              <w:rPr>
                <w:sz w:val="28"/>
                <w:szCs w:val="28"/>
              </w:rPr>
            </w:pPr>
            <w:proofErr w:type="gramStart"/>
            <w:r w:rsidRPr="00EF0354">
              <w:rPr>
                <w:color w:val="000000"/>
                <w:sz w:val="28"/>
                <w:szCs w:val="28"/>
              </w:rPr>
              <w:t>км</w:t>
            </w:r>
            <w:proofErr w:type="gramEnd"/>
            <w:r w:rsidRPr="00EF0354">
              <w:rPr>
                <w:color w:val="000000"/>
                <w:sz w:val="28"/>
                <w:szCs w:val="28"/>
              </w:rPr>
              <w:t>.</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274,91</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79</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left="26"/>
              <w:rPr>
                <w:sz w:val="28"/>
                <w:szCs w:val="28"/>
              </w:rPr>
            </w:pPr>
            <w:r w:rsidRPr="00EF0354">
              <w:rPr>
                <w:color w:val="000000"/>
                <w:sz w:val="28"/>
                <w:szCs w:val="28"/>
              </w:rPr>
              <w:t>Из них па опорах:</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3426</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firstLine="168"/>
              <w:contextualSpacing/>
              <w:jc w:val="both"/>
              <w:rPr>
                <w:color w:val="000000"/>
                <w:sz w:val="28"/>
                <w:szCs w:val="28"/>
              </w:rPr>
            </w:pPr>
            <w:r w:rsidRPr="00EF0354">
              <w:rPr>
                <w:color w:val="000000"/>
                <w:sz w:val="28"/>
                <w:szCs w:val="28"/>
              </w:rPr>
              <w:t>деревянных</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664</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100</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firstLine="168"/>
              <w:contextualSpacing/>
              <w:jc w:val="both"/>
              <w:rPr>
                <w:color w:val="000000"/>
                <w:sz w:val="28"/>
                <w:szCs w:val="28"/>
              </w:rPr>
            </w:pPr>
            <w:r w:rsidRPr="00EF0354">
              <w:rPr>
                <w:color w:val="000000"/>
                <w:sz w:val="28"/>
                <w:szCs w:val="28"/>
              </w:rPr>
              <w:t xml:space="preserve">деревянные опоры на </w:t>
            </w:r>
            <w:proofErr w:type="gramStart"/>
            <w:r w:rsidRPr="00EF0354">
              <w:rPr>
                <w:color w:val="000000"/>
                <w:sz w:val="28"/>
                <w:szCs w:val="28"/>
              </w:rPr>
              <w:t>ж/б</w:t>
            </w:r>
            <w:proofErr w:type="gramEnd"/>
            <w:r w:rsidRPr="00EF0354">
              <w:rPr>
                <w:color w:val="000000"/>
                <w:sz w:val="28"/>
                <w:szCs w:val="28"/>
              </w:rPr>
              <w:t xml:space="preserve"> пасынках</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932</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100</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firstLine="168"/>
              <w:contextualSpacing/>
              <w:jc w:val="both"/>
              <w:rPr>
                <w:color w:val="000000"/>
                <w:sz w:val="28"/>
                <w:szCs w:val="28"/>
              </w:rPr>
            </w:pPr>
            <w:r w:rsidRPr="00EF0354">
              <w:rPr>
                <w:color w:val="000000"/>
                <w:sz w:val="28"/>
                <w:szCs w:val="28"/>
              </w:rPr>
              <w:t>железобетонные</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2614</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82</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firstLine="168"/>
              <w:contextualSpacing/>
              <w:jc w:val="both"/>
              <w:rPr>
                <w:color w:val="000000"/>
                <w:sz w:val="28"/>
                <w:szCs w:val="28"/>
              </w:rPr>
            </w:pPr>
            <w:r w:rsidRPr="00EF0354">
              <w:rPr>
                <w:color w:val="000000"/>
                <w:sz w:val="28"/>
                <w:szCs w:val="28"/>
              </w:rPr>
              <w:t>металлические</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1216</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77</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left="26"/>
              <w:rPr>
                <w:sz w:val="28"/>
                <w:szCs w:val="28"/>
              </w:rPr>
            </w:pPr>
            <w:r w:rsidRPr="00EF0354">
              <w:rPr>
                <w:color w:val="000000"/>
                <w:sz w:val="28"/>
                <w:szCs w:val="28"/>
              </w:rPr>
              <w:t xml:space="preserve">КЛ-10 </w:t>
            </w:r>
            <w:proofErr w:type="spellStart"/>
            <w:r w:rsidRPr="00EF0354">
              <w:rPr>
                <w:color w:val="000000"/>
                <w:sz w:val="28"/>
                <w:szCs w:val="28"/>
              </w:rPr>
              <w:t>кВ</w:t>
            </w:r>
            <w:proofErr w:type="spellEnd"/>
          </w:p>
        </w:tc>
        <w:tc>
          <w:tcPr>
            <w:tcW w:w="1701" w:type="dxa"/>
            <w:shd w:val="clear" w:color="auto" w:fill="FFFFFF"/>
            <w:vAlign w:val="center"/>
          </w:tcPr>
          <w:p w:rsidR="00F307C9" w:rsidRPr="00EF0354" w:rsidRDefault="00F307C9" w:rsidP="00246684">
            <w:pPr>
              <w:spacing w:line="240" w:lineRule="atLeast"/>
              <w:jc w:val="center"/>
              <w:rPr>
                <w:sz w:val="28"/>
                <w:szCs w:val="28"/>
              </w:rPr>
            </w:pPr>
            <w:proofErr w:type="gramStart"/>
            <w:r w:rsidRPr="00EF0354">
              <w:rPr>
                <w:color w:val="000000"/>
                <w:sz w:val="28"/>
                <w:szCs w:val="28"/>
              </w:rPr>
              <w:t>км</w:t>
            </w:r>
            <w:proofErr w:type="gramEnd"/>
            <w:r w:rsidRPr="00EF0354">
              <w:rPr>
                <w:color w:val="000000"/>
                <w:sz w:val="28"/>
                <w:szCs w:val="28"/>
              </w:rPr>
              <w:t>.</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8,6</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53</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left="26"/>
              <w:rPr>
                <w:sz w:val="28"/>
                <w:szCs w:val="28"/>
              </w:rPr>
            </w:pPr>
            <w:r w:rsidRPr="00EF0354">
              <w:rPr>
                <w:color w:val="000000"/>
                <w:sz w:val="28"/>
                <w:szCs w:val="28"/>
              </w:rPr>
              <w:t xml:space="preserve">КЛ-0,4 </w:t>
            </w:r>
            <w:proofErr w:type="spellStart"/>
            <w:r w:rsidRPr="00EF0354">
              <w:rPr>
                <w:color w:val="000000"/>
                <w:sz w:val="28"/>
                <w:szCs w:val="28"/>
              </w:rPr>
              <w:t>кВ</w:t>
            </w:r>
            <w:proofErr w:type="spellEnd"/>
          </w:p>
        </w:tc>
        <w:tc>
          <w:tcPr>
            <w:tcW w:w="1701" w:type="dxa"/>
            <w:shd w:val="clear" w:color="auto" w:fill="FFFFFF"/>
            <w:vAlign w:val="center"/>
          </w:tcPr>
          <w:p w:rsidR="00F307C9" w:rsidRPr="00EF0354" w:rsidRDefault="00F307C9" w:rsidP="00246684">
            <w:pPr>
              <w:spacing w:line="240" w:lineRule="atLeast"/>
              <w:jc w:val="center"/>
              <w:rPr>
                <w:sz w:val="28"/>
                <w:szCs w:val="28"/>
              </w:rPr>
            </w:pPr>
            <w:proofErr w:type="gramStart"/>
            <w:r w:rsidRPr="00EF0354">
              <w:rPr>
                <w:color w:val="000000"/>
                <w:sz w:val="28"/>
                <w:szCs w:val="28"/>
              </w:rPr>
              <w:t>км</w:t>
            </w:r>
            <w:proofErr w:type="gramEnd"/>
            <w:r w:rsidRPr="00EF0354">
              <w:rPr>
                <w:color w:val="000000"/>
                <w:sz w:val="28"/>
                <w:szCs w:val="28"/>
              </w:rPr>
              <w:t>.</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11,4</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91</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left="26"/>
              <w:rPr>
                <w:sz w:val="28"/>
                <w:szCs w:val="28"/>
              </w:rPr>
            </w:pPr>
            <w:r w:rsidRPr="00EF0354">
              <w:rPr>
                <w:color w:val="000000"/>
                <w:sz w:val="28"/>
                <w:szCs w:val="28"/>
              </w:rPr>
              <w:t xml:space="preserve">ТП-10/0,4 </w:t>
            </w:r>
            <w:proofErr w:type="spellStart"/>
            <w:r w:rsidRPr="00EF0354">
              <w:rPr>
                <w:color w:val="000000"/>
                <w:sz w:val="28"/>
                <w:szCs w:val="28"/>
              </w:rPr>
              <w:t>кВ</w:t>
            </w:r>
            <w:proofErr w:type="spellEnd"/>
            <w:r w:rsidRPr="00EF0354">
              <w:rPr>
                <w:color w:val="000000"/>
                <w:sz w:val="28"/>
                <w:szCs w:val="28"/>
              </w:rPr>
              <w:t xml:space="preserve">, РП-10 </w:t>
            </w:r>
            <w:proofErr w:type="spellStart"/>
            <w:r w:rsidRPr="00EF0354">
              <w:rPr>
                <w:color w:val="000000"/>
                <w:sz w:val="28"/>
                <w:szCs w:val="28"/>
              </w:rPr>
              <w:t>кВ</w:t>
            </w:r>
            <w:proofErr w:type="spellEnd"/>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87</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91</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left="26"/>
              <w:rPr>
                <w:sz w:val="28"/>
                <w:szCs w:val="28"/>
              </w:rPr>
            </w:pPr>
            <w:r w:rsidRPr="00EF0354">
              <w:rPr>
                <w:color w:val="000000"/>
                <w:sz w:val="28"/>
                <w:szCs w:val="28"/>
              </w:rPr>
              <w:t>Из них:</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firstLine="168"/>
              <w:contextualSpacing/>
              <w:jc w:val="both"/>
              <w:rPr>
                <w:color w:val="000000"/>
                <w:sz w:val="28"/>
                <w:szCs w:val="28"/>
              </w:rPr>
            </w:pPr>
            <w:r w:rsidRPr="00EF0354">
              <w:rPr>
                <w:color w:val="000000"/>
                <w:sz w:val="28"/>
                <w:szCs w:val="28"/>
              </w:rPr>
              <w:t xml:space="preserve">КТП-10/0,4 </w:t>
            </w:r>
            <w:proofErr w:type="spellStart"/>
            <w:r w:rsidRPr="00EF0354">
              <w:rPr>
                <w:color w:val="000000"/>
                <w:sz w:val="28"/>
                <w:szCs w:val="28"/>
              </w:rPr>
              <w:t>кВ</w:t>
            </w:r>
            <w:proofErr w:type="spellEnd"/>
            <w:r w:rsidRPr="00EF0354">
              <w:rPr>
                <w:color w:val="000000"/>
                <w:sz w:val="28"/>
                <w:szCs w:val="28"/>
              </w:rPr>
              <w:t xml:space="preserve">, ГКТП-10/0,4 </w:t>
            </w:r>
            <w:proofErr w:type="spellStart"/>
            <w:r w:rsidRPr="00EF0354">
              <w:rPr>
                <w:color w:val="000000"/>
                <w:sz w:val="28"/>
                <w:szCs w:val="28"/>
              </w:rPr>
              <w:t>кВ</w:t>
            </w:r>
            <w:proofErr w:type="spellEnd"/>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62</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87</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ind w:firstLine="168"/>
              <w:contextualSpacing/>
              <w:jc w:val="both"/>
              <w:rPr>
                <w:color w:val="000000"/>
                <w:sz w:val="28"/>
                <w:szCs w:val="28"/>
              </w:rPr>
            </w:pPr>
            <w:r w:rsidRPr="00EF0354">
              <w:rPr>
                <w:color w:val="000000"/>
                <w:sz w:val="28"/>
                <w:szCs w:val="28"/>
              </w:rPr>
              <w:t xml:space="preserve">ЗТП-10/0,4 </w:t>
            </w:r>
            <w:proofErr w:type="spellStart"/>
            <w:r w:rsidRPr="00EF0354">
              <w:rPr>
                <w:color w:val="000000"/>
                <w:sz w:val="28"/>
                <w:szCs w:val="28"/>
              </w:rPr>
              <w:t>кВ</w:t>
            </w:r>
            <w:proofErr w:type="spellEnd"/>
            <w:r w:rsidRPr="00EF0354">
              <w:rPr>
                <w:color w:val="000000"/>
                <w:sz w:val="28"/>
                <w:szCs w:val="28"/>
              </w:rPr>
              <w:t>, РП-10кВ</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25</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95</w:t>
            </w:r>
          </w:p>
        </w:tc>
      </w:tr>
      <w:tr w:rsidR="00F307C9" w:rsidRPr="00EF0354" w:rsidTr="00246684">
        <w:trPr>
          <w:trHeight w:val="57"/>
          <w:jc w:val="center"/>
        </w:trPr>
        <w:tc>
          <w:tcPr>
            <w:tcW w:w="5129" w:type="dxa"/>
            <w:shd w:val="clear" w:color="auto" w:fill="FFFFFF"/>
            <w:vAlign w:val="bottom"/>
          </w:tcPr>
          <w:p w:rsidR="00F307C9" w:rsidRPr="00EF0354" w:rsidRDefault="00F307C9" w:rsidP="00246684">
            <w:pPr>
              <w:spacing w:line="240" w:lineRule="atLeast"/>
              <w:rPr>
                <w:sz w:val="28"/>
                <w:szCs w:val="28"/>
              </w:rPr>
            </w:pPr>
            <w:r>
              <w:rPr>
                <w:color w:val="000000"/>
                <w:sz w:val="28"/>
                <w:szCs w:val="28"/>
              </w:rPr>
              <w:t xml:space="preserve"> </w:t>
            </w:r>
            <w:r w:rsidRPr="00EF0354">
              <w:rPr>
                <w:color w:val="000000"/>
                <w:sz w:val="28"/>
                <w:szCs w:val="28"/>
              </w:rPr>
              <w:t>Трансформаторов</w:t>
            </w:r>
          </w:p>
        </w:tc>
        <w:tc>
          <w:tcPr>
            <w:tcW w:w="1701" w:type="dxa"/>
            <w:shd w:val="clear" w:color="auto" w:fill="FFFFFF"/>
            <w:vAlign w:val="center"/>
          </w:tcPr>
          <w:p w:rsidR="00F307C9" w:rsidRPr="00EF0354" w:rsidRDefault="00F307C9" w:rsidP="00246684">
            <w:pPr>
              <w:spacing w:line="240" w:lineRule="atLeast"/>
              <w:jc w:val="center"/>
              <w:rPr>
                <w:sz w:val="28"/>
                <w:szCs w:val="28"/>
              </w:rPr>
            </w:pPr>
            <w:r w:rsidRPr="00EF0354">
              <w:rPr>
                <w:color w:val="000000"/>
                <w:sz w:val="28"/>
                <w:szCs w:val="28"/>
              </w:rPr>
              <w:t>шт.</w:t>
            </w:r>
          </w:p>
        </w:tc>
        <w:tc>
          <w:tcPr>
            <w:tcW w:w="992" w:type="dxa"/>
            <w:shd w:val="clear" w:color="auto" w:fill="FFFFFF"/>
            <w:vAlign w:val="center"/>
          </w:tcPr>
          <w:p w:rsidR="00F307C9" w:rsidRPr="00EF0354" w:rsidRDefault="00F307C9" w:rsidP="00D71506">
            <w:pPr>
              <w:spacing w:line="240" w:lineRule="atLeast"/>
              <w:ind w:right="142"/>
              <w:jc w:val="right"/>
              <w:rPr>
                <w:sz w:val="28"/>
                <w:szCs w:val="28"/>
              </w:rPr>
            </w:pPr>
            <w:r w:rsidRPr="00EF0354">
              <w:rPr>
                <w:color w:val="000000"/>
                <w:sz w:val="28"/>
                <w:szCs w:val="28"/>
              </w:rPr>
              <w:t>93</w:t>
            </w:r>
          </w:p>
        </w:tc>
        <w:tc>
          <w:tcPr>
            <w:tcW w:w="1015" w:type="dxa"/>
            <w:shd w:val="clear" w:color="auto" w:fill="FFFFFF"/>
            <w:vAlign w:val="center"/>
          </w:tcPr>
          <w:p w:rsidR="00F307C9" w:rsidRPr="00EF0354" w:rsidRDefault="00F307C9" w:rsidP="00D71506">
            <w:pPr>
              <w:spacing w:line="240" w:lineRule="atLeast"/>
              <w:ind w:right="164"/>
              <w:jc w:val="right"/>
              <w:rPr>
                <w:sz w:val="28"/>
                <w:szCs w:val="28"/>
              </w:rPr>
            </w:pPr>
            <w:r w:rsidRPr="00EF0354">
              <w:rPr>
                <w:color w:val="000000"/>
                <w:sz w:val="28"/>
                <w:szCs w:val="28"/>
              </w:rPr>
              <w:t>87</w:t>
            </w:r>
          </w:p>
        </w:tc>
      </w:tr>
    </w:tbl>
    <w:p w:rsidR="00CE3633" w:rsidRDefault="00CE3633" w:rsidP="00CE3633">
      <w:pPr>
        <w:pStyle w:val="3"/>
        <w:spacing w:before="0" w:line="240" w:lineRule="exact"/>
        <w:rPr>
          <w:rFonts w:ascii="Times New Roman" w:eastAsia="Times New Roman" w:hAnsi="Times New Roman"/>
          <w:color w:val="auto"/>
          <w:sz w:val="28"/>
          <w:szCs w:val="28"/>
          <w:lang w:val="ru-RU"/>
        </w:rPr>
      </w:pPr>
      <w:bookmarkStart w:id="22" w:name="_Toc216281958"/>
    </w:p>
    <w:p w:rsidR="00CE3633" w:rsidRDefault="00CE3633" w:rsidP="00CE3633">
      <w:pPr>
        <w:rPr>
          <w:lang w:eastAsia="x-none"/>
        </w:rPr>
      </w:pPr>
    </w:p>
    <w:p w:rsidR="00CE3633" w:rsidRDefault="00CE3633" w:rsidP="00CE3633">
      <w:pPr>
        <w:rPr>
          <w:lang w:eastAsia="x-none"/>
        </w:rPr>
      </w:pPr>
    </w:p>
    <w:p w:rsidR="00CE3633" w:rsidRDefault="00CE3633" w:rsidP="00CE3633">
      <w:pPr>
        <w:rPr>
          <w:lang w:eastAsia="x-none"/>
        </w:rPr>
      </w:pPr>
    </w:p>
    <w:p w:rsidR="00CE3633" w:rsidRPr="00CE3633" w:rsidRDefault="00CE3633" w:rsidP="00CE3633">
      <w:pPr>
        <w:rPr>
          <w:lang w:eastAsia="x-none"/>
        </w:rPr>
      </w:pPr>
    </w:p>
    <w:p w:rsidR="00F307C9" w:rsidRDefault="00F307C9" w:rsidP="00F307C9">
      <w:pPr>
        <w:pStyle w:val="3"/>
        <w:spacing w:before="0" w:line="240" w:lineRule="exact"/>
        <w:jc w:val="center"/>
        <w:rPr>
          <w:rFonts w:ascii="Times New Roman" w:hAnsi="Times New Roman"/>
          <w:color w:val="auto"/>
          <w:sz w:val="28"/>
          <w:szCs w:val="28"/>
          <w:lang w:val="ru-RU"/>
        </w:rPr>
      </w:pPr>
      <w:r w:rsidRPr="00FF6EE6">
        <w:rPr>
          <w:rFonts w:ascii="Times New Roman" w:hAnsi="Times New Roman"/>
          <w:color w:val="auto"/>
          <w:sz w:val="28"/>
          <w:szCs w:val="28"/>
          <w:lang w:val="en-US"/>
        </w:rPr>
        <w:lastRenderedPageBreak/>
        <w:t>VIII</w:t>
      </w:r>
      <w:r w:rsidRPr="00FF6EE6">
        <w:rPr>
          <w:rFonts w:ascii="Times New Roman" w:hAnsi="Times New Roman"/>
          <w:color w:val="auto"/>
          <w:sz w:val="28"/>
          <w:szCs w:val="28"/>
          <w:lang w:val="ru-RU"/>
        </w:rPr>
        <w:t>.Мероприятия по градостроительному развитию и развитию планировочной структуры</w:t>
      </w:r>
      <w:bookmarkEnd w:id="22"/>
    </w:p>
    <w:p w:rsidR="00F307C9" w:rsidRPr="00FF6EE6" w:rsidRDefault="00F307C9" w:rsidP="00F307C9">
      <w:pPr>
        <w:rPr>
          <w:lang w:eastAsia="x-none"/>
        </w:rPr>
      </w:pPr>
    </w:p>
    <w:p w:rsidR="00F307C9" w:rsidRPr="00EF0354" w:rsidRDefault="00F307C9" w:rsidP="00F307C9">
      <w:pPr>
        <w:spacing w:line="240" w:lineRule="atLeast"/>
        <w:ind w:firstLine="709"/>
        <w:jc w:val="both"/>
        <w:rPr>
          <w:iCs/>
          <w:sz w:val="28"/>
          <w:szCs w:val="28"/>
        </w:rPr>
      </w:pPr>
      <w:r w:rsidRPr="00EF0354">
        <w:rPr>
          <w:iCs/>
          <w:sz w:val="28"/>
          <w:szCs w:val="28"/>
        </w:rPr>
        <w:t>Пространственно</w:t>
      </w:r>
      <w:r>
        <w:rPr>
          <w:iCs/>
          <w:sz w:val="28"/>
          <w:szCs w:val="28"/>
        </w:rPr>
        <w:t xml:space="preserve"> </w:t>
      </w:r>
      <w:r w:rsidRPr="00EF0354">
        <w:rPr>
          <w:iCs/>
          <w:sz w:val="28"/>
          <w:szCs w:val="28"/>
        </w:rPr>
        <w:t>-</w:t>
      </w:r>
      <w:r>
        <w:rPr>
          <w:iCs/>
          <w:sz w:val="28"/>
          <w:szCs w:val="28"/>
        </w:rPr>
        <w:t xml:space="preserve"> </w:t>
      </w:r>
      <w:r w:rsidRPr="00EF0354">
        <w:rPr>
          <w:iCs/>
          <w:sz w:val="28"/>
          <w:szCs w:val="28"/>
        </w:rPr>
        <w:t xml:space="preserve">территориальное развитие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 </w:t>
      </w:r>
      <w:r w:rsidRPr="00EF0354">
        <w:rPr>
          <w:iCs/>
          <w:sz w:val="28"/>
          <w:szCs w:val="28"/>
        </w:rPr>
        <w:t xml:space="preserve"> напрямую связано с его градостроительным развитием, поскольку именно эти направления формируют основные инструменты и механизмы управления территорией.</w:t>
      </w:r>
    </w:p>
    <w:p w:rsidR="00F307C9" w:rsidRPr="00EF0354" w:rsidRDefault="00F307C9" w:rsidP="00F307C9">
      <w:pPr>
        <w:spacing w:line="240" w:lineRule="atLeast"/>
        <w:ind w:firstLine="709"/>
        <w:jc w:val="both"/>
        <w:rPr>
          <w:iCs/>
          <w:sz w:val="28"/>
          <w:szCs w:val="28"/>
        </w:rPr>
      </w:pPr>
      <w:r w:rsidRPr="00EF0354">
        <w:rPr>
          <w:iCs/>
          <w:sz w:val="28"/>
          <w:szCs w:val="28"/>
        </w:rPr>
        <w:t xml:space="preserve">Главные проблемы градостроительного развития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 </w:t>
      </w:r>
      <w:r w:rsidRPr="00EF0354">
        <w:rPr>
          <w:iCs/>
          <w:sz w:val="28"/>
          <w:szCs w:val="28"/>
        </w:rPr>
        <w:t xml:space="preserve"> связаны со сложившейся экстенсивной пространственно-территориальной динамикой, основанной на использовании внутренних резервов территории округа. Это выражается в существенных диспропорциях в пространственной организации территории, а, следовательно, порождает проблемы градостроительного развития.</w:t>
      </w:r>
    </w:p>
    <w:p w:rsidR="00F307C9" w:rsidRPr="00EF0354" w:rsidRDefault="00F307C9" w:rsidP="00F307C9">
      <w:pPr>
        <w:spacing w:line="240" w:lineRule="atLeast"/>
        <w:ind w:firstLine="709"/>
        <w:jc w:val="both"/>
        <w:rPr>
          <w:iCs/>
          <w:sz w:val="28"/>
          <w:szCs w:val="28"/>
        </w:rPr>
      </w:pPr>
      <w:r w:rsidRPr="00EF0354">
        <w:rPr>
          <w:iCs/>
          <w:sz w:val="28"/>
          <w:szCs w:val="28"/>
        </w:rPr>
        <w:t xml:space="preserve">Для устранения указанных диспропорций необходимо определить новую стратегию градостроительного развития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w:t>
      </w:r>
      <w:r w:rsidRPr="00EF0354">
        <w:rPr>
          <w:iCs/>
          <w:sz w:val="28"/>
          <w:szCs w:val="28"/>
        </w:rPr>
        <w:t>.</w:t>
      </w:r>
      <w:r w:rsidRPr="00EF0354">
        <w:rPr>
          <w:b/>
          <w:iCs/>
          <w:sz w:val="28"/>
          <w:szCs w:val="28"/>
        </w:rPr>
        <w:t xml:space="preserve"> </w:t>
      </w:r>
    </w:p>
    <w:p w:rsidR="00F307C9" w:rsidRPr="00EF0354" w:rsidRDefault="00F307C9" w:rsidP="00F307C9">
      <w:pPr>
        <w:spacing w:line="240" w:lineRule="atLeast"/>
        <w:ind w:firstLine="709"/>
        <w:jc w:val="both"/>
        <w:rPr>
          <w:iCs/>
          <w:sz w:val="28"/>
          <w:szCs w:val="28"/>
        </w:rPr>
      </w:pPr>
      <w:r w:rsidRPr="00EF0354">
        <w:rPr>
          <w:iCs/>
          <w:sz w:val="28"/>
          <w:szCs w:val="28"/>
        </w:rPr>
        <w:t>В современных условиях, как отмечалось выше (</w:t>
      </w:r>
      <w:r>
        <w:rPr>
          <w:iCs/>
          <w:sz w:val="28"/>
          <w:szCs w:val="28"/>
        </w:rPr>
        <w:t>пункт</w:t>
      </w:r>
      <w:r w:rsidRPr="00EF0354">
        <w:rPr>
          <w:iCs/>
          <w:sz w:val="28"/>
          <w:szCs w:val="28"/>
        </w:rPr>
        <w:t xml:space="preserve"> 3.1 настоящего тома), пространственная и планировочная организация территории тесно связана с документами стратегического и территориального планирования Российской Федерации, Стратегией социально-экономического развития Ставропольского края и Стратегией социально-экономического развития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w:t>
      </w:r>
      <w:r w:rsidRPr="00EF0354">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t xml:space="preserve">Основным направлением градостроительного развития </w:t>
      </w:r>
      <w:r w:rsidRPr="00EF0354">
        <w:rPr>
          <w:bCs/>
          <w:iCs/>
          <w:sz w:val="28"/>
          <w:szCs w:val="28"/>
        </w:rPr>
        <w:t xml:space="preserve">муниципального </w:t>
      </w:r>
      <w:r w:rsidRPr="00EF0354">
        <w:rPr>
          <w:iCs/>
          <w:sz w:val="28"/>
          <w:szCs w:val="28"/>
        </w:rPr>
        <w:t xml:space="preserve">округа является формирование </w:t>
      </w:r>
      <w:proofErr w:type="spellStart"/>
      <w:r w:rsidRPr="00EF0354">
        <w:rPr>
          <w:iCs/>
          <w:sz w:val="28"/>
          <w:szCs w:val="28"/>
        </w:rPr>
        <w:t>градо</w:t>
      </w:r>
      <w:proofErr w:type="spellEnd"/>
      <w:r w:rsidRPr="00EF0354">
        <w:rPr>
          <w:iCs/>
          <w:sz w:val="28"/>
          <w:szCs w:val="28"/>
        </w:rPr>
        <w:t xml:space="preserve">-экологического каркаса территории. Такой подход к градостроительному развитию позволяет строить градостроительную политику в тесной взаимосвязи с экологическим состоянием территории. Более подробно </w:t>
      </w:r>
      <w:proofErr w:type="spellStart"/>
      <w:r w:rsidRPr="00EF0354">
        <w:rPr>
          <w:iCs/>
          <w:sz w:val="28"/>
          <w:szCs w:val="28"/>
        </w:rPr>
        <w:t>градо</w:t>
      </w:r>
      <w:proofErr w:type="spellEnd"/>
      <w:r w:rsidRPr="00EF0354">
        <w:rPr>
          <w:iCs/>
          <w:sz w:val="28"/>
          <w:szCs w:val="28"/>
        </w:rPr>
        <w:t>-экологический подход к пространственн</w:t>
      </w:r>
      <w:r>
        <w:rPr>
          <w:iCs/>
          <w:sz w:val="28"/>
          <w:szCs w:val="28"/>
        </w:rPr>
        <w:t xml:space="preserve">ому развитию округа изложен в пункте </w:t>
      </w:r>
      <w:r w:rsidRPr="00EF0354">
        <w:rPr>
          <w:iCs/>
          <w:sz w:val="28"/>
          <w:szCs w:val="28"/>
        </w:rPr>
        <w:t xml:space="preserve"> 3.4 настоящего тома.</w:t>
      </w:r>
    </w:p>
    <w:p w:rsidR="00F307C9" w:rsidRPr="00EF0354" w:rsidRDefault="00F307C9" w:rsidP="00F307C9">
      <w:pPr>
        <w:spacing w:line="240" w:lineRule="atLeast"/>
        <w:ind w:firstLine="709"/>
        <w:jc w:val="both"/>
        <w:rPr>
          <w:iCs/>
          <w:sz w:val="28"/>
          <w:szCs w:val="28"/>
        </w:rPr>
      </w:pPr>
      <w:r w:rsidRPr="00EF0354">
        <w:rPr>
          <w:iCs/>
          <w:sz w:val="28"/>
          <w:szCs w:val="28"/>
        </w:rPr>
        <w:t xml:space="preserve">Градостроительное развитие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 </w:t>
      </w:r>
      <w:r w:rsidRPr="00EF0354">
        <w:rPr>
          <w:iCs/>
          <w:sz w:val="28"/>
          <w:szCs w:val="28"/>
        </w:rPr>
        <w:t xml:space="preserve"> связано с совершенствованием функционально-планировочной организации территории и определено задачами его социально-экономической динамики:</w:t>
      </w:r>
    </w:p>
    <w:p w:rsidR="00F307C9" w:rsidRPr="00EF0354" w:rsidRDefault="00F307C9" w:rsidP="00F307C9">
      <w:pPr>
        <w:spacing w:line="240" w:lineRule="atLeast"/>
        <w:ind w:firstLine="709"/>
        <w:jc w:val="both"/>
        <w:rPr>
          <w:iCs/>
          <w:sz w:val="28"/>
          <w:szCs w:val="28"/>
        </w:rPr>
      </w:pPr>
      <w:r w:rsidRPr="00EF0354">
        <w:rPr>
          <w:iCs/>
          <w:sz w:val="28"/>
          <w:szCs w:val="28"/>
        </w:rPr>
        <w:t>формирование и развитие высокоэффективного и конкурентоспособного агропромышленного комплекса;</w:t>
      </w:r>
    </w:p>
    <w:p w:rsidR="00F307C9" w:rsidRPr="00EF0354" w:rsidRDefault="00F307C9" w:rsidP="00F307C9">
      <w:pPr>
        <w:spacing w:line="240" w:lineRule="atLeast"/>
        <w:ind w:firstLine="709"/>
        <w:jc w:val="both"/>
        <w:rPr>
          <w:iCs/>
          <w:sz w:val="28"/>
          <w:szCs w:val="28"/>
        </w:rPr>
      </w:pPr>
      <w:r w:rsidRPr="00EF0354">
        <w:rPr>
          <w:iCs/>
          <w:sz w:val="28"/>
          <w:szCs w:val="28"/>
        </w:rPr>
        <w:t>сохранение и возрождение ценных архитектурных и природных объектов;</w:t>
      </w:r>
    </w:p>
    <w:p w:rsidR="00F307C9" w:rsidRPr="00EF0354" w:rsidRDefault="00F307C9" w:rsidP="00F307C9">
      <w:pPr>
        <w:spacing w:line="240" w:lineRule="atLeast"/>
        <w:ind w:firstLine="709"/>
        <w:jc w:val="both"/>
        <w:rPr>
          <w:iCs/>
          <w:sz w:val="28"/>
          <w:szCs w:val="28"/>
        </w:rPr>
      </w:pPr>
      <w:r w:rsidRPr="00EF0354">
        <w:rPr>
          <w:iCs/>
          <w:sz w:val="28"/>
          <w:szCs w:val="28"/>
        </w:rPr>
        <w:t>определение направлений градостроительной политики и градостроительного контроля на территории округа;</w:t>
      </w:r>
    </w:p>
    <w:p w:rsidR="00F307C9" w:rsidRPr="00EF0354" w:rsidRDefault="00F307C9" w:rsidP="00F307C9">
      <w:pPr>
        <w:spacing w:line="240" w:lineRule="atLeast"/>
        <w:ind w:firstLine="709"/>
        <w:jc w:val="both"/>
        <w:rPr>
          <w:iCs/>
          <w:sz w:val="28"/>
          <w:szCs w:val="28"/>
        </w:rPr>
      </w:pPr>
      <w:r w:rsidRPr="00EF0354">
        <w:rPr>
          <w:iCs/>
          <w:sz w:val="28"/>
          <w:szCs w:val="28"/>
        </w:rPr>
        <w:t>улучшение условий проживания населения, создание комфортной среды и предоставление качественного жилищно-коммунального обслуживания;</w:t>
      </w:r>
    </w:p>
    <w:p w:rsidR="00F307C9" w:rsidRPr="00EF0354" w:rsidRDefault="00F307C9" w:rsidP="00F307C9">
      <w:pPr>
        <w:spacing w:line="240" w:lineRule="atLeast"/>
        <w:ind w:firstLine="709"/>
        <w:jc w:val="both"/>
        <w:rPr>
          <w:iCs/>
          <w:sz w:val="28"/>
          <w:szCs w:val="28"/>
        </w:rPr>
      </w:pPr>
      <w:r w:rsidRPr="00EF0354">
        <w:rPr>
          <w:iCs/>
          <w:sz w:val="28"/>
          <w:szCs w:val="28"/>
        </w:rPr>
        <w:t xml:space="preserve">формирование </w:t>
      </w:r>
      <w:proofErr w:type="spellStart"/>
      <w:r w:rsidRPr="00EF0354">
        <w:rPr>
          <w:iCs/>
          <w:sz w:val="28"/>
          <w:szCs w:val="28"/>
        </w:rPr>
        <w:t>градо</w:t>
      </w:r>
      <w:proofErr w:type="spellEnd"/>
      <w:r>
        <w:rPr>
          <w:iCs/>
          <w:sz w:val="28"/>
          <w:szCs w:val="28"/>
        </w:rPr>
        <w:t>-</w:t>
      </w:r>
      <w:r w:rsidRPr="00EF0354">
        <w:rPr>
          <w:iCs/>
          <w:sz w:val="28"/>
          <w:szCs w:val="28"/>
        </w:rPr>
        <w:t>экологического каркаса территории.</w:t>
      </w:r>
    </w:p>
    <w:p w:rsidR="00F307C9" w:rsidRPr="00EF0354" w:rsidRDefault="00F307C9" w:rsidP="00F307C9">
      <w:pPr>
        <w:spacing w:line="240" w:lineRule="atLeast"/>
        <w:ind w:firstLine="709"/>
        <w:jc w:val="both"/>
        <w:rPr>
          <w:iCs/>
          <w:sz w:val="28"/>
          <w:szCs w:val="28"/>
        </w:rPr>
      </w:pPr>
      <w:r w:rsidRPr="00EF0354">
        <w:rPr>
          <w:iCs/>
          <w:sz w:val="28"/>
          <w:szCs w:val="28"/>
        </w:rPr>
        <w:t xml:space="preserve">На территории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 </w:t>
      </w:r>
      <w:r w:rsidRPr="00EF0354">
        <w:rPr>
          <w:iCs/>
          <w:sz w:val="28"/>
          <w:szCs w:val="28"/>
        </w:rPr>
        <w:t xml:space="preserve"> предполагается реализация большого числа проектов по созданию (реконструкции) объектов капитального строительства. </w:t>
      </w:r>
      <w:r w:rsidRPr="00EF0354">
        <w:rPr>
          <w:iCs/>
          <w:sz w:val="28"/>
          <w:szCs w:val="28"/>
        </w:rPr>
        <w:lastRenderedPageBreak/>
        <w:t xml:space="preserve">Предлагаемые к реализации инвестиционные проекты будут интегрированы в планировочную структуру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w:t>
      </w:r>
      <w:r w:rsidRPr="00EF0354">
        <w:rPr>
          <w:iCs/>
          <w:sz w:val="28"/>
          <w:szCs w:val="28"/>
        </w:rPr>
        <w:t xml:space="preserve">. </w:t>
      </w:r>
    </w:p>
    <w:p w:rsidR="00F307C9" w:rsidRPr="00EF0354" w:rsidRDefault="00F307C9" w:rsidP="00F307C9">
      <w:pPr>
        <w:spacing w:line="240" w:lineRule="atLeast"/>
        <w:ind w:firstLine="709"/>
        <w:jc w:val="both"/>
        <w:rPr>
          <w:iCs/>
          <w:sz w:val="28"/>
          <w:szCs w:val="28"/>
        </w:rPr>
      </w:pPr>
      <w:r w:rsidRPr="00EF0354">
        <w:rPr>
          <w:iCs/>
          <w:sz w:val="28"/>
          <w:szCs w:val="28"/>
        </w:rPr>
        <w:t>Таким образом, на территории можно выделить следующие приоритеты градостроительного развития:</w:t>
      </w:r>
    </w:p>
    <w:p w:rsidR="00F307C9" w:rsidRPr="00EF0354" w:rsidRDefault="00F307C9" w:rsidP="00F307C9">
      <w:pPr>
        <w:spacing w:line="240" w:lineRule="atLeast"/>
        <w:ind w:firstLine="709"/>
        <w:jc w:val="both"/>
        <w:rPr>
          <w:iCs/>
          <w:sz w:val="28"/>
          <w:szCs w:val="28"/>
        </w:rPr>
      </w:pPr>
      <w:r w:rsidRPr="00EF0354">
        <w:rPr>
          <w:iCs/>
          <w:sz w:val="28"/>
          <w:szCs w:val="28"/>
        </w:rPr>
        <w:t>Разработка единых нормативов архитектурно-планировочного облика территории жилой и общественно-деловой застройки.</w:t>
      </w:r>
    </w:p>
    <w:p w:rsidR="00F307C9" w:rsidRPr="00EF0354" w:rsidRDefault="00F307C9" w:rsidP="00F307C9">
      <w:pPr>
        <w:spacing w:line="240" w:lineRule="atLeast"/>
        <w:ind w:firstLine="709"/>
        <w:jc w:val="both"/>
        <w:rPr>
          <w:iCs/>
          <w:sz w:val="28"/>
          <w:szCs w:val="28"/>
        </w:rPr>
      </w:pPr>
      <w:r w:rsidRPr="00EF0354">
        <w:rPr>
          <w:iCs/>
          <w:sz w:val="28"/>
          <w:szCs w:val="28"/>
        </w:rPr>
        <w:t>Вывод промышленных и коммунально-складских предприятий и сооружений в специальные зоны.</w:t>
      </w:r>
    </w:p>
    <w:p w:rsidR="00F307C9" w:rsidRPr="00EF0354" w:rsidRDefault="00F307C9" w:rsidP="00F307C9">
      <w:pPr>
        <w:spacing w:line="240" w:lineRule="atLeast"/>
        <w:ind w:firstLine="709"/>
        <w:jc w:val="both"/>
        <w:rPr>
          <w:iCs/>
          <w:sz w:val="28"/>
          <w:szCs w:val="28"/>
        </w:rPr>
      </w:pPr>
      <w:r w:rsidRPr="00EF0354">
        <w:rPr>
          <w:iCs/>
          <w:sz w:val="28"/>
          <w:szCs w:val="28"/>
        </w:rPr>
        <w:t>Создание системы новых общественных пространств различного уровня.</w:t>
      </w:r>
    </w:p>
    <w:p w:rsidR="00F307C9" w:rsidRPr="00EF0354" w:rsidRDefault="00F307C9" w:rsidP="00F307C9">
      <w:pPr>
        <w:spacing w:line="240" w:lineRule="atLeast"/>
        <w:ind w:firstLine="709"/>
        <w:jc w:val="both"/>
        <w:rPr>
          <w:iCs/>
          <w:sz w:val="28"/>
          <w:szCs w:val="28"/>
        </w:rPr>
      </w:pPr>
      <w:r w:rsidRPr="00EF0354">
        <w:rPr>
          <w:iCs/>
          <w:sz w:val="28"/>
          <w:szCs w:val="28"/>
        </w:rPr>
        <w:t xml:space="preserve">Сохранение и развитие природно-экологического каркаса территории и формирование на его основе </w:t>
      </w:r>
      <w:proofErr w:type="spellStart"/>
      <w:r w:rsidRPr="00EF0354">
        <w:rPr>
          <w:iCs/>
          <w:sz w:val="28"/>
          <w:szCs w:val="28"/>
        </w:rPr>
        <w:t>градо</w:t>
      </w:r>
      <w:proofErr w:type="spellEnd"/>
      <w:r w:rsidRPr="00EF0354">
        <w:rPr>
          <w:iCs/>
          <w:sz w:val="28"/>
          <w:szCs w:val="28"/>
        </w:rPr>
        <w:t>-экологического каркаса.</w:t>
      </w:r>
    </w:p>
    <w:p w:rsidR="00F307C9" w:rsidRPr="00EF0354" w:rsidRDefault="00F307C9" w:rsidP="00F307C9">
      <w:pPr>
        <w:spacing w:line="240" w:lineRule="atLeast"/>
        <w:ind w:firstLine="709"/>
        <w:jc w:val="both"/>
        <w:rPr>
          <w:iCs/>
          <w:sz w:val="28"/>
          <w:szCs w:val="28"/>
        </w:rPr>
      </w:pPr>
      <w:r w:rsidRPr="00EF0354">
        <w:rPr>
          <w:iCs/>
          <w:sz w:val="28"/>
          <w:szCs w:val="28"/>
        </w:rPr>
        <w:t>Оптимизация структуры и территориального распределения жилищного фонда за счёт формирования новых жилых зон преимущественно малоэтажной застройки.</w:t>
      </w:r>
    </w:p>
    <w:p w:rsidR="00F307C9" w:rsidRPr="00EF0354" w:rsidRDefault="00F307C9" w:rsidP="00F307C9">
      <w:pPr>
        <w:spacing w:line="240" w:lineRule="atLeast"/>
        <w:ind w:firstLine="709"/>
        <w:jc w:val="both"/>
        <w:rPr>
          <w:iCs/>
          <w:sz w:val="28"/>
          <w:szCs w:val="28"/>
        </w:rPr>
      </w:pPr>
      <w:r w:rsidRPr="00EF0354">
        <w:rPr>
          <w:iCs/>
          <w:sz w:val="28"/>
          <w:szCs w:val="28"/>
        </w:rPr>
        <w:t>Развитие социальной сферы с учётом перспектив пространственно-территориального развития и демографического прогноза.</w:t>
      </w:r>
    </w:p>
    <w:p w:rsidR="00F307C9" w:rsidRPr="00EF0354" w:rsidRDefault="00F307C9" w:rsidP="00F307C9">
      <w:pPr>
        <w:spacing w:line="240" w:lineRule="atLeast"/>
        <w:ind w:firstLine="709"/>
        <w:jc w:val="both"/>
        <w:rPr>
          <w:iCs/>
          <w:sz w:val="28"/>
          <w:szCs w:val="28"/>
        </w:rPr>
      </w:pPr>
      <w:r w:rsidRPr="00EF0354">
        <w:rPr>
          <w:iCs/>
          <w:sz w:val="28"/>
          <w:szCs w:val="28"/>
        </w:rPr>
        <w:t xml:space="preserve">Создание единого транспортно-коммуникационного каркаса </w:t>
      </w:r>
      <w:r w:rsidRPr="00EF0354">
        <w:rPr>
          <w:bCs/>
          <w:iCs/>
          <w:sz w:val="28"/>
          <w:szCs w:val="28"/>
        </w:rPr>
        <w:t xml:space="preserve">муниципального </w:t>
      </w:r>
      <w:r w:rsidRPr="00EF0354">
        <w:rPr>
          <w:iCs/>
          <w:sz w:val="28"/>
          <w:szCs w:val="28"/>
        </w:rPr>
        <w:t>округа и его интеграция во внешнее транспортное пространство Ставропольского края.</w:t>
      </w:r>
    </w:p>
    <w:p w:rsidR="00F307C9" w:rsidRPr="00EF0354" w:rsidRDefault="00F307C9" w:rsidP="00F307C9">
      <w:pPr>
        <w:spacing w:line="240" w:lineRule="atLeast"/>
        <w:ind w:firstLine="709"/>
        <w:jc w:val="both"/>
        <w:rPr>
          <w:iCs/>
          <w:sz w:val="28"/>
          <w:szCs w:val="28"/>
        </w:rPr>
      </w:pPr>
      <w:r w:rsidRPr="00EF0354">
        <w:rPr>
          <w:iCs/>
          <w:sz w:val="28"/>
          <w:szCs w:val="28"/>
        </w:rPr>
        <w:t>Градостроительное развитие малых и средних сельских населённых пунктов с целью равномерного пространственного освоения территории округа.</w:t>
      </w:r>
    </w:p>
    <w:p w:rsidR="00F307C9" w:rsidRPr="00EF0354" w:rsidRDefault="00F307C9" w:rsidP="00F307C9">
      <w:pPr>
        <w:spacing w:line="240" w:lineRule="atLeast"/>
        <w:ind w:firstLine="709"/>
        <w:jc w:val="both"/>
        <w:rPr>
          <w:iCs/>
          <w:sz w:val="28"/>
          <w:szCs w:val="28"/>
        </w:rPr>
      </w:pPr>
      <w:r w:rsidRPr="00EF0354">
        <w:rPr>
          <w:iCs/>
          <w:sz w:val="28"/>
          <w:szCs w:val="28"/>
        </w:rPr>
        <w:t>Для реализации этих направлений необходимо в первую очередь:</w:t>
      </w:r>
    </w:p>
    <w:p w:rsidR="00F307C9" w:rsidRPr="00EF0354" w:rsidRDefault="00F307C9" w:rsidP="00F307C9">
      <w:pPr>
        <w:spacing w:line="240" w:lineRule="atLeast"/>
        <w:ind w:firstLine="709"/>
        <w:jc w:val="both"/>
        <w:rPr>
          <w:iCs/>
          <w:sz w:val="28"/>
          <w:szCs w:val="28"/>
        </w:rPr>
      </w:pPr>
      <w:r>
        <w:rPr>
          <w:iCs/>
          <w:sz w:val="28"/>
          <w:szCs w:val="28"/>
        </w:rPr>
        <w:t>п</w:t>
      </w:r>
      <w:r w:rsidRPr="00EF0354">
        <w:rPr>
          <w:iCs/>
          <w:sz w:val="28"/>
          <w:szCs w:val="28"/>
        </w:rPr>
        <w:t xml:space="preserve">роизвести выбор наиболее пригодных земельных участков для организации новых инвестиционных площадок; </w:t>
      </w:r>
    </w:p>
    <w:p w:rsidR="00F307C9" w:rsidRPr="00EF0354" w:rsidRDefault="00F307C9" w:rsidP="00F307C9">
      <w:pPr>
        <w:spacing w:line="240" w:lineRule="atLeast"/>
        <w:ind w:firstLine="709"/>
        <w:jc w:val="both"/>
        <w:rPr>
          <w:iCs/>
          <w:sz w:val="28"/>
          <w:szCs w:val="28"/>
        </w:rPr>
      </w:pPr>
      <w:r>
        <w:rPr>
          <w:iCs/>
          <w:sz w:val="28"/>
          <w:szCs w:val="28"/>
        </w:rPr>
        <w:t>с</w:t>
      </w:r>
      <w:r w:rsidRPr="00EF0354">
        <w:rPr>
          <w:iCs/>
          <w:sz w:val="28"/>
          <w:szCs w:val="28"/>
        </w:rPr>
        <w:t xml:space="preserve">формировать перечень основных инфраструктурных проектов, необходимых для развития новых комплексов и объектов различной специализации; </w:t>
      </w:r>
    </w:p>
    <w:p w:rsidR="00F307C9" w:rsidRPr="00EF0354" w:rsidRDefault="00F307C9" w:rsidP="00F307C9">
      <w:pPr>
        <w:spacing w:line="240" w:lineRule="atLeast"/>
        <w:ind w:firstLine="709"/>
        <w:jc w:val="both"/>
        <w:rPr>
          <w:iCs/>
          <w:sz w:val="28"/>
          <w:szCs w:val="28"/>
        </w:rPr>
      </w:pPr>
      <w:r w:rsidRPr="00E95B96">
        <w:rPr>
          <w:bCs/>
          <w:iCs/>
          <w:sz w:val="28"/>
          <w:szCs w:val="28"/>
        </w:rPr>
        <w:t>Планировочная организация</w:t>
      </w:r>
      <w:r w:rsidRPr="00EF0354">
        <w:rPr>
          <w:iCs/>
          <w:sz w:val="28"/>
          <w:szCs w:val="28"/>
        </w:rPr>
        <w:t xml:space="preserve"> территории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 </w:t>
      </w:r>
      <w:r w:rsidRPr="00EF0354">
        <w:rPr>
          <w:iCs/>
          <w:sz w:val="28"/>
          <w:szCs w:val="28"/>
        </w:rPr>
        <w:t>определяет функциональную принадлежность территории по преимущественному принципу использования в перспективе.</w:t>
      </w:r>
    </w:p>
    <w:p w:rsidR="00F307C9" w:rsidRPr="00EF0354" w:rsidRDefault="00F307C9" w:rsidP="00F307C9">
      <w:pPr>
        <w:spacing w:line="240" w:lineRule="atLeast"/>
        <w:ind w:firstLine="709"/>
        <w:jc w:val="both"/>
        <w:rPr>
          <w:iCs/>
          <w:sz w:val="28"/>
          <w:szCs w:val="28"/>
        </w:rPr>
      </w:pPr>
      <w:r w:rsidRPr="00EF0354">
        <w:rPr>
          <w:iCs/>
          <w:sz w:val="28"/>
          <w:szCs w:val="28"/>
        </w:rPr>
        <w:t xml:space="preserve">На территории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 </w:t>
      </w:r>
      <w:r w:rsidRPr="00EF0354">
        <w:rPr>
          <w:iCs/>
          <w:sz w:val="28"/>
          <w:szCs w:val="28"/>
        </w:rPr>
        <w:t>действуют следующие региональные стратегические документы в сфере социально-экономического развития, а также документы территориального планирования, в соответствии с которыми велась разработка Генерального плана:</w:t>
      </w:r>
    </w:p>
    <w:p w:rsidR="00F307C9" w:rsidRPr="00EF0354" w:rsidRDefault="00F307C9" w:rsidP="00F307C9">
      <w:pPr>
        <w:spacing w:line="240" w:lineRule="atLeast"/>
        <w:ind w:firstLine="709"/>
        <w:jc w:val="both"/>
        <w:rPr>
          <w:iCs/>
          <w:sz w:val="28"/>
          <w:szCs w:val="28"/>
        </w:rPr>
      </w:pPr>
      <w:r w:rsidRPr="00EF0354">
        <w:rPr>
          <w:iCs/>
          <w:sz w:val="28"/>
          <w:szCs w:val="28"/>
        </w:rPr>
        <w:t>Стратегия социально</w:t>
      </w:r>
      <w:r>
        <w:rPr>
          <w:iCs/>
          <w:sz w:val="28"/>
          <w:szCs w:val="28"/>
        </w:rPr>
        <w:t xml:space="preserve"> </w:t>
      </w:r>
      <w:r w:rsidRPr="00EF0354">
        <w:rPr>
          <w:iCs/>
          <w:sz w:val="28"/>
          <w:szCs w:val="28"/>
        </w:rPr>
        <w:t>-</w:t>
      </w:r>
      <w:r>
        <w:rPr>
          <w:iCs/>
          <w:sz w:val="28"/>
          <w:szCs w:val="28"/>
        </w:rPr>
        <w:t xml:space="preserve"> </w:t>
      </w:r>
      <w:r w:rsidRPr="00EF0354">
        <w:rPr>
          <w:iCs/>
          <w:sz w:val="28"/>
          <w:szCs w:val="28"/>
        </w:rPr>
        <w:t>экономического развития Ставропольского края до 2035 года;</w:t>
      </w:r>
    </w:p>
    <w:p w:rsidR="00F307C9" w:rsidRPr="00EF0354" w:rsidRDefault="00F307C9" w:rsidP="00F307C9">
      <w:pPr>
        <w:spacing w:line="240" w:lineRule="atLeast"/>
        <w:ind w:firstLine="709"/>
        <w:jc w:val="both"/>
        <w:rPr>
          <w:iCs/>
          <w:sz w:val="28"/>
          <w:szCs w:val="28"/>
        </w:rPr>
      </w:pPr>
      <w:bookmarkStart w:id="23" w:name="_Hlk57886857"/>
      <w:r w:rsidRPr="00EF0354">
        <w:rPr>
          <w:iCs/>
          <w:sz w:val="28"/>
          <w:szCs w:val="28"/>
        </w:rPr>
        <w:t>Схема территориального планирования Ставропольского края, утверждённая постановлением Правительства Ставропольского края от 05</w:t>
      </w:r>
      <w:r>
        <w:rPr>
          <w:iCs/>
          <w:sz w:val="28"/>
          <w:szCs w:val="28"/>
        </w:rPr>
        <w:t xml:space="preserve"> </w:t>
      </w:r>
      <w:r>
        <w:rPr>
          <w:iCs/>
          <w:sz w:val="28"/>
          <w:szCs w:val="28"/>
        </w:rPr>
        <w:lastRenderedPageBreak/>
        <w:t xml:space="preserve">апреля </w:t>
      </w:r>
      <w:r w:rsidRPr="00EF0354">
        <w:rPr>
          <w:iCs/>
          <w:sz w:val="28"/>
          <w:szCs w:val="28"/>
        </w:rPr>
        <w:t>2011</w:t>
      </w:r>
      <w:r>
        <w:rPr>
          <w:iCs/>
          <w:sz w:val="28"/>
          <w:szCs w:val="28"/>
        </w:rPr>
        <w:t xml:space="preserve"> года</w:t>
      </w:r>
      <w:r w:rsidRPr="00EF0354">
        <w:rPr>
          <w:iCs/>
          <w:sz w:val="28"/>
          <w:szCs w:val="28"/>
        </w:rPr>
        <w:t xml:space="preserve"> № 116-п (с изменениями</w:t>
      </w:r>
      <w:r>
        <w:rPr>
          <w:iCs/>
          <w:sz w:val="28"/>
          <w:szCs w:val="28"/>
        </w:rPr>
        <w:t xml:space="preserve">, внесенными постановлением Правительства Ставропольского края  от </w:t>
      </w:r>
      <w:r w:rsidRPr="00EF0354">
        <w:rPr>
          <w:iCs/>
          <w:sz w:val="28"/>
          <w:szCs w:val="28"/>
        </w:rPr>
        <w:t xml:space="preserve"> </w:t>
      </w:r>
      <w:r>
        <w:rPr>
          <w:iCs/>
          <w:sz w:val="28"/>
          <w:szCs w:val="28"/>
        </w:rPr>
        <w:t>04 апреля 2023 года</w:t>
      </w:r>
      <w:r w:rsidRPr="00EF0354">
        <w:rPr>
          <w:iCs/>
          <w:sz w:val="28"/>
          <w:szCs w:val="28"/>
        </w:rPr>
        <w:t>)</w:t>
      </w:r>
      <w:bookmarkEnd w:id="23"/>
      <w:r w:rsidRPr="00EF0354">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t xml:space="preserve">Генеральный план Благодарненского </w:t>
      </w:r>
      <w:r>
        <w:rPr>
          <w:iCs/>
          <w:sz w:val="28"/>
          <w:szCs w:val="28"/>
        </w:rPr>
        <w:t xml:space="preserve">муниципального </w:t>
      </w:r>
      <w:r w:rsidRPr="00EF0354">
        <w:rPr>
          <w:iCs/>
          <w:sz w:val="28"/>
          <w:szCs w:val="28"/>
        </w:rPr>
        <w:t xml:space="preserve"> округа Ставропольского края, утвержденный решением Совета депутатов Благодарненского </w:t>
      </w:r>
      <w:r>
        <w:rPr>
          <w:iCs/>
          <w:sz w:val="28"/>
          <w:szCs w:val="28"/>
        </w:rPr>
        <w:t xml:space="preserve">муниципального </w:t>
      </w:r>
      <w:r w:rsidRPr="00EF0354">
        <w:rPr>
          <w:iCs/>
          <w:sz w:val="28"/>
          <w:szCs w:val="28"/>
        </w:rPr>
        <w:t xml:space="preserve"> округа Ставропольского края от </w:t>
      </w:r>
      <w:r>
        <w:rPr>
          <w:iCs/>
          <w:sz w:val="28"/>
          <w:szCs w:val="28"/>
        </w:rPr>
        <w:t>18</w:t>
      </w:r>
      <w:r w:rsidRPr="00EF0354">
        <w:rPr>
          <w:iCs/>
          <w:sz w:val="28"/>
          <w:szCs w:val="28"/>
        </w:rPr>
        <w:t xml:space="preserve"> </w:t>
      </w:r>
      <w:r>
        <w:rPr>
          <w:iCs/>
          <w:sz w:val="28"/>
          <w:szCs w:val="28"/>
        </w:rPr>
        <w:t>декабря</w:t>
      </w:r>
      <w:r w:rsidRPr="00EF0354">
        <w:rPr>
          <w:iCs/>
          <w:sz w:val="28"/>
          <w:szCs w:val="28"/>
        </w:rPr>
        <w:t xml:space="preserve"> 20</w:t>
      </w:r>
      <w:r>
        <w:rPr>
          <w:iCs/>
          <w:sz w:val="28"/>
          <w:szCs w:val="28"/>
        </w:rPr>
        <w:t>24</w:t>
      </w:r>
      <w:r w:rsidRPr="00EF0354">
        <w:rPr>
          <w:iCs/>
          <w:sz w:val="28"/>
          <w:szCs w:val="28"/>
        </w:rPr>
        <w:t xml:space="preserve"> года</w:t>
      </w:r>
      <w:r>
        <w:rPr>
          <w:iCs/>
          <w:sz w:val="28"/>
          <w:szCs w:val="28"/>
        </w:rPr>
        <w:t xml:space="preserve"> </w:t>
      </w:r>
      <w:r w:rsidRPr="00EF0354">
        <w:rPr>
          <w:iCs/>
          <w:sz w:val="28"/>
          <w:szCs w:val="28"/>
        </w:rPr>
        <w:t>№</w:t>
      </w:r>
      <w:r>
        <w:rPr>
          <w:iCs/>
          <w:sz w:val="28"/>
          <w:szCs w:val="28"/>
        </w:rPr>
        <w:t xml:space="preserve"> 234</w:t>
      </w:r>
      <w:r w:rsidRPr="00EF0354">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t>Территориальное планирование муниципального образования – планирование развития его территории, включая определение функциональных зон, зон планируемого размещения объектов капитального строительства, зон с особыми условиями использования.</w:t>
      </w:r>
    </w:p>
    <w:p w:rsidR="00F307C9" w:rsidRPr="00EF0354" w:rsidRDefault="00F307C9" w:rsidP="00F307C9">
      <w:pPr>
        <w:spacing w:line="240" w:lineRule="atLeast"/>
        <w:ind w:firstLine="709"/>
        <w:jc w:val="both"/>
        <w:rPr>
          <w:iCs/>
          <w:sz w:val="28"/>
          <w:szCs w:val="28"/>
        </w:rPr>
      </w:pPr>
      <w:proofErr w:type="gramStart"/>
      <w:r w:rsidRPr="00EF0354">
        <w:rPr>
          <w:iCs/>
          <w:sz w:val="28"/>
          <w:szCs w:val="28"/>
        </w:rPr>
        <w:t xml:space="preserve">Главной целью территориального планирования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 </w:t>
      </w:r>
      <w:r w:rsidRPr="00EF0354">
        <w:rPr>
          <w:iCs/>
          <w:sz w:val="28"/>
          <w:szCs w:val="28"/>
        </w:rPr>
        <w:t xml:space="preserve"> является определение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w:t>
      </w:r>
      <w:r w:rsidRPr="00EF0354">
        <w:rPr>
          <w:bCs/>
          <w:iCs/>
          <w:sz w:val="28"/>
          <w:szCs w:val="28"/>
        </w:rPr>
        <w:t xml:space="preserve">муниципального </w:t>
      </w:r>
      <w:r w:rsidRPr="00EF0354">
        <w:rPr>
          <w:iCs/>
          <w:sz w:val="28"/>
          <w:szCs w:val="28"/>
        </w:rPr>
        <w:t xml:space="preserve">округа, развития инженерной, транспортной и социальной инфраструктур, обеспечения учёта интересов граждан и их объединений, в том числе для установления функциональных зон, определения планируемого размещения объектов местного значения </w:t>
      </w:r>
      <w:r w:rsidRPr="00EF0354">
        <w:rPr>
          <w:bCs/>
          <w:iCs/>
          <w:sz w:val="28"/>
          <w:szCs w:val="28"/>
        </w:rPr>
        <w:t xml:space="preserve">муниципального </w:t>
      </w:r>
      <w:r w:rsidRPr="00EF0354">
        <w:rPr>
          <w:iCs/>
          <w:sz w:val="28"/>
          <w:szCs w:val="28"/>
        </w:rPr>
        <w:t xml:space="preserve">округа </w:t>
      </w:r>
      <w:proofErr w:type="gramEnd"/>
    </w:p>
    <w:p w:rsidR="00F307C9" w:rsidRPr="00EF0354" w:rsidRDefault="00F307C9" w:rsidP="00F307C9">
      <w:pPr>
        <w:spacing w:line="240" w:lineRule="atLeast"/>
        <w:ind w:firstLine="709"/>
        <w:jc w:val="both"/>
        <w:rPr>
          <w:iCs/>
          <w:sz w:val="28"/>
          <w:szCs w:val="28"/>
        </w:rPr>
      </w:pPr>
      <w:r w:rsidRPr="00EF0354">
        <w:rPr>
          <w:iCs/>
          <w:sz w:val="28"/>
          <w:szCs w:val="28"/>
        </w:rPr>
        <w:t xml:space="preserve">Анализируя возможные направления развития, необходимо выделить наиболее перспективные из них, которые могут быть реально осуществимы с учётом сложившейся ситуации, тенденций и имеющихся или привлечённых ресурсов, дать дополнительный позитивный социально-экономический эффект и способствовать дальнейшему развитию. </w:t>
      </w:r>
    </w:p>
    <w:p w:rsidR="00F307C9" w:rsidRPr="00EF0354" w:rsidRDefault="00F307C9" w:rsidP="00F307C9">
      <w:pPr>
        <w:spacing w:line="240" w:lineRule="atLeast"/>
        <w:ind w:firstLine="709"/>
        <w:jc w:val="both"/>
        <w:rPr>
          <w:iCs/>
          <w:sz w:val="28"/>
          <w:szCs w:val="28"/>
        </w:rPr>
      </w:pPr>
      <w:r w:rsidRPr="00EF0354">
        <w:rPr>
          <w:iCs/>
          <w:sz w:val="28"/>
          <w:szCs w:val="28"/>
        </w:rPr>
        <w:t xml:space="preserve">Такие направления называются точками роста. </w:t>
      </w:r>
    </w:p>
    <w:p w:rsidR="00F307C9" w:rsidRPr="00EF0354" w:rsidRDefault="00F307C9" w:rsidP="00F307C9">
      <w:pPr>
        <w:spacing w:line="240" w:lineRule="atLeast"/>
        <w:ind w:firstLine="709"/>
        <w:jc w:val="both"/>
        <w:rPr>
          <w:iCs/>
          <w:sz w:val="28"/>
          <w:szCs w:val="28"/>
        </w:rPr>
      </w:pPr>
      <w:r>
        <w:rPr>
          <w:iCs/>
          <w:sz w:val="28"/>
          <w:szCs w:val="28"/>
        </w:rPr>
        <w:t>1.</w:t>
      </w:r>
      <w:r w:rsidRPr="00EF0354">
        <w:rPr>
          <w:iCs/>
          <w:sz w:val="28"/>
          <w:szCs w:val="28"/>
        </w:rPr>
        <w:t xml:space="preserve">Развитие сельского хозяйства, включая мелкотоварное производство в домашних хозяйствах. </w:t>
      </w:r>
    </w:p>
    <w:p w:rsidR="00F307C9" w:rsidRPr="00EF0354" w:rsidRDefault="00F307C9" w:rsidP="00F307C9">
      <w:pPr>
        <w:spacing w:line="240" w:lineRule="atLeast"/>
        <w:ind w:firstLine="709"/>
        <w:jc w:val="both"/>
        <w:rPr>
          <w:iCs/>
          <w:sz w:val="28"/>
          <w:szCs w:val="28"/>
        </w:rPr>
      </w:pPr>
      <w:r>
        <w:rPr>
          <w:iCs/>
          <w:sz w:val="28"/>
          <w:szCs w:val="28"/>
        </w:rPr>
        <w:t>2.</w:t>
      </w:r>
      <w:r w:rsidRPr="00EF0354">
        <w:rPr>
          <w:iCs/>
          <w:sz w:val="28"/>
          <w:szCs w:val="28"/>
        </w:rPr>
        <w:t>Развитие промышленности на базе внедрения инновационных технологий и развитие существующих мощностей.</w:t>
      </w:r>
    </w:p>
    <w:p w:rsidR="00F307C9" w:rsidRPr="00EF0354" w:rsidRDefault="00F307C9" w:rsidP="00F307C9">
      <w:pPr>
        <w:spacing w:line="240" w:lineRule="atLeast"/>
        <w:ind w:firstLine="709"/>
        <w:jc w:val="both"/>
        <w:rPr>
          <w:iCs/>
          <w:sz w:val="28"/>
          <w:szCs w:val="28"/>
        </w:rPr>
      </w:pPr>
      <w:r>
        <w:rPr>
          <w:iCs/>
          <w:sz w:val="28"/>
          <w:szCs w:val="28"/>
        </w:rPr>
        <w:t>3.</w:t>
      </w:r>
      <w:r w:rsidRPr="00EF0354">
        <w:rPr>
          <w:iCs/>
          <w:sz w:val="28"/>
          <w:szCs w:val="28"/>
        </w:rPr>
        <w:t>Развитие туризма и рекреации.</w:t>
      </w:r>
    </w:p>
    <w:p w:rsidR="00F307C9" w:rsidRPr="00EF0354" w:rsidRDefault="00F307C9" w:rsidP="00F307C9">
      <w:pPr>
        <w:spacing w:line="240" w:lineRule="atLeast"/>
        <w:ind w:firstLine="709"/>
        <w:jc w:val="both"/>
        <w:rPr>
          <w:iCs/>
          <w:sz w:val="28"/>
          <w:szCs w:val="28"/>
        </w:rPr>
      </w:pPr>
      <w:r>
        <w:rPr>
          <w:iCs/>
          <w:sz w:val="28"/>
          <w:szCs w:val="28"/>
        </w:rPr>
        <w:t>4.</w:t>
      </w:r>
      <w:r w:rsidRPr="00EF0354">
        <w:rPr>
          <w:iCs/>
          <w:sz w:val="28"/>
          <w:szCs w:val="28"/>
        </w:rPr>
        <w:t>Развитие жилищного строительства.</w:t>
      </w:r>
    </w:p>
    <w:p w:rsidR="00F307C9" w:rsidRPr="00EF0354" w:rsidRDefault="00F307C9" w:rsidP="00F307C9">
      <w:pPr>
        <w:spacing w:line="240" w:lineRule="atLeast"/>
        <w:ind w:firstLine="709"/>
        <w:jc w:val="both"/>
        <w:rPr>
          <w:iCs/>
          <w:sz w:val="28"/>
          <w:szCs w:val="28"/>
        </w:rPr>
      </w:pPr>
      <w:r>
        <w:rPr>
          <w:iCs/>
          <w:sz w:val="28"/>
          <w:szCs w:val="28"/>
        </w:rPr>
        <w:t>5.</w:t>
      </w:r>
      <w:r w:rsidRPr="00EF0354">
        <w:rPr>
          <w:iCs/>
          <w:sz w:val="28"/>
          <w:szCs w:val="28"/>
        </w:rPr>
        <w:t>Развитие малого и среднего бизнеса и его привлечение к созданию объектов социальной инфраструктуры и систем благоустройства.</w:t>
      </w:r>
    </w:p>
    <w:p w:rsidR="00F307C9" w:rsidRPr="00EF0354" w:rsidRDefault="00F307C9" w:rsidP="00F307C9">
      <w:pPr>
        <w:spacing w:line="240" w:lineRule="atLeast"/>
        <w:ind w:firstLine="709"/>
        <w:jc w:val="both"/>
        <w:rPr>
          <w:iCs/>
          <w:sz w:val="28"/>
          <w:szCs w:val="28"/>
        </w:rPr>
      </w:pPr>
      <w:r>
        <w:rPr>
          <w:iCs/>
          <w:sz w:val="28"/>
          <w:szCs w:val="28"/>
        </w:rPr>
        <w:t>6.</w:t>
      </w:r>
      <w:r w:rsidRPr="00EF0354">
        <w:rPr>
          <w:iCs/>
          <w:sz w:val="28"/>
          <w:szCs w:val="28"/>
        </w:rPr>
        <w:t>Развитие альтернативных направлений экономической деятельности, ориентированных на производство высокотехнологичной продукции.</w:t>
      </w:r>
    </w:p>
    <w:p w:rsidR="00F307C9" w:rsidRPr="00EF0354" w:rsidRDefault="00F307C9" w:rsidP="00F307C9">
      <w:pPr>
        <w:spacing w:line="240" w:lineRule="atLeast"/>
        <w:ind w:firstLine="709"/>
        <w:jc w:val="both"/>
        <w:rPr>
          <w:iCs/>
          <w:sz w:val="28"/>
          <w:szCs w:val="28"/>
        </w:rPr>
      </w:pPr>
      <w:r w:rsidRPr="00EF0354">
        <w:rPr>
          <w:iCs/>
          <w:sz w:val="28"/>
          <w:szCs w:val="28"/>
        </w:rPr>
        <w:t xml:space="preserve">Для реализации основных направлений развития необходимо привлечение значительных инвестиционных ресурсов и совершенствование транспортной и инженерной инфраструктуры </w:t>
      </w:r>
      <w:r w:rsidRPr="00EF0354">
        <w:rPr>
          <w:bCs/>
          <w:iCs/>
          <w:sz w:val="28"/>
          <w:szCs w:val="28"/>
        </w:rPr>
        <w:t xml:space="preserve">муниципального </w:t>
      </w:r>
      <w:r w:rsidRPr="00EF0354">
        <w:rPr>
          <w:iCs/>
          <w:sz w:val="28"/>
          <w:szCs w:val="28"/>
        </w:rPr>
        <w:t xml:space="preserve">округа. </w:t>
      </w:r>
    </w:p>
    <w:p w:rsidR="00F307C9" w:rsidRPr="00EF0354" w:rsidRDefault="00F307C9" w:rsidP="00F307C9">
      <w:pPr>
        <w:spacing w:line="240" w:lineRule="atLeast"/>
        <w:ind w:firstLine="709"/>
        <w:jc w:val="both"/>
        <w:rPr>
          <w:iCs/>
          <w:sz w:val="28"/>
          <w:szCs w:val="28"/>
        </w:rPr>
      </w:pPr>
      <w:r w:rsidRPr="00EF0354">
        <w:rPr>
          <w:iCs/>
          <w:sz w:val="28"/>
          <w:szCs w:val="28"/>
        </w:rPr>
        <w:t>Привлечение инвестиционных ресурсов осуществляется органами местного самоуправления путём осуществления системы действий, направленных на создание благоприятного инвестиционного климата. Как правило, эти действия сводятся к организационным мероприятиям и нормативному регулированию.</w:t>
      </w:r>
    </w:p>
    <w:p w:rsidR="00F307C9" w:rsidRPr="00EF0354" w:rsidRDefault="00F307C9" w:rsidP="00F307C9">
      <w:pPr>
        <w:spacing w:line="240" w:lineRule="atLeast"/>
        <w:ind w:firstLine="709"/>
        <w:jc w:val="both"/>
        <w:rPr>
          <w:iCs/>
          <w:sz w:val="28"/>
          <w:szCs w:val="28"/>
        </w:rPr>
      </w:pPr>
      <w:r w:rsidRPr="00EF0354">
        <w:rPr>
          <w:iCs/>
          <w:sz w:val="28"/>
          <w:szCs w:val="28"/>
        </w:rPr>
        <w:lastRenderedPageBreak/>
        <w:t>Перечень основных выводов и рекомендаций по выбору стратегических вариантов территориального развития:</w:t>
      </w:r>
    </w:p>
    <w:p w:rsidR="00F307C9" w:rsidRPr="00EF0354" w:rsidRDefault="00F307C9" w:rsidP="00F307C9">
      <w:pPr>
        <w:numPr>
          <w:ilvl w:val="0"/>
          <w:numId w:val="3"/>
        </w:numPr>
        <w:spacing w:line="240" w:lineRule="atLeast"/>
        <w:ind w:left="0" w:firstLine="709"/>
        <w:jc w:val="both"/>
        <w:rPr>
          <w:iCs/>
          <w:sz w:val="28"/>
          <w:szCs w:val="28"/>
        </w:rPr>
      </w:pPr>
      <w:r w:rsidRPr="00EF0354">
        <w:rPr>
          <w:iCs/>
          <w:sz w:val="28"/>
          <w:szCs w:val="28"/>
        </w:rPr>
        <w:t xml:space="preserve">Исходя из природных, исторических и географических особенностей местности, а также конкурентных преимуществах </w:t>
      </w:r>
      <w:r w:rsidRPr="00EF0354">
        <w:rPr>
          <w:bCs/>
          <w:iCs/>
          <w:sz w:val="28"/>
          <w:szCs w:val="28"/>
        </w:rPr>
        <w:t xml:space="preserve">муниципального </w:t>
      </w:r>
      <w:r w:rsidRPr="00EF0354">
        <w:rPr>
          <w:iCs/>
          <w:sz w:val="28"/>
          <w:szCs w:val="28"/>
        </w:rPr>
        <w:t>округа, на первом этапе основным стратегическим вариантом территориального развития будет являться экономическая специализация в агропромышленном секторе, поэтому необходимо анализировать другие возможные проекты на предмет совместимости с этим вариантом территориального развития.</w:t>
      </w:r>
    </w:p>
    <w:p w:rsidR="00F307C9" w:rsidRPr="00EF0354" w:rsidRDefault="00F307C9" w:rsidP="00F307C9">
      <w:pPr>
        <w:numPr>
          <w:ilvl w:val="0"/>
          <w:numId w:val="3"/>
        </w:numPr>
        <w:spacing w:line="240" w:lineRule="atLeast"/>
        <w:ind w:left="0" w:firstLine="709"/>
        <w:jc w:val="both"/>
        <w:rPr>
          <w:iCs/>
          <w:sz w:val="28"/>
          <w:szCs w:val="28"/>
        </w:rPr>
      </w:pPr>
      <w:r w:rsidRPr="00EF0354">
        <w:rPr>
          <w:iCs/>
          <w:sz w:val="28"/>
          <w:szCs w:val="28"/>
        </w:rPr>
        <w:t xml:space="preserve">Сельское хозяйство следует развивать по направлениям растениеводства, виноградарства, животноводства, птицеводства, переработки производимой продукции и </w:t>
      </w:r>
      <w:proofErr w:type="spellStart"/>
      <w:r w:rsidRPr="00EF0354">
        <w:rPr>
          <w:iCs/>
          <w:sz w:val="28"/>
          <w:szCs w:val="28"/>
        </w:rPr>
        <w:t>взаимоувязывать</w:t>
      </w:r>
      <w:proofErr w:type="spellEnd"/>
      <w:r w:rsidRPr="00EF0354">
        <w:rPr>
          <w:iCs/>
          <w:sz w:val="28"/>
          <w:szCs w:val="28"/>
        </w:rPr>
        <w:t xml:space="preserve"> его с внутренним потреблением, а также вывозом сырья и готовой продукции за пределы </w:t>
      </w:r>
      <w:r w:rsidRPr="00EF0354">
        <w:rPr>
          <w:bCs/>
          <w:iCs/>
          <w:sz w:val="28"/>
          <w:szCs w:val="28"/>
        </w:rPr>
        <w:t xml:space="preserve">муниципального </w:t>
      </w:r>
      <w:r w:rsidRPr="00EF0354">
        <w:rPr>
          <w:iCs/>
          <w:sz w:val="28"/>
          <w:szCs w:val="28"/>
        </w:rPr>
        <w:t xml:space="preserve">округа. Необходимо максимально привлекать домашние хозяйства жителей к мелкотоварному производству сельхозпродукции, </w:t>
      </w:r>
      <w:proofErr w:type="spellStart"/>
      <w:r w:rsidRPr="00EF0354">
        <w:rPr>
          <w:iCs/>
          <w:sz w:val="28"/>
          <w:szCs w:val="28"/>
        </w:rPr>
        <w:t>взаимоувязывая</w:t>
      </w:r>
      <w:proofErr w:type="spellEnd"/>
      <w:r w:rsidRPr="00EF0354">
        <w:rPr>
          <w:iCs/>
          <w:sz w:val="28"/>
          <w:szCs w:val="28"/>
        </w:rPr>
        <w:t xml:space="preserve"> это производство с развитием личных подсобных хозяйств и строительством в сельской местности одноквартирных жилых домов повышенной комфортности (мини-ферм). </w:t>
      </w:r>
    </w:p>
    <w:p w:rsidR="00F307C9" w:rsidRPr="00EF0354" w:rsidRDefault="00F307C9" w:rsidP="00F307C9">
      <w:pPr>
        <w:numPr>
          <w:ilvl w:val="0"/>
          <w:numId w:val="3"/>
        </w:numPr>
        <w:spacing w:line="240" w:lineRule="atLeast"/>
        <w:ind w:left="0" w:firstLine="709"/>
        <w:jc w:val="both"/>
        <w:rPr>
          <w:iCs/>
          <w:sz w:val="28"/>
          <w:szCs w:val="28"/>
        </w:rPr>
      </w:pPr>
      <w:r w:rsidRPr="00EF0354">
        <w:rPr>
          <w:iCs/>
          <w:sz w:val="28"/>
          <w:szCs w:val="28"/>
        </w:rPr>
        <w:t xml:space="preserve">Развитие строительства одноэтажных и многоэтажных жилых домов, включая подсобные хозяйства (мини-фермы) следует связывать с созданием соответствующей инфраструктуры (ипотечного кредитования, реализации и переработки производимой домашними хозяйствами сельскохозяйственной продукции, производства строительных материалов, строительства). Инфраструктура жилищного строительства может быть использована для создания производственных объектов различной направленности. </w:t>
      </w:r>
    </w:p>
    <w:p w:rsidR="00F307C9" w:rsidRPr="00EF0354" w:rsidRDefault="00F307C9" w:rsidP="00F307C9">
      <w:pPr>
        <w:numPr>
          <w:ilvl w:val="0"/>
          <w:numId w:val="3"/>
        </w:numPr>
        <w:spacing w:line="240" w:lineRule="atLeast"/>
        <w:ind w:left="0" w:firstLine="709"/>
        <w:jc w:val="both"/>
        <w:rPr>
          <w:iCs/>
          <w:sz w:val="28"/>
          <w:szCs w:val="28"/>
        </w:rPr>
      </w:pPr>
      <w:r w:rsidRPr="00EF0354">
        <w:rPr>
          <w:iCs/>
          <w:sz w:val="28"/>
          <w:szCs w:val="28"/>
        </w:rPr>
        <w:t xml:space="preserve">Обеспечение неизменного роста инвестиционной привлекательности региона и активизация привлечения инвестиционных средств, и развитие на этой основе инновационных проектов в промышленности и сельском хозяйстве. </w:t>
      </w:r>
    </w:p>
    <w:p w:rsidR="00F307C9" w:rsidRPr="00EF0354" w:rsidRDefault="00F307C9" w:rsidP="00F307C9">
      <w:pPr>
        <w:spacing w:line="240" w:lineRule="atLeast"/>
        <w:ind w:firstLine="709"/>
        <w:jc w:val="both"/>
        <w:rPr>
          <w:iCs/>
          <w:sz w:val="28"/>
          <w:szCs w:val="28"/>
        </w:rPr>
      </w:pPr>
      <w:proofErr w:type="gramStart"/>
      <w:r w:rsidRPr="00EF0354">
        <w:rPr>
          <w:iCs/>
          <w:sz w:val="28"/>
          <w:szCs w:val="28"/>
        </w:rPr>
        <w:t xml:space="preserve">Главная задача пространственного развития территории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 </w:t>
      </w:r>
      <w:r w:rsidRPr="00EF0354">
        <w:rPr>
          <w:iCs/>
          <w:sz w:val="28"/>
          <w:szCs w:val="28"/>
        </w:rPr>
        <w:t xml:space="preserve"> заключается в определении территориальных возможностей муниципального образования и сопоставления их с планируемым размещением объектов регионального, местного значения, строительство которых необходимо, исходя из анализа использования территории населённых пунктов, входящих в его состав и нормативов градостроительного планирования, действующих на территории Ставропольского края и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w:t>
      </w:r>
      <w:proofErr w:type="gramEnd"/>
    </w:p>
    <w:p w:rsidR="00F307C9" w:rsidRPr="00EF0354" w:rsidRDefault="00F307C9" w:rsidP="00F307C9">
      <w:pPr>
        <w:spacing w:line="240" w:lineRule="atLeast"/>
        <w:ind w:firstLine="709"/>
        <w:jc w:val="both"/>
        <w:rPr>
          <w:iCs/>
          <w:sz w:val="28"/>
          <w:szCs w:val="28"/>
        </w:rPr>
      </w:pPr>
      <w:r w:rsidRPr="00EF0354">
        <w:rPr>
          <w:iCs/>
          <w:sz w:val="28"/>
          <w:szCs w:val="28"/>
        </w:rPr>
        <w:t>Для удовлетворения потребности в новом жилищном строительстве необходимо определить территории, исходя из проектной численности населения 58 824 человека.</w:t>
      </w:r>
    </w:p>
    <w:p w:rsidR="00F307C9" w:rsidRPr="00EF0354" w:rsidRDefault="00F307C9" w:rsidP="00F307C9">
      <w:pPr>
        <w:spacing w:line="240" w:lineRule="atLeast"/>
        <w:ind w:firstLine="709"/>
        <w:jc w:val="both"/>
        <w:rPr>
          <w:iCs/>
          <w:sz w:val="28"/>
          <w:szCs w:val="28"/>
        </w:rPr>
      </w:pPr>
      <w:r w:rsidRPr="00EF0354">
        <w:rPr>
          <w:iCs/>
          <w:sz w:val="28"/>
          <w:szCs w:val="28"/>
        </w:rPr>
        <w:t xml:space="preserve">При подготовке проекта генерального плана </w:t>
      </w:r>
      <w:r w:rsidRPr="00EF0354">
        <w:rPr>
          <w:bCs/>
          <w:iCs/>
          <w:sz w:val="28"/>
          <w:szCs w:val="28"/>
        </w:rPr>
        <w:t xml:space="preserve">муниципального </w:t>
      </w:r>
      <w:r w:rsidRPr="00EF0354">
        <w:rPr>
          <w:iCs/>
          <w:sz w:val="28"/>
          <w:szCs w:val="28"/>
        </w:rPr>
        <w:t xml:space="preserve">округа даны предложения по изменению перечня функциональных зон и выполнена корректировка функционального зонирования территории. Были определены территории для развития жилой застройки, объектов сельскохозяйственного </w:t>
      </w:r>
      <w:r w:rsidRPr="00EF0354">
        <w:rPr>
          <w:iCs/>
          <w:sz w:val="28"/>
          <w:szCs w:val="28"/>
        </w:rPr>
        <w:lastRenderedPageBreak/>
        <w:t xml:space="preserve">назначения, рекреационных и иных функциональных зон, определены местоположение и основные характеристики объектов местного значения, а также пути развития транспортной и инженерной инфраструктуры. </w:t>
      </w:r>
    </w:p>
    <w:p w:rsidR="00F307C9" w:rsidRPr="00EF0354" w:rsidRDefault="00F307C9" w:rsidP="00F307C9">
      <w:pPr>
        <w:spacing w:line="240" w:lineRule="atLeast"/>
        <w:ind w:firstLine="709"/>
        <w:jc w:val="both"/>
        <w:rPr>
          <w:iCs/>
          <w:sz w:val="28"/>
          <w:szCs w:val="28"/>
        </w:rPr>
      </w:pPr>
      <w:r w:rsidRPr="00EF0354">
        <w:rPr>
          <w:iCs/>
          <w:sz w:val="28"/>
          <w:szCs w:val="28"/>
        </w:rPr>
        <w:t xml:space="preserve">В основу проектного решения положено сохранение существующей застройки. Предпочтительными для освоения являются следующие части территории </w:t>
      </w:r>
      <w:r w:rsidRPr="00EF0354">
        <w:rPr>
          <w:bCs/>
          <w:iCs/>
          <w:sz w:val="28"/>
          <w:szCs w:val="28"/>
        </w:rPr>
        <w:t xml:space="preserve">муниципального </w:t>
      </w:r>
      <w:r w:rsidRPr="00EF0354">
        <w:rPr>
          <w:iCs/>
          <w:sz w:val="28"/>
          <w:szCs w:val="28"/>
        </w:rPr>
        <w:t>округа:</w:t>
      </w:r>
    </w:p>
    <w:p w:rsidR="00F307C9" w:rsidRPr="00EF0354" w:rsidRDefault="00F307C9" w:rsidP="00F307C9">
      <w:pPr>
        <w:spacing w:line="240" w:lineRule="atLeast"/>
        <w:ind w:firstLine="709"/>
        <w:jc w:val="both"/>
        <w:rPr>
          <w:iCs/>
          <w:sz w:val="28"/>
          <w:szCs w:val="28"/>
        </w:rPr>
      </w:pPr>
      <w:r w:rsidRPr="00EF0354">
        <w:rPr>
          <w:iCs/>
          <w:sz w:val="28"/>
          <w:szCs w:val="28"/>
        </w:rPr>
        <w:t>зоны перспективного развития, на которых рекомендуется изыскание площадок для градостроительного освоения – размещения объектов капитального строительства для осуществления экономической деятельности (новых мест приложения труда);</w:t>
      </w:r>
    </w:p>
    <w:p w:rsidR="00F307C9" w:rsidRPr="00EF0354" w:rsidRDefault="00F307C9" w:rsidP="00F307C9">
      <w:pPr>
        <w:spacing w:line="240" w:lineRule="atLeast"/>
        <w:ind w:firstLine="709"/>
        <w:jc w:val="both"/>
        <w:rPr>
          <w:iCs/>
          <w:sz w:val="28"/>
          <w:szCs w:val="28"/>
        </w:rPr>
      </w:pPr>
      <w:r w:rsidRPr="00EF0354">
        <w:rPr>
          <w:iCs/>
          <w:sz w:val="28"/>
          <w:szCs w:val="28"/>
        </w:rPr>
        <w:t xml:space="preserve">зоны перспективного развития, на которых рекомендуется изыскание площадок для градостроительного освоения </w:t>
      </w:r>
      <w:r>
        <w:rPr>
          <w:iCs/>
          <w:sz w:val="28"/>
          <w:szCs w:val="28"/>
        </w:rPr>
        <w:t>-</w:t>
      </w:r>
      <w:r w:rsidRPr="00EF0354">
        <w:rPr>
          <w:iCs/>
          <w:sz w:val="28"/>
          <w:szCs w:val="28"/>
        </w:rPr>
        <w:t xml:space="preserve"> размещения объектов капитального строительства местного значения (новых объектов поселенческой инфраструктуры);</w:t>
      </w:r>
    </w:p>
    <w:p w:rsidR="00F307C9" w:rsidRPr="00EF0354" w:rsidRDefault="00F307C9" w:rsidP="00F307C9">
      <w:pPr>
        <w:spacing w:line="240" w:lineRule="atLeast"/>
        <w:ind w:firstLine="709"/>
        <w:jc w:val="both"/>
        <w:rPr>
          <w:iCs/>
          <w:sz w:val="28"/>
          <w:szCs w:val="28"/>
        </w:rPr>
      </w:pPr>
      <w:r w:rsidRPr="00EF0354">
        <w:rPr>
          <w:iCs/>
          <w:sz w:val="28"/>
          <w:szCs w:val="28"/>
        </w:rPr>
        <w:t xml:space="preserve">зоны перспективного развития, на которых рекомендуется изыскание площадок для градостроительного освоения </w:t>
      </w:r>
      <w:r>
        <w:rPr>
          <w:iCs/>
          <w:sz w:val="28"/>
          <w:szCs w:val="28"/>
        </w:rPr>
        <w:t>-</w:t>
      </w:r>
      <w:r w:rsidRPr="00EF0354">
        <w:rPr>
          <w:iCs/>
          <w:sz w:val="28"/>
          <w:szCs w:val="28"/>
        </w:rPr>
        <w:t xml:space="preserve"> размещения жилищных объектов капитального строительства (новых жилых микрорайонов);</w:t>
      </w:r>
    </w:p>
    <w:p w:rsidR="00F307C9" w:rsidRPr="00EF0354" w:rsidRDefault="00F307C9" w:rsidP="00F307C9">
      <w:pPr>
        <w:spacing w:line="240" w:lineRule="atLeast"/>
        <w:ind w:firstLine="709"/>
        <w:jc w:val="both"/>
        <w:rPr>
          <w:iCs/>
          <w:sz w:val="28"/>
          <w:szCs w:val="28"/>
        </w:rPr>
      </w:pPr>
      <w:r w:rsidRPr="00EF0354">
        <w:rPr>
          <w:iCs/>
          <w:sz w:val="28"/>
          <w:szCs w:val="28"/>
        </w:rPr>
        <w:t>зоны перспективного развития, на которых рекомендуется изыскание площадок для градостроительного освоения, связанного с размещением рекреационных объектов (новых мест отдыха).</w:t>
      </w:r>
    </w:p>
    <w:p w:rsidR="00F307C9" w:rsidRDefault="00F307C9" w:rsidP="00F307C9">
      <w:pPr>
        <w:spacing w:line="240" w:lineRule="atLeast"/>
        <w:ind w:firstLine="709"/>
        <w:jc w:val="both"/>
        <w:rPr>
          <w:iCs/>
          <w:sz w:val="28"/>
          <w:szCs w:val="28"/>
        </w:rPr>
      </w:pPr>
      <w:proofErr w:type="gramStart"/>
      <w:r w:rsidRPr="00EF0354">
        <w:rPr>
          <w:iCs/>
          <w:sz w:val="28"/>
          <w:szCs w:val="28"/>
        </w:rPr>
        <w:t xml:space="preserve">С учётом планируемого размещения зон перспективного развития, объектов жилищного строительства и объектов социальной инфраструктуры местного значения с учётом Стратегии </w:t>
      </w:r>
      <w:r>
        <w:rPr>
          <w:iCs/>
          <w:sz w:val="28"/>
          <w:szCs w:val="28"/>
        </w:rPr>
        <w:t xml:space="preserve">социально-экономического развития </w:t>
      </w:r>
      <w:r w:rsidRPr="00EF0354">
        <w:rPr>
          <w:iCs/>
          <w:sz w:val="28"/>
          <w:szCs w:val="28"/>
        </w:rPr>
        <w:t xml:space="preserve">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w:t>
      </w:r>
      <w:r w:rsidRPr="00EF0354">
        <w:rPr>
          <w:iCs/>
          <w:sz w:val="28"/>
          <w:szCs w:val="28"/>
        </w:rPr>
        <w:t xml:space="preserve">, его муниципальных программ, а также документов территориального планирования верхнего уровня (СТП Ставропольского края и СТП РФ по направлениям), осуществлено функциональное зонирование территорий населённых пунктов и прилегающих территорий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w:t>
      </w:r>
      <w:r w:rsidRPr="00EF0354">
        <w:rPr>
          <w:iCs/>
          <w:sz w:val="28"/>
          <w:szCs w:val="28"/>
        </w:rPr>
        <w:t xml:space="preserve">. </w:t>
      </w:r>
      <w:proofErr w:type="gramEnd"/>
    </w:p>
    <w:p w:rsidR="00F307C9" w:rsidRPr="00EF0354" w:rsidRDefault="00F307C9" w:rsidP="00F307C9">
      <w:pPr>
        <w:spacing w:line="240" w:lineRule="atLeast"/>
        <w:ind w:firstLine="709"/>
        <w:jc w:val="both"/>
        <w:rPr>
          <w:iCs/>
          <w:sz w:val="28"/>
          <w:szCs w:val="28"/>
        </w:rPr>
      </w:pPr>
    </w:p>
    <w:p w:rsidR="00F307C9" w:rsidRPr="009D2257" w:rsidRDefault="00F307C9" w:rsidP="00F307C9">
      <w:pPr>
        <w:spacing w:line="240" w:lineRule="atLeast"/>
        <w:ind w:firstLine="709"/>
        <w:jc w:val="both"/>
        <w:rPr>
          <w:iCs/>
          <w:sz w:val="28"/>
          <w:szCs w:val="28"/>
        </w:rPr>
      </w:pPr>
      <w:r>
        <w:rPr>
          <w:iCs/>
          <w:sz w:val="28"/>
          <w:szCs w:val="28"/>
        </w:rPr>
        <w:t>Город</w:t>
      </w:r>
      <w:r w:rsidRPr="009D2257">
        <w:rPr>
          <w:iCs/>
          <w:sz w:val="28"/>
          <w:szCs w:val="28"/>
        </w:rPr>
        <w:t xml:space="preserve"> Благодарный</w:t>
      </w:r>
      <w:r>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t>Генеральным планом предлагается планировочная организация Южного жилого планировочного района и структур существующего города как единого градостроительного организма, соединённых системой городских магистралей, пешеходных связей и бульваров</w:t>
      </w:r>
      <w:r>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t>Предлагаются следующие принципы проектной организация территории города:</w:t>
      </w:r>
    </w:p>
    <w:p w:rsidR="00F307C9" w:rsidRPr="00EF0354" w:rsidRDefault="00F307C9" w:rsidP="00F307C9">
      <w:pPr>
        <w:numPr>
          <w:ilvl w:val="0"/>
          <w:numId w:val="4"/>
        </w:numPr>
        <w:spacing w:line="240" w:lineRule="atLeast"/>
        <w:ind w:left="0" w:firstLine="709"/>
        <w:jc w:val="both"/>
        <w:rPr>
          <w:iCs/>
          <w:sz w:val="28"/>
          <w:szCs w:val="28"/>
        </w:rPr>
      </w:pPr>
      <w:r w:rsidRPr="00EF0354">
        <w:rPr>
          <w:iCs/>
          <w:sz w:val="28"/>
          <w:szCs w:val="28"/>
        </w:rPr>
        <w:t>На территории города должен быть создан единый массив капитальной жилой застройки с благоустройством улиц и озеленением свободных территорий.</w:t>
      </w:r>
    </w:p>
    <w:p w:rsidR="00F307C9" w:rsidRPr="00EF0354" w:rsidRDefault="00F307C9" w:rsidP="00F307C9">
      <w:pPr>
        <w:numPr>
          <w:ilvl w:val="0"/>
          <w:numId w:val="4"/>
        </w:numPr>
        <w:spacing w:line="240" w:lineRule="atLeast"/>
        <w:ind w:left="0" w:firstLine="709"/>
        <w:jc w:val="both"/>
        <w:rPr>
          <w:iCs/>
          <w:sz w:val="28"/>
          <w:szCs w:val="28"/>
        </w:rPr>
      </w:pPr>
      <w:r w:rsidRPr="00EF0354">
        <w:rPr>
          <w:iCs/>
          <w:sz w:val="28"/>
          <w:szCs w:val="28"/>
        </w:rPr>
        <w:t>Общегородской центр должен продолжить своё формирование за счёт его развития по нормам и требованиям современного градостроительства.</w:t>
      </w:r>
    </w:p>
    <w:p w:rsidR="00F307C9" w:rsidRPr="00EF0354" w:rsidRDefault="00F307C9" w:rsidP="00F307C9">
      <w:pPr>
        <w:numPr>
          <w:ilvl w:val="0"/>
          <w:numId w:val="4"/>
        </w:numPr>
        <w:spacing w:line="240" w:lineRule="atLeast"/>
        <w:ind w:left="0" w:firstLine="709"/>
        <w:jc w:val="both"/>
        <w:rPr>
          <w:iCs/>
          <w:sz w:val="28"/>
          <w:szCs w:val="28"/>
        </w:rPr>
      </w:pPr>
      <w:r w:rsidRPr="00EF0354">
        <w:rPr>
          <w:iCs/>
          <w:sz w:val="28"/>
          <w:szCs w:val="28"/>
        </w:rPr>
        <w:lastRenderedPageBreak/>
        <w:t>Развитие планировочной структуры селитебной территории должно быть тесно увязано с организацией разнообразного социально-культурного и бытового обслуживания населения.</w:t>
      </w:r>
    </w:p>
    <w:p w:rsidR="00F307C9" w:rsidRPr="00EF0354" w:rsidRDefault="00F307C9" w:rsidP="00F307C9">
      <w:pPr>
        <w:numPr>
          <w:ilvl w:val="0"/>
          <w:numId w:val="4"/>
        </w:numPr>
        <w:spacing w:line="240" w:lineRule="atLeast"/>
        <w:ind w:left="0" w:firstLine="709"/>
        <w:jc w:val="both"/>
        <w:rPr>
          <w:iCs/>
          <w:sz w:val="28"/>
          <w:szCs w:val="28"/>
        </w:rPr>
      </w:pPr>
      <w:r w:rsidRPr="00EF0354">
        <w:rPr>
          <w:iCs/>
          <w:sz w:val="28"/>
          <w:szCs w:val="28"/>
        </w:rPr>
        <w:t>Планировочная организация производственно-коммунальных территорий должна развиваться с учётом ее транспортной и пешеходной доступности.</w:t>
      </w:r>
    </w:p>
    <w:p w:rsidR="00F307C9" w:rsidRPr="00EF0354" w:rsidRDefault="00F307C9" w:rsidP="00F307C9">
      <w:pPr>
        <w:spacing w:line="240" w:lineRule="atLeast"/>
        <w:ind w:firstLine="709"/>
        <w:jc w:val="both"/>
        <w:rPr>
          <w:iCs/>
          <w:sz w:val="28"/>
          <w:szCs w:val="28"/>
        </w:rPr>
      </w:pPr>
      <w:r w:rsidRPr="00EF0354">
        <w:rPr>
          <w:iCs/>
          <w:sz w:val="28"/>
          <w:szCs w:val="28"/>
        </w:rPr>
        <w:t>В основе проектной планировочной структуры города лежит планировочный каркас, состоящий из планировочных осей и центров.</w:t>
      </w:r>
    </w:p>
    <w:p w:rsidR="00F307C9" w:rsidRPr="00EF0354" w:rsidRDefault="00F307C9" w:rsidP="00F307C9">
      <w:pPr>
        <w:spacing w:line="240" w:lineRule="atLeast"/>
        <w:ind w:firstLine="709"/>
        <w:jc w:val="both"/>
        <w:rPr>
          <w:iCs/>
          <w:sz w:val="28"/>
          <w:szCs w:val="28"/>
        </w:rPr>
      </w:pPr>
      <w:r w:rsidRPr="00EF0354">
        <w:rPr>
          <w:iCs/>
          <w:sz w:val="28"/>
          <w:szCs w:val="28"/>
        </w:rPr>
        <w:t>Архитектурно-планировочная композиция города строится на основе двух основных взаимно</w:t>
      </w:r>
      <w:r>
        <w:rPr>
          <w:iCs/>
          <w:sz w:val="28"/>
          <w:szCs w:val="28"/>
        </w:rPr>
        <w:t xml:space="preserve"> </w:t>
      </w:r>
      <w:r w:rsidRPr="00EF0354">
        <w:rPr>
          <w:iCs/>
          <w:sz w:val="28"/>
          <w:szCs w:val="28"/>
        </w:rPr>
        <w:t>-</w:t>
      </w:r>
      <w:r>
        <w:rPr>
          <w:iCs/>
          <w:sz w:val="28"/>
          <w:szCs w:val="28"/>
        </w:rPr>
        <w:t xml:space="preserve"> </w:t>
      </w:r>
      <w:r w:rsidRPr="00EF0354">
        <w:rPr>
          <w:iCs/>
          <w:sz w:val="28"/>
          <w:szCs w:val="28"/>
        </w:rPr>
        <w:t>перпендикулярных композиционных планировочных осей, к которым отнесены:</w:t>
      </w:r>
    </w:p>
    <w:p w:rsidR="00F307C9" w:rsidRPr="00EF0354" w:rsidRDefault="00F307C9" w:rsidP="00F307C9">
      <w:pPr>
        <w:numPr>
          <w:ilvl w:val="0"/>
          <w:numId w:val="5"/>
        </w:numPr>
        <w:spacing w:line="240" w:lineRule="atLeast"/>
        <w:ind w:left="0" w:firstLine="709"/>
        <w:jc w:val="both"/>
        <w:rPr>
          <w:iCs/>
          <w:sz w:val="28"/>
          <w:szCs w:val="28"/>
        </w:rPr>
      </w:pPr>
      <w:r w:rsidRPr="00EF0354">
        <w:rPr>
          <w:iCs/>
          <w:sz w:val="28"/>
          <w:szCs w:val="28"/>
        </w:rPr>
        <w:t>Новая магистральная улица, формирующаяся на основе ул</w:t>
      </w:r>
      <w:r>
        <w:rPr>
          <w:iCs/>
          <w:sz w:val="28"/>
          <w:szCs w:val="28"/>
        </w:rPr>
        <w:t>ицы</w:t>
      </w:r>
      <w:r w:rsidRPr="00EF0354">
        <w:rPr>
          <w:iCs/>
          <w:sz w:val="28"/>
          <w:szCs w:val="28"/>
        </w:rPr>
        <w:t xml:space="preserve"> Первомайской.</w:t>
      </w:r>
    </w:p>
    <w:p w:rsidR="00F307C9" w:rsidRPr="00EF0354" w:rsidRDefault="00F307C9" w:rsidP="00F307C9">
      <w:pPr>
        <w:numPr>
          <w:ilvl w:val="0"/>
          <w:numId w:val="5"/>
        </w:numPr>
        <w:spacing w:line="240" w:lineRule="atLeast"/>
        <w:ind w:left="0" w:firstLine="709"/>
        <w:jc w:val="both"/>
        <w:rPr>
          <w:iCs/>
          <w:sz w:val="28"/>
          <w:szCs w:val="28"/>
        </w:rPr>
      </w:pPr>
      <w:r w:rsidRPr="00EF0354">
        <w:rPr>
          <w:iCs/>
          <w:sz w:val="28"/>
          <w:szCs w:val="28"/>
        </w:rPr>
        <w:t>Ландшафтно</w:t>
      </w:r>
      <w:r>
        <w:rPr>
          <w:iCs/>
          <w:sz w:val="28"/>
          <w:szCs w:val="28"/>
        </w:rPr>
        <w:t xml:space="preserve"> </w:t>
      </w:r>
      <w:r w:rsidRPr="00EF0354">
        <w:rPr>
          <w:iCs/>
          <w:sz w:val="28"/>
          <w:szCs w:val="28"/>
        </w:rPr>
        <w:t>-</w:t>
      </w:r>
      <w:r>
        <w:rPr>
          <w:iCs/>
          <w:sz w:val="28"/>
          <w:szCs w:val="28"/>
        </w:rPr>
        <w:t xml:space="preserve"> </w:t>
      </w:r>
      <w:r w:rsidRPr="00EF0354">
        <w:rPr>
          <w:iCs/>
          <w:sz w:val="28"/>
          <w:szCs w:val="28"/>
        </w:rPr>
        <w:t xml:space="preserve">природная ось </w:t>
      </w:r>
      <w:r>
        <w:rPr>
          <w:iCs/>
          <w:sz w:val="28"/>
          <w:szCs w:val="28"/>
        </w:rPr>
        <w:t>- пойма реки</w:t>
      </w:r>
      <w:r w:rsidRPr="00EF0354">
        <w:rPr>
          <w:iCs/>
          <w:sz w:val="28"/>
          <w:szCs w:val="28"/>
        </w:rPr>
        <w:t xml:space="preserve"> М</w:t>
      </w:r>
      <w:r>
        <w:rPr>
          <w:iCs/>
          <w:sz w:val="28"/>
          <w:szCs w:val="28"/>
        </w:rPr>
        <w:t>окрая</w:t>
      </w:r>
      <w:r w:rsidRPr="00EF0354">
        <w:rPr>
          <w:iCs/>
          <w:sz w:val="28"/>
          <w:szCs w:val="28"/>
        </w:rPr>
        <w:t xml:space="preserve"> Буйвола. </w:t>
      </w:r>
    </w:p>
    <w:p w:rsidR="00F307C9" w:rsidRPr="00EF0354" w:rsidRDefault="00F307C9" w:rsidP="00F307C9">
      <w:pPr>
        <w:spacing w:line="240" w:lineRule="atLeast"/>
        <w:ind w:firstLine="709"/>
        <w:jc w:val="both"/>
        <w:rPr>
          <w:iCs/>
          <w:sz w:val="28"/>
          <w:szCs w:val="28"/>
        </w:rPr>
      </w:pPr>
      <w:r w:rsidRPr="00EF0354">
        <w:rPr>
          <w:iCs/>
          <w:sz w:val="28"/>
          <w:szCs w:val="28"/>
        </w:rPr>
        <w:t>Основной композиционной осью города в меридиональном направлении будет, по-прежнему, являться ул</w:t>
      </w:r>
      <w:r>
        <w:rPr>
          <w:iCs/>
          <w:sz w:val="28"/>
          <w:szCs w:val="28"/>
        </w:rPr>
        <w:t>ица</w:t>
      </w:r>
      <w:r w:rsidRPr="00EF0354">
        <w:rPr>
          <w:iCs/>
          <w:sz w:val="28"/>
          <w:szCs w:val="28"/>
        </w:rPr>
        <w:t xml:space="preserve"> Первомайская. </w:t>
      </w:r>
    </w:p>
    <w:p w:rsidR="00F307C9" w:rsidRPr="00EF0354" w:rsidRDefault="00F307C9" w:rsidP="00F307C9">
      <w:pPr>
        <w:spacing w:line="240" w:lineRule="atLeast"/>
        <w:ind w:firstLine="709"/>
        <w:jc w:val="both"/>
        <w:rPr>
          <w:iCs/>
          <w:sz w:val="28"/>
          <w:szCs w:val="28"/>
        </w:rPr>
      </w:pPr>
      <w:r w:rsidRPr="00EF0354">
        <w:rPr>
          <w:iCs/>
          <w:sz w:val="28"/>
          <w:szCs w:val="28"/>
        </w:rPr>
        <w:t xml:space="preserve">Улица Первомайская приобретает значение </w:t>
      </w:r>
      <w:proofErr w:type="spellStart"/>
      <w:r w:rsidRPr="00EF0354">
        <w:rPr>
          <w:iCs/>
          <w:sz w:val="28"/>
          <w:szCs w:val="28"/>
        </w:rPr>
        <w:t>пешеходно</w:t>
      </w:r>
      <w:proofErr w:type="spellEnd"/>
      <w:r w:rsidRPr="00EF0354">
        <w:rPr>
          <w:iCs/>
          <w:sz w:val="28"/>
          <w:szCs w:val="28"/>
        </w:rPr>
        <w:t>-транспорт</w:t>
      </w:r>
      <w:r>
        <w:rPr>
          <w:iCs/>
          <w:sz w:val="28"/>
          <w:szCs w:val="28"/>
        </w:rPr>
        <w:t>ной улицы. Она начинается от улицы Вокзальная</w:t>
      </w:r>
      <w:r w:rsidRPr="00EF0354">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t xml:space="preserve">Вдоль улицы </w:t>
      </w:r>
      <w:r>
        <w:rPr>
          <w:iCs/>
          <w:sz w:val="28"/>
          <w:szCs w:val="28"/>
        </w:rPr>
        <w:t>Первомайская</w:t>
      </w:r>
      <w:r w:rsidRPr="00EF0354">
        <w:rPr>
          <w:iCs/>
          <w:sz w:val="28"/>
          <w:szCs w:val="28"/>
        </w:rPr>
        <w:t xml:space="preserve"> генпланом формируется система общественно-культурных центров различного функционального назначения. Эта магистраль должна обеспечить транспортную и пешеходную связь центра города с жилыми районами, парком, железнодорожным вокзалом и автовокзалом.</w:t>
      </w:r>
    </w:p>
    <w:p w:rsidR="00F307C9" w:rsidRPr="00EF0354" w:rsidRDefault="00F307C9" w:rsidP="00F307C9">
      <w:pPr>
        <w:spacing w:line="240" w:lineRule="atLeast"/>
        <w:ind w:firstLine="709"/>
        <w:jc w:val="both"/>
        <w:rPr>
          <w:iCs/>
          <w:sz w:val="28"/>
          <w:szCs w:val="28"/>
        </w:rPr>
      </w:pPr>
      <w:r w:rsidRPr="00EF0354">
        <w:rPr>
          <w:iCs/>
          <w:sz w:val="28"/>
          <w:szCs w:val="28"/>
        </w:rPr>
        <w:t xml:space="preserve">Вторая основная композиционная ось </w:t>
      </w:r>
      <w:r>
        <w:rPr>
          <w:iCs/>
          <w:sz w:val="28"/>
          <w:szCs w:val="28"/>
        </w:rPr>
        <w:t>-</w:t>
      </w:r>
      <w:r w:rsidRPr="00EF0354">
        <w:rPr>
          <w:iCs/>
          <w:sz w:val="28"/>
          <w:szCs w:val="28"/>
        </w:rPr>
        <w:t xml:space="preserve"> ландшафтно-природная ось, проходящая в пойме реки М</w:t>
      </w:r>
      <w:r>
        <w:rPr>
          <w:iCs/>
          <w:sz w:val="28"/>
          <w:szCs w:val="28"/>
        </w:rPr>
        <w:t>окрая</w:t>
      </w:r>
      <w:r w:rsidRPr="00EF0354">
        <w:rPr>
          <w:iCs/>
          <w:sz w:val="28"/>
          <w:szCs w:val="28"/>
        </w:rPr>
        <w:t xml:space="preserve"> Буйвола, развивающаяся в широтном направлении.</w:t>
      </w:r>
    </w:p>
    <w:p w:rsidR="00F307C9" w:rsidRPr="00EF0354" w:rsidRDefault="00F307C9" w:rsidP="00F307C9">
      <w:pPr>
        <w:spacing w:line="240" w:lineRule="atLeast"/>
        <w:ind w:firstLine="709"/>
        <w:jc w:val="both"/>
        <w:rPr>
          <w:iCs/>
          <w:sz w:val="28"/>
          <w:szCs w:val="28"/>
        </w:rPr>
      </w:pPr>
      <w:r w:rsidRPr="00EF0354">
        <w:rPr>
          <w:iCs/>
          <w:sz w:val="28"/>
          <w:szCs w:val="28"/>
        </w:rPr>
        <w:t>Она должна быть полностью озеленена, с развитием вдоль неё пешеходного бульвара, который должен соединить в единую систему существующие скверы и небольшие парки, а также расположенные вдоль реки пешеходные площадки с общественной застройкой.</w:t>
      </w:r>
    </w:p>
    <w:p w:rsidR="00F307C9" w:rsidRPr="00EF0354" w:rsidRDefault="00F307C9" w:rsidP="00F307C9">
      <w:pPr>
        <w:spacing w:line="240" w:lineRule="atLeast"/>
        <w:ind w:firstLine="709"/>
        <w:jc w:val="both"/>
        <w:rPr>
          <w:iCs/>
          <w:sz w:val="28"/>
          <w:szCs w:val="28"/>
        </w:rPr>
      </w:pPr>
      <w:r w:rsidRPr="00EF0354">
        <w:rPr>
          <w:iCs/>
          <w:sz w:val="28"/>
          <w:szCs w:val="28"/>
        </w:rPr>
        <w:t>Территорию вдоль реки генпланом предлагается максимально освободить от сложившейся хаотичной индивидуальной застройки и превратить в озеленённую артерию города с элементами спортивно-зрелищных комплексов.</w:t>
      </w:r>
    </w:p>
    <w:p w:rsidR="00F307C9" w:rsidRPr="00EF0354" w:rsidRDefault="00F307C9" w:rsidP="00F307C9">
      <w:pPr>
        <w:spacing w:line="240" w:lineRule="atLeast"/>
        <w:ind w:firstLine="709"/>
        <w:jc w:val="both"/>
        <w:rPr>
          <w:iCs/>
          <w:sz w:val="28"/>
          <w:szCs w:val="28"/>
        </w:rPr>
      </w:pPr>
      <w:r w:rsidRPr="00EF0354">
        <w:rPr>
          <w:iCs/>
          <w:sz w:val="28"/>
          <w:szCs w:val="28"/>
        </w:rPr>
        <w:t>Новой горизонтальной осью города в широтном направлении станет бывшая южная объездная дорога, которая приобретает значение внутригородской магистрали, проходящей между территорией Нового (южного) жилого района и существующей селитебной территорией старого города.</w:t>
      </w:r>
    </w:p>
    <w:p w:rsidR="00F307C9" w:rsidRPr="00EF0354" w:rsidRDefault="00F307C9" w:rsidP="00F307C9">
      <w:pPr>
        <w:spacing w:line="240" w:lineRule="atLeast"/>
        <w:ind w:firstLine="709"/>
        <w:jc w:val="both"/>
        <w:rPr>
          <w:iCs/>
          <w:sz w:val="28"/>
          <w:szCs w:val="28"/>
        </w:rPr>
      </w:pPr>
      <w:r w:rsidRPr="00EF0354">
        <w:rPr>
          <w:iCs/>
          <w:sz w:val="28"/>
          <w:szCs w:val="28"/>
        </w:rPr>
        <w:t>Для рациональной планировочной организации города необходимо вывести из селитебной территории производственно-коммунальные предприятия, имеющие значительные санитарно-защитные зоны. К ним относятся птицефабрика, не</w:t>
      </w:r>
      <w:r>
        <w:rPr>
          <w:iCs/>
          <w:sz w:val="28"/>
          <w:szCs w:val="28"/>
        </w:rPr>
        <w:t xml:space="preserve"> </w:t>
      </w:r>
      <w:proofErr w:type="gramStart"/>
      <w:r w:rsidRPr="00EF0354">
        <w:rPr>
          <w:iCs/>
          <w:sz w:val="28"/>
          <w:szCs w:val="28"/>
        </w:rPr>
        <w:t>действующий</w:t>
      </w:r>
      <w:proofErr w:type="gramEnd"/>
      <w:r w:rsidRPr="00EF0354">
        <w:rPr>
          <w:iCs/>
          <w:sz w:val="28"/>
          <w:szCs w:val="28"/>
        </w:rPr>
        <w:t xml:space="preserve"> </w:t>
      </w:r>
      <w:proofErr w:type="spellStart"/>
      <w:r w:rsidRPr="00EF0354">
        <w:rPr>
          <w:iCs/>
          <w:sz w:val="28"/>
          <w:szCs w:val="28"/>
        </w:rPr>
        <w:t>маслосырзавод</w:t>
      </w:r>
      <w:proofErr w:type="spellEnd"/>
      <w:r w:rsidRPr="00EF0354">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lastRenderedPageBreak/>
        <w:t>Генпланом предлагается формирование в городе трёх планировочных районов. Северный планировочный район развивается между объездной автомобильной дорогой по ул</w:t>
      </w:r>
      <w:r>
        <w:rPr>
          <w:iCs/>
          <w:sz w:val="28"/>
          <w:szCs w:val="28"/>
        </w:rPr>
        <w:t xml:space="preserve">ице </w:t>
      </w:r>
      <w:proofErr w:type="spellStart"/>
      <w:r>
        <w:rPr>
          <w:iCs/>
          <w:sz w:val="28"/>
          <w:szCs w:val="28"/>
        </w:rPr>
        <w:t>Завокзальная</w:t>
      </w:r>
      <w:proofErr w:type="spellEnd"/>
      <w:r w:rsidRPr="00EF0354">
        <w:rPr>
          <w:iCs/>
          <w:sz w:val="28"/>
          <w:szCs w:val="28"/>
        </w:rPr>
        <w:t xml:space="preserve"> на севере и р</w:t>
      </w:r>
      <w:r>
        <w:rPr>
          <w:iCs/>
          <w:sz w:val="28"/>
          <w:szCs w:val="28"/>
        </w:rPr>
        <w:t>еки</w:t>
      </w:r>
      <w:r w:rsidRPr="00EF0354">
        <w:rPr>
          <w:iCs/>
          <w:sz w:val="28"/>
          <w:szCs w:val="28"/>
        </w:rPr>
        <w:t xml:space="preserve"> М</w:t>
      </w:r>
      <w:r>
        <w:rPr>
          <w:iCs/>
          <w:sz w:val="28"/>
          <w:szCs w:val="28"/>
        </w:rPr>
        <w:t>окрая</w:t>
      </w:r>
      <w:r w:rsidRPr="00EF0354">
        <w:rPr>
          <w:iCs/>
          <w:sz w:val="28"/>
          <w:szCs w:val="28"/>
        </w:rPr>
        <w:t xml:space="preserve"> Буйвола на юге территории. Он включает в себя </w:t>
      </w:r>
      <w:proofErr w:type="spellStart"/>
      <w:r w:rsidRPr="00EF0354">
        <w:rPr>
          <w:iCs/>
          <w:sz w:val="28"/>
          <w:szCs w:val="28"/>
        </w:rPr>
        <w:t>промзону</w:t>
      </w:r>
      <w:proofErr w:type="spellEnd"/>
      <w:r w:rsidRPr="00EF0354">
        <w:rPr>
          <w:iCs/>
          <w:sz w:val="28"/>
          <w:szCs w:val="28"/>
        </w:rPr>
        <w:t>, садово-дачные участки на северо-востоке, селитебную территорию, ограниченную с юга бульваром вдоль р</w:t>
      </w:r>
      <w:r>
        <w:rPr>
          <w:iCs/>
          <w:sz w:val="28"/>
          <w:szCs w:val="28"/>
        </w:rPr>
        <w:t>еки</w:t>
      </w:r>
      <w:r w:rsidRPr="00EF0354">
        <w:rPr>
          <w:iCs/>
          <w:sz w:val="28"/>
          <w:szCs w:val="28"/>
        </w:rPr>
        <w:t> М</w:t>
      </w:r>
      <w:r>
        <w:rPr>
          <w:iCs/>
          <w:sz w:val="28"/>
          <w:szCs w:val="28"/>
        </w:rPr>
        <w:t>окрая</w:t>
      </w:r>
      <w:r w:rsidRPr="00EF0354">
        <w:rPr>
          <w:iCs/>
          <w:sz w:val="28"/>
          <w:szCs w:val="28"/>
        </w:rPr>
        <w:t xml:space="preserve"> Буйвола. На северо-востоке и на востоке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 </w:t>
      </w:r>
      <w:r w:rsidRPr="00EF0354">
        <w:rPr>
          <w:iCs/>
          <w:sz w:val="28"/>
          <w:szCs w:val="28"/>
        </w:rPr>
        <w:t xml:space="preserve"> имеются свободные территории для селитебного освоения.</w:t>
      </w:r>
    </w:p>
    <w:p w:rsidR="00F307C9" w:rsidRPr="00EF0354" w:rsidRDefault="00F307C9" w:rsidP="00F307C9">
      <w:pPr>
        <w:spacing w:line="240" w:lineRule="atLeast"/>
        <w:ind w:firstLine="709"/>
        <w:jc w:val="both"/>
        <w:rPr>
          <w:iCs/>
          <w:sz w:val="28"/>
          <w:szCs w:val="28"/>
        </w:rPr>
      </w:pPr>
      <w:r w:rsidRPr="00EF0354">
        <w:rPr>
          <w:iCs/>
          <w:sz w:val="28"/>
          <w:szCs w:val="28"/>
        </w:rPr>
        <w:t>Центральный планировочный район развивается между р</w:t>
      </w:r>
      <w:r>
        <w:rPr>
          <w:iCs/>
          <w:sz w:val="28"/>
          <w:szCs w:val="28"/>
        </w:rPr>
        <w:t>екой</w:t>
      </w:r>
      <w:r w:rsidRPr="00EF0354">
        <w:rPr>
          <w:iCs/>
          <w:sz w:val="28"/>
          <w:szCs w:val="28"/>
        </w:rPr>
        <w:t xml:space="preserve"> М</w:t>
      </w:r>
      <w:r>
        <w:rPr>
          <w:iCs/>
          <w:sz w:val="28"/>
          <w:szCs w:val="28"/>
        </w:rPr>
        <w:t>окрая</w:t>
      </w:r>
      <w:r w:rsidRPr="00EF0354">
        <w:rPr>
          <w:iCs/>
          <w:sz w:val="28"/>
          <w:szCs w:val="28"/>
        </w:rPr>
        <w:t xml:space="preserve"> Буйвола на севере и объездной автодорогой регионального или межмуниципального значения «Светлоград </w:t>
      </w:r>
      <w:r>
        <w:rPr>
          <w:iCs/>
          <w:sz w:val="28"/>
          <w:szCs w:val="28"/>
        </w:rPr>
        <w:t>-</w:t>
      </w:r>
      <w:r w:rsidRPr="00EF0354">
        <w:rPr>
          <w:iCs/>
          <w:sz w:val="28"/>
          <w:szCs w:val="28"/>
        </w:rPr>
        <w:t xml:space="preserve"> Благодарный </w:t>
      </w:r>
      <w:r>
        <w:rPr>
          <w:iCs/>
          <w:sz w:val="28"/>
          <w:szCs w:val="28"/>
        </w:rPr>
        <w:t>-</w:t>
      </w:r>
      <w:r w:rsidRPr="00EF0354">
        <w:rPr>
          <w:iCs/>
          <w:sz w:val="28"/>
          <w:szCs w:val="28"/>
        </w:rPr>
        <w:t xml:space="preserve"> Будённовск» на юге территории. Он включает в себя, преимущественно, селитебн</w:t>
      </w:r>
      <w:r>
        <w:rPr>
          <w:iCs/>
          <w:sz w:val="28"/>
          <w:szCs w:val="28"/>
        </w:rPr>
        <w:t>ой</w:t>
      </w:r>
      <w:r w:rsidRPr="00EF0354">
        <w:rPr>
          <w:iCs/>
          <w:sz w:val="28"/>
          <w:szCs w:val="28"/>
        </w:rPr>
        <w:t xml:space="preserve"> территори</w:t>
      </w:r>
      <w:r>
        <w:rPr>
          <w:iCs/>
          <w:sz w:val="28"/>
          <w:szCs w:val="28"/>
        </w:rPr>
        <w:t>и</w:t>
      </w:r>
      <w:r w:rsidRPr="00EF0354">
        <w:rPr>
          <w:iCs/>
          <w:sz w:val="28"/>
          <w:szCs w:val="28"/>
        </w:rPr>
        <w:t xml:space="preserve">, с небольшими участками </w:t>
      </w:r>
      <w:proofErr w:type="spellStart"/>
      <w:r w:rsidRPr="00EF0354">
        <w:rPr>
          <w:iCs/>
          <w:sz w:val="28"/>
          <w:szCs w:val="28"/>
        </w:rPr>
        <w:t>промзон</w:t>
      </w:r>
      <w:proofErr w:type="spellEnd"/>
      <w:r w:rsidRPr="00EF0354">
        <w:rPr>
          <w:iCs/>
          <w:sz w:val="28"/>
          <w:szCs w:val="28"/>
        </w:rPr>
        <w:t>, и со значительными участками лесов на востоке и западе территории. В западной, восточной и юго</w:t>
      </w:r>
      <w:r>
        <w:rPr>
          <w:iCs/>
          <w:sz w:val="28"/>
          <w:szCs w:val="28"/>
        </w:rPr>
        <w:t>-</w:t>
      </w:r>
      <w:r w:rsidRPr="00EF0354">
        <w:rPr>
          <w:iCs/>
          <w:sz w:val="28"/>
          <w:szCs w:val="28"/>
        </w:rPr>
        <w:t xml:space="preserve">восточной </w:t>
      </w:r>
      <w:proofErr w:type="gramStart"/>
      <w:r w:rsidRPr="00EF0354">
        <w:rPr>
          <w:iCs/>
          <w:sz w:val="28"/>
          <w:szCs w:val="28"/>
        </w:rPr>
        <w:t>частях</w:t>
      </w:r>
      <w:proofErr w:type="gramEnd"/>
      <w:r w:rsidRPr="00EF0354">
        <w:rPr>
          <w:iCs/>
          <w:sz w:val="28"/>
          <w:szCs w:val="28"/>
        </w:rPr>
        <w:t xml:space="preserve"> 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 </w:t>
      </w:r>
      <w:r w:rsidRPr="00EF0354">
        <w:rPr>
          <w:iCs/>
          <w:sz w:val="28"/>
          <w:szCs w:val="28"/>
        </w:rPr>
        <w:t xml:space="preserve"> имеются свободные территории для селитебного освоения.</w:t>
      </w:r>
    </w:p>
    <w:p w:rsidR="00F307C9" w:rsidRPr="00EF0354" w:rsidRDefault="00F307C9" w:rsidP="00F307C9">
      <w:pPr>
        <w:spacing w:line="240" w:lineRule="atLeast"/>
        <w:ind w:firstLine="709"/>
        <w:jc w:val="both"/>
        <w:rPr>
          <w:iCs/>
          <w:sz w:val="28"/>
          <w:szCs w:val="28"/>
        </w:rPr>
      </w:pPr>
      <w:r w:rsidRPr="00EF0354">
        <w:rPr>
          <w:iCs/>
          <w:sz w:val="28"/>
          <w:szCs w:val="28"/>
        </w:rPr>
        <w:t>Южный (новый) жилой планировочный район будет формироваться между объездной автодорогой регионального или межмуниципального значения «Светлоград</w:t>
      </w:r>
      <w:r>
        <w:rPr>
          <w:iCs/>
          <w:sz w:val="28"/>
          <w:szCs w:val="28"/>
        </w:rPr>
        <w:t xml:space="preserve"> </w:t>
      </w:r>
      <w:r w:rsidRPr="00EF0354">
        <w:rPr>
          <w:iCs/>
          <w:sz w:val="28"/>
          <w:szCs w:val="28"/>
        </w:rPr>
        <w:t>-</w:t>
      </w:r>
      <w:r>
        <w:rPr>
          <w:iCs/>
          <w:sz w:val="28"/>
          <w:szCs w:val="28"/>
        </w:rPr>
        <w:t xml:space="preserve"> </w:t>
      </w:r>
      <w:r w:rsidRPr="00EF0354">
        <w:rPr>
          <w:iCs/>
          <w:sz w:val="28"/>
          <w:szCs w:val="28"/>
        </w:rPr>
        <w:t xml:space="preserve">Благодарный </w:t>
      </w:r>
      <w:r>
        <w:rPr>
          <w:iCs/>
          <w:sz w:val="28"/>
          <w:szCs w:val="28"/>
        </w:rPr>
        <w:t>-</w:t>
      </w:r>
      <w:r w:rsidRPr="00EF0354">
        <w:rPr>
          <w:iCs/>
          <w:sz w:val="28"/>
          <w:szCs w:val="28"/>
        </w:rPr>
        <w:t xml:space="preserve"> Будённовск» на севере и новой объездной автодорогой на юге территории. В этом районе генпланом предлагается формирование преимущественно, селитебную территорию, с небольшим участком производственно-коммунальной зоны в восточной части. </w:t>
      </w:r>
    </w:p>
    <w:p w:rsidR="00F307C9" w:rsidRPr="00EF0354" w:rsidRDefault="00F307C9" w:rsidP="00F307C9">
      <w:pPr>
        <w:spacing w:line="240" w:lineRule="atLeast"/>
        <w:ind w:firstLine="709"/>
        <w:jc w:val="both"/>
        <w:rPr>
          <w:iCs/>
          <w:sz w:val="28"/>
          <w:szCs w:val="28"/>
        </w:rPr>
      </w:pPr>
      <w:r w:rsidRPr="00EF0354">
        <w:rPr>
          <w:iCs/>
          <w:sz w:val="28"/>
          <w:szCs w:val="28"/>
        </w:rPr>
        <w:t xml:space="preserve">Генпланом предусматривается размещение здесь блока коммунальных предприятий, включающих </w:t>
      </w:r>
      <w:proofErr w:type="spellStart"/>
      <w:r w:rsidRPr="00EF0354">
        <w:rPr>
          <w:iCs/>
          <w:sz w:val="28"/>
          <w:szCs w:val="28"/>
        </w:rPr>
        <w:t>пождепо</w:t>
      </w:r>
      <w:proofErr w:type="spellEnd"/>
      <w:r w:rsidRPr="00EF0354">
        <w:rPr>
          <w:iCs/>
          <w:sz w:val="28"/>
          <w:szCs w:val="28"/>
        </w:rPr>
        <w:t>, складские помещения, гаражи, малые предприятия частных фирм.</w:t>
      </w:r>
    </w:p>
    <w:p w:rsidR="00F307C9" w:rsidRPr="00EF0354" w:rsidRDefault="00F307C9" w:rsidP="00F307C9">
      <w:pPr>
        <w:spacing w:line="240" w:lineRule="atLeast"/>
        <w:ind w:firstLine="709"/>
        <w:jc w:val="both"/>
        <w:rPr>
          <w:iCs/>
          <w:sz w:val="28"/>
          <w:szCs w:val="28"/>
        </w:rPr>
      </w:pPr>
      <w:r w:rsidRPr="00EF0354">
        <w:rPr>
          <w:iCs/>
          <w:sz w:val="28"/>
          <w:szCs w:val="28"/>
        </w:rPr>
        <w:t>Планировочная структура города предусматривает при максимальном сохранении сложившейся уличной сети создание удобных городских связей селитебных зон с местами приложения труда, отдыха, центрами социально</w:t>
      </w:r>
      <w:r>
        <w:rPr>
          <w:iCs/>
          <w:sz w:val="28"/>
          <w:szCs w:val="28"/>
        </w:rPr>
        <w:t xml:space="preserve"> </w:t>
      </w:r>
      <w:r w:rsidRPr="00EF0354">
        <w:rPr>
          <w:iCs/>
          <w:sz w:val="28"/>
          <w:szCs w:val="28"/>
        </w:rPr>
        <w:t>-</w:t>
      </w:r>
      <w:r>
        <w:rPr>
          <w:iCs/>
          <w:sz w:val="28"/>
          <w:szCs w:val="28"/>
        </w:rPr>
        <w:t xml:space="preserve"> </w:t>
      </w:r>
      <w:r w:rsidRPr="00EF0354">
        <w:rPr>
          <w:iCs/>
          <w:sz w:val="28"/>
          <w:szCs w:val="28"/>
        </w:rPr>
        <w:t>культурного обслуживания.</w:t>
      </w:r>
    </w:p>
    <w:p w:rsidR="00F307C9" w:rsidRPr="00EF0354" w:rsidRDefault="00F307C9" w:rsidP="00F307C9">
      <w:pPr>
        <w:spacing w:line="240" w:lineRule="atLeast"/>
        <w:ind w:firstLine="709"/>
        <w:jc w:val="both"/>
        <w:rPr>
          <w:iCs/>
          <w:sz w:val="28"/>
          <w:szCs w:val="28"/>
        </w:rPr>
      </w:pPr>
      <w:r w:rsidRPr="00EF0354">
        <w:rPr>
          <w:iCs/>
          <w:sz w:val="28"/>
          <w:szCs w:val="28"/>
        </w:rPr>
        <w:t xml:space="preserve">Формирование города как единого целого способствует создание двух транспортных колец: большое внешнее кольцо, соединяющее новый жилой массив со старой частью города, лесопарковой зоной, </w:t>
      </w:r>
      <w:proofErr w:type="spellStart"/>
      <w:r w:rsidRPr="00EF0354">
        <w:rPr>
          <w:iCs/>
          <w:sz w:val="28"/>
          <w:szCs w:val="28"/>
        </w:rPr>
        <w:t>промзоной</w:t>
      </w:r>
      <w:proofErr w:type="spellEnd"/>
      <w:r w:rsidRPr="00EF0354">
        <w:rPr>
          <w:iCs/>
          <w:sz w:val="28"/>
          <w:szCs w:val="28"/>
        </w:rPr>
        <w:t xml:space="preserve"> и железнодорожным вокзалом, и внутреннее, малое</w:t>
      </w:r>
      <w:r>
        <w:rPr>
          <w:iCs/>
          <w:sz w:val="28"/>
          <w:szCs w:val="28"/>
        </w:rPr>
        <w:t>, соединяющее</w:t>
      </w:r>
      <w:r w:rsidRPr="00EF0354">
        <w:rPr>
          <w:iCs/>
          <w:sz w:val="28"/>
          <w:szCs w:val="28"/>
        </w:rPr>
        <w:t xml:space="preserve"> селитебную территорию нового района с центральной частью старого города. </w:t>
      </w:r>
    </w:p>
    <w:p w:rsidR="00F307C9" w:rsidRPr="00EF0354" w:rsidRDefault="00F307C9" w:rsidP="00F307C9">
      <w:pPr>
        <w:spacing w:line="240" w:lineRule="atLeast"/>
        <w:ind w:firstLine="709"/>
        <w:jc w:val="both"/>
        <w:rPr>
          <w:iCs/>
          <w:sz w:val="28"/>
          <w:szCs w:val="28"/>
        </w:rPr>
      </w:pPr>
      <w:r w:rsidRPr="00EF0354">
        <w:rPr>
          <w:iCs/>
          <w:sz w:val="28"/>
          <w:szCs w:val="28"/>
        </w:rPr>
        <w:t>Главный въезд в город предлагается по ул</w:t>
      </w:r>
      <w:r>
        <w:rPr>
          <w:iCs/>
          <w:sz w:val="28"/>
          <w:szCs w:val="28"/>
        </w:rPr>
        <w:t>ице Московская</w:t>
      </w:r>
      <w:r w:rsidRPr="00EF0354">
        <w:rPr>
          <w:iCs/>
          <w:sz w:val="28"/>
          <w:szCs w:val="28"/>
        </w:rPr>
        <w:t>, которая непосредственно выводит в существующий центр города.</w:t>
      </w:r>
    </w:p>
    <w:p w:rsidR="00F307C9" w:rsidRPr="00EF0354" w:rsidRDefault="00F307C9" w:rsidP="00F307C9">
      <w:pPr>
        <w:spacing w:line="240" w:lineRule="atLeast"/>
        <w:ind w:firstLine="709"/>
        <w:jc w:val="both"/>
        <w:rPr>
          <w:iCs/>
          <w:sz w:val="28"/>
          <w:szCs w:val="28"/>
        </w:rPr>
      </w:pPr>
      <w:r w:rsidRPr="00EF0354">
        <w:rPr>
          <w:iCs/>
          <w:sz w:val="28"/>
          <w:szCs w:val="28"/>
        </w:rPr>
        <w:t>При этом</w:t>
      </w:r>
      <w:proofErr w:type="gramStart"/>
      <w:r w:rsidRPr="00EF0354">
        <w:rPr>
          <w:iCs/>
          <w:sz w:val="28"/>
          <w:szCs w:val="28"/>
        </w:rPr>
        <w:t>,</w:t>
      </w:r>
      <w:proofErr w:type="gramEnd"/>
      <w:r w:rsidRPr="00EF0354">
        <w:rPr>
          <w:iCs/>
          <w:sz w:val="28"/>
          <w:szCs w:val="28"/>
        </w:rPr>
        <w:t xml:space="preserve"> значение ул</w:t>
      </w:r>
      <w:r>
        <w:rPr>
          <w:iCs/>
          <w:sz w:val="28"/>
          <w:szCs w:val="28"/>
        </w:rPr>
        <w:t>ицы Свобода</w:t>
      </w:r>
      <w:r w:rsidRPr="00EF0354">
        <w:rPr>
          <w:iCs/>
          <w:sz w:val="28"/>
          <w:szCs w:val="28"/>
        </w:rPr>
        <w:t xml:space="preserve"> как въездной сохраняется, а её роль как городской магистрали усиливается при условии выхода её в районе </w:t>
      </w:r>
      <w:r>
        <w:rPr>
          <w:iCs/>
          <w:sz w:val="28"/>
          <w:szCs w:val="28"/>
        </w:rPr>
        <w:t>г</w:t>
      </w:r>
      <w:r w:rsidRPr="00EF1209">
        <w:rPr>
          <w:iCs/>
          <w:sz w:val="28"/>
          <w:szCs w:val="28"/>
        </w:rPr>
        <w:t>осударственно</w:t>
      </w:r>
      <w:r>
        <w:rPr>
          <w:iCs/>
          <w:sz w:val="28"/>
          <w:szCs w:val="28"/>
        </w:rPr>
        <w:t>го</w:t>
      </w:r>
      <w:r w:rsidRPr="00EF1209">
        <w:rPr>
          <w:iCs/>
          <w:sz w:val="28"/>
          <w:szCs w:val="28"/>
        </w:rPr>
        <w:t xml:space="preserve"> бюджетно</w:t>
      </w:r>
      <w:r>
        <w:rPr>
          <w:iCs/>
          <w:sz w:val="28"/>
          <w:szCs w:val="28"/>
        </w:rPr>
        <w:t>го</w:t>
      </w:r>
      <w:r w:rsidRPr="00EF1209">
        <w:rPr>
          <w:iCs/>
          <w:sz w:val="28"/>
          <w:szCs w:val="28"/>
        </w:rPr>
        <w:t xml:space="preserve"> профессионально</w:t>
      </w:r>
      <w:r>
        <w:rPr>
          <w:iCs/>
          <w:sz w:val="28"/>
          <w:szCs w:val="28"/>
        </w:rPr>
        <w:t>го</w:t>
      </w:r>
      <w:r w:rsidRPr="00EF1209">
        <w:rPr>
          <w:iCs/>
          <w:sz w:val="28"/>
          <w:szCs w:val="28"/>
        </w:rPr>
        <w:t xml:space="preserve"> образовательно</w:t>
      </w:r>
      <w:r>
        <w:rPr>
          <w:iCs/>
          <w:sz w:val="28"/>
          <w:szCs w:val="28"/>
        </w:rPr>
        <w:t>го</w:t>
      </w:r>
      <w:r w:rsidRPr="00EF1209">
        <w:rPr>
          <w:iCs/>
          <w:sz w:val="28"/>
          <w:szCs w:val="28"/>
        </w:rPr>
        <w:t xml:space="preserve"> учреждени</w:t>
      </w:r>
      <w:r>
        <w:rPr>
          <w:iCs/>
          <w:sz w:val="28"/>
          <w:szCs w:val="28"/>
        </w:rPr>
        <w:t>я</w:t>
      </w:r>
      <w:r w:rsidRPr="00EF1209">
        <w:rPr>
          <w:iCs/>
          <w:sz w:val="28"/>
          <w:szCs w:val="28"/>
        </w:rPr>
        <w:t xml:space="preserve"> </w:t>
      </w:r>
      <w:r>
        <w:rPr>
          <w:iCs/>
          <w:sz w:val="28"/>
          <w:szCs w:val="28"/>
        </w:rPr>
        <w:t>«</w:t>
      </w:r>
      <w:r w:rsidRPr="00EF1209">
        <w:rPr>
          <w:iCs/>
          <w:sz w:val="28"/>
          <w:szCs w:val="28"/>
        </w:rPr>
        <w:t>Благодарненский агротехнический техникум</w:t>
      </w:r>
      <w:r>
        <w:rPr>
          <w:iCs/>
          <w:sz w:val="28"/>
          <w:szCs w:val="28"/>
        </w:rPr>
        <w:t>»</w:t>
      </w:r>
      <w:r w:rsidRPr="00EF1209">
        <w:rPr>
          <w:iCs/>
          <w:sz w:val="28"/>
          <w:szCs w:val="28"/>
        </w:rPr>
        <w:t xml:space="preserve"> </w:t>
      </w:r>
      <w:r>
        <w:rPr>
          <w:iCs/>
          <w:sz w:val="28"/>
          <w:szCs w:val="28"/>
        </w:rPr>
        <w:t>на улицу Первомайская</w:t>
      </w:r>
      <w:r w:rsidRPr="00EF0354">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lastRenderedPageBreak/>
        <w:t>Транзитный грузовой поток предлагается пропустить в обход города по новым объездным трассам.</w:t>
      </w:r>
    </w:p>
    <w:p w:rsidR="00F307C9" w:rsidRPr="00EF0354" w:rsidRDefault="00F307C9" w:rsidP="00F307C9">
      <w:pPr>
        <w:spacing w:line="240" w:lineRule="atLeast"/>
        <w:ind w:firstLine="709"/>
        <w:jc w:val="both"/>
        <w:rPr>
          <w:iCs/>
          <w:sz w:val="28"/>
          <w:szCs w:val="28"/>
        </w:rPr>
      </w:pPr>
      <w:r w:rsidRPr="00EF0354">
        <w:rPr>
          <w:iCs/>
          <w:sz w:val="28"/>
          <w:szCs w:val="28"/>
        </w:rPr>
        <w:t>Композицию планировочной структуры города подкрепляет решение единой системы зелёных насаждений, состоящее из небольших городских парков, скверов, бульваров, обеспечивающих пешеходные связи внутри селитебной территории.</w:t>
      </w:r>
    </w:p>
    <w:p w:rsidR="00F307C9" w:rsidRPr="00EF0354" w:rsidRDefault="00F307C9" w:rsidP="00F307C9">
      <w:pPr>
        <w:spacing w:line="240" w:lineRule="atLeast"/>
        <w:ind w:firstLine="709"/>
        <w:jc w:val="both"/>
        <w:rPr>
          <w:iCs/>
          <w:sz w:val="28"/>
          <w:szCs w:val="28"/>
        </w:rPr>
      </w:pPr>
      <w:r w:rsidRPr="00EF0354">
        <w:rPr>
          <w:iCs/>
          <w:sz w:val="28"/>
          <w:szCs w:val="28"/>
        </w:rPr>
        <w:t>Предусмотрено также развитие лесопарковой зоны года в западной части города в районе выработанных карьеров и в восточной части, с использованием массива существующего леса.</w:t>
      </w:r>
    </w:p>
    <w:p w:rsidR="00F307C9" w:rsidRPr="00EF0354" w:rsidRDefault="00F307C9" w:rsidP="00F307C9">
      <w:pPr>
        <w:spacing w:line="240" w:lineRule="atLeast"/>
        <w:ind w:firstLine="709"/>
        <w:jc w:val="both"/>
        <w:rPr>
          <w:iCs/>
          <w:sz w:val="28"/>
          <w:szCs w:val="28"/>
        </w:rPr>
      </w:pPr>
      <w:proofErr w:type="spellStart"/>
      <w:r w:rsidRPr="00EF0354">
        <w:rPr>
          <w:iCs/>
          <w:sz w:val="28"/>
          <w:szCs w:val="28"/>
        </w:rPr>
        <w:t>Межгородской</w:t>
      </w:r>
      <w:proofErr w:type="spellEnd"/>
      <w:r w:rsidRPr="00EF0354">
        <w:rPr>
          <w:iCs/>
          <w:sz w:val="28"/>
          <w:szCs w:val="28"/>
        </w:rPr>
        <w:t xml:space="preserve"> центр развивается на базе сложившегося центра в старой части города, вдоль ул</w:t>
      </w:r>
      <w:r>
        <w:rPr>
          <w:iCs/>
          <w:sz w:val="28"/>
          <w:szCs w:val="28"/>
        </w:rPr>
        <w:t xml:space="preserve">ицы </w:t>
      </w:r>
      <w:proofErr w:type="gramStart"/>
      <w:r>
        <w:rPr>
          <w:iCs/>
          <w:sz w:val="28"/>
          <w:szCs w:val="28"/>
        </w:rPr>
        <w:t>Первомайская</w:t>
      </w:r>
      <w:proofErr w:type="gramEnd"/>
      <w:r w:rsidRPr="00EF0354">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t>Существующий городской центр, сформированный зданиями администрации, домом культуры, универмагом и другими зданиями, приобретает своё развитие через систему озеленённых пространств, как в северном, так и в южном</w:t>
      </w:r>
      <w:r>
        <w:rPr>
          <w:iCs/>
          <w:sz w:val="28"/>
          <w:szCs w:val="28"/>
        </w:rPr>
        <w:t xml:space="preserve"> направлении по ул. </w:t>
      </w:r>
      <w:proofErr w:type="gramStart"/>
      <w:r>
        <w:rPr>
          <w:iCs/>
          <w:sz w:val="28"/>
          <w:szCs w:val="28"/>
        </w:rPr>
        <w:t>Первомайская</w:t>
      </w:r>
      <w:proofErr w:type="gramEnd"/>
      <w:r w:rsidRPr="00EF0354">
        <w:rPr>
          <w:iCs/>
          <w:sz w:val="28"/>
          <w:szCs w:val="28"/>
        </w:rPr>
        <w:t xml:space="preserve"> путём создания новых комплексов торговых центров, гостиничного ансамбля учреждений торгово-развлекательного значения, рынком.</w:t>
      </w:r>
    </w:p>
    <w:p w:rsidR="00F307C9" w:rsidRPr="00EF0354" w:rsidRDefault="00F307C9" w:rsidP="00F307C9">
      <w:pPr>
        <w:spacing w:line="240" w:lineRule="atLeast"/>
        <w:ind w:firstLine="709"/>
        <w:jc w:val="both"/>
        <w:rPr>
          <w:iCs/>
          <w:sz w:val="28"/>
          <w:szCs w:val="28"/>
        </w:rPr>
      </w:pPr>
      <w:r w:rsidRPr="00EF0354">
        <w:rPr>
          <w:iCs/>
          <w:sz w:val="28"/>
          <w:szCs w:val="28"/>
        </w:rPr>
        <w:t xml:space="preserve">Завершается развитая система городского центра планировочным центром нового </w:t>
      </w:r>
      <w:r>
        <w:rPr>
          <w:iCs/>
          <w:sz w:val="28"/>
          <w:szCs w:val="28"/>
        </w:rPr>
        <w:t>жилого района на пересечении улицы Первомайская</w:t>
      </w:r>
      <w:r w:rsidRPr="00EF0354">
        <w:rPr>
          <w:iCs/>
          <w:sz w:val="28"/>
          <w:szCs w:val="28"/>
        </w:rPr>
        <w:t xml:space="preserve"> и городской магистрали Ставрополь </w:t>
      </w:r>
      <w:r>
        <w:rPr>
          <w:iCs/>
          <w:sz w:val="28"/>
          <w:szCs w:val="28"/>
        </w:rPr>
        <w:t>-</w:t>
      </w:r>
      <w:r w:rsidRPr="00EF0354">
        <w:rPr>
          <w:iCs/>
          <w:sz w:val="28"/>
          <w:szCs w:val="28"/>
        </w:rPr>
        <w:t xml:space="preserve"> Благодарный </w:t>
      </w:r>
      <w:r>
        <w:rPr>
          <w:iCs/>
          <w:sz w:val="28"/>
          <w:szCs w:val="28"/>
        </w:rPr>
        <w:t>-</w:t>
      </w:r>
      <w:r w:rsidRPr="00EF0354">
        <w:rPr>
          <w:iCs/>
          <w:sz w:val="28"/>
          <w:szCs w:val="28"/>
        </w:rPr>
        <w:t xml:space="preserve"> Будённовск.</w:t>
      </w:r>
    </w:p>
    <w:p w:rsidR="00F307C9" w:rsidRPr="00EF0354" w:rsidRDefault="00F307C9" w:rsidP="00F307C9">
      <w:pPr>
        <w:spacing w:line="240" w:lineRule="atLeast"/>
        <w:ind w:firstLine="709"/>
        <w:jc w:val="both"/>
        <w:rPr>
          <w:iCs/>
          <w:sz w:val="28"/>
          <w:szCs w:val="28"/>
        </w:rPr>
      </w:pPr>
      <w:r w:rsidRPr="00EF0354">
        <w:rPr>
          <w:iCs/>
          <w:sz w:val="28"/>
          <w:szCs w:val="28"/>
        </w:rPr>
        <w:t>Центр нового планировочного района формируется комплексом торговых и коммерческих учреждений, учреждениями торгово-развлекательного характера.</w:t>
      </w:r>
    </w:p>
    <w:p w:rsidR="00F307C9" w:rsidRPr="00EF0354" w:rsidRDefault="00F307C9" w:rsidP="00F307C9">
      <w:pPr>
        <w:spacing w:line="240" w:lineRule="atLeast"/>
        <w:ind w:firstLine="709"/>
        <w:jc w:val="both"/>
        <w:rPr>
          <w:iCs/>
          <w:sz w:val="28"/>
          <w:szCs w:val="28"/>
        </w:rPr>
      </w:pPr>
      <w:r w:rsidRPr="00EF0354">
        <w:rPr>
          <w:iCs/>
          <w:sz w:val="28"/>
          <w:szCs w:val="28"/>
        </w:rPr>
        <w:t xml:space="preserve">В застройке существующего </w:t>
      </w:r>
      <w:proofErr w:type="gramStart"/>
      <w:r w:rsidRPr="00EF0354">
        <w:rPr>
          <w:iCs/>
          <w:sz w:val="28"/>
          <w:szCs w:val="28"/>
        </w:rPr>
        <w:t>горда генпланом предлагается</w:t>
      </w:r>
      <w:proofErr w:type="gramEnd"/>
      <w:r w:rsidRPr="00EF0354">
        <w:rPr>
          <w:iCs/>
          <w:sz w:val="28"/>
          <w:szCs w:val="28"/>
        </w:rPr>
        <w:t xml:space="preserve"> развитая сеть центров обслуживания за счёт рационального градостроительного использования территории при реконструкции жилых кварталов.</w:t>
      </w:r>
    </w:p>
    <w:p w:rsidR="00F307C9" w:rsidRPr="00EF0354" w:rsidRDefault="00F307C9" w:rsidP="00F307C9">
      <w:pPr>
        <w:spacing w:line="240" w:lineRule="atLeast"/>
        <w:ind w:firstLine="709"/>
        <w:jc w:val="both"/>
        <w:rPr>
          <w:iCs/>
          <w:sz w:val="28"/>
          <w:szCs w:val="28"/>
        </w:rPr>
      </w:pPr>
      <w:r w:rsidRPr="00EF0354">
        <w:rPr>
          <w:iCs/>
          <w:sz w:val="28"/>
          <w:szCs w:val="28"/>
        </w:rPr>
        <w:t>Промышленные предприятия и складские хозяйства г</w:t>
      </w:r>
      <w:r>
        <w:rPr>
          <w:iCs/>
          <w:sz w:val="28"/>
          <w:szCs w:val="28"/>
        </w:rPr>
        <w:t>орода Благодарного</w:t>
      </w:r>
      <w:r w:rsidRPr="00EF0354">
        <w:rPr>
          <w:iCs/>
          <w:sz w:val="28"/>
          <w:szCs w:val="28"/>
        </w:rPr>
        <w:t xml:space="preserve"> связаны с сельскохозяйственным производством района. Северная производственная зона в настоящее время сформирована.</w:t>
      </w:r>
    </w:p>
    <w:p w:rsidR="00F307C9" w:rsidRPr="00EF0354" w:rsidRDefault="00F307C9" w:rsidP="00F307C9">
      <w:pPr>
        <w:spacing w:line="240" w:lineRule="atLeast"/>
        <w:ind w:firstLine="709"/>
        <w:jc w:val="both"/>
        <w:rPr>
          <w:iCs/>
          <w:sz w:val="28"/>
          <w:szCs w:val="28"/>
        </w:rPr>
      </w:pPr>
      <w:r w:rsidRPr="00EF0354">
        <w:rPr>
          <w:iCs/>
          <w:sz w:val="28"/>
          <w:szCs w:val="28"/>
        </w:rPr>
        <w:t>Все производственные предприятия, имеющие большую санитарно-защитную зону, согласно градостроительным требованиям и условиям санитарного состояния, генпланом предлагается вывести за жилую застройку. Выводу за пределы города предлагаются птицефабрика, городская свалка, автовокзал.</w:t>
      </w:r>
    </w:p>
    <w:p w:rsidR="00F307C9" w:rsidRPr="00EF0354" w:rsidRDefault="00F307C9" w:rsidP="00F307C9">
      <w:pPr>
        <w:spacing w:line="240" w:lineRule="atLeast"/>
        <w:ind w:firstLine="709"/>
        <w:jc w:val="both"/>
        <w:rPr>
          <w:iCs/>
          <w:sz w:val="28"/>
          <w:szCs w:val="28"/>
        </w:rPr>
      </w:pPr>
      <w:r w:rsidRPr="00EF0354">
        <w:rPr>
          <w:iCs/>
          <w:sz w:val="28"/>
          <w:szCs w:val="28"/>
        </w:rPr>
        <w:t>Проектом предусматривается территориальное развитие г</w:t>
      </w:r>
      <w:r>
        <w:rPr>
          <w:iCs/>
          <w:sz w:val="28"/>
          <w:szCs w:val="28"/>
        </w:rPr>
        <w:t>орода на расчётный срок (2040 год</w:t>
      </w:r>
      <w:r w:rsidRPr="00EF0354">
        <w:rPr>
          <w:iCs/>
          <w:sz w:val="28"/>
          <w:szCs w:val="28"/>
        </w:rPr>
        <w:t>) с учётом проработки перспективной численности населения.</w:t>
      </w:r>
    </w:p>
    <w:p w:rsidR="00F307C9" w:rsidRPr="00EF0354" w:rsidRDefault="00F307C9" w:rsidP="00F307C9">
      <w:pPr>
        <w:spacing w:line="240" w:lineRule="atLeast"/>
        <w:ind w:firstLine="709"/>
        <w:jc w:val="both"/>
        <w:rPr>
          <w:iCs/>
          <w:sz w:val="28"/>
          <w:szCs w:val="28"/>
        </w:rPr>
      </w:pPr>
      <w:r w:rsidRPr="00EF0354">
        <w:rPr>
          <w:iCs/>
          <w:sz w:val="28"/>
          <w:szCs w:val="28"/>
        </w:rPr>
        <w:t>В структуре городской застройки старой части города предлагается максимально сохранить существующий колорит жилых кварталов, усадебной застройки с необходимостью выборочной реконструкции и создания определенного силуэта центральной части города в районе ул</w:t>
      </w:r>
      <w:r>
        <w:rPr>
          <w:iCs/>
          <w:sz w:val="28"/>
          <w:szCs w:val="28"/>
        </w:rPr>
        <w:t>ицы</w:t>
      </w:r>
      <w:r w:rsidRPr="00EF0354">
        <w:rPr>
          <w:iCs/>
          <w:sz w:val="28"/>
          <w:szCs w:val="28"/>
        </w:rPr>
        <w:t xml:space="preserve"> Первомайской и поймы р</w:t>
      </w:r>
      <w:r>
        <w:rPr>
          <w:iCs/>
          <w:sz w:val="28"/>
          <w:szCs w:val="28"/>
        </w:rPr>
        <w:t>еки Мокрая</w:t>
      </w:r>
      <w:r w:rsidRPr="00EF0354">
        <w:rPr>
          <w:iCs/>
          <w:sz w:val="28"/>
          <w:szCs w:val="28"/>
        </w:rPr>
        <w:t> Буйвола.</w:t>
      </w:r>
    </w:p>
    <w:p w:rsidR="00F307C9" w:rsidRPr="00EF0354" w:rsidRDefault="00F307C9" w:rsidP="00F307C9">
      <w:pPr>
        <w:spacing w:line="240" w:lineRule="atLeast"/>
        <w:ind w:firstLine="709"/>
        <w:jc w:val="both"/>
        <w:rPr>
          <w:iCs/>
          <w:sz w:val="28"/>
          <w:szCs w:val="28"/>
        </w:rPr>
      </w:pPr>
      <w:r>
        <w:rPr>
          <w:iCs/>
          <w:sz w:val="28"/>
          <w:szCs w:val="28"/>
        </w:rPr>
        <w:t>Во избеж</w:t>
      </w:r>
      <w:r w:rsidRPr="00EF0354">
        <w:rPr>
          <w:iCs/>
          <w:sz w:val="28"/>
          <w:szCs w:val="28"/>
        </w:rPr>
        <w:t>ание монотонности и однообразия жилых образований в новом районе предлагается разнообразные типы жилой застройки.</w:t>
      </w:r>
    </w:p>
    <w:p w:rsidR="00F307C9" w:rsidRPr="00EF0354" w:rsidRDefault="00F307C9" w:rsidP="00F307C9">
      <w:pPr>
        <w:spacing w:line="240" w:lineRule="atLeast"/>
        <w:ind w:firstLine="709"/>
        <w:jc w:val="both"/>
        <w:rPr>
          <w:iCs/>
          <w:sz w:val="28"/>
          <w:szCs w:val="28"/>
        </w:rPr>
      </w:pPr>
      <w:r w:rsidRPr="00EF0354">
        <w:rPr>
          <w:iCs/>
          <w:sz w:val="28"/>
          <w:szCs w:val="28"/>
        </w:rPr>
        <w:lastRenderedPageBreak/>
        <w:t xml:space="preserve">Кварталы многоэтажных зданий в комплексе с застройкой коттеджного типа формирует и создаёт определенный силуэт центра планировочного и внутригородской магистрали Ставрополь </w:t>
      </w:r>
      <w:r>
        <w:rPr>
          <w:iCs/>
          <w:sz w:val="28"/>
          <w:szCs w:val="28"/>
        </w:rPr>
        <w:t>-</w:t>
      </w:r>
      <w:r w:rsidRPr="00EF0354">
        <w:rPr>
          <w:iCs/>
          <w:sz w:val="28"/>
          <w:szCs w:val="28"/>
        </w:rPr>
        <w:t xml:space="preserve"> Будённовск.</w:t>
      </w:r>
    </w:p>
    <w:p w:rsidR="00F307C9" w:rsidRPr="00EF0354" w:rsidRDefault="00F307C9" w:rsidP="00F307C9">
      <w:pPr>
        <w:spacing w:line="240" w:lineRule="atLeast"/>
        <w:ind w:firstLine="709"/>
        <w:jc w:val="both"/>
        <w:rPr>
          <w:iCs/>
          <w:sz w:val="28"/>
          <w:szCs w:val="28"/>
        </w:rPr>
      </w:pPr>
      <w:r w:rsidRPr="00EF0354">
        <w:rPr>
          <w:iCs/>
          <w:sz w:val="28"/>
          <w:szCs w:val="28"/>
        </w:rPr>
        <w:t>Размещение высокоплотной малоэтажной застройки предусмотрено, в основном, в центрах жилых групп.</w:t>
      </w:r>
    </w:p>
    <w:p w:rsidR="00F307C9" w:rsidRPr="00EF0354" w:rsidRDefault="00F307C9" w:rsidP="00F307C9">
      <w:pPr>
        <w:spacing w:line="240" w:lineRule="atLeast"/>
        <w:ind w:firstLine="709"/>
        <w:jc w:val="both"/>
        <w:rPr>
          <w:iCs/>
          <w:sz w:val="28"/>
          <w:szCs w:val="28"/>
        </w:rPr>
      </w:pPr>
      <w:proofErr w:type="gramStart"/>
      <w:r w:rsidRPr="00EF0354">
        <w:rPr>
          <w:iCs/>
          <w:sz w:val="28"/>
          <w:szCs w:val="28"/>
        </w:rPr>
        <w:t>На основной части территории</w:t>
      </w:r>
      <w:proofErr w:type="gramEnd"/>
      <w:r w:rsidRPr="00EF0354">
        <w:rPr>
          <w:iCs/>
          <w:sz w:val="28"/>
          <w:szCs w:val="28"/>
        </w:rPr>
        <w:t xml:space="preserve"> нового жилого района размещены кварталы усадебной застройки.</w:t>
      </w:r>
    </w:p>
    <w:p w:rsidR="00F307C9" w:rsidRPr="00EF0354" w:rsidRDefault="00F307C9" w:rsidP="00F307C9">
      <w:pPr>
        <w:spacing w:line="240" w:lineRule="atLeast"/>
        <w:ind w:firstLine="709"/>
        <w:jc w:val="both"/>
        <w:rPr>
          <w:iCs/>
          <w:sz w:val="28"/>
          <w:szCs w:val="28"/>
        </w:rPr>
      </w:pPr>
      <w:r w:rsidRPr="00EF0354">
        <w:rPr>
          <w:iCs/>
          <w:sz w:val="28"/>
          <w:szCs w:val="28"/>
        </w:rPr>
        <w:t>Первоочередное строительство в городе предлагается на нескольких площадках</w:t>
      </w:r>
    </w:p>
    <w:p w:rsidR="00F307C9" w:rsidRDefault="00F307C9" w:rsidP="00F307C9">
      <w:pPr>
        <w:spacing w:line="240" w:lineRule="atLeast"/>
        <w:ind w:firstLine="709"/>
        <w:jc w:val="both"/>
        <w:rPr>
          <w:iCs/>
          <w:sz w:val="28"/>
          <w:szCs w:val="28"/>
        </w:rPr>
      </w:pPr>
      <w:r w:rsidRPr="00EF0354">
        <w:rPr>
          <w:iCs/>
          <w:sz w:val="28"/>
          <w:szCs w:val="28"/>
        </w:rPr>
        <w:t>В центральной части существующей застройки, с частичной реконструкцией, с заменого ветхого фонда</w:t>
      </w:r>
      <w:r>
        <w:rPr>
          <w:iCs/>
          <w:sz w:val="28"/>
          <w:szCs w:val="28"/>
        </w:rPr>
        <w:t>.</w:t>
      </w:r>
    </w:p>
    <w:p w:rsidR="00F307C9" w:rsidRPr="00EF0354" w:rsidRDefault="00F307C9" w:rsidP="00F307C9">
      <w:pPr>
        <w:spacing w:line="240" w:lineRule="atLeast"/>
        <w:ind w:firstLine="709"/>
        <w:jc w:val="both"/>
        <w:rPr>
          <w:iCs/>
          <w:sz w:val="28"/>
          <w:szCs w:val="28"/>
        </w:rPr>
      </w:pPr>
    </w:p>
    <w:p w:rsidR="00F307C9" w:rsidRPr="00830B1D" w:rsidRDefault="00F307C9" w:rsidP="00F307C9">
      <w:pPr>
        <w:spacing w:line="240" w:lineRule="atLeast"/>
        <w:ind w:firstLine="709"/>
        <w:jc w:val="both"/>
        <w:rPr>
          <w:iCs/>
          <w:sz w:val="28"/>
          <w:szCs w:val="28"/>
        </w:rPr>
      </w:pPr>
      <w:r>
        <w:rPr>
          <w:iCs/>
          <w:sz w:val="28"/>
          <w:szCs w:val="28"/>
        </w:rPr>
        <w:t xml:space="preserve">Село </w:t>
      </w:r>
      <w:r w:rsidRPr="00830B1D">
        <w:rPr>
          <w:iCs/>
          <w:sz w:val="28"/>
          <w:szCs w:val="28"/>
        </w:rPr>
        <w:t>Елизаветинское</w:t>
      </w:r>
      <w:r>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t>Дальнейшее градостроительное развитие с</w:t>
      </w:r>
      <w:r>
        <w:rPr>
          <w:iCs/>
          <w:sz w:val="28"/>
          <w:szCs w:val="28"/>
        </w:rPr>
        <w:t>ела</w:t>
      </w:r>
      <w:r w:rsidRPr="00EF0354">
        <w:rPr>
          <w:iCs/>
          <w:sz w:val="28"/>
          <w:szCs w:val="28"/>
        </w:rPr>
        <w:t xml:space="preserve"> Елизаветинское должно происходить как путём повышения значимости уже сложившихся планировочных осей, так и путём включения в планировочную структуру новых, дополнительных направлений и центров развития.</w:t>
      </w:r>
    </w:p>
    <w:p w:rsidR="00F307C9" w:rsidRPr="00EF0354" w:rsidRDefault="00F307C9" w:rsidP="00F307C9">
      <w:pPr>
        <w:spacing w:line="240" w:lineRule="atLeast"/>
        <w:ind w:firstLine="709"/>
        <w:jc w:val="both"/>
        <w:rPr>
          <w:iCs/>
          <w:sz w:val="28"/>
          <w:szCs w:val="28"/>
        </w:rPr>
      </w:pPr>
      <w:r w:rsidRPr="00EF0354">
        <w:rPr>
          <w:iCs/>
          <w:sz w:val="28"/>
          <w:szCs w:val="28"/>
        </w:rPr>
        <w:t xml:space="preserve">Развивающаяся планировочная структура села определяет градостроительное развитие планируемой территории и обеспечит взаимосвязанность планировочных элементов и формирование полноценного планировочного каркаса. </w:t>
      </w:r>
    </w:p>
    <w:p w:rsidR="00F307C9" w:rsidRPr="00EF0354" w:rsidRDefault="00F307C9" w:rsidP="00F307C9">
      <w:pPr>
        <w:spacing w:line="240" w:lineRule="atLeast"/>
        <w:ind w:firstLine="709"/>
        <w:jc w:val="both"/>
        <w:rPr>
          <w:iCs/>
          <w:sz w:val="28"/>
          <w:szCs w:val="28"/>
        </w:rPr>
      </w:pPr>
      <w:proofErr w:type="gramStart"/>
      <w:r w:rsidRPr="00EF0354">
        <w:rPr>
          <w:iCs/>
          <w:sz w:val="28"/>
          <w:szCs w:val="28"/>
        </w:rPr>
        <w:t xml:space="preserve">Проектные предложения направлены на решение главной задачи – обеспечение устойчивого развития территории, за счёт её сбалансированного планировочного развития, рационального размещения производительных сил, ограничения негативного воздействия хозяйственной и иной деятельности на окружающую среду. </w:t>
      </w:r>
      <w:proofErr w:type="gramEnd"/>
    </w:p>
    <w:p w:rsidR="00F307C9" w:rsidRDefault="00F307C9" w:rsidP="00F307C9">
      <w:pPr>
        <w:spacing w:line="240" w:lineRule="atLeast"/>
        <w:ind w:firstLine="709"/>
        <w:jc w:val="both"/>
        <w:rPr>
          <w:iCs/>
          <w:sz w:val="28"/>
          <w:szCs w:val="28"/>
        </w:rPr>
      </w:pPr>
      <w:r w:rsidRPr="00EF0354">
        <w:rPr>
          <w:iCs/>
          <w:sz w:val="28"/>
          <w:szCs w:val="28"/>
        </w:rPr>
        <w:t>Предлагаемая планировочная структура позволит сохранить и усилить сложившиеся связи между основных её элементов и определит направления территориального развития и основные направления устойчивого градостроительного развития населённого пункта.</w:t>
      </w:r>
    </w:p>
    <w:p w:rsidR="00F307C9" w:rsidRPr="00EF0354" w:rsidRDefault="00F307C9" w:rsidP="00F307C9">
      <w:pPr>
        <w:spacing w:line="240" w:lineRule="atLeast"/>
        <w:ind w:firstLine="709"/>
        <w:jc w:val="both"/>
        <w:rPr>
          <w:iCs/>
          <w:sz w:val="28"/>
          <w:szCs w:val="28"/>
        </w:rPr>
      </w:pPr>
    </w:p>
    <w:p w:rsidR="00F307C9" w:rsidRPr="00830B1D" w:rsidRDefault="00F307C9" w:rsidP="00F307C9">
      <w:pPr>
        <w:spacing w:line="240" w:lineRule="atLeast"/>
        <w:ind w:firstLine="709"/>
        <w:jc w:val="both"/>
        <w:rPr>
          <w:iCs/>
          <w:sz w:val="28"/>
          <w:szCs w:val="28"/>
        </w:rPr>
      </w:pPr>
      <w:r w:rsidRPr="00830B1D">
        <w:rPr>
          <w:iCs/>
          <w:sz w:val="28"/>
          <w:szCs w:val="28"/>
        </w:rPr>
        <w:t>С</w:t>
      </w:r>
      <w:r>
        <w:rPr>
          <w:iCs/>
          <w:sz w:val="28"/>
          <w:szCs w:val="28"/>
        </w:rPr>
        <w:t xml:space="preserve">ело </w:t>
      </w:r>
      <w:r w:rsidRPr="00830B1D">
        <w:rPr>
          <w:iCs/>
          <w:sz w:val="28"/>
          <w:szCs w:val="28"/>
        </w:rPr>
        <w:t>Александрия</w:t>
      </w:r>
      <w:r>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t>Сложившаяся производственная зона села находится в северной части села и включает территории машинно-тракторных мастерских и гаража, электроподстанции. Производственная зона может получить дальнейшее развитие за счёт резерва территорий. Проектом предлагается озеленить и благоустроить территорию кладбища.</w:t>
      </w:r>
    </w:p>
    <w:p w:rsidR="00F307C9" w:rsidRPr="00EF0354" w:rsidRDefault="00F307C9" w:rsidP="00F307C9">
      <w:pPr>
        <w:spacing w:line="240" w:lineRule="atLeast"/>
        <w:ind w:firstLine="709"/>
        <w:jc w:val="both"/>
        <w:rPr>
          <w:iCs/>
          <w:sz w:val="28"/>
          <w:szCs w:val="28"/>
        </w:rPr>
      </w:pPr>
      <w:r w:rsidRPr="00EF0354">
        <w:rPr>
          <w:iCs/>
          <w:sz w:val="28"/>
          <w:szCs w:val="28"/>
        </w:rPr>
        <w:t>В основе формирования чёткой планировочной структуры генерального плана лежит принцип разделения территории селитебной застройки на жилые районы и выявление основных планировочных осей, проходящим по главным улицам, обеспечивающим трудовые и культурно-бытовые связи населения с местами приложения труда и центром обслуживания – общественно-культурным центром села.</w:t>
      </w:r>
    </w:p>
    <w:p w:rsidR="00F307C9" w:rsidRPr="00EF0354" w:rsidRDefault="00F307C9" w:rsidP="00F307C9">
      <w:pPr>
        <w:spacing w:line="240" w:lineRule="atLeast"/>
        <w:ind w:firstLine="709"/>
        <w:jc w:val="both"/>
        <w:rPr>
          <w:iCs/>
          <w:sz w:val="28"/>
          <w:szCs w:val="28"/>
        </w:rPr>
      </w:pPr>
      <w:r w:rsidRPr="00EF0354">
        <w:rPr>
          <w:iCs/>
          <w:sz w:val="28"/>
          <w:szCs w:val="28"/>
        </w:rPr>
        <w:lastRenderedPageBreak/>
        <w:t>Резервные территории развития села за расчётный срок по предложениям проекта расположены в юго-восточной части на перспективном продолжении и пересечении улиц Луначарского и Ростовской.</w:t>
      </w:r>
    </w:p>
    <w:p w:rsidR="00F307C9" w:rsidRDefault="00F307C9" w:rsidP="00F307C9">
      <w:pPr>
        <w:spacing w:line="240" w:lineRule="atLeast"/>
        <w:ind w:firstLine="709"/>
        <w:jc w:val="both"/>
        <w:rPr>
          <w:iCs/>
          <w:sz w:val="28"/>
          <w:szCs w:val="28"/>
        </w:rPr>
      </w:pPr>
    </w:p>
    <w:p w:rsidR="00F307C9" w:rsidRPr="0057577F" w:rsidRDefault="00F307C9" w:rsidP="00F307C9">
      <w:pPr>
        <w:spacing w:line="240" w:lineRule="atLeast"/>
        <w:ind w:firstLine="709"/>
        <w:jc w:val="both"/>
        <w:rPr>
          <w:iCs/>
          <w:sz w:val="28"/>
          <w:szCs w:val="28"/>
        </w:rPr>
      </w:pPr>
      <w:r w:rsidRPr="0057577F">
        <w:rPr>
          <w:iCs/>
          <w:sz w:val="28"/>
          <w:szCs w:val="28"/>
        </w:rPr>
        <w:t>С</w:t>
      </w:r>
      <w:r>
        <w:rPr>
          <w:iCs/>
          <w:sz w:val="28"/>
          <w:szCs w:val="28"/>
        </w:rPr>
        <w:t xml:space="preserve">ело </w:t>
      </w:r>
      <w:r w:rsidRPr="0057577F">
        <w:rPr>
          <w:iCs/>
          <w:sz w:val="28"/>
          <w:szCs w:val="28"/>
        </w:rPr>
        <w:t xml:space="preserve"> Алексеевское</w:t>
      </w:r>
      <w:r>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t xml:space="preserve">Архитектурно-планировочная организация территории села Алексеевского предусматривает формирование функциональных зон и планировочной структуры с учётом сложившейся застройки и в соответствии со схемой планировочных ограничений. Перспективное развитие территории села предполагается в восточном направлении. Территории подверженные наводнениям в северо-западной части села не застраиваются. В целом жилищное строительство ведётся по исторически сложившимся улицам. Функциональное назначение зон и их размещение в планировочной структуре определяет систему градостроительных требований и ограничений по их использованию. </w:t>
      </w:r>
    </w:p>
    <w:p w:rsidR="00F307C9" w:rsidRPr="00EF0354" w:rsidRDefault="00F307C9" w:rsidP="00F307C9">
      <w:pPr>
        <w:spacing w:line="240" w:lineRule="atLeast"/>
        <w:ind w:firstLine="709"/>
        <w:jc w:val="both"/>
        <w:rPr>
          <w:iCs/>
          <w:sz w:val="28"/>
          <w:szCs w:val="28"/>
        </w:rPr>
      </w:pPr>
      <w:r w:rsidRPr="00EF0354">
        <w:rPr>
          <w:iCs/>
          <w:sz w:val="28"/>
          <w:szCs w:val="28"/>
        </w:rPr>
        <w:t>В основу организации жилой зоны положена сложившаяся сетка улиц и проездов с существующими жилыми кварталами.</w:t>
      </w:r>
    </w:p>
    <w:p w:rsidR="00F307C9" w:rsidRPr="00EF0354" w:rsidRDefault="00F307C9" w:rsidP="00F307C9">
      <w:pPr>
        <w:spacing w:line="240" w:lineRule="atLeast"/>
        <w:ind w:firstLine="709"/>
        <w:jc w:val="both"/>
        <w:rPr>
          <w:iCs/>
          <w:sz w:val="28"/>
          <w:szCs w:val="28"/>
        </w:rPr>
      </w:pPr>
      <w:r w:rsidRPr="00EF0354">
        <w:rPr>
          <w:iCs/>
          <w:sz w:val="28"/>
          <w:szCs w:val="28"/>
        </w:rPr>
        <w:t xml:space="preserve">Размер приусадебных участков, выделяемых под новое строительство принятый по проекту, составляет 0,30 га. Проектом предлагается использовать имеющие резервы территорий для жилья в сложившейся застройке. </w:t>
      </w:r>
    </w:p>
    <w:p w:rsidR="00F307C9" w:rsidRPr="00EF0354" w:rsidRDefault="00F307C9" w:rsidP="00F307C9">
      <w:pPr>
        <w:spacing w:line="240" w:lineRule="atLeast"/>
        <w:ind w:firstLine="709"/>
        <w:jc w:val="both"/>
        <w:rPr>
          <w:iCs/>
          <w:sz w:val="28"/>
          <w:szCs w:val="28"/>
        </w:rPr>
      </w:pPr>
      <w:r w:rsidRPr="00EF0354">
        <w:rPr>
          <w:iCs/>
          <w:sz w:val="28"/>
          <w:szCs w:val="28"/>
        </w:rPr>
        <w:t xml:space="preserve">В северо-западной части села проектом предлагается размещение резервных территорий, как </w:t>
      </w:r>
      <w:proofErr w:type="spellStart"/>
      <w:r w:rsidRPr="00EF0354">
        <w:rPr>
          <w:iCs/>
          <w:sz w:val="28"/>
          <w:szCs w:val="28"/>
        </w:rPr>
        <w:t>подцентра</w:t>
      </w:r>
      <w:proofErr w:type="spellEnd"/>
      <w:r w:rsidRPr="00EF0354">
        <w:rPr>
          <w:iCs/>
          <w:sz w:val="28"/>
          <w:szCs w:val="28"/>
        </w:rPr>
        <w:t xml:space="preserve"> общественной зоны села в составе магазинов и объектов обслуживания. </w:t>
      </w:r>
    </w:p>
    <w:p w:rsidR="00F307C9" w:rsidRPr="00EF0354" w:rsidRDefault="00F307C9" w:rsidP="00F307C9">
      <w:pPr>
        <w:spacing w:line="240" w:lineRule="atLeast"/>
        <w:ind w:firstLine="709"/>
        <w:jc w:val="both"/>
        <w:rPr>
          <w:iCs/>
          <w:sz w:val="28"/>
          <w:szCs w:val="28"/>
        </w:rPr>
      </w:pPr>
      <w:r w:rsidRPr="00EF0354">
        <w:rPr>
          <w:iCs/>
          <w:sz w:val="28"/>
          <w:szCs w:val="28"/>
        </w:rPr>
        <w:t xml:space="preserve">Проектом предлагается восстановить ранее существующий пруд перед церковью с целью улучшения природного ландшафта и инженерных мероприятий (от наводнений). </w:t>
      </w:r>
    </w:p>
    <w:p w:rsidR="00F307C9" w:rsidRDefault="00F307C9" w:rsidP="00F307C9">
      <w:pPr>
        <w:spacing w:line="240" w:lineRule="atLeast"/>
        <w:ind w:firstLine="709"/>
        <w:jc w:val="both"/>
        <w:rPr>
          <w:iCs/>
          <w:sz w:val="28"/>
          <w:szCs w:val="28"/>
        </w:rPr>
      </w:pPr>
      <w:r w:rsidRPr="00EF0354">
        <w:rPr>
          <w:iCs/>
          <w:sz w:val="28"/>
          <w:szCs w:val="28"/>
        </w:rPr>
        <w:t xml:space="preserve">Резерв производственной зоны предусматривается генеральным планом территории за границами застройки. </w:t>
      </w:r>
    </w:p>
    <w:p w:rsidR="00F307C9" w:rsidRPr="00EF0354" w:rsidRDefault="00F307C9" w:rsidP="00F307C9">
      <w:pPr>
        <w:spacing w:line="240" w:lineRule="atLeast"/>
        <w:ind w:firstLine="709"/>
        <w:jc w:val="both"/>
        <w:rPr>
          <w:iCs/>
          <w:sz w:val="28"/>
          <w:szCs w:val="28"/>
        </w:rPr>
      </w:pPr>
    </w:p>
    <w:p w:rsidR="00F307C9" w:rsidRPr="0057577F" w:rsidRDefault="00F307C9" w:rsidP="00F307C9">
      <w:pPr>
        <w:spacing w:line="240" w:lineRule="atLeast"/>
        <w:ind w:firstLine="709"/>
        <w:jc w:val="both"/>
        <w:rPr>
          <w:iCs/>
          <w:sz w:val="28"/>
          <w:szCs w:val="28"/>
        </w:rPr>
      </w:pPr>
      <w:r w:rsidRPr="0057577F">
        <w:rPr>
          <w:iCs/>
          <w:sz w:val="28"/>
          <w:szCs w:val="28"/>
        </w:rPr>
        <w:t>С</w:t>
      </w:r>
      <w:r>
        <w:rPr>
          <w:iCs/>
          <w:sz w:val="28"/>
          <w:szCs w:val="28"/>
        </w:rPr>
        <w:t xml:space="preserve">ело </w:t>
      </w:r>
      <w:r w:rsidRPr="0057577F">
        <w:rPr>
          <w:iCs/>
          <w:sz w:val="28"/>
          <w:szCs w:val="28"/>
        </w:rPr>
        <w:t xml:space="preserve"> Бурлацкое</w:t>
      </w:r>
      <w:r>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t xml:space="preserve">Основные планировочные оси, ориентированные на общественно-культурный центр села, проходят в направлении север-юг по улице Комсомольской в направлении запад-восток по улице Красной. </w:t>
      </w:r>
    </w:p>
    <w:p w:rsidR="00F307C9" w:rsidRPr="00EF0354" w:rsidRDefault="00F307C9" w:rsidP="00F307C9">
      <w:pPr>
        <w:spacing w:line="240" w:lineRule="atLeast"/>
        <w:ind w:firstLine="709"/>
        <w:jc w:val="both"/>
        <w:rPr>
          <w:iCs/>
          <w:sz w:val="28"/>
          <w:szCs w:val="28"/>
        </w:rPr>
      </w:pPr>
      <w:proofErr w:type="gramStart"/>
      <w:r w:rsidRPr="00EF0354">
        <w:rPr>
          <w:iCs/>
          <w:sz w:val="28"/>
          <w:szCs w:val="28"/>
        </w:rPr>
        <w:t>В основу организации жилой зоны положена сложившаяся планировочная структура жилых кварталов в основном с усадебной застройкой с различными по площади</w:t>
      </w:r>
      <w:proofErr w:type="gramEnd"/>
      <w:r w:rsidRPr="00EF0354">
        <w:rPr>
          <w:iCs/>
          <w:sz w:val="28"/>
          <w:szCs w:val="28"/>
        </w:rPr>
        <w:t xml:space="preserve"> приусадебными участками. Размер приусадебных участков, выделяемых под новое строительство, составляет 0,30 га. </w:t>
      </w:r>
    </w:p>
    <w:p w:rsidR="00F307C9" w:rsidRPr="00EF0354" w:rsidRDefault="00F307C9" w:rsidP="00F307C9">
      <w:pPr>
        <w:spacing w:line="240" w:lineRule="atLeast"/>
        <w:ind w:firstLine="709"/>
        <w:jc w:val="both"/>
        <w:rPr>
          <w:iCs/>
          <w:sz w:val="28"/>
          <w:szCs w:val="28"/>
        </w:rPr>
      </w:pPr>
      <w:r w:rsidRPr="00EF0354">
        <w:rPr>
          <w:iCs/>
          <w:sz w:val="28"/>
          <w:szCs w:val="28"/>
        </w:rPr>
        <w:t>Новое жилищное строительство ведётся в восточной части села в направлении планировочной оси по улице Красной. Территориальное развитие жилой зоны ограничено размещением промышленных и сельскохозяйственных объектов в южной и западной части села.</w:t>
      </w:r>
    </w:p>
    <w:p w:rsidR="00F307C9" w:rsidRPr="00EF0354" w:rsidRDefault="00F307C9" w:rsidP="00F307C9">
      <w:pPr>
        <w:spacing w:line="240" w:lineRule="atLeast"/>
        <w:ind w:firstLine="709"/>
        <w:jc w:val="both"/>
        <w:rPr>
          <w:iCs/>
          <w:sz w:val="28"/>
          <w:szCs w:val="28"/>
        </w:rPr>
      </w:pPr>
      <w:r w:rsidRPr="00EF0354">
        <w:rPr>
          <w:iCs/>
          <w:sz w:val="28"/>
          <w:szCs w:val="28"/>
        </w:rPr>
        <w:lastRenderedPageBreak/>
        <w:t>Зона отдыха с организацией парка, размещением комплекса спортивных площадок запроектирована в пойме р</w:t>
      </w:r>
      <w:r>
        <w:rPr>
          <w:iCs/>
          <w:sz w:val="28"/>
          <w:szCs w:val="28"/>
        </w:rPr>
        <w:t>еки</w:t>
      </w:r>
      <w:r w:rsidRPr="00EF0354">
        <w:rPr>
          <w:iCs/>
          <w:sz w:val="28"/>
          <w:szCs w:val="28"/>
        </w:rPr>
        <w:t xml:space="preserve"> Мокрая Буйвола на свободной территории и связана с общественной зоной по улице Мостовой.</w:t>
      </w:r>
    </w:p>
    <w:p w:rsidR="00F307C9" w:rsidRPr="00EF0354" w:rsidRDefault="00F307C9" w:rsidP="00F307C9">
      <w:pPr>
        <w:spacing w:line="240" w:lineRule="atLeast"/>
        <w:ind w:firstLine="709"/>
        <w:jc w:val="both"/>
        <w:rPr>
          <w:iCs/>
          <w:sz w:val="28"/>
          <w:szCs w:val="28"/>
        </w:rPr>
      </w:pPr>
      <w:r>
        <w:rPr>
          <w:iCs/>
          <w:sz w:val="28"/>
          <w:szCs w:val="28"/>
        </w:rPr>
        <w:t xml:space="preserve">По улице </w:t>
      </w:r>
      <w:proofErr w:type="gramStart"/>
      <w:r>
        <w:rPr>
          <w:iCs/>
          <w:sz w:val="28"/>
          <w:szCs w:val="28"/>
        </w:rPr>
        <w:t>Пролетарская</w:t>
      </w:r>
      <w:proofErr w:type="gramEnd"/>
      <w:r w:rsidRPr="00EF0354">
        <w:rPr>
          <w:iCs/>
          <w:sz w:val="28"/>
          <w:szCs w:val="28"/>
        </w:rPr>
        <w:t xml:space="preserve"> в восточной части села запроектирован </w:t>
      </w:r>
      <w:proofErr w:type="spellStart"/>
      <w:r w:rsidRPr="00EF0354">
        <w:rPr>
          <w:iCs/>
          <w:sz w:val="28"/>
          <w:szCs w:val="28"/>
        </w:rPr>
        <w:t>подцентр</w:t>
      </w:r>
      <w:proofErr w:type="spellEnd"/>
      <w:r w:rsidRPr="00EF0354">
        <w:rPr>
          <w:iCs/>
          <w:sz w:val="28"/>
          <w:szCs w:val="28"/>
        </w:rPr>
        <w:t xml:space="preserve"> общественной зоны с торгово-бытовым центром (магазинами, отделением связи, предприятием бытового обслуживания, площадками отдыха) и резервом территории для обслуживания новых жилых кварталов.</w:t>
      </w:r>
    </w:p>
    <w:p w:rsidR="00F307C9" w:rsidRPr="00EF0354" w:rsidRDefault="00F307C9" w:rsidP="00F307C9">
      <w:pPr>
        <w:spacing w:line="240" w:lineRule="atLeast"/>
        <w:ind w:firstLine="709"/>
        <w:jc w:val="both"/>
        <w:rPr>
          <w:iCs/>
          <w:sz w:val="28"/>
          <w:szCs w:val="28"/>
        </w:rPr>
      </w:pPr>
      <w:r w:rsidRPr="00EF0354">
        <w:rPr>
          <w:iCs/>
          <w:sz w:val="28"/>
          <w:szCs w:val="28"/>
        </w:rPr>
        <w:t xml:space="preserve">Производственная зона может получить дальнейшее развитие за счёт резерва территорий с учётом санитарно-защитной зоны. </w:t>
      </w:r>
    </w:p>
    <w:p w:rsidR="00F307C9" w:rsidRDefault="00F307C9" w:rsidP="00F307C9">
      <w:pPr>
        <w:spacing w:line="240" w:lineRule="atLeast"/>
        <w:ind w:firstLine="709"/>
        <w:jc w:val="both"/>
        <w:rPr>
          <w:iCs/>
          <w:sz w:val="28"/>
          <w:szCs w:val="28"/>
        </w:rPr>
      </w:pPr>
      <w:r w:rsidRPr="00EF0354">
        <w:rPr>
          <w:iCs/>
          <w:sz w:val="28"/>
          <w:szCs w:val="28"/>
        </w:rPr>
        <w:t>Проектом предлагается организацию санитарно</w:t>
      </w:r>
      <w:r>
        <w:rPr>
          <w:iCs/>
          <w:sz w:val="28"/>
          <w:szCs w:val="28"/>
        </w:rPr>
        <w:t xml:space="preserve"> </w:t>
      </w:r>
      <w:r w:rsidRPr="00EF0354">
        <w:rPr>
          <w:iCs/>
          <w:sz w:val="28"/>
          <w:szCs w:val="28"/>
        </w:rPr>
        <w:t>-</w:t>
      </w:r>
      <w:r>
        <w:rPr>
          <w:iCs/>
          <w:sz w:val="28"/>
          <w:szCs w:val="28"/>
        </w:rPr>
        <w:t xml:space="preserve"> </w:t>
      </w:r>
      <w:r w:rsidRPr="00EF0354">
        <w:rPr>
          <w:iCs/>
          <w:sz w:val="28"/>
          <w:szCs w:val="28"/>
        </w:rPr>
        <w:t>защитной зоны кладбища в соответствии с нормативными требованиями. Поскольку в санитарно-защитную зону попадают жилые кварталы, проектом предлагается прекратить захоронения, определить территорию нового кладбища за границами застройки.</w:t>
      </w:r>
    </w:p>
    <w:p w:rsidR="00F307C9" w:rsidRPr="00EF0354" w:rsidRDefault="00F307C9" w:rsidP="00F307C9">
      <w:pPr>
        <w:spacing w:line="240" w:lineRule="atLeast"/>
        <w:ind w:firstLine="709"/>
        <w:jc w:val="both"/>
        <w:rPr>
          <w:iCs/>
          <w:sz w:val="28"/>
          <w:szCs w:val="28"/>
        </w:rPr>
      </w:pPr>
    </w:p>
    <w:p w:rsidR="00F307C9" w:rsidRPr="0057577F" w:rsidRDefault="00F307C9" w:rsidP="00F307C9">
      <w:pPr>
        <w:spacing w:line="240" w:lineRule="atLeast"/>
        <w:ind w:firstLine="709"/>
        <w:jc w:val="both"/>
        <w:rPr>
          <w:iCs/>
          <w:sz w:val="28"/>
          <w:szCs w:val="28"/>
        </w:rPr>
      </w:pPr>
      <w:r>
        <w:rPr>
          <w:iCs/>
          <w:sz w:val="28"/>
          <w:szCs w:val="28"/>
        </w:rPr>
        <w:t>Село</w:t>
      </w:r>
      <w:r w:rsidRPr="0057577F">
        <w:rPr>
          <w:iCs/>
          <w:sz w:val="28"/>
          <w:szCs w:val="28"/>
        </w:rPr>
        <w:t xml:space="preserve"> Каменная Балка</w:t>
      </w:r>
      <w:r>
        <w:rPr>
          <w:iCs/>
          <w:sz w:val="28"/>
          <w:szCs w:val="28"/>
        </w:rPr>
        <w:t>.</w:t>
      </w:r>
    </w:p>
    <w:p w:rsidR="00F307C9" w:rsidRPr="00EF0354" w:rsidRDefault="00F307C9" w:rsidP="00F307C9">
      <w:pPr>
        <w:spacing w:line="240" w:lineRule="atLeast"/>
        <w:ind w:firstLine="709"/>
        <w:jc w:val="both"/>
        <w:rPr>
          <w:iCs/>
          <w:sz w:val="28"/>
          <w:szCs w:val="28"/>
        </w:rPr>
      </w:pPr>
      <w:r w:rsidRPr="00EF0354">
        <w:rPr>
          <w:iCs/>
          <w:sz w:val="28"/>
          <w:szCs w:val="28"/>
        </w:rPr>
        <w:t xml:space="preserve">Размещение селитебной и производственной зоны произведено с учётом преобладающего направления ветров и рельефа местности. </w:t>
      </w:r>
    </w:p>
    <w:p w:rsidR="00F307C9" w:rsidRPr="00EF0354" w:rsidRDefault="00F307C9" w:rsidP="00F307C9">
      <w:pPr>
        <w:spacing w:line="240" w:lineRule="atLeast"/>
        <w:ind w:firstLine="709"/>
        <w:jc w:val="both"/>
        <w:rPr>
          <w:iCs/>
          <w:sz w:val="28"/>
          <w:szCs w:val="28"/>
        </w:rPr>
      </w:pPr>
      <w:r w:rsidRPr="00EF0354">
        <w:rPr>
          <w:iCs/>
          <w:sz w:val="28"/>
          <w:szCs w:val="28"/>
        </w:rPr>
        <w:t xml:space="preserve">В основе формирования планировочной структуры генерального плана лежит принцип выявление основных планировочных осей, проходящих по главной улице Школьная в направлении север-юг и улицы 8 Марта в направлении запад-восток, обеспечивающих подъезд к общественному центру села. </w:t>
      </w:r>
    </w:p>
    <w:p w:rsidR="00F307C9" w:rsidRPr="00EF0354" w:rsidRDefault="00F307C9" w:rsidP="00F307C9">
      <w:pPr>
        <w:spacing w:line="240" w:lineRule="atLeast"/>
        <w:ind w:firstLine="709"/>
        <w:jc w:val="both"/>
        <w:rPr>
          <w:iCs/>
          <w:sz w:val="28"/>
          <w:szCs w:val="28"/>
        </w:rPr>
      </w:pPr>
      <w:r w:rsidRPr="00EF0354">
        <w:rPr>
          <w:iCs/>
          <w:sz w:val="28"/>
          <w:szCs w:val="28"/>
        </w:rPr>
        <w:t xml:space="preserve">В основу организации жилой зоны положена сложившаяся компактная планировочная структура жилых кварталов с одноэтажными индивидуальными и двухэтажными секционными и блокированными жилыми домами с различными по площади приусадебными участками. Размер приусадебных участков, выделяемых под новое строительство по данным администрации, составляет от 0,06 до 0,30 га. </w:t>
      </w:r>
    </w:p>
    <w:p w:rsidR="00F307C9" w:rsidRPr="00EF0354" w:rsidRDefault="00F307C9" w:rsidP="00F307C9">
      <w:pPr>
        <w:spacing w:line="240" w:lineRule="atLeast"/>
        <w:ind w:firstLine="709"/>
        <w:jc w:val="both"/>
        <w:rPr>
          <w:iCs/>
          <w:sz w:val="28"/>
          <w:szCs w:val="28"/>
        </w:rPr>
      </w:pPr>
      <w:r w:rsidRPr="00EF0354">
        <w:rPr>
          <w:iCs/>
          <w:sz w:val="28"/>
          <w:szCs w:val="28"/>
        </w:rPr>
        <w:t xml:space="preserve"> Развитие жилой зоны на расчётный срок по проекту осуществляется на территории, прилегающей к существующей жилой застройке в восточной части села. </w:t>
      </w:r>
    </w:p>
    <w:p w:rsidR="00F307C9" w:rsidRPr="00EF0354" w:rsidRDefault="00F307C9" w:rsidP="00F307C9">
      <w:pPr>
        <w:spacing w:line="240" w:lineRule="atLeast"/>
        <w:ind w:firstLine="709"/>
        <w:jc w:val="both"/>
        <w:rPr>
          <w:iCs/>
          <w:sz w:val="28"/>
          <w:szCs w:val="28"/>
        </w:rPr>
      </w:pPr>
      <w:r w:rsidRPr="00EF0354">
        <w:rPr>
          <w:iCs/>
          <w:sz w:val="28"/>
          <w:szCs w:val="28"/>
        </w:rPr>
        <w:t xml:space="preserve">С общественной зоной связана предлагаемая проектом зона отдыха, которая размещается на свободной территории, примыкающей к общественному центру. Учреждения культурно-бытового обслуживания и коммунального назначения размещены на территории села в пределах пешеходной доступности. </w:t>
      </w:r>
    </w:p>
    <w:p w:rsidR="00F307C9" w:rsidRDefault="00F307C9" w:rsidP="00F307C9">
      <w:pPr>
        <w:spacing w:line="240" w:lineRule="atLeast"/>
        <w:ind w:firstLine="709"/>
        <w:jc w:val="both"/>
        <w:rPr>
          <w:iCs/>
          <w:sz w:val="28"/>
          <w:szCs w:val="28"/>
        </w:rPr>
      </w:pPr>
      <w:r w:rsidRPr="00EF0354">
        <w:rPr>
          <w:iCs/>
          <w:sz w:val="28"/>
          <w:szCs w:val="28"/>
        </w:rPr>
        <w:t>Сложившаяся производственная зона села, включающая производственные и складские комплексы зданий и сооружений, находится в западной части села и может получить дальнейшее развитие за счёт резерва территорий.</w:t>
      </w:r>
    </w:p>
    <w:p w:rsidR="003636A6" w:rsidRDefault="003636A6" w:rsidP="005321F1">
      <w:pPr>
        <w:spacing w:line="240" w:lineRule="atLeast"/>
        <w:ind w:firstLine="709"/>
        <w:jc w:val="both"/>
        <w:rPr>
          <w:iCs/>
          <w:sz w:val="28"/>
          <w:szCs w:val="28"/>
        </w:rPr>
      </w:pPr>
    </w:p>
    <w:p w:rsidR="003636A6" w:rsidRDefault="003636A6" w:rsidP="005321F1">
      <w:pPr>
        <w:spacing w:line="240" w:lineRule="atLeast"/>
        <w:ind w:firstLine="709"/>
        <w:jc w:val="both"/>
        <w:rPr>
          <w:iCs/>
          <w:sz w:val="28"/>
          <w:szCs w:val="28"/>
        </w:rPr>
      </w:pPr>
    </w:p>
    <w:p w:rsidR="003636A6" w:rsidRDefault="003636A6" w:rsidP="005321F1">
      <w:pPr>
        <w:spacing w:line="240" w:lineRule="atLeast"/>
        <w:ind w:firstLine="709"/>
        <w:jc w:val="both"/>
        <w:rPr>
          <w:iCs/>
          <w:sz w:val="28"/>
          <w:szCs w:val="28"/>
        </w:rPr>
      </w:pPr>
    </w:p>
    <w:p w:rsidR="005321F1" w:rsidRPr="0057577F" w:rsidRDefault="005321F1" w:rsidP="005321F1">
      <w:pPr>
        <w:spacing w:line="240" w:lineRule="atLeast"/>
        <w:ind w:firstLine="709"/>
        <w:jc w:val="both"/>
        <w:rPr>
          <w:iCs/>
          <w:sz w:val="28"/>
          <w:szCs w:val="28"/>
        </w:rPr>
      </w:pPr>
      <w:r>
        <w:rPr>
          <w:iCs/>
          <w:sz w:val="28"/>
          <w:szCs w:val="28"/>
        </w:rPr>
        <w:lastRenderedPageBreak/>
        <w:t xml:space="preserve">Село </w:t>
      </w:r>
      <w:r w:rsidRPr="0057577F">
        <w:rPr>
          <w:iCs/>
          <w:sz w:val="28"/>
          <w:szCs w:val="28"/>
        </w:rPr>
        <w:t>Мирное</w:t>
      </w:r>
      <w:r>
        <w:rPr>
          <w:iCs/>
          <w:sz w:val="28"/>
          <w:szCs w:val="28"/>
        </w:rPr>
        <w:t>.</w:t>
      </w:r>
    </w:p>
    <w:p w:rsidR="005321F1" w:rsidRPr="00EF0354" w:rsidRDefault="005321F1" w:rsidP="005321F1">
      <w:pPr>
        <w:spacing w:line="240" w:lineRule="atLeast"/>
        <w:ind w:firstLine="709"/>
        <w:jc w:val="both"/>
        <w:rPr>
          <w:iCs/>
          <w:sz w:val="28"/>
          <w:szCs w:val="28"/>
        </w:rPr>
      </w:pPr>
      <w:r w:rsidRPr="00EF0354">
        <w:rPr>
          <w:iCs/>
          <w:sz w:val="28"/>
          <w:szCs w:val="28"/>
        </w:rPr>
        <w:t xml:space="preserve">В основу организации жилой зоны положена сложившаяся сетка улиц и проездов с существующими жилыми кварталами с жилыми домами, а также размещение общественных зданий, зелёных насаждений и производственных объектов. Размер приусадебных участков, выделяемых под новое строительство по решению администрации, составляет 0,06 га. Проектом предлагается использовать имеющие резервы территорий для жилья в сложившейся застройке с возможностью ведения приусадебного хозяйства и выделения земельных участков площадью до 0,3 га. Основной проблемой жилой зоны является повышение уровня инженерного оборудования и благоустройства территории. </w:t>
      </w:r>
    </w:p>
    <w:p w:rsidR="005321F1" w:rsidRPr="00EF0354" w:rsidRDefault="005321F1" w:rsidP="005321F1">
      <w:pPr>
        <w:spacing w:line="240" w:lineRule="atLeast"/>
        <w:ind w:firstLine="709"/>
        <w:jc w:val="both"/>
        <w:rPr>
          <w:iCs/>
          <w:sz w:val="28"/>
          <w:szCs w:val="28"/>
        </w:rPr>
      </w:pPr>
      <w:r w:rsidRPr="00EF0354">
        <w:rPr>
          <w:iCs/>
          <w:sz w:val="28"/>
          <w:szCs w:val="28"/>
        </w:rPr>
        <w:t>Проектом определена рекреационная зона вдоль балки с организацией зоны отдыха на территории парка.</w:t>
      </w:r>
    </w:p>
    <w:p w:rsidR="005321F1" w:rsidRPr="00EF0354" w:rsidRDefault="005321F1" w:rsidP="005321F1">
      <w:pPr>
        <w:spacing w:line="240" w:lineRule="atLeast"/>
        <w:ind w:firstLine="709"/>
        <w:jc w:val="both"/>
        <w:rPr>
          <w:iCs/>
          <w:sz w:val="28"/>
          <w:szCs w:val="28"/>
        </w:rPr>
      </w:pPr>
      <w:r w:rsidRPr="00EF0354">
        <w:rPr>
          <w:iCs/>
          <w:sz w:val="28"/>
          <w:szCs w:val="28"/>
        </w:rPr>
        <w:t xml:space="preserve">Сложившаяся производственная зона, включающая гаражи, склады, </w:t>
      </w:r>
      <w:proofErr w:type="spellStart"/>
      <w:r w:rsidRPr="00EF0354">
        <w:rPr>
          <w:iCs/>
          <w:sz w:val="28"/>
          <w:szCs w:val="28"/>
        </w:rPr>
        <w:t>мехмастерские</w:t>
      </w:r>
      <w:proofErr w:type="spellEnd"/>
      <w:r w:rsidRPr="00EF0354">
        <w:rPr>
          <w:iCs/>
          <w:sz w:val="28"/>
          <w:szCs w:val="28"/>
        </w:rPr>
        <w:t xml:space="preserve">, </w:t>
      </w:r>
      <w:proofErr w:type="spellStart"/>
      <w:r w:rsidRPr="00EF0354">
        <w:rPr>
          <w:iCs/>
          <w:sz w:val="28"/>
          <w:szCs w:val="28"/>
        </w:rPr>
        <w:t>стройдвор</w:t>
      </w:r>
      <w:proofErr w:type="spellEnd"/>
      <w:r w:rsidRPr="00EF0354">
        <w:rPr>
          <w:iCs/>
          <w:sz w:val="28"/>
          <w:szCs w:val="28"/>
        </w:rPr>
        <w:t xml:space="preserve">, находится в восточной части села и примыкает к жилой застройке. Производственная зона может получить дальнейшее развитие за счёт резерва территорий в границах существующего квартала. </w:t>
      </w:r>
    </w:p>
    <w:p w:rsidR="005321F1" w:rsidRPr="00EF0354" w:rsidRDefault="005321F1" w:rsidP="005321F1">
      <w:pPr>
        <w:spacing w:line="240" w:lineRule="atLeast"/>
        <w:ind w:firstLine="709"/>
        <w:jc w:val="both"/>
        <w:rPr>
          <w:iCs/>
          <w:sz w:val="28"/>
          <w:szCs w:val="28"/>
        </w:rPr>
      </w:pPr>
      <w:r w:rsidRPr="00EF0354">
        <w:rPr>
          <w:iCs/>
          <w:sz w:val="28"/>
          <w:szCs w:val="28"/>
        </w:rPr>
        <w:t xml:space="preserve">В основе формирования чёткой планировочной структуры генерального плана лежит принцип выявления основных планировочных осей, проходящих по улицам, обеспечивающим трудовые и культурно-бытовые связи населения с местами приложения труда и центром обслуживания – общественно-культурным центром села. Территория села разделена по балке на западную и восточную и имеет линейную чёткую планировочную структуру с кварталами прямоугольных очертаний. </w:t>
      </w:r>
    </w:p>
    <w:p w:rsidR="005321F1" w:rsidRDefault="005321F1" w:rsidP="005321F1">
      <w:pPr>
        <w:spacing w:line="240" w:lineRule="atLeast"/>
        <w:ind w:firstLine="709"/>
        <w:jc w:val="both"/>
        <w:rPr>
          <w:iCs/>
          <w:sz w:val="28"/>
          <w:szCs w:val="28"/>
        </w:rPr>
      </w:pPr>
      <w:r w:rsidRPr="00EF0354">
        <w:rPr>
          <w:iCs/>
          <w:sz w:val="28"/>
          <w:szCs w:val="28"/>
        </w:rPr>
        <w:t xml:space="preserve"> Основные планировочные оси, ориентированные на общественный центр села, проходят в направлении север-юг по улице Красной, в направлении запад-восток по улице Шоссейной. Второстепенные планировочные оси проходят по улицам Свободы и Пролетарской. За границами застройки в северном направлении расположена промышленная зона с животноводческим комплексом МТФ.</w:t>
      </w:r>
    </w:p>
    <w:p w:rsidR="005321F1" w:rsidRPr="00EF0354" w:rsidRDefault="005321F1" w:rsidP="005321F1">
      <w:pPr>
        <w:spacing w:line="240" w:lineRule="atLeast"/>
        <w:ind w:firstLine="709"/>
        <w:jc w:val="both"/>
        <w:rPr>
          <w:iCs/>
          <w:sz w:val="28"/>
          <w:szCs w:val="28"/>
        </w:rPr>
      </w:pPr>
    </w:p>
    <w:p w:rsidR="005321F1" w:rsidRPr="0057577F" w:rsidRDefault="005321F1" w:rsidP="005321F1">
      <w:pPr>
        <w:spacing w:line="240" w:lineRule="atLeast"/>
        <w:ind w:firstLine="709"/>
        <w:jc w:val="both"/>
        <w:rPr>
          <w:iCs/>
          <w:sz w:val="28"/>
          <w:szCs w:val="28"/>
        </w:rPr>
      </w:pPr>
      <w:r w:rsidRPr="0057577F">
        <w:rPr>
          <w:iCs/>
          <w:sz w:val="28"/>
          <w:szCs w:val="28"/>
        </w:rPr>
        <w:t>С</w:t>
      </w:r>
      <w:r>
        <w:rPr>
          <w:iCs/>
          <w:sz w:val="28"/>
          <w:szCs w:val="28"/>
        </w:rPr>
        <w:t xml:space="preserve">ело </w:t>
      </w:r>
      <w:r w:rsidRPr="0057577F">
        <w:rPr>
          <w:iCs/>
          <w:sz w:val="28"/>
          <w:szCs w:val="28"/>
        </w:rPr>
        <w:t xml:space="preserve"> Сотниковское</w:t>
      </w:r>
      <w:r>
        <w:rPr>
          <w:iCs/>
          <w:sz w:val="28"/>
          <w:szCs w:val="28"/>
        </w:rPr>
        <w:t>.</w:t>
      </w:r>
    </w:p>
    <w:p w:rsidR="005321F1" w:rsidRPr="00EF0354" w:rsidRDefault="005321F1" w:rsidP="005321F1">
      <w:pPr>
        <w:spacing w:line="240" w:lineRule="atLeast"/>
        <w:ind w:firstLine="709"/>
        <w:jc w:val="both"/>
        <w:rPr>
          <w:iCs/>
          <w:sz w:val="28"/>
          <w:szCs w:val="28"/>
        </w:rPr>
      </w:pPr>
      <w:r w:rsidRPr="00EF0354">
        <w:rPr>
          <w:iCs/>
          <w:sz w:val="28"/>
          <w:szCs w:val="28"/>
        </w:rPr>
        <w:t>Жилая зона застроена усадебной застройкой с различными по площади земельными участками от 0,1 га до 0,5 га.</w:t>
      </w:r>
    </w:p>
    <w:p w:rsidR="005321F1" w:rsidRPr="00EF0354" w:rsidRDefault="005321F1" w:rsidP="005321F1">
      <w:pPr>
        <w:spacing w:line="240" w:lineRule="atLeast"/>
        <w:ind w:firstLine="709"/>
        <w:jc w:val="both"/>
        <w:rPr>
          <w:iCs/>
          <w:sz w:val="28"/>
          <w:szCs w:val="28"/>
        </w:rPr>
      </w:pPr>
      <w:r w:rsidRPr="00EF0354">
        <w:rPr>
          <w:iCs/>
          <w:sz w:val="28"/>
          <w:szCs w:val="28"/>
        </w:rPr>
        <w:t xml:space="preserve">Прибрежную зону, входящую в рекреационную зону, необходимо благоустроить и озеленить </w:t>
      </w:r>
    </w:p>
    <w:p w:rsidR="005321F1" w:rsidRPr="00EF0354" w:rsidRDefault="005321F1" w:rsidP="005321F1">
      <w:pPr>
        <w:spacing w:line="240" w:lineRule="atLeast"/>
        <w:ind w:firstLine="709"/>
        <w:jc w:val="both"/>
        <w:rPr>
          <w:iCs/>
          <w:sz w:val="28"/>
          <w:szCs w:val="28"/>
        </w:rPr>
      </w:pPr>
      <w:r w:rsidRPr="00EF0354">
        <w:rPr>
          <w:iCs/>
          <w:sz w:val="28"/>
          <w:szCs w:val="28"/>
        </w:rPr>
        <w:t xml:space="preserve">Ряд производственных объектов находится в зоне жилой застройки: пекарня, мельница, трансформаторная подстанция, а также территории бригад. На территории села находятся 2 кладбища, одно из которых (близлежащее к жилым кварталам) закрыто как несоответствующее санитарным разрывам от жилой застройки. </w:t>
      </w:r>
    </w:p>
    <w:p w:rsidR="005321F1" w:rsidRPr="00EF0354" w:rsidRDefault="005321F1" w:rsidP="005321F1">
      <w:pPr>
        <w:spacing w:line="240" w:lineRule="atLeast"/>
        <w:ind w:firstLine="709"/>
        <w:jc w:val="both"/>
        <w:rPr>
          <w:iCs/>
          <w:sz w:val="28"/>
          <w:szCs w:val="28"/>
        </w:rPr>
      </w:pPr>
      <w:r w:rsidRPr="00EF0354">
        <w:rPr>
          <w:iCs/>
          <w:sz w:val="28"/>
          <w:szCs w:val="28"/>
        </w:rPr>
        <w:t xml:space="preserve">В основу существующей архитектурно-планировочной организации села положен принцип компактного размещения жилых кварталов, учреждений культурно-бытового назначения и зоны отдыха. </w:t>
      </w:r>
      <w:r w:rsidRPr="00EF0354">
        <w:rPr>
          <w:iCs/>
          <w:sz w:val="28"/>
          <w:szCs w:val="28"/>
        </w:rPr>
        <w:lastRenderedPageBreak/>
        <w:t>Композиционным центром села является общественный центр на улице Красной. Основными планировочными осями, связывающими территорию села, являются:</w:t>
      </w:r>
    </w:p>
    <w:p w:rsidR="005321F1" w:rsidRPr="00EF0354" w:rsidRDefault="005321F1" w:rsidP="005321F1">
      <w:pPr>
        <w:spacing w:line="240" w:lineRule="atLeast"/>
        <w:ind w:firstLine="709"/>
        <w:jc w:val="both"/>
        <w:rPr>
          <w:iCs/>
          <w:sz w:val="28"/>
          <w:szCs w:val="28"/>
        </w:rPr>
      </w:pPr>
      <w:r w:rsidRPr="00EF0354">
        <w:rPr>
          <w:iCs/>
          <w:sz w:val="28"/>
          <w:szCs w:val="28"/>
        </w:rPr>
        <w:t>ул</w:t>
      </w:r>
      <w:r>
        <w:rPr>
          <w:iCs/>
          <w:sz w:val="28"/>
          <w:szCs w:val="28"/>
        </w:rPr>
        <w:t>ица</w:t>
      </w:r>
      <w:r w:rsidRPr="00EF0354">
        <w:rPr>
          <w:iCs/>
          <w:sz w:val="28"/>
          <w:szCs w:val="28"/>
        </w:rPr>
        <w:t xml:space="preserve"> Красная в направлении северо-запад–юго-восток, на которой находится общественный центр села – здание</w:t>
      </w:r>
      <w:r>
        <w:rPr>
          <w:iCs/>
          <w:sz w:val="28"/>
          <w:szCs w:val="28"/>
        </w:rPr>
        <w:t xml:space="preserve"> администрации, школы, магазины;</w:t>
      </w:r>
    </w:p>
    <w:p w:rsidR="005321F1" w:rsidRPr="00EF0354" w:rsidRDefault="005321F1" w:rsidP="005321F1">
      <w:pPr>
        <w:spacing w:line="240" w:lineRule="atLeast"/>
        <w:ind w:firstLine="709"/>
        <w:jc w:val="both"/>
        <w:rPr>
          <w:iCs/>
          <w:sz w:val="28"/>
          <w:szCs w:val="28"/>
        </w:rPr>
      </w:pPr>
      <w:r w:rsidRPr="00EF0354">
        <w:rPr>
          <w:iCs/>
          <w:sz w:val="28"/>
          <w:szCs w:val="28"/>
        </w:rPr>
        <w:t>ул</w:t>
      </w:r>
      <w:r>
        <w:rPr>
          <w:iCs/>
          <w:sz w:val="28"/>
          <w:szCs w:val="28"/>
        </w:rPr>
        <w:t>ица</w:t>
      </w:r>
      <w:r w:rsidRPr="00EF0354">
        <w:rPr>
          <w:iCs/>
          <w:sz w:val="28"/>
          <w:szCs w:val="28"/>
        </w:rPr>
        <w:t xml:space="preserve"> Советская, проходящая параллельно ул</w:t>
      </w:r>
      <w:r>
        <w:rPr>
          <w:iCs/>
          <w:sz w:val="28"/>
          <w:szCs w:val="28"/>
        </w:rPr>
        <w:t>ица</w:t>
      </w:r>
      <w:r w:rsidRPr="00EF0354">
        <w:rPr>
          <w:iCs/>
          <w:sz w:val="28"/>
          <w:szCs w:val="28"/>
        </w:rPr>
        <w:t xml:space="preserve"> Красная, на которой в центральной части села находятся почта, сберкасса, Дворец Культуры, медицинский центр </w:t>
      </w:r>
      <w:r>
        <w:rPr>
          <w:iCs/>
          <w:sz w:val="28"/>
          <w:szCs w:val="28"/>
        </w:rPr>
        <w:t>сельскохозяйственного производственного кооператива колхоза</w:t>
      </w:r>
      <w:r w:rsidRPr="00EF0354">
        <w:rPr>
          <w:iCs/>
          <w:sz w:val="28"/>
          <w:szCs w:val="28"/>
        </w:rPr>
        <w:t xml:space="preserve"> «Гигант»; в северо-западной части </w:t>
      </w:r>
      <w:r>
        <w:rPr>
          <w:iCs/>
          <w:sz w:val="28"/>
          <w:szCs w:val="28"/>
        </w:rPr>
        <w:t>-</w:t>
      </w:r>
      <w:r w:rsidRPr="00EF0354">
        <w:rPr>
          <w:iCs/>
          <w:sz w:val="28"/>
          <w:szCs w:val="28"/>
        </w:rPr>
        <w:t xml:space="preserve"> церковь, клуб и нач</w:t>
      </w:r>
      <w:r>
        <w:rPr>
          <w:iCs/>
          <w:sz w:val="28"/>
          <w:szCs w:val="28"/>
        </w:rPr>
        <w:t>альная школа;</w:t>
      </w:r>
    </w:p>
    <w:p w:rsidR="005321F1" w:rsidRPr="00EF0354" w:rsidRDefault="005321F1" w:rsidP="005321F1">
      <w:pPr>
        <w:spacing w:line="240" w:lineRule="atLeast"/>
        <w:ind w:firstLine="709"/>
        <w:jc w:val="both"/>
        <w:rPr>
          <w:iCs/>
          <w:sz w:val="28"/>
          <w:szCs w:val="28"/>
        </w:rPr>
      </w:pPr>
      <w:r w:rsidRPr="00EF0354">
        <w:rPr>
          <w:iCs/>
          <w:sz w:val="28"/>
          <w:szCs w:val="28"/>
        </w:rPr>
        <w:t>пл</w:t>
      </w:r>
      <w:r>
        <w:rPr>
          <w:iCs/>
          <w:sz w:val="28"/>
          <w:szCs w:val="28"/>
        </w:rPr>
        <w:t>ощадь</w:t>
      </w:r>
      <w:r w:rsidRPr="00EF0354">
        <w:rPr>
          <w:iCs/>
          <w:sz w:val="28"/>
          <w:szCs w:val="28"/>
        </w:rPr>
        <w:t xml:space="preserve"> Тучина в напр</w:t>
      </w:r>
      <w:r>
        <w:rPr>
          <w:iCs/>
          <w:sz w:val="28"/>
          <w:szCs w:val="28"/>
        </w:rPr>
        <w:t>авлении юго-запад–северо-восток.</w:t>
      </w:r>
    </w:p>
    <w:p w:rsidR="005321F1" w:rsidRDefault="005321F1" w:rsidP="005321F1">
      <w:pPr>
        <w:spacing w:line="240" w:lineRule="atLeast"/>
        <w:ind w:firstLine="709"/>
        <w:jc w:val="both"/>
        <w:rPr>
          <w:iCs/>
          <w:sz w:val="28"/>
          <w:szCs w:val="28"/>
        </w:rPr>
      </w:pPr>
      <w:r w:rsidRPr="00EF0354">
        <w:rPr>
          <w:iCs/>
          <w:sz w:val="28"/>
          <w:szCs w:val="28"/>
        </w:rPr>
        <w:t>Улично-дорожная сеть села имеет прямоугольное очертание и обеспечивает удобную связь с местами приложения труда, зоны отдыха, жилыми кварталами, общественными зданиями и внешними дорогами.</w:t>
      </w:r>
    </w:p>
    <w:p w:rsidR="005321F1" w:rsidRPr="00EF0354" w:rsidRDefault="005321F1" w:rsidP="005321F1">
      <w:pPr>
        <w:spacing w:line="240" w:lineRule="atLeast"/>
        <w:ind w:firstLine="709"/>
        <w:jc w:val="both"/>
        <w:rPr>
          <w:iCs/>
          <w:sz w:val="28"/>
          <w:szCs w:val="28"/>
        </w:rPr>
      </w:pPr>
    </w:p>
    <w:p w:rsidR="005321F1" w:rsidRPr="0057577F" w:rsidRDefault="005321F1" w:rsidP="005321F1">
      <w:pPr>
        <w:spacing w:line="240" w:lineRule="atLeast"/>
        <w:ind w:firstLine="709"/>
        <w:jc w:val="both"/>
        <w:rPr>
          <w:iCs/>
          <w:sz w:val="28"/>
          <w:szCs w:val="28"/>
        </w:rPr>
      </w:pPr>
      <w:r w:rsidRPr="0057577F">
        <w:rPr>
          <w:iCs/>
          <w:sz w:val="28"/>
          <w:szCs w:val="28"/>
        </w:rPr>
        <w:t>С</w:t>
      </w:r>
      <w:r>
        <w:rPr>
          <w:iCs/>
          <w:sz w:val="28"/>
          <w:szCs w:val="28"/>
        </w:rPr>
        <w:t xml:space="preserve">ело </w:t>
      </w:r>
      <w:r w:rsidRPr="0057577F">
        <w:rPr>
          <w:iCs/>
          <w:sz w:val="28"/>
          <w:szCs w:val="28"/>
        </w:rPr>
        <w:t xml:space="preserve"> Спасское</w:t>
      </w:r>
      <w:r>
        <w:rPr>
          <w:iCs/>
          <w:sz w:val="28"/>
          <w:szCs w:val="28"/>
        </w:rPr>
        <w:t>.</w:t>
      </w:r>
    </w:p>
    <w:p w:rsidR="005321F1" w:rsidRPr="00EF0354" w:rsidRDefault="005321F1" w:rsidP="005321F1">
      <w:pPr>
        <w:spacing w:line="240" w:lineRule="atLeast"/>
        <w:ind w:firstLine="709"/>
        <w:jc w:val="both"/>
        <w:rPr>
          <w:iCs/>
          <w:sz w:val="28"/>
          <w:szCs w:val="28"/>
        </w:rPr>
      </w:pPr>
      <w:r w:rsidRPr="00EF0354">
        <w:rPr>
          <w:iCs/>
          <w:sz w:val="28"/>
          <w:szCs w:val="28"/>
        </w:rPr>
        <w:t>Восточный район не имеет резервов развития жилых территорий в виду ограничений на северо-востоке санитарно-защитной зоной от сельскохозяйственных объектов и наличия территорий с подтоплением и просадкой лёссовых пород.</w:t>
      </w:r>
    </w:p>
    <w:p w:rsidR="005321F1" w:rsidRPr="00EF0354" w:rsidRDefault="005321F1" w:rsidP="005321F1">
      <w:pPr>
        <w:spacing w:line="240" w:lineRule="atLeast"/>
        <w:ind w:firstLine="709"/>
        <w:jc w:val="both"/>
        <w:rPr>
          <w:iCs/>
          <w:sz w:val="28"/>
          <w:szCs w:val="28"/>
        </w:rPr>
      </w:pPr>
      <w:r w:rsidRPr="00EF0354">
        <w:rPr>
          <w:iCs/>
          <w:sz w:val="28"/>
          <w:szCs w:val="28"/>
        </w:rPr>
        <w:t>Западный район имеет резервную территорию, благоприятную для строительства со спокойным рельефом, устойчивыми грунтами и глубоким уровнем грунтовых вод.</w:t>
      </w:r>
    </w:p>
    <w:p w:rsidR="005321F1" w:rsidRPr="00EF0354" w:rsidRDefault="005321F1" w:rsidP="005321F1">
      <w:pPr>
        <w:spacing w:line="240" w:lineRule="atLeast"/>
        <w:ind w:firstLine="709"/>
        <w:jc w:val="both"/>
        <w:rPr>
          <w:iCs/>
          <w:sz w:val="28"/>
          <w:szCs w:val="28"/>
        </w:rPr>
      </w:pPr>
      <w:proofErr w:type="gramStart"/>
      <w:r w:rsidRPr="00EF0354">
        <w:rPr>
          <w:iCs/>
          <w:sz w:val="28"/>
          <w:szCs w:val="28"/>
        </w:rPr>
        <w:t>В основу организации жилой зоны положена сложившаяся планировочная структура жилых кварталов в основном с усадебной застройкой с различными по площади</w:t>
      </w:r>
      <w:proofErr w:type="gramEnd"/>
      <w:r w:rsidRPr="00EF0354">
        <w:rPr>
          <w:iCs/>
          <w:sz w:val="28"/>
          <w:szCs w:val="28"/>
        </w:rPr>
        <w:t xml:space="preserve"> приусадебными участками. Размер приусадебных участков, выделяемых под новое строительство, составляет 0,30 га. </w:t>
      </w:r>
    </w:p>
    <w:p w:rsidR="005321F1" w:rsidRPr="00EF0354" w:rsidRDefault="005321F1" w:rsidP="005321F1">
      <w:pPr>
        <w:spacing w:line="240" w:lineRule="atLeast"/>
        <w:ind w:firstLine="709"/>
        <w:jc w:val="both"/>
        <w:rPr>
          <w:iCs/>
          <w:sz w:val="28"/>
          <w:szCs w:val="28"/>
        </w:rPr>
      </w:pPr>
      <w:r w:rsidRPr="00EF0354">
        <w:rPr>
          <w:iCs/>
          <w:sz w:val="28"/>
          <w:szCs w:val="28"/>
        </w:rPr>
        <w:t xml:space="preserve">Новое жилищное строительство ведётся в западной части села в направлении планировочной оси по улице Красной. На первую очередь строительства возможно уплотнение жилых кварталов до участков 0,3 га в районе улицы Молодёжной. </w:t>
      </w:r>
    </w:p>
    <w:p w:rsidR="005321F1" w:rsidRPr="00EF0354" w:rsidRDefault="005321F1" w:rsidP="005321F1">
      <w:pPr>
        <w:spacing w:line="240" w:lineRule="atLeast"/>
        <w:ind w:firstLine="709"/>
        <w:jc w:val="both"/>
        <w:rPr>
          <w:iCs/>
          <w:sz w:val="28"/>
          <w:szCs w:val="28"/>
        </w:rPr>
      </w:pPr>
      <w:r w:rsidRPr="00EF0354">
        <w:rPr>
          <w:iCs/>
          <w:sz w:val="28"/>
          <w:szCs w:val="28"/>
        </w:rPr>
        <w:t>Общественная зона села формируется вдоль улицы Красной с существующими общественными зданиями и зданиями культурно-бытового назначения. На улице Красной организуется пешеходный бульвар от существующего парка до сквера у церкви, с благоустройством и озеленением и ограничением движения автотранспорта. В центральной части села вдоль улицы Красной проектом предлагается организация охранной зоны исторической части села с дальнейшей выборочной реконструкцией жилой застройки.</w:t>
      </w:r>
    </w:p>
    <w:p w:rsidR="005321F1" w:rsidRPr="00EF0354" w:rsidRDefault="005321F1" w:rsidP="005321F1">
      <w:pPr>
        <w:spacing w:line="240" w:lineRule="atLeast"/>
        <w:ind w:firstLine="709"/>
        <w:jc w:val="both"/>
        <w:rPr>
          <w:iCs/>
          <w:sz w:val="28"/>
          <w:szCs w:val="28"/>
        </w:rPr>
      </w:pPr>
      <w:r w:rsidRPr="00EF0354">
        <w:rPr>
          <w:iCs/>
          <w:sz w:val="28"/>
          <w:szCs w:val="28"/>
        </w:rPr>
        <w:t>Резерв общественной зоны размещается по улице Набережная в районе стадиона.</w:t>
      </w:r>
    </w:p>
    <w:p w:rsidR="005321F1" w:rsidRPr="00EF0354" w:rsidRDefault="005321F1" w:rsidP="005321F1">
      <w:pPr>
        <w:spacing w:line="240" w:lineRule="atLeast"/>
        <w:ind w:firstLine="709"/>
        <w:jc w:val="both"/>
        <w:rPr>
          <w:iCs/>
          <w:sz w:val="28"/>
          <w:szCs w:val="28"/>
        </w:rPr>
      </w:pPr>
      <w:r w:rsidRPr="00EF0354">
        <w:rPr>
          <w:iCs/>
          <w:sz w:val="28"/>
          <w:szCs w:val="28"/>
        </w:rPr>
        <w:lastRenderedPageBreak/>
        <w:t>Зона отдыха с организацией парка у существующего стадиона, запроектирована в пойме р</w:t>
      </w:r>
      <w:r>
        <w:rPr>
          <w:iCs/>
          <w:sz w:val="28"/>
          <w:szCs w:val="28"/>
        </w:rPr>
        <w:t>еки</w:t>
      </w:r>
      <w:r w:rsidRPr="00EF0354">
        <w:rPr>
          <w:iCs/>
          <w:sz w:val="28"/>
          <w:szCs w:val="28"/>
        </w:rPr>
        <w:t xml:space="preserve"> Мокрая Буйвола с устройством набережной, которая застраивается общественной застройкой и эспланады с видовыми площадками, ориентированными на реку Мокрая Буйвола и ландшафт пойменных лугов.</w:t>
      </w:r>
    </w:p>
    <w:p w:rsidR="005321F1" w:rsidRPr="00EF0354" w:rsidRDefault="005321F1" w:rsidP="005321F1">
      <w:pPr>
        <w:spacing w:line="240" w:lineRule="atLeast"/>
        <w:ind w:firstLine="709"/>
        <w:jc w:val="both"/>
        <w:rPr>
          <w:iCs/>
          <w:sz w:val="28"/>
          <w:szCs w:val="28"/>
        </w:rPr>
      </w:pPr>
      <w:r w:rsidRPr="00EF0354">
        <w:rPr>
          <w:iCs/>
          <w:sz w:val="28"/>
          <w:szCs w:val="28"/>
        </w:rPr>
        <w:t xml:space="preserve">По улице Красной в западной части села </w:t>
      </w:r>
      <w:proofErr w:type="gramStart"/>
      <w:r w:rsidRPr="00EF0354">
        <w:rPr>
          <w:iCs/>
          <w:sz w:val="28"/>
          <w:szCs w:val="28"/>
        </w:rPr>
        <w:t>запроектирован</w:t>
      </w:r>
      <w:proofErr w:type="gramEnd"/>
      <w:r w:rsidRPr="00EF0354">
        <w:rPr>
          <w:iCs/>
          <w:sz w:val="28"/>
          <w:szCs w:val="28"/>
        </w:rPr>
        <w:t xml:space="preserve"> </w:t>
      </w:r>
      <w:proofErr w:type="spellStart"/>
      <w:r w:rsidRPr="00EF0354">
        <w:rPr>
          <w:iCs/>
          <w:sz w:val="28"/>
          <w:szCs w:val="28"/>
        </w:rPr>
        <w:t>подцентр</w:t>
      </w:r>
      <w:proofErr w:type="spellEnd"/>
      <w:r w:rsidRPr="00EF0354">
        <w:rPr>
          <w:iCs/>
          <w:sz w:val="28"/>
          <w:szCs w:val="28"/>
        </w:rPr>
        <w:t xml:space="preserve"> общественной зоны с начальной школой, детским садом, торговым центром для обслуживания новых жилых кварталов.</w:t>
      </w:r>
    </w:p>
    <w:p w:rsidR="005321F1" w:rsidRPr="00EF0354" w:rsidRDefault="005321F1" w:rsidP="005321F1">
      <w:pPr>
        <w:spacing w:line="240" w:lineRule="atLeast"/>
        <w:ind w:firstLine="709"/>
        <w:jc w:val="both"/>
        <w:rPr>
          <w:iCs/>
          <w:sz w:val="28"/>
          <w:szCs w:val="28"/>
        </w:rPr>
      </w:pPr>
      <w:r w:rsidRPr="00EF0354">
        <w:rPr>
          <w:iCs/>
          <w:sz w:val="28"/>
          <w:szCs w:val="28"/>
        </w:rPr>
        <w:t xml:space="preserve">Производственная зона может получить дальнейшее развитие за счёт резерва территорий для коммерческих предприятий, предусмотренных генеральным планом с учётом санитарно-защитной зоны. </w:t>
      </w:r>
    </w:p>
    <w:p w:rsidR="005321F1" w:rsidRDefault="005321F1" w:rsidP="005321F1">
      <w:pPr>
        <w:spacing w:line="240" w:lineRule="atLeast"/>
        <w:ind w:firstLine="709"/>
        <w:jc w:val="both"/>
        <w:rPr>
          <w:iCs/>
          <w:sz w:val="28"/>
          <w:szCs w:val="28"/>
        </w:rPr>
      </w:pPr>
      <w:r w:rsidRPr="00EF0354">
        <w:rPr>
          <w:iCs/>
          <w:sz w:val="28"/>
          <w:szCs w:val="28"/>
        </w:rPr>
        <w:t>Проектом предлагается организацию санитарно-защитной зоны кладбища в соответствии с нормативными требованиями. Поскольку в санитарно-защитную зону попадают жилые кварталы, проектом предлагается прекратить захоронения и на перспективу за расчётный срок определить новую территорию кладбища.</w:t>
      </w:r>
    </w:p>
    <w:p w:rsidR="005321F1" w:rsidRPr="00EF0354" w:rsidRDefault="005321F1" w:rsidP="005321F1">
      <w:pPr>
        <w:spacing w:line="240" w:lineRule="atLeast"/>
        <w:ind w:firstLine="709"/>
        <w:jc w:val="both"/>
        <w:rPr>
          <w:iCs/>
          <w:sz w:val="28"/>
          <w:szCs w:val="28"/>
        </w:rPr>
      </w:pPr>
    </w:p>
    <w:p w:rsidR="005321F1" w:rsidRPr="00D105F6" w:rsidRDefault="005321F1" w:rsidP="005321F1">
      <w:pPr>
        <w:spacing w:line="240" w:lineRule="atLeast"/>
        <w:ind w:firstLine="709"/>
        <w:jc w:val="both"/>
        <w:rPr>
          <w:iCs/>
          <w:sz w:val="28"/>
          <w:szCs w:val="28"/>
        </w:rPr>
      </w:pPr>
      <w:r>
        <w:rPr>
          <w:iCs/>
          <w:sz w:val="28"/>
          <w:szCs w:val="28"/>
        </w:rPr>
        <w:t xml:space="preserve">Хутор </w:t>
      </w:r>
      <w:r w:rsidRPr="00D105F6">
        <w:rPr>
          <w:iCs/>
          <w:sz w:val="28"/>
          <w:szCs w:val="28"/>
        </w:rPr>
        <w:t xml:space="preserve"> Большевик</w:t>
      </w:r>
      <w:r>
        <w:rPr>
          <w:iCs/>
          <w:sz w:val="28"/>
          <w:szCs w:val="28"/>
        </w:rPr>
        <w:t>.</w:t>
      </w:r>
    </w:p>
    <w:p w:rsidR="005321F1" w:rsidRPr="00EF0354" w:rsidRDefault="005321F1" w:rsidP="005321F1">
      <w:pPr>
        <w:spacing w:line="240" w:lineRule="atLeast"/>
        <w:ind w:firstLine="709"/>
        <w:jc w:val="both"/>
        <w:rPr>
          <w:iCs/>
          <w:sz w:val="28"/>
          <w:szCs w:val="28"/>
        </w:rPr>
      </w:pPr>
      <w:r w:rsidRPr="00EF0354">
        <w:rPr>
          <w:iCs/>
          <w:sz w:val="28"/>
          <w:szCs w:val="28"/>
        </w:rPr>
        <w:t xml:space="preserve">В основу организации жилой зоны положена сложившаяся планировочная структура жилых кварталов с 1-2 квартирными жилыми домами с различными по площади приусадебными участками. Размер приусадебных участков, выделяемых под новое строительство, составляет 0,06 га. </w:t>
      </w:r>
    </w:p>
    <w:p w:rsidR="005321F1" w:rsidRPr="00EF0354" w:rsidRDefault="005321F1" w:rsidP="005321F1">
      <w:pPr>
        <w:spacing w:line="240" w:lineRule="atLeast"/>
        <w:ind w:firstLine="709"/>
        <w:jc w:val="both"/>
        <w:rPr>
          <w:iCs/>
          <w:sz w:val="28"/>
          <w:szCs w:val="28"/>
        </w:rPr>
      </w:pPr>
      <w:r w:rsidRPr="00EF0354">
        <w:rPr>
          <w:iCs/>
          <w:sz w:val="28"/>
          <w:szCs w:val="28"/>
        </w:rPr>
        <w:t xml:space="preserve"> Территориальное развитие жилой зоны на расчётный срок осуществляется в пределах границ застройки в северной части хутора. </w:t>
      </w:r>
    </w:p>
    <w:p w:rsidR="005321F1" w:rsidRDefault="005321F1" w:rsidP="005321F1">
      <w:pPr>
        <w:spacing w:line="240" w:lineRule="atLeast"/>
        <w:ind w:firstLine="709"/>
        <w:jc w:val="both"/>
        <w:rPr>
          <w:iCs/>
          <w:sz w:val="28"/>
          <w:szCs w:val="28"/>
        </w:rPr>
      </w:pPr>
      <w:r w:rsidRPr="00EF0354">
        <w:rPr>
          <w:iCs/>
          <w:sz w:val="28"/>
          <w:szCs w:val="28"/>
        </w:rPr>
        <w:t>К общественной зоне отнесена предлагаемая проектом спортивная зона, размещаемая в центральной части хутора. Проект предполагает расширение общественной зоны за счёт территорий, прилегающих к бульвару в центральной части села.</w:t>
      </w:r>
    </w:p>
    <w:p w:rsidR="005321F1" w:rsidRPr="00EF0354" w:rsidRDefault="005321F1" w:rsidP="005321F1">
      <w:pPr>
        <w:spacing w:line="240" w:lineRule="atLeast"/>
        <w:ind w:firstLine="709"/>
        <w:jc w:val="both"/>
        <w:rPr>
          <w:iCs/>
          <w:sz w:val="28"/>
          <w:szCs w:val="28"/>
        </w:rPr>
      </w:pPr>
    </w:p>
    <w:p w:rsidR="005321F1" w:rsidRPr="00D105F6" w:rsidRDefault="005321F1" w:rsidP="005321F1">
      <w:pPr>
        <w:spacing w:line="240" w:lineRule="atLeast"/>
        <w:ind w:firstLine="709"/>
        <w:jc w:val="both"/>
        <w:rPr>
          <w:iCs/>
          <w:sz w:val="28"/>
          <w:szCs w:val="28"/>
        </w:rPr>
      </w:pPr>
      <w:r w:rsidRPr="00D105F6">
        <w:rPr>
          <w:iCs/>
          <w:sz w:val="28"/>
          <w:szCs w:val="28"/>
        </w:rPr>
        <w:t>Остальные населённые пункты</w:t>
      </w:r>
      <w:r>
        <w:rPr>
          <w:iCs/>
          <w:sz w:val="28"/>
          <w:szCs w:val="28"/>
        </w:rPr>
        <w:t>.</w:t>
      </w:r>
      <w:r w:rsidRPr="00D105F6">
        <w:rPr>
          <w:iCs/>
          <w:sz w:val="28"/>
          <w:szCs w:val="28"/>
        </w:rPr>
        <w:t xml:space="preserve"> </w:t>
      </w:r>
    </w:p>
    <w:p w:rsidR="005321F1" w:rsidRPr="00EF0354" w:rsidRDefault="005321F1" w:rsidP="005321F1">
      <w:pPr>
        <w:spacing w:line="240" w:lineRule="atLeast"/>
        <w:ind w:firstLine="709"/>
        <w:jc w:val="both"/>
        <w:rPr>
          <w:iCs/>
          <w:sz w:val="28"/>
          <w:szCs w:val="28"/>
        </w:rPr>
      </w:pPr>
      <w:r w:rsidRPr="00EF0354">
        <w:rPr>
          <w:iCs/>
          <w:sz w:val="28"/>
          <w:szCs w:val="28"/>
        </w:rPr>
        <w:t>Сложившаяся планировочная структура территорий и существующий природный каркас являются основой для проектных предложений по развитию функциональных зон населённых пунктов. Генеральным планом предусмотрены мероприятия по развитию функциональных зон с учётом проведения работ по инженерной подготовке территорий, предусматривающих защиту территорий от негативного воздействия природных и техногенных факторов.</w:t>
      </w:r>
    </w:p>
    <w:p w:rsidR="005321F1" w:rsidRPr="00EF0354" w:rsidRDefault="005321F1" w:rsidP="005321F1">
      <w:pPr>
        <w:spacing w:line="240" w:lineRule="atLeast"/>
        <w:ind w:firstLine="709"/>
        <w:jc w:val="both"/>
        <w:rPr>
          <w:iCs/>
          <w:sz w:val="28"/>
          <w:szCs w:val="28"/>
        </w:rPr>
      </w:pPr>
      <w:r w:rsidRPr="00D105F6">
        <w:rPr>
          <w:bCs/>
          <w:iCs/>
          <w:sz w:val="28"/>
          <w:szCs w:val="28"/>
        </w:rPr>
        <w:t>Функциональное зонирование</w:t>
      </w:r>
      <w:r w:rsidRPr="00EF0354">
        <w:rPr>
          <w:iCs/>
          <w:sz w:val="28"/>
          <w:szCs w:val="28"/>
        </w:rPr>
        <w:t xml:space="preserve"> территории </w:t>
      </w:r>
      <w:r w:rsidRPr="00EF0354">
        <w:rPr>
          <w:bCs/>
          <w:iCs/>
          <w:sz w:val="28"/>
          <w:szCs w:val="28"/>
        </w:rPr>
        <w:t xml:space="preserve">муниципального </w:t>
      </w:r>
      <w:r w:rsidRPr="00EF0354">
        <w:rPr>
          <w:iCs/>
          <w:sz w:val="28"/>
          <w:szCs w:val="28"/>
        </w:rPr>
        <w:t>округа заключается в выделении основных функциональных зон (жилых, общественно-деловых, промышленных, коммунально-хозяйственных, рекреационных, сельскохозяйственных и т. д.) на основе анализа социально-экономических и природных условий, сложившейся архитектурно-</w:t>
      </w:r>
      <w:r w:rsidRPr="00EF0354">
        <w:rPr>
          <w:iCs/>
          <w:sz w:val="28"/>
          <w:szCs w:val="28"/>
        </w:rPr>
        <w:lastRenderedPageBreak/>
        <w:t>планировочной структуры жилой, общественно-деловой и производственной застройки, хозяйственных связей, основных направлений их развития</w:t>
      </w:r>
      <w:r w:rsidRPr="00EF0354">
        <w:rPr>
          <w:b/>
          <w:iCs/>
          <w:sz w:val="28"/>
          <w:szCs w:val="28"/>
        </w:rPr>
        <w:t>.</w:t>
      </w:r>
    </w:p>
    <w:p w:rsidR="005321F1" w:rsidRPr="00EF0354" w:rsidRDefault="005321F1" w:rsidP="005321F1">
      <w:pPr>
        <w:spacing w:line="240" w:lineRule="atLeast"/>
        <w:ind w:firstLine="709"/>
        <w:jc w:val="both"/>
        <w:rPr>
          <w:iCs/>
          <w:sz w:val="28"/>
          <w:szCs w:val="28"/>
        </w:rPr>
      </w:pPr>
      <w:r w:rsidRPr="00EF0354">
        <w:rPr>
          <w:iCs/>
          <w:sz w:val="28"/>
          <w:szCs w:val="28"/>
        </w:rPr>
        <w:t xml:space="preserve">Основная цель функционального зонирования состоит в оптимизации пространства </w:t>
      </w:r>
      <w:r w:rsidRPr="00EF0354">
        <w:rPr>
          <w:bCs/>
          <w:iCs/>
          <w:sz w:val="28"/>
          <w:szCs w:val="28"/>
        </w:rPr>
        <w:t xml:space="preserve">муниципального </w:t>
      </w:r>
      <w:r w:rsidRPr="00EF0354">
        <w:rPr>
          <w:iCs/>
          <w:sz w:val="28"/>
          <w:szCs w:val="28"/>
        </w:rPr>
        <w:t>округа упорядочении планировочной структуры территории, создании необходимых условий для развития территориальных зон при учёте интересов жителей, хозяйственного комплекса, охраны окружающей среды и сохранения уникальных ландшафтов.</w:t>
      </w:r>
    </w:p>
    <w:p w:rsidR="005321F1" w:rsidRPr="00EF0354" w:rsidRDefault="005321F1" w:rsidP="005321F1">
      <w:pPr>
        <w:spacing w:line="240" w:lineRule="atLeast"/>
        <w:ind w:firstLine="709"/>
        <w:jc w:val="both"/>
        <w:rPr>
          <w:iCs/>
          <w:sz w:val="28"/>
          <w:szCs w:val="28"/>
        </w:rPr>
      </w:pPr>
      <w:r w:rsidRPr="00EF0354">
        <w:rPr>
          <w:iCs/>
          <w:sz w:val="28"/>
          <w:szCs w:val="28"/>
        </w:rPr>
        <w:t xml:space="preserve">С учётом существующего функционального использования территории </w:t>
      </w:r>
      <w:r w:rsidRPr="00EF0354">
        <w:rPr>
          <w:bCs/>
          <w:iCs/>
          <w:sz w:val="28"/>
          <w:szCs w:val="28"/>
        </w:rPr>
        <w:t xml:space="preserve">муниципального </w:t>
      </w:r>
      <w:r w:rsidRPr="00EF0354">
        <w:rPr>
          <w:iCs/>
          <w:sz w:val="28"/>
          <w:szCs w:val="28"/>
        </w:rPr>
        <w:t>округа, проектное функциональное зонирование включает ряд условий:</w:t>
      </w:r>
    </w:p>
    <w:p w:rsidR="005321F1" w:rsidRPr="00EF0354" w:rsidRDefault="005321F1" w:rsidP="005321F1">
      <w:pPr>
        <w:spacing w:line="240" w:lineRule="atLeast"/>
        <w:ind w:firstLine="709"/>
        <w:jc w:val="both"/>
        <w:rPr>
          <w:iCs/>
          <w:sz w:val="28"/>
          <w:szCs w:val="28"/>
        </w:rPr>
      </w:pPr>
      <w:r w:rsidRPr="00EF0354">
        <w:rPr>
          <w:iCs/>
          <w:sz w:val="28"/>
          <w:szCs w:val="28"/>
        </w:rPr>
        <w:t>пространственной дифференциации функций;</w:t>
      </w:r>
    </w:p>
    <w:p w:rsidR="005321F1" w:rsidRPr="00EF0354" w:rsidRDefault="005321F1" w:rsidP="005321F1">
      <w:pPr>
        <w:spacing w:line="240" w:lineRule="atLeast"/>
        <w:ind w:firstLine="709"/>
        <w:jc w:val="both"/>
        <w:rPr>
          <w:iCs/>
          <w:sz w:val="28"/>
          <w:szCs w:val="28"/>
        </w:rPr>
      </w:pPr>
      <w:r w:rsidRPr="00EF0354">
        <w:rPr>
          <w:iCs/>
          <w:sz w:val="28"/>
          <w:szCs w:val="28"/>
        </w:rPr>
        <w:t xml:space="preserve"> Территория </w:t>
      </w:r>
      <w:r w:rsidRPr="00EF0354">
        <w:rPr>
          <w:bCs/>
          <w:iCs/>
          <w:sz w:val="28"/>
          <w:szCs w:val="28"/>
        </w:rPr>
        <w:t xml:space="preserve">муниципального </w:t>
      </w:r>
      <w:r w:rsidRPr="00EF0354">
        <w:rPr>
          <w:iCs/>
          <w:sz w:val="28"/>
          <w:szCs w:val="28"/>
        </w:rPr>
        <w:t>округа разделяется на основные функциональные зоны: сельскохозяйственную, жилую, общественно-деловую, промышленно-к</w:t>
      </w:r>
      <w:r>
        <w:rPr>
          <w:iCs/>
          <w:sz w:val="28"/>
          <w:szCs w:val="28"/>
        </w:rPr>
        <w:t>оммунальную, рекреационную и другие</w:t>
      </w:r>
      <w:r w:rsidRPr="00EF0354">
        <w:rPr>
          <w:iCs/>
          <w:sz w:val="28"/>
          <w:szCs w:val="28"/>
        </w:rPr>
        <w:t>. Зоны общественно-деловых центров предназначаются для многофункционального использования.</w:t>
      </w:r>
    </w:p>
    <w:p w:rsidR="005321F1" w:rsidRPr="00EF0354" w:rsidRDefault="005321F1" w:rsidP="005321F1">
      <w:pPr>
        <w:spacing w:line="240" w:lineRule="atLeast"/>
        <w:ind w:firstLine="709"/>
        <w:jc w:val="both"/>
        <w:rPr>
          <w:iCs/>
          <w:sz w:val="28"/>
          <w:szCs w:val="28"/>
        </w:rPr>
      </w:pPr>
      <w:r w:rsidRPr="00EF0354">
        <w:rPr>
          <w:iCs/>
          <w:sz w:val="28"/>
          <w:szCs w:val="28"/>
        </w:rPr>
        <w:t>возможности реализации;</w:t>
      </w:r>
    </w:p>
    <w:p w:rsidR="005321F1" w:rsidRPr="00EF0354" w:rsidRDefault="005321F1" w:rsidP="005321F1">
      <w:pPr>
        <w:spacing w:line="240" w:lineRule="atLeast"/>
        <w:ind w:firstLine="709"/>
        <w:jc w:val="both"/>
        <w:rPr>
          <w:iCs/>
          <w:sz w:val="28"/>
          <w:szCs w:val="28"/>
        </w:rPr>
      </w:pPr>
      <w:r w:rsidRPr="00EF0354">
        <w:rPr>
          <w:iCs/>
          <w:sz w:val="28"/>
          <w:szCs w:val="28"/>
        </w:rPr>
        <w:t xml:space="preserve"> Осуществление поэтапных мероприятий, в частности, по выносу из зон жилой и общественно-деловой застройки промышленных и коммунально-складских предприятий (в случае наличия таковых), которые, которые не требуют значительных затрат и действительно реальны.</w:t>
      </w:r>
    </w:p>
    <w:p w:rsidR="005321F1" w:rsidRPr="00EF0354" w:rsidRDefault="005321F1" w:rsidP="005321F1">
      <w:pPr>
        <w:spacing w:line="240" w:lineRule="atLeast"/>
        <w:ind w:firstLine="709"/>
        <w:jc w:val="both"/>
        <w:rPr>
          <w:iCs/>
          <w:sz w:val="28"/>
          <w:szCs w:val="28"/>
        </w:rPr>
      </w:pPr>
      <w:r w:rsidRPr="00EF0354">
        <w:rPr>
          <w:iCs/>
          <w:sz w:val="28"/>
          <w:szCs w:val="28"/>
        </w:rPr>
        <w:t>эффективности использования территории;</w:t>
      </w:r>
    </w:p>
    <w:p w:rsidR="005321F1" w:rsidRPr="00EF0354" w:rsidRDefault="005321F1" w:rsidP="005321F1">
      <w:pPr>
        <w:spacing w:line="240" w:lineRule="atLeast"/>
        <w:ind w:firstLine="709"/>
        <w:jc w:val="both"/>
        <w:rPr>
          <w:iCs/>
          <w:sz w:val="28"/>
          <w:szCs w:val="28"/>
        </w:rPr>
      </w:pPr>
      <w:r w:rsidRPr="00EF0354">
        <w:rPr>
          <w:iCs/>
          <w:sz w:val="28"/>
          <w:szCs w:val="28"/>
        </w:rPr>
        <w:t>Увеличение зон жилой и общественно</w:t>
      </w:r>
      <w:r>
        <w:rPr>
          <w:iCs/>
          <w:sz w:val="28"/>
          <w:szCs w:val="28"/>
        </w:rPr>
        <w:t xml:space="preserve"> </w:t>
      </w:r>
      <w:r w:rsidRPr="00EF0354">
        <w:rPr>
          <w:iCs/>
          <w:sz w:val="28"/>
          <w:szCs w:val="28"/>
        </w:rPr>
        <w:t>-</w:t>
      </w:r>
      <w:r>
        <w:rPr>
          <w:iCs/>
          <w:sz w:val="28"/>
          <w:szCs w:val="28"/>
        </w:rPr>
        <w:t xml:space="preserve"> </w:t>
      </w:r>
      <w:r w:rsidRPr="00EF0354">
        <w:rPr>
          <w:iCs/>
          <w:sz w:val="28"/>
          <w:szCs w:val="28"/>
        </w:rPr>
        <w:t>деловой застройки за счёт достройки существующих микрорайонов, создания коттеджных и усадебных жилых массивов в зоне градостроительного освоения на территории сельских населённых мест, резервирования территорий в зонах градостроительного развития.</w:t>
      </w:r>
    </w:p>
    <w:p w:rsidR="005321F1" w:rsidRPr="00EF0354" w:rsidRDefault="005321F1" w:rsidP="005321F1">
      <w:pPr>
        <w:spacing w:line="240" w:lineRule="atLeast"/>
        <w:ind w:firstLine="709"/>
        <w:jc w:val="both"/>
        <w:rPr>
          <w:iCs/>
          <w:sz w:val="28"/>
          <w:szCs w:val="28"/>
        </w:rPr>
      </w:pPr>
      <w:r w:rsidRPr="00EF0354">
        <w:rPr>
          <w:iCs/>
          <w:sz w:val="28"/>
          <w:szCs w:val="28"/>
        </w:rPr>
        <w:t>оптимизации территориального размещения и хозяйственной деятельности агропромышленных и коммунально-складских предприятий;</w:t>
      </w:r>
    </w:p>
    <w:p w:rsidR="005321F1" w:rsidRPr="00EF0354" w:rsidRDefault="005321F1" w:rsidP="005321F1">
      <w:pPr>
        <w:spacing w:line="240" w:lineRule="atLeast"/>
        <w:ind w:firstLine="709"/>
        <w:jc w:val="both"/>
        <w:rPr>
          <w:iCs/>
          <w:sz w:val="28"/>
          <w:szCs w:val="28"/>
        </w:rPr>
      </w:pPr>
      <w:r w:rsidRPr="00EF0354">
        <w:rPr>
          <w:iCs/>
          <w:sz w:val="28"/>
          <w:szCs w:val="28"/>
        </w:rPr>
        <w:t xml:space="preserve"> сохранения ценных природных ландшафтов;</w:t>
      </w:r>
    </w:p>
    <w:p w:rsidR="005321F1" w:rsidRPr="00EF0354" w:rsidRDefault="005321F1" w:rsidP="005321F1">
      <w:pPr>
        <w:spacing w:line="240" w:lineRule="atLeast"/>
        <w:ind w:firstLine="709"/>
        <w:jc w:val="both"/>
        <w:rPr>
          <w:iCs/>
          <w:sz w:val="28"/>
          <w:szCs w:val="28"/>
        </w:rPr>
      </w:pPr>
      <w:r w:rsidRPr="00EF0354">
        <w:rPr>
          <w:iCs/>
          <w:sz w:val="28"/>
          <w:szCs w:val="28"/>
        </w:rPr>
        <w:t>Формирование рекреационн</w:t>
      </w:r>
      <w:r>
        <w:rPr>
          <w:iCs/>
          <w:sz w:val="28"/>
          <w:szCs w:val="28"/>
        </w:rPr>
        <w:t>ых зон вблизи города Благодарного</w:t>
      </w:r>
      <w:r w:rsidRPr="00EF0354">
        <w:rPr>
          <w:iCs/>
          <w:sz w:val="28"/>
          <w:szCs w:val="28"/>
        </w:rPr>
        <w:t xml:space="preserve"> и крупных сельских населённых пунктов, играющих роль опорных центров межселенного обслуживания.</w:t>
      </w:r>
    </w:p>
    <w:p w:rsidR="005321F1" w:rsidRPr="00EF0354" w:rsidRDefault="005321F1" w:rsidP="005321F1">
      <w:pPr>
        <w:spacing w:line="240" w:lineRule="atLeast"/>
        <w:ind w:firstLine="709"/>
        <w:jc w:val="both"/>
        <w:rPr>
          <w:iCs/>
          <w:sz w:val="28"/>
          <w:szCs w:val="28"/>
        </w:rPr>
      </w:pPr>
      <w:r w:rsidRPr="00EF0354">
        <w:rPr>
          <w:iCs/>
          <w:sz w:val="28"/>
          <w:szCs w:val="28"/>
        </w:rPr>
        <w:t xml:space="preserve">Проектное функциональное зонирование, предлагаемое в границах Благодарненского </w:t>
      </w:r>
      <w:r w:rsidRPr="00EF0354">
        <w:rPr>
          <w:bCs/>
          <w:iCs/>
          <w:sz w:val="28"/>
          <w:szCs w:val="28"/>
        </w:rPr>
        <w:t xml:space="preserve">муниципального </w:t>
      </w:r>
      <w:r w:rsidRPr="00EF0354">
        <w:rPr>
          <w:iCs/>
          <w:sz w:val="28"/>
          <w:szCs w:val="28"/>
        </w:rPr>
        <w:t>округа, включает следующие зоны:</w:t>
      </w:r>
    </w:p>
    <w:p w:rsidR="005321F1" w:rsidRPr="00EF0354" w:rsidRDefault="005321F1" w:rsidP="005321F1">
      <w:pPr>
        <w:spacing w:line="240" w:lineRule="atLeast"/>
        <w:ind w:firstLine="709"/>
        <w:jc w:val="both"/>
        <w:rPr>
          <w:iCs/>
          <w:sz w:val="28"/>
          <w:szCs w:val="28"/>
        </w:rPr>
      </w:pPr>
      <w:r w:rsidRPr="00EF0354">
        <w:rPr>
          <w:iCs/>
          <w:sz w:val="28"/>
          <w:szCs w:val="28"/>
        </w:rPr>
        <w:t xml:space="preserve">зона застройки индивидуальными жилыми домами; </w:t>
      </w:r>
    </w:p>
    <w:p w:rsidR="005321F1" w:rsidRPr="00EF0354" w:rsidRDefault="005321F1" w:rsidP="005321F1">
      <w:pPr>
        <w:spacing w:line="240" w:lineRule="atLeast"/>
        <w:ind w:firstLine="709"/>
        <w:jc w:val="both"/>
        <w:rPr>
          <w:iCs/>
          <w:sz w:val="28"/>
          <w:szCs w:val="28"/>
        </w:rPr>
      </w:pPr>
      <w:r w:rsidRPr="00EF0354">
        <w:rPr>
          <w:iCs/>
          <w:sz w:val="28"/>
          <w:szCs w:val="28"/>
        </w:rPr>
        <w:t xml:space="preserve">зона застройки малоэтажными жилыми домами (до 4 этажей, включая </w:t>
      </w:r>
      <w:proofErr w:type="gramStart"/>
      <w:r w:rsidRPr="00EF0354">
        <w:rPr>
          <w:iCs/>
          <w:sz w:val="28"/>
          <w:szCs w:val="28"/>
        </w:rPr>
        <w:t>мансардный</w:t>
      </w:r>
      <w:proofErr w:type="gramEnd"/>
      <w:r w:rsidRPr="00EF0354">
        <w:rPr>
          <w:iCs/>
          <w:sz w:val="28"/>
          <w:szCs w:val="28"/>
        </w:rPr>
        <w:t>);</w:t>
      </w:r>
    </w:p>
    <w:p w:rsidR="005321F1" w:rsidRPr="00EF0354" w:rsidRDefault="005321F1" w:rsidP="005321F1">
      <w:pPr>
        <w:spacing w:line="240" w:lineRule="atLeast"/>
        <w:ind w:firstLine="709"/>
        <w:jc w:val="both"/>
        <w:rPr>
          <w:iCs/>
          <w:sz w:val="28"/>
          <w:szCs w:val="28"/>
        </w:rPr>
      </w:pPr>
      <w:r w:rsidRPr="00EF0354">
        <w:rPr>
          <w:iCs/>
          <w:sz w:val="28"/>
          <w:szCs w:val="28"/>
        </w:rPr>
        <w:t xml:space="preserve">зона застройки </w:t>
      </w:r>
      <w:proofErr w:type="spellStart"/>
      <w:r w:rsidRPr="00EF0354">
        <w:rPr>
          <w:iCs/>
          <w:sz w:val="28"/>
          <w:szCs w:val="28"/>
        </w:rPr>
        <w:t>среднеэтажными</w:t>
      </w:r>
      <w:proofErr w:type="spellEnd"/>
      <w:r w:rsidRPr="00EF0354">
        <w:rPr>
          <w:iCs/>
          <w:sz w:val="28"/>
          <w:szCs w:val="28"/>
        </w:rPr>
        <w:t xml:space="preserve"> жилыми домами (от 5 до 8 этажей, включая </w:t>
      </w:r>
      <w:proofErr w:type="gramStart"/>
      <w:r w:rsidRPr="00EF0354">
        <w:rPr>
          <w:iCs/>
          <w:sz w:val="28"/>
          <w:szCs w:val="28"/>
        </w:rPr>
        <w:t>мансардный</w:t>
      </w:r>
      <w:proofErr w:type="gramEnd"/>
      <w:r w:rsidRPr="00EF0354">
        <w:rPr>
          <w:iCs/>
          <w:sz w:val="28"/>
          <w:szCs w:val="28"/>
        </w:rPr>
        <w:t>);</w:t>
      </w:r>
    </w:p>
    <w:p w:rsidR="005321F1" w:rsidRPr="00EF0354" w:rsidRDefault="005321F1" w:rsidP="005321F1">
      <w:pPr>
        <w:spacing w:line="240" w:lineRule="atLeast"/>
        <w:ind w:firstLine="709"/>
        <w:jc w:val="both"/>
        <w:rPr>
          <w:iCs/>
          <w:sz w:val="28"/>
          <w:szCs w:val="28"/>
        </w:rPr>
      </w:pPr>
      <w:r w:rsidRPr="00EF0354">
        <w:rPr>
          <w:iCs/>
          <w:sz w:val="28"/>
          <w:szCs w:val="28"/>
        </w:rPr>
        <w:t>общественно-деловые зоны;</w:t>
      </w:r>
    </w:p>
    <w:p w:rsidR="005321F1" w:rsidRPr="00EF0354" w:rsidRDefault="005321F1" w:rsidP="005321F1">
      <w:pPr>
        <w:spacing w:line="240" w:lineRule="atLeast"/>
        <w:ind w:firstLine="709"/>
        <w:jc w:val="both"/>
        <w:rPr>
          <w:iCs/>
          <w:sz w:val="28"/>
          <w:szCs w:val="28"/>
        </w:rPr>
      </w:pPr>
      <w:r w:rsidRPr="00EF0354">
        <w:rPr>
          <w:iCs/>
          <w:sz w:val="28"/>
          <w:szCs w:val="28"/>
        </w:rPr>
        <w:t>производственные зоны, зоны инженерной и транспортной инфраструктур;</w:t>
      </w:r>
    </w:p>
    <w:p w:rsidR="005321F1" w:rsidRPr="00EF0354" w:rsidRDefault="005321F1" w:rsidP="005321F1">
      <w:pPr>
        <w:spacing w:line="240" w:lineRule="atLeast"/>
        <w:ind w:firstLine="709"/>
        <w:jc w:val="both"/>
        <w:rPr>
          <w:iCs/>
          <w:sz w:val="28"/>
          <w:szCs w:val="28"/>
        </w:rPr>
      </w:pPr>
      <w:r w:rsidRPr="00EF0354">
        <w:rPr>
          <w:iCs/>
          <w:sz w:val="28"/>
          <w:szCs w:val="28"/>
        </w:rPr>
        <w:lastRenderedPageBreak/>
        <w:t>производственная зона;</w:t>
      </w:r>
    </w:p>
    <w:p w:rsidR="005321F1" w:rsidRPr="00EF0354" w:rsidRDefault="005321F1" w:rsidP="005321F1">
      <w:pPr>
        <w:spacing w:line="240" w:lineRule="atLeast"/>
        <w:ind w:firstLine="709"/>
        <w:jc w:val="both"/>
        <w:rPr>
          <w:iCs/>
          <w:sz w:val="28"/>
          <w:szCs w:val="28"/>
        </w:rPr>
      </w:pPr>
      <w:r w:rsidRPr="00EF0354">
        <w:rPr>
          <w:iCs/>
          <w:sz w:val="28"/>
          <w:szCs w:val="28"/>
        </w:rPr>
        <w:t>коммунально-складская зона;</w:t>
      </w:r>
    </w:p>
    <w:p w:rsidR="005321F1" w:rsidRPr="00EF0354" w:rsidRDefault="005321F1" w:rsidP="005321F1">
      <w:pPr>
        <w:spacing w:line="240" w:lineRule="atLeast"/>
        <w:ind w:firstLine="709"/>
        <w:jc w:val="both"/>
        <w:rPr>
          <w:iCs/>
          <w:sz w:val="28"/>
          <w:szCs w:val="28"/>
        </w:rPr>
      </w:pPr>
      <w:r w:rsidRPr="00EF0354">
        <w:rPr>
          <w:iCs/>
          <w:sz w:val="28"/>
          <w:szCs w:val="28"/>
        </w:rPr>
        <w:t>зона инженерной инфраструктуры;</w:t>
      </w:r>
    </w:p>
    <w:p w:rsidR="005321F1" w:rsidRPr="00EF0354" w:rsidRDefault="005321F1" w:rsidP="005321F1">
      <w:pPr>
        <w:spacing w:line="240" w:lineRule="atLeast"/>
        <w:ind w:firstLine="709"/>
        <w:jc w:val="both"/>
        <w:rPr>
          <w:iCs/>
          <w:sz w:val="28"/>
          <w:szCs w:val="28"/>
        </w:rPr>
      </w:pPr>
      <w:r w:rsidRPr="00EF0354">
        <w:rPr>
          <w:iCs/>
          <w:sz w:val="28"/>
          <w:szCs w:val="28"/>
        </w:rPr>
        <w:t>зона транспортной инфраструктуры;</w:t>
      </w:r>
    </w:p>
    <w:p w:rsidR="005321F1" w:rsidRPr="00EF0354" w:rsidRDefault="005321F1" w:rsidP="005321F1">
      <w:pPr>
        <w:spacing w:line="240" w:lineRule="atLeast"/>
        <w:ind w:firstLine="709"/>
        <w:jc w:val="both"/>
        <w:rPr>
          <w:iCs/>
          <w:sz w:val="28"/>
          <w:szCs w:val="28"/>
        </w:rPr>
      </w:pPr>
      <w:r w:rsidRPr="00EF0354">
        <w:rPr>
          <w:iCs/>
          <w:sz w:val="28"/>
          <w:szCs w:val="28"/>
        </w:rPr>
        <w:t>зона транспортной инфраструктуры: зона улично-дорожной сети;</w:t>
      </w:r>
    </w:p>
    <w:p w:rsidR="005321F1" w:rsidRPr="00EF0354" w:rsidRDefault="005321F1" w:rsidP="005321F1">
      <w:pPr>
        <w:spacing w:line="240" w:lineRule="atLeast"/>
        <w:ind w:firstLine="709"/>
        <w:jc w:val="both"/>
        <w:rPr>
          <w:iCs/>
          <w:sz w:val="28"/>
          <w:szCs w:val="28"/>
        </w:rPr>
      </w:pPr>
      <w:r w:rsidRPr="00EF0354">
        <w:rPr>
          <w:iCs/>
          <w:sz w:val="28"/>
          <w:szCs w:val="28"/>
        </w:rPr>
        <w:t>зоны сельскохозяйственного использования;</w:t>
      </w:r>
    </w:p>
    <w:p w:rsidR="005321F1" w:rsidRPr="00EF0354" w:rsidRDefault="005321F1" w:rsidP="005321F1">
      <w:pPr>
        <w:spacing w:line="240" w:lineRule="atLeast"/>
        <w:ind w:firstLine="709"/>
        <w:jc w:val="both"/>
        <w:rPr>
          <w:iCs/>
          <w:sz w:val="28"/>
          <w:szCs w:val="28"/>
        </w:rPr>
      </w:pPr>
      <w:r w:rsidRPr="00EF0354">
        <w:rPr>
          <w:iCs/>
          <w:sz w:val="28"/>
          <w:szCs w:val="28"/>
        </w:rPr>
        <w:t>зона садоводческих или огороднических некоммерческих товариществ;</w:t>
      </w:r>
    </w:p>
    <w:p w:rsidR="005321F1" w:rsidRPr="00EF0354" w:rsidRDefault="005321F1" w:rsidP="005321F1">
      <w:pPr>
        <w:spacing w:line="240" w:lineRule="atLeast"/>
        <w:ind w:firstLine="709"/>
        <w:jc w:val="both"/>
        <w:rPr>
          <w:iCs/>
          <w:sz w:val="28"/>
          <w:szCs w:val="28"/>
        </w:rPr>
      </w:pPr>
      <w:r w:rsidRPr="00EF0354">
        <w:rPr>
          <w:iCs/>
          <w:sz w:val="28"/>
          <w:szCs w:val="28"/>
        </w:rPr>
        <w:t>производственная зона сельскохозяйственных предприятий;</w:t>
      </w:r>
    </w:p>
    <w:p w:rsidR="005321F1" w:rsidRPr="00EF0354" w:rsidRDefault="005321F1" w:rsidP="005321F1">
      <w:pPr>
        <w:spacing w:line="240" w:lineRule="atLeast"/>
        <w:ind w:firstLine="709"/>
        <w:jc w:val="both"/>
        <w:rPr>
          <w:iCs/>
          <w:sz w:val="28"/>
          <w:szCs w:val="28"/>
        </w:rPr>
      </w:pPr>
      <w:r w:rsidRPr="00EF0354">
        <w:rPr>
          <w:iCs/>
          <w:sz w:val="28"/>
          <w:szCs w:val="28"/>
        </w:rPr>
        <w:t>зона озеленённых территорий общего пользования (лесопарки, парки, сады, скверы, бульвары, городские леса);</w:t>
      </w:r>
    </w:p>
    <w:p w:rsidR="005321F1" w:rsidRPr="00EF0354" w:rsidRDefault="005321F1" w:rsidP="005321F1">
      <w:pPr>
        <w:spacing w:line="240" w:lineRule="atLeast"/>
        <w:ind w:firstLine="709"/>
        <w:jc w:val="both"/>
        <w:rPr>
          <w:iCs/>
          <w:sz w:val="28"/>
          <w:szCs w:val="28"/>
        </w:rPr>
      </w:pPr>
      <w:r w:rsidRPr="00EF0354">
        <w:rPr>
          <w:iCs/>
          <w:sz w:val="28"/>
          <w:szCs w:val="28"/>
        </w:rPr>
        <w:t>зоны рекреационного назначения;</w:t>
      </w:r>
    </w:p>
    <w:p w:rsidR="005321F1" w:rsidRPr="00EF0354" w:rsidRDefault="005321F1" w:rsidP="005321F1">
      <w:pPr>
        <w:spacing w:line="240" w:lineRule="atLeast"/>
        <w:ind w:firstLine="709"/>
        <w:jc w:val="both"/>
        <w:rPr>
          <w:iCs/>
          <w:sz w:val="28"/>
          <w:szCs w:val="28"/>
        </w:rPr>
      </w:pPr>
      <w:r w:rsidRPr="00EF0354">
        <w:rPr>
          <w:iCs/>
          <w:sz w:val="28"/>
          <w:szCs w:val="28"/>
        </w:rPr>
        <w:t>зона лесного фонда;</w:t>
      </w:r>
    </w:p>
    <w:p w:rsidR="005321F1" w:rsidRPr="00EF0354" w:rsidRDefault="005321F1" w:rsidP="005321F1">
      <w:pPr>
        <w:spacing w:line="240" w:lineRule="atLeast"/>
        <w:ind w:firstLine="709"/>
        <w:jc w:val="both"/>
        <w:rPr>
          <w:iCs/>
          <w:sz w:val="28"/>
          <w:szCs w:val="28"/>
        </w:rPr>
      </w:pPr>
      <w:r w:rsidRPr="00EF0354">
        <w:rPr>
          <w:iCs/>
          <w:sz w:val="28"/>
          <w:szCs w:val="28"/>
        </w:rPr>
        <w:t>зоны специального назначения;</w:t>
      </w:r>
    </w:p>
    <w:p w:rsidR="005321F1" w:rsidRPr="00EF0354" w:rsidRDefault="005321F1" w:rsidP="005321F1">
      <w:pPr>
        <w:spacing w:line="240" w:lineRule="atLeast"/>
        <w:ind w:firstLine="709"/>
        <w:jc w:val="both"/>
        <w:rPr>
          <w:iCs/>
          <w:sz w:val="28"/>
          <w:szCs w:val="28"/>
        </w:rPr>
      </w:pPr>
      <w:r w:rsidRPr="00EF0354">
        <w:rPr>
          <w:iCs/>
          <w:sz w:val="28"/>
          <w:szCs w:val="28"/>
        </w:rPr>
        <w:t>зона кладбищ;</w:t>
      </w:r>
    </w:p>
    <w:p w:rsidR="005321F1" w:rsidRPr="00EF0354" w:rsidRDefault="005321F1" w:rsidP="005321F1">
      <w:pPr>
        <w:spacing w:line="240" w:lineRule="atLeast"/>
        <w:ind w:firstLine="709"/>
        <w:jc w:val="both"/>
        <w:rPr>
          <w:iCs/>
          <w:sz w:val="28"/>
          <w:szCs w:val="28"/>
        </w:rPr>
      </w:pPr>
      <w:r w:rsidRPr="00EF0354">
        <w:rPr>
          <w:iCs/>
          <w:sz w:val="28"/>
          <w:szCs w:val="28"/>
        </w:rPr>
        <w:t>зона озеленённых территорий специального назначения;</w:t>
      </w:r>
    </w:p>
    <w:p w:rsidR="005321F1" w:rsidRPr="00EF0354" w:rsidRDefault="005321F1" w:rsidP="005321F1">
      <w:pPr>
        <w:spacing w:line="240" w:lineRule="atLeast"/>
        <w:ind w:firstLine="709"/>
        <w:jc w:val="both"/>
        <w:rPr>
          <w:iCs/>
          <w:sz w:val="28"/>
          <w:szCs w:val="28"/>
        </w:rPr>
      </w:pPr>
      <w:r w:rsidRPr="00EF0354">
        <w:rPr>
          <w:iCs/>
          <w:sz w:val="28"/>
          <w:szCs w:val="28"/>
        </w:rPr>
        <w:t>зона акваторий;</w:t>
      </w:r>
    </w:p>
    <w:p w:rsidR="005321F1" w:rsidRDefault="005321F1" w:rsidP="005321F1">
      <w:pPr>
        <w:spacing w:line="240" w:lineRule="atLeast"/>
        <w:ind w:firstLine="709"/>
        <w:jc w:val="both"/>
        <w:rPr>
          <w:iCs/>
          <w:sz w:val="28"/>
          <w:szCs w:val="28"/>
        </w:rPr>
      </w:pPr>
      <w:r w:rsidRPr="00EF0354">
        <w:rPr>
          <w:iCs/>
          <w:sz w:val="28"/>
          <w:szCs w:val="28"/>
        </w:rPr>
        <w:t>иные зоны (сохранение природного ландшафта).</w:t>
      </w:r>
    </w:p>
    <w:p w:rsidR="005321F1" w:rsidRPr="005321F1" w:rsidRDefault="005321F1" w:rsidP="005321F1">
      <w:pPr>
        <w:spacing w:line="240" w:lineRule="atLeast"/>
        <w:jc w:val="center"/>
        <w:rPr>
          <w:iCs/>
          <w:sz w:val="28"/>
          <w:szCs w:val="28"/>
        </w:rPr>
      </w:pPr>
    </w:p>
    <w:p w:rsidR="005321F1" w:rsidRPr="00675A89" w:rsidRDefault="005321F1" w:rsidP="005321F1">
      <w:pPr>
        <w:pStyle w:val="3"/>
        <w:spacing w:before="0" w:line="240" w:lineRule="atLeast"/>
        <w:jc w:val="center"/>
        <w:rPr>
          <w:rFonts w:ascii="Times New Roman" w:hAnsi="Times New Roman"/>
          <w:color w:val="auto"/>
          <w:sz w:val="28"/>
          <w:szCs w:val="28"/>
          <w:lang w:val="ru-RU"/>
        </w:rPr>
      </w:pPr>
      <w:r w:rsidRPr="00675A89">
        <w:rPr>
          <w:rFonts w:ascii="Times New Roman" w:hAnsi="Times New Roman"/>
          <w:color w:val="auto"/>
          <w:sz w:val="28"/>
          <w:szCs w:val="28"/>
          <w:lang w:val="en-US"/>
        </w:rPr>
        <w:t>IX</w:t>
      </w:r>
      <w:bookmarkStart w:id="24" w:name="_Toc216281959"/>
      <w:r>
        <w:rPr>
          <w:rFonts w:ascii="Times New Roman" w:hAnsi="Times New Roman"/>
          <w:color w:val="auto"/>
          <w:sz w:val="28"/>
          <w:szCs w:val="28"/>
          <w:lang w:val="ru-RU"/>
        </w:rPr>
        <w:t xml:space="preserve">. </w:t>
      </w:r>
      <w:r w:rsidRPr="00675A89">
        <w:rPr>
          <w:rFonts w:ascii="Times New Roman" w:hAnsi="Times New Roman"/>
          <w:color w:val="auto"/>
          <w:sz w:val="28"/>
          <w:szCs w:val="28"/>
          <w:lang w:val="ru-RU"/>
        </w:rPr>
        <w:t>Жилая зона</w:t>
      </w:r>
      <w:bookmarkEnd w:id="24"/>
    </w:p>
    <w:p w:rsidR="005321F1" w:rsidRDefault="005321F1" w:rsidP="005321F1">
      <w:pPr>
        <w:spacing w:line="240" w:lineRule="atLeast"/>
        <w:ind w:firstLine="709"/>
        <w:contextualSpacing/>
        <w:jc w:val="both"/>
        <w:rPr>
          <w:rFonts w:eastAsia="Calibri"/>
          <w:sz w:val="28"/>
          <w:szCs w:val="28"/>
        </w:rPr>
      </w:pP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Целью проектных решений генерального плана в сфере жилищного строительства является обеспечение растущих потребностей населения в жилье и достижение требуемого уровня средней жилищной обеспеченности.</w:t>
      </w: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В целях обеспечения жильём и улучшения жилищных условий граждан разработаны муниципальные программы: «Развитие жилищно-коммунального хозяйства и дорожной инфраструктуры», подпрограмма «Развитие жилищно-коммунального хозяйства» программы «Осуществление местного самоуправления в Благодарненском муниципальном округе Ставропольского края»; государственных программ Ставропольского края: «Развитие жилищно-коммунального хозяйства, защита населения и территории от чрезвычайных ситуаций», «Развитие градостроительства, строительства и архитектуры».</w:t>
      </w: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Основные общие задачи программ:</w:t>
      </w:r>
    </w:p>
    <w:p w:rsidR="005321F1" w:rsidRPr="00EF0354" w:rsidRDefault="005321F1" w:rsidP="005321F1">
      <w:pPr>
        <w:pStyle w:val="aa"/>
        <w:numPr>
          <w:ilvl w:val="0"/>
          <w:numId w:val="6"/>
        </w:numPr>
        <w:spacing w:line="240" w:lineRule="atLeast"/>
        <w:ind w:left="0" w:firstLine="709"/>
        <w:jc w:val="both"/>
        <w:rPr>
          <w:rFonts w:eastAsia="Calibri"/>
          <w:sz w:val="28"/>
          <w:szCs w:val="28"/>
        </w:rPr>
      </w:pPr>
      <w:r w:rsidRPr="00EF0354">
        <w:rPr>
          <w:rFonts w:eastAsia="Calibri"/>
          <w:sz w:val="28"/>
          <w:szCs w:val="28"/>
        </w:rPr>
        <w:t xml:space="preserve">Повышение уровня безопасности и комфортных условий проживания для обеспечения качественной жизнедеятельности населения муниципального округа; </w:t>
      </w:r>
    </w:p>
    <w:p w:rsidR="005321F1" w:rsidRPr="00EF0354" w:rsidRDefault="005321F1" w:rsidP="005321F1">
      <w:pPr>
        <w:pStyle w:val="aa"/>
        <w:numPr>
          <w:ilvl w:val="0"/>
          <w:numId w:val="6"/>
        </w:numPr>
        <w:spacing w:line="240" w:lineRule="atLeast"/>
        <w:ind w:left="0" w:firstLine="709"/>
        <w:jc w:val="both"/>
        <w:rPr>
          <w:rFonts w:eastAsia="Calibri"/>
          <w:sz w:val="28"/>
          <w:szCs w:val="28"/>
        </w:rPr>
      </w:pPr>
      <w:r w:rsidRPr="00EF0354">
        <w:rPr>
          <w:rFonts w:eastAsia="Calibri"/>
          <w:sz w:val="28"/>
          <w:szCs w:val="28"/>
        </w:rPr>
        <w:t>Повышение доступности жилья для граждан;</w:t>
      </w:r>
    </w:p>
    <w:p w:rsidR="005321F1" w:rsidRPr="00EF0354" w:rsidRDefault="005321F1" w:rsidP="005321F1">
      <w:pPr>
        <w:pStyle w:val="aa"/>
        <w:numPr>
          <w:ilvl w:val="0"/>
          <w:numId w:val="6"/>
        </w:numPr>
        <w:spacing w:line="240" w:lineRule="atLeast"/>
        <w:ind w:left="0" w:firstLine="709"/>
        <w:jc w:val="both"/>
        <w:rPr>
          <w:rFonts w:eastAsia="Calibri"/>
          <w:sz w:val="28"/>
          <w:szCs w:val="28"/>
        </w:rPr>
      </w:pPr>
      <w:r w:rsidRPr="00EF0354">
        <w:rPr>
          <w:rFonts w:eastAsia="Calibri"/>
          <w:sz w:val="28"/>
          <w:szCs w:val="28"/>
        </w:rPr>
        <w:t>Обеспечение безопасных и комфортных условий проживания.</w:t>
      </w:r>
    </w:p>
    <w:p w:rsidR="005321F1" w:rsidRPr="00EF0354" w:rsidRDefault="005321F1" w:rsidP="005321F1">
      <w:pPr>
        <w:spacing w:line="240" w:lineRule="atLeast"/>
        <w:ind w:firstLine="709"/>
        <w:contextualSpacing/>
        <w:jc w:val="both"/>
        <w:rPr>
          <w:rFonts w:eastAsia="Calibri"/>
          <w:sz w:val="28"/>
          <w:szCs w:val="28"/>
        </w:rPr>
      </w:pPr>
      <w:proofErr w:type="gramStart"/>
      <w:r w:rsidRPr="00EF0354">
        <w:rPr>
          <w:rFonts w:eastAsia="Calibri"/>
          <w:sz w:val="28"/>
          <w:szCs w:val="28"/>
        </w:rPr>
        <w:t>Дополнительное развитие жилищного строительства стало возможным и в связи с тем, что в соответствии с Жилищным Кодексом Р</w:t>
      </w:r>
      <w:r>
        <w:rPr>
          <w:rFonts w:eastAsia="Calibri"/>
          <w:sz w:val="28"/>
          <w:szCs w:val="28"/>
        </w:rPr>
        <w:t xml:space="preserve">оссийской </w:t>
      </w:r>
      <w:r w:rsidRPr="00EF0354">
        <w:rPr>
          <w:rFonts w:eastAsia="Calibri"/>
          <w:sz w:val="28"/>
          <w:szCs w:val="28"/>
        </w:rPr>
        <w:t>Ф</w:t>
      </w:r>
      <w:r>
        <w:rPr>
          <w:rFonts w:eastAsia="Calibri"/>
          <w:sz w:val="28"/>
          <w:szCs w:val="28"/>
        </w:rPr>
        <w:t>едерации и П</w:t>
      </w:r>
      <w:r w:rsidRPr="00EF0354">
        <w:rPr>
          <w:rFonts w:eastAsia="Calibri"/>
          <w:sz w:val="28"/>
          <w:szCs w:val="28"/>
        </w:rPr>
        <w:t>остановлением Правительства Р</w:t>
      </w:r>
      <w:r>
        <w:rPr>
          <w:rFonts w:eastAsia="Calibri"/>
          <w:sz w:val="28"/>
          <w:szCs w:val="28"/>
        </w:rPr>
        <w:t xml:space="preserve">оссийской </w:t>
      </w:r>
      <w:r w:rsidRPr="00EF0354">
        <w:rPr>
          <w:rFonts w:eastAsia="Calibri"/>
          <w:sz w:val="28"/>
          <w:szCs w:val="28"/>
        </w:rPr>
        <w:t>Ф</w:t>
      </w:r>
      <w:r>
        <w:rPr>
          <w:rFonts w:eastAsia="Calibri"/>
          <w:sz w:val="28"/>
          <w:szCs w:val="28"/>
        </w:rPr>
        <w:t>едерации</w:t>
      </w:r>
      <w:r w:rsidRPr="00EF0354">
        <w:rPr>
          <w:rFonts w:eastAsia="Calibri"/>
          <w:sz w:val="28"/>
          <w:szCs w:val="28"/>
        </w:rPr>
        <w:t xml:space="preserve"> от 17</w:t>
      </w:r>
      <w:r>
        <w:rPr>
          <w:rFonts w:eastAsia="Calibri"/>
          <w:sz w:val="28"/>
          <w:szCs w:val="28"/>
        </w:rPr>
        <w:t xml:space="preserve"> декабря </w:t>
      </w:r>
      <w:r w:rsidRPr="00EF0354">
        <w:rPr>
          <w:rFonts w:eastAsia="Calibri"/>
          <w:sz w:val="28"/>
          <w:szCs w:val="28"/>
        </w:rPr>
        <w:t>2010</w:t>
      </w:r>
      <w:r>
        <w:rPr>
          <w:rFonts w:eastAsia="Calibri"/>
          <w:sz w:val="28"/>
          <w:szCs w:val="28"/>
        </w:rPr>
        <w:t xml:space="preserve"> года</w:t>
      </w:r>
      <w:r w:rsidRPr="00EF0354">
        <w:rPr>
          <w:rFonts w:eastAsia="Calibri"/>
          <w:sz w:val="28"/>
          <w:szCs w:val="28"/>
        </w:rPr>
        <w:t xml:space="preserve"> № 1050 «</w:t>
      </w:r>
      <w:r w:rsidRPr="00000888">
        <w:rPr>
          <w:rFonts w:eastAsia="Calibri"/>
          <w:sz w:val="28"/>
          <w:szCs w:val="28"/>
        </w:rPr>
        <w:t xml:space="preserve">О реализации отдельных мероприятий государственной программы Российской Федерации </w:t>
      </w:r>
      <w:r>
        <w:rPr>
          <w:rFonts w:eastAsia="Calibri"/>
          <w:sz w:val="28"/>
          <w:szCs w:val="28"/>
        </w:rPr>
        <w:t>«</w:t>
      </w:r>
      <w:r w:rsidRPr="00000888">
        <w:rPr>
          <w:rFonts w:eastAsia="Calibri"/>
          <w:sz w:val="28"/>
          <w:szCs w:val="28"/>
        </w:rPr>
        <w:t>Обеспечение доступным и комфортным жильём и коммунальными услуга</w:t>
      </w:r>
      <w:r>
        <w:rPr>
          <w:rFonts w:eastAsia="Calibri"/>
          <w:sz w:val="28"/>
          <w:szCs w:val="28"/>
        </w:rPr>
        <w:t xml:space="preserve">ми граждан </w:t>
      </w:r>
      <w:r>
        <w:rPr>
          <w:rFonts w:eastAsia="Calibri"/>
          <w:sz w:val="28"/>
          <w:szCs w:val="28"/>
        </w:rPr>
        <w:lastRenderedPageBreak/>
        <w:t>Российской Федерации</w:t>
      </w:r>
      <w:r w:rsidRPr="00000888">
        <w:rPr>
          <w:rFonts w:eastAsia="Calibri"/>
          <w:sz w:val="28"/>
          <w:szCs w:val="28"/>
        </w:rPr>
        <w:t>»</w:t>
      </w:r>
      <w:r w:rsidRPr="00EF0354">
        <w:rPr>
          <w:rFonts w:eastAsia="Calibri"/>
          <w:sz w:val="28"/>
          <w:szCs w:val="28"/>
        </w:rPr>
        <w:t>, на территории муниципального образования предусматривается реализация следующих подпрограмм федеральной целевой программы:</w:t>
      </w:r>
      <w:proofErr w:type="gramEnd"/>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подпрограмма «Обеспечение жильём молодых семей»;</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подпрограмма «Выполнение государственных обязательств по обеспечению жильём категорий граждан, установленных федеральным законодательством».</w:t>
      </w: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 xml:space="preserve">Основной стратегической задачей после реализации данных программ будет обеспечение устойчивого функционирования жилищной сферы, которое позволит удовлетворять жилищные потребности населения без существенного участия государства и привлечения значительных объёмов бюджетных средств. </w:t>
      </w: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Для достижения поставленных целей необходимо решение следующих задач:</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широкое применение малоэтажной застройки различных типов (усадебная, коттеджная, высокоплотная малоэтажная блокированная застройка);</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создание условий для улучшения демографической ситуации в муниципальном округе;</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комплексное решение вопросов ликвидации непригодного для проживания жилья и строительство нового жилья;</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поддержка инвесторов и застройщиков предоставлением налоговых льгот;</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развитие промышленности строительной индустрии и строительных материалов;</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обеспечение опережающего развития коммунальной инфраструктуры для увеличения предложения жилья на конкурентном рынке жилищного строительства, формирование рынка подготовленных к строительству земельных участков;</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создание базы для развития специальной рыночной деятельности по обустройству территорий, предназначенных под жилищное строительство (</w:t>
      </w:r>
      <w:proofErr w:type="spellStart"/>
      <w:r w:rsidRPr="00EF0354">
        <w:rPr>
          <w:rFonts w:eastAsia="Calibri"/>
          <w:sz w:val="28"/>
          <w:szCs w:val="28"/>
        </w:rPr>
        <w:t>девелопмент</w:t>
      </w:r>
      <w:proofErr w:type="spellEnd"/>
      <w:r w:rsidRPr="00EF0354">
        <w:rPr>
          <w:rFonts w:eastAsia="Calibri"/>
          <w:sz w:val="28"/>
          <w:szCs w:val="28"/>
        </w:rPr>
        <w:t>).</w:t>
      </w:r>
    </w:p>
    <w:p w:rsidR="005321F1" w:rsidRPr="00EF0354" w:rsidRDefault="005321F1" w:rsidP="005321F1">
      <w:pPr>
        <w:spacing w:line="240" w:lineRule="atLeast"/>
        <w:ind w:firstLine="709"/>
        <w:contextualSpacing/>
        <w:jc w:val="both"/>
        <w:rPr>
          <w:rFonts w:eastAsia="Calibri"/>
          <w:sz w:val="28"/>
          <w:szCs w:val="28"/>
        </w:rPr>
      </w:pPr>
      <w:bookmarkStart w:id="25" w:name="_Hlk522282833"/>
      <w:r w:rsidRPr="00EF0354">
        <w:rPr>
          <w:rFonts w:eastAsia="Calibri"/>
          <w:sz w:val="28"/>
          <w:szCs w:val="28"/>
        </w:rPr>
        <w:t xml:space="preserve">Проектное решение предусматривает размещение нового строительства на свободной от застройки территории, на территориях, освобождаемых в результате сноса ветхого жилищного фонда, на землях, примыкающих к современной застройке. </w:t>
      </w: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Новый жилищный фонд муниципального образования формируется как за счёт индивидуальной застройки усадебного типа, так и за счёт возведения мал</w:t>
      </w:r>
      <w:proofErr w:type="gramStart"/>
      <w:r w:rsidRPr="00EF0354">
        <w:rPr>
          <w:rFonts w:eastAsia="Calibri"/>
          <w:sz w:val="28"/>
          <w:szCs w:val="28"/>
        </w:rPr>
        <w:t>о-</w:t>
      </w:r>
      <w:proofErr w:type="gramEnd"/>
      <w:r w:rsidRPr="00EF0354">
        <w:rPr>
          <w:rFonts w:eastAsia="Calibri"/>
          <w:sz w:val="28"/>
          <w:szCs w:val="28"/>
        </w:rPr>
        <w:t xml:space="preserve"> и </w:t>
      </w:r>
      <w:proofErr w:type="spellStart"/>
      <w:r w:rsidRPr="00EF0354">
        <w:rPr>
          <w:rFonts w:eastAsia="Calibri"/>
          <w:sz w:val="28"/>
          <w:szCs w:val="28"/>
        </w:rPr>
        <w:t>среднеэтажных</w:t>
      </w:r>
      <w:proofErr w:type="spellEnd"/>
      <w:r w:rsidRPr="00EF0354">
        <w:rPr>
          <w:rFonts w:eastAsia="Calibri"/>
          <w:sz w:val="28"/>
          <w:szCs w:val="28"/>
        </w:rPr>
        <w:t xml:space="preserve"> многоквартирных жилых домов. </w:t>
      </w: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Формируемая новая жилая застройка, полностью отвечает исторически-сложившейся структуре жилищного фонда муниципального образования, а также соответствует функциональному профилю конкретного населённого пункта.</w:t>
      </w: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lastRenderedPageBreak/>
        <w:t>Требуется сформировать систему обслуживания, которая бы позволила обеспечить человека всем необходимым, но в разумных, экономически оправданных пределах по радиусу доступности и ассортименту услуг.</w:t>
      </w: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 xml:space="preserve">А это возможно лишь на основе </w:t>
      </w:r>
      <w:proofErr w:type="spellStart"/>
      <w:r w:rsidRPr="00EF0354">
        <w:rPr>
          <w:rFonts w:eastAsia="Calibri"/>
          <w:sz w:val="28"/>
          <w:szCs w:val="28"/>
        </w:rPr>
        <w:t>разноуровневой</w:t>
      </w:r>
      <w:proofErr w:type="spellEnd"/>
      <w:r w:rsidRPr="00EF0354">
        <w:rPr>
          <w:rFonts w:eastAsia="Calibri"/>
          <w:sz w:val="28"/>
          <w:szCs w:val="28"/>
        </w:rPr>
        <w:t xml:space="preserve"> системы культурно-бытового обслуживания, которая позволяет в соответствии с проектной системой расселения, основанной на иерархической соподчинённости опорных центров, создавать экономически целесообразную социальную инфраструктуру.</w:t>
      </w: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 xml:space="preserve">В проекте Стратегии социально-экономического развития </w:t>
      </w:r>
      <w:r w:rsidRPr="00EF0354">
        <w:rPr>
          <w:iCs/>
          <w:sz w:val="28"/>
          <w:szCs w:val="28"/>
        </w:rPr>
        <w:t xml:space="preserve">Благодарненского </w:t>
      </w:r>
      <w:r w:rsidRPr="00EF0354">
        <w:rPr>
          <w:bCs/>
          <w:iCs/>
          <w:sz w:val="28"/>
          <w:szCs w:val="28"/>
        </w:rPr>
        <w:t xml:space="preserve">муниципального </w:t>
      </w:r>
      <w:r w:rsidRPr="00EF0354">
        <w:rPr>
          <w:iCs/>
          <w:sz w:val="28"/>
          <w:szCs w:val="28"/>
        </w:rPr>
        <w:t>округа</w:t>
      </w:r>
      <w:r>
        <w:rPr>
          <w:iCs/>
          <w:sz w:val="28"/>
          <w:szCs w:val="28"/>
        </w:rPr>
        <w:t xml:space="preserve"> Ставропольского края </w:t>
      </w:r>
      <w:r w:rsidRPr="00EF0354">
        <w:rPr>
          <w:iCs/>
          <w:sz w:val="28"/>
          <w:szCs w:val="28"/>
        </w:rPr>
        <w:t xml:space="preserve"> </w:t>
      </w:r>
      <w:r w:rsidRPr="00EF0354">
        <w:rPr>
          <w:rFonts w:eastAsia="Calibri"/>
          <w:sz w:val="28"/>
          <w:szCs w:val="28"/>
        </w:rPr>
        <w:t>до 2035 года этот показатель к 2034 году должен составлять 26,6 м</w:t>
      </w:r>
      <w:proofErr w:type="gramStart"/>
      <w:r w:rsidRPr="00EF0354">
        <w:rPr>
          <w:rFonts w:eastAsia="Calibri"/>
          <w:sz w:val="28"/>
          <w:szCs w:val="28"/>
          <w:vertAlign w:val="superscript"/>
        </w:rPr>
        <w:t>2</w:t>
      </w:r>
      <w:proofErr w:type="gramEnd"/>
      <w:r w:rsidRPr="00EF0354">
        <w:rPr>
          <w:rFonts w:eastAsia="Calibri"/>
          <w:sz w:val="28"/>
          <w:szCs w:val="28"/>
        </w:rPr>
        <w:t xml:space="preserve"> на человека. В действующей СТП Благодарненского района этот показатель на 2034 год должен составлять 25 м</w:t>
      </w:r>
      <w:proofErr w:type="gramStart"/>
      <w:r w:rsidRPr="00EF0354">
        <w:rPr>
          <w:rFonts w:eastAsia="Calibri"/>
          <w:sz w:val="28"/>
          <w:szCs w:val="28"/>
          <w:vertAlign w:val="superscript"/>
        </w:rPr>
        <w:t>2</w:t>
      </w:r>
      <w:proofErr w:type="gramEnd"/>
      <w:r w:rsidRPr="00EF0354">
        <w:rPr>
          <w:rFonts w:eastAsia="Calibri"/>
          <w:sz w:val="28"/>
          <w:szCs w:val="28"/>
        </w:rPr>
        <w:t>/чел.</w:t>
      </w:r>
    </w:p>
    <w:p w:rsidR="005321F1" w:rsidRPr="00EF0354" w:rsidRDefault="005321F1" w:rsidP="005321F1">
      <w:pPr>
        <w:spacing w:line="240" w:lineRule="atLeast"/>
        <w:ind w:firstLine="709"/>
        <w:contextualSpacing/>
        <w:jc w:val="both"/>
        <w:rPr>
          <w:sz w:val="28"/>
          <w:szCs w:val="28"/>
        </w:rPr>
      </w:pPr>
      <w:r w:rsidRPr="00EF0354">
        <w:rPr>
          <w:sz w:val="28"/>
          <w:szCs w:val="28"/>
        </w:rPr>
        <w:t xml:space="preserve">При расчёте необходимых объёмов нового жилищного строительства на период до 2044 года принимались предложения разработанной </w:t>
      </w:r>
      <w:proofErr w:type="spellStart"/>
      <w:r w:rsidRPr="00EF0354">
        <w:rPr>
          <w:sz w:val="28"/>
          <w:szCs w:val="28"/>
        </w:rPr>
        <w:t>Минрегионом</w:t>
      </w:r>
      <w:proofErr w:type="spellEnd"/>
      <w:r w:rsidRPr="00EF0354">
        <w:rPr>
          <w:sz w:val="28"/>
          <w:szCs w:val="28"/>
        </w:rPr>
        <w:t xml:space="preserve"> «Долгосрочной стратегии массового строительства жилья для всех категорий граждан». Основными целевыми показателями реализации стратегии являются:</w:t>
      </w:r>
    </w:p>
    <w:p w:rsidR="005321F1" w:rsidRPr="00EF0354" w:rsidRDefault="005321F1" w:rsidP="005321F1">
      <w:pPr>
        <w:widowControl w:val="0"/>
        <w:spacing w:line="240" w:lineRule="atLeast"/>
        <w:ind w:firstLine="709"/>
        <w:jc w:val="both"/>
        <w:rPr>
          <w:sz w:val="28"/>
          <w:szCs w:val="28"/>
        </w:rPr>
      </w:pPr>
      <w:r w:rsidRPr="00EF0354">
        <w:rPr>
          <w:sz w:val="28"/>
          <w:szCs w:val="28"/>
        </w:rPr>
        <w:t>достижение ежегодного ввода жилья в объёме 1 кв. м на душу населения;</w:t>
      </w:r>
    </w:p>
    <w:p w:rsidR="005321F1" w:rsidRPr="00EF0354" w:rsidRDefault="005321F1" w:rsidP="005321F1">
      <w:pPr>
        <w:widowControl w:val="0"/>
        <w:spacing w:line="240" w:lineRule="atLeast"/>
        <w:ind w:firstLine="709"/>
        <w:jc w:val="both"/>
        <w:rPr>
          <w:sz w:val="28"/>
          <w:szCs w:val="28"/>
        </w:rPr>
      </w:pPr>
      <w:r w:rsidRPr="00EF0354">
        <w:rPr>
          <w:sz w:val="28"/>
          <w:szCs w:val="28"/>
        </w:rPr>
        <w:t>достижение средней обеспеченности жильём около 36 кв. м общей площади жилья на 1 человека, в том числе по сельской местности 25-26 м</w:t>
      </w:r>
      <w:proofErr w:type="gramStart"/>
      <w:r w:rsidRPr="00EF0354">
        <w:rPr>
          <w:sz w:val="28"/>
          <w:szCs w:val="28"/>
          <w:vertAlign w:val="superscript"/>
        </w:rPr>
        <w:t>2</w:t>
      </w:r>
      <w:proofErr w:type="gramEnd"/>
      <w:r w:rsidRPr="00EF0354">
        <w:rPr>
          <w:sz w:val="28"/>
          <w:szCs w:val="28"/>
        </w:rPr>
        <w:t>/чел.;</w:t>
      </w:r>
    </w:p>
    <w:p w:rsidR="005321F1" w:rsidRPr="00EF0354" w:rsidRDefault="005321F1" w:rsidP="005321F1">
      <w:pPr>
        <w:widowControl w:val="0"/>
        <w:spacing w:line="240" w:lineRule="atLeast"/>
        <w:ind w:firstLine="709"/>
        <w:jc w:val="both"/>
        <w:rPr>
          <w:sz w:val="28"/>
          <w:szCs w:val="28"/>
        </w:rPr>
      </w:pPr>
      <w:r w:rsidRPr="00EF0354">
        <w:rPr>
          <w:sz w:val="28"/>
          <w:szCs w:val="28"/>
        </w:rPr>
        <w:t xml:space="preserve">доведение ввода малоэтажного жилья в среднем до 60 </w:t>
      </w:r>
      <w:r w:rsidR="003636A6">
        <w:rPr>
          <w:sz w:val="28"/>
          <w:szCs w:val="28"/>
        </w:rPr>
        <w:t>процентов</w:t>
      </w:r>
      <w:r w:rsidRPr="00EF0354">
        <w:rPr>
          <w:sz w:val="28"/>
          <w:szCs w:val="28"/>
        </w:rPr>
        <w:t xml:space="preserve"> от общих объёмов ввода жилья по стране.</w:t>
      </w:r>
    </w:p>
    <w:bookmarkEnd w:id="25"/>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 xml:space="preserve">Жильё, попавшее в санитарные зоны промышленных площадок, сохраняется до полной амортизации. В перспективе данная территория должна озеленяться. Для уменьшения вредности от предприятий проектом предлагаются защитные лесопосадки вдоль границ производственных территорий и максимальное озеленение пустырей между жильём и производством. Новое жилищное строительство вблизи производственных зон, в пределах СЗЗ, не предусмотрено. </w:t>
      </w: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При расчёте необходимых объёмов нового жилищного строительства исходим из того, что с развитием новых производств и инфраструктуры, уровень благосостояния местного населения будет повышаться и, следовательно, увеличатся возможности строительства нового жилья.</w:t>
      </w: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 xml:space="preserve">В основу проектного решения развития </w:t>
      </w:r>
      <w:r w:rsidRPr="00EF0354">
        <w:rPr>
          <w:sz w:val="28"/>
          <w:szCs w:val="28"/>
        </w:rPr>
        <w:t xml:space="preserve">муниципального округа </w:t>
      </w:r>
      <w:r w:rsidRPr="00EF0354">
        <w:rPr>
          <w:rFonts w:eastAsia="Calibri"/>
          <w:sz w:val="28"/>
          <w:szCs w:val="28"/>
        </w:rPr>
        <w:t>положен принцип оптимального упорядочения и развития функциональных зон с чётким выделением жилой, общественно-деловой, производственной зоны, зон инженерной и транспортной инфраструктуры, зоны рекреационного назначения, зоны специального назначения.</w:t>
      </w:r>
    </w:p>
    <w:p w:rsidR="005321F1" w:rsidRPr="00EF0354" w:rsidRDefault="005321F1" w:rsidP="005321F1">
      <w:pPr>
        <w:spacing w:line="240" w:lineRule="atLeast"/>
        <w:ind w:firstLine="709"/>
        <w:contextualSpacing/>
        <w:jc w:val="both"/>
        <w:rPr>
          <w:rFonts w:eastAsia="Calibri"/>
          <w:sz w:val="28"/>
          <w:szCs w:val="28"/>
        </w:rPr>
      </w:pPr>
      <w:bookmarkStart w:id="26" w:name="_Hlk522282856"/>
      <w:r w:rsidRPr="00EF0354">
        <w:rPr>
          <w:rFonts w:eastAsia="Calibri"/>
          <w:sz w:val="28"/>
          <w:szCs w:val="28"/>
        </w:rPr>
        <w:t>С учётом прогнозной численности населения к 2040 году и уровня средней жилищной обеспеченности, общий объём жилищного фонда в муниципальном округе должен составить не менее 1 888,36 тыс. м</w:t>
      </w:r>
      <w:proofErr w:type="gramStart"/>
      <w:r w:rsidRPr="00EF0354">
        <w:rPr>
          <w:rFonts w:eastAsia="Calibri"/>
          <w:sz w:val="28"/>
          <w:szCs w:val="28"/>
          <w:vertAlign w:val="superscript"/>
        </w:rPr>
        <w:t>2</w:t>
      </w:r>
      <w:proofErr w:type="gramEnd"/>
      <w:r w:rsidRPr="00EF0354">
        <w:rPr>
          <w:rFonts w:eastAsia="Calibri"/>
          <w:sz w:val="28"/>
          <w:szCs w:val="28"/>
        </w:rPr>
        <w:t xml:space="preserve"> общей </w:t>
      </w:r>
      <w:r w:rsidRPr="00EF0354">
        <w:rPr>
          <w:rFonts w:eastAsia="Calibri"/>
          <w:sz w:val="28"/>
          <w:szCs w:val="28"/>
        </w:rPr>
        <w:lastRenderedPageBreak/>
        <w:t>площади жилых помещений. Существующая жилая застройка будет сохранена исходя из технического состояния жилищного фонда. Объём жилищного строительства с учётом сноса непригодного для проживания жилья, прироста численности населения и увеличения показателя средней жилищной обеспеченности к концу расчётного срока должен составить не менее 488,82 тыс. м</w:t>
      </w:r>
      <w:proofErr w:type="gramStart"/>
      <w:r w:rsidRPr="00EF0354">
        <w:rPr>
          <w:rFonts w:eastAsia="Calibri"/>
          <w:sz w:val="28"/>
          <w:szCs w:val="28"/>
          <w:vertAlign w:val="superscript"/>
        </w:rPr>
        <w:t>2</w:t>
      </w:r>
      <w:proofErr w:type="gramEnd"/>
      <w:r w:rsidRPr="00EF0354">
        <w:rPr>
          <w:rFonts w:eastAsia="Calibri"/>
          <w:sz w:val="28"/>
          <w:szCs w:val="28"/>
          <w:vertAlign w:val="superscript"/>
        </w:rPr>
        <w:t xml:space="preserve"> </w:t>
      </w:r>
      <w:r w:rsidRPr="00EF0354">
        <w:rPr>
          <w:rFonts w:eastAsia="Calibri"/>
          <w:sz w:val="28"/>
          <w:szCs w:val="28"/>
        </w:rPr>
        <w:t>общей площади жилых помещений. Для достижения заданных параметров ежегодные темпы ввода жилья должны увеличиться и составить не менее 24,4 тыс. м</w:t>
      </w:r>
      <w:proofErr w:type="gramStart"/>
      <w:r w:rsidRPr="00EF0354">
        <w:rPr>
          <w:rFonts w:eastAsia="Calibri"/>
          <w:sz w:val="28"/>
          <w:szCs w:val="28"/>
          <w:vertAlign w:val="superscript"/>
        </w:rPr>
        <w:t>2</w:t>
      </w:r>
      <w:proofErr w:type="gramEnd"/>
      <w:r w:rsidRPr="00EF0354">
        <w:rPr>
          <w:rFonts w:eastAsia="Calibri"/>
          <w:sz w:val="28"/>
          <w:szCs w:val="28"/>
        </w:rPr>
        <w:t>.</w:t>
      </w:r>
    </w:p>
    <w:bookmarkEnd w:id="26"/>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5321F1" w:rsidRDefault="005321F1">
      <w:pPr>
        <w:sectPr w:rsidR="005321F1" w:rsidSect="00271A93">
          <w:pgSz w:w="11906" w:h="16838"/>
          <w:pgMar w:top="1418" w:right="567" w:bottom="1134" w:left="1985" w:header="709" w:footer="709" w:gutter="0"/>
          <w:cols w:space="708"/>
          <w:titlePg/>
          <w:docGrid w:linePitch="382"/>
        </w:sectPr>
      </w:pPr>
    </w:p>
    <w:p w:rsidR="005321F1" w:rsidRDefault="005321F1" w:rsidP="005321F1">
      <w:pPr>
        <w:autoSpaceDE w:val="0"/>
        <w:autoSpaceDN w:val="0"/>
        <w:adjustRightInd w:val="0"/>
        <w:spacing w:line="240" w:lineRule="atLeast"/>
        <w:ind w:firstLine="709"/>
        <w:jc w:val="both"/>
        <w:rPr>
          <w:rFonts w:eastAsia="Calibri"/>
          <w:sz w:val="28"/>
          <w:szCs w:val="28"/>
        </w:rPr>
      </w:pPr>
      <w:r w:rsidRPr="00EF0354">
        <w:rPr>
          <w:bCs/>
          <w:color w:val="000000"/>
          <w:sz w:val="28"/>
          <w:szCs w:val="28"/>
        </w:rPr>
        <w:lastRenderedPageBreak/>
        <w:t xml:space="preserve">Движение жилого фонда в </w:t>
      </w:r>
      <w:r w:rsidRPr="00EF0354">
        <w:rPr>
          <w:rFonts w:eastAsia="Calibri"/>
          <w:sz w:val="28"/>
          <w:szCs w:val="28"/>
        </w:rPr>
        <w:t>Благодарненском муниципальном округе</w:t>
      </w:r>
      <w:r>
        <w:rPr>
          <w:rFonts w:eastAsia="Calibri"/>
          <w:sz w:val="28"/>
          <w:szCs w:val="28"/>
        </w:rPr>
        <w:t xml:space="preserve"> Ставропольского края</w:t>
      </w:r>
    </w:p>
    <w:p w:rsidR="005321F1" w:rsidRPr="007C1EDF" w:rsidRDefault="005321F1" w:rsidP="005321F1">
      <w:pPr>
        <w:autoSpaceDE w:val="0"/>
        <w:autoSpaceDN w:val="0"/>
        <w:adjustRightInd w:val="0"/>
        <w:spacing w:line="240" w:lineRule="atLeast"/>
        <w:ind w:firstLine="709"/>
        <w:jc w:val="right"/>
        <w:rPr>
          <w:sz w:val="28"/>
          <w:szCs w:val="28"/>
          <w:lang w:bidi="en-US"/>
        </w:rPr>
      </w:pPr>
      <w:r w:rsidRPr="00EF0354">
        <w:rPr>
          <w:sz w:val="28"/>
          <w:szCs w:val="28"/>
        </w:rPr>
        <w:t xml:space="preserve">Таблица </w:t>
      </w:r>
      <w:r w:rsidRPr="00EF0354">
        <w:rPr>
          <w:sz w:val="28"/>
          <w:szCs w:val="28"/>
          <w:lang w:bidi="en-US"/>
        </w:rPr>
        <w:t>13.</w:t>
      </w: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5"/>
        <w:gridCol w:w="1276"/>
        <w:gridCol w:w="1417"/>
        <w:gridCol w:w="1134"/>
        <w:gridCol w:w="1418"/>
        <w:gridCol w:w="1417"/>
        <w:gridCol w:w="1418"/>
        <w:gridCol w:w="1346"/>
        <w:gridCol w:w="1402"/>
      </w:tblGrid>
      <w:tr w:rsidR="005321F1" w:rsidRPr="00EF0354" w:rsidTr="00246684">
        <w:trPr>
          <w:trHeight w:val="57"/>
          <w:jc w:val="center"/>
        </w:trPr>
        <w:tc>
          <w:tcPr>
            <w:tcW w:w="3915" w:type="dxa"/>
            <w:vMerge w:val="restart"/>
            <w:hideMark/>
          </w:tcPr>
          <w:p w:rsidR="005321F1" w:rsidRPr="00EF0354" w:rsidRDefault="005321F1" w:rsidP="00246684">
            <w:pPr>
              <w:spacing w:line="240" w:lineRule="exact"/>
              <w:jc w:val="center"/>
              <w:rPr>
                <w:color w:val="000000"/>
                <w:sz w:val="28"/>
                <w:szCs w:val="28"/>
              </w:rPr>
            </w:pPr>
            <w:r w:rsidRPr="00EF0354">
              <w:rPr>
                <w:color w:val="000000"/>
                <w:sz w:val="28"/>
                <w:szCs w:val="28"/>
              </w:rPr>
              <w:t>Наименование</w:t>
            </w:r>
          </w:p>
        </w:tc>
        <w:tc>
          <w:tcPr>
            <w:tcW w:w="2693" w:type="dxa"/>
            <w:gridSpan w:val="2"/>
            <w:hideMark/>
          </w:tcPr>
          <w:p w:rsidR="005321F1" w:rsidRPr="00EF0354" w:rsidRDefault="005321F1" w:rsidP="00246684">
            <w:pPr>
              <w:spacing w:line="240" w:lineRule="exact"/>
              <w:jc w:val="center"/>
              <w:rPr>
                <w:color w:val="000000"/>
                <w:sz w:val="28"/>
                <w:szCs w:val="28"/>
              </w:rPr>
            </w:pPr>
            <w:r>
              <w:rPr>
                <w:color w:val="000000"/>
                <w:sz w:val="28"/>
                <w:szCs w:val="28"/>
              </w:rPr>
              <w:t>с</w:t>
            </w:r>
            <w:r w:rsidRPr="00EF0354">
              <w:rPr>
                <w:color w:val="000000"/>
                <w:sz w:val="28"/>
                <w:szCs w:val="28"/>
              </w:rPr>
              <w:t>уществующее положение, тыс. м</w:t>
            </w:r>
            <w:proofErr w:type="gramStart"/>
            <w:r w:rsidRPr="00EF0354">
              <w:rPr>
                <w:color w:val="000000"/>
                <w:sz w:val="28"/>
                <w:szCs w:val="28"/>
                <w:vertAlign w:val="superscript"/>
              </w:rPr>
              <w:t>2</w:t>
            </w:r>
            <w:proofErr w:type="gramEnd"/>
          </w:p>
        </w:tc>
        <w:tc>
          <w:tcPr>
            <w:tcW w:w="3969" w:type="dxa"/>
            <w:gridSpan w:val="3"/>
            <w:hideMark/>
          </w:tcPr>
          <w:p w:rsidR="005321F1" w:rsidRPr="00EF0354" w:rsidRDefault="005321F1" w:rsidP="00246684">
            <w:pPr>
              <w:spacing w:line="240" w:lineRule="exact"/>
              <w:jc w:val="center"/>
              <w:rPr>
                <w:color w:val="000000"/>
                <w:sz w:val="28"/>
                <w:szCs w:val="28"/>
              </w:rPr>
            </w:pPr>
            <w:r>
              <w:rPr>
                <w:color w:val="000000"/>
                <w:sz w:val="28"/>
                <w:szCs w:val="28"/>
              </w:rPr>
              <w:t>1 очередь, 2034 год</w:t>
            </w:r>
          </w:p>
        </w:tc>
        <w:tc>
          <w:tcPr>
            <w:tcW w:w="4166" w:type="dxa"/>
            <w:gridSpan w:val="3"/>
            <w:hideMark/>
          </w:tcPr>
          <w:p w:rsidR="005321F1" w:rsidRPr="00EF0354" w:rsidRDefault="005321F1" w:rsidP="00246684">
            <w:pPr>
              <w:spacing w:line="240" w:lineRule="exact"/>
              <w:jc w:val="center"/>
              <w:rPr>
                <w:color w:val="000000"/>
                <w:sz w:val="28"/>
                <w:szCs w:val="28"/>
              </w:rPr>
            </w:pPr>
            <w:r>
              <w:rPr>
                <w:color w:val="000000"/>
                <w:sz w:val="28"/>
                <w:szCs w:val="28"/>
              </w:rPr>
              <w:t>расчётный срок, 2044 год</w:t>
            </w:r>
          </w:p>
        </w:tc>
      </w:tr>
      <w:tr w:rsidR="005321F1" w:rsidRPr="00EF0354" w:rsidTr="00246684">
        <w:trPr>
          <w:trHeight w:val="57"/>
          <w:jc w:val="center"/>
        </w:trPr>
        <w:tc>
          <w:tcPr>
            <w:tcW w:w="3915" w:type="dxa"/>
            <w:vMerge/>
            <w:hideMark/>
          </w:tcPr>
          <w:p w:rsidR="005321F1" w:rsidRPr="00EF0354" w:rsidRDefault="005321F1" w:rsidP="00246684">
            <w:pPr>
              <w:spacing w:line="240" w:lineRule="exact"/>
              <w:jc w:val="center"/>
              <w:rPr>
                <w:color w:val="000000"/>
                <w:sz w:val="28"/>
                <w:szCs w:val="28"/>
              </w:rPr>
            </w:pPr>
          </w:p>
        </w:tc>
        <w:tc>
          <w:tcPr>
            <w:tcW w:w="1276" w:type="dxa"/>
            <w:hideMark/>
          </w:tcPr>
          <w:p w:rsidR="005321F1" w:rsidRPr="00EF0354" w:rsidRDefault="005321F1" w:rsidP="00246684">
            <w:pPr>
              <w:spacing w:line="240" w:lineRule="exact"/>
              <w:ind w:left="-108" w:right="-108"/>
              <w:jc w:val="center"/>
              <w:rPr>
                <w:color w:val="000000"/>
                <w:sz w:val="28"/>
                <w:szCs w:val="28"/>
              </w:rPr>
            </w:pPr>
            <w:r w:rsidRPr="00EF0354">
              <w:rPr>
                <w:color w:val="000000"/>
                <w:sz w:val="28"/>
                <w:szCs w:val="28"/>
              </w:rPr>
              <w:t>площадь, тыс. м</w:t>
            </w:r>
            <w:proofErr w:type="gramStart"/>
            <w:r w:rsidRPr="00EF0354">
              <w:rPr>
                <w:color w:val="000000"/>
                <w:sz w:val="28"/>
                <w:szCs w:val="28"/>
                <w:vertAlign w:val="superscript"/>
              </w:rPr>
              <w:t>2</w:t>
            </w:r>
            <w:proofErr w:type="gramEnd"/>
          </w:p>
        </w:tc>
        <w:tc>
          <w:tcPr>
            <w:tcW w:w="1417" w:type="dxa"/>
            <w:hideMark/>
          </w:tcPr>
          <w:p w:rsidR="005321F1" w:rsidRDefault="005321F1" w:rsidP="00246684">
            <w:pPr>
              <w:spacing w:line="240" w:lineRule="exact"/>
              <w:ind w:left="-108" w:right="-108"/>
              <w:jc w:val="center"/>
              <w:rPr>
                <w:color w:val="000000"/>
                <w:sz w:val="28"/>
                <w:szCs w:val="28"/>
              </w:rPr>
            </w:pPr>
            <w:r w:rsidRPr="00EF0354">
              <w:rPr>
                <w:color w:val="000000"/>
                <w:sz w:val="28"/>
                <w:szCs w:val="28"/>
              </w:rPr>
              <w:t>обеспечен</w:t>
            </w:r>
          </w:p>
          <w:p w:rsidR="005321F1" w:rsidRPr="00EF0354" w:rsidRDefault="005321F1" w:rsidP="00246684">
            <w:pPr>
              <w:spacing w:line="240" w:lineRule="exact"/>
              <w:jc w:val="center"/>
              <w:rPr>
                <w:color w:val="000000"/>
                <w:sz w:val="28"/>
                <w:szCs w:val="28"/>
              </w:rPr>
            </w:pPr>
            <w:proofErr w:type="spellStart"/>
            <w:r w:rsidRPr="00EF0354">
              <w:rPr>
                <w:color w:val="000000"/>
                <w:sz w:val="28"/>
                <w:szCs w:val="28"/>
              </w:rPr>
              <w:t>ность</w:t>
            </w:r>
            <w:proofErr w:type="spellEnd"/>
            <w:r w:rsidRPr="00EF0354">
              <w:rPr>
                <w:color w:val="000000"/>
                <w:sz w:val="28"/>
                <w:szCs w:val="28"/>
              </w:rPr>
              <w:t>, м</w:t>
            </w:r>
            <w:proofErr w:type="gramStart"/>
            <w:r w:rsidRPr="00EF0354">
              <w:rPr>
                <w:color w:val="000000"/>
                <w:sz w:val="28"/>
                <w:szCs w:val="28"/>
                <w:vertAlign w:val="superscript"/>
              </w:rPr>
              <w:t>2</w:t>
            </w:r>
            <w:proofErr w:type="gramEnd"/>
            <w:r w:rsidRPr="00EF0354">
              <w:rPr>
                <w:color w:val="000000"/>
                <w:sz w:val="28"/>
                <w:szCs w:val="28"/>
              </w:rPr>
              <w:t>/чел.</w:t>
            </w:r>
          </w:p>
        </w:tc>
        <w:tc>
          <w:tcPr>
            <w:tcW w:w="1134" w:type="dxa"/>
            <w:hideMark/>
          </w:tcPr>
          <w:p w:rsidR="005321F1" w:rsidRPr="00EF0354" w:rsidRDefault="005321F1" w:rsidP="00246684">
            <w:pPr>
              <w:spacing w:line="240" w:lineRule="exact"/>
              <w:ind w:left="-108" w:right="-108"/>
              <w:jc w:val="center"/>
              <w:rPr>
                <w:color w:val="000000"/>
                <w:sz w:val="28"/>
                <w:szCs w:val="28"/>
              </w:rPr>
            </w:pPr>
            <w:r w:rsidRPr="00EF0354">
              <w:rPr>
                <w:color w:val="000000"/>
                <w:sz w:val="28"/>
                <w:szCs w:val="28"/>
              </w:rPr>
              <w:t>площадь, тыс. м</w:t>
            </w:r>
            <w:proofErr w:type="gramStart"/>
            <w:r w:rsidRPr="00EF0354">
              <w:rPr>
                <w:color w:val="000000"/>
                <w:sz w:val="28"/>
                <w:szCs w:val="28"/>
                <w:vertAlign w:val="superscript"/>
              </w:rPr>
              <w:t>2</w:t>
            </w:r>
            <w:proofErr w:type="gramEnd"/>
          </w:p>
        </w:tc>
        <w:tc>
          <w:tcPr>
            <w:tcW w:w="1418" w:type="dxa"/>
            <w:hideMark/>
          </w:tcPr>
          <w:p w:rsidR="005321F1" w:rsidRDefault="005321F1" w:rsidP="00246684">
            <w:pPr>
              <w:spacing w:line="240" w:lineRule="exact"/>
              <w:jc w:val="center"/>
              <w:rPr>
                <w:color w:val="000000"/>
                <w:sz w:val="28"/>
                <w:szCs w:val="28"/>
              </w:rPr>
            </w:pPr>
            <w:proofErr w:type="spellStart"/>
            <w:r>
              <w:rPr>
                <w:color w:val="000000"/>
                <w:sz w:val="28"/>
                <w:szCs w:val="28"/>
              </w:rPr>
              <w:t>обеспеч</w:t>
            </w:r>
            <w:r w:rsidRPr="00EF0354">
              <w:rPr>
                <w:color w:val="000000"/>
                <w:sz w:val="28"/>
                <w:szCs w:val="28"/>
              </w:rPr>
              <w:t>н</w:t>
            </w:r>
            <w:proofErr w:type="spellEnd"/>
          </w:p>
          <w:p w:rsidR="005321F1" w:rsidRPr="00EF0354" w:rsidRDefault="005321F1" w:rsidP="00246684">
            <w:pPr>
              <w:spacing w:line="240" w:lineRule="exact"/>
              <w:jc w:val="center"/>
              <w:rPr>
                <w:color w:val="000000"/>
                <w:sz w:val="28"/>
                <w:szCs w:val="28"/>
              </w:rPr>
            </w:pPr>
            <w:proofErr w:type="spellStart"/>
            <w:r w:rsidRPr="00EF0354">
              <w:rPr>
                <w:color w:val="000000"/>
                <w:sz w:val="28"/>
                <w:szCs w:val="28"/>
              </w:rPr>
              <w:t>ность</w:t>
            </w:r>
            <w:proofErr w:type="spellEnd"/>
            <w:r w:rsidRPr="00EF0354">
              <w:rPr>
                <w:color w:val="000000"/>
                <w:sz w:val="28"/>
                <w:szCs w:val="28"/>
              </w:rPr>
              <w:t>, м</w:t>
            </w:r>
            <w:proofErr w:type="gramStart"/>
            <w:r w:rsidRPr="00EF0354">
              <w:rPr>
                <w:color w:val="000000"/>
                <w:sz w:val="28"/>
                <w:szCs w:val="28"/>
                <w:vertAlign w:val="superscript"/>
              </w:rPr>
              <w:t>2</w:t>
            </w:r>
            <w:proofErr w:type="gramEnd"/>
            <w:r w:rsidRPr="00EF0354">
              <w:rPr>
                <w:color w:val="000000"/>
                <w:sz w:val="28"/>
                <w:szCs w:val="28"/>
              </w:rPr>
              <w:t>/чел.</w:t>
            </w:r>
          </w:p>
        </w:tc>
        <w:tc>
          <w:tcPr>
            <w:tcW w:w="1417" w:type="dxa"/>
            <w:hideMark/>
          </w:tcPr>
          <w:p w:rsidR="005321F1" w:rsidRPr="00EF0354" w:rsidRDefault="005321F1" w:rsidP="00246684">
            <w:pPr>
              <w:spacing w:line="240" w:lineRule="exact"/>
              <w:jc w:val="center"/>
              <w:rPr>
                <w:color w:val="000000"/>
                <w:sz w:val="28"/>
                <w:szCs w:val="28"/>
              </w:rPr>
            </w:pPr>
            <w:r w:rsidRPr="00EF0354">
              <w:rPr>
                <w:color w:val="000000"/>
                <w:sz w:val="28"/>
                <w:szCs w:val="28"/>
              </w:rPr>
              <w:t>прирост нового, м</w:t>
            </w:r>
            <w:proofErr w:type="gramStart"/>
            <w:r w:rsidRPr="00EF0354">
              <w:rPr>
                <w:color w:val="000000"/>
                <w:sz w:val="28"/>
                <w:szCs w:val="28"/>
                <w:vertAlign w:val="superscript"/>
              </w:rPr>
              <w:t>2</w:t>
            </w:r>
            <w:proofErr w:type="gramEnd"/>
          </w:p>
        </w:tc>
        <w:tc>
          <w:tcPr>
            <w:tcW w:w="1418" w:type="dxa"/>
            <w:hideMark/>
          </w:tcPr>
          <w:p w:rsidR="005321F1" w:rsidRPr="00EF0354" w:rsidRDefault="005321F1" w:rsidP="00246684">
            <w:pPr>
              <w:spacing w:line="240" w:lineRule="exact"/>
              <w:jc w:val="center"/>
              <w:rPr>
                <w:color w:val="000000"/>
                <w:sz w:val="28"/>
                <w:szCs w:val="28"/>
              </w:rPr>
            </w:pPr>
            <w:r w:rsidRPr="00EF0354">
              <w:rPr>
                <w:color w:val="000000"/>
                <w:sz w:val="28"/>
                <w:szCs w:val="28"/>
              </w:rPr>
              <w:t>площадь, тыс. м</w:t>
            </w:r>
            <w:proofErr w:type="gramStart"/>
            <w:r w:rsidRPr="00EF0354">
              <w:rPr>
                <w:color w:val="000000"/>
                <w:sz w:val="28"/>
                <w:szCs w:val="28"/>
                <w:vertAlign w:val="superscript"/>
              </w:rPr>
              <w:t>2</w:t>
            </w:r>
            <w:proofErr w:type="gramEnd"/>
          </w:p>
        </w:tc>
        <w:tc>
          <w:tcPr>
            <w:tcW w:w="1346" w:type="dxa"/>
            <w:hideMark/>
          </w:tcPr>
          <w:p w:rsidR="005321F1" w:rsidRDefault="005321F1" w:rsidP="00246684">
            <w:pPr>
              <w:spacing w:line="240" w:lineRule="exact"/>
              <w:ind w:left="-108"/>
              <w:jc w:val="center"/>
              <w:rPr>
                <w:color w:val="000000"/>
                <w:sz w:val="28"/>
                <w:szCs w:val="28"/>
              </w:rPr>
            </w:pPr>
            <w:r w:rsidRPr="00EF0354">
              <w:rPr>
                <w:color w:val="000000"/>
                <w:sz w:val="28"/>
                <w:szCs w:val="28"/>
              </w:rPr>
              <w:t>обеспечен</w:t>
            </w:r>
          </w:p>
          <w:p w:rsidR="005321F1" w:rsidRPr="00EF0354" w:rsidRDefault="005321F1" w:rsidP="00246684">
            <w:pPr>
              <w:spacing w:line="240" w:lineRule="exact"/>
              <w:ind w:left="-108"/>
              <w:jc w:val="center"/>
              <w:rPr>
                <w:color w:val="000000"/>
                <w:sz w:val="28"/>
                <w:szCs w:val="28"/>
              </w:rPr>
            </w:pPr>
            <w:proofErr w:type="spellStart"/>
            <w:r w:rsidRPr="00EF0354">
              <w:rPr>
                <w:color w:val="000000"/>
                <w:sz w:val="28"/>
                <w:szCs w:val="28"/>
              </w:rPr>
              <w:t>ность</w:t>
            </w:r>
            <w:proofErr w:type="spellEnd"/>
            <w:r w:rsidRPr="00EF0354">
              <w:rPr>
                <w:color w:val="000000"/>
                <w:sz w:val="28"/>
                <w:szCs w:val="28"/>
              </w:rPr>
              <w:t>, м</w:t>
            </w:r>
            <w:proofErr w:type="gramStart"/>
            <w:r w:rsidRPr="00EF0354">
              <w:rPr>
                <w:color w:val="000000"/>
                <w:sz w:val="28"/>
                <w:szCs w:val="28"/>
                <w:vertAlign w:val="superscript"/>
              </w:rPr>
              <w:t>2</w:t>
            </w:r>
            <w:proofErr w:type="gramEnd"/>
            <w:r w:rsidRPr="00EF0354">
              <w:rPr>
                <w:color w:val="000000"/>
                <w:sz w:val="28"/>
                <w:szCs w:val="28"/>
              </w:rPr>
              <w:t>/чел.</w:t>
            </w:r>
          </w:p>
        </w:tc>
        <w:tc>
          <w:tcPr>
            <w:tcW w:w="1402" w:type="dxa"/>
            <w:hideMark/>
          </w:tcPr>
          <w:p w:rsidR="005321F1" w:rsidRPr="00EF0354" w:rsidRDefault="005321F1" w:rsidP="00246684">
            <w:pPr>
              <w:spacing w:line="240" w:lineRule="exact"/>
              <w:jc w:val="center"/>
              <w:rPr>
                <w:color w:val="000000"/>
                <w:sz w:val="28"/>
                <w:szCs w:val="28"/>
              </w:rPr>
            </w:pPr>
            <w:r w:rsidRPr="00EF0354">
              <w:rPr>
                <w:color w:val="000000"/>
                <w:sz w:val="28"/>
                <w:szCs w:val="28"/>
              </w:rPr>
              <w:t>прирост нового, м</w:t>
            </w:r>
            <w:proofErr w:type="gramStart"/>
            <w:r w:rsidRPr="00EF0354">
              <w:rPr>
                <w:color w:val="000000"/>
                <w:sz w:val="28"/>
                <w:szCs w:val="28"/>
                <w:vertAlign w:val="superscript"/>
              </w:rPr>
              <w:t>2</w:t>
            </w:r>
            <w:proofErr w:type="gramEnd"/>
          </w:p>
        </w:tc>
      </w:tr>
      <w:tr w:rsidR="005321F1" w:rsidRPr="00EF0354" w:rsidTr="00246684">
        <w:trPr>
          <w:trHeight w:val="57"/>
          <w:jc w:val="center"/>
        </w:trPr>
        <w:tc>
          <w:tcPr>
            <w:tcW w:w="3915" w:type="dxa"/>
            <w:vAlign w:val="center"/>
            <w:hideMark/>
          </w:tcPr>
          <w:p w:rsidR="005321F1" w:rsidRPr="00065446" w:rsidRDefault="005321F1" w:rsidP="00246684">
            <w:pPr>
              <w:spacing w:line="240" w:lineRule="atLeast"/>
              <w:rPr>
                <w:bCs/>
                <w:iCs/>
                <w:color w:val="000000"/>
                <w:sz w:val="28"/>
                <w:szCs w:val="28"/>
              </w:rPr>
            </w:pPr>
            <w:r w:rsidRPr="00065446">
              <w:rPr>
                <w:bCs/>
                <w:iCs/>
                <w:color w:val="000000"/>
                <w:sz w:val="28"/>
                <w:szCs w:val="28"/>
              </w:rPr>
              <w:t>Общая площадь жилого фонда</w:t>
            </w:r>
          </w:p>
        </w:tc>
        <w:tc>
          <w:tcPr>
            <w:tcW w:w="1276" w:type="dxa"/>
            <w:vAlign w:val="bottom"/>
            <w:hideMark/>
          </w:tcPr>
          <w:p w:rsidR="005321F1" w:rsidRPr="00065446" w:rsidRDefault="005321F1" w:rsidP="00246684">
            <w:pPr>
              <w:spacing w:line="240" w:lineRule="atLeast"/>
              <w:jc w:val="right"/>
              <w:rPr>
                <w:bCs/>
                <w:iCs/>
                <w:color w:val="000000"/>
                <w:sz w:val="28"/>
                <w:szCs w:val="28"/>
              </w:rPr>
            </w:pPr>
            <w:r w:rsidRPr="00065446">
              <w:rPr>
                <w:bCs/>
                <w:iCs/>
                <w:color w:val="000000"/>
                <w:sz w:val="28"/>
                <w:szCs w:val="28"/>
              </w:rPr>
              <w:t>1399,54</w:t>
            </w:r>
          </w:p>
        </w:tc>
        <w:tc>
          <w:tcPr>
            <w:tcW w:w="1417" w:type="dxa"/>
            <w:vAlign w:val="bottom"/>
            <w:hideMark/>
          </w:tcPr>
          <w:p w:rsidR="005321F1" w:rsidRPr="00065446" w:rsidRDefault="005321F1" w:rsidP="00246684">
            <w:pPr>
              <w:spacing w:line="240" w:lineRule="atLeast"/>
              <w:jc w:val="right"/>
              <w:rPr>
                <w:bCs/>
                <w:iCs/>
                <w:color w:val="000000"/>
                <w:sz w:val="28"/>
                <w:szCs w:val="28"/>
              </w:rPr>
            </w:pPr>
            <w:r w:rsidRPr="00065446">
              <w:rPr>
                <w:bCs/>
                <w:iCs/>
                <w:color w:val="000000"/>
                <w:sz w:val="28"/>
                <w:szCs w:val="28"/>
              </w:rPr>
              <w:t>24,3</w:t>
            </w:r>
          </w:p>
        </w:tc>
        <w:tc>
          <w:tcPr>
            <w:tcW w:w="1134" w:type="dxa"/>
            <w:vAlign w:val="bottom"/>
          </w:tcPr>
          <w:p w:rsidR="005321F1" w:rsidRPr="00065446" w:rsidRDefault="005321F1" w:rsidP="00246684">
            <w:pPr>
              <w:spacing w:line="240" w:lineRule="atLeast"/>
              <w:jc w:val="right"/>
              <w:rPr>
                <w:bCs/>
                <w:iCs/>
                <w:color w:val="000000"/>
                <w:sz w:val="28"/>
                <w:szCs w:val="28"/>
              </w:rPr>
            </w:pPr>
            <w:r w:rsidRPr="00065446">
              <w:rPr>
                <w:rFonts w:eastAsia="Calibri"/>
                <w:bCs/>
                <w:iCs/>
                <w:color w:val="000000"/>
                <w:sz w:val="28"/>
                <w:szCs w:val="28"/>
              </w:rPr>
              <w:t>1636,83</w:t>
            </w:r>
          </w:p>
        </w:tc>
        <w:tc>
          <w:tcPr>
            <w:tcW w:w="1418" w:type="dxa"/>
            <w:vAlign w:val="bottom"/>
          </w:tcPr>
          <w:p w:rsidR="005321F1" w:rsidRPr="00065446" w:rsidRDefault="005321F1" w:rsidP="00246684">
            <w:pPr>
              <w:spacing w:line="240" w:lineRule="atLeast"/>
              <w:jc w:val="right"/>
              <w:rPr>
                <w:bCs/>
                <w:iCs/>
                <w:color w:val="000000"/>
                <w:sz w:val="28"/>
                <w:szCs w:val="28"/>
              </w:rPr>
            </w:pPr>
            <w:r w:rsidRPr="00065446">
              <w:rPr>
                <w:rFonts w:eastAsia="Calibri"/>
                <w:bCs/>
                <w:iCs/>
                <w:color w:val="000000"/>
                <w:sz w:val="28"/>
                <w:szCs w:val="28"/>
              </w:rPr>
              <w:t>28,2</w:t>
            </w:r>
          </w:p>
        </w:tc>
        <w:tc>
          <w:tcPr>
            <w:tcW w:w="1417" w:type="dxa"/>
            <w:vAlign w:val="bottom"/>
          </w:tcPr>
          <w:p w:rsidR="005321F1" w:rsidRPr="00065446" w:rsidRDefault="005321F1" w:rsidP="00246684">
            <w:pPr>
              <w:spacing w:line="240" w:lineRule="atLeast"/>
              <w:jc w:val="right"/>
              <w:rPr>
                <w:bCs/>
                <w:iCs/>
                <w:color w:val="000000"/>
                <w:sz w:val="28"/>
                <w:szCs w:val="28"/>
              </w:rPr>
            </w:pPr>
            <w:r w:rsidRPr="00065446">
              <w:rPr>
                <w:rFonts w:eastAsia="Calibri"/>
                <w:bCs/>
                <w:iCs/>
                <w:color w:val="000000"/>
                <w:sz w:val="28"/>
                <w:szCs w:val="28"/>
              </w:rPr>
              <w:t>237,29</w:t>
            </w:r>
          </w:p>
        </w:tc>
        <w:tc>
          <w:tcPr>
            <w:tcW w:w="1418" w:type="dxa"/>
            <w:vAlign w:val="bottom"/>
          </w:tcPr>
          <w:p w:rsidR="005321F1" w:rsidRPr="00065446" w:rsidRDefault="005321F1" w:rsidP="00246684">
            <w:pPr>
              <w:spacing w:line="240" w:lineRule="atLeast"/>
              <w:jc w:val="right"/>
              <w:rPr>
                <w:bCs/>
                <w:iCs/>
                <w:color w:val="000000"/>
                <w:sz w:val="28"/>
                <w:szCs w:val="28"/>
              </w:rPr>
            </w:pPr>
            <w:r w:rsidRPr="00065446">
              <w:rPr>
                <w:rFonts w:eastAsia="Calibri"/>
                <w:bCs/>
                <w:iCs/>
                <w:color w:val="000000"/>
                <w:sz w:val="28"/>
                <w:szCs w:val="28"/>
              </w:rPr>
              <w:t>1888,36</w:t>
            </w:r>
          </w:p>
        </w:tc>
        <w:tc>
          <w:tcPr>
            <w:tcW w:w="1346" w:type="dxa"/>
            <w:vAlign w:val="bottom"/>
          </w:tcPr>
          <w:p w:rsidR="005321F1" w:rsidRPr="00065446" w:rsidRDefault="005321F1" w:rsidP="00246684">
            <w:pPr>
              <w:spacing w:line="240" w:lineRule="atLeast"/>
              <w:jc w:val="right"/>
              <w:rPr>
                <w:bCs/>
                <w:iCs/>
                <w:color w:val="000000"/>
                <w:sz w:val="28"/>
                <w:szCs w:val="28"/>
              </w:rPr>
            </w:pPr>
            <w:r w:rsidRPr="00065446">
              <w:rPr>
                <w:rFonts w:eastAsia="Calibri"/>
                <w:bCs/>
                <w:iCs/>
                <w:color w:val="000000"/>
                <w:sz w:val="28"/>
                <w:szCs w:val="28"/>
              </w:rPr>
              <w:t>32,1</w:t>
            </w:r>
          </w:p>
        </w:tc>
        <w:tc>
          <w:tcPr>
            <w:tcW w:w="1402" w:type="dxa"/>
            <w:vAlign w:val="bottom"/>
          </w:tcPr>
          <w:p w:rsidR="005321F1" w:rsidRPr="00065446" w:rsidRDefault="005321F1" w:rsidP="00246684">
            <w:pPr>
              <w:spacing w:line="240" w:lineRule="atLeast"/>
              <w:jc w:val="right"/>
              <w:rPr>
                <w:bCs/>
                <w:iCs/>
                <w:color w:val="000000"/>
                <w:sz w:val="28"/>
                <w:szCs w:val="28"/>
              </w:rPr>
            </w:pPr>
            <w:r w:rsidRPr="00065446">
              <w:rPr>
                <w:rFonts w:eastAsia="Calibri"/>
                <w:bCs/>
                <w:iCs/>
                <w:color w:val="000000"/>
                <w:sz w:val="28"/>
                <w:szCs w:val="28"/>
              </w:rPr>
              <w:t>488,82</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г. Благодарный</w:t>
            </w:r>
          </w:p>
        </w:tc>
        <w:tc>
          <w:tcPr>
            <w:tcW w:w="1276"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825,90</w:t>
            </w:r>
          </w:p>
        </w:tc>
        <w:tc>
          <w:tcPr>
            <w:tcW w:w="1417"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27,2</w:t>
            </w:r>
          </w:p>
        </w:tc>
        <w:tc>
          <w:tcPr>
            <w:tcW w:w="1134"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888,91</w:t>
            </w:r>
          </w:p>
        </w:tc>
        <w:tc>
          <w:tcPr>
            <w:tcW w:w="1418"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29,0</w:t>
            </w:r>
          </w:p>
        </w:tc>
        <w:tc>
          <w:tcPr>
            <w:tcW w:w="1417"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63,01</w:t>
            </w:r>
          </w:p>
        </w:tc>
        <w:tc>
          <w:tcPr>
            <w:tcW w:w="1418"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1024,05</w:t>
            </w:r>
          </w:p>
        </w:tc>
        <w:tc>
          <w:tcPr>
            <w:tcW w:w="1346"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33,0</w:t>
            </w:r>
          </w:p>
        </w:tc>
        <w:tc>
          <w:tcPr>
            <w:tcW w:w="1402"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198,15</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с. Сотниковское</w:t>
            </w:r>
          </w:p>
        </w:tc>
        <w:tc>
          <w:tcPr>
            <w:tcW w:w="1276"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45,70</w:t>
            </w:r>
          </w:p>
        </w:tc>
        <w:tc>
          <w:tcPr>
            <w:tcW w:w="1417"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10,9</w:t>
            </w:r>
          </w:p>
        </w:tc>
        <w:tc>
          <w:tcPr>
            <w:tcW w:w="1134"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114,08</w:t>
            </w:r>
          </w:p>
        </w:tc>
        <w:tc>
          <w:tcPr>
            <w:tcW w:w="1418"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68,38</w:t>
            </w:r>
          </w:p>
        </w:tc>
        <w:tc>
          <w:tcPr>
            <w:tcW w:w="1418"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132,61</w:t>
            </w:r>
          </w:p>
        </w:tc>
        <w:tc>
          <w:tcPr>
            <w:tcW w:w="1346"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color w:val="000000"/>
                <w:sz w:val="28"/>
                <w:szCs w:val="28"/>
              </w:rPr>
            </w:pPr>
            <w:r w:rsidRPr="00EF0354">
              <w:rPr>
                <w:rFonts w:eastAsia="Calibri"/>
                <w:color w:val="000000"/>
                <w:sz w:val="28"/>
                <w:szCs w:val="28"/>
              </w:rPr>
              <w:t>86,91</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proofErr w:type="gramStart"/>
            <w:r w:rsidRPr="00EF0354">
              <w:rPr>
                <w:color w:val="000000"/>
                <w:sz w:val="28"/>
                <w:szCs w:val="28"/>
              </w:rPr>
              <w:t>с</w:t>
            </w:r>
            <w:proofErr w:type="gramEnd"/>
            <w:r w:rsidRPr="00EF0354">
              <w:rPr>
                <w:color w:val="000000"/>
                <w:sz w:val="28"/>
                <w:szCs w:val="28"/>
              </w:rPr>
              <w:t>. Александрия</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71,00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21,6</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89,47</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18,47</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104,00</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33,00</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с. Бурлацкое</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75,28</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24,1</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84,88</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9,60</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98,66</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23,38</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с. Елизаветинское</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73,37</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25,1</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79,72</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6,35</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92,67</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19,30</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proofErr w:type="gramStart"/>
            <w:r w:rsidRPr="00EF0354">
              <w:rPr>
                <w:color w:val="000000"/>
                <w:sz w:val="28"/>
                <w:szCs w:val="28"/>
              </w:rPr>
              <w:t>с</w:t>
            </w:r>
            <w:proofErr w:type="gramEnd"/>
            <w:r w:rsidRPr="00EF0354">
              <w:rPr>
                <w:color w:val="000000"/>
                <w:sz w:val="28"/>
                <w:szCs w:val="28"/>
              </w:rPr>
              <w:t>. Спасское</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59,40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25,9</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62,50</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72,65</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13,25</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с. Алексеевское</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20,2</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44,11</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11,41</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51,28</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18,58</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proofErr w:type="gramStart"/>
            <w:r w:rsidRPr="00EF0354">
              <w:rPr>
                <w:color w:val="000000"/>
                <w:sz w:val="28"/>
                <w:szCs w:val="28"/>
              </w:rPr>
              <w:t>с</w:t>
            </w:r>
            <w:proofErr w:type="gramEnd"/>
            <w:r w:rsidRPr="00EF0354">
              <w:rPr>
                <w:color w:val="000000"/>
                <w:sz w:val="28"/>
                <w:szCs w:val="28"/>
              </w:rPr>
              <w:t>. Каменная Балка</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31,60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20,6</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41,85</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10,25</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48,65</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17,05</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п. Ставропольский</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27,90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18,6</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40,92</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13,02</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47,57</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19,67</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с. Шишкино</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31,80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22,6</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38,35</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6,55</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44,57</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12,77</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а. Эдельбай</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26,20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22,1</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32,31</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6,11</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37,56</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11,36</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с. Мирное</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26,50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22,5</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32,10</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5,60</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37,31</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10,81</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х. Алтухов</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17,01</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20,7</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22,32</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5,31</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25,95</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8,94</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х. Большевик</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21,70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30,0</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21,70</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29,8</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0,00</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22,86</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1,16</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 xml:space="preserve">х. </w:t>
            </w:r>
            <w:proofErr w:type="spellStart"/>
            <w:r w:rsidRPr="00EF0354">
              <w:rPr>
                <w:color w:val="000000"/>
                <w:sz w:val="28"/>
                <w:szCs w:val="28"/>
              </w:rPr>
              <w:t>Новоалександровский</w:t>
            </w:r>
            <w:proofErr w:type="spellEnd"/>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6,20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19,2</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8,77</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2,57</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10,19</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3,99</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 xml:space="preserve">п. Каменка </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4,10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14,0</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8,00</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3,90</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9,30</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5,20</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х. Красный Ключ</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6,51</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30,2</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6,51</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29,9</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0,00</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6,83</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0,32</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п. Мокрая Буйвола</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20,5</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4,12</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27,0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1,02</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4,79</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31,0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1,69</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п. Видный</w:t>
            </w:r>
          </w:p>
        </w:tc>
        <w:tc>
          <w:tcPr>
            <w:tcW w:w="127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4,56</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32,7</w:t>
            </w:r>
          </w:p>
        </w:tc>
        <w:tc>
          <w:tcPr>
            <w:tcW w:w="1134"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5,07</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36,0</w:t>
            </w:r>
          </w:p>
        </w:tc>
        <w:tc>
          <w:tcPr>
            <w:tcW w:w="1417"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0,51</w:t>
            </w:r>
          </w:p>
        </w:tc>
        <w:tc>
          <w:tcPr>
            <w:tcW w:w="1418"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5,13</w:t>
            </w:r>
          </w:p>
        </w:tc>
        <w:tc>
          <w:tcPr>
            <w:tcW w:w="1346"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36,0</w:t>
            </w:r>
          </w:p>
        </w:tc>
        <w:tc>
          <w:tcPr>
            <w:tcW w:w="1402" w:type="dxa"/>
            <w:vAlign w:val="bottom"/>
          </w:tcPr>
          <w:p w:rsidR="005321F1" w:rsidRPr="00EF0354" w:rsidRDefault="005321F1" w:rsidP="00246684">
            <w:pPr>
              <w:spacing w:line="240" w:lineRule="atLeast"/>
              <w:jc w:val="right"/>
              <w:rPr>
                <w:rFonts w:eastAsia="Calibri"/>
                <w:color w:val="000000"/>
                <w:sz w:val="28"/>
                <w:szCs w:val="28"/>
              </w:rPr>
            </w:pPr>
            <w:r w:rsidRPr="00EF0354">
              <w:rPr>
                <w:rFonts w:eastAsia="Calibri"/>
                <w:color w:val="000000"/>
                <w:sz w:val="28"/>
                <w:szCs w:val="28"/>
              </w:rPr>
              <w:t>0,57</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х. Гремучий</w:t>
            </w:r>
          </w:p>
        </w:tc>
        <w:tc>
          <w:tcPr>
            <w:tcW w:w="1276"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5,18</w:t>
            </w:r>
          </w:p>
        </w:tc>
        <w:tc>
          <w:tcPr>
            <w:tcW w:w="1417"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44,2</w:t>
            </w:r>
          </w:p>
        </w:tc>
        <w:tc>
          <w:tcPr>
            <w:tcW w:w="1134"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5,31</w:t>
            </w:r>
          </w:p>
        </w:tc>
        <w:tc>
          <w:tcPr>
            <w:tcW w:w="1418"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45,0</w:t>
            </w:r>
          </w:p>
        </w:tc>
        <w:tc>
          <w:tcPr>
            <w:tcW w:w="1417"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0,13</w:t>
            </w:r>
          </w:p>
        </w:tc>
        <w:tc>
          <w:tcPr>
            <w:tcW w:w="1418"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5,38</w:t>
            </w:r>
          </w:p>
        </w:tc>
        <w:tc>
          <w:tcPr>
            <w:tcW w:w="1346"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45,0</w:t>
            </w:r>
          </w:p>
        </w:tc>
        <w:tc>
          <w:tcPr>
            <w:tcW w:w="1402"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0,20</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 xml:space="preserve">х. </w:t>
            </w:r>
            <w:proofErr w:type="spellStart"/>
            <w:r w:rsidRPr="00EF0354">
              <w:rPr>
                <w:color w:val="000000"/>
                <w:sz w:val="28"/>
                <w:szCs w:val="28"/>
              </w:rPr>
              <w:t>Дейнекин</w:t>
            </w:r>
            <w:proofErr w:type="spellEnd"/>
          </w:p>
        </w:tc>
        <w:tc>
          <w:tcPr>
            <w:tcW w:w="1276"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2,59</w:t>
            </w:r>
          </w:p>
        </w:tc>
        <w:tc>
          <w:tcPr>
            <w:tcW w:w="1417"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35,4</w:t>
            </w:r>
          </w:p>
        </w:tc>
        <w:tc>
          <w:tcPr>
            <w:tcW w:w="1134"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2,66</w:t>
            </w:r>
          </w:p>
        </w:tc>
        <w:tc>
          <w:tcPr>
            <w:tcW w:w="1418"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36,0</w:t>
            </w:r>
          </w:p>
        </w:tc>
        <w:tc>
          <w:tcPr>
            <w:tcW w:w="1417"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0,07</w:t>
            </w:r>
          </w:p>
        </w:tc>
        <w:tc>
          <w:tcPr>
            <w:tcW w:w="1418"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2,69</w:t>
            </w:r>
          </w:p>
        </w:tc>
        <w:tc>
          <w:tcPr>
            <w:tcW w:w="1346"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36,0</w:t>
            </w:r>
          </w:p>
        </w:tc>
        <w:tc>
          <w:tcPr>
            <w:tcW w:w="1402"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0,10</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lastRenderedPageBreak/>
              <w:t>п. Молочный</w:t>
            </w:r>
          </w:p>
        </w:tc>
        <w:tc>
          <w:tcPr>
            <w:tcW w:w="1276"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0,42</w:t>
            </w:r>
          </w:p>
        </w:tc>
        <w:tc>
          <w:tcPr>
            <w:tcW w:w="1417"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6,5</w:t>
            </w:r>
          </w:p>
        </w:tc>
        <w:tc>
          <w:tcPr>
            <w:tcW w:w="1134"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1,77</w:t>
            </w:r>
          </w:p>
        </w:tc>
        <w:tc>
          <w:tcPr>
            <w:tcW w:w="1418"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27,0</w:t>
            </w:r>
          </w:p>
        </w:tc>
        <w:tc>
          <w:tcPr>
            <w:tcW w:w="1417"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1,35</w:t>
            </w:r>
          </w:p>
        </w:tc>
        <w:tc>
          <w:tcPr>
            <w:tcW w:w="1418"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2,06</w:t>
            </w:r>
          </w:p>
        </w:tc>
        <w:tc>
          <w:tcPr>
            <w:tcW w:w="1346"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31,0</w:t>
            </w:r>
          </w:p>
        </w:tc>
        <w:tc>
          <w:tcPr>
            <w:tcW w:w="1402"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1,64</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 xml:space="preserve">х. </w:t>
            </w:r>
            <w:proofErr w:type="spellStart"/>
            <w:r w:rsidRPr="00EF0354">
              <w:rPr>
                <w:color w:val="000000"/>
                <w:sz w:val="28"/>
                <w:szCs w:val="28"/>
              </w:rPr>
              <w:t>Кучурин</w:t>
            </w:r>
            <w:proofErr w:type="spellEnd"/>
          </w:p>
        </w:tc>
        <w:tc>
          <w:tcPr>
            <w:tcW w:w="1276"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0,70</w:t>
            </w:r>
          </w:p>
        </w:tc>
        <w:tc>
          <w:tcPr>
            <w:tcW w:w="1417"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15,2</w:t>
            </w:r>
          </w:p>
        </w:tc>
        <w:tc>
          <w:tcPr>
            <w:tcW w:w="1134"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1,25</w:t>
            </w:r>
          </w:p>
        </w:tc>
        <w:tc>
          <w:tcPr>
            <w:tcW w:w="1418"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27,0</w:t>
            </w:r>
          </w:p>
        </w:tc>
        <w:tc>
          <w:tcPr>
            <w:tcW w:w="1417"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0,55</w:t>
            </w:r>
          </w:p>
        </w:tc>
        <w:tc>
          <w:tcPr>
            <w:tcW w:w="1418"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1,46</w:t>
            </w:r>
          </w:p>
        </w:tc>
        <w:tc>
          <w:tcPr>
            <w:tcW w:w="1346"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31,0</w:t>
            </w:r>
          </w:p>
        </w:tc>
        <w:tc>
          <w:tcPr>
            <w:tcW w:w="1402"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0,76</w:t>
            </w:r>
          </w:p>
        </w:tc>
      </w:tr>
      <w:tr w:rsidR="005321F1" w:rsidRPr="00EF0354" w:rsidTr="00246684">
        <w:trPr>
          <w:trHeight w:val="57"/>
          <w:jc w:val="center"/>
        </w:trPr>
        <w:tc>
          <w:tcPr>
            <w:tcW w:w="3915" w:type="dxa"/>
          </w:tcPr>
          <w:p w:rsidR="005321F1" w:rsidRPr="00EF0354" w:rsidRDefault="005321F1" w:rsidP="00246684">
            <w:pPr>
              <w:spacing w:line="240" w:lineRule="atLeast"/>
              <w:rPr>
                <w:color w:val="000000"/>
                <w:sz w:val="28"/>
                <w:szCs w:val="28"/>
              </w:rPr>
            </w:pPr>
            <w:r w:rsidRPr="00EF0354">
              <w:rPr>
                <w:color w:val="000000"/>
                <w:sz w:val="28"/>
                <w:szCs w:val="28"/>
              </w:rPr>
              <w:t xml:space="preserve">п. </w:t>
            </w:r>
            <w:proofErr w:type="spellStart"/>
            <w:r w:rsidRPr="00EF0354">
              <w:rPr>
                <w:color w:val="000000"/>
                <w:sz w:val="28"/>
                <w:szCs w:val="28"/>
              </w:rPr>
              <w:t>Госплодопитомник</w:t>
            </w:r>
            <w:proofErr w:type="spellEnd"/>
          </w:p>
        </w:tc>
        <w:tc>
          <w:tcPr>
            <w:tcW w:w="1276"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0,12</w:t>
            </w:r>
          </w:p>
        </w:tc>
        <w:tc>
          <w:tcPr>
            <w:tcW w:w="1417"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24,0</w:t>
            </w:r>
          </w:p>
        </w:tc>
        <w:tc>
          <w:tcPr>
            <w:tcW w:w="1134"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0,12</w:t>
            </w:r>
          </w:p>
        </w:tc>
        <w:tc>
          <w:tcPr>
            <w:tcW w:w="1418"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23,8</w:t>
            </w:r>
          </w:p>
        </w:tc>
        <w:tc>
          <w:tcPr>
            <w:tcW w:w="1417"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0,00</w:t>
            </w:r>
          </w:p>
        </w:tc>
        <w:tc>
          <w:tcPr>
            <w:tcW w:w="1418"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0,16</w:t>
            </w:r>
          </w:p>
        </w:tc>
        <w:tc>
          <w:tcPr>
            <w:tcW w:w="1346"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31,0</w:t>
            </w:r>
          </w:p>
        </w:tc>
        <w:tc>
          <w:tcPr>
            <w:tcW w:w="1402" w:type="dxa"/>
            <w:vAlign w:val="center"/>
          </w:tcPr>
          <w:p w:rsidR="005321F1" w:rsidRPr="00EF0354" w:rsidRDefault="005321F1" w:rsidP="00246684">
            <w:pPr>
              <w:spacing w:line="240" w:lineRule="atLeast"/>
              <w:jc w:val="center"/>
              <w:rPr>
                <w:rFonts w:eastAsia="Calibri"/>
                <w:color w:val="000000"/>
                <w:sz w:val="28"/>
                <w:szCs w:val="28"/>
              </w:rPr>
            </w:pPr>
            <w:r w:rsidRPr="00EF0354">
              <w:rPr>
                <w:rFonts w:eastAsia="Calibri"/>
                <w:color w:val="000000"/>
                <w:sz w:val="28"/>
                <w:szCs w:val="28"/>
              </w:rPr>
              <w:t>0,04</w:t>
            </w:r>
          </w:p>
        </w:tc>
      </w:tr>
    </w:tbl>
    <w:p w:rsidR="005321F1" w:rsidRDefault="005321F1" w:rsidP="005321F1">
      <w:pPr>
        <w:tabs>
          <w:tab w:val="left" w:pos="709"/>
        </w:tabs>
        <w:spacing w:line="240" w:lineRule="atLeast"/>
        <w:ind w:firstLine="709"/>
        <w:jc w:val="both"/>
        <w:rPr>
          <w:bCs/>
          <w:sz w:val="28"/>
          <w:szCs w:val="28"/>
          <w:lang w:eastAsia="x-none"/>
        </w:rPr>
      </w:pPr>
    </w:p>
    <w:p w:rsidR="005321F1" w:rsidRDefault="005321F1" w:rsidP="005321F1">
      <w:pPr>
        <w:tabs>
          <w:tab w:val="left" w:pos="709"/>
        </w:tabs>
        <w:spacing w:line="240" w:lineRule="atLeast"/>
        <w:ind w:firstLine="709"/>
        <w:jc w:val="both"/>
        <w:rPr>
          <w:bCs/>
          <w:sz w:val="28"/>
          <w:szCs w:val="28"/>
          <w:lang w:eastAsia="x-none"/>
        </w:rPr>
      </w:pPr>
      <w:r w:rsidRPr="00EF0354">
        <w:rPr>
          <w:bCs/>
          <w:sz w:val="28"/>
          <w:szCs w:val="28"/>
          <w:lang w:eastAsia="x-none"/>
        </w:rPr>
        <w:t xml:space="preserve">Укрупнённый </w:t>
      </w:r>
      <w:r w:rsidRPr="00EF0354">
        <w:rPr>
          <w:bCs/>
          <w:sz w:val="28"/>
          <w:szCs w:val="28"/>
          <w:lang w:val="x-none" w:eastAsia="x-none"/>
        </w:rPr>
        <w:t>расчёт территории нового жилищного строительства</w:t>
      </w:r>
      <w:r w:rsidRPr="00EF0354">
        <w:rPr>
          <w:bCs/>
          <w:sz w:val="28"/>
          <w:szCs w:val="28"/>
          <w:lang w:eastAsia="x-none"/>
        </w:rPr>
        <w:t xml:space="preserve"> по этапам</w:t>
      </w:r>
      <w:r w:rsidRPr="00EF0354">
        <w:rPr>
          <w:bCs/>
          <w:sz w:val="28"/>
          <w:szCs w:val="28"/>
          <w:lang w:val="x-none" w:eastAsia="x-none"/>
        </w:rPr>
        <w:t xml:space="preserve"> генерального плана</w:t>
      </w:r>
    </w:p>
    <w:p w:rsidR="005321F1" w:rsidRPr="004B4979" w:rsidRDefault="005321F1" w:rsidP="005321F1">
      <w:pPr>
        <w:tabs>
          <w:tab w:val="left" w:pos="709"/>
        </w:tabs>
        <w:spacing w:line="240" w:lineRule="atLeast"/>
        <w:ind w:firstLine="709"/>
        <w:jc w:val="right"/>
        <w:rPr>
          <w:bCs/>
          <w:sz w:val="28"/>
          <w:szCs w:val="28"/>
          <w:lang w:eastAsia="x-none"/>
        </w:rPr>
      </w:pPr>
      <w:r w:rsidRPr="00EF0354">
        <w:rPr>
          <w:bCs/>
          <w:sz w:val="28"/>
          <w:szCs w:val="28"/>
          <w:lang w:val="x-none" w:eastAsia="x-none"/>
        </w:rPr>
        <w:t>Таблица</w:t>
      </w:r>
      <w:r w:rsidRPr="00EF0354">
        <w:rPr>
          <w:bCs/>
          <w:sz w:val="28"/>
          <w:szCs w:val="28"/>
          <w:lang w:eastAsia="x-none"/>
        </w:rPr>
        <w:t xml:space="preserve"> 14.</w:t>
      </w: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4961"/>
        <w:gridCol w:w="1559"/>
        <w:gridCol w:w="1843"/>
        <w:gridCol w:w="1701"/>
        <w:gridCol w:w="1984"/>
        <w:gridCol w:w="2040"/>
      </w:tblGrid>
      <w:tr w:rsidR="005321F1" w:rsidRPr="00EF0354" w:rsidTr="00246684">
        <w:trPr>
          <w:trHeight w:val="57"/>
          <w:jc w:val="center"/>
        </w:trPr>
        <w:tc>
          <w:tcPr>
            <w:tcW w:w="655" w:type="dxa"/>
            <w:vMerge w:val="restart"/>
            <w:hideMark/>
          </w:tcPr>
          <w:p w:rsidR="005321F1" w:rsidRPr="00EF0354" w:rsidRDefault="005321F1" w:rsidP="00246684">
            <w:pPr>
              <w:spacing w:line="240" w:lineRule="exact"/>
              <w:jc w:val="center"/>
              <w:rPr>
                <w:color w:val="000000"/>
                <w:sz w:val="28"/>
                <w:szCs w:val="28"/>
              </w:rPr>
            </w:pPr>
            <w:r w:rsidRPr="00EF0354">
              <w:rPr>
                <w:color w:val="000000"/>
                <w:sz w:val="28"/>
                <w:szCs w:val="28"/>
              </w:rPr>
              <w:t xml:space="preserve">№ </w:t>
            </w:r>
            <w:proofErr w:type="gramStart"/>
            <w:r w:rsidRPr="00EF0354">
              <w:rPr>
                <w:color w:val="000000"/>
                <w:sz w:val="28"/>
                <w:szCs w:val="28"/>
              </w:rPr>
              <w:t>п</w:t>
            </w:r>
            <w:proofErr w:type="gramEnd"/>
            <w:r w:rsidRPr="00EF0354">
              <w:rPr>
                <w:color w:val="000000"/>
                <w:sz w:val="28"/>
                <w:szCs w:val="28"/>
              </w:rPr>
              <w:t>/п</w:t>
            </w:r>
          </w:p>
        </w:tc>
        <w:tc>
          <w:tcPr>
            <w:tcW w:w="4961" w:type="dxa"/>
            <w:vMerge w:val="restart"/>
            <w:hideMark/>
          </w:tcPr>
          <w:p w:rsidR="005321F1" w:rsidRPr="00EF0354" w:rsidRDefault="005321F1" w:rsidP="00246684">
            <w:pPr>
              <w:spacing w:line="240" w:lineRule="exact"/>
              <w:jc w:val="center"/>
              <w:rPr>
                <w:color w:val="000000"/>
                <w:sz w:val="28"/>
                <w:szCs w:val="28"/>
              </w:rPr>
            </w:pPr>
            <w:r w:rsidRPr="00EF0354">
              <w:rPr>
                <w:color w:val="000000"/>
                <w:sz w:val="28"/>
                <w:szCs w:val="28"/>
              </w:rPr>
              <w:t>Тип застройки</w:t>
            </w:r>
          </w:p>
        </w:tc>
        <w:tc>
          <w:tcPr>
            <w:tcW w:w="1559" w:type="dxa"/>
            <w:vMerge w:val="restart"/>
            <w:hideMark/>
          </w:tcPr>
          <w:p w:rsidR="005321F1" w:rsidRPr="00EF0354" w:rsidRDefault="005321F1" w:rsidP="00246684">
            <w:pPr>
              <w:spacing w:line="240" w:lineRule="exact"/>
              <w:jc w:val="center"/>
              <w:rPr>
                <w:color w:val="000000"/>
                <w:sz w:val="28"/>
                <w:szCs w:val="28"/>
              </w:rPr>
            </w:pPr>
            <w:r>
              <w:rPr>
                <w:color w:val="000000"/>
                <w:sz w:val="28"/>
                <w:szCs w:val="28"/>
              </w:rPr>
              <w:t>н</w:t>
            </w:r>
            <w:r w:rsidRPr="00EF0354">
              <w:rPr>
                <w:color w:val="000000"/>
                <w:sz w:val="28"/>
                <w:szCs w:val="28"/>
              </w:rPr>
              <w:t xml:space="preserve">орматив на дом/ квартиру, </w:t>
            </w:r>
            <w:proofErr w:type="gramStart"/>
            <w:r w:rsidRPr="00EF0354">
              <w:rPr>
                <w:color w:val="000000"/>
                <w:sz w:val="28"/>
                <w:szCs w:val="28"/>
              </w:rPr>
              <w:t>га</w:t>
            </w:r>
            <w:proofErr w:type="gramEnd"/>
            <w:r w:rsidRPr="00EF0354">
              <w:rPr>
                <w:color w:val="000000"/>
                <w:sz w:val="28"/>
                <w:szCs w:val="28"/>
              </w:rPr>
              <w:t>.</w:t>
            </w:r>
          </w:p>
        </w:tc>
        <w:tc>
          <w:tcPr>
            <w:tcW w:w="3544" w:type="dxa"/>
            <w:gridSpan w:val="2"/>
            <w:hideMark/>
          </w:tcPr>
          <w:p w:rsidR="005321F1" w:rsidRPr="00EF0354" w:rsidRDefault="005321F1" w:rsidP="00246684">
            <w:pPr>
              <w:spacing w:line="240" w:lineRule="exact"/>
              <w:jc w:val="center"/>
              <w:rPr>
                <w:color w:val="000000"/>
                <w:sz w:val="28"/>
                <w:szCs w:val="28"/>
              </w:rPr>
            </w:pPr>
            <w:r w:rsidRPr="00EF0354">
              <w:rPr>
                <w:color w:val="000000"/>
                <w:sz w:val="28"/>
                <w:szCs w:val="28"/>
              </w:rPr>
              <w:t>I очередь</w:t>
            </w:r>
          </w:p>
        </w:tc>
        <w:tc>
          <w:tcPr>
            <w:tcW w:w="4024" w:type="dxa"/>
            <w:gridSpan w:val="2"/>
            <w:hideMark/>
          </w:tcPr>
          <w:p w:rsidR="005321F1" w:rsidRPr="00EF0354" w:rsidRDefault="005321F1" w:rsidP="00246684">
            <w:pPr>
              <w:spacing w:line="240" w:lineRule="exact"/>
              <w:jc w:val="center"/>
              <w:rPr>
                <w:color w:val="000000"/>
                <w:sz w:val="28"/>
                <w:szCs w:val="28"/>
              </w:rPr>
            </w:pPr>
            <w:r>
              <w:rPr>
                <w:color w:val="000000"/>
                <w:sz w:val="28"/>
                <w:szCs w:val="28"/>
              </w:rPr>
              <w:t>р</w:t>
            </w:r>
            <w:r w:rsidRPr="00EF0354">
              <w:rPr>
                <w:color w:val="000000"/>
                <w:sz w:val="28"/>
                <w:szCs w:val="28"/>
              </w:rPr>
              <w:t>асчётный срок</w:t>
            </w:r>
          </w:p>
        </w:tc>
      </w:tr>
      <w:tr w:rsidR="005321F1" w:rsidRPr="00EF0354" w:rsidTr="00246684">
        <w:trPr>
          <w:trHeight w:val="57"/>
          <w:jc w:val="center"/>
        </w:trPr>
        <w:tc>
          <w:tcPr>
            <w:tcW w:w="655" w:type="dxa"/>
            <w:vMerge/>
            <w:hideMark/>
          </w:tcPr>
          <w:p w:rsidR="005321F1" w:rsidRPr="00EF0354" w:rsidRDefault="005321F1" w:rsidP="00246684">
            <w:pPr>
              <w:spacing w:line="240" w:lineRule="exact"/>
              <w:jc w:val="center"/>
              <w:rPr>
                <w:color w:val="000000"/>
                <w:sz w:val="28"/>
                <w:szCs w:val="28"/>
              </w:rPr>
            </w:pPr>
          </w:p>
        </w:tc>
        <w:tc>
          <w:tcPr>
            <w:tcW w:w="4961" w:type="dxa"/>
            <w:vMerge/>
            <w:hideMark/>
          </w:tcPr>
          <w:p w:rsidR="005321F1" w:rsidRPr="00EF0354" w:rsidRDefault="005321F1" w:rsidP="00246684">
            <w:pPr>
              <w:spacing w:line="240" w:lineRule="exact"/>
              <w:jc w:val="center"/>
              <w:rPr>
                <w:color w:val="000000"/>
                <w:sz w:val="28"/>
                <w:szCs w:val="28"/>
              </w:rPr>
            </w:pPr>
          </w:p>
        </w:tc>
        <w:tc>
          <w:tcPr>
            <w:tcW w:w="1559" w:type="dxa"/>
            <w:vMerge/>
            <w:hideMark/>
          </w:tcPr>
          <w:p w:rsidR="005321F1" w:rsidRPr="00EF0354" w:rsidRDefault="005321F1" w:rsidP="00246684">
            <w:pPr>
              <w:spacing w:line="240" w:lineRule="exact"/>
              <w:jc w:val="center"/>
              <w:rPr>
                <w:color w:val="000000"/>
                <w:sz w:val="28"/>
                <w:szCs w:val="28"/>
              </w:rPr>
            </w:pPr>
          </w:p>
        </w:tc>
        <w:tc>
          <w:tcPr>
            <w:tcW w:w="1843" w:type="dxa"/>
            <w:hideMark/>
          </w:tcPr>
          <w:p w:rsidR="005321F1" w:rsidRPr="00EF0354" w:rsidRDefault="005321F1" w:rsidP="00246684">
            <w:pPr>
              <w:spacing w:line="240" w:lineRule="exact"/>
              <w:jc w:val="center"/>
              <w:rPr>
                <w:color w:val="000000"/>
                <w:sz w:val="28"/>
                <w:szCs w:val="28"/>
              </w:rPr>
            </w:pPr>
            <w:r>
              <w:rPr>
                <w:color w:val="000000"/>
                <w:sz w:val="28"/>
                <w:szCs w:val="28"/>
              </w:rPr>
              <w:t>к</w:t>
            </w:r>
            <w:r w:rsidRPr="00EF0354">
              <w:rPr>
                <w:color w:val="000000"/>
                <w:sz w:val="28"/>
                <w:szCs w:val="28"/>
              </w:rPr>
              <w:t>оличество домов, квартир, шт.</w:t>
            </w:r>
          </w:p>
        </w:tc>
        <w:tc>
          <w:tcPr>
            <w:tcW w:w="1701" w:type="dxa"/>
            <w:hideMark/>
          </w:tcPr>
          <w:p w:rsidR="005321F1" w:rsidRPr="00EF0354" w:rsidRDefault="005321F1" w:rsidP="00246684">
            <w:pPr>
              <w:spacing w:line="240" w:lineRule="exact"/>
              <w:jc w:val="center"/>
              <w:rPr>
                <w:color w:val="000000"/>
                <w:sz w:val="28"/>
                <w:szCs w:val="28"/>
              </w:rPr>
            </w:pPr>
            <w:r>
              <w:rPr>
                <w:color w:val="000000"/>
                <w:sz w:val="28"/>
                <w:szCs w:val="28"/>
              </w:rPr>
              <w:t>п</w:t>
            </w:r>
            <w:r w:rsidRPr="00EF0354">
              <w:rPr>
                <w:color w:val="000000"/>
                <w:sz w:val="28"/>
                <w:szCs w:val="28"/>
              </w:rPr>
              <w:t xml:space="preserve">лощадь территории, </w:t>
            </w:r>
            <w:proofErr w:type="gramStart"/>
            <w:r w:rsidRPr="00EF0354">
              <w:rPr>
                <w:color w:val="000000"/>
                <w:sz w:val="28"/>
                <w:szCs w:val="28"/>
              </w:rPr>
              <w:t>га</w:t>
            </w:r>
            <w:proofErr w:type="gramEnd"/>
          </w:p>
        </w:tc>
        <w:tc>
          <w:tcPr>
            <w:tcW w:w="1984" w:type="dxa"/>
            <w:hideMark/>
          </w:tcPr>
          <w:p w:rsidR="005321F1" w:rsidRPr="00EF0354" w:rsidRDefault="005321F1" w:rsidP="00246684">
            <w:pPr>
              <w:spacing w:line="240" w:lineRule="exact"/>
              <w:jc w:val="center"/>
              <w:rPr>
                <w:color w:val="000000"/>
                <w:sz w:val="28"/>
                <w:szCs w:val="28"/>
              </w:rPr>
            </w:pPr>
            <w:r>
              <w:rPr>
                <w:color w:val="000000"/>
                <w:sz w:val="28"/>
                <w:szCs w:val="28"/>
              </w:rPr>
              <w:t>к</w:t>
            </w:r>
            <w:r w:rsidRPr="00EF0354">
              <w:rPr>
                <w:color w:val="000000"/>
                <w:sz w:val="28"/>
                <w:szCs w:val="28"/>
              </w:rPr>
              <w:t>оличество домов, квартир, шт.</w:t>
            </w:r>
          </w:p>
        </w:tc>
        <w:tc>
          <w:tcPr>
            <w:tcW w:w="2040" w:type="dxa"/>
            <w:hideMark/>
          </w:tcPr>
          <w:p w:rsidR="005321F1" w:rsidRPr="00EF0354" w:rsidRDefault="005321F1" w:rsidP="00246684">
            <w:pPr>
              <w:spacing w:line="240" w:lineRule="exact"/>
              <w:jc w:val="center"/>
              <w:rPr>
                <w:color w:val="000000"/>
                <w:sz w:val="28"/>
                <w:szCs w:val="28"/>
              </w:rPr>
            </w:pPr>
            <w:r>
              <w:rPr>
                <w:color w:val="000000"/>
                <w:sz w:val="28"/>
                <w:szCs w:val="28"/>
              </w:rPr>
              <w:t>п</w:t>
            </w:r>
            <w:r w:rsidRPr="00EF0354">
              <w:rPr>
                <w:color w:val="000000"/>
                <w:sz w:val="28"/>
                <w:szCs w:val="28"/>
              </w:rPr>
              <w:t xml:space="preserve">лощадь территории, </w:t>
            </w:r>
            <w:proofErr w:type="gramStart"/>
            <w:r w:rsidRPr="00EF0354">
              <w:rPr>
                <w:color w:val="000000"/>
                <w:sz w:val="28"/>
                <w:szCs w:val="28"/>
              </w:rPr>
              <w:t>га</w:t>
            </w:r>
            <w:proofErr w:type="gramEnd"/>
          </w:p>
        </w:tc>
      </w:tr>
      <w:tr w:rsidR="005321F1" w:rsidRPr="00EF0354" w:rsidTr="00246684">
        <w:trPr>
          <w:trHeight w:val="57"/>
          <w:jc w:val="center"/>
        </w:trPr>
        <w:tc>
          <w:tcPr>
            <w:tcW w:w="655" w:type="dxa"/>
            <w:hideMark/>
          </w:tcPr>
          <w:p w:rsidR="005321F1" w:rsidRPr="00EF0354" w:rsidRDefault="005321F1" w:rsidP="00246684">
            <w:pPr>
              <w:spacing w:line="240" w:lineRule="atLeast"/>
              <w:jc w:val="center"/>
              <w:rPr>
                <w:color w:val="000000"/>
                <w:sz w:val="28"/>
                <w:szCs w:val="28"/>
              </w:rPr>
            </w:pPr>
            <w:r w:rsidRPr="00EF0354">
              <w:rPr>
                <w:color w:val="000000"/>
                <w:sz w:val="28"/>
                <w:szCs w:val="28"/>
              </w:rPr>
              <w:t>1</w:t>
            </w:r>
          </w:p>
        </w:tc>
        <w:tc>
          <w:tcPr>
            <w:tcW w:w="4961" w:type="dxa"/>
            <w:vAlign w:val="center"/>
            <w:hideMark/>
          </w:tcPr>
          <w:p w:rsidR="005321F1" w:rsidRPr="00EF0354" w:rsidRDefault="005321F1" w:rsidP="00246684">
            <w:pPr>
              <w:spacing w:line="240" w:lineRule="atLeast"/>
              <w:rPr>
                <w:color w:val="000000"/>
                <w:sz w:val="28"/>
                <w:szCs w:val="28"/>
              </w:rPr>
            </w:pPr>
            <w:r w:rsidRPr="00EF0354">
              <w:rPr>
                <w:color w:val="000000"/>
                <w:sz w:val="28"/>
                <w:szCs w:val="28"/>
              </w:rPr>
              <w:t>Одноквартирные жилые дома</w:t>
            </w:r>
          </w:p>
        </w:tc>
        <w:tc>
          <w:tcPr>
            <w:tcW w:w="1559" w:type="dxa"/>
            <w:vAlign w:val="center"/>
            <w:hideMark/>
          </w:tcPr>
          <w:p w:rsidR="005321F1" w:rsidRPr="00EF0354" w:rsidRDefault="005321F1" w:rsidP="00246684">
            <w:pPr>
              <w:spacing w:line="240" w:lineRule="atLeast"/>
              <w:jc w:val="center"/>
              <w:rPr>
                <w:color w:val="000000"/>
                <w:sz w:val="28"/>
                <w:szCs w:val="28"/>
              </w:rPr>
            </w:pPr>
            <w:r w:rsidRPr="00EF0354">
              <w:rPr>
                <w:color w:val="000000"/>
                <w:sz w:val="28"/>
                <w:szCs w:val="28"/>
              </w:rPr>
              <w:t> </w:t>
            </w:r>
          </w:p>
        </w:tc>
        <w:tc>
          <w:tcPr>
            <w:tcW w:w="1843" w:type="dxa"/>
            <w:vAlign w:val="center"/>
            <w:hideMark/>
          </w:tcPr>
          <w:p w:rsidR="005321F1" w:rsidRPr="00EF0354" w:rsidRDefault="005321F1" w:rsidP="00246684">
            <w:pPr>
              <w:spacing w:line="240" w:lineRule="atLeast"/>
              <w:jc w:val="center"/>
              <w:rPr>
                <w:color w:val="000000"/>
                <w:sz w:val="28"/>
                <w:szCs w:val="28"/>
              </w:rPr>
            </w:pPr>
            <w:r w:rsidRPr="00EF0354">
              <w:rPr>
                <w:color w:val="000000"/>
                <w:sz w:val="28"/>
                <w:szCs w:val="28"/>
              </w:rPr>
              <w:t>898</w:t>
            </w:r>
          </w:p>
        </w:tc>
        <w:tc>
          <w:tcPr>
            <w:tcW w:w="1701" w:type="dxa"/>
            <w:vAlign w:val="center"/>
            <w:hideMark/>
          </w:tcPr>
          <w:p w:rsidR="005321F1" w:rsidRPr="00EF0354" w:rsidRDefault="005321F1" w:rsidP="00246684">
            <w:pPr>
              <w:spacing w:line="240" w:lineRule="atLeast"/>
              <w:jc w:val="center"/>
              <w:rPr>
                <w:color w:val="000000"/>
                <w:sz w:val="28"/>
                <w:szCs w:val="28"/>
              </w:rPr>
            </w:pPr>
            <w:r w:rsidRPr="00EF0354">
              <w:rPr>
                <w:color w:val="000000"/>
                <w:sz w:val="28"/>
                <w:szCs w:val="28"/>
              </w:rPr>
              <w:t>123,4</w:t>
            </w:r>
          </w:p>
        </w:tc>
        <w:tc>
          <w:tcPr>
            <w:tcW w:w="1984" w:type="dxa"/>
            <w:vAlign w:val="center"/>
            <w:hideMark/>
          </w:tcPr>
          <w:p w:rsidR="005321F1" w:rsidRPr="00EF0354" w:rsidRDefault="005321F1" w:rsidP="00246684">
            <w:pPr>
              <w:spacing w:line="240" w:lineRule="atLeast"/>
              <w:jc w:val="center"/>
              <w:rPr>
                <w:color w:val="000000"/>
                <w:sz w:val="28"/>
                <w:szCs w:val="28"/>
              </w:rPr>
            </w:pPr>
            <w:r w:rsidRPr="00EF0354">
              <w:rPr>
                <w:color w:val="000000"/>
                <w:sz w:val="28"/>
                <w:szCs w:val="28"/>
              </w:rPr>
              <w:t>1857</w:t>
            </w:r>
          </w:p>
        </w:tc>
        <w:tc>
          <w:tcPr>
            <w:tcW w:w="2040" w:type="dxa"/>
            <w:vAlign w:val="center"/>
            <w:hideMark/>
          </w:tcPr>
          <w:p w:rsidR="005321F1" w:rsidRPr="00EF0354" w:rsidRDefault="005321F1" w:rsidP="00246684">
            <w:pPr>
              <w:spacing w:line="240" w:lineRule="atLeast"/>
              <w:jc w:val="center"/>
              <w:rPr>
                <w:color w:val="000000"/>
                <w:sz w:val="28"/>
                <w:szCs w:val="28"/>
              </w:rPr>
            </w:pPr>
            <w:r w:rsidRPr="00EF0354">
              <w:rPr>
                <w:color w:val="000000"/>
                <w:sz w:val="28"/>
                <w:szCs w:val="28"/>
              </w:rPr>
              <w:t>254,2</w:t>
            </w:r>
          </w:p>
        </w:tc>
      </w:tr>
      <w:tr w:rsidR="005321F1" w:rsidRPr="00EF0354" w:rsidTr="00246684">
        <w:trPr>
          <w:trHeight w:val="57"/>
          <w:jc w:val="center"/>
        </w:trPr>
        <w:tc>
          <w:tcPr>
            <w:tcW w:w="655" w:type="dxa"/>
            <w:hideMark/>
          </w:tcPr>
          <w:p w:rsidR="005321F1" w:rsidRPr="00EF0354" w:rsidRDefault="005321F1" w:rsidP="00246684">
            <w:pPr>
              <w:spacing w:line="240" w:lineRule="atLeast"/>
              <w:jc w:val="center"/>
              <w:rPr>
                <w:color w:val="000000"/>
                <w:sz w:val="28"/>
                <w:szCs w:val="28"/>
              </w:rPr>
            </w:pPr>
            <w:r w:rsidRPr="00EF0354">
              <w:rPr>
                <w:color w:val="000000"/>
                <w:sz w:val="28"/>
                <w:szCs w:val="28"/>
              </w:rPr>
              <w:t>1.1</w:t>
            </w:r>
          </w:p>
        </w:tc>
        <w:tc>
          <w:tcPr>
            <w:tcW w:w="4961" w:type="dxa"/>
            <w:vAlign w:val="center"/>
            <w:hideMark/>
          </w:tcPr>
          <w:p w:rsidR="005321F1" w:rsidRPr="00EF0354" w:rsidRDefault="005321F1" w:rsidP="00246684">
            <w:pPr>
              <w:spacing w:line="240" w:lineRule="atLeast"/>
              <w:rPr>
                <w:color w:val="000000"/>
                <w:sz w:val="28"/>
                <w:szCs w:val="28"/>
              </w:rPr>
            </w:pPr>
            <w:r w:rsidRPr="00EF0354">
              <w:rPr>
                <w:color w:val="000000"/>
                <w:sz w:val="28"/>
                <w:szCs w:val="28"/>
              </w:rPr>
              <w:t>Индивидуальные жилые дома (коттеджи) с участками при доме 1000-1500 м</w:t>
            </w:r>
            <w:proofErr w:type="gramStart"/>
            <w:r w:rsidRPr="00EF0354">
              <w:rPr>
                <w:color w:val="000000"/>
                <w:sz w:val="28"/>
                <w:szCs w:val="28"/>
                <w:vertAlign w:val="superscript"/>
              </w:rPr>
              <w:t>2</w:t>
            </w:r>
            <w:proofErr w:type="gramEnd"/>
          </w:p>
        </w:tc>
        <w:tc>
          <w:tcPr>
            <w:tcW w:w="1559"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0,19</w:t>
            </w:r>
          </w:p>
        </w:tc>
        <w:tc>
          <w:tcPr>
            <w:tcW w:w="1843"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342</w:t>
            </w:r>
          </w:p>
        </w:tc>
        <w:tc>
          <w:tcPr>
            <w:tcW w:w="1701"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65,0</w:t>
            </w:r>
          </w:p>
        </w:tc>
        <w:tc>
          <w:tcPr>
            <w:tcW w:w="1984"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696</w:t>
            </w:r>
          </w:p>
        </w:tc>
        <w:tc>
          <w:tcPr>
            <w:tcW w:w="2040"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132,3</w:t>
            </w:r>
          </w:p>
        </w:tc>
      </w:tr>
      <w:tr w:rsidR="005321F1" w:rsidRPr="00EF0354" w:rsidTr="00246684">
        <w:trPr>
          <w:trHeight w:val="57"/>
          <w:jc w:val="center"/>
        </w:trPr>
        <w:tc>
          <w:tcPr>
            <w:tcW w:w="655" w:type="dxa"/>
            <w:hideMark/>
          </w:tcPr>
          <w:p w:rsidR="005321F1" w:rsidRPr="00EF0354" w:rsidRDefault="005321F1" w:rsidP="00246684">
            <w:pPr>
              <w:spacing w:line="240" w:lineRule="atLeast"/>
              <w:jc w:val="center"/>
              <w:rPr>
                <w:color w:val="000000"/>
                <w:sz w:val="28"/>
                <w:szCs w:val="28"/>
              </w:rPr>
            </w:pPr>
            <w:r w:rsidRPr="00EF0354">
              <w:rPr>
                <w:color w:val="000000"/>
                <w:sz w:val="28"/>
                <w:szCs w:val="28"/>
              </w:rPr>
              <w:t>1.2</w:t>
            </w:r>
          </w:p>
        </w:tc>
        <w:tc>
          <w:tcPr>
            <w:tcW w:w="4961" w:type="dxa"/>
            <w:vAlign w:val="center"/>
            <w:hideMark/>
          </w:tcPr>
          <w:p w:rsidR="005321F1" w:rsidRPr="00EF0354" w:rsidRDefault="005321F1" w:rsidP="00246684">
            <w:pPr>
              <w:spacing w:line="240" w:lineRule="atLeast"/>
              <w:rPr>
                <w:color w:val="000000"/>
                <w:sz w:val="28"/>
                <w:szCs w:val="28"/>
              </w:rPr>
            </w:pPr>
            <w:r w:rsidRPr="00EF0354">
              <w:rPr>
                <w:color w:val="000000"/>
                <w:sz w:val="28"/>
                <w:szCs w:val="28"/>
              </w:rPr>
              <w:t xml:space="preserve">Блокированные жилые дома с </w:t>
            </w:r>
            <w:proofErr w:type="spellStart"/>
            <w:r w:rsidRPr="00EF0354">
              <w:rPr>
                <w:color w:val="000000"/>
                <w:sz w:val="28"/>
                <w:szCs w:val="28"/>
              </w:rPr>
              <w:t>приквартирными</w:t>
            </w:r>
            <w:proofErr w:type="spellEnd"/>
            <w:r w:rsidRPr="00EF0354">
              <w:rPr>
                <w:color w:val="000000"/>
                <w:sz w:val="28"/>
                <w:szCs w:val="28"/>
              </w:rPr>
              <w:t xml:space="preserve"> участками 400-600 м</w:t>
            </w:r>
            <w:proofErr w:type="gramStart"/>
            <w:r w:rsidRPr="00EF0354">
              <w:rPr>
                <w:color w:val="000000"/>
                <w:sz w:val="28"/>
                <w:szCs w:val="28"/>
                <w:vertAlign w:val="superscript"/>
              </w:rPr>
              <w:t>2</w:t>
            </w:r>
            <w:proofErr w:type="gramEnd"/>
          </w:p>
        </w:tc>
        <w:tc>
          <w:tcPr>
            <w:tcW w:w="1559"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0,105</w:t>
            </w:r>
          </w:p>
        </w:tc>
        <w:tc>
          <w:tcPr>
            <w:tcW w:w="1843"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556</w:t>
            </w:r>
          </w:p>
        </w:tc>
        <w:tc>
          <w:tcPr>
            <w:tcW w:w="1701"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58,3</w:t>
            </w:r>
          </w:p>
        </w:tc>
        <w:tc>
          <w:tcPr>
            <w:tcW w:w="1984"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1161</w:t>
            </w:r>
          </w:p>
        </w:tc>
        <w:tc>
          <w:tcPr>
            <w:tcW w:w="2040"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121,9</w:t>
            </w:r>
          </w:p>
        </w:tc>
      </w:tr>
      <w:tr w:rsidR="005321F1" w:rsidRPr="00EF0354" w:rsidTr="00246684">
        <w:trPr>
          <w:trHeight w:val="57"/>
          <w:jc w:val="center"/>
        </w:trPr>
        <w:tc>
          <w:tcPr>
            <w:tcW w:w="655" w:type="dxa"/>
            <w:hideMark/>
          </w:tcPr>
          <w:p w:rsidR="005321F1" w:rsidRPr="00EF0354" w:rsidRDefault="005321F1" w:rsidP="00246684">
            <w:pPr>
              <w:spacing w:line="240" w:lineRule="atLeast"/>
              <w:jc w:val="center"/>
              <w:rPr>
                <w:color w:val="000000"/>
                <w:sz w:val="28"/>
                <w:szCs w:val="28"/>
              </w:rPr>
            </w:pPr>
            <w:r w:rsidRPr="00EF0354">
              <w:rPr>
                <w:color w:val="000000"/>
                <w:sz w:val="28"/>
                <w:szCs w:val="28"/>
              </w:rPr>
              <w:t>2</w:t>
            </w:r>
          </w:p>
        </w:tc>
        <w:tc>
          <w:tcPr>
            <w:tcW w:w="4961" w:type="dxa"/>
            <w:vAlign w:val="center"/>
            <w:hideMark/>
          </w:tcPr>
          <w:p w:rsidR="005321F1" w:rsidRPr="00EF0354" w:rsidRDefault="005321F1" w:rsidP="00246684">
            <w:pPr>
              <w:spacing w:line="240" w:lineRule="atLeast"/>
              <w:rPr>
                <w:color w:val="000000"/>
                <w:sz w:val="28"/>
                <w:szCs w:val="28"/>
              </w:rPr>
            </w:pPr>
            <w:r w:rsidRPr="00EF0354">
              <w:rPr>
                <w:color w:val="000000"/>
                <w:sz w:val="28"/>
                <w:szCs w:val="28"/>
              </w:rPr>
              <w:t>Многоквартирные жилые дома, в том числе</w:t>
            </w:r>
          </w:p>
        </w:tc>
        <w:tc>
          <w:tcPr>
            <w:tcW w:w="1559"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 </w:t>
            </w:r>
          </w:p>
        </w:tc>
        <w:tc>
          <w:tcPr>
            <w:tcW w:w="1843"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2830</w:t>
            </w:r>
          </w:p>
        </w:tc>
        <w:tc>
          <w:tcPr>
            <w:tcW w:w="1701"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62,0</w:t>
            </w:r>
          </w:p>
        </w:tc>
        <w:tc>
          <w:tcPr>
            <w:tcW w:w="1984"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5830</w:t>
            </w:r>
          </w:p>
        </w:tc>
        <w:tc>
          <w:tcPr>
            <w:tcW w:w="2040"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127,5</w:t>
            </w:r>
          </w:p>
        </w:tc>
      </w:tr>
      <w:tr w:rsidR="005321F1" w:rsidRPr="00EF0354" w:rsidTr="00246684">
        <w:trPr>
          <w:trHeight w:val="57"/>
          <w:jc w:val="center"/>
        </w:trPr>
        <w:tc>
          <w:tcPr>
            <w:tcW w:w="655" w:type="dxa"/>
            <w:vAlign w:val="center"/>
            <w:hideMark/>
          </w:tcPr>
          <w:p w:rsidR="005321F1" w:rsidRPr="00EF0354" w:rsidRDefault="005321F1" w:rsidP="00246684">
            <w:pPr>
              <w:spacing w:line="240" w:lineRule="atLeast"/>
              <w:jc w:val="center"/>
              <w:rPr>
                <w:color w:val="000000"/>
                <w:sz w:val="28"/>
                <w:szCs w:val="28"/>
              </w:rPr>
            </w:pPr>
            <w:r w:rsidRPr="00EF0354">
              <w:rPr>
                <w:color w:val="000000"/>
                <w:sz w:val="28"/>
                <w:szCs w:val="28"/>
              </w:rPr>
              <w:t>2.1</w:t>
            </w:r>
          </w:p>
        </w:tc>
        <w:tc>
          <w:tcPr>
            <w:tcW w:w="4961" w:type="dxa"/>
            <w:vAlign w:val="center"/>
            <w:hideMark/>
          </w:tcPr>
          <w:p w:rsidR="005321F1" w:rsidRPr="00EF0354" w:rsidRDefault="005321F1" w:rsidP="00246684">
            <w:pPr>
              <w:spacing w:line="240" w:lineRule="atLeast"/>
              <w:rPr>
                <w:color w:val="000000"/>
                <w:sz w:val="28"/>
                <w:szCs w:val="28"/>
              </w:rPr>
            </w:pPr>
            <w:r w:rsidRPr="00EF0354">
              <w:rPr>
                <w:color w:val="000000"/>
                <w:sz w:val="28"/>
                <w:szCs w:val="28"/>
              </w:rPr>
              <w:t>Двухэтажные</w:t>
            </w:r>
          </w:p>
        </w:tc>
        <w:tc>
          <w:tcPr>
            <w:tcW w:w="1559"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0,04</w:t>
            </w:r>
          </w:p>
        </w:tc>
        <w:tc>
          <w:tcPr>
            <w:tcW w:w="1843"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587</w:t>
            </w:r>
          </w:p>
        </w:tc>
        <w:tc>
          <w:tcPr>
            <w:tcW w:w="1701"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23,5</w:t>
            </w:r>
          </w:p>
        </w:tc>
        <w:tc>
          <w:tcPr>
            <w:tcW w:w="1984"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1209</w:t>
            </w:r>
          </w:p>
        </w:tc>
        <w:tc>
          <w:tcPr>
            <w:tcW w:w="2040"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48,3</w:t>
            </w:r>
          </w:p>
        </w:tc>
      </w:tr>
      <w:tr w:rsidR="005321F1" w:rsidRPr="00EF0354" w:rsidTr="00246684">
        <w:trPr>
          <w:trHeight w:val="57"/>
          <w:jc w:val="center"/>
        </w:trPr>
        <w:tc>
          <w:tcPr>
            <w:tcW w:w="655" w:type="dxa"/>
            <w:vAlign w:val="center"/>
            <w:hideMark/>
          </w:tcPr>
          <w:p w:rsidR="005321F1" w:rsidRPr="00EF0354" w:rsidRDefault="005321F1" w:rsidP="00246684">
            <w:pPr>
              <w:spacing w:line="240" w:lineRule="atLeast"/>
              <w:jc w:val="center"/>
              <w:rPr>
                <w:color w:val="000000"/>
                <w:sz w:val="28"/>
                <w:szCs w:val="28"/>
              </w:rPr>
            </w:pPr>
            <w:r w:rsidRPr="00EF0354">
              <w:rPr>
                <w:color w:val="000000"/>
                <w:sz w:val="28"/>
                <w:szCs w:val="28"/>
              </w:rPr>
              <w:t>2.2</w:t>
            </w:r>
          </w:p>
        </w:tc>
        <w:tc>
          <w:tcPr>
            <w:tcW w:w="4961" w:type="dxa"/>
            <w:vAlign w:val="center"/>
            <w:hideMark/>
          </w:tcPr>
          <w:p w:rsidR="005321F1" w:rsidRPr="00EF0354" w:rsidRDefault="005321F1" w:rsidP="00246684">
            <w:pPr>
              <w:spacing w:line="240" w:lineRule="atLeast"/>
              <w:rPr>
                <w:color w:val="000000"/>
                <w:sz w:val="28"/>
                <w:szCs w:val="28"/>
              </w:rPr>
            </w:pPr>
            <w:r w:rsidRPr="00EF0354">
              <w:rPr>
                <w:color w:val="000000"/>
                <w:sz w:val="28"/>
                <w:szCs w:val="28"/>
              </w:rPr>
              <w:t>Трёхэтажные</w:t>
            </w:r>
          </w:p>
        </w:tc>
        <w:tc>
          <w:tcPr>
            <w:tcW w:w="1559"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0,03</w:t>
            </w:r>
          </w:p>
        </w:tc>
        <w:tc>
          <w:tcPr>
            <w:tcW w:w="1843"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802</w:t>
            </w:r>
          </w:p>
        </w:tc>
        <w:tc>
          <w:tcPr>
            <w:tcW w:w="1701"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24,1</w:t>
            </w:r>
          </w:p>
        </w:tc>
        <w:tc>
          <w:tcPr>
            <w:tcW w:w="1984"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1647</w:t>
            </w:r>
          </w:p>
        </w:tc>
        <w:tc>
          <w:tcPr>
            <w:tcW w:w="2040"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49,4</w:t>
            </w:r>
          </w:p>
        </w:tc>
      </w:tr>
      <w:tr w:rsidR="005321F1" w:rsidRPr="00EF0354" w:rsidTr="00246684">
        <w:trPr>
          <w:trHeight w:val="57"/>
          <w:jc w:val="center"/>
        </w:trPr>
        <w:tc>
          <w:tcPr>
            <w:tcW w:w="655" w:type="dxa"/>
            <w:vAlign w:val="center"/>
            <w:hideMark/>
          </w:tcPr>
          <w:p w:rsidR="005321F1" w:rsidRPr="00EF0354" w:rsidRDefault="005321F1" w:rsidP="00246684">
            <w:pPr>
              <w:spacing w:line="240" w:lineRule="atLeast"/>
              <w:jc w:val="center"/>
              <w:rPr>
                <w:color w:val="000000"/>
                <w:sz w:val="28"/>
                <w:szCs w:val="28"/>
              </w:rPr>
            </w:pPr>
            <w:r w:rsidRPr="00EF0354">
              <w:rPr>
                <w:color w:val="000000"/>
                <w:sz w:val="28"/>
                <w:szCs w:val="28"/>
              </w:rPr>
              <w:t>2.3</w:t>
            </w:r>
          </w:p>
        </w:tc>
        <w:tc>
          <w:tcPr>
            <w:tcW w:w="4961" w:type="dxa"/>
            <w:vAlign w:val="center"/>
            <w:hideMark/>
          </w:tcPr>
          <w:p w:rsidR="005321F1" w:rsidRPr="00EF0354" w:rsidRDefault="005321F1" w:rsidP="00246684">
            <w:pPr>
              <w:spacing w:line="240" w:lineRule="atLeast"/>
              <w:rPr>
                <w:color w:val="000000"/>
                <w:sz w:val="28"/>
                <w:szCs w:val="28"/>
              </w:rPr>
            </w:pPr>
            <w:r w:rsidRPr="00EF0354">
              <w:rPr>
                <w:color w:val="000000"/>
                <w:sz w:val="28"/>
                <w:szCs w:val="28"/>
              </w:rPr>
              <w:t>Пятиэтажные</w:t>
            </w:r>
          </w:p>
        </w:tc>
        <w:tc>
          <w:tcPr>
            <w:tcW w:w="1559"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0,01</w:t>
            </w:r>
          </w:p>
        </w:tc>
        <w:tc>
          <w:tcPr>
            <w:tcW w:w="1843"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1441</w:t>
            </w:r>
          </w:p>
        </w:tc>
        <w:tc>
          <w:tcPr>
            <w:tcW w:w="1701"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14,4</w:t>
            </w:r>
          </w:p>
        </w:tc>
        <w:tc>
          <w:tcPr>
            <w:tcW w:w="1984"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2975</w:t>
            </w:r>
          </w:p>
        </w:tc>
        <w:tc>
          <w:tcPr>
            <w:tcW w:w="2040" w:type="dxa"/>
            <w:vAlign w:val="bottom"/>
            <w:hideMark/>
          </w:tcPr>
          <w:p w:rsidR="005321F1" w:rsidRPr="00EF0354" w:rsidRDefault="005321F1" w:rsidP="00246684">
            <w:pPr>
              <w:spacing w:line="240" w:lineRule="atLeast"/>
              <w:jc w:val="right"/>
              <w:rPr>
                <w:color w:val="000000"/>
                <w:sz w:val="28"/>
                <w:szCs w:val="28"/>
              </w:rPr>
            </w:pPr>
            <w:r w:rsidRPr="00EF0354">
              <w:rPr>
                <w:color w:val="000000"/>
                <w:sz w:val="28"/>
                <w:szCs w:val="28"/>
              </w:rPr>
              <w:t>29,7</w:t>
            </w:r>
          </w:p>
        </w:tc>
      </w:tr>
      <w:tr w:rsidR="005321F1" w:rsidRPr="00EF0354" w:rsidTr="00246684">
        <w:trPr>
          <w:trHeight w:val="57"/>
          <w:jc w:val="center"/>
        </w:trPr>
        <w:tc>
          <w:tcPr>
            <w:tcW w:w="655" w:type="dxa"/>
            <w:vAlign w:val="center"/>
            <w:hideMark/>
          </w:tcPr>
          <w:p w:rsidR="005321F1" w:rsidRPr="00EF0354" w:rsidRDefault="005321F1" w:rsidP="00246684">
            <w:pPr>
              <w:spacing w:line="240" w:lineRule="atLeast"/>
              <w:jc w:val="center"/>
              <w:rPr>
                <w:b/>
                <w:bCs/>
                <w:iCs/>
                <w:color w:val="000000"/>
                <w:sz w:val="28"/>
                <w:szCs w:val="28"/>
              </w:rPr>
            </w:pPr>
            <w:r w:rsidRPr="00EF0354">
              <w:rPr>
                <w:b/>
                <w:bCs/>
                <w:iCs/>
                <w:color w:val="000000"/>
                <w:sz w:val="28"/>
                <w:szCs w:val="28"/>
              </w:rPr>
              <w:t> </w:t>
            </w:r>
          </w:p>
        </w:tc>
        <w:tc>
          <w:tcPr>
            <w:tcW w:w="4961" w:type="dxa"/>
            <w:vAlign w:val="center"/>
            <w:hideMark/>
          </w:tcPr>
          <w:p w:rsidR="005321F1" w:rsidRPr="004938FE" w:rsidRDefault="005321F1" w:rsidP="00246684">
            <w:pPr>
              <w:spacing w:line="240" w:lineRule="atLeast"/>
              <w:rPr>
                <w:bCs/>
                <w:iCs/>
                <w:color w:val="000000"/>
                <w:sz w:val="28"/>
                <w:szCs w:val="28"/>
              </w:rPr>
            </w:pPr>
            <w:r w:rsidRPr="004938FE">
              <w:rPr>
                <w:bCs/>
                <w:iCs/>
                <w:color w:val="000000"/>
                <w:sz w:val="28"/>
                <w:szCs w:val="28"/>
              </w:rPr>
              <w:t>ИТОГО</w:t>
            </w:r>
          </w:p>
        </w:tc>
        <w:tc>
          <w:tcPr>
            <w:tcW w:w="1559" w:type="dxa"/>
            <w:vAlign w:val="bottom"/>
            <w:hideMark/>
          </w:tcPr>
          <w:p w:rsidR="005321F1" w:rsidRPr="004938FE" w:rsidRDefault="005321F1" w:rsidP="00246684">
            <w:pPr>
              <w:spacing w:line="240" w:lineRule="atLeast"/>
              <w:jc w:val="right"/>
              <w:rPr>
                <w:bCs/>
                <w:iCs/>
                <w:color w:val="000000"/>
                <w:sz w:val="28"/>
                <w:szCs w:val="28"/>
              </w:rPr>
            </w:pPr>
            <w:r w:rsidRPr="004938FE">
              <w:rPr>
                <w:bCs/>
                <w:iCs/>
                <w:color w:val="000000"/>
                <w:sz w:val="28"/>
                <w:szCs w:val="28"/>
              </w:rPr>
              <w:t> </w:t>
            </w:r>
          </w:p>
        </w:tc>
        <w:tc>
          <w:tcPr>
            <w:tcW w:w="1843" w:type="dxa"/>
            <w:vAlign w:val="bottom"/>
            <w:hideMark/>
          </w:tcPr>
          <w:p w:rsidR="005321F1" w:rsidRPr="004938FE" w:rsidRDefault="005321F1" w:rsidP="00246684">
            <w:pPr>
              <w:spacing w:line="240" w:lineRule="atLeast"/>
              <w:jc w:val="right"/>
              <w:rPr>
                <w:bCs/>
                <w:iCs/>
                <w:color w:val="000000"/>
                <w:sz w:val="28"/>
                <w:szCs w:val="28"/>
              </w:rPr>
            </w:pPr>
            <w:r w:rsidRPr="004938FE">
              <w:rPr>
                <w:bCs/>
                <w:iCs/>
                <w:color w:val="000000"/>
                <w:sz w:val="28"/>
                <w:szCs w:val="28"/>
              </w:rPr>
              <w:t>3728</w:t>
            </w:r>
          </w:p>
        </w:tc>
        <w:tc>
          <w:tcPr>
            <w:tcW w:w="1701" w:type="dxa"/>
            <w:vAlign w:val="bottom"/>
            <w:hideMark/>
          </w:tcPr>
          <w:p w:rsidR="005321F1" w:rsidRPr="004938FE" w:rsidRDefault="005321F1" w:rsidP="00246684">
            <w:pPr>
              <w:spacing w:line="240" w:lineRule="atLeast"/>
              <w:jc w:val="right"/>
              <w:rPr>
                <w:bCs/>
                <w:iCs/>
                <w:color w:val="000000"/>
                <w:sz w:val="28"/>
                <w:szCs w:val="28"/>
              </w:rPr>
            </w:pPr>
            <w:r w:rsidRPr="004938FE">
              <w:rPr>
                <w:bCs/>
                <w:iCs/>
                <w:color w:val="000000"/>
                <w:sz w:val="28"/>
                <w:szCs w:val="28"/>
              </w:rPr>
              <w:t>185,3</w:t>
            </w:r>
          </w:p>
        </w:tc>
        <w:tc>
          <w:tcPr>
            <w:tcW w:w="1984" w:type="dxa"/>
            <w:vAlign w:val="bottom"/>
            <w:hideMark/>
          </w:tcPr>
          <w:p w:rsidR="005321F1" w:rsidRPr="004938FE" w:rsidRDefault="005321F1" w:rsidP="00246684">
            <w:pPr>
              <w:spacing w:line="240" w:lineRule="atLeast"/>
              <w:jc w:val="right"/>
              <w:rPr>
                <w:bCs/>
                <w:iCs/>
                <w:color w:val="000000"/>
                <w:sz w:val="28"/>
                <w:szCs w:val="28"/>
              </w:rPr>
            </w:pPr>
            <w:r w:rsidRPr="004938FE">
              <w:rPr>
                <w:bCs/>
                <w:iCs/>
                <w:color w:val="000000"/>
                <w:sz w:val="28"/>
                <w:szCs w:val="28"/>
              </w:rPr>
              <w:t>7687</w:t>
            </w:r>
          </w:p>
        </w:tc>
        <w:tc>
          <w:tcPr>
            <w:tcW w:w="2040" w:type="dxa"/>
            <w:vAlign w:val="bottom"/>
            <w:hideMark/>
          </w:tcPr>
          <w:p w:rsidR="005321F1" w:rsidRPr="004938FE" w:rsidRDefault="005321F1" w:rsidP="00246684">
            <w:pPr>
              <w:spacing w:line="240" w:lineRule="atLeast"/>
              <w:jc w:val="right"/>
              <w:rPr>
                <w:bCs/>
                <w:iCs/>
                <w:color w:val="000000"/>
                <w:sz w:val="28"/>
                <w:szCs w:val="28"/>
              </w:rPr>
            </w:pPr>
            <w:r w:rsidRPr="004938FE">
              <w:rPr>
                <w:bCs/>
                <w:iCs/>
                <w:color w:val="000000"/>
                <w:sz w:val="28"/>
                <w:szCs w:val="28"/>
              </w:rPr>
              <w:t>381,7</w:t>
            </w:r>
          </w:p>
        </w:tc>
      </w:tr>
    </w:tbl>
    <w:p w:rsidR="005321F1" w:rsidRDefault="005321F1">
      <w:pPr>
        <w:sectPr w:rsidR="005321F1" w:rsidSect="005321F1">
          <w:pgSz w:w="16838" w:h="11906" w:orient="landscape"/>
          <w:pgMar w:top="1418" w:right="567" w:bottom="1134" w:left="1985" w:header="709" w:footer="709" w:gutter="0"/>
          <w:cols w:space="708"/>
          <w:titlePg/>
          <w:docGrid w:linePitch="382"/>
        </w:sectPr>
      </w:pPr>
    </w:p>
    <w:p w:rsidR="005321F1" w:rsidRPr="00EF0354" w:rsidRDefault="005321F1" w:rsidP="005321F1">
      <w:pPr>
        <w:spacing w:line="240" w:lineRule="atLeast"/>
        <w:ind w:firstLine="709"/>
        <w:contextualSpacing/>
        <w:jc w:val="both"/>
        <w:rPr>
          <w:bCs/>
          <w:color w:val="000000"/>
          <w:sz w:val="28"/>
          <w:szCs w:val="28"/>
        </w:rPr>
      </w:pPr>
      <w:r w:rsidRPr="00EF0354">
        <w:rPr>
          <w:bCs/>
          <w:color w:val="000000"/>
          <w:sz w:val="28"/>
          <w:szCs w:val="28"/>
        </w:rPr>
        <w:lastRenderedPageBreak/>
        <w:t>В прогнозируемом периоде необходимо осуществить качественное изменение строящегося и реконструируемого жилища:</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необходимо полное благоустройство жилья для создания благоприятной среды проживания высокого качества;</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необходимо наращивание темпов жилищного строительства и инженерного</w:t>
      </w:r>
      <w:r>
        <w:rPr>
          <w:rFonts w:eastAsia="Calibri"/>
          <w:sz w:val="28"/>
          <w:szCs w:val="28"/>
        </w:rPr>
        <w:t xml:space="preserve"> </w:t>
      </w:r>
      <w:r w:rsidRPr="00EF0354">
        <w:rPr>
          <w:rFonts w:eastAsia="Calibri"/>
          <w:sz w:val="28"/>
          <w:szCs w:val="28"/>
        </w:rPr>
        <w:t>благоустройства всего жилого фонда;</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для решения жилищной проблемы, а также учитывая ограниченные возможности бюджетного финансирования строительства, необходимо активное вовлечение в эту сферу средств дольщиков, сре</w:t>
      </w:r>
      <w:proofErr w:type="gramStart"/>
      <w:r w:rsidRPr="00EF0354">
        <w:rPr>
          <w:rFonts w:eastAsia="Calibri"/>
          <w:sz w:val="28"/>
          <w:szCs w:val="28"/>
        </w:rPr>
        <w:t>дств кр</w:t>
      </w:r>
      <w:proofErr w:type="gramEnd"/>
      <w:r w:rsidRPr="00EF0354">
        <w:rPr>
          <w:rFonts w:eastAsia="Calibri"/>
          <w:sz w:val="28"/>
          <w:szCs w:val="28"/>
        </w:rPr>
        <w:t xml:space="preserve">упных компаний, осуществляющих деятельность на территории </w:t>
      </w:r>
      <w:r w:rsidRPr="00EF0354">
        <w:rPr>
          <w:sz w:val="28"/>
          <w:szCs w:val="28"/>
        </w:rPr>
        <w:t>Ставропольского края</w:t>
      </w:r>
      <w:r w:rsidRPr="00EF0354">
        <w:rPr>
          <w:rFonts w:eastAsia="Calibri"/>
          <w:sz w:val="28"/>
          <w:szCs w:val="28"/>
        </w:rPr>
        <w:t>, вовлечения частных инвесторов, развитие ипотечного кредитования при условии создания благоприятного инвестиционного климата;</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важно учитывать при размещении различных типов жилья (социальное, коммерческое, частное) материальные возможности населения;</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 xml:space="preserve">переход к проектированию и строительству </w:t>
      </w:r>
      <w:proofErr w:type="spellStart"/>
      <w:r w:rsidRPr="00EF0354">
        <w:rPr>
          <w:rFonts w:eastAsia="Calibri"/>
          <w:sz w:val="28"/>
          <w:szCs w:val="28"/>
        </w:rPr>
        <w:t>энергоэффективных</w:t>
      </w:r>
      <w:proofErr w:type="spellEnd"/>
      <w:r w:rsidRPr="00EF0354">
        <w:rPr>
          <w:rFonts w:eastAsia="Calibri"/>
          <w:sz w:val="28"/>
          <w:szCs w:val="28"/>
        </w:rPr>
        <w:t xml:space="preserve"> домов из экологически чистых материалов и конструкций;</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расширение строительства частных жилых домов;</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 xml:space="preserve">комплексное решение проблемы перехода к устойчивому функционированию и развитию жилищной сферы, обеспечивающее доступность жилья для граждан, безопасность и комфортные условия проживания в нем; </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участие в подпрограммах «Жильё для российской семьи» в рамках государственной программы Российской Федерации «Обеспечение доступным и комфортным жильём и коммунальными услугами граждан Российской Федерации» и «Обеспечение жильём молодых семей» федеральной целевой программы «Жилище» на 2015-2020 годы»;</w:t>
      </w:r>
    </w:p>
    <w:p w:rsidR="005321F1" w:rsidRPr="00EF0354" w:rsidRDefault="005321F1" w:rsidP="005321F1">
      <w:pPr>
        <w:spacing w:line="240" w:lineRule="atLeast"/>
        <w:ind w:firstLine="709"/>
        <w:contextualSpacing/>
        <w:jc w:val="both"/>
        <w:rPr>
          <w:rFonts w:eastAsia="Calibri"/>
          <w:sz w:val="28"/>
          <w:szCs w:val="28"/>
        </w:rPr>
      </w:pPr>
      <w:r w:rsidRPr="00EF0354">
        <w:rPr>
          <w:rFonts w:eastAsia="Calibri"/>
          <w:sz w:val="28"/>
          <w:szCs w:val="28"/>
        </w:rPr>
        <w:t>Критериями комплексного решения жилищной проблемы, реконструкции и развития жилых территорий, формирования благоприятной жилой среды являются:</w:t>
      </w:r>
    </w:p>
    <w:p w:rsidR="005321F1" w:rsidRPr="00EF0354" w:rsidRDefault="005321F1" w:rsidP="005321F1">
      <w:pPr>
        <w:tabs>
          <w:tab w:val="left" w:pos="1134"/>
        </w:tabs>
        <w:spacing w:line="240" w:lineRule="atLeast"/>
        <w:ind w:firstLine="709"/>
        <w:jc w:val="both"/>
        <w:rPr>
          <w:rFonts w:eastAsia="Calibri"/>
          <w:sz w:val="28"/>
          <w:szCs w:val="28"/>
        </w:rPr>
      </w:pPr>
      <w:r w:rsidRPr="00EF0354">
        <w:rPr>
          <w:rFonts w:eastAsia="Calibri"/>
          <w:sz w:val="28"/>
          <w:szCs w:val="28"/>
        </w:rPr>
        <w:t>повышение уровня жилищной обеспеченности в соответствии с нормативной потребностью в жилье;</w:t>
      </w:r>
    </w:p>
    <w:p w:rsidR="005321F1" w:rsidRPr="005572CC" w:rsidRDefault="005321F1" w:rsidP="005321F1">
      <w:pPr>
        <w:tabs>
          <w:tab w:val="left" w:pos="1134"/>
        </w:tabs>
        <w:spacing w:line="240" w:lineRule="atLeast"/>
        <w:ind w:firstLine="709"/>
        <w:jc w:val="both"/>
        <w:rPr>
          <w:rFonts w:eastAsia="Calibri"/>
          <w:sz w:val="26"/>
          <w:szCs w:val="26"/>
        </w:rPr>
      </w:pPr>
      <w:r w:rsidRPr="00EF0354">
        <w:rPr>
          <w:rFonts w:eastAsia="Calibri"/>
          <w:sz w:val="28"/>
          <w:szCs w:val="28"/>
        </w:rPr>
        <w:t xml:space="preserve">обеспечение рационального расселения жителей и приведение состава </w:t>
      </w:r>
      <w:r w:rsidRPr="005572CC">
        <w:rPr>
          <w:rFonts w:eastAsia="Calibri"/>
          <w:sz w:val="26"/>
          <w:szCs w:val="26"/>
        </w:rPr>
        <w:t>квартир в соответствие с демографической структурой семей;</w:t>
      </w:r>
    </w:p>
    <w:p w:rsidR="005321F1" w:rsidRPr="005572CC" w:rsidRDefault="005321F1" w:rsidP="005321F1">
      <w:pPr>
        <w:tabs>
          <w:tab w:val="left" w:pos="1134"/>
        </w:tabs>
        <w:spacing w:line="240" w:lineRule="atLeast"/>
        <w:ind w:firstLine="709"/>
        <w:jc w:val="both"/>
        <w:rPr>
          <w:rFonts w:eastAsia="Calibri"/>
          <w:sz w:val="26"/>
          <w:szCs w:val="26"/>
        </w:rPr>
      </w:pPr>
      <w:r w:rsidRPr="005572CC">
        <w:rPr>
          <w:rFonts w:eastAsia="Calibri"/>
          <w:sz w:val="26"/>
          <w:szCs w:val="26"/>
        </w:rPr>
        <w:t>приведение потребительских характеристик жилищного фонда в соответствие с потребностями населения;</w:t>
      </w:r>
    </w:p>
    <w:p w:rsidR="005321F1" w:rsidRPr="005572CC" w:rsidRDefault="005321F1" w:rsidP="005321F1">
      <w:pPr>
        <w:tabs>
          <w:tab w:val="left" w:pos="1134"/>
        </w:tabs>
        <w:spacing w:line="240" w:lineRule="atLeast"/>
        <w:ind w:firstLine="709"/>
        <w:jc w:val="both"/>
        <w:rPr>
          <w:rFonts w:eastAsia="Calibri"/>
          <w:sz w:val="26"/>
          <w:szCs w:val="26"/>
        </w:rPr>
      </w:pPr>
      <w:r w:rsidRPr="005572CC">
        <w:rPr>
          <w:rFonts w:eastAsia="Calibri"/>
          <w:sz w:val="26"/>
          <w:szCs w:val="26"/>
        </w:rPr>
        <w:t>ликвидация в течение расчётного срока аварийного и ветхого жилья, вынос жилого фонда из санитарно-защитных зон предприятий;</w:t>
      </w:r>
    </w:p>
    <w:p w:rsidR="005321F1" w:rsidRPr="005572CC" w:rsidRDefault="005321F1" w:rsidP="005321F1">
      <w:pPr>
        <w:tabs>
          <w:tab w:val="left" w:pos="1134"/>
        </w:tabs>
        <w:spacing w:line="240" w:lineRule="atLeast"/>
        <w:ind w:firstLine="709"/>
        <w:jc w:val="both"/>
        <w:rPr>
          <w:rFonts w:eastAsia="Calibri"/>
          <w:sz w:val="26"/>
          <w:szCs w:val="26"/>
        </w:rPr>
      </w:pPr>
      <w:r w:rsidRPr="005572CC">
        <w:rPr>
          <w:rFonts w:eastAsia="Calibri"/>
          <w:sz w:val="26"/>
          <w:szCs w:val="26"/>
        </w:rPr>
        <w:t>повышение качества и комфортности, полное благоустройство домов, при комбинированном решении локального и централизованного инженерного обеспечения жилья, в зависимости от типов и районов застройки и при обязательном соблюдении правил энергосбережения;</w:t>
      </w:r>
    </w:p>
    <w:p w:rsidR="005321F1" w:rsidRPr="005572CC" w:rsidRDefault="005321F1" w:rsidP="005321F1">
      <w:pPr>
        <w:tabs>
          <w:tab w:val="left" w:pos="1134"/>
        </w:tabs>
        <w:spacing w:line="240" w:lineRule="atLeast"/>
        <w:ind w:firstLine="709"/>
        <w:jc w:val="both"/>
        <w:rPr>
          <w:rFonts w:eastAsia="Calibri"/>
          <w:sz w:val="26"/>
          <w:szCs w:val="26"/>
        </w:rPr>
      </w:pPr>
      <w:r w:rsidRPr="005572CC">
        <w:rPr>
          <w:rFonts w:eastAsia="Calibri"/>
          <w:sz w:val="26"/>
          <w:szCs w:val="26"/>
        </w:rPr>
        <w:t>увеличение архитектурного и средового многообразия, благоустроенности и комфортности жилых территорий;</w:t>
      </w:r>
    </w:p>
    <w:p w:rsidR="00271A93" w:rsidRDefault="00271A93"/>
    <w:p w:rsidR="005321F1" w:rsidRDefault="005321F1"/>
    <w:p w:rsidR="005321F1" w:rsidRDefault="005321F1">
      <w:pPr>
        <w:sectPr w:rsidR="005321F1" w:rsidSect="00271A93">
          <w:pgSz w:w="11906" w:h="16838"/>
          <w:pgMar w:top="1418" w:right="567" w:bottom="1134" w:left="1985" w:header="709" w:footer="709" w:gutter="0"/>
          <w:cols w:space="708"/>
          <w:titlePg/>
          <w:docGrid w:linePitch="382"/>
        </w:sectPr>
      </w:pPr>
    </w:p>
    <w:p w:rsidR="005321F1" w:rsidRDefault="005321F1" w:rsidP="005321F1">
      <w:pPr>
        <w:spacing w:line="240" w:lineRule="exact"/>
        <w:jc w:val="center"/>
        <w:rPr>
          <w:sz w:val="28"/>
          <w:szCs w:val="28"/>
        </w:rPr>
      </w:pPr>
      <w:r w:rsidRPr="00C7222B">
        <w:rPr>
          <w:sz w:val="28"/>
          <w:szCs w:val="28"/>
        </w:rPr>
        <w:lastRenderedPageBreak/>
        <w:t>СВЕДЕНИЯ</w:t>
      </w:r>
    </w:p>
    <w:p w:rsidR="005321F1" w:rsidRDefault="005321F1" w:rsidP="005321F1">
      <w:pPr>
        <w:spacing w:line="240" w:lineRule="exact"/>
        <w:jc w:val="both"/>
        <w:rPr>
          <w:sz w:val="28"/>
          <w:szCs w:val="28"/>
        </w:rPr>
      </w:pPr>
      <w:r w:rsidRPr="00C7222B">
        <w:rPr>
          <w:sz w:val="28"/>
          <w:szCs w:val="28"/>
        </w:rPr>
        <w:t xml:space="preserve">о видах, назначении и наименованиях планируемых для размещения объектов местного значения муниципального округа, их основные характеристики, их местоположение (для объектов местного </w:t>
      </w:r>
      <w:proofErr w:type="gramStart"/>
      <w:r w:rsidRPr="00C7222B">
        <w:rPr>
          <w:sz w:val="28"/>
          <w:szCs w:val="28"/>
        </w:rPr>
        <w:t>значения-функциональные</w:t>
      </w:r>
      <w:proofErr w:type="gramEnd"/>
      <w:r w:rsidRPr="00C7222B">
        <w:rPr>
          <w:sz w:val="28"/>
          <w:szCs w:val="28"/>
        </w:rPr>
        <w:t xml:space="preserve">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w:t>
      </w:r>
    </w:p>
    <w:p w:rsidR="005321F1" w:rsidRDefault="005321F1" w:rsidP="005321F1">
      <w:pPr>
        <w:ind w:firstLine="709"/>
        <w:jc w:val="right"/>
        <w:rPr>
          <w:sz w:val="28"/>
          <w:szCs w:val="28"/>
        </w:rPr>
      </w:pPr>
      <w:r w:rsidRPr="00C7222B">
        <w:rPr>
          <w:sz w:val="28"/>
          <w:szCs w:val="28"/>
        </w:rPr>
        <w:t xml:space="preserve">Таблица 15. </w:t>
      </w:r>
    </w:p>
    <w:p w:rsidR="005321F1" w:rsidRPr="00C7222B" w:rsidRDefault="005321F1" w:rsidP="005321F1">
      <w:pPr>
        <w:ind w:firstLine="709"/>
        <w:jc w:val="both"/>
        <w:rPr>
          <w:sz w:val="28"/>
          <w:szCs w:val="28"/>
        </w:rPr>
      </w:pPr>
    </w:p>
    <w:tbl>
      <w:tblPr>
        <w:tblW w:w="15023"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761"/>
        <w:gridCol w:w="940"/>
        <w:gridCol w:w="975"/>
        <w:gridCol w:w="1109"/>
        <w:gridCol w:w="609"/>
        <w:gridCol w:w="1026"/>
        <w:gridCol w:w="1242"/>
        <w:gridCol w:w="1843"/>
        <w:gridCol w:w="709"/>
        <w:gridCol w:w="567"/>
        <w:gridCol w:w="1134"/>
        <w:gridCol w:w="850"/>
        <w:gridCol w:w="567"/>
        <w:gridCol w:w="709"/>
        <w:gridCol w:w="1559"/>
      </w:tblGrid>
      <w:tr w:rsidR="005321F1" w:rsidRPr="006A2BEA" w:rsidTr="008F14FB">
        <w:trPr>
          <w:cantSplit/>
          <w:trHeight w:val="276"/>
          <w:tblHeader/>
        </w:trPr>
        <w:tc>
          <w:tcPr>
            <w:tcW w:w="423" w:type="dxa"/>
            <w:vMerge w:val="restart"/>
            <w:hideMark/>
          </w:tcPr>
          <w:p w:rsidR="005321F1" w:rsidRPr="00974609" w:rsidRDefault="005321F1" w:rsidP="00246684">
            <w:pPr>
              <w:spacing w:line="240" w:lineRule="exact"/>
              <w:ind w:left="-110" w:right="-108"/>
              <w:jc w:val="center"/>
            </w:pPr>
            <w:r w:rsidRPr="00974609">
              <w:t xml:space="preserve">№ </w:t>
            </w:r>
            <w:proofErr w:type="gramStart"/>
            <w:r w:rsidRPr="00974609">
              <w:t>п</w:t>
            </w:r>
            <w:proofErr w:type="gramEnd"/>
            <w:r w:rsidRPr="00974609">
              <w:t>/п</w:t>
            </w: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Default="005321F1" w:rsidP="00246684">
            <w:pPr>
              <w:spacing w:line="240" w:lineRule="exact"/>
              <w:jc w:val="center"/>
              <w:rPr>
                <w:sz w:val="20"/>
                <w:szCs w:val="20"/>
              </w:rPr>
            </w:pPr>
          </w:p>
          <w:p w:rsidR="005321F1" w:rsidRPr="006A2BEA" w:rsidRDefault="005321F1" w:rsidP="00246684">
            <w:pPr>
              <w:spacing w:line="240" w:lineRule="exact"/>
              <w:jc w:val="center"/>
              <w:rPr>
                <w:sz w:val="20"/>
                <w:szCs w:val="20"/>
              </w:rPr>
            </w:pPr>
          </w:p>
        </w:tc>
        <w:tc>
          <w:tcPr>
            <w:tcW w:w="1701" w:type="dxa"/>
            <w:gridSpan w:val="2"/>
            <w:hideMark/>
          </w:tcPr>
          <w:p w:rsidR="005321F1" w:rsidRDefault="005321F1" w:rsidP="00246684">
            <w:pPr>
              <w:spacing w:line="240" w:lineRule="exact"/>
              <w:jc w:val="center"/>
            </w:pPr>
            <w:r w:rsidRPr="00D9005D">
              <w:t xml:space="preserve">Адрес </w:t>
            </w:r>
            <w:proofErr w:type="spellStart"/>
            <w:r w:rsidRPr="00D9005D">
              <w:t>инвес</w:t>
            </w:r>
            <w:proofErr w:type="spellEnd"/>
          </w:p>
          <w:p w:rsidR="005321F1" w:rsidRPr="00D9005D" w:rsidRDefault="005321F1" w:rsidP="00246684">
            <w:pPr>
              <w:spacing w:line="240" w:lineRule="exact"/>
              <w:jc w:val="center"/>
            </w:pPr>
            <w:proofErr w:type="spellStart"/>
            <w:r w:rsidRPr="00D9005D">
              <w:t>тиционной</w:t>
            </w:r>
            <w:proofErr w:type="spellEnd"/>
            <w:r w:rsidRPr="00D9005D">
              <w:t xml:space="preserve"> площадки</w:t>
            </w:r>
          </w:p>
        </w:tc>
        <w:tc>
          <w:tcPr>
            <w:tcW w:w="975" w:type="dxa"/>
            <w:vMerge w:val="restart"/>
            <w:textDirection w:val="btLr"/>
            <w:hideMark/>
          </w:tcPr>
          <w:p w:rsidR="005321F1" w:rsidRPr="00682CE9" w:rsidRDefault="005321F1" w:rsidP="00246684">
            <w:pPr>
              <w:spacing w:line="240" w:lineRule="exact"/>
              <w:ind w:left="113" w:right="113"/>
              <w:jc w:val="center"/>
            </w:pPr>
            <w:r w:rsidRPr="00682CE9">
              <w:t>тип инвестиционной площадки</w:t>
            </w: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Default="005321F1" w:rsidP="00246684">
            <w:pPr>
              <w:spacing w:line="240" w:lineRule="exact"/>
              <w:ind w:left="113" w:right="113"/>
              <w:jc w:val="center"/>
              <w:rPr>
                <w:i/>
                <w:sz w:val="20"/>
                <w:szCs w:val="20"/>
              </w:rPr>
            </w:pPr>
          </w:p>
          <w:p w:rsidR="005321F1" w:rsidRPr="00961C63" w:rsidRDefault="005321F1" w:rsidP="00246684">
            <w:pPr>
              <w:spacing w:line="240" w:lineRule="exact"/>
              <w:ind w:left="113" w:right="113"/>
              <w:jc w:val="center"/>
              <w:rPr>
                <w:i/>
                <w:sz w:val="20"/>
                <w:szCs w:val="20"/>
              </w:rPr>
            </w:pPr>
          </w:p>
        </w:tc>
        <w:tc>
          <w:tcPr>
            <w:tcW w:w="1109" w:type="dxa"/>
            <w:vMerge w:val="restart"/>
            <w:textDirection w:val="btLr"/>
            <w:hideMark/>
          </w:tcPr>
          <w:p w:rsidR="005321F1" w:rsidRPr="002674B6" w:rsidRDefault="005321F1" w:rsidP="00246684">
            <w:pPr>
              <w:spacing w:line="240" w:lineRule="exact"/>
              <w:ind w:left="113" w:right="113"/>
              <w:jc w:val="center"/>
            </w:pPr>
            <w:r w:rsidRPr="002674B6">
              <w:t>название и содержание инвестиционного предложения, предложения по использованию площадки</w:t>
            </w:r>
          </w:p>
          <w:p w:rsidR="005321F1" w:rsidRDefault="005321F1" w:rsidP="00246684">
            <w:pPr>
              <w:spacing w:line="240" w:lineRule="exact"/>
              <w:ind w:left="113" w:right="113"/>
              <w:jc w:val="center"/>
              <w:rPr>
                <w:sz w:val="20"/>
                <w:szCs w:val="20"/>
              </w:rPr>
            </w:pPr>
          </w:p>
          <w:p w:rsidR="005321F1" w:rsidRPr="006A2BEA" w:rsidRDefault="005321F1" w:rsidP="00246684">
            <w:pPr>
              <w:spacing w:line="240" w:lineRule="exact"/>
              <w:ind w:left="113" w:right="113"/>
              <w:jc w:val="center"/>
              <w:rPr>
                <w:sz w:val="20"/>
                <w:szCs w:val="20"/>
              </w:rPr>
            </w:pPr>
          </w:p>
        </w:tc>
        <w:tc>
          <w:tcPr>
            <w:tcW w:w="8547" w:type="dxa"/>
            <w:gridSpan w:val="9"/>
            <w:noWrap/>
            <w:hideMark/>
          </w:tcPr>
          <w:p w:rsidR="005321F1" w:rsidRPr="00B14B2D" w:rsidRDefault="005321F1" w:rsidP="00246684">
            <w:pPr>
              <w:spacing w:line="240" w:lineRule="exact"/>
              <w:jc w:val="center"/>
            </w:pPr>
            <w:r w:rsidRPr="00B14B2D">
              <w:t>информация о земельном участке, праве третьих лиц</w:t>
            </w:r>
          </w:p>
        </w:tc>
        <w:tc>
          <w:tcPr>
            <w:tcW w:w="709" w:type="dxa"/>
            <w:vMerge w:val="restart"/>
            <w:textDirection w:val="btLr"/>
            <w:hideMark/>
          </w:tcPr>
          <w:p w:rsidR="005321F1" w:rsidRDefault="005321F1" w:rsidP="00246684">
            <w:pPr>
              <w:spacing w:line="240" w:lineRule="exact"/>
              <w:ind w:left="113" w:right="113"/>
              <w:jc w:val="center"/>
            </w:pPr>
            <w:r w:rsidRPr="00E3129F">
              <w:t>основные параметры зданий</w:t>
            </w:r>
            <w:r>
              <w:t xml:space="preserve"> и </w:t>
            </w:r>
            <w:proofErr w:type="spellStart"/>
            <w:r>
              <w:t>сооруж</w:t>
            </w:r>
            <w:proofErr w:type="spellEnd"/>
          </w:p>
          <w:p w:rsidR="005321F1" w:rsidRPr="00E3129F" w:rsidRDefault="005321F1" w:rsidP="00246684">
            <w:pPr>
              <w:spacing w:line="240" w:lineRule="exact"/>
              <w:ind w:left="113" w:right="113"/>
              <w:jc w:val="center"/>
            </w:pPr>
            <w:proofErr w:type="spellStart"/>
            <w:r>
              <w:t>ний</w:t>
            </w:r>
            <w:proofErr w:type="spellEnd"/>
            <w:r>
              <w:t xml:space="preserve">, </w:t>
            </w:r>
            <w:proofErr w:type="gramStart"/>
            <w:r>
              <w:t>расположенных</w:t>
            </w:r>
            <w:proofErr w:type="gramEnd"/>
            <w:r>
              <w:t xml:space="preserve"> на </w:t>
            </w:r>
            <w:r w:rsidRPr="00E3129F">
              <w:t>площадке</w:t>
            </w:r>
          </w:p>
        </w:tc>
        <w:tc>
          <w:tcPr>
            <w:tcW w:w="1559" w:type="dxa"/>
            <w:vMerge w:val="restart"/>
            <w:textDirection w:val="btLr"/>
          </w:tcPr>
          <w:p w:rsidR="005321F1" w:rsidRDefault="005321F1" w:rsidP="00246684">
            <w:pPr>
              <w:spacing w:line="240" w:lineRule="exact"/>
              <w:ind w:left="113" w:right="113"/>
              <w:jc w:val="center"/>
            </w:pPr>
            <w:r>
              <w:t xml:space="preserve">    </w:t>
            </w:r>
          </w:p>
          <w:p w:rsidR="005321F1" w:rsidRDefault="005321F1" w:rsidP="00246684">
            <w:pPr>
              <w:spacing w:line="240" w:lineRule="exact"/>
              <w:ind w:left="113" w:right="113"/>
              <w:jc w:val="center"/>
            </w:pPr>
          </w:p>
          <w:p w:rsidR="005321F1" w:rsidRPr="001C6FAB" w:rsidRDefault="005321F1" w:rsidP="00246684">
            <w:pPr>
              <w:spacing w:line="240" w:lineRule="exact"/>
              <w:ind w:left="113" w:right="113"/>
              <w:jc w:val="center"/>
            </w:pPr>
            <w:r w:rsidRPr="001C6FAB">
              <w:t>функциональная зона</w:t>
            </w:r>
          </w:p>
        </w:tc>
      </w:tr>
      <w:tr w:rsidR="005321F1" w:rsidRPr="006A2BEA" w:rsidTr="008F14FB">
        <w:trPr>
          <w:cantSplit/>
          <w:trHeight w:val="1185"/>
          <w:tblHeader/>
        </w:trPr>
        <w:tc>
          <w:tcPr>
            <w:tcW w:w="423" w:type="dxa"/>
            <w:vMerge/>
            <w:hideMark/>
          </w:tcPr>
          <w:p w:rsidR="005321F1" w:rsidRPr="006A2BEA" w:rsidRDefault="005321F1" w:rsidP="00246684">
            <w:pPr>
              <w:spacing w:line="240" w:lineRule="exact"/>
              <w:jc w:val="center"/>
              <w:rPr>
                <w:sz w:val="20"/>
                <w:szCs w:val="20"/>
              </w:rPr>
            </w:pPr>
          </w:p>
        </w:tc>
        <w:tc>
          <w:tcPr>
            <w:tcW w:w="761" w:type="dxa"/>
            <w:textDirection w:val="btLr"/>
            <w:hideMark/>
          </w:tcPr>
          <w:p w:rsidR="005321F1" w:rsidRPr="00961C63" w:rsidRDefault="005321F1" w:rsidP="00246684">
            <w:pPr>
              <w:spacing w:line="240" w:lineRule="exact"/>
              <w:ind w:left="113" w:right="113"/>
              <w:jc w:val="center"/>
            </w:pPr>
            <w:r>
              <w:t>н</w:t>
            </w:r>
            <w:r w:rsidRPr="00961C63">
              <w:t>аселённый пункт</w:t>
            </w:r>
          </w:p>
        </w:tc>
        <w:tc>
          <w:tcPr>
            <w:tcW w:w="940" w:type="dxa"/>
            <w:textDirection w:val="btLr"/>
            <w:hideMark/>
          </w:tcPr>
          <w:p w:rsidR="005321F1" w:rsidRPr="00961C63" w:rsidRDefault="005321F1" w:rsidP="00246684">
            <w:pPr>
              <w:spacing w:line="240" w:lineRule="exact"/>
              <w:ind w:left="113" w:right="113"/>
              <w:jc w:val="center"/>
            </w:pPr>
            <w:r>
              <w:t>у</w:t>
            </w:r>
            <w:r w:rsidRPr="00961C63">
              <w:t>лица или сведения о местоположении</w:t>
            </w:r>
          </w:p>
          <w:p w:rsidR="005321F1" w:rsidRPr="00961C63" w:rsidRDefault="005321F1" w:rsidP="00246684">
            <w:pPr>
              <w:spacing w:line="240" w:lineRule="exact"/>
              <w:ind w:left="113" w:right="113"/>
              <w:jc w:val="center"/>
            </w:pPr>
          </w:p>
          <w:p w:rsidR="005321F1" w:rsidRPr="00961C63" w:rsidRDefault="005321F1" w:rsidP="00246684">
            <w:pPr>
              <w:spacing w:line="240" w:lineRule="exact"/>
              <w:ind w:left="113" w:right="113"/>
              <w:jc w:val="center"/>
            </w:pPr>
          </w:p>
          <w:p w:rsidR="005321F1" w:rsidRPr="00961C63" w:rsidRDefault="005321F1" w:rsidP="00246684">
            <w:pPr>
              <w:spacing w:line="240" w:lineRule="exact"/>
              <w:ind w:left="113" w:right="113"/>
              <w:jc w:val="center"/>
            </w:pPr>
          </w:p>
          <w:p w:rsidR="005321F1" w:rsidRPr="00961C63" w:rsidRDefault="005321F1" w:rsidP="00246684">
            <w:pPr>
              <w:spacing w:line="240" w:lineRule="exact"/>
              <w:ind w:left="113" w:right="113"/>
              <w:jc w:val="center"/>
            </w:pPr>
          </w:p>
          <w:p w:rsidR="005321F1" w:rsidRPr="00961C63" w:rsidRDefault="005321F1" w:rsidP="00246684">
            <w:pPr>
              <w:spacing w:line="240" w:lineRule="exact"/>
              <w:ind w:left="113" w:right="113"/>
              <w:jc w:val="center"/>
            </w:pPr>
          </w:p>
          <w:p w:rsidR="005321F1" w:rsidRPr="00961C63" w:rsidRDefault="005321F1" w:rsidP="00246684">
            <w:pPr>
              <w:spacing w:line="240" w:lineRule="exact"/>
              <w:ind w:left="113" w:right="113"/>
              <w:jc w:val="center"/>
            </w:pPr>
          </w:p>
          <w:p w:rsidR="005321F1" w:rsidRPr="00961C63" w:rsidRDefault="005321F1" w:rsidP="00246684">
            <w:pPr>
              <w:spacing w:line="240" w:lineRule="exact"/>
              <w:ind w:left="113" w:right="113"/>
              <w:jc w:val="center"/>
            </w:pPr>
          </w:p>
          <w:p w:rsidR="005321F1" w:rsidRPr="00961C63" w:rsidRDefault="005321F1" w:rsidP="00246684">
            <w:pPr>
              <w:spacing w:line="240" w:lineRule="exact"/>
              <w:ind w:left="113" w:right="113"/>
              <w:jc w:val="center"/>
            </w:pPr>
          </w:p>
          <w:p w:rsidR="005321F1" w:rsidRPr="00961C63" w:rsidRDefault="005321F1" w:rsidP="00246684">
            <w:pPr>
              <w:spacing w:line="240" w:lineRule="exact"/>
              <w:ind w:left="113" w:right="113"/>
              <w:jc w:val="center"/>
            </w:pPr>
          </w:p>
          <w:p w:rsidR="005321F1" w:rsidRPr="00961C63" w:rsidRDefault="005321F1" w:rsidP="00246684">
            <w:pPr>
              <w:spacing w:line="240" w:lineRule="exact"/>
              <w:ind w:left="113" w:right="113"/>
              <w:jc w:val="center"/>
            </w:pPr>
          </w:p>
        </w:tc>
        <w:tc>
          <w:tcPr>
            <w:tcW w:w="975" w:type="dxa"/>
            <w:vMerge/>
            <w:hideMark/>
          </w:tcPr>
          <w:p w:rsidR="005321F1" w:rsidRPr="006A2BEA" w:rsidRDefault="005321F1" w:rsidP="00246684">
            <w:pPr>
              <w:spacing w:line="240" w:lineRule="exact"/>
              <w:jc w:val="center"/>
              <w:rPr>
                <w:sz w:val="20"/>
                <w:szCs w:val="20"/>
              </w:rPr>
            </w:pPr>
          </w:p>
        </w:tc>
        <w:tc>
          <w:tcPr>
            <w:tcW w:w="1109" w:type="dxa"/>
            <w:vMerge/>
            <w:hideMark/>
          </w:tcPr>
          <w:p w:rsidR="005321F1" w:rsidRPr="006A2BEA" w:rsidRDefault="005321F1" w:rsidP="00246684">
            <w:pPr>
              <w:spacing w:line="240" w:lineRule="exact"/>
              <w:jc w:val="center"/>
              <w:rPr>
                <w:sz w:val="20"/>
                <w:szCs w:val="20"/>
              </w:rPr>
            </w:pPr>
          </w:p>
        </w:tc>
        <w:tc>
          <w:tcPr>
            <w:tcW w:w="609" w:type="dxa"/>
            <w:textDirection w:val="btLr"/>
            <w:hideMark/>
          </w:tcPr>
          <w:p w:rsidR="005321F1" w:rsidRPr="00E3129F" w:rsidRDefault="005321F1" w:rsidP="00246684">
            <w:pPr>
              <w:spacing w:line="240" w:lineRule="exact"/>
              <w:ind w:left="113" w:right="113"/>
              <w:jc w:val="center"/>
            </w:pPr>
            <w:r>
              <w:t>о</w:t>
            </w:r>
            <w:r w:rsidRPr="00E3129F">
              <w:t xml:space="preserve">бщая площадь, </w:t>
            </w:r>
            <w:proofErr w:type="spellStart"/>
            <w:r w:rsidRPr="00E3129F">
              <w:t>кв</w:t>
            </w:r>
            <w:proofErr w:type="gramStart"/>
            <w:r w:rsidRPr="00E3129F">
              <w:t>.м</w:t>
            </w:r>
            <w:proofErr w:type="spellEnd"/>
            <w:proofErr w:type="gramEnd"/>
          </w:p>
        </w:tc>
        <w:tc>
          <w:tcPr>
            <w:tcW w:w="1026" w:type="dxa"/>
            <w:textDirection w:val="btLr"/>
            <w:hideMark/>
          </w:tcPr>
          <w:p w:rsidR="005321F1" w:rsidRPr="00E3129F" w:rsidRDefault="005321F1" w:rsidP="00246684">
            <w:pPr>
              <w:spacing w:line="240" w:lineRule="exact"/>
              <w:ind w:left="113" w:right="113"/>
              <w:jc w:val="center"/>
            </w:pPr>
            <w:r>
              <w:t>к</w:t>
            </w:r>
            <w:r w:rsidRPr="00E3129F">
              <w:t>атегория земель</w:t>
            </w:r>
          </w:p>
        </w:tc>
        <w:tc>
          <w:tcPr>
            <w:tcW w:w="1242" w:type="dxa"/>
            <w:textDirection w:val="btLr"/>
            <w:hideMark/>
          </w:tcPr>
          <w:p w:rsidR="005321F1" w:rsidRPr="00E3129F" w:rsidRDefault="005321F1" w:rsidP="00246684">
            <w:pPr>
              <w:spacing w:line="240" w:lineRule="exact"/>
              <w:ind w:left="113" w:right="113"/>
              <w:jc w:val="center"/>
            </w:pPr>
            <w:r>
              <w:t>в</w:t>
            </w:r>
            <w:r w:rsidRPr="00E3129F">
              <w:t>ид разрешённого использования</w:t>
            </w:r>
          </w:p>
        </w:tc>
        <w:tc>
          <w:tcPr>
            <w:tcW w:w="1843" w:type="dxa"/>
            <w:textDirection w:val="btLr"/>
            <w:hideMark/>
          </w:tcPr>
          <w:p w:rsidR="005321F1" w:rsidRDefault="005321F1" w:rsidP="00246684">
            <w:pPr>
              <w:spacing w:line="240" w:lineRule="exact"/>
              <w:ind w:left="113" w:right="113"/>
              <w:jc w:val="center"/>
            </w:pPr>
          </w:p>
          <w:p w:rsidR="005321F1" w:rsidRDefault="005321F1" w:rsidP="00246684">
            <w:pPr>
              <w:spacing w:line="240" w:lineRule="exact"/>
              <w:ind w:left="113" w:right="113"/>
              <w:jc w:val="center"/>
            </w:pPr>
          </w:p>
          <w:p w:rsidR="005321F1" w:rsidRPr="00E3129F" w:rsidRDefault="005321F1" w:rsidP="00246684">
            <w:pPr>
              <w:spacing w:line="240" w:lineRule="exact"/>
              <w:ind w:left="113" w:right="113"/>
              <w:jc w:val="center"/>
            </w:pPr>
            <w:r>
              <w:t>к</w:t>
            </w:r>
            <w:r w:rsidRPr="00E3129F">
              <w:t>адастровый номер</w:t>
            </w:r>
          </w:p>
        </w:tc>
        <w:tc>
          <w:tcPr>
            <w:tcW w:w="709" w:type="dxa"/>
            <w:textDirection w:val="btLr"/>
            <w:hideMark/>
          </w:tcPr>
          <w:p w:rsidR="005321F1" w:rsidRPr="00E3129F" w:rsidRDefault="005321F1" w:rsidP="00246684">
            <w:pPr>
              <w:spacing w:line="240" w:lineRule="exact"/>
              <w:ind w:left="113" w:right="113"/>
              <w:jc w:val="center"/>
            </w:pPr>
            <w:r>
              <w:t>у</w:t>
            </w:r>
            <w:r w:rsidRPr="00E3129F">
              <w:t xml:space="preserve">далённость от железнодорожных путей, ближайшая станция, </w:t>
            </w:r>
            <w:proofErr w:type="gramStart"/>
            <w:r w:rsidRPr="00E3129F">
              <w:t>км</w:t>
            </w:r>
            <w:proofErr w:type="gramEnd"/>
          </w:p>
        </w:tc>
        <w:tc>
          <w:tcPr>
            <w:tcW w:w="567" w:type="dxa"/>
            <w:textDirection w:val="btLr"/>
            <w:hideMark/>
          </w:tcPr>
          <w:p w:rsidR="005321F1" w:rsidRPr="00E3129F" w:rsidRDefault="005321F1" w:rsidP="00246684">
            <w:pPr>
              <w:spacing w:line="240" w:lineRule="exact"/>
              <w:ind w:left="113" w:right="113"/>
              <w:jc w:val="center"/>
            </w:pPr>
            <w:r>
              <w:t>у</w:t>
            </w:r>
            <w:r w:rsidRPr="00E3129F">
              <w:t xml:space="preserve">далённость от автомагистралей, </w:t>
            </w:r>
            <w:proofErr w:type="gramStart"/>
            <w:r w:rsidRPr="00E3129F">
              <w:t>км</w:t>
            </w:r>
            <w:proofErr w:type="gramEnd"/>
          </w:p>
        </w:tc>
        <w:tc>
          <w:tcPr>
            <w:tcW w:w="1134" w:type="dxa"/>
            <w:textDirection w:val="btLr"/>
            <w:hideMark/>
          </w:tcPr>
          <w:p w:rsidR="005321F1" w:rsidRDefault="005321F1" w:rsidP="00246684">
            <w:pPr>
              <w:spacing w:line="240" w:lineRule="exact"/>
              <w:ind w:left="113" w:right="113"/>
              <w:jc w:val="center"/>
            </w:pPr>
            <w:r>
              <w:t>н</w:t>
            </w:r>
            <w:r w:rsidRPr="00E3129F">
              <w:t>аличие железно</w:t>
            </w:r>
            <w:r>
              <w:t>дорож</w:t>
            </w:r>
            <w:r w:rsidRPr="00E3129F">
              <w:t>ных подъе</w:t>
            </w:r>
            <w:r>
              <w:t>зд</w:t>
            </w:r>
            <w:r w:rsidRPr="00E3129F">
              <w:t xml:space="preserve">ных путей к </w:t>
            </w:r>
            <w:proofErr w:type="spellStart"/>
            <w:r w:rsidRPr="00E3129F">
              <w:t>площад</w:t>
            </w:r>
            <w:proofErr w:type="spellEnd"/>
          </w:p>
          <w:p w:rsidR="005321F1" w:rsidRPr="00E3129F" w:rsidRDefault="005321F1" w:rsidP="00246684">
            <w:pPr>
              <w:spacing w:line="240" w:lineRule="exact"/>
              <w:ind w:left="113" w:right="113"/>
              <w:jc w:val="center"/>
            </w:pPr>
            <w:proofErr w:type="spellStart"/>
            <w:r w:rsidRPr="00E3129F">
              <w:t>ке</w:t>
            </w:r>
            <w:proofErr w:type="spellEnd"/>
            <w:r w:rsidRPr="00E3129F">
              <w:t>, имеющих сообщение с железной дорогой, их протяжённость</w:t>
            </w:r>
          </w:p>
        </w:tc>
        <w:tc>
          <w:tcPr>
            <w:tcW w:w="850" w:type="dxa"/>
            <w:textDirection w:val="btLr"/>
            <w:hideMark/>
          </w:tcPr>
          <w:p w:rsidR="005321F1" w:rsidRPr="00E3129F" w:rsidRDefault="005321F1" w:rsidP="00246684">
            <w:pPr>
              <w:spacing w:line="240" w:lineRule="exact"/>
              <w:ind w:left="113" w:right="113"/>
              <w:jc w:val="center"/>
            </w:pPr>
            <w:r>
              <w:t>н</w:t>
            </w:r>
            <w:r w:rsidRPr="00E3129F">
              <w:t>аличие автомобильных путей к площадке</w:t>
            </w:r>
          </w:p>
        </w:tc>
        <w:tc>
          <w:tcPr>
            <w:tcW w:w="567" w:type="dxa"/>
            <w:textDirection w:val="btLr"/>
            <w:vAlign w:val="center"/>
            <w:hideMark/>
          </w:tcPr>
          <w:p w:rsidR="005321F1" w:rsidRPr="00E3129F" w:rsidRDefault="005321F1" w:rsidP="00246684">
            <w:pPr>
              <w:spacing w:line="240" w:lineRule="exact"/>
              <w:ind w:left="113" w:right="113"/>
              <w:jc w:val="center"/>
            </w:pPr>
            <w:r>
              <w:t>р</w:t>
            </w:r>
            <w:r w:rsidRPr="00E3129F">
              <w:t xml:space="preserve">асстояние до ближайших жилых домов, </w:t>
            </w:r>
            <w:proofErr w:type="gramStart"/>
            <w:r w:rsidRPr="00E3129F">
              <w:t>м</w:t>
            </w:r>
            <w:proofErr w:type="gramEnd"/>
          </w:p>
        </w:tc>
        <w:tc>
          <w:tcPr>
            <w:tcW w:w="709" w:type="dxa"/>
            <w:vMerge/>
            <w:hideMark/>
          </w:tcPr>
          <w:p w:rsidR="005321F1" w:rsidRPr="006A2BEA" w:rsidRDefault="005321F1" w:rsidP="00246684">
            <w:pPr>
              <w:spacing w:line="240" w:lineRule="exact"/>
              <w:jc w:val="center"/>
              <w:rPr>
                <w:sz w:val="20"/>
                <w:szCs w:val="20"/>
              </w:rPr>
            </w:pPr>
          </w:p>
        </w:tc>
        <w:tc>
          <w:tcPr>
            <w:tcW w:w="1559" w:type="dxa"/>
            <w:vMerge/>
          </w:tcPr>
          <w:p w:rsidR="005321F1" w:rsidRPr="006A2BEA" w:rsidRDefault="005321F1" w:rsidP="00246684">
            <w:pPr>
              <w:spacing w:line="240" w:lineRule="exact"/>
              <w:jc w:val="center"/>
              <w:rPr>
                <w:sz w:val="20"/>
                <w:szCs w:val="20"/>
              </w:rPr>
            </w:pPr>
          </w:p>
        </w:tc>
      </w:tr>
      <w:tr w:rsidR="005321F1" w:rsidRPr="006A2BEA" w:rsidTr="008F14FB">
        <w:trPr>
          <w:cantSplit/>
          <w:trHeight w:val="1185"/>
          <w:tblHeader/>
        </w:trPr>
        <w:tc>
          <w:tcPr>
            <w:tcW w:w="423" w:type="dxa"/>
          </w:tcPr>
          <w:p w:rsidR="005321F1" w:rsidRPr="009711EA" w:rsidRDefault="005321F1" w:rsidP="00246684">
            <w:pPr>
              <w:jc w:val="center"/>
            </w:pPr>
            <w:r w:rsidRPr="009711EA">
              <w:t>1.</w:t>
            </w:r>
          </w:p>
        </w:tc>
        <w:tc>
          <w:tcPr>
            <w:tcW w:w="761" w:type="dxa"/>
            <w:textDirection w:val="tbRl"/>
          </w:tcPr>
          <w:p w:rsidR="005321F1" w:rsidRPr="009711EA" w:rsidRDefault="005321F1" w:rsidP="00246684">
            <w:pPr>
              <w:ind w:left="113" w:right="113"/>
              <w:jc w:val="center"/>
            </w:pPr>
            <w:r w:rsidRPr="009711EA">
              <w:t>г. Благодарный</w:t>
            </w:r>
          </w:p>
        </w:tc>
        <w:tc>
          <w:tcPr>
            <w:tcW w:w="940" w:type="dxa"/>
            <w:textDirection w:val="tbRl"/>
          </w:tcPr>
          <w:p w:rsidR="005321F1" w:rsidRPr="009711EA" w:rsidRDefault="005321F1" w:rsidP="00246684">
            <w:pPr>
              <w:ind w:left="113" w:right="113"/>
              <w:jc w:val="center"/>
            </w:pPr>
            <w:r w:rsidRPr="009711EA">
              <w:t>ул. Победы, 21</w:t>
            </w:r>
          </w:p>
        </w:tc>
        <w:tc>
          <w:tcPr>
            <w:tcW w:w="975" w:type="dxa"/>
          </w:tcPr>
          <w:p w:rsidR="005321F1" w:rsidRPr="009711EA" w:rsidRDefault="005321F1" w:rsidP="00246684">
            <w:pPr>
              <w:jc w:val="center"/>
            </w:pPr>
            <w:r w:rsidRPr="009711EA">
              <w:t>общественная</w:t>
            </w:r>
          </w:p>
        </w:tc>
        <w:tc>
          <w:tcPr>
            <w:tcW w:w="1109" w:type="dxa"/>
          </w:tcPr>
          <w:p w:rsidR="005321F1" w:rsidRDefault="005321F1" w:rsidP="00246684">
            <w:pPr>
              <w:jc w:val="center"/>
            </w:pPr>
            <w:r w:rsidRPr="009711EA">
              <w:t>земель</w:t>
            </w:r>
          </w:p>
          <w:p w:rsidR="005321F1" w:rsidRPr="009711EA" w:rsidRDefault="005321F1" w:rsidP="00246684">
            <w:pPr>
              <w:jc w:val="center"/>
            </w:pPr>
            <w:proofErr w:type="spellStart"/>
            <w:r w:rsidRPr="009711EA">
              <w:t>ный</w:t>
            </w:r>
            <w:proofErr w:type="spellEnd"/>
            <w:r w:rsidRPr="009711EA">
              <w:t xml:space="preserve"> участок</w:t>
            </w:r>
          </w:p>
        </w:tc>
        <w:tc>
          <w:tcPr>
            <w:tcW w:w="609" w:type="dxa"/>
          </w:tcPr>
          <w:p w:rsidR="005321F1" w:rsidRPr="009711EA" w:rsidRDefault="005321F1" w:rsidP="00246684">
            <w:pPr>
              <w:ind w:left="-66" w:right="-108"/>
              <w:jc w:val="center"/>
            </w:pPr>
            <w:r w:rsidRPr="009711EA">
              <w:t>1524</w:t>
            </w:r>
          </w:p>
        </w:tc>
        <w:tc>
          <w:tcPr>
            <w:tcW w:w="1026" w:type="dxa"/>
          </w:tcPr>
          <w:p w:rsidR="005321F1" w:rsidRDefault="005321F1" w:rsidP="00246684">
            <w:pPr>
              <w:ind w:left="-25" w:right="-75"/>
              <w:jc w:val="center"/>
            </w:pPr>
            <w:r w:rsidRPr="009711EA">
              <w:t xml:space="preserve">земли </w:t>
            </w:r>
            <w:proofErr w:type="spellStart"/>
            <w:r w:rsidRPr="009711EA">
              <w:t>насе</w:t>
            </w:r>
            <w:r>
              <w:t>ле</w:t>
            </w:r>
            <w:proofErr w:type="spellEnd"/>
          </w:p>
          <w:p w:rsidR="005321F1" w:rsidRPr="009711EA" w:rsidRDefault="005321F1" w:rsidP="00246684">
            <w:pPr>
              <w:ind w:left="-25" w:right="-75"/>
              <w:jc w:val="center"/>
            </w:pPr>
            <w:proofErr w:type="spellStart"/>
            <w:r w:rsidRPr="009711EA">
              <w:t>лённых</w:t>
            </w:r>
            <w:proofErr w:type="spellEnd"/>
            <w:r w:rsidRPr="009711EA">
              <w:t xml:space="preserve"> пунктов</w:t>
            </w:r>
          </w:p>
        </w:tc>
        <w:tc>
          <w:tcPr>
            <w:tcW w:w="1242" w:type="dxa"/>
          </w:tcPr>
          <w:p w:rsidR="005321F1" w:rsidRDefault="005321F1" w:rsidP="00246684">
            <w:pPr>
              <w:jc w:val="center"/>
            </w:pPr>
            <w:r w:rsidRPr="009711EA">
              <w:t xml:space="preserve">под </w:t>
            </w:r>
            <w:proofErr w:type="spellStart"/>
            <w:r w:rsidRPr="009711EA">
              <w:t>мно</w:t>
            </w:r>
            <w:proofErr w:type="spellEnd"/>
          </w:p>
          <w:p w:rsidR="005321F1" w:rsidRDefault="005321F1" w:rsidP="00246684">
            <w:pPr>
              <w:jc w:val="center"/>
            </w:pPr>
            <w:proofErr w:type="spellStart"/>
            <w:r w:rsidRPr="009711EA">
              <w:t>гоквартирные</w:t>
            </w:r>
            <w:proofErr w:type="spellEnd"/>
            <w:r w:rsidRPr="009711EA">
              <w:t xml:space="preserve"> </w:t>
            </w:r>
            <w:proofErr w:type="spellStart"/>
            <w:r w:rsidRPr="009711EA">
              <w:t>жи</w:t>
            </w:r>
            <w:proofErr w:type="spellEnd"/>
          </w:p>
          <w:p w:rsidR="005321F1" w:rsidRPr="009711EA" w:rsidRDefault="005321F1" w:rsidP="00246684">
            <w:pPr>
              <w:jc w:val="center"/>
            </w:pPr>
            <w:proofErr w:type="spellStart"/>
            <w:r w:rsidRPr="009711EA">
              <w:t>лые</w:t>
            </w:r>
            <w:proofErr w:type="spellEnd"/>
            <w:r w:rsidRPr="009711EA">
              <w:t xml:space="preserve"> дома</w:t>
            </w:r>
          </w:p>
        </w:tc>
        <w:tc>
          <w:tcPr>
            <w:tcW w:w="1843" w:type="dxa"/>
          </w:tcPr>
          <w:p w:rsidR="005321F1" w:rsidRPr="009711EA" w:rsidRDefault="005321F1" w:rsidP="00246684">
            <w:pPr>
              <w:ind w:left="-108" w:right="-108"/>
              <w:jc w:val="center"/>
            </w:pPr>
            <w:r w:rsidRPr="009711EA">
              <w:t>26:13:100309:103</w:t>
            </w:r>
          </w:p>
        </w:tc>
        <w:tc>
          <w:tcPr>
            <w:tcW w:w="709" w:type="dxa"/>
          </w:tcPr>
          <w:p w:rsidR="005321F1" w:rsidRPr="009711EA" w:rsidRDefault="005321F1" w:rsidP="00246684">
            <w:pPr>
              <w:jc w:val="center"/>
            </w:pPr>
            <w:r w:rsidRPr="009711EA">
              <w:t>2</w:t>
            </w:r>
          </w:p>
        </w:tc>
        <w:tc>
          <w:tcPr>
            <w:tcW w:w="567" w:type="dxa"/>
          </w:tcPr>
          <w:p w:rsidR="005321F1" w:rsidRPr="009711EA" w:rsidRDefault="005321F1" w:rsidP="00246684">
            <w:pPr>
              <w:jc w:val="center"/>
            </w:pPr>
            <w:r w:rsidRPr="009711EA">
              <w:t>1</w:t>
            </w:r>
          </w:p>
        </w:tc>
        <w:tc>
          <w:tcPr>
            <w:tcW w:w="1134" w:type="dxa"/>
          </w:tcPr>
          <w:p w:rsidR="005321F1" w:rsidRPr="009711EA" w:rsidRDefault="005321F1" w:rsidP="00246684">
            <w:pPr>
              <w:jc w:val="center"/>
            </w:pPr>
            <w:r w:rsidRPr="009711EA">
              <w:t>нет</w:t>
            </w:r>
          </w:p>
        </w:tc>
        <w:tc>
          <w:tcPr>
            <w:tcW w:w="850" w:type="dxa"/>
          </w:tcPr>
          <w:p w:rsidR="005321F1" w:rsidRPr="009711EA" w:rsidRDefault="005321F1" w:rsidP="00246684">
            <w:pPr>
              <w:ind w:left="-108" w:right="-108"/>
              <w:jc w:val="center"/>
            </w:pPr>
            <w:r w:rsidRPr="009711EA">
              <w:t>имеется дорога</w:t>
            </w:r>
          </w:p>
        </w:tc>
        <w:tc>
          <w:tcPr>
            <w:tcW w:w="567" w:type="dxa"/>
          </w:tcPr>
          <w:p w:rsidR="005321F1" w:rsidRDefault="005321F1" w:rsidP="00246684">
            <w:pPr>
              <w:ind w:left="-108" w:right="-128"/>
              <w:jc w:val="center"/>
            </w:pPr>
            <w:r w:rsidRPr="009711EA">
              <w:t xml:space="preserve">100 </w:t>
            </w:r>
          </w:p>
          <w:p w:rsidR="005321F1" w:rsidRPr="009711EA" w:rsidRDefault="005321F1" w:rsidP="00246684">
            <w:pPr>
              <w:ind w:left="-108" w:right="-128"/>
              <w:jc w:val="center"/>
            </w:pPr>
            <w:r w:rsidRPr="009711EA">
              <w:t>м</w:t>
            </w:r>
          </w:p>
        </w:tc>
        <w:tc>
          <w:tcPr>
            <w:tcW w:w="709" w:type="dxa"/>
          </w:tcPr>
          <w:p w:rsidR="005321F1" w:rsidRPr="009711EA" w:rsidRDefault="005321F1" w:rsidP="00246684">
            <w:pPr>
              <w:jc w:val="center"/>
            </w:pPr>
            <w:r w:rsidRPr="009711EA">
              <w:t>нет</w:t>
            </w:r>
          </w:p>
        </w:tc>
        <w:tc>
          <w:tcPr>
            <w:tcW w:w="1559" w:type="dxa"/>
          </w:tcPr>
          <w:p w:rsidR="008F14FB" w:rsidRDefault="005321F1" w:rsidP="00246684">
            <w:pPr>
              <w:jc w:val="center"/>
            </w:pPr>
            <w:r w:rsidRPr="009711EA">
              <w:t xml:space="preserve">зона застройки </w:t>
            </w:r>
            <w:proofErr w:type="spellStart"/>
            <w:r w:rsidRPr="009711EA">
              <w:t>среднеэтаж</w:t>
            </w:r>
            <w:proofErr w:type="spellEnd"/>
          </w:p>
          <w:p w:rsidR="005321F1" w:rsidRPr="009711EA" w:rsidRDefault="005321F1" w:rsidP="00246684">
            <w:pPr>
              <w:jc w:val="center"/>
            </w:pPr>
            <w:proofErr w:type="spellStart"/>
            <w:r w:rsidRPr="009711EA">
              <w:t>ными</w:t>
            </w:r>
            <w:proofErr w:type="spellEnd"/>
            <w:r w:rsidRPr="009711EA">
              <w:t xml:space="preserve"> жилыми домами</w:t>
            </w:r>
          </w:p>
          <w:p w:rsidR="005321F1" w:rsidRDefault="005321F1" w:rsidP="00246684">
            <w:pPr>
              <w:jc w:val="center"/>
            </w:pPr>
            <w:proofErr w:type="gramStart"/>
            <w:r w:rsidRPr="009711EA">
              <w:t>(от 5 до 8 эта</w:t>
            </w:r>
            <w:proofErr w:type="gramEnd"/>
          </w:p>
          <w:p w:rsidR="005321F1" w:rsidRPr="009711EA" w:rsidRDefault="005321F1" w:rsidP="00246684">
            <w:pPr>
              <w:jc w:val="center"/>
            </w:pPr>
            <w:proofErr w:type="spellStart"/>
            <w:proofErr w:type="gramStart"/>
            <w:r w:rsidRPr="009711EA">
              <w:t>жей</w:t>
            </w:r>
            <w:proofErr w:type="spellEnd"/>
            <w:r w:rsidRPr="009711EA">
              <w:t>, включая мансардный)</w:t>
            </w:r>
            <w:proofErr w:type="gramEnd"/>
          </w:p>
        </w:tc>
      </w:tr>
      <w:tr w:rsidR="005321F1" w:rsidRPr="006A2BEA" w:rsidTr="008F14FB">
        <w:trPr>
          <w:cantSplit/>
          <w:trHeight w:val="1185"/>
          <w:tblHeader/>
        </w:trPr>
        <w:tc>
          <w:tcPr>
            <w:tcW w:w="423" w:type="dxa"/>
          </w:tcPr>
          <w:p w:rsidR="005321F1" w:rsidRPr="001E3729" w:rsidRDefault="005321F1" w:rsidP="00246684">
            <w:pPr>
              <w:jc w:val="center"/>
            </w:pPr>
            <w:r w:rsidRPr="001E3729">
              <w:lastRenderedPageBreak/>
              <w:t>2.</w:t>
            </w:r>
          </w:p>
        </w:tc>
        <w:tc>
          <w:tcPr>
            <w:tcW w:w="761" w:type="dxa"/>
            <w:textDirection w:val="btLr"/>
          </w:tcPr>
          <w:p w:rsidR="005321F1" w:rsidRPr="001E3729" w:rsidRDefault="005321F1" w:rsidP="00246684">
            <w:pPr>
              <w:ind w:left="113" w:right="113"/>
              <w:jc w:val="center"/>
            </w:pPr>
            <w:r w:rsidRPr="001E3729">
              <w:t>г. Благодарный</w:t>
            </w:r>
          </w:p>
        </w:tc>
        <w:tc>
          <w:tcPr>
            <w:tcW w:w="940" w:type="dxa"/>
            <w:textDirection w:val="btLr"/>
          </w:tcPr>
          <w:p w:rsidR="005321F1" w:rsidRPr="001E3729" w:rsidRDefault="005321F1" w:rsidP="00246684">
            <w:pPr>
              <w:ind w:left="113" w:right="113"/>
              <w:jc w:val="center"/>
            </w:pPr>
            <w:r w:rsidRPr="001E3729">
              <w:t>ул. Победы, 23</w:t>
            </w:r>
          </w:p>
        </w:tc>
        <w:tc>
          <w:tcPr>
            <w:tcW w:w="975" w:type="dxa"/>
          </w:tcPr>
          <w:p w:rsidR="005321F1" w:rsidRPr="001E3729" w:rsidRDefault="005321F1" w:rsidP="00246684">
            <w:pPr>
              <w:jc w:val="center"/>
            </w:pPr>
            <w:r w:rsidRPr="001E3729">
              <w:t>общественная</w:t>
            </w:r>
          </w:p>
        </w:tc>
        <w:tc>
          <w:tcPr>
            <w:tcW w:w="1109" w:type="dxa"/>
          </w:tcPr>
          <w:p w:rsidR="005321F1" w:rsidRDefault="005321F1" w:rsidP="00246684">
            <w:pPr>
              <w:jc w:val="center"/>
            </w:pPr>
            <w:r w:rsidRPr="001E3729">
              <w:t>земель</w:t>
            </w:r>
          </w:p>
          <w:p w:rsidR="005321F1" w:rsidRPr="001E3729" w:rsidRDefault="005321F1" w:rsidP="00246684">
            <w:pPr>
              <w:jc w:val="center"/>
            </w:pPr>
            <w:proofErr w:type="spellStart"/>
            <w:r w:rsidRPr="001E3729">
              <w:t>ный</w:t>
            </w:r>
            <w:proofErr w:type="spellEnd"/>
            <w:r w:rsidRPr="001E3729">
              <w:t xml:space="preserve"> участок</w:t>
            </w:r>
          </w:p>
        </w:tc>
        <w:tc>
          <w:tcPr>
            <w:tcW w:w="609" w:type="dxa"/>
          </w:tcPr>
          <w:p w:rsidR="005321F1" w:rsidRPr="001E3729" w:rsidRDefault="005321F1" w:rsidP="00246684">
            <w:pPr>
              <w:ind w:left="-66" w:right="-108"/>
              <w:jc w:val="center"/>
            </w:pPr>
            <w:r w:rsidRPr="001E3729">
              <w:t>1918</w:t>
            </w:r>
          </w:p>
        </w:tc>
        <w:tc>
          <w:tcPr>
            <w:tcW w:w="1026" w:type="dxa"/>
          </w:tcPr>
          <w:p w:rsidR="005321F1" w:rsidRDefault="005321F1" w:rsidP="00246684">
            <w:pPr>
              <w:ind w:left="-108" w:right="-75"/>
              <w:jc w:val="center"/>
            </w:pPr>
            <w:r w:rsidRPr="001E3729">
              <w:t xml:space="preserve">земли </w:t>
            </w:r>
            <w:proofErr w:type="gramStart"/>
            <w:r w:rsidRPr="001E3729">
              <w:t>населён</w:t>
            </w:r>
            <w:proofErr w:type="gramEnd"/>
          </w:p>
          <w:p w:rsidR="005321F1" w:rsidRPr="001E3729" w:rsidRDefault="005321F1" w:rsidP="00246684">
            <w:pPr>
              <w:ind w:left="-108" w:right="-75"/>
              <w:jc w:val="center"/>
            </w:pPr>
            <w:proofErr w:type="spellStart"/>
            <w:r w:rsidRPr="001E3729">
              <w:t>ных</w:t>
            </w:r>
            <w:proofErr w:type="spellEnd"/>
            <w:r w:rsidRPr="001E3729">
              <w:t xml:space="preserve"> пунктов</w:t>
            </w:r>
          </w:p>
        </w:tc>
        <w:tc>
          <w:tcPr>
            <w:tcW w:w="1242" w:type="dxa"/>
          </w:tcPr>
          <w:p w:rsidR="005321F1" w:rsidRPr="001E3729" w:rsidRDefault="005321F1" w:rsidP="00246684">
            <w:pPr>
              <w:jc w:val="center"/>
            </w:pPr>
            <w:r w:rsidRPr="001E3729">
              <w:t>под многоквартирные жилые дома</w:t>
            </w:r>
          </w:p>
        </w:tc>
        <w:tc>
          <w:tcPr>
            <w:tcW w:w="1843" w:type="dxa"/>
          </w:tcPr>
          <w:p w:rsidR="005321F1" w:rsidRPr="001E3729" w:rsidRDefault="005321F1" w:rsidP="00246684">
            <w:pPr>
              <w:ind w:left="-108" w:right="-108"/>
              <w:jc w:val="center"/>
            </w:pPr>
            <w:r w:rsidRPr="001E3729">
              <w:t>26:13:100309:102</w:t>
            </w:r>
          </w:p>
        </w:tc>
        <w:tc>
          <w:tcPr>
            <w:tcW w:w="709" w:type="dxa"/>
          </w:tcPr>
          <w:p w:rsidR="005321F1" w:rsidRPr="001E3729" w:rsidRDefault="005321F1" w:rsidP="00246684">
            <w:pPr>
              <w:jc w:val="center"/>
            </w:pPr>
            <w:r w:rsidRPr="001E3729">
              <w:t>2</w:t>
            </w:r>
          </w:p>
        </w:tc>
        <w:tc>
          <w:tcPr>
            <w:tcW w:w="567" w:type="dxa"/>
          </w:tcPr>
          <w:p w:rsidR="005321F1" w:rsidRPr="001E3729" w:rsidRDefault="005321F1" w:rsidP="00246684">
            <w:pPr>
              <w:jc w:val="center"/>
            </w:pPr>
            <w:r w:rsidRPr="001E3729">
              <w:t>1</w:t>
            </w:r>
          </w:p>
        </w:tc>
        <w:tc>
          <w:tcPr>
            <w:tcW w:w="1134" w:type="dxa"/>
          </w:tcPr>
          <w:p w:rsidR="005321F1" w:rsidRPr="001E3729" w:rsidRDefault="005321F1" w:rsidP="00246684">
            <w:pPr>
              <w:jc w:val="center"/>
            </w:pPr>
            <w:r w:rsidRPr="001E3729">
              <w:t>нет</w:t>
            </w:r>
          </w:p>
        </w:tc>
        <w:tc>
          <w:tcPr>
            <w:tcW w:w="850" w:type="dxa"/>
          </w:tcPr>
          <w:p w:rsidR="005321F1" w:rsidRPr="001E3729" w:rsidRDefault="005321F1" w:rsidP="00246684">
            <w:pPr>
              <w:ind w:left="-108" w:right="-108"/>
              <w:jc w:val="center"/>
            </w:pPr>
            <w:r w:rsidRPr="001E3729">
              <w:t>имеется дорога</w:t>
            </w:r>
          </w:p>
        </w:tc>
        <w:tc>
          <w:tcPr>
            <w:tcW w:w="567" w:type="dxa"/>
          </w:tcPr>
          <w:p w:rsidR="005321F1" w:rsidRPr="001E3729" w:rsidRDefault="005321F1" w:rsidP="00246684">
            <w:pPr>
              <w:ind w:left="-108" w:right="-108"/>
              <w:jc w:val="center"/>
            </w:pPr>
            <w:r w:rsidRPr="001E3729">
              <w:t>100 м</w:t>
            </w:r>
          </w:p>
        </w:tc>
        <w:tc>
          <w:tcPr>
            <w:tcW w:w="709" w:type="dxa"/>
          </w:tcPr>
          <w:p w:rsidR="005321F1" w:rsidRPr="001E3729" w:rsidRDefault="005321F1" w:rsidP="00246684">
            <w:pPr>
              <w:jc w:val="center"/>
            </w:pPr>
            <w:r w:rsidRPr="001E3729">
              <w:t>нет</w:t>
            </w:r>
          </w:p>
        </w:tc>
        <w:tc>
          <w:tcPr>
            <w:tcW w:w="1559" w:type="dxa"/>
          </w:tcPr>
          <w:p w:rsidR="008F14FB" w:rsidRDefault="005321F1" w:rsidP="00246684">
            <w:pPr>
              <w:jc w:val="center"/>
            </w:pPr>
            <w:r>
              <w:t>з</w:t>
            </w:r>
            <w:r w:rsidRPr="001E3729">
              <w:t>она застрой</w:t>
            </w:r>
          </w:p>
          <w:p w:rsidR="008F14FB" w:rsidRDefault="005321F1" w:rsidP="00246684">
            <w:pPr>
              <w:jc w:val="center"/>
            </w:pPr>
            <w:proofErr w:type="spellStart"/>
            <w:r w:rsidRPr="001E3729">
              <w:t>ки</w:t>
            </w:r>
            <w:proofErr w:type="spellEnd"/>
            <w:r w:rsidRPr="001E3729">
              <w:t xml:space="preserve"> </w:t>
            </w:r>
            <w:proofErr w:type="spellStart"/>
            <w:r w:rsidRPr="001E3729">
              <w:t>среднеэ</w:t>
            </w:r>
            <w:r w:rsidR="008F14FB">
              <w:t>та</w:t>
            </w:r>
            <w:proofErr w:type="spellEnd"/>
          </w:p>
          <w:p w:rsidR="008F14FB" w:rsidRDefault="008F14FB" w:rsidP="00246684">
            <w:pPr>
              <w:jc w:val="center"/>
            </w:pPr>
            <w:proofErr w:type="spellStart"/>
            <w:r>
              <w:t>жными</w:t>
            </w:r>
            <w:proofErr w:type="spellEnd"/>
            <w:r>
              <w:t xml:space="preserve"> </w:t>
            </w:r>
            <w:proofErr w:type="spellStart"/>
            <w:r w:rsidR="005321F1" w:rsidRPr="001E3729">
              <w:t>жи</w:t>
            </w:r>
            <w:proofErr w:type="spellEnd"/>
          </w:p>
          <w:p w:rsidR="008F14FB" w:rsidRDefault="005321F1" w:rsidP="008F14FB">
            <w:pPr>
              <w:jc w:val="center"/>
            </w:pPr>
            <w:proofErr w:type="spellStart"/>
            <w:r w:rsidRPr="001E3729">
              <w:t>лыми</w:t>
            </w:r>
            <w:proofErr w:type="spellEnd"/>
            <w:r w:rsidRPr="001E3729">
              <w:t xml:space="preserve"> дома</w:t>
            </w:r>
          </w:p>
          <w:p w:rsidR="005321F1" w:rsidRPr="001E3729" w:rsidRDefault="008F14FB" w:rsidP="008F14FB">
            <w:pPr>
              <w:jc w:val="center"/>
            </w:pPr>
            <w:r>
              <w:t>ми</w:t>
            </w:r>
            <w:r w:rsidR="00CE636A">
              <w:t xml:space="preserve"> </w:t>
            </w:r>
            <w:r w:rsidR="005321F1" w:rsidRPr="001E3729">
              <w:t xml:space="preserve">(от 5 до 8 этажей, включая </w:t>
            </w:r>
            <w:proofErr w:type="gramStart"/>
            <w:r w:rsidR="005321F1" w:rsidRPr="001E3729">
              <w:t>мансардный</w:t>
            </w:r>
            <w:proofErr w:type="gramEnd"/>
            <w:r w:rsidR="005321F1" w:rsidRPr="001E3729">
              <w:t>)</w:t>
            </w:r>
          </w:p>
        </w:tc>
      </w:tr>
      <w:tr w:rsidR="005321F1" w:rsidRPr="006A2BEA" w:rsidTr="008F14FB">
        <w:trPr>
          <w:cantSplit/>
          <w:trHeight w:val="1185"/>
          <w:tblHeader/>
        </w:trPr>
        <w:tc>
          <w:tcPr>
            <w:tcW w:w="423" w:type="dxa"/>
          </w:tcPr>
          <w:p w:rsidR="005321F1" w:rsidRPr="001E3729" w:rsidRDefault="005321F1" w:rsidP="00246684">
            <w:pPr>
              <w:jc w:val="center"/>
            </w:pPr>
            <w:r w:rsidRPr="001E3729">
              <w:t>3.</w:t>
            </w:r>
          </w:p>
        </w:tc>
        <w:tc>
          <w:tcPr>
            <w:tcW w:w="761" w:type="dxa"/>
            <w:textDirection w:val="btLr"/>
          </w:tcPr>
          <w:p w:rsidR="005321F1" w:rsidRPr="001E3729" w:rsidRDefault="005321F1" w:rsidP="00246684">
            <w:pPr>
              <w:ind w:left="113" w:right="113"/>
              <w:jc w:val="center"/>
            </w:pPr>
            <w:r w:rsidRPr="001E3729">
              <w:t>г. Благодарный</w:t>
            </w:r>
          </w:p>
        </w:tc>
        <w:tc>
          <w:tcPr>
            <w:tcW w:w="940" w:type="dxa"/>
            <w:textDirection w:val="btLr"/>
          </w:tcPr>
          <w:p w:rsidR="005321F1" w:rsidRPr="001E3729" w:rsidRDefault="005321F1" w:rsidP="00246684">
            <w:pPr>
              <w:ind w:left="113" w:right="113"/>
              <w:jc w:val="center"/>
            </w:pPr>
            <w:r w:rsidRPr="001E3729">
              <w:t>ул. Оболенского, 51</w:t>
            </w:r>
          </w:p>
        </w:tc>
        <w:tc>
          <w:tcPr>
            <w:tcW w:w="975" w:type="dxa"/>
          </w:tcPr>
          <w:p w:rsidR="005321F1" w:rsidRPr="001E3729" w:rsidRDefault="005321F1" w:rsidP="00246684">
            <w:pPr>
              <w:jc w:val="center"/>
            </w:pPr>
            <w:r w:rsidRPr="001E3729">
              <w:t>общественная</w:t>
            </w:r>
          </w:p>
        </w:tc>
        <w:tc>
          <w:tcPr>
            <w:tcW w:w="1109" w:type="dxa"/>
          </w:tcPr>
          <w:p w:rsidR="005321F1" w:rsidRDefault="005321F1" w:rsidP="00246684">
            <w:pPr>
              <w:jc w:val="center"/>
            </w:pPr>
            <w:r w:rsidRPr="001E3729">
              <w:t>земель</w:t>
            </w:r>
          </w:p>
          <w:p w:rsidR="005321F1" w:rsidRPr="001E3729" w:rsidRDefault="005321F1" w:rsidP="00246684">
            <w:pPr>
              <w:jc w:val="center"/>
            </w:pPr>
            <w:proofErr w:type="spellStart"/>
            <w:r w:rsidRPr="001E3729">
              <w:t>ный</w:t>
            </w:r>
            <w:proofErr w:type="spellEnd"/>
            <w:r w:rsidRPr="001E3729">
              <w:t xml:space="preserve"> участок</w:t>
            </w:r>
          </w:p>
        </w:tc>
        <w:tc>
          <w:tcPr>
            <w:tcW w:w="609" w:type="dxa"/>
          </w:tcPr>
          <w:p w:rsidR="005321F1" w:rsidRPr="001E3729" w:rsidRDefault="005321F1" w:rsidP="00246684">
            <w:pPr>
              <w:ind w:left="-66" w:right="-108"/>
              <w:jc w:val="center"/>
            </w:pPr>
            <w:r w:rsidRPr="001E3729">
              <w:t>1349</w:t>
            </w:r>
          </w:p>
        </w:tc>
        <w:tc>
          <w:tcPr>
            <w:tcW w:w="1026" w:type="dxa"/>
          </w:tcPr>
          <w:p w:rsidR="005321F1" w:rsidRDefault="005321F1" w:rsidP="00246684">
            <w:pPr>
              <w:ind w:left="-108" w:right="-75"/>
              <w:jc w:val="center"/>
            </w:pPr>
            <w:r w:rsidRPr="001E3729">
              <w:t xml:space="preserve">земли </w:t>
            </w:r>
            <w:proofErr w:type="gramStart"/>
            <w:r w:rsidRPr="001E3729">
              <w:t>населён</w:t>
            </w:r>
            <w:proofErr w:type="gramEnd"/>
          </w:p>
          <w:p w:rsidR="005321F1" w:rsidRPr="001E3729" w:rsidRDefault="005321F1" w:rsidP="00246684">
            <w:pPr>
              <w:ind w:left="-108" w:right="-75"/>
              <w:jc w:val="center"/>
            </w:pPr>
            <w:proofErr w:type="spellStart"/>
            <w:r w:rsidRPr="001E3729">
              <w:t>ных</w:t>
            </w:r>
            <w:proofErr w:type="spellEnd"/>
            <w:r w:rsidRPr="001E3729">
              <w:t xml:space="preserve"> пунктов</w:t>
            </w:r>
          </w:p>
        </w:tc>
        <w:tc>
          <w:tcPr>
            <w:tcW w:w="1242" w:type="dxa"/>
          </w:tcPr>
          <w:p w:rsidR="005321F1" w:rsidRDefault="005321F1" w:rsidP="00246684">
            <w:pPr>
              <w:jc w:val="center"/>
            </w:pPr>
            <w:r w:rsidRPr="001E3729">
              <w:t xml:space="preserve">для </w:t>
            </w:r>
            <w:proofErr w:type="spellStart"/>
            <w:r w:rsidRPr="001E3729">
              <w:t>мно</w:t>
            </w:r>
            <w:proofErr w:type="spellEnd"/>
          </w:p>
          <w:p w:rsidR="005321F1" w:rsidRDefault="005321F1" w:rsidP="00246684">
            <w:pPr>
              <w:jc w:val="center"/>
            </w:pPr>
            <w:proofErr w:type="spellStart"/>
            <w:r w:rsidRPr="001E3729">
              <w:t>гоквартирного</w:t>
            </w:r>
            <w:proofErr w:type="spellEnd"/>
            <w:r w:rsidRPr="001E3729">
              <w:t xml:space="preserve"> </w:t>
            </w:r>
            <w:proofErr w:type="spellStart"/>
            <w:r w:rsidRPr="001E3729">
              <w:t>жи</w:t>
            </w:r>
            <w:proofErr w:type="spellEnd"/>
          </w:p>
          <w:p w:rsidR="005321F1" w:rsidRPr="001E3729" w:rsidRDefault="005321F1" w:rsidP="00246684">
            <w:pPr>
              <w:jc w:val="center"/>
            </w:pPr>
            <w:proofErr w:type="spellStart"/>
            <w:r w:rsidRPr="001E3729">
              <w:t>лищного</w:t>
            </w:r>
            <w:proofErr w:type="spellEnd"/>
            <w:r w:rsidRPr="001E3729">
              <w:t xml:space="preserve"> строительства</w:t>
            </w:r>
          </w:p>
        </w:tc>
        <w:tc>
          <w:tcPr>
            <w:tcW w:w="1843" w:type="dxa"/>
          </w:tcPr>
          <w:p w:rsidR="005321F1" w:rsidRPr="001E3729" w:rsidRDefault="005321F1" w:rsidP="00246684">
            <w:pPr>
              <w:ind w:left="-108" w:right="-108"/>
              <w:jc w:val="center"/>
            </w:pPr>
            <w:r w:rsidRPr="001E3729">
              <w:t>26:13:100309:69</w:t>
            </w:r>
          </w:p>
        </w:tc>
        <w:tc>
          <w:tcPr>
            <w:tcW w:w="709" w:type="dxa"/>
          </w:tcPr>
          <w:p w:rsidR="005321F1" w:rsidRPr="001E3729" w:rsidRDefault="005321F1" w:rsidP="00246684">
            <w:pPr>
              <w:jc w:val="center"/>
            </w:pPr>
            <w:r w:rsidRPr="001E3729">
              <w:t>1</w:t>
            </w:r>
          </w:p>
        </w:tc>
        <w:tc>
          <w:tcPr>
            <w:tcW w:w="567" w:type="dxa"/>
          </w:tcPr>
          <w:p w:rsidR="005321F1" w:rsidRPr="001E3729" w:rsidRDefault="005321F1" w:rsidP="00246684">
            <w:pPr>
              <w:jc w:val="center"/>
            </w:pPr>
            <w:r w:rsidRPr="001E3729">
              <w:t>1</w:t>
            </w:r>
          </w:p>
        </w:tc>
        <w:tc>
          <w:tcPr>
            <w:tcW w:w="1134" w:type="dxa"/>
          </w:tcPr>
          <w:p w:rsidR="005321F1" w:rsidRPr="001E3729" w:rsidRDefault="005321F1" w:rsidP="00246684">
            <w:pPr>
              <w:jc w:val="center"/>
            </w:pPr>
            <w:r w:rsidRPr="001E3729">
              <w:t>нет</w:t>
            </w:r>
          </w:p>
        </w:tc>
        <w:tc>
          <w:tcPr>
            <w:tcW w:w="850" w:type="dxa"/>
          </w:tcPr>
          <w:p w:rsidR="005321F1" w:rsidRPr="001E3729" w:rsidRDefault="005321F1" w:rsidP="00246684">
            <w:pPr>
              <w:ind w:left="-108" w:right="-108"/>
              <w:jc w:val="center"/>
            </w:pPr>
            <w:r w:rsidRPr="001E3729">
              <w:t>имеется дорога</w:t>
            </w:r>
          </w:p>
        </w:tc>
        <w:tc>
          <w:tcPr>
            <w:tcW w:w="567" w:type="dxa"/>
          </w:tcPr>
          <w:p w:rsidR="005321F1" w:rsidRPr="001E3729" w:rsidRDefault="005321F1" w:rsidP="00246684">
            <w:pPr>
              <w:ind w:left="-108" w:right="-108"/>
              <w:jc w:val="center"/>
            </w:pPr>
            <w:r w:rsidRPr="001E3729">
              <w:t>100 м</w:t>
            </w:r>
          </w:p>
        </w:tc>
        <w:tc>
          <w:tcPr>
            <w:tcW w:w="709" w:type="dxa"/>
          </w:tcPr>
          <w:p w:rsidR="005321F1" w:rsidRPr="001E3729" w:rsidRDefault="005321F1" w:rsidP="00246684">
            <w:pPr>
              <w:jc w:val="center"/>
            </w:pPr>
            <w:r w:rsidRPr="001E3729">
              <w:t>нет</w:t>
            </w:r>
          </w:p>
        </w:tc>
        <w:tc>
          <w:tcPr>
            <w:tcW w:w="1559" w:type="dxa"/>
          </w:tcPr>
          <w:p w:rsidR="00CE636A" w:rsidRDefault="00CE636A" w:rsidP="00CE636A">
            <w:pPr>
              <w:jc w:val="center"/>
            </w:pPr>
            <w:r>
              <w:t>з</w:t>
            </w:r>
            <w:r w:rsidRPr="001E3729">
              <w:t>она застрой</w:t>
            </w:r>
          </w:p>
          <w:p w:rsidR="00CE636A" w:rsidRDefault="00CE636A" w:rsidP="00CE636A">
            <w:pPr>
              <w:jc w:val="center"/>
            </w:pPr>
            <w:proofErr w:type="spellStart"/>
            <w:r w:rsidRPr="001E3729">
              <w:t>ки</w:t>
            </w:r>
            <w:proofErr w:type="spellEnd"/>
            <w:r w:rsidRPr="001E3729">
              <w:t xml:space="preserve"> </w:t>
            </w:r>
            <w:proofErr w:type="spellStart"/>
            <w:r w:rsidRPr="001E3729">
              <w:t>среднеэ</w:t>
            </w:r>
            <w:r>
              <w:t>та</w:t>
            </w:r>
            <w:proofErr w:type="spellEnd"/>
          </w:p>
          <w:p w:rsidR="00CE636A" w:rsidRDefault="00CE636A" w:rsidP="00CE636A">
            <w:pPr>
              <w:jc w:val="center"/>
            </w:pPr>
            <w:proofErr w:type="spellStart"/>
            <w:r>
              <w:t>жными</w:t>
            </w:r>
            <w:proofErr w:type="spellEnd"/>
            <w:r>
              <w:t xml:space="preserve"> </w:t>
            </w:r>
            <w:proofErr w:type="spellStart"/>
            <w:r w:rsidRPr="001E3729">
              <w:t>жи</w:t>
            </w:r>
            <w:proofErr w:type="spellEnd"/>
          </w:p>
          <w:p w:rsidR="00CE636A" w:rsidRDefault="00CE636A" w:rsidP="00CE636A">
            <w:pPr>
              <w:jc w:val="center"/>
            </w:pPr>
            <w:proofErr w:type="spellStart"/>
            <w:r w:rsidRPr="001E3729">
              <w:t>лыми</w:t>
            </w:r>
            <w:proofErr w:type="spellEnd"/>
            <w:r w:rsidRPr="001E3729">
              <w:t xml:space="preserve"> дома</w:t>
            </w:r>
          </w:p>
          <w:p w:rsidR="005321F1" w:rsidRPr="001E3729" w:rsidRDefault="00CE636A" w:rsidP="00CE636A">
            <w:pPr>
              <w:jc w:val="center"/>
            </w:pPr>
            <w:r>
              <w:t xml:space="preserve">ми </w:t>
            </w:r>
            <w:r w:rsidR="005321F1" w:rsidRPr="001E3729">
              <w:t xml:space="preserve">(до 4 этажей, включая </w:t>
            </w:r>
            <w:proofErr w:type="gramStart"/>
            <w:r w:rsidR="005321F1" w:rsidRPr="001E3729">
              <w:t>мансардный</w:t>
            </w:r>
            <w:proofErr w:type="gramEnd"/>
            <w:r w:rsidR="005321F1" w:rsidRPr="001E3729">
              <w:t>)</w:t>
            </w:r>
          </w:p>
        </w:tc>
      </w:tr>
      <w:tr w:rsidR="005321F1" w:rsidRPr="006A2BEA" w:rsidTr="008F14FB">
        <w:trPr>
          <w:cantSplit/>
          <w:trHeight w:val="1185"/>
          <w:tblHeader/>
        </w:trPr>
        <w:tc>
          <w:tcPr>
            <w:tcW w:w="423" w:type="dxa"/>
          </w:tcPr>
          <w:p w:rsidR="005321F1" w:rsidRPr="001E3729" w:rsidRDefault="005321F1" w:rsidP="00246684">
            <w:pPr>
              <w:jc w:val="center"/>
            </w:pPr>
            <w:r w:rsidRPr="001E3729">
              <w:t>4.</w:t>
            </w:r>
          </w:p>
        </w:tc>
        <w:tc>
          <w:tcPr>
            <w:tcW w:w="761" w:type="dxa"/>
            <w:textDirection w:val="btLr"/>
          </w:tcPr>
          <w:p w:rsidR="005321F1" w:rsidRPr="001E3729" w:rsidRDefault="005321F1" w:rsidP="00246684">
            <w:pPr>
              <w:ind w:left="113" w:right="113"/>
              <w:jc w:val="center"/>
            </w:pPr>
            <w:r w:rsidRPr="001E3729">
              <w:t>г. Благодарный</w:t>
            </w:r>
          </w:p>
        </w:tc>
        <w:tc>
          <w:tcPr>
            <w:tcW w:w="940" w:type="dxa"/>
            <w:textDirection w:val="btLr"/>
          </w:tcPr>
          <w:p w:rsidR="005321F1" w:rsidRPr="001E3729" w:rsidRDefault="005321F1" w:rsidP="00246684">
            <w:pPr>
              <w:ind w:left="113" w:right="113"/>
              <w:jc w:val="center"/>
            </w:pPr>
            <w:r w:rsidRPr="001E3729">
              <w:t>ул. Комсомольская, 31</w:t>
            </w:r>
          </w:p>
        </w:tc>
        <w:tc>
          <w:tcPr>
            <w:tcW w:w="975" w:type="dxa"/>
          </w:tcPr>
          <w:p w:rsidR="005321F1" w:rsidRPr="001E3729" w:rsidRDefault="005321F1" w:rsidP="00246684">
            <w:pPr>
              <w:jc w:val="center"/>
            </w:pPr>
            <w:r w:rsidRPr="001E3729">
              <w:t>общественная</w:t>
            </w:r>
          </w:p>
        </w:tc>
        <w:tc>
          <w:tcPr>
            <w:tcW w:w="1109" w:type="dxa"/>
          </w:tcPr>
          <w:p w:rsidR="005321F1" w:rsidRDefault="005321F1" w:rsidP="00246684">
            <w:pPr>
              <w:ind w:left="-91" w:right="-150"/>
              <w:jc w:val="center"/>
            </w:pPr>
            <w:r>
              <w:t>п</w:t>
            </w:r>
            <w:r w:rsidRPr="001E3729">
              <w:t xml:space="preserve">од </w:t>
            </w:r>
            <w:proofErr w:type="spellStart"/>
            <w:r w:rsidRPr="001E3729">
              <w:t>стро</w:t>
            </w:r>
            <w:proofErr w:type="spellEnd"/>
          </w:p>
          <w:p w:rsidR="005321F1" w:rsidRDefault="005321F1" w:rsidP="00246684">
            <w:pPr>
              <w:ind w:left="-91" w:right="-150"/>
              <w:jc w:val="center"/>
            </w:pPr>
            <w:proofErr w:type="spellStart"/>
            <w:r w:rsidRPr="001E3729">
              <w:t>ительство</w:t>
            </w:r>
            <w:proofErr w:type="spellEnd"/>
            <w:r w:rsidRPr="001E3729">
              <w:t xml:space="preserve"> </w:t>
            </w:r>
            <w:proofErr w:type="spellStart"/>
            <w:r w:rsidRPr="001E3729">
              <w:t>многок</w:t>
            </w:r>
            <w:proofErr w:type="spellEnd"/>
          </w:p>
          <w:p w:rsidR="005321F1" w:rsidRDefault="005321F1" w:rsidP="00246684">
            <w:pPr>
              <w:ind w:left="-91" w:right="-9"/>
              <w:jc w:val="center"/>
            </w:pPr>
            <w:proofErr w:type="spellStart"/>
            <w:r w:rsidRPr="001E3729">
              <w:t>вартир</w:t>
            </w:r>
            <w:proofErr w:type="spellEnd"/>
          </w:p>
          <w:p w:rsidR="005321F1" w:rsidRDefault="005321F1" w:rsidP="00246684">
            <w:pPr>
              <w:ind w:left="-91" w:right="-9"/>
              <w:jc w:val="center"/>
            </w:pPr>
            <w:proofErr w:type="spellStart"/>
            <w:r w:rsidRPr="001E3729">
              <w:t>ных</w:t>
            </w:r>
            <w:proofErr w:type="spellEnd"/>
            <w:r w:rsidRPr="001E3729">
              <w:t xml:space="preserve"> до</w:t>
            </w:r>
          </w:p>
          <w:p w:rsidR="005321F1" w:rsidRDefault="005321F1" w:rsidP="00246684">
            <w:pPr>
              <w:ind w:left="-91" w:right="-9"/>
              <w:jc w:val="center"/>
            </w:pPr>
            <w:proofErr w:type="spellStart"/>
            <w:r w:rsidRPr="001E3729">
              <w:t>мов</w:t>
            </w:r>
            <w:proofErr w:type="spellEnd"/>
            <w:r w:rsidRPr="001E3729">
              <w:t xml:space="preserve"> </w:t>
            </w:r>
            <w:proofErr w:type="spellStart"/>
            <w:r w:rsidRPr="001E3729">
              <w:t>ма</w:t>
            </w:r>
            <w:proofErr w:type="spellEnd"/>
          </w:p>
          <w:p w:rsidR="005321F1" w:rsidRDefault="005321F1" w:rsidP="00246684">
            <w:pPr>
              <w:ind w:left="-91" w:right="-9"/>
              <w:jc w:val="center"/>
            </w:pPr>
            <w:proofErr w:type="spellStart"/>
            <w:r w:rsidRPr="001E3729">
              <w:t>лоэтаж</w:t>
            </w:r>
            <w:proofErr w:type="spellEnd"/>
          </w:p>
          <w:p w:rsidR="005321F1" w:rsidRPr="001E3729" w:rsidRDefault="005321F1" w:rsidP="00246684">
            <w:pPr>
              <w:ind w:left="-91" w:right="-150"/>
              <w:jc w:val="center"/>
            </w:pPr>
            <w:r w:rsidRPr="001E3729">
              <w:t>ной застройки</w:t>
            </w:r>
          </w:p>
        </w:tc>
        <w:tc>
          <w:tcPr>
            <w:tcW w:w="609" w:type="dxa"/>
          </w:tcPr>
          <w:p w:rsidR="005321F1" w:rsidRPr="001E3729" w:rsidRDefault="005321F1" w:rsidP="00246684">
            <w:pPr>
              <w:jc w:val="center"/>
            </w:pPr>
            <w:r w:rsidRPr="001E3729">
              <w:t>934</w:t>
            </w:r>
          </w:p>
        </w:tc>
        <w:tc>
          <w:tcPr>
            <w:tcW w:w="1026" w:type="dxa"/>
          </w:tcPr>
          <w:p w:rsidR="005321F1" w:rsidRDefault="005321F1" w:rsidP="00246684">
            <w:pPr>
              <w:ind w:left="-108" w:right="-75"/>
              <w:jc w:val="center"/>
            </w:pPr>
            <w:r w:rsidRPr="001E3729">
              <w:t xml:space="preserve">земли </w:t>
            </w:r>
            <w:proofErr w:type="gramStart"/>
            <w:r w:rsidRPr="001E3729">
              <w:t>населён</w:t>
            </w:r>
            <w:proofErr w:type="gramEnd"/>
          </w:p>
          <w:p w:rsidR="005321F1" w:rsidRPr="001E3729" w:rsidRDefault="005321F1" w:rsidP="00246684">
            <w:pPr>
              <w:ind w:left="-108" w:right="-75"/>
              <w:jc w:val="center"/>
            </w:pPr>
            <w:proofErr w:type="spellStart"/>
            <w:r w:rsidRPr="001E3729">
              <w:t>ных</w:t>
            </w:r>
            <w:proofErr w:type="spellEnd"/>
            <w:r w:rsidRPr="001E3729">
              <w:t xml:space="preserve"> пунктов</w:t>
            </w:r>
          </w:p>
        </w:tc>
        <w:tc>
          <w:tcPr>
            <w:tcW w:w="1242" w:type="dxa"/>
          </w:tcPr>
          <w:p w:rsidR="005321F1" w:rsidRDefault="005321F1" w:rsidP="00246684">
            <w:pPr>
              <w:jc w:val="center"/>
            </w:pPr>
            <w:proofErr w:type="gramStart"/>
            <w:r w:rsidRPr="001E3729">
              <w:t>для</w:t>
            </w:r>
            <w:proofErr w:type="gramEnd"/>
            <w:r w:rsidRPr="001E3729">
              <w:t xml:space="preserve"> раз</w:t>
            </w:r>
          </w:p>
          <w:p w:rsidR="005321F1" w:rsidRDefault="005321F1" w:rsidP="00246684">
            <w:pPr>
              <w:jc w:val="center"/>
            </w:pPr>
            <w:proofErr w:type="spellStart"/>
            <w:r w:rsidRPr="001E3729">
              <w:t>мещения</w:t>
            </w:r>
            <w:proofErr w:type="spellEnd"/>
            <w:r w:rsidRPr="001E3729">
              <w:t xml:space="preserve"> многоквартирных домов </w:t>
            </w:r>
            <w:proofErr w:type="spellStart"/>
            <w:r w:rsidRPr="001E3729">
              <w:t>ма</w:t>
            </w:r>
            <w:proofErr w:type="spellEnd"/>
          </w:p>
          <w:p w:rsidR="005321F1" w:rsidRDefault="005321F1" w:rsidP="00246684">
            <w:pPr>
              <w:jc w:val="center"/>
            </w:pPr>
            <w:proofErr w:type="spellStart"/>
            <w:r w:rsidRPr="001E3729">
              <w:t>лоэтаж</w:t>
            </w:r>
            <w:proofErr w:type="spellEnd"/>
          </w:p>
          <w:p w:rsidR="005321F1" w:rsidRDefault="005321F1" w:rsidP="00246684">
            <w:pPr>
              <w:jc w:val="center"/>
            </w:pPr>
            <w:r w:rsidRPr="001E3729">
              <w:t xml:space="preserve">ной </w:t>
            </w:r>
            <w:proofErr w:type="spellStart"/>
            <w:r w:rsidRPr="001E3729">
              <w:t>жи</w:t>
            </w:r>
            <w:proofErr w:type="spellEnd"/>
          </w:p>
          <w:p w:rsidR="005321F1" w:rsidRDefault="005321F1" w:rsidP="00246684">
            <w:pPr>
              <w:jc w:val="center"/>
            </w:pPr>
            <w:proofErr w:type="spellStart"/>
            <w:r w:rsidRPr="001E3729">
              <w:t>лой</w:t>
            </w:r>
            <w:proofErr w:type="spellEnd"/>
            <w:r w:rsidRPr="001E3729">
              <w:t xml:space="preserve"> </w:t>
            </w:r>
            <w:proofErr w:type="spellStart"/>
            <w:r w:rsidRPr="001E3729">
              <w:t>заст</w:t>
            </w:r>
            <w:proofErr w:type="spellEnd"/>
          </w:p>
          <w:p w:rsidR="005321F1" w:rsidRPr="001E3729" w:rsidRDefault="005321F1" w:rsidP="00246684">
            <w:pPr>
              <w:jc w:val="center"/>
            </w:pPr>
            <w:r w:rsidRPr="001E3729">
              <w:t>ройки</w:t>
            </w:r>
          </w:p>
        </w:tc>
        <w:tc>
          <w:tcPr>
            <w:tcW w:w="1843" w:type="dxa"/>
          </w:tcPr>
          <w:p w:rsidR="005321F1" w:rsidRPr="001E3729" w:rsidRDefault="005321F1" w:rsidP="00246684">
            <w:pPr>
              <w:ind w:left="-108" w:right="-108"/>
              <w:jc w:val="center"/>
            </w:pPr>
            <w:r w:rsidRPr="001E3729">
              <w:t>26:13:100802:430</w:t>
            </w:r>
          </w:p>
        </w:tc>
        <w:tc>
          <w:tcPr>
            <w:tcW w:w="709" w:type="dxa"/>
          </w:tcPr>
          <w:p w:rsidR="005321F1" w:rsidRPr="001E3729" w:rsidRDefault="005321F1" w:rsidP="00246684">
            <w:pPr>
              <w:jc w:val="center"/>
            </w:pPr>
            <w:r w:rsidRPr="001E3729">
              <w:t>4</w:t>
            </w:r>
          </w:p>
        </w:tc>
        <w:tc>
          <w:tcPr>
            <w:tcW w:w="567" w:type="dxa"/>
          </w:tcPr>
          <w:p w:rsidR="005321F1" w:rsidRPr="001E3729" w:rsidRDefault="005321F1" w:rsidP="00246684">
            <w:pPr>
              <w:jc w:val="center"/>
            </w:pPr>
            <w:r w:rsidRPr="001E3729">
              <w:t>1</w:t>
            </w:r>
          </w:p>
        </w:tc>
        <w:tc>
          <w:tcPr>
            <w:tcW w:w="1134" w:type="dxa"/>
          </w:tcPr>
          <w:p w:rsidR="005321F1" w:rsidRPr="001E3729" w:rsidRDefault="005321F1" w:rsidP="00246684">
            <w:pPr>
              <w:jc w:val="center"/>
            </w:pPr>
            <w:r w:rsidRPr="001E3729">
              <w:t>нет</w:t>
            </w:r>
          </w:p>
        </w:tc>
        <w:tc>
          <w:tcPr>
            <w:tcW w:w="850" w:type="dxa"/>
          </w:tcPr>
          <w:p w:rsidR="005321F1" w:rsidRDefault="005321F1" w:rsidP="00246684">
            <w:pPr>
              <w:ind w:left="-108" w:right="-108"/>
              <w:jc w:val="center"/>
            </w:pPr>
            <w:r w:rsidRPr="001E3729">
              <w:t xml:space="preserve">имеется дорога </w:t>
            </w:r>
            <w:proofErr w:type="gramStart"/>
            <w:r w:rsidRPr="001E3729">
              <w:t>с</w:t>
            </w:r>
            <w:proofErr w:type="gramEnd"/>
            <w:r w:rsidRPr="001E3729">
              <w:t xml:space="preserve"> ас</w:t>
            </w:r>
          </w:p>
          <w:p w:rsidR="005321F1" w:rsidRDefault="005321F1" w:rsidP="00246684">
            <w:pPr>
              <w:ind w:left="-108" w:right="-108"/>
              <w:jc w:val="center"/>
            </w:pPr>
            <w:proofErr w:type="spellStart"/>
            <w:r w:rsidRPr="001E3729">
              <w:t>фальт</w:t>
            </w:r>
            <w:proofErr w:type="spellEnd"/>
          </w:p>
          <w:p w:rsidR="005321F1" w:rsidRDefault="005321F1" w:rsidP="00246684">
            <w:pPr>
              <w:ind w:left="-108" w:right="-108"/>
              <w:jc w:val="center"/>
            </w:pPr>
            <w:proofErr w:type="spellStart"/>
            <w:r w:rsidRPr="001E3729">
              <w:t>ным</w:t>
            </w:r>
            <w:proofErr w:type="spellEnd"/>
            <w:r w:rsidRPr="001E3729">
              <w:t xml:space="preserve"> </w:t>
            </w:r>
            <w:proofErr w:type="spellStart"/>
            <w:r w:rsidRPr="001E3729">
              <w:t>покры</w:t>
            </w:r>
            <w:proofErr w:type="spellEnd"/>
          </w:p>
          <w:p w:rsidR="005321F1" w:rsidRPr="001E3729" w:rsidRDefault="005321F1" w:rsidP="00246684">
            <w:pPr>
              <w:ind w:left="-108" w:right="-108"/>
              <w:jc w:val="center"/>
            </w:pPr>
            <w:proofErr w:type="spellStart"/>
            <w:r w:rsidRPr="001E3729">
              <w:t>тием</w:t>
            </w:r>
            <w:proofErr w:type="spellEnd"/>
          </w:p>
        </w:tc>
        <w:tc>
          <w:tcPr>
            <w:tcW w:w="567" w:type="dxa"/>
          </w:tcPr>
          <w:p w:rsidR="005321F1" w:rsidRPr="001E3729" w:rsidRDefault="005321F1" w:rsidP="00246684">
            <w:pPr>
              <w:ind w:left="-108" w:right="-108"/>
              <w:jc w:val="center"/>
            </w:pPr>
            <w:r w:rsidRPr="001E3729">
              <w:t>100</w:t>
            </w:r>
          </w:p>
        </w:tc>
        <w:tc>
          <w:tcPr>
            <w:tcW w:w="709" w:type="dxa"/>
          </w:tcPr>
          <w:p w:rsidR="005321F1" w:rsidRPr="001E3729" w:rsidRDefault="005321F1" w:rsidP="00246684">
            <w:pPr>
              <w:jc w:val="center"/>
            </w:pPr>
            <w:r w:rsidRPr="001E3729">
              <w:t>нет</w:t>
            </w:r>
          </w:p>
        </w:tc>
        <w:tc>
          <w:tcPr>
            <w:tcW w:w="1559" w:type="dxa"/>
          </w:tcPr>
          <w:p w:rsidR="005321F1" w:rsidRPr="001E3729" w:rsidRDefault="005321F1" w:rsidP="00246684">
            <w:pPr>
              <w:jc w:val="center"/>
            </w:pPr>
            <w:r>
              <w:t>з</w:t>
            </w:r>
            <w:r w:rsidRPr="001E3729">
              <w:t>она застройки индивидуальными жилыми домами</w:t>
            </w:r>
          </w:p>
        </w:tc>
      </w:tr>
      <w:tr w:rsidR="005321F1" w:rsidRPr="006A2BEA" w:rsidTr="008F14FB">
        <w:trPr>
          <w:cantSplit/>
          <w:trHeight w:val="1185"/>
          <w:tblHeader/>
        </w:trPr>
        <w:tc>
          <w:tcPr>
            <w:tcW w:w="423" w:type="dxa"/>
          </w:tcPr>
          <w:p w:rsidR="005321F1" w:rsidRPr="001E3729" w:rsidRDefault="005321F1" w:rsidP="00246684">
            <w:pPr>
              <w:jc w:val="center"/>
            </w:pPr>
            <w:r w:rsidRPr="001E3729">
              <w:t>5.</w:t>
            </w:r>
          </w:p>
        </w:tc>
        <w:tc>
          <w:tcPr>
            <w:tcW w:w="761" w:type="dxa"/>
            <w:textDirection w:val="btLr"/>
          </w:tcPr>
          <w:p w:rsidR="005321F1" w:rsidRPr="001E3729" w:rsidRDefault="005321F1" w:rsidP="00246684">
            <w:pPr>
              <w:ind w:left="113" w:right="113"/>
              <w:jc w:val="center"/>
            </w:pPr>
            <w:r w:rsidRPr="001E3729">
              <w:t>г. Благодарный</w:t>
            </w:r>
          </w:p>
        </w:tc>
        <w:tc>
          <w:tcPr>
            <w:tcW w:w="940" w:type="dxa"/>
            <w:textDirection w:val="btLr"/>
          </w:tcPr>
          <w:p w:rsidR="005321F1" w:rsidRPr="001E3729" w:rsidRDefault="005321F1" w:rsidP="00246684">
            <w:pPr>
              <w:ind w:left="113" w:right="113"/>
              <w:jc w:val="center"/>
            </w:pPr>
            <w:r w:rsidRPr="001E3729">
              <w:t>ул. Оболенского, 53</w:t>
            </w:r>
          </w:p>
        </w:tc>
        <w:tc>
          <w:tcPr>
            <w:tcW w:w="975" w:type="dxa"/>
          </w:tcPr>
          <w:p w:rsidR="005321F1" w:rsidRPr="001E3729" w:rsidRDefault="005321F1" w:rsidP="00246684">
            <w:pPr>
              <w:jc w:val="center"/>
            </w:pPr>
            <w:r w:rsidRPr="001E3729">
              <w:t>общественная</w:t>
            </w:r>
          </w:p>
        </w:tc>
        <w:tc>
          <w:tcPr>
            <w:tcW w:w="1109" w:type="dxa"/>
          </w:tcPr>
          <w:p w:rsidR="005321F1" w:rsidRDefault="005321F1" w:rsidP="00246684">
            <w:pPr>
              <w:jc w:val="center"/>
            </w:pPr>
            <w:r w:rsidRPr="001E3729">
              <w:t>под строи</w:t>
            </w:r>
          </w:p>
          <w:p w:rsidR="005321F1" w:rsidRDefault="005321F1" w:rsidP="00246684">
            <w:pPr>
              <w:jc w:val="center"/>
            </w:pPr>
            <w:proofErr w:type="spellStart"/>
            <w:r w:rsidRPr="001E3729">
              <w:t>тельство</w:t>
            </w:r>
            <w:proofErr w:type="spellEnd"/>
            <w:r w:rsidRPr="001E3729">
              <w:t xml:space="preserve"> </w:t>
            </w:r>
            <w:proofErr w:type="spellStart"/>
            <w:r w:rsidRPr="001E3729">
              <w:t>многоквартир</w:t>
            </w:r>
            <w:proofErr w:type="spellEnd"/>
          </w:p>
          <w:p w:rsidR="005321F1" w:rsidRPr="001E3729" w:rsidRDefault="005321F1" w:rsidP="00246684">
            <w:pPr>
              <w:jc w:val="center"/>
            </w:pPr>
            <w:proofErr w:type="spellStart"/>
            <w:r w:rsidRPr="001E3729">
              <w:t>ных</w:t>
            </w:r>
            <w:proofErr w:type="spellEnd"/>
            <w:r w:rsidRPr="001E3729">
              <w:t xml:space="preserve"> домов</w:t>
            </w:r>
          </w:p>
        </w:tc>
        <w:tc>
          <w:tcPr>
            <w:tcW w:w="609" w:type="dxa"/>
          </w:tcPr>
          <w:p w:rsidR="005321F1" w:rsidRPr="001E3729" w:rsidRDefault="005321F1" w:rsidP="00246684">
            <w:pPr>
              <w:jc w:val="center"/>
            </w:pPr>
            <w:r w:rsidRPr="001E3729">
              <w:t>1071</w:t>
            </w:r>
          </w:p>
        </w:tc>
        <w:tc>
          <w:tcPr>
            <w:tcW w:w="1026" w:type="dxa"/>
          </w:tcPr>
          <w:p w:rsidR="005321F1" w:rsidRDefault="005321F1" w:rsidP="00246684">
            <w:pPr>
              <w:ind w:left="-108" w:right="-75"/>
              <w:jc w:val="center"/>
            </w:pPr>
            <w:r w:rsidRPr="001E3729">
              <w:t xml:space="preserve">земли </w:t>
            </w:r>
            <w:proofErr w:type="gramStart"/>
            <w:r w:rsidRPr="001E3729">
              <w:t>населён</w:t>
            </w:r>
            <w:proofErr w:type="gramEnd"/>
          </w:p>
          <w:p w:rsidR="005321F1" w:rsidRPr="001E3729" w:rsidRDefault="005321F1" w:rsidP="00246684">
            <w:pPr>
              <w:ind w:left="-108" w:right="-75"/>
              <w:jc w:val="center"/>
            </w:pPr>
            <w:proofErr w:type="spellStart"/>
            <w:r w:rsidRPr="001E3729">
              <w:t>ных</w:t>
            </w:r>
            <w:proofErr w:type="spellEnd"/>
            <w:r w:rsidRPr="001E3729">
              <w:t xml:space="preserve"> пунктов</w:t>
            </w:r>
          </w:p>
        </w:tc>
        <w:tc>
          <w:tcPr>
            <w:tcW w:w="1242" w:type="dxa"/>
          </w:tcPr>
          <w:p w:rsidR="005321F1" w:rsidRPr="001E3729" w:rsidRDefault="005321F1" w:rsidP="00246684">
            <w:pPr>
              <w:jc w:val="center"/>
            </w:pPr>
            <w:r w:rsidRPr="001E3729">
              <w:t>для многоквартирного жилищного строительства</w:t>
            </w:r>
          </w:p>
        </w:tc>
        <w:tc>
          <w:tcPr>
            <w:tcW w:w="1843" w:type="dxa"/>
          </w:tcPr>
          <w:p w:rsidR="005321F1" w:rsidRPr="001E3729" w:rsidRDefault="005321F1" w:rsidP="00246684">
            <w:pPr>
              <w:ind w:left="-108" w:right="-108"/>
              <w:jc w:val="center"/>
            </w:pPr>
            <w:r w:rsidRPr="001E3729">
              <w:t>26:13:100309:726</w:t>
            </w:r>
          </w:p>
        </w:tc>
        <w:tc>
          <w:tcPr>
            <w:tcW w:w="709" w:type="dxa"/>
          </w:tcPr>
          <w:p w:rsidR="005321F1" w:rsidRPr="001E3729" w:rsidRDefault="005321F1" w:rsidP="00246684">
            <w:pPr>
              <w:jc w:val="center"/>
            </w:pPr>
            <w:r w:rsidRPr="001E3729">
              <w:t>2</w:t>
            </w:r>
          </w:p>
        </w:tc>
        <w:tc>
          <w:tcPr>
            <w:tcW w:w="567" w:type="dxa"/>
          </w:tcPr>
          <w:p w:rsidR="005321F1" w:rsidRPr="001E3729" w:rsidRDefault="005321F1" w:rsidP="00246684">
            <w:pPr>
              <w:jc w:val="center"/>
            </w:pPr>
            <w:r w:rsidRPr="001E3729">
              <w:t>1</w:t>
            </w:r>
          </w:p>
        </w:tc>
        <w:tc>
          <w:tcPr>
            <w:tcW w:w="1134" w:type="dxa"/>
          </w:tcPr>
          <w:p w:rsidR="005321F1" w:rsidRPr="001E3729" w:rsidRDefault="005321F1" w:rsidP="00246684">
            <w:pPr>
              <w:jc w:val="center"/>
            </w:pPr>
            <w:r w:rsidRPr="001E3729">
              <w:t>нет</w:t>
            </w:r>
          </w:p>
        </w:tc>
        <w:tc>
          <w:tcPr>
            <w:tcW w:w="850" w:type="dxa"/>
          </w:tcPr>
          <w:p w:rsidR="005321F1" w:rsidRDefault="005321F1" w:rsidP="00246684">
            <w:pPr>
              <w:ind w:left="-108" w:right="-108"/>
              <w:jc w:val="center"/>
            </w:pPr>
            <w:r w:rsidRPr="001E3729">
              <w:t xml:space="preserve">имеется дорога </w:t>
            </w:r>
            <w:proofErr w:type="gramStart"/>
            <w:r w:rsidRPr="001E3729">
              <w:t>с</w:t>
            </w:r>
            <w:proofErr w:type="gramEnd"/>
            <w:r w:rsidRPr="001E3729">
              <w:t xml:space="preserve"> ас</w:t>
            </w:r>
          </w:p>
          <w:p w:rsidR="005321F1" w:rsidRDefault="005321F1" w:rsidP="00246684">
            <w:pPr>
              <w:ind w:left="-108" w:right="-108"/>
              <w:jc w:val="center"/>
            </w:pPr>
            <w:proofErr w:type="spellStart"/>
            <w:r w:rsidRPr="001E3729">
              <w:t>фальт</w:t>
            </w:r>
            <w:proofErr w:type="spellEnd"/>
          </w:p>
          <w:p w:rsidR="005321F1" w:rsidRDefault="005321F1" w:rsidP="00246684">
            <w:pPr>
              <w:ind w:left="-108" w:right="-108"/>
              <w:jc w:val="center"/>
            </w:pPr>
            <w:proofErr w:type="spellStart"/>
            <w:r w:rsidRPr="001E3729">
              <w:t>ным</w:t>
            </w:r>
            <w:proofErr w:type="spellEnd"/>
            <w:r w:rsidRPr="001E3729">
              <w:t xml:space="preserve"> </w:t>
            </w:r>
            <w:proofErr w:type="spellStart"/>
            <w:r w:rsidRPr="001E3729">
              <w:t>покры</w:t>
            </w:r>
            <w:proofErr w:type="spellEnd"/>
          </w:p>
          <w:p w:rsidR="005321F1" w:rsidRPr="001E3729" w:rsidRDefault="005321F1" w:rsidP="00246684">
            <w:pPr>
              <w:jc w:val="center"/>
            </w:pPr>
            <w:proofErr w:type="spellStart"/>
            <w:r w:rsidRPr="001E3729">
              <w:t>тием</w:t>
            </w:r>
            <w:proofErr w:type="spellEnd"/>
          </w:p>
        </w:tc>
        <w:tc>
          <w:tcPr>
            <w:tcW w:w="567" w:type="dxa"/>
          </w:tcPr>
          <w:p w:rsidR="005321F1" w:rsidRPr="001E3729" w:rsidRDefault="005321F1" w:rsidP="00246684">
            <w:pPr>
              <w:ind w:left="-108"/>
              <w:jc w:val="center"/>
            </w:pPr>
            <w:r w:rsidRPr="001E3729">
              <w:t>100</w:t>
            </w:r>
          </w:p>
        </w:tc>
        <w:tc>
          <w:tcPr>
            <w:tcW w:w="709" w:type="dxa"/>
          </w:tcPr>
          <w:p w:rsidR="005321F1" w:rsidRPr="001E3729" w:rsidRDefault="005321F1" w:rsidP="00246684">
            <w:pPr>
              <w:jc w:val="center"/>
            </w:pPr>
            <w:r w:rsidRPr="001E3729">
              <w:t>нет</w:t>
            </w:r>
          </w:p>
        </w:tc>
        <w:tc>
          <w:tcPr>
            <w:tcW w:w="1559" w:type="dxa"/>
          </w:tcPr>
          <w:p w:rsidR="005321F1" w:rsidRPr="001E3729" w:rsidRDefault="005321F1" w:rsidP="00246684">
            <w:pPr>
              <w:jc w:val="center"/>
            </w:pPr>
            <w:r>
              <w:t>о</w:t>
            </w:r>
            <w:r w:rsidRPr="001E3729">
              <w:t>бщественно-деловые зоны</w:t>
            </w:r>
          </w:p>
        </w:tc>
      </w:tr>
      <w:tr w:rsidR="005321F1" w:rsidRPr="006A2BEA" w:rsidTr="008F14FB">
        <w:trPr>
          <w:cantSplit/>
          <w:trHeight w:val="1185"/>
          <w:tblHeader/>
        </w:trPr>
        <w:tc>
          <w:tcPr>
            <w:tcW w:w="423" w:type="dxa"/>
          </w:tcPr>
          <w:p w:rsidR="005321F1" w:rsidRPr="001E3729" w:rsidRDefault="005321F1" w:rsidP="00246684">
            <w:pPr>
              <w:jc w:val="center"/>
            </w:pPr>
            <w:r w:rsidRPr="001E3729">
              <w:lastRenderedPageBreak/>
              <w:t>6.</w:t>
            </w:r>
          </w:p>
        </w:tc>
        <w:tc>
          <w:tcPr>
            <w:tcW w:w="761" w:type="dxa"/>
            <w:textDirection w:val="btLr"/>
          </w:tcPr>
          <w:p w:rsidR="005321F1" w:rsidRPr="001E3729" w:rsidRDefault="005321F1" w:rsidP="00246684">
            <w:pPr>
              <w:ind w:left="113" w:right="113"/>
              <w:jc w:val="center"/>
            </w:pPr>
            <w:r w:rsidRPr="001E3729">
              <w:t>г. Благодарный</w:t>
            </w:r>
          </w:p>
        </w:tc>
        <w:tc>
          <w:tcPr>
            <w:tcW w:w="940" w:type="dxa"/>
            <w:textDirection w:val="btLr"/>
          </w:tcPr>
          <w:p w:rsidR="005321F1" w:rsidRPr="001E3729" w:rsidRDefault="005321F1" w:rsidP="00246684">
            <w:pPr>
              <w:ind w:left="113" w:right="113"/>
              <w:jc w:val="center"/>
            </w:pPr>
            <w:r w:rsidRPr="001E3729">
              <w:t>ул. Оболенского, 53</w:t>
            </w:r>
          </w:p>
        </w:tc>
        <w:tc>
          <w:tcPr>
            <w:tcW w:w="975" w:type="dxa"/>
          </w:tcPr>
          <w:p w:rsidR="005321F1" w:rsidRPr="001E3729" w:rsidRDefault="005321F1" w:rsidP="00246684">
            <w:pPr>
              <w:jc w:val="center"/>
            </w:pPr>
            <w:r w:rsidRPr="001E3729">
              <w:t>общественная</w:t>
            </w:r>
          </w:p>
        </w:tc>
        <w:tc>
          <w:tcPr>
            <w:tcW w:w="1109" w:type="dxa"/>
          </w:tcPr>
          <w:p w:rsidR="005321F1" w:rsidRDefault="005321F1" w:rsidP="00246684">
            <w:pPr>
              <w:jc w:val="center"/>
            </w:pPr>
            <w:r w:rsidRPr="001E3729">
              <w:t>под строи</w:t>
            </w:r>
          </w:p>
          <w:p w:rsidR="005321F1" w:rsidRDefault="005321F1" w:rsidP="00246684">
            <w:pPr>
              <w:jc w:val="center"/>
            </w:pPr>
            <w:proofErr w:type="spellStart"/>
            <w:r w:rsidRPr="001E3729">
              <w:t>тельство</w:t>
            </w:r>
            <w:proofErr w:type="spellEnd"/>
            <w:r w:rsidRPr="001E3729">
              <w:t xml:space="preserve"> </w:t>
            </w:r>
            <w:proofErr w:type="spellStart"/>
            <w:r w:rsidRPr="001E3729">
              <w:t>многок</w:t>
            </w:r>
            <w:proofErr w:type="spellEnd"/>
          </w:p>
          <w:p w:rsidR="005321F1" w:rsidRDefault="005321F1" w:rsidP="00246684">
            <w:pPr>
              <w:jc w:val="center"/>
            </w:pPr>
            <w:proofErr w:type="spellStart"/>
            <w:r w:rsidRPr="001E3729">
              <w:t>вартир</w:t>
            </w:r>
            <w:proofErr w:type="spellEnd"/>
          </w:p>
          <w:p w:rsidR="005321F1" w:rsidRPr="001E3729" w:rsidRDefault="005321F1" w:rsidP="00246684">
            <w:pPr>
              <w:jc w:val="center"/>
            </w:pPr>
            <w:proofErr w:type="spellStart"/>
            <w:r w:rsidRPr="001E3729">
              <w:t>ных</w:t>
            </w:r>
            <w:proofErr w:type="spellEnd"/>
            <w:r w:rsidRPr="001E3729">
              <w:t xml:space="preserve"> домов</w:t>
            </w:r>
          </w:p>
        </w:tc>
        <w:tc>
          <w:tcPr>
            <w:tcW w:w="609" w:type="dxa"/>
          </w:tcPr>
          <w:p w:rsidR="005321F1" w:rsidRPr="001E3729" w:rsidRDefault="005321F1" w:rsidP="00246684">
            <w:pPr>
              <w:jc w:val="center"/>
            </w:pPr>
            <w:r w:rsidRPr="001E3729">
              <w:t>620</w:t>
            </w:r>
          </w:p>
        </w:tc>
        <w:tc>
          <w:tcPr>
            <w:tcW w:w="1026" w:type="dxa"/>
          </w:tcPr>
          <w:p w:rsidR="005321F1" w:rsidRDefault="005321F1" w:rsidP="00246684">
            <w:pPr>
              <w:jc w:val="center"/>
            </w:pPr>
            <w:r w:rsidRPr="001E3729">
              <w:t xml:space="preserve">земли </w:t>
            </w:r>
            <w:proofErr w:type="gramStart"/>
            <w:r w:rsidRPr="001E3729">
              <w:t>населённых</w:t>
            </w:r>
            <w:proofErr w:type="gramEnd"/>
            <w:r w:rsidRPr="001E3729">
              <w:t xml:space="preserve"> </w:t>
            </w:r>
            <w:proofErr w:type="spellStart"/>
            <w:r w:rsidRPr="001E3729">
              <w:t>пунк</w:t>
            </w:r>
            <w:proofErr w:type="spellEnd"/>
          </w:p>
          <w:p w:rsidR="005321F1" w:rsidRPr="001E3729" w:rsidRDefault="005321F1" w:rsidP="00246684">
            <w:pPr>
              <w:jc w:val="center"/>
            </w:pPr>
            <w:proofErr w:type="spellStart"/>
            <w:proofErr w:type="gramStart"/>
            <w:r w:rsidRPr="001E3729">
              <w:t>тов</w:t>
            </w:r>
            <w:proofErr w:type="spellEnd"/>
            <w:proofErr w:type="gramEnd"/>
          </w:p>
        </w:tc>
        <w:tc>
          <w:tcPr>
            <w:tcW w:w="1242" w:type="dxa"/>
          </w:tcPr>
          <w:p w:rsidR="005321F1" w:rsidRPr="001E3729" w:rsidRDefault="005321F1" w:rsidP="00246684">
            <w:pPr>
              <w:jc w:val="center"/>
            </w:pPr>
            <w:r w:rsidRPr="001E3729">
              <w:t>для многоквартирного жилищного строительства</w:t>
            </w:r>
          </w:p>
        </w:tc>
        <w:tc>
          <w:tcPr>
            <w:tcW w:w="1843" w:type="dxa"/>
          </w:tcPr>
          <w:p w:rsidR="005321F1" w:rsidRPr="001E3729" w:rsidRDefault="005321F1" w:rsidP="00246684">
            <w:pPr>
              <w:ind w:left="-108" w:right="-108"/>
              <w:jc w:val="center"/>
            </w:pPr>
            <w:r w:rsidRPr="001E3729">
              <w:t>26:13:100309:727</w:t>
            </w:r>
          </w:p>
        </w:tc>
        <w:tc>
          <w:tcPr>
            <w:tcW w:w="709" w:type="dxa"/>
          </w:tcPr>
          <w:p w:rsidR="005321F1" w:rsidRPr="001E3729" w:rsidRDefault="005321F1" w:rsidP="00246684">
            <w:pPr>
              <w:jc w:val="center"/>
            </w:pPr>
            <w:r w:rsidRPr="001E3729">
              <w:t>2</w:t>
            </w:r>
          </w:p>
        </w:tc>
        <w:tc>
          <w:tcPr>
            <w:tcW w:w="567" w:type="dxa"/>
          </w:tcPr>
          <w:p w:rsidR="005321F1" w:rsidRPr="001E3729" w:rsidRDefault="005321F1" w:rsidP="00246684">
            <w:pPr>
              <w:jc w:val="center"/>
            </w:pPr>
            <w:r w:rsidRPr="001E3729">
              <w:t>1</w:t>
            </w:r>
          </w:p>
        </w:tc>
        <w:tc>
          <w:tcPr>
            <w:tcW w:w="1134" w:type="dxa"/>
          </w:tcPr>
          <w:p w:rsidR="005321F1" w:rsidRPr="001E3729" w:rsidRDefault="005321F1" w:rsidP="00246684">
            <w:pPr>
              <w:jc w:val="center"/>
            </w:pPr>
            <w:r w:rsidRPr="001E3729">
              <w:t>нет</w:t>
            </w:r>
          </w:p>
        </w:tc>
        <w:tc>
          <w:tcPr>
            <w:tcW w:w="850" w:type="dxa"/>
          </w:tcPr>
          <w:p w:rsidR="005321F1" w:rsidRPr="001E3729" w:rsidRDefault="005321F1" w:rsidP="00246684">
            <w:pPr>
              <w:ind w:left="-108" w:right="-108"/>
              <w:jc w:val="center"/>
            </w:pPr>
            <w:r w:rsidRPr="001E3729">
              <w:t>имеется дорога</w:t>
            </w:r>
          </w:p>
        </w:tc>
        <w:tc>
          <w:tcPr>
            <w:tcW w:w="567" w:type="dxa"/>
          </w:tcPr>
          <w:p w:rsidR="005321F1" w:rsidRPr="001E3729" w:rsidRDefault="005321F1" w:rsidP="00246684">
            <w:pPr>
              <w:ind w:left="-108"/>
              <w:jc w:val="center"/>
            </w:pPr>
            <w:r w:rsidRPr="001E3729">
              <w:t>100</w:t>
            </w:r>
          </w:p>
        </w:tc>
        <w:tc>
          <w:tcPr>
            <w:tcW w:w="709" w:type="dxa"/>
          </w:tcPr>
          <w:p w:rsidR="005321F1" w:rsidRPr="001E3729" w:rsidRDefault="005321F1" w:rsidP="00246684">
            <w:pPr>
              <w:jc w:val="center"/>
            </w:pPr>
            <w:r w:rsidRPr="001E3729">
              <w:t>нет</w:t>
            </w:r>
          </w:p>
        </w:tc>
        <w:tc>
          <w:tcPr>
            <w:tcW w:w="1559" w:type="dxa"/>
          </w:tcPr>
          <w:p w:rsidR="005321F1" w:rsidRPr="001E3729" w:rsidRDefault="005321F1" w:rsidP="00246684">
            <w:pPr>
              <w:jc w:val="center"/>
            </w:pPr>
            <w:r>
              <w:t>о</w:t>
            </w:r>
            <w:r w:rsidRPr="001E3729">
              <w:t>бщественно-деловые зоны</w:t>
            </w:r>
          </w:p>
        </w:tc>
      </w:tr>
    </w:tbl>
    <w:p w:rsidR="005321F1" w:rsidRPr="00C7222B" w:rsidRDefault="005321F1" w:rsidP="005321F1">
      <w:pPr>
        <w:spacing w:line="360" w:lineRule="auto"/>
        <w:ind w:firstLine="709"/>
        <w:jc w:val="both"/>
        <w:rPr>
          <w:color w:val="EE0000"/>
          <w:sz w:val="20"/>
          <w:szCs w:val="20"/>
        </w:rPr>
      </w:pPr>
      <w:r w:rsidRPr="006A2BEA">
        <w:rPr>
          <w:color w:val="EE0000"/>
          <w:sz w:val="20"/>
          <w:szCs w:val="20"/>
        </w:rPr>
        <w:br/>
      </w:r>
    </w:p>
    <w:p w:rsidR="005321F1" w:rsidRDefault="005321F1">
      <w:pPr>
        <w:sectPr w:rsidR="005321F1" w:rsidSect="008F14FB">
          <w:pgSz w:w="16838" w:h="11906" w:orient="landscape"/>
          <w:pgMar w:top="1418" w:right="567" w:bottom="1134" w:left="1134" w:header="709" w:footer="709" w:gutter="0"/>
          <w:cols w:space="708"/>
          <w:titlePg/>
          <w:docGrid w:linePitch="382"/>
        </w:sectPr>
      </w:pPr>
    </w:p>
    <w:p w:rsidR="005321F1" w:rsidRPr="00A1472D" w:rsidRDefault="005321F1" w:rsidP="005321F1">
      <w:pPr>
        <w:pStyle w:val="3"/>
        <w:spacing w:before="0" w:line="240" w:lineRule="exact"/>
        <w:ind w:left="360"/>
        <w:jc w:val="center"/>
        <w:rPr>
          <w:rFonts w:ascii="Times New Roman" w:hAnsi="Times New Roman"/>
          <w:color w:val="auto"/>
          <w:sz w:val="28"/>
          <w:szCs w:val="28"/>
          <w:lang w:val="ru-RU"/>
        </w:rPr>
      </w:pPr>
      <w:bookmarkStart w:id="27" w:name="_Toc216281960"/>
      <w:r w:rsidRPr="00A1472D">
        <w:rPr>
          <w:rFonts w:ascii="Times New Roman" w:hAnsi="Times New Roman"/>
          <w:color w:val="auto"/>
          <w:sz w:val="28"/>
          <w:szCs w:val="28"/>
          <w:lang w:val="en-US"/>
        </w:rPr>
        <w:lastRenderedPageBreak/>
        <w:t>X</w:t>
      </w:r>
      <w:r w:rsidRPr="00A1472D">
        <w:rPr>
          <w:rFonts w:ascii="Times New Roman" w:hAnsi="Times New Roman"/>
          <w:color w:val="auto"/>
          <w:sz w:val="28"/>
          <w:szCs w:val="28"/>
          <w:lang w:val="ru-RU"/>
        </w:rPr>
        <w:t>.Мероприятия по развитию инженерной инфраструктуры</w:t>
      </w:r>
      <w:bookmarkEnd w:id="27"/>
    </w:p>
    <w:p w:rsidR="005321F1" w:rsidRPr="00CE636A" w:rsidRDefault="005321F1" w:rsidP="00CE636A">
      <w:pPr>
        <w:pStyle w:val="3"/>
        <w:spacing w:before="0" w:line="240" w:lineRule="exact"/>
        <w:jc w:val="center"/>
        <w:rPr>
          <w:rFonts w:ascii="Times New Roman" w:hAnsi="Times New Roman"/>
          <w:color w:val="auto"/>
          <w:sz w:val="28"/>
          <w:szCs w:val="28"/>
          <w:lang w:val="ru-RU"/>
        </w:rPr>
      </w:pPr>
      <w:bookmarkStart w:id="28" w:name="_Toc216281961"/>
      <w:r w:rsidRPr="00A1472D">
        <w:rPr>
          <w:rFonts w:ascii="Times New Roman" w:hAnsi="Times New Roman"/>
          <w:color w:val="auto"/>
          <w:sz w:val="28"/>
          <w:szCs w:val="28"/>
          <w:lang w:val="ru-RU"/>
        </w:rPr>
        <w:t>Мероприятия по развитию системы водоснабжения и водоотведения</w:t>
      </w:r>
      <w:bookmarkEnd w:id="28"/>
    </w:p>
    <w:p w:rsidR="00CE47C7" w:rsidRDefault="00CE47C7" w:rsidP="005321F1">
      <w:pPr>
        <w:ind w:firstLine="709"/>
        <w:jc w:val="both"/>
        <w:rPr>
          <w:sz w:val="28"/>
          <w:szCs w:val="28"/>
        </w:rPr>
      </w:pPr>
    </w:p>
    <w:p w:rsidR="005321F1" w:rsidRPr="00C7222B" w:rsidRDefault="005321F1" w:rsidP="005321F1">
      <w:pPr>
        <w:ind w:firstLine="709"/>
        <w:jc w:val="both"/>
        <w:rPr>
          <w:sz w:val="28"/>
          <w:szCs w:val="28"/>
        </w:rPr>
      </w:pPr>
      <w:proofErr w:type="gramStart"/>
      <w:r w:rsidRPr="00C7222B">
        <w:rPr>
          <w:sz w:val="28"/>
          <w:szCs w:val="28"/>
        </w:rPr>
        <w:t>В соответствии со статьёй 10 гл</w:t>
      </w:r>
      <w:r>
        <w:rPr>
          <w:sz w:val="28"/>
          <w:szCs w:val="28"/>
        </w:rPr>
        <w:t xml:space="preserve">авы 3 Федерального закона от 07 декабря </w:t>
      </w:r>
      <w:r w:rsidRPr="00C7222B">
        <w:rPr>
          <w:sz w:val="28"/>
          <w:szCs w:val="28"/>
        </w:rPr>
        <w:t>2011</w:t>
      </w:r>
      <w:r>
        <w:rPr>
          <w:sz w:val="28"/>
          <w:szCs w:val="28"/>
        </w:rPr>
        <w:t xml:space="preserve"> года</w:t>
      </w:r>
      <w:r w:rsidRPr="00C7222B">
        <w:rPr>
          <w:sz w:val="28"/>
          <w:szCs w:val="28"/>
        </w:rPr>
        <w:t xml:space="preserve"> № 416</w:t>
      </w:r>
      <w:r w:rsidRPr="00C7222B">
        <w:rPr>
          <w:sz w:val="28"/>
          <w:szCs w:val="28"/>
        </w:rPr>
        <w:noBreakHyphen/>
        <w:t xml:space="preserve">ФЗ «О водоснабжении и водоотведении» собственники и иные законные владельцы централизованных систем холодного водоснабжения и их отдельных объектов, организации, осуществляющие холодное водоснабжение, принимают меры по обеспечению безопасности таких систем и их отдельных объектов, направленные на предотвращение возникновения аварийных ситуаций, снижение риска и смягчение последствий чрезвычайных ситуаций. </w:t>
      </w:r>
      <w:proofErr w:type="gramEnd"/>
    </w:p>
    <w:p w:rsidR="005321F1" w:rsidRPr="00C7222B" w:rsidRDefault="005321F1" w:rsidP="005321F1">
      <w:pPr>
        <w:ind w:firstLine="709"/>
        <w:jc w:val="both"/>
        <w:rPr>
          <w:sz w:val="28"/>
          <w:szCs w:val="28"/>
        </w:rPr>
      </w:pPr>
      <w:proofErr w:type="gramStart"/>
      <w:r w:rsidRPr="00C7222B">
        <w:rPr>
          <w:sz w:val="28"/>
          <w:szCs w:val="28"/>
        </w:rPr>
        <w:t>Магистральные водопроводные сети, запроектированные ранее оставлены</w:t>
      </w:r>
      <w:proofErr w:type="gramEnd"/>
      <w:r w:rsidRPr="00C7222B">
        <w:rPr>
          <w:sz w:val="28"/>
          <w:szCs w:val="28"/>
        </w:rPr>
        <w:t xml:space="preserve"> без изменений. Настоящим документом предлагается развитие существующей водопроводной сети с установкой на ней пожарных гидрантов и запорно-регулирующей арматуры в соответствии с СП 31.13330.2012 «Водоснабжение. Наружные сети и сооружения. Актуализированная редакция СНиП 2.04.02-84 (с Изменениями № 1, 2, 3)».</w:t>
      </w:r>
    </w:p>
    <w:p w:rsidR="005321F1" w:rsidRPr="00C7222B" w:rsidRDefault="005321F1" w:rsidP="005321F1">
      <w:pPr>
        <w:ind w:firstLine="709"/>
        <w:jc w:val="both"/>
        <w:rPr>
          <w:sz w:val="28"/>
          <w:szCs w:val="28"/>
        </w:rPr>
      </w:pPr>
      <w:r w:rsidRPr="00C7222B">
        <w:rPr>
          <w:sz w:val="28"/>
          <w:szCs w:val="28"/>
        </w:rPr>
        <w:t>Проектом предусматривается максимальное использование тепловых сетей для совместной прокладки их с водопроводом. В канале теплосети водопровод прокладывается из стальных электросварных труб, которые покрываются антикоррозийной изоляцией и утепляются минерально-ватными или пенополиуретановыми скорлупами. Планируемая к строительству трасса водопровода совпадает с теплотрассой на всем протяжении.</w:t>
      </w:r>
    </w:p>
    <w:p w:rsidR="005321F1" w:rsidRPr="00C7222B" w:rsidRDefault="005321F1" w:rsidP="005321F1">
      <w:pPr>
        <w:ind w:firstLine="709"/>
        <w:jc w:val="both"/>
        <w:rPr>
          <w:sz w:val="28"/>
          <w:szCs w:val="28"/>
        </w:rPr>
      </w:pPr>
      <w:r w:rsidRPr="00C7222B">
        <w:rPr>
          <w:sz w:val="28"/>
          <w:szCs w:val="28"/>
        </w:rPr>
        <w:t>Внутриквартальная разводящая сеть водопровода прокладывается в канале теплосети и учитывается в стоимости объектов.</w:t>
      </w:r>
    </w:p>
    <w:p w:rsidR="005321F1" w:rsidRPr="00C7222B" w:rsidRDefault="005321F1" w:rsidP="005321F1">
      <w:pPr>
        <w:ind w:firstLine="709"/>
        <w:jc w:val="both"/>
        <w:rPr>
          <w:sz w:val="28"/>
          <w:szCs w:val="28"/>
        </w:rPr>
      </w:pPr>
      <w:r w:rsidRPr="00C7222B">
        <w:rPr>
          <w:sz w:val="28"/>
          <w:szCs w:val="28"/>
        </w:rPr>
        <w:t xml:space="preserve">Система водоснабжения </w:t>
      </w:r>
      <w:r w:rsidRPr="00C7222B">
        <w:rPr>
          <w:rFonts w:eastAsia="Calibri"/>
          <w:sz w:val="28"/>
          <w:szCs w:val="28"/>
          <w:lang w:eastAsia="en-US"/>
        </w:rPr>
        <w:t xml:space="preserve">муниципального округа </w:t>
      </w:r>
      <w:r w:rsidRPr="00C7222B">
        <w:rPr>
          <w:sz w:val="28"/>
          <w:szCs w:val="28"/>
        </w:rPr>
        <w:t>предусматривается с учётом развития на расчётный срок (2040 год). Охват населения централизованной услугой водоснабжения предлагается обеспечить на уровне 100 % (кроме п</w:t>
      </w:r>
      <w:r>
        <w:rPr>
          <w:sz w:val="28"/>
          <w:szCs w:val="28"/>
        </w:rPr>
        <w:t>оселка</w:t>
      </w:r>
      <w:r w:rsidRPr="00C7222B">
        <w:rPr>
          <w:sz w:val="28"/>
          <w:szCs w:val="28"/>
        </w:rPr>
        <w:t> </w:t>
      </w:r>
      <w:proofErr w:type="spellStart"/>
      <w:r w:rsidRPr="00C7222B">
        <w:rPr>
          <w:sz w:val="28"/>
          <w:szCs w:val="28"/>
        </w:rPr>
        <w:t>Госплодопитомник</w:t>
      </w:r>
      <w:proofErr w:type="spellEnd"/>
      <w:r w:rsidRPr="00C7222B">
        <w:rPr>
          <w:sz w:val="28"/>
          <w:szCs w:val="28"/>
        </w:rPr>
        <w:t>, где остаётся децентрализованное водоснабжение).</w:t>
      </w:r>
    </w:p>
    <w:p w:rsidR="005321F1" w:rsidRPr="00C7222B" w:rsidRDefault="005321F1" w:rsidP="005321F1">
      <w:pPr>
        <w:ind w:firstLine="709"/>
        <w:jc w:val="both"/>
        <w:rPr>
          <w:sz w:val="28"/>
          <w:szCs w:val="28"/>
        </w:rPr>
      </w:pPr>
      <w:r w:rsidRPr="00C7222B">
        <w:rPr>
          <w:sz w:val="28"/>
          <w:szCs w:val="28"/>
        </w:rPr>
        <w:t>В настоящее время для рассматриваемой системы водоснабжения округа применяются нормы удельного водопотребления из Региональных нормативов градостроительного проектирования Ставропольского края. Для целей укрупнённого расчёта объёмов водопотребления ХВС в Генеральном плане принят норматив 160 л/</w:t>
      </w:r>
      <w:proofErr w:type="spellStart"/>
      <w:r w:rsidRPr="00C7222B">
        <w:rPr>
          <w:sz w:val="28"/>
          <w:szCs w:val="28"/>
        </w:rPr>
        <w:t>сут</w:t>
      </w:r>
      <w:proofErr w:type="spellEnd"/>
      <w:r w:rsidRPr="00C7222B">
        <w:rPr>
          <w:sz w:val="28"/>
          <w:szCs w:val="28"/>
        </w:rPr>
        <w:t xml:space="preserve"> на человека.</w:t>
      </w:r>
    </w:p>
    <w:p w:rsidR="005321F1" w:rsidRDefault="005321F1" w:rsidP="005321F1">
      <w:pPr>
        <w:ind w:firstLine="709"/>
        <w:jc w:val="both"/>
        <w:rPr>
          <w:rFonts w:eastAsia="Calibri"/>
          <w:sz w:val="28"/>
          <w:szCs w:val="28"/>
          <w:lang w:eastAsia="en-US"/>
        </w:rPr>
      </w:pPr>
      <w:r w:rsidRPr="00C7222B">
        <w:rPr>
          <w:sz w:val="28"/>
          <w:szCs w:val="28"/>
        </w:rPr>
        <w:t xml:space="preserve">При расчётах неучтённых расходов, а также корректировочных коэффициентов приняты нормативы по СП 31.13330.2012 «Водоснабжение. Наружные сети и сооружения». Неучтённые расходы приняты на уровне – 10 </w:t>
      </w:r>
      <w:r>
        <w:rPr>
          <w:sz w:val="28"/>
          <w:szCs w:val="28"/>
        </w:rPr>
        <w:t>процентов</w:t>
      </w:r>
      <w:r w:rsidRPr="00C7222B">
        <w:rPr>
          <w:sz w:val="28"/>
          <w:szCs w:val="28"/>
        </w:rPr>
        <w:t>. Коэффициент суточной неравномерности водопотребления принят на уровне 1,2. Коэффициент, учитывающий степень благоустройства зданий, режим работы предприятий и другие местные условия принят на уровне 1,3. Коэффициент, учитывающий число жителей в населённом пун</w:t>
      </w:r>
      <w:r>
        <w:rPr>
          <w:sz w:val="28"/>
          <w:szCs w:val="28"/>
        </w:rPr>
        <w:t>кте, принимается</w:t>
      </w:r>
      <w:r w:rsidR="00CE636A">
        <w:rPr>
          <w:sz w:val="28"/>
          <w:szCs w:val="28"/>
        </w:rPr>
        <w:t xml:space="preserve"> по таблице 2 по</w:t>
      </w:r>
      <w:r>
        <w:rPr>
          <w:sz w:val="28"/>
          <w:szCs w:val="28"/>
        </w:rPr>
        <w:t>дпункт</w:t>
      </w:r>
      <w:r w:rsidRPr="00C7222B">
        <w:rPr>
          <w:sz w:val="28"/>
          <w:szCs w:val="28"/>
        </w:rPr>
        <w:t xml:space="preserve"> 5.2 СП 31.13330.2012. </w:t>
      </w:r>
      <w:r w:rsidRPr="00C7222B">
        <w:rPr>
          <w:rFonts w:eastAsia="Calibri"/>
          <w:sz w:val="28"/>
          <w:szCs w:val="28"/>
          <w:lang w:eastAsia="en-US"/>
        </w:rPr>
        <w:t>При разработке проектной документации необходимо предусмотреть мероприятия по пожаротушению.</w:t>
      </w:r>
    </w:p>
    <w:p w:rsidR="00CE47C7" w:rsidRDefault="00CE47C7">
      <w:pPr>
        <w:sectPr w:rsidR="00CE47C7" w:rsidSect="00CE47C7">
          <w:pgSz w:w="11906" w:h="16838"/>
          <w:pgMar w:top="1418" w:right="567" w:bottom="284" w:left="1985" w:header="709" w:footer="709" w:gutter="0"/>
          <w:cols w:space="708"/>
          <w:titlePg/>
          <w:docGrid w:linePitch="382"/>
        </w:sectPr>
      </w:pPr>
    </w:p>
    <w:p w:rsidR="005321F1" w:rsidRPr="005C7470" w:rsidRDefault="005321F1" w:rsidP="005C7470">
      <w:pPr>
        <w:jc w:val="center"/>
        <w:rPr>
          <w:rFonts w:eastAsia="Calibri"/>
          <w:sz w:val="28"/>
          <w:szCs w:val="28"/>
        </w:rPr>
      </w:pPr>
      <w:r w:rsidRPr="005C7470">
        <w:rPr>
          <w:rFonts w:eastAsia="Calibri"/>
          <w:sz w:val="28"/>
          <w:szCs w:val="28"/>
        </w:rPr>
        <w:lastRenderedPageBreak/>
        <w:t>Ожидаемое потребление воды на расчётный срок в Благодарненском муниципальном округе Ставропольского края</w:t>
      </w:r>
    </w:p>
    <w:p w:rsidR="005321F1" w:rsidRPr="005321F1" w:rsidRDefault="005321F1" w:rsidP="005C7470">
      <w:pPr>
        <w:jc w:val="right"/>
      </w:pPr>
      <w:r w:rsidRPr="005321F1">
        <w:t>Таблица 16.</w:t>
      </w:r>
    </w:p>
    <w:tbl>
      <w:tblPr>
        <w:tblW w:w="14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7"/>
        <w:gridCol w:w="850"/>
        <w:gridCol w:w="992"/>
        <w:gridCol w:w="993"/>
        <w:gridCol w:w="992"/>
        <w:gridCol w:w="850"/>
        <w:gridCol w:w="1134"/>
        <w:gridCol w:w="1134"/>
        <w:gridCol w:w="993"/>
        <w:gridCol w:w="976"/>
      </w:tblGrid>
      <w:tr w:rsidR="005321F1" w:rsidRPr="005321F1" w:rsidTr="00445A9E">
        <w:trPr>
          <w:trHeight w:val="57"/>
          <w:jc w:val="center"/>
        </w:trPr>
        <w:tc>
          <w:tcPr>
            <w:tcW w:w="5687" w:type="dxa"/>
            <w:vMerge w:val="restart"/>
            <w:hideMark/>
          </w:tcPr>
          <w:p w:rsidR="005321F1" w:rsidRPr="00CB0B51" w:rsidRDefault="005321F1" w:rsidP="00CB0B51">
            <w:pPr>
              <w:spacing w:line="240" w:lineRule="exact"/>
              <w:rPr>
                <w:sz w:val="28"/>
                <w:szCs w:val="28"/>
              </w:rPr>
            </w:pPr>
            <w:r w:rsidRPr="00CB0B51">
              <w:rPr>
                <w:sz w:val="28"/>
                <w:szCs w:val="28"/>
              </w:rPr>
              <w:t>Наименование потребителей</w:t>
            </w:r>
          </w:p>
        </w:tc>
        <w:tc>
          <w:tcPr>
            <w:tcW w:w="850" w:type="dxa"/>
            <w:vMerge w:val="restart"/>
            <w:textDirection w:val="btLr"/>
            <w:hideMark/>
          </w:tcPr>
          <w:p w:rsidR="005321F1" w:rsidRPr="00CB0B51" w:rsidRDefault="005321F1" w:rsidP="00CB0B51">
            <w:pPr>
              <w:spacing w:line="240" w:lineRule="exact"/>
              <w:jc w:val="center"/>
              <w:rPr>
                <w:sz w:val="28"/>
                <w:szCs w:val="28"/>
              </w:rPr>
            </w:pPr>
            <w:r w:rsidRPr="00CB0B51">
              <w:rPr>
                <w:sz w:val="28"/>
                <w:szCs w:val="28"/>
              </w:rPr>
              <w:t>единица измерения</w:t>
            </w:r>
          </w:p>
        </w:tc>
        <w:tc>
          <w:tcPr>
            <w:tcW w:w="992" w:type="dxa"/>
            <w:vMerge w:val="restart"/>
            <w:hideMark/>
          </w:tcPr>
          <w:p w:rsidR="00A564B9" w:rsidRDefault="005321F1" w:rsidP="00CB0B51">
            <w:pPr>
              <w:spacing w:line="240" w:lineRule="exact"/>
              <w:jc w:val="center"/>
              <w:rPr>
                <w:sz w:val="28"/>
                <w:szCs w:val="28"/>
              </w:rPr>
            </w:pPr>
            <w:r w:rsidRPr="00CB0B51">
              <w:rPr>
                <w:sz w:val="28"/>
                <w:szCs w:val="28"/>
              </w:rPr>
              <w:t>коли</w:t>
            </w:r>
          </w:p>
          <w:p w:rsidR="00A564B9" w:rsidRDefault="005321F1" w:rsidP="00CB0B51">
            <w:pPr>
              <w:spacing w:line="240" w:lineRule="exact"/>
              <w:jc w:val="center"/>
              <w:rPr>
                <w:sz w:val="28"/>
                <w:szCs w:val="28"/>
              </w:rPr>
            </w:pPr>
            <w:proofErr w:type="spellStart"/>
            <w:r w:rsidRPr="00CB0B51">
              <w:rPr>
                <w:sz w:val="28"/>
                <w:szCs w:val="28"/>
              </w:rPr>
              <w:t>чест</w:t>
            </w:r>
            <w:proofErr w:type="spellEnd"/>
          </w:p>
          <w:p w:rsidR="005321F1" w:rsidRPr="00CB0B51" w:rsidRDefault="005321F1" w:rsidP="00CB0B51">
            <w:pPr>
              <w:spacing w:line="240" w:lineRule="exact"/>
              <w:jc w:val="center"/>
              <w:rPr>
                <w:sz w:val="28"/>
                <w:szCs w:val="28"/>
              </w:rPr>
            </w:pPr>
            <w:r w:rsidRPr="00CB0B51">
              <w:rPr>
                <w:sz w:val="28"/>
                <w:szCs w:val="28"/>
              </w:rPr>
              <w:t>во</w:t>
            </w:r>
          </w:p>
        </w:tc>
        <w:tc>
          <w:tcPr>
            <w:tcW w:w="993" w:type="dxa"/>
            <w:vMerge w:val="restart"/>
            <w:hideMark/>
          </w:tcPr>
          <w:p w:rsidR="005321F1" w:rsidRPr="00CB0B51" w:rsidRDefault="005321F1" w:rsidP="00445A9E">
            <w:pPr>
              <w:spacing w:line="240" w:lineRule="exact"/>
              <w:ind w:left="-108" w:right="-108"/>
              <w:jc w:val="center"/>
              <w:rPr>
                <w:sz w:val="28"/>
                <w:szCs w:val="28"/>
              </w:rPr>
            </w:pPr>
            <w:r w:rsidRPr="00CB0B51">
              <w:rPr>
                <w:sz w:val="28"/>
                <w:szCs w:val="28"/>
              </w:rPr>
              <w:t>норма, л/</w:t>
            </w:r>
            <w:proofErr w:type="spellStart"/>
            <w:r w:rsidRPr="00CB0B51">
              <w:rPr>
                <w:sz w:val="28"/>
                <w:szCs w:val="28"/>
              </w:rPr>
              <w:t>сут</w:t>
            </w:r>
            <w:proofErr w:type="spellEnd"/>
            <w:r w:rsidRPr="00CB0B51">
              <w:rPr>
                <w:sz w:val="28"/>
                <w:szCs w:val="28"/>
              </w:rPr>
              <w:t xml:space="preserve"> </w:t>
            </w:r>
            <w:proofErr w:type="gramStart"/>
            <w:r w:rsidRPr="00CB0B51">
              <w:rPr>
                <w:sz w:val="28"/>
                <w:szCs w:val="28"/>
              </w:rPr>
              <w:t>на</w:t>
            </w:r>
            <w:proofErr w:type="gramEnd"/>
            <w:r w:rsidRPr="00CB0B51">
              <w:rPr>
                <w:sz w:val="28"/>
                <w:szCs w:val="28"/>
              </w:rPr>
              <w:t xml:space="preserve"> чел.</w:t>
            </w:r>
          </w:p>
        </w:tc>
        <w:tc>
          <w:tcPr>
            <w:tcW w:w="992" w:type="dxa"/>
            <w:vMerge w:val="restart"/>
            <w:hideMark/>
          </w:tcPr>
          <w:p w:rsidR="005321F1" w:rsidRPr="00CB0B51" w:rsidRDefault="00CB0B51" w:rsidP="00CB0B51">
            <w:pPr>
              <w:spacing w:line="240" w:lineRule="exact"/>
              <w:jc w:val="center"/>
              <w:rPr>
                <w:sz w:val="28"/>
                <w:szCs w:val="28"/>
              </w:rPr>
            </w:pPr>
            <w:r>
              <w:rPr>
                <w:sz w:val="28"/>
                <w:szCs w:val="28"/>
              </w:rPr>
              <w:t>к</w:t>
            </w:r>
            <w:r w:rsidR="005321F1" w:rsidRPr="00CB0B51">
              <w:rPr>
                <w:sz w:val="28"/>
                <w:szCs w:val="28"/>
              </w:rPr>
              <w:t xml:space="preserve"> </w:t>
            </w:r>
            <w:proofErr w:type="spellStart"/>
            <w:r w:rsidR="005321F1" w:rsidRPr="00CB0B51">
              <w:rPr>
                <w:sz w:val="28"/>
                <w:szCs w:val="28"/>
              </w:rPr>
              <w:t>су</w:t>
            </w:r>
            <w:r w:rsidR="00445A9E">
              <w:rPr>
                <w:sz w:val="28"/>
                <w:szCs w:val="28"/>
              </w:rPr>
              <w:t>то</w:t>
            </w:r>
            <w:proofErr w:type="spellEnd"/>
          </w:p>
          <w:p w:rsidR="005321F1" w:rsidRPr="00CB0B51" w:rsidRDefault="00445A9E" w:rsidP="00445A9E">
            <w:pPr>
              <w:spacing w:line="240" w:lineRule="exact"/>
              <w:jc w:val="center"/>
              <w:rPr>
                <w:sz w:val="28"/>
                <w:szCs w:val="28"/>
              </w:rPr>
            </w:pPr>
            <w:proofErr w:type="spellStart"/>
            <w:r>
              <w:rPr>
                <w:sz w:val="28"/>
                <w:szCs w:val="28"/>
              </w:rPr>
              <w:t>чной</w:t>
            </w:r>
            <w:proofErr w:type="spellEnd"/>
            <w:r>
              <w:rPr>
                <w:sz w:val="28"/>
                <w:szCs w:val="28"/>
              </w:rPr>
              <w:t xml:space="preserve"> </w:t>
            </w:r>
            <w:proofErr w:type="spellStart"/>
            <w:r>
              <w:rPr>
                <w:sz w:val="28"/>
                <w:szCs w:val="28"/>
              </w:rPr>
              <w:t>неравно</w:t>
            </w:r>
            <w:r w:rsidR="005321F1" w:rsidRPr="00CB0B51">
              <w:rPr>
                <w:sz w:val="28"/>
                <w:szCs w:val="28"/>
              </w:rPr>
              <w:t>мер</w:t>
            </w:r>
            <w:proofErr w:type="spellEnd"/>
          </w:p>
          <w:p w:rsidR="005321F1" w:rsidRPr="00CB0B51" w:rsidRDefault="005321F1" w:rsidP="00CB0B51">
            <w:pPr>
              <w:spacing w:line="240" w:lineRule="exact"/>
              <w:jc w:val="center"/>
              <w:rPr>
                <w:sz w:val="28"/>
                <w:szCs w:val="28"/>
              </w:rPr>
            </w:pPr>
            <w:proofErr w:type="spellStart"/>
            <w:r w:rsidRPr="00CB0B51">
              <w:rPr>
                <w:sz w:val="28"/>
                <w:szCs w:val="28"/>
              </w:rPr>
              <w:t>ности</w:t>
            </w:r>
            <w:proofErr w:type="spellEnd"/>
          </w:p>
        </w:tc>
        <w:tc>
          <w:tcPr>
            <w:tcW w:w="850" w:type="dxa"/>
            <w:vMerge w:val="restart"/>
            <w:hideMark/>
          </w:tcPr>
          <w:p w:rsidR="005321F1" w:rsidRPr="00CB0B51" w:rsidRDefault="00CB0B51" w:rsidP="00CB0B51">
            <w:pPr>
              <w:spacing w:line="240" w:lineRule="exact"/>
              <w:jc w:val="center"/>
              <w:rPr>
                <w:sz w:val="28"/>
                <w:szCs w:val="28"/>
              </w:rPr>
            </w:pPr>
            <w:r>
              <w:rPr>
                <w:sz w:val="28"/>
                <w:szCs w:val="28"/>
              </w:rPr>
              <w:t>к</w:t>
            </w:r>
            <w:r w:rsidR="005321F1" w:rsidRPr="00CB0B51">
              <w:rPr>
                <w:sz w:val="28"/>
                <w:szCs w:val="28"/>
              </w:rPr>
              <w:t xml:space="preserve"> </w:t>
            </w:r>
            <w:proofErr w:type="spellStart"/>
            <w:r w:rsidR="005321F1" w:rsidRPr="00CB0B51">
              <w:rPr>
                <w:sz w:val="28"/>
                <w:szCs w:val="28"/>
              </w:rPr>
              <w:t>ча</w:t>
            </w:r>
            <w:proofErr w:type="spellEnd"/>
          </w:p>
          <w:p w:rsidR="00445A9E" w:rsidRDefault="005321F1" w:rsidP="00445A9E">
            <w:pPr>
              <w:spacing w:line="240" w:lineRule="exact"/>
              <w:ind w:left="-108" w:right="-108"/>
              <w:jc w:val="center"/>
              <w:rPr>
                <w:sz w:val="28"/>
                <w:szCs w:val="28"/>
              </w:rPr>
            </w:pPr>
            <w:r w:rsidRPr="00CB0B51">
              <w:rPr>
                <w:sz w:val="28"/>
                <w:szCs w:val="28"/>
              </w:rPr>
              <w:t xml:space="preserve">совой </w:t>
            </w:r>
            <w:proofErr w:type="spellStart"/>
            <w:r w:rsidRPr="00CB0B51">
              <w:rPr>
                <w:sz w:val="28"/>
                <w:szCs w:val="28"/>
              </w:rPr>
              <w:t>нерав</w:t>
            </w:r>
            <w:proofErr w:type="spellEnd"/>
          </w:p>
          <w:p w:rsidR="005321F1" w:rsidRDefault="005321F1" w:rsidP="00445A9E">
            <w:pPr>
              <w:spacing w:line="240" w:lineRule="exact"/>
              <w:ind w:left="-108" w:right="-108"/>
              <w:jc w:val="center"/>
              <w:rPr>
                <w:sz w:val="28"/>
                <w:szCs w:val="28"/>
              </w:rPr>
            </w:pPr>
            <w:proofErr w:type="spellStart"/>
            <w:r w:rsidRPr="00CB0B51">
              <w:rPr>
                <w:sz w:val="28"/>
                <w:szCs w:val="28"/>
              </w:rPr>
              <w:t>номерности</w:t>
            </w:r>
            <w:proofErr w:type="spellEnd"/>
          </w:p>
          <w:p w:rsidR="00A564B9" w:rsidRPr="00CB0B51" w:rsidRDefault="00A564B9" w:rsidP="00445A9E">
            <w:pPr>
              <w:spacing w:line="240" w:lineRule="exact"/>
              <w:ind w:left="-108" w:right="-108"/>
              <w:jc w:val="center"/>
              <w:rPr>
                <w:sz w:val="28"/>
                <w:szCs w:val="28"/>
              </w:rPr>
            </w:pPr>
          </w:p>
        </w:tc>
        <w:tc>
          <w:tcPr>
            <w:tcW w:w="4237" w:type="dxa"/>
            <w:gridSpan w:val="4"/>
            <w:hideMark/>
          </w:tcPr>
          <w:p w:rsidR="005321F1" w:rsidRPr="00CB0B51" w:rsidRDefault="005321F1" w:rsidP="00CB0B51">
            <w:pPr>
              <w:spacing w:line="240" w:lineRule="exact"/>
              <w:jc w:val="center"/>
              <w:rPr>
                <w:sz w:val="28"/>
                <w:szCs w:val="28"/>
              </w:rPr>
            </w:pPr>
            <w:r w:rsidRPr="00CB0B51">
              <w:rPr>
                <w:sz w:val="28"/>
                <w:szCs w:val="28"/>
              </w:rPr>
              <w:t>расход воды м3</w:t>
            </w:r>
          </w:p>
        </w:tc>
      </w:tr>
      <w:tr w:rsidR="005321F1" w:rsidRPr="005321F1" w:rsidTr="00445A9E">
        <w:trPr>
          <w:trHeight w:val="57"/>
          <w:jc w:val="center"/>
        </w:trPr>
        <w:tc>
          <w:tcPr>
            <w:tcW w:w="5687" w:type="dxa"/>
            <w:vMerge/>
            <w:hideMark/>
          </w:tcPr>
          <w:p w:rsidR="005321F1" w:rsidRPr="00CB0B51" w:rsidRDefault="005321F1" w:rsidP="00CB0B51">
            <w:pPr>
              <w:spacing w:line="240" w:lineRule="exact"/>
              <w:rPr>
                <w:sz w:val="28"/>
                <w:szCs w:val="28"/>
              </w:rPr>
            </w:pPr>
          </w:p>
        </w:tc>
        <w:tc>
          <w:tcPr>
            <w:tcW w:w="850" w:type="dxa"/>
            <w:vMerge/>
            <w:hideMark/>
          </w:tcPr>
          <w:p w:rsidR="005321F1" w:rsidRPr="00CB0B51" w:rsidRDefault="005321F1" w:rsidP="00CB0B51">
            <w:pPr>
              <w:spacing w:line="240" w:lineRule="exact"/>
              <w:jc w:val="center"/>
              <w:rPr>
                <w:sz w:val="28"/>
                <w:szCs w:val="28"/>
              </w:rPr>
            </w:pPr>
          </w:p>
        </w:tc>
        <w:tc>
          <w:tcPr>
            <w:tcW w:w="992" w:type="dxa"/>
            <w:vMerge/>
            <w:hideMark/>
          </w:tcPr>
          <w:p w:rsidR="005321F1" w:rsidRPr="00CB0B51" w:rsidRDefault="005321F1" w:rsidP="00CB0B51">
            <w:pPr>
              <w:spacing w:line="240" w:lineRule="exact"/>
              <w:jc w:val="center"/>
              <w:rPr>
                <w:sz w:val="28"/>
                <w:szCs w:val="28"/>
              </w:rPr>
            </w:pPr>
          </w:p>
        </w:tc>
        <w:tc>
          <w:tcPr>
            <w:tcW w:w="993" w:type="dxa"/>
            <w:vMerge/>
            <w:hideMark/>
          </w:tcPr>
          <w:p w:rsidR="005321F1" w:rsidRPr="00CB0B51" w:rsidRDefault="005321F1" w:rsidP="00CB0B51">
            <w:pPr>
              <w:spacing w:line="240" w:lineRule="exact"/>
              <w:jc w:val="center"/>
              <w:rPr>
                <w:sz w:val="28"/>
                <w:szCs w:val="28"/>
              </w:rPr>
            </w:pPr>
          </w:p>
        </w:tc>
        <w:tc>
          <w:tcPr>
            <w:tcW w:w="992" w:type="dxa"/>
            <w:vMerge/>
            <w:hideMark/>
          </w:tcPr>
          <w:p w:rsidR="005321F1" w:rsidRPr="00CB0B51" w:rsidRDefault="005321F1" w:rsidP="00CB0B51">
            <w:pPr>
              <w:spacing w:line="240" w:lineRule="exact"/>
              <w:jc w:val="center"/>
              <w:rPr>
                <w:sz w:val="28"/>
                <w:szCs w:val="28"/>
              </w:rPr>
            </w:pPr>
          </w:p>
        </w:tc>
        <w:tc>
          <w:tcPr>
            <w:tcW w:w="850" w:type="dxa"/>
            <w:vMerge/>
            <w:hideMark/>
          </w:tcPr>
          <w:p w:rsidR="005321F1" w:rsidRPr="00CB0B51" w:rsidRDefault="005321F1" w:rsidP="00CB0B51">
            <w:pPr>
              <w:spacing w:line="240" w:lineRule="exact"/>
              <w:jc w:val="center"/>
              <w:rPr>
                <w:sz w:val="28"/>
                <w:szCs w:val="28"/>
              </w:rPr>
            </w:pPr>
          </w:p>
        </w:tc>
        <w:tc>
          <w:tcPr>
            <w:tcW w:w="1134" w:type="dxa"/>
            <w:hideMark/>
          </w:tcPr>
          <w:p w:rsidR="005321F1" w:rsidRPr="00CB0B51" w:rsidRDefault="005321F1" w:rsidP="00CB0B51">
            <w:pPr>
              <w:spacing w:line="240" w:lineRule="exact"/>
              <w:jc w:val="center"/>
              <w:rPr>
                <w:sz w:val="28"/>
                <w:szCs w:val="28"/>
              </w:rPr>
            </w:pPr>
            <w:proofErr w:type="spellStart"/>
            <w:r w:rsidRPr="00CB0B51">
              <w:rPr>
                <w:sz w:val="28"/>
                <w:szCs w:val="28"/>
              </w:rPr>
              <w:t>сут</w:t>
            </w:r>
            <w:proofErr w:type="spellEnd"/>
          </w:p>
        </w:tc>
        <w:tc>
          <w:tcPr>
            <w:tcW w:w="1134" w:type="dxa"/>
            <w:hideMark/>
          </w:tcPr>
          <w:p w:rsidR="005321F1" w:rsidRPr="00CB0B51" w:rsidRDefault="005321F1" w:rsidP="00CB0B51">
            <w:pPr>
              <w:spacing w:line="240" w:lineRule="exact"/>
              <w:jc w:val="center"/>
              <w:rPr>
                <w:sz w:val="28"/>
                <w:szCs w:val="28"/>
              </w:rPr>
            </w:pPr>
            <w:proofErr w:type="spellStart"/>
            <w:r w:rsidRPr="00CB0B51">
              <w:rPr>
                <w:sz w:val="28"/>
                <w:szCs w:val="28"/>
              </w:rPr>
              <w:t>сутк</w:t>
            </w:r>
            <w:proofErr w:type="gramStart"/>
            <w:r w:rsidRPr="00CB0B51">
              <w:rPr>
                <w:sz w:val="28"/>
                <w:szCs w:val="28"/>
              </w:rPr>
              <w:t>ax</w:t>
            </w:r>
            <w:proofErr w:type="spellEnd"/>
            <w:proofErr w:type="gramEnd"/>
          </w:p>
        </w:tc>
        <w:tc>
          <w:tcPr>
            <w:tcW w:w="993" w:type="dxa"/>
            <w:hideMark/>
          </w:tcPr>
          <w:p w:rsidR="005321F1" w:rsidRPr="00CB0B51" w:rsidRDefault="005321F1" w:rsidP="00CB0B51">
            <w:pPr>
              <w:spacing w:line="240" w:lineRule="exact"/>
              <w:jc w:val="center"/>
              <w:rPr>
                <w:sz w:val="28"/>
                <w:szCs w:val="28"/>
              </w:rPr>
            </w:pPr>
            <w:r w:rsidRPr="00CB0B51">
              <w:rPr>
                <w:sz w:val="28"/>
                <w:szCs w:val="28"/>
              </w:rPr>
              <w:t>час</w:t>
            </w:r>
          </w:p>
        </w:tc>
        <w:tc>
          <w:tcPr>
            <w:tcW w:w="976" w:type="dxa"/>
            <w:hideMark/>
          </w:tcPr>
          <w:p w:rsidR="005321F1" w:rsidRPr="00CB0B51" w:rsidRDefault="005321F1" w:rsidP="00CB0B51">
            <w:pPr>
              <w:spacing w:line="240" w:lineRule="exact"/>
              <w:jc w:val="center"/>
              <w:rPr>
                <w:sz w:val="28"/>
                <w:szCs w:val="28"/>
              </w:rPr>
            </w:pPr>
            <w:proofErr w:type="spellStart"/>
            <w:r w:rsidRPr="00CB0B51">
              <w:rPr>
                <w:sz w:val="28"/>
                <w:szCs w:val="28"/>
              </w:rPr>
              <w:t>час</w:t>
            </w:r>
            <w:proofErr w:type="gramStart"/>
            <w:r w:rsidRPr="00CB0B51">
              <w:rPr>
                <w:sz w:val="28"/>
                <w:szCs w:val="28"/>
              </w:rPr>
              <w:t>ax</w:t>
            </w:r>
            <w:proofErr w:type="spellEnd"/>
            <w:proofErr w:type="gramEnd"/>
          </w:p>
        </w:tc>
      </w:tr>
      <w:tr w:rsidR="005321F1" w:rsidRPr="005321F1" w:rsidTr="00246684">
        <w:trPr>
          <w:trHeight w:val="57"/>
          <w:jc w:val="center"/>
        </w:trPr>
        <w:tc>
          <w:tcPr>
            <w:tcW w:w="14601" w:type="dxa"/>
            <w:gridSpan w:val="10"/>
            <w:vAlign w:val="center"/>
            <w:hideMark/>
          </w:tcPr>
          <w:p w:rsidR="005321F1" w:rsidRPr="005321F1" w:rsidRDefault="005321F1" w:rsidP="005321F1">
            <w:r w:rsidRPr="005321F1">
              <w:t>г. Благодарный</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CB0B51">
            <w:pPr>
              <w:jc w:val="center"/>
            </w:pPr>
            <w:r w:rsidRPr="005321F1">
              <w:t>чел.</w:t>
            </w:r>
          </w:p>
        </w:tc>
        <w:tc>
          <w:tcPr>
            <w:tcW w:w="992" w:type="dxa"/>
            <w:vAlign w:val="bottom"/>
            <w:hideMark/>
          </w:tcPr>
          <w:p w:rsidR="005321F1" w:rsidRPr="005321F1" w:rsidRDefault="005321F1" w:rsidP="00A564B9">
            <w:pPr>
              <w:jc w:val="center"/>
            </w:pPr>
            <w:r w:rsidRPr="005321F1">
              <w:t>31032</w:t>
            </w:r>
          </w:p>
        </w:tc>
        <w:tc>
          <w:tcPr>
            <w:tcW w:w="993" w:type="dxa"/>
            <w:vAlign w:val="bottom"/>
            <w:hideMark/>
          </w:tcPr>
          <w:p w:rsidR="005321F1" w:rsidRPr="005321F1" w:rsidRDefault="005321F1" w:rsidP="00CB0B51">
            <w:pPr>
              <w:jc w:val="right"/>
            </w:pPr>
            <w:r w:rsidRPr="005321F1">
              <w:t>160</w:t>
            </w:r>
          </w:p>
        </w:tc>
        <w:tc>
          <w:tcPr>
            <w:tcW w:w="992" w:type="dxa"/>
            <w:vAlign w:val="bottom"/>
            <w:hideMark/>
          </w:tcPr>
          <w:p w:rsidR="005321F1" w:rsidRPr="005321F1" w:rsidRDefault="005321F1" w:rsidP="00CB0B51">
            <w:pPr>
              <w:jc w:val="right"/>
            </w:pPr>
            <w:r w:rsidRPr="005321F1">
              <w:t>1,2</w:t>
            </w:r>
          </w:p>
        </w:tc>
        <w:tc>
          <w:tcPr>
            <w:tcW w:w="850" w:type="dxa"/>
            <w:vAlign w:val="bottom"/>
            <w:hideMark/>
          </w:tcPr>
          <w:p w:rsidR="005321F1" w:rsidRPr="005321F1" w:rsidRDefault="005321F1" w:rsidP="00CB0B51">
            <w:pPr>
              <w:jc w:val="right"/>
            </w:pPr>
            <w:r w:rsidRPr="005321F1">
              <w:t>1,495</w:t>
            </w:r>
          </w:p>
        </w:tc>
        <w:tc>
          <w:tcPr>
            <w:tcW w:w="1134" w:type="dxa"/>
            <w:vAlign w:val="bottom"/>
            <w:hideMark/>
          </w:tcPr>
          <w:p w:rsidR="005321F1" w:rsidRPr="005321F1" w:rsidRDefault="005321F1" w:rsidP="00CB0B51">
            <w:pPr>
              <w:jc w:val="right"/>
            </w:pPr>
            <w:r w:rsidRPr="005321F1">
              <w:t>4965,1</w:t>
            </w:r>
          </w:p>
        </w:tc>
        <w:tc>
          <w:tcPr>
            <w:tcW w:w="1134" w:type="dxa"/>
            <w:vAlign w:val="bottom"/>
            <w:hideMark/>
          </w:tcPr>
          <w:p w:rsidR="005321F1" w:rsidRPr="005321F1" w:rsidRDefault="005321F1" w:rsidP="00CB0B51">
            <w:pPr>
              <w:jc w:val="right"/>
            </w:pPr>
            <w:r w:rsidRPr="005321F1">
              <w:t>5958,1</w:t>
            </w:r>
          </w:p>
        </w:tc>
        <w:tc>
          <w:tcPr>
            <w:tcW w:w="993" w:type="dxa"/>
            <w:vAlign w:val="bottom"/>
            <w:hideMark/>
          </w:tcPr>
          <w:p w:rsidR="005321F1" w:rsidRPr="005321F1" w:rsidRDefault="005321F1" w:rsidP="00CB0B51">
            <w:pPr>
              <w:jc w:val="right"/>
            </w:pPr>
            <w:r w:rsidRPr="005321F1">
              <w:t>206,9</w:t>
            </w:r>
          </w:p>
        </w:tc>
        <w:tc>
          <w:tcPr>
            <w:tcW w:w="976" w:type="dxa"/>
            <w:vAlign w:val="bottom"/>
            <w:hideMark/>
          </w:tcPr>
          <w:p w:rsidR="005321F1" w:rsidRPr="005321F1" w:rsidRDefault="005321F1" w:rsidP="00CB0B51">
            <w:pPr>
              <w:jc w:val="right"/>
            </w:pPr>
            <w:r w:rsidRPr="005321F1">
              <w:t>309,3</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CB0B51">
            <w:pPr>
              <w:jc w:val="center"/>
            </w:pPr>
            <w:r w:rsidRPr="005321F1">
              <w:t>%</w:t>
            </w:r>
          </w:p>
        </w:tc>
        <w:tc>
          <w:tcPr>
            <w:tcW w:w="992" w:type="dxa"/>
            <w:vAlign w:val="bottom"/>
            <w:hideMark/>
          </w:tcPr>
          <w:p w:rsidR="005321F1" w:rsidRPr="005321F1" w:rsidRDefault="005321F1" w:rsidP="00A564B9">
            <w:pPr>
              <w:jc w:val="center"/>
            </w:pPr>
            <w:r w:rsidRPr="005321F1">
              <w:t>10</w:t>
            </w:r>
          </w:p>
        </w:tc>
        <w:tc>
          <w:tcPr>
            <w:tcW w:w="993" w:type="dxa"/>
            <w:vAlign w:val="bottom"/>
            <w:hideMark/>
          </w:tcPr>
          <w:p w:rsidR="005321F1" w:rsidRPr="005321F1" w:rsidRDefault="005321F1" w:rsidP="00CB0B51">
            <w:pPr>
              <w:jc w:val="right"/>
            </w:pPr>
            <w:r w:rsidRPr="005321F1">
              <w:t>×</w:t>
            </w:r>
          </w:p>
        </w:tc>
        <w:tc>
          <w:tcPr>
            <w:tcW w:w="992" w:type="dxa"/>
            <w:vAlign w:val="bottom"/>
            <w:hideMark/>
          </w:tcPr>
          <w:p w:rsidR="005321F1" w:rsidRPr="005321F1" w:rsidRDefault="005321F1" w:rsidP="00CB0B51">
            <w:pPr>
              <w:jc w:val="right"/>
            </w:pPr>
            <w:r w:rsidRPr="005321F1">
              <w:t>1,2</w:t>
            </w:r>
          </w:p>
        </w:tc>
        <w:tc>
          <w:tcPr>
            <w:tcW w:w="850" w:type="dxa"/>
            <w:vAlign w:val="bottom"/>
            <w:hideMark/>
          </w:tcPr>
          <w:p w:rsidR="005321F1" w:rsidRPr="005321F1" w:rsidRDefault="005321F1" w:rsidP="00CB0B51">
            <w:pPr>
              <w:jc w:val="right"/>
            </w:pPr>
            <w:r w:rsidRPr="005321F1">
              <w:t>1,495</w:t>
            </w:r>
          </w:p>
        </w:tc>
        <w:tc>
          <w:tcPr>
            <w:tcW w:w="1134" w:type="dxa"/>
            <w:vAlign w:val="bottom"/>
            <w:hideMark/>
          </w:tcPr>
          <w:p w:rsidR="005321F1" w:rsidRPr="005321F1" w:rsidRDefault="005321F1" w:rsidP="00CB0B51">
            <w:pPr>
              <w:jc w:val="right"/>
            </w:pPr>
            <w:r w:rsidRPr="005321F1">
              <w:t>496,5</w:t>
            </w:r>
          </w:p>
        </w:tc>
        <w:tc>
          <w:tcPr>
            <w:tcW w:w="1134" w:type="dxa"/>
            <w:vAlign w:val="bottom"/>
            <w:hideMark/>
          </w:tcPr>
          <w:p w:rsidR="005321F1" w:rsidRPr="005321F1" w:rsidRDefault="005321F1" w:rsidP="00CB0B51">
            <w:pPr>
              <w:jc w:val="right"/>
            </w:pPr>
            <w:r w:rsidRPr="005321F1">
              <w:t>595,8</w:t>
            </w:r>
          </w:p>
        </w:tc>
        <w:tc>
          <w:tcPr>
            <w:tcW w:w="993" w:type="dxa"/>
            <w:vAlign w:val="bottom"/>
            <w:hideMark/>
          </w:tcPr>
          <w:p w:rsidR="005321F1" w:rsidRPr="005321F1" w:rsidRDefault="005321F1" w:rsidP="00CB0B51">
            <w:pPr>
              <w:jc w:val="right"/>
            </w:pPr>
            <w:r w:rsidRPr="005321F1">
              <w:t>20,7</w:t>
            </w:r>
          </w:p>
        </w:tc>
        <w:tc>
          <w:tcPr>
            <w:tcW w:w="976" w:type="dxa"/>
            <w:vAlign w:val="bottom"/>
            <w:hideMark/>
          </w:tcPr>
          <w:p w:rsidR="005321F1" w:rsidRPr="005321F1" w:rsidRDefault="005321F1" w:rsidP="00CB0B51">
            <w:pPr>
              <w:jc w:val="right"/>
            </w:pPr>
            <w:r w:rsidRPr="005321F1">
              <w:t>30,9</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CB0B51">
            <w:pPr>
              <w:jc w:val="center"/>
            </w:pPr>
            <w:proofErr w:type="gramStart"/>
            <w:r w:rsidRPr="005321F1">
              <w:t>л</w:t>
            </w:r>
            <w:proofErr w:type="gramEnd"/>
            <w:r w:rsidRPr="005321F1">
              <w:t>/с</w:t>
            </w:r>
          </w:p>
        </w:tc>
        <w:tc>
          <w:tcPr>
            <w:tcW w:w="992" w:type="dxa"/>
            <w:vAlign w:val="bottom"/>
            <w:hideMark/>
          </w:tcPr>
          <w:p w:rsidR="005321F1" w:rsidRPr="005321F1" w:rsidRDefault="005321F1" w:rsidP="00A564B9">
            <w:pPr>
              <w:jc w:val="center"/>
            </w:pPr>
            <w:r w:rsidRPr="005321F1">
              <w:t>5</w:t>
            </w:r>
          </w:p>
        </w:tc>
        <w:tc>
          <w:tcPr>
            <w:tcW w:w="993" w:type="dxa"/>
            <w:vAlign w:val="bottom"/>
            <w:hideMark/>
          </w:tcPr>
          <w:p w:rsidR="005321F1" w:rsidRPr="005321F1" w:rsidRDefault="005321F1" w:rsidP="00CB0B51">
            <w:pPr>
              <w:jc w:val="right"/>
            </w:pPr>
            <w:r w:rsidRPr="005321F1">
              <w:t>×</w:t>
            </w:r>
          </w:p>
        </w:tc>
        <w:tc>
          <w:tcPr>
            <w:tcW w:w="992" w:type="dxa"/>
            <w:vAlign w:val="bottom"/>
            <w:hideMark/>
          </w:tcPr>
          <w:p w:rsidR="005321F1" w:rsidRPr="005321F1" w:rsidRDefault="005321F1" w:rsidP="00CB0B51">
            <w:pPr>
              <w:jc w:val="right"/>
            </w:pPr>
            <w:r w:rsidRPr="005321F1">
              <w:t>1,2</w:t>
            </w:r>
          </w:p>
        </w:tc>
        <w:tc>
          <w:tcPr>
            <w:tcW w:w="850" w:type="dxa"/>
            <w:vAlign w:val="bottom"/>
            <w:hideMark/>
          </w:tcPr>
          <w:p w:rsidR="005321F1" w:rsidRPr="005321F1" w:rsidRDefault="005321F1" w:rsidP="00CB0B51">
            <w:pPr>
              <w:jc w:val="right"/>
            </w:pPr>
            <w:r w:rsidRPr="005321F1">
              <w:t>1,495</w:t>
            </w:r>
          </w:p>
        </w:tc>
        <w:tc>
          <w:tcPr>
            <w:tcW w:w="1134" w:type="dxa"/>
            <w:vAlign w:val="bottom"/>
            <w:hideMark/>
          </w:tcPr>
          <w:p w:rsidR="005321F1" w:rsidRPr="005321F1" w:rsidRDefault="005321F1" w:rsidP="00CB0B51">
            <w:pPr>
              <w:jc w:val="right"/>
            </w:pPr>
            <w:r w:rsidRPr="005321F1">
              <w:t>0,15</w:t>
            </w:r>
          </w:p>
        </w:tc>
        <w:tc>
          <w:tcPr>
            <w:tcW w:w="1134" w:type="dxa"/>
            <w:vAlign w:val="bottom"/>
            <w:hideMark/>
          </w:tcPr>
          <w:p w:rsidR="005321F1" w:rsidRPr="005321F1" w:rsidRDefault="005321F1" w:rsidP="00CB0B51">
            <w:pPr>
              <w:jc w:val="right"/>
            </w:pPr>
            <w:r w:rsidRPr="005321F1">
              <w:t>0,18</w:t>
            </w:r>
          </w:p>
        </w:tc>
        <w:tc>
          <w:tcPr>
            <w:tcW w:w="993" w:type="dxa"/>
            <w:vAlign w:val="bottom"/>
            <w:hideMark/>
          </w:tcPr>
          <w:p w:rsidR="005321F1" w:rsidRPr="005321F1" w:rsidRDefault="005321F1" w:rsidP="00CB0B51">
            <w:pPr>
              <w:jc w:val="right"/>
            </w:pPr>
            <w:r w:rsidRPr="005321F1">
              <w:t>0,01</w:t>
            </w:r>
          </w:p>
        </w:tc>
        <w:tc>
          <w:tcPr>
            <w:tcW w:w="976" w:type="dxa"/>
            <w:vAlign w:val="bottom"/>
            <w:hideMark/>
          </w:tcPr>
          <w:p w:rsidR="005321F1" w:rsidRPr="005321F1" w:rsidRDefault="005321F1" w:rsidP="00CB0B51">
            <w:pPr>
              <w:jc w:val="right"/>
            </w:pPr>
            <w:r w:rsidRPr="005321F1">
              <w:t>0,01</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CB0B51">
            <w:pPr>
              <w:jc w:val="center"/>
            </w:pPr>
            <w:r w:rsidRPr="005321F1">
              <w:t>чел.</w:t>
            </w:r>
          </w:p>
        </w:tc>
        <w:tc>
          <w:tcPr>
            <w:tcW w:w="992" w:type="dxa"/>
            <w:vAlign w:val="bottom"/>
            <w:hideMark/>
          </w:tcPr>
          <w:p w:rsidR="005321F1" w:rsidRPr="005321F1" w:rsidRDefault="005321F1" w:rsidP="00A564B9">
            <w:pPr>
              <w:jc w:val="center"/>
            </w:pPr>
            <w:r w:rsidRPr="005321F1">
              <w:t>5968</w:t>
            </w:r>
          </w:p>
        </w:tc>
        <w:tc>
          <w:tcPr>
            <w:tcW w:w="993" w:type="dxa"/>
            <w:vAlign w:val="bottom"/>
            <w:hideMark/>
          </w:tcPr>
          <w:p w:rsidR="005321F1" w:rsidRPr="005321F1" w:rsidRDefault="005321F1" w:rsidP="00CB0B51">
            <w:pPr>
              <w:jc w:val="right"/>
            </w:pPr>
            <w:r w:rsidRPr="005321F1">
              <w:t>60</w:t>
            </w:r>
          </w:p>
        </w:tc>
        <w:tc>
          <w:tcPr>
            <w:tcW w:w="992" w:type="dxa"/>
            <w:vAlign w:val="bottom"/>
            <w:hideMark/>
          </w:tcPr>
          <w:p w:rsidR="005321F1" w:rsidRPr="005321F1" w:rsidRDefault="005321F1" w:rsidP="00CB0B51">
            <w:pPr>
              <w:jc w:val="right"/>
            </w:pPr>
            <w:r w:rsidRPr="005321F1">
              <w:t>1,2</w:t>
            </w:r>
          </w:p>
        </w:tc>
        <w:tc>
          <w:tcPr>
            <w:tcW w:w="850" w:type="dxa"/>
            <w:vAlign w:val="bottom"/>
            <w:hideMark/>
          </w:tcPr>
          <w:p w:rsidR="005321F1" w:rsidRPr="005321F1" w:rsidRDefault="005321F1" w:rsidP="00CB0B51">
            <w:pPr>
              <w:jc w:val="right"/>
            </w:pPr>
            <w:r w:rsidRPr="005321F1">
              <w:t>1,495</w:t>
            </w:r>
          </w:p>
        </w:tc>
        <w:tc>
          <w:tcPr>
            <w:tcW w:w="1134" w:type="dxa"/>
            <w:vAlign w:val="bottom"/>
            <w:hideMark/>
          </w:tcPr>
          <w:p w:rsidR="005321F1" w:rsidRPr="005321F1" w:rsidRDefault="005321F1" w:rsidP="00CB0B51">
            <w:pPr>
              <w:jc w:val="right"/>
            </w:pPr>
            <w:r w:rsidRPr="005321F1">
              <w:t>358,1</w:t>
            </w:r>
          </w:p>
        </w:tc>
        <w:tc>
          <w:tcPr>
            <w:tcW w:w="1134" w:type="dxa"/>
            <w:vAlign w:val="bottom"/>
            <w:hideMark/>
          </w:tcPr>
          <w:p w:rsidR="005321F1" w:rsidRPr="005321F1" w:rsidRDefault="005321F1" w:rsidP="00CB0B51">
            <w:pPr>
              <w:jc w:val="right"/>
            </w:pPr>
            <w:r w:rsidRPr="005321F1">
              <w:t>429,7</w:t>
            </w:r>
          </w:p>
        </w:tc>
        <w:tc>
          <w:tcPr>
            <w:tcW w:w="993" w:type="dxa"/>
            <w:vAlign w:val="bottom"/>
            <w:hideMark/>
          </w:tcPr>
          <w:p w:rsidR="005321F1" w:rsidRPr="005321F1" w:rsidRDefault="005321F1" w:rsidP="00CB0B51">
            <w:pPr>
              <w:jc w:val="right"/>
            </w:pPr>
            <w:r w:rsidRPr="005321F1">
              <w:t>14,9</w:t>
            </w:r>
          </w:p>
        </w:tc>
        <w:tc>
          <w:tcPr>
            <w:tcW w:w="976" w:type="dxa"/>
            <w:vAlign w:val="bottom"/>
            <w:hideMark/>
          </w:tcPr>
          <w:p w:rsidR="005321F1" w:rsidRPr="005321F1" w:rsidRDefault="005321F1" w:rsidP="00CB0B51">
            <w:pPr>
              <w:jc w:val="right"/>
            </w:pPr>
            <w:r w:rsidRPr="005321F1">
              <w:t>22,3</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CB0B51">
            <w:pPr>
              <w:jc w:val="center"/>
            </w:pPr>
            <w:r w:rsidRPr="005321F1">
              <w:t>%</w:t>
            </w:r>
          </w:p>
        </w:tc>
        <w:tc>
          <w:tcPr>
            <w:tcW w:w="992" w:type="dxa"/>
            <w:vAlign w:val="bottom"/>
            <w:hideMark/>
          </w:tcPr>
          <w:p w:rsidR="005321F1" w:rsidRPr="005321F1" w:rsidRDefault="005321F1" w:rsidP="00A564B9">
            <w:pPr>
              <w:jc w:val="center"/>
            </w:pPr>
            <w:r w:rsidRPr="005321F1">
              <w:t>10</w:t>
            </w:r>
          </w:p>
        </w:tc>
        <w:tc>
          <w:tcPr>
            <w:tcW w:w="993" w:type="dxa"/>
            <w:vAlign w:val="bottom"/>
            <w:hideMark/>
          </w:tcPr>
          <w:p w:rsidR="005321F1" w:rsidRPr="005321F1" w:rsidRDefault="005321F1" w:rsidP="00CB0B51">
            <w:pPr>
              <w:jc w:val="right"/>
            </w:pPr>
            <w:r w:rsidRPr="005321F1">
              <w:t>×</w:t>
            </w:r>
          </w:p>
        </w:tc>
        <w:tc>
          <w:tcPr>
            <w:tcW w:w="992" w:type="dxa"/>
            <w:vAlign w:val="bottom"/>
            <w:hideMark/>
          </w:tcPr>
          <w:p w:rsidR="005321F1" w:rsidRPr="005321F1" w:rsidRDefault="005321F1" w:rsidP="00CB0B51">
            <w:pPr>
              <w:jc w:val="right"/>
            </w:pPr>
            <w:r w:rsidRPr="005321F1">
              <w:t>1,2</w:t>
            </w:r>
          </w:p>
        </w:tc>
        <w:tc>
          <w:tcPr>
            <w:tcW w:w="850" w:type="dxa"/>
            <w:vAlign w:val="bottom"/>
            <w:hideMark/>
          </w:tcPr>
          <w:p w:rsidR="005321F1" w:rsidRPr="005321F1" w:rsidRDefault="005321F1" w:rsidP="00CB0B51">
            <w:pPr>
              <w:jc w:val="right"/>
            </w:pPr>
            <w:r w:rsidRPr="005321F1">
              <w:t>1,495</w:t>
            </w:r>
          </w:p>
        </w:tc>
        <w:tc>
          <w:tcPr>
            <w:tcW w:w="1134" w:type="dxa"/>
            <w:vAlign w:val="bottom"/>
            <w:hideMark/>
          </w:tcPr>
          <w:p w:rsidR="005321F1" w:rsidRPr="005321F1" w:rsidRDefault="005321F1" w:rsidP="00CB0B51">
            <w:pPr>
              <w:jc w:val="right"/>
            </w:pPr>
            <w:r w:rsidRPr="005321F1">
              <w:t>582,0</w:t>
            </w:r>
          </w:p>
        </w:tc>
        <w:tc>
          <w:tcPr>
            <w:tcW w:w="1134" w:type="dxa"/>
            <w:vAlign w:val="bottom"/>
            <w:hideMark/>
          </w:tcPr>
          <w:p w:rsidR="005321F1" w:rsidRPr="005321F1" w:rsidRDefault="005321F1" w:rsidP="00CB0B51">
            <w:pPr>
              <w:jc w:val="right"/>
            </w:pPr>
            <w:r w:rsidRPr="005321F1">
              <w:t>698,4</w:t>
            </w:r>
          </w:p>
        </w:tc>
        <w:tc>
          <w:tcPr>
            <w:tcW w:w="993" w:type="dxa"/>
            <w:vAlign w:val="bottom"/>
            <w:hideMark/>
          </w:tcPr>
          <w:p w:rsidR="005321F1" w:rsidRPr="005321F1" w:rsidRDefault="005321F1" w:rsidP="00CB0B51">
            <w:pPr>
              <w:jc w:val="right"/>
            </w:pPr>
            <w:r w:rsidRPr="005321F1">
              <w:t>24,2</w:t>
            </w:r>
          </w:p>
        </w:tc>
        <w:tc>
          <w:tcPr>
            <w:tcW w:w="976" w:type="dxa"/>
            <w:vAlign w:val="bottom"/>
            <w:hideMark/>
          </w:tcPr>
          <w:p w:rsidR="005321F1" w:rsidRPr="005321F1" w:rsidRDefault="005321F1" w:rsidP="00CB0B51">
            <w:pPr>
              <w:jc w:val="right"/>
            </w:pPr>
            <w:r w:rsidRPr="005321F1">
              <w:t>36,3</w:t>
            </w:r>
          </w:p>
        </w:tc>
      </w:tr>
      <w:tr w:rsidR="005321F1" w:rsidRPr="005321F1" w:rsidTr="00246684">
        <w:trPr>
          <w:trHeight w:val="57"/>
          <w:jc w:val="center"/>
        </w:trPr>
        <w:tc>
          <w:tcPr>
            <w:tcW w:w="10364" w:type="dxa"/>
            <w:gridSpan w:val="6"/>
            <w:vAlign w:val="bottom"/>
            <w:hideMark/>
          </w:tcPr>
          <w:p w:rsidR="005321F1" w:rsidRPr="005321F1" w:rsidRDefault="005321F1" w:rsidP="00A40754">
            <w:r w:rsidRPr="005321F1">
              <w:t>ИТОГО:</w:t>
            </w:r>
          </w:p>
        </w:tc>
        <w:tc>
          <w:tcPr>
            <w:tcW w:w="1134" w:type="dxa"/>
            <w:vAlign w:val="bottom"/>
            <w:hideMark/>
          </w:tcPr>
          <w:p w:rsidR="005321F1" w:rsidRPr="005321F1" w:rsidRDefault="005321F1" w:rsidP="00CB0B51">
            <w:pPr>
              <w:jc w:val="right"/>
            </w:pPr>
            <w:r w:rsidRPr="005321F1">
              <w:t>6401,8</w:t>
            </w:r>
          </w:p>
        </w:tc>
        <w:tc>
          <w:tcPr>
            <w:tcW w:w="1134" w:type="dxa"/>
            <w:vAlign w:val="bottom"/>
            <w:hideMark/>
          </w:tcPr>
          <w:p w:rsidR="005321F1" w:rsidRPr="005321F1" w:rsidRDefault="005321F1" w:rsidP="00CB0B51">
            <w:pPr>
              <w:jc w:val="right"/>
            </w:pPr>
            <w:r w:rsidRPr="005321F1">
              <w:t>7682,2</w:t>
            </w:r>
          </w:p>
        </w:tc>
        <w:tc>
          <w:tcPr>
            <w:tcW w:w="993" w:type="dxa"/>
            <w:vAlign w:val="bottom"/>
            <w:hideMark/>
          </w:tcPr>
          <w:p w:rsidR="005321F1" w:rsidRPr="005321F1" w:rsidRDefault="005321F1" w:rsidP="00CB0B51">
            <w:pPr>
              <w:jc w:val="right"/>
            </w:pPr>
            <w:r w:rsidRPr="005321F1">
              <w:t>266,7</w:t>
            </w:r>
          </w:p>
        </w:tc>
        <w:tc>
          <w:tcPr>
            <w:tcW w:w="976" w:type="dxa"/>
            <w:vAlign w:val="bottom"/>
            <w:hideMark/>
          </w:tcPr>
          <w:p w:rsidR="005321F1" w:rsidRPr="005321F1" w:rsidRDefault="005321F1" w:rsidP="00CB0B51">
            <w:pPr>
              <w:jc w:val="right"/>
            </w:pPr>
            <w:r w:rsidRPr="005321F1">
              <w:t>398,8</w:t>
            </w:r>
          </w:p>
        </w:tc>
      </w:tr>
      <w:tr w:rsidR="005321F1" w:rsidRPr="005321F1" w:rsidTr="00246684">
        <w:trPr>
          <w:trHeight w:val="57"/>
          <w:jc w:val="center"/>
        </w:trPr>
        <w:tc>
          <w:tcPr>
            <w:tcW w:w="14601" w:type="dxa"/>
            <w:gridSpan w:val="10"/>
            <w:vAlign w:val="bottom"/>
            <w:hideMark/>
          </w:tcPr>
          <w:p w:rsidR="005321F1" w:rsidRPr="005321F1" w:rsidRDefault="005321F1" w:rsidP="00CB0B51">
            <w:pPr>
              <w:jc w:val="center"/>
            </w:pPr>
            <w:r w:rsidRPr="005321F1">
              <w:t>с. Сотниковское</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CB0B51">
            <w:pPr>
              <w:jc w:val="center"/>
            </w:pPr>
            <w:r w:rsidRPr="005321F1">
              <w:t>чел.</w:t>
            </w:r>
          </w:p>
        </w:tc>
        <w:tc>
          <w:tcPr>
            <w:tcW w:w="992" w:type="dxa"/>
            <w:vAlign w:val="bottom"/>
            <w:hideMark/>
          </w:tcPr>
          <w:p w:rsidR="005321F1" w:rsidRPr="005321F1" w:rsidRDefault="005321F1" w:rsidP="005321F1">
            <w:r w:rsidRPr="005321F1">
              <w:t>4278</w:t>
            </w:r>
          </w:p>
        </w:tc>
        <w:tc>
          <w:tcPr>
            <w:tcW w:w="993" w:type="dxa"/>
            <w:vAlign w:val="bottom"/>
            <w:hideMark/>
          </w:tcPr>
          <w:p w:rsidR="005321F1" w:rsidRPr="005321F1" w:rsidRDefault="005321F1" w:rsidP="00A40754">
            <w:pPr>
              <w:jc w:val="right"/>
            </w:pPr>
            <w:r w:rsidRPr="005321F1">
              <w:t>160</w:t>
            </w:r>
          </w:p>
        </w:tc>
        <w:tc>
          <w:tcPr>
            <w:tcW w:w="992" w:type="dxa"/>
            <w:vAlign w:val="bottom"/>
            <w:hideMark/>
          </w:tcPr>
          <w:p w:rsidR="005321F1" w:rsidRPr="005321F1" w:rsidRDefault="005321F1" w:rsidP="00A40754">
            <w:pPr>
              <w:jc w:val="right"/>
            </w:pPr>
            <w:r w:rsidRPr="005321F1">
              <w:t>1,20</w:t>
            </w:r>
          </w:p>
        </w:tc>
        <w:tc>
          <w:tcPr>
            <w:tcW w:w="850" w:type="dxa"/>
            <w:vAlign w:val="bottom"/>
            <w:hideMark/>
          </w:tcPr>
          <w:p w:rsidR="005321F1" w:rsidRPr="005321F1" w:rsidRDefault="005321F1" w:rsidP="00A40754">
            <w:pPr>
              <w:jc w:val="right"/>
            </w:pPr>
            <w:r w:rsidRPr="005321F1">
              <w:t>1,95</w:t>
            </w:r>
          </w:p>
        </w:tc>
        <w:tc>
          <w:tcPr>
            <w:tcW w:w="1134" w:type="dxa"/>
            <w:vAlign w:val="bottom"/>
            <w:hideMark/>
          </w:tcPr>
          <w:p w:rsidR="005321F1" w:rsidRPr="005321F1" w:rsidRDefault="005321F1" w:rsidP="00A40754">
            <w:pPr>
              <w:jc w:val="right"/>
            </w:pPr>
            <w:r w:rsidRPr="005321F1">
              <w:t>684,4</w:t>
            </w:r>
          </w:p>
        </w:tc>
        <w:tc>
          <w:tcPr>
            <w:tcW w:w="1134" w:type="dxa"/>
            <w:vAlign w:val="bottom"/>
            <w:hideMark/>
          </w:tcPr>
          <w:p w:rsidR="005321F1" w:rsidRPr="005321F1" w:rsidRDefault="005321F1" w:rsidP="00A40754">
            <w:pPr>
              <w:jc w:val="right"/>
            </w:pPr>
            <w:r w:rsidRPr="005321F1">
              <w:t>821,3</w:t>
            </w:r>
          </w:p>
        </w:tc>
        <w:tc>
          <w:tcPr>
            <w:tcW w:w="993" w:type="dxa"/>
            <w:vAlign w:val="bottom"/>
            <w:hideMark/>
          </w:tcPr>
          <w:p w:rsidR="005321F1" w:rsidRPr="005321F1" w:rsidRDefault="005321F1" w:rsidP="00A40754">
            <w:pPr>
              <w:jc w:val="right"/>
            </w:pPr>
            <w:r w:rsidRPr="005321F1">
              <w:t>28,5</w:t>
            </w:r>
          </w:p>
        </w:tc>
        <w:tc>
          <w:tcPr>
            <w:tcW w:w="976" w:type="dxa"/>
            <w:vAlign w:val="bottom"/>
            <w:hideMark/>
          </w:tcPr>
          <w:p w:rsidR="005321F1" w:rsidRPr="005321F1" w:rsidRDefault="005321F1" w:rsidP="00A40754">
            <w:pPr>
              <w:jc w:val="right"/>
            </w:pPr>
            <w:r w:rsidRPr="005321F1">
              <w:t>55,6</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CB0B51">
            <w:pPr>
              <w:jc w:val="center"/>
            </w:pPr>
            <w:r w:rsidRPr="005321F1">
              <w:t>%</w:t>
            </w:r>
          </w:p>
        </w:tc>
        <w:tc>
          <w:tcPr>
            <w:tcW w:w="992" w:type="dxa"/>
            <w:vAlign w:val="bottom"/>
            <w:hideMark/>
          </w:tcPr>
          <w:p w:rsidR="005321F1" w:rsidRPr="005321F1" w:rsidRDefault="005321F1" w:rsidP="005321F1">
            <w:r w:rsidRPr="005321F1">
              <w:t>10</w:t>
            </w:r>
          </w:p>
        </w:tc>
        <w:tc>
          <w:tcPr>
            <w:tcW w:w="993" w:type="dxa"/>
            <w:vAlign w:val="bottom"/>
            <w:hideMark/>
          </w:tcPr>
          <w:p w:rsidR="005321F1" w:rsidRPr="005321F1" w:rsidRDefault="005321F1" w:rsidP="00A40754">
            <w:pPr>
              <w:jc w:val="right"/>
            </w:pPr>
            <w:r w:rsidRPr="005321F1">
              <w:t>×</w:t>
            </w:r>
          </w:p>
        </w:tc>
        <w:tc>
          <w:tcPr>
            <w:tcW w:w="992" w:type="dxa"/>
            <w:vAlign w:val="bottom"/>
            <w:hideMark/>
          </w:tcPr>
          <w:p w:rsidR="005321F1" w:rsidRPr="005321F1" w:rsidRDefault="005321F1" w:rsidP="00A40754">
            <w:pPr>
              <w:jc w:val="right"/>
            </w:pPr>
            <w:r w:rsidRPr="005321F1">
              <w:t>1,20</w:t>
            </w:r>
          </w:p>
        </w:tc>
        <w:tc>
          <w:tcPr>
            <w:tcW w:w="850" w:type="dxa"/>
            <w:vAlign w:val="bottom"/>
            <w:hideMark/>
          </w:tcPr>
          <w:p w:rsidR="005321F1" w:rsidRPr="005321F1" w:rsidRDefault="005321F1" w:rsidP="00A40754">
            <w:pPr>
              <w:jc w:val="right"/>
            </w:pPr>
            <w:r w:rsidRPr="005321F1">
              <w:t>1,95</w:t>
            </w:r>
          </w:p>
        </w:tc>
        <w:tc>
          <w:tcPr>
            <w:tcW w:w="1134" w:type="dxa"/>
            <w:vAlign w:val="bottom"/>
            <w:hideMark/>
          </w:tcPr>
          <w:p w:rsidR="005321F1" w:rsidRPr="005321F1" w:rsidRDefault="005321F1" w:rsidP="00A40754">
            <w:pPr>
              <w:jc w:val="right"/>
            </w:pPr>
            <w:r w:rsidRPr="005321F1">
              <w:t>68,4</w:t>
            </w:r>
          </w:p>
        </w:tc>
        <w:tc>
          <w:tcPr>
            <w:tcW w:w="1134" w:type="dxa"/>
            <w:vAlign w:val="bottom"/>
            <w:hideMark/>
          </w:tcPr>
          <w:p w:rsidR="005321F1" w:rsidRPr="005321F1" w:rsidRDefault="005321F1" w:rsidP="00A40754">
            <w:pPr>
              <w:jc w:val="right"/>
            </w:pPr>
            <w:r w:rsidRPr="005321F1">
              <w:t>82,1</w:t>
            </w:r>
          </w:p>
        </w:tc>
        <w:tc>
          <w:tcPr>
            <w:tcW w:w="993" w:type="dxa"/>
            <w:vAlign w:val="bottom"/>
            <w:hideMark/>
          </w:tcPr>
          <w:p w:rsidR="005321F1" w:rsidRPr="005321F1" w:rsidRDefault="005321F1" w:rsidP="00A40754">
            <w:pPr>
              <w:jc w:val="right"/>
            </w:pPr>
            <w:r w:rsidRPr="005321F1">
              <w:t>2,9</w:t>
            </w:r>
          </w:p>
        </w:tc>
        <w:tc>
          <w:tcPr>
            <w:tcW w:w="976" w:type="dxa"/>
            <w:vAlign w:val="bottom"/>
            <w:hideMark/>
          </w:tcPr>
          <w:p w:rsidR="005321F1" w:rsidRPr="005321F1" w:rsidRDefault="005321F1" w:rsidP="00A40754">
            <w:pPr>
              <w:jc w:val="right"/>
            </w:pPr>
            <w:r w:rsidRPr="005321F1">
              <w:t>5,6</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CB0B51">
            <w:pPr>
              <w:jc w:val="center"/>
            </w:pPr>
            <w:proofErr w:type="gramStart"/>
            <w:r w:rsidRPr="005321F1">
              <w:t>л</w:t>
            </w:r>
            <w:proofErr w:type="gramEnd"/>
            <w:r w:rsidRPr="005321F1">
              <w:t>/с</w:t>
            </w:r>
          </w:p>
        </w:tc>
        <w:tc>
          <w:tcPr>
            <w:tcW w:w="992" w:type="dxa"/>
            <w:vAlign w:val="bottom"/>
            <w:hideMark/>
          </w:tcPr>
          <w:p w:rsidR="005321F1" w:rsidRPr="005321F1" w:rsidRDefault="005321F1" w:rsidP="005321F1">
            <w:r w:rsidRPr="005321F1">
              <w:t>5</w:t>
            </w:r>
          </w:p>
        </w:tc>
        <w:tc>
          <w:tcPr>
            <w:tcW w:w="993" w:type="dxa"/>
            <w:vAlign w:val="bottom"/>
            <w:hideMark/>
          </w:tcPr>
          <w:p w:rsidR="005321F1" w:rsidRPr="005321F1" w:rsidRDefault="005321F1" w:rsidP="00A40754">
            <w:pPr>
              <w:jc w:val="right"/>
            </w:pPr>
            <w:r w:rsidRPr="005321F1">
              <w:t>×</w:t>
            </w:r>
          </w:p>
        </w:tc>
        <w:tc>
          <w:tcPr>
            <w:tcW w:w="992" w:type="dxa"/>
            <w:vAlign w:val="bottom"/>
            <w:hideMark/>
          </w:tcPr>
          <w:p w:rsidR="005321F1" w:rsidRPr="005321F1" w:rsidRDefault="005321F1" w:rsidP="00A40754">
            <w:pPr>
              <w:jc w:val="right"/>
            </w:pPr>
            <w:r w:rsidRPr="005321F1">
              <w:t>1,2</w:t>
            </w:r>
          </w:p>
        </w:tc>
        <w:tc>
          <w:tcPr>
            <w:tcW w:w="850" w:type="dxa"/>
            <w:vAlign w:val="bottom"/>
            <w:hideMark/>
          </w:tcPr>
          <w:p w:rsidR="005321F1" w:rsidRPr="005321F1" w:rsidRDefault="005321F1" w:rsidP="00A40754">
            <w:pPr>
              <w:jc w:val="right"/>
            </w:pPr>
            <w:r w:rsidRPr="005321F1">
              <w:t>1,95</w:t>
            </w:r>
          </w:p>
        </w:tc>
        <w:tc>
          <w:tcPr>
            <w:tcW w:w="1134" w:type="dxa"/>
            <w:vAlign w:val="bottom"/>
            <w:hideMark/>
          </w:tcPr>
          <w:p w:rsidR="005321F1" w:rsidRPr="005321F1" w:rsidRDefault="005321F1" w:rsidP="00A40754">
            <w:pPr>
              <w:jc w:val="right"/>
            </w:pPr>
            <w:r w:rsidRPr="005321F1">
              <w:t>0,15</w:t>
            </w:r>
          </w:p>
        </w:tc>
        <w:tc>
          <w:tcPr>
            <w:tcW w:w="1134" w:type="dxa"/>
            <w:vAlign w:val="bottom"/>
            <w:hideMark/>
          </w:tcPr>
          <w:p w:rsidR="005321F1" w:rsidRPr="005321F1" w:rsidRDefault="005321F1" w:rsidP="00A40754">
            <w:pPr>
              <w:jc w:val="right"/>
            </w:pPr>
            <w:r w:rsidRPr="005321F1">
              <w:t>0,18</w:t>
            </w:r>
          </w:p>
        </w:tc>
        <w:tc>
          <w:tcPr>
            <w:tcW w:w="993" w:type="dxa"/>
            <w:vAlign w:val="bottom"/>
            <w:hideMark/>
          </w:tcPr>
          <w:p w:rsidR="005321F1" w:rsidRPr="005321F1" w:rsidRDefault="005321F1" w:rsidP="00A40754">
            <w:pPr>
              <w:jc w:val="right"/>
            </w:pPr>
            <w:r w:rsidRPr="005321F1">
              <w:t>0,01</w:t>
            </w:r>
          </w:p>
        </w:tc>
        <w:tc>
          <w:tcPr>
            <w:tcW w:w="976" w:type="dxa"/>
            <w:vAlign w:val="bottom"/>
            <w:hideMark/>
          </w:tcPr>
          <w:p w:rsidR="005321F1" w:rsidRPr="005321F1" w:rsidRDefault="005321F1" w:rsidP="00A40754">
            <w:pPr>
              <w:jc w:val="right"/>
            </w:pPr>
            <w:r w:rsidRPr="005321F1">
              <w:t>0,01</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CB0B51">
            <w:pPr>
              <w:jc w:val="center"/>
            </w:pPr>
            <w:r w:rsidRPr="005321F1">
              <w:t>чел.</w:t>
            </w:r>
          </w:p>
        </w:tc>
        <w:tc>
          <w:tcPr>
            <w:tcW w:w="992" w:type="dxa"/>
            <w:vAlign w:val="bottom"/>
            <w:hideMark/>
          </w:tcPr>
          <w:p w:rsidR="005321F1" w:rsidRPr="005321F1" w:rsidRDefault="005321F1" w:rsidP="005321F1">
            <w:r w:rsidRPr="005321F1">
              <w:t>823</w:t>
            </w:r>
          </w:p>
        </w:tc>
        <w:tc>
          <w:tcPr>
            <w:tcW w:w="993" w:type="dxa"/>
            <w:vAlign w:val="bottom"/>
            <w:hideMark/>
          </w:tcPr>
          <w:p w:rsidR="005321F1" w:rsidRPr="005321F1" w:rsidRDefault="005321F1" w:rsidP="00A40754">
            <w:pPr>
              <w:jc w:val="right"/>
            </w:pPr>
            <w:r w:rsidRPr="005321F1">
              <w:t>60</w:t>
            </w:r>
          </w:p>
        </w:tc>
        <w:tc>
          <w:tcPr>
            <w:tcW w:w="992" w:type="dxa"/>
            <w:vAlign w:val="bottom"/>
            <w:hideMark/>
          </w:tcPr>
          <w:p w:rsidR="005321F1" w:rsidRPr="005321F1" w:rsidRDefault="005321F1" w:rsidP="00A40754">
            <w:pPr>
              <w:jc w:val="right"/>
            </w:pPr>
            <w:r w:rsidRPr="005321F1">
              <w:t>1,20</w:t>
            </w:r>
          </w:p>
        </w:tc>
        <w:tc>
          <w:tcPr>
            <w:tcW w:w="850" w:type="dxa"/>
            <w:vAlign w:val="bottom"/>
            <w:hideMark/>
          </w:tcPr>
          <w:p w:rsidR="005321F1" w:rsidRPr="005321F1" w:rsidRDefault="005321F1" w:rsidP="00A40754">
            <w:pPr>
              <w:jc w:val="right"/>
            </w:pPr>
            <w:r w:rsidRPr="005321F1">
              <w:t>1,95</w:t>
            </w:r>
          </w:p>
        </w:tc>
        <w:tc>
          <w:tcPr>
            <w:tcW w:w="1134" w:type="dxa"/>
            <w:vAlign w:val="bottom"/>
            <w:hideMark/>
          </w:tcPr>
          <w:p w:rsidR="005321F1" w:rsidRPr="005321F1" w:rsidRDefault="005321F1" w:rsidP="00A40754">
            <w:pPr>
              <w:jc w:val="right"/>
            </w:pPr>
            <w:r w:rsidRPr="005321F1">
              <w:t>49,4</w:t>
            </w:r>
          </w:p>
        </w:tc>
        <w:tc>
          <w:tcPr>
            <w:tcW w:w="1134" w:type="dxa"/>
            <w:vAlign w:val="bottom"/>
            <w:hideMark/>
          </w:tcPr>
          <w:p w:rsidR="005321F1" w:rsidRPr="005321F1" w:rsidRDefault="005321F1" w:rsidP="00A40754">
            <w:pPr>
              <w:jc w:val="right"/>
            </w:pPr>
            <w:r w:rsidRPr="005321F1">
              <w:t>59,3</w:t>
            </w:r>
          </w:p>
        </w:tc>
        <w:tc>
          <w:tcPr>
            <w:tcW w:w="993" w:type="dxa"/>
            <w:vAlign w:val="bottom"/>
            <w:hideMark/>
          </w:tcPr>
          <w:p w:rsidR="005321F1" w:rsidRPr="005321F1" w:rsidRDefault="005321F1" w:rsidP="00A40754">
            <w:pPr>
              <w:jc w:val="right"/>
            </w:pPr>
            <w:r w:rsidRPr="005321F1">
              <w:t>2,1</w:t>
            </w:r>
          </w:p>
        </w:tc>
        <w:tc>
          <w:tcPr>
            <w:tcW w:w="976" w:type="dxa"/>
            <w:vAlign w:val="bottom"/>
            <w:hideMark/>
          </w:tcPr>
          <w:p w:rsidR="005321F1" w:rsidRPr="005321F1" w:rsidRDefault="005321F1" w:rsidP="00A40754">
            <w:pPr>
              <w:jc w:val="right"/>
            </w:pPr>
            <w:r w:rsidRPr="005321F1">
              <w:t>4,0</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CB0B51">
            <w:pPr>
              <w:jc w:val="center"/>
            </w:pPr>
            <w:r w:rsidRPr="005321F1">
              <w:t>%</w:t>
            </w:r>
          </w:p>
        </w:tc>
        <w:tc>
          <w:tcPr>
            <w:tcW w:w="992" w:type="dxa"/>
            <w:vAlign w:val="bottom"/>
            <w:hideMark/>
          </w:tcPr>
          <w:p w:rsidR="005321F1" w:rsidRPr="005321F1" w:rsidRDefault="005321F1" w:rsidP="005321F1">
            <w:r w:rsidRPr="005321F1">
              <w:t>10</w:t>
            </w:r>
          </w:p>
        </w:tc>
        <w:tc>
          <w:tcPr>
            <w:tcW w:w="993" w:type="dxa"/>
            <w:vAlign w:val="bottom"/>
            <w:hideMark/>
          </w:tcPr>
          <w:p w:rsidR="005321F1" w:rsidRPr="005321F1" w:rsidRDefault="005321F1" w:rsidP="00A40754">
            <w:pPr>
              <w:jc w:val="right"/>
            </w:pPr>
            <w:r w:rsidRPr="005321F1">
              <w:t>×</w:t>
            </w:r>
          </w:p>
        </w:tc>
        <w:tc>
          <w:tcPr>
            <w:tcW w:w="992" w:type="dxa"/>
            <w:vAlign w:val="bottom"/>
            <w:hideMark/>
          </w:tcPr>
          <w:p w:rsidR="005321F1" w:rsidRPr="005321F1" w:rsidRDefault="005321F1" w:rsidP="00A40754">
            <w:pPr>
              <w:jc w:val="right"/>
            </w:pPr>
            <w:r w:rsidRPr="005321F1">
              <w:t>1,20</w:t>
            </w:r>
          </w:p>
        </w:tc>
        <w:tc>
          <w:tcPr>
            <w:tcW w:w="850" w:type="dxa"/>
            <w:vAlign w:val="bottom"/>
            <w:hideMark/>
          </w:tcPr>
          <w:p w:rsidR="005321F1" w:rsidRPr="005321F1" w:rsidRDefault="005321F1" w:rsidP="00A40754">
            <w:pPr>
              <w:jc w:val="right"/>
            </w:pPr>
            <w:r w:rsidRPr="005321F1">
              <w:t>1,95</w:t>
            </w:r>
          </w:p>
        </w:tc>
        <w:tc>
          <w:tcPr>
            <w:tcW w:w="1134" w:type="dxa"/>
            <w:vAlign w:val="bottom"/>
            <w:hideMark/>
          </w:tcPr>
          <w:p w:rsidR="005321F1" w:rsidRPr="005321F1" w:rsidRDefault="005321F1" w:rsidP="00A40754">
            <w:pPr>
              <w:jc w:val="right"/>
            </w:pPr>
            <w:r w:rsidRPr="005321F1">
              <w:t>80,2</w:t>
            </w:r>
          </w:p>
        </w:tc>
        <w:tc>
          <w:tcPr>
            <w:tcW w:w="1134" w:type="dxa"/>
            <w:vAlign w:val="bottom"/>
            <w:hideMark/>
          </w:tcPr>
          <w:p w:rsidR="005321F1" w:rsidRPr="005321F1" w:rsidRDefault="005321F1" w:rsidP="00A40754">
            <w:pPr>
              <w:jc w:val="right"/>
            </w:pPr>
            <w:r w:rsidRPr="005321F1">
              <w:t>96,3</w:t>
            </w:r>
          </w:p>
        </w:tc>
        <w:tc>
          <w:tcPr>
            <w:tcW w:w="993" w:type="dxa"/>
            <w:vAlign w:val="bottom"/>
            <w:hideMark/>
          </w:tcPr>
          <w:p w:rsidR="005321F1" w:rsidRPr="005321F1" w:rsidRDefault="005321F1" w:rsidP="00A40754">
            <w:pPr>
              <w:jc w:val="right"/>
            </w:pPr>
            <w:r w:rsidRPr="005321F1">
              <w:t>3,3</w:t>
            </w:r>
          </w:p>
        </w:tc>
        <w:tc>
          <w:tcPr>
            <w:tcW w:w="976" w:type="dxa"/>
            <w:vAlign w:val="bottom"/>
            <w:hideMark/>
          </w:tcPr>
          <w:p w:rsidR="005321F1" w:rsidRPr="005321F1" w:rsidRDefault="005321F1" w:rsidP="00A40754">
            <w:pPr>
              <w:jc w:val="right"/>
            </w:pPr>
            <w:r w:rsidRPr="005321F1">
              <w:t>6,5</w:t>
            </w:r>
          </w:p>
        </w:tc>
      </w:tr>
      <w:tr w:rsidR="005321F1" w:rsidRPr="005321F1" w:rsidTr="00246684">
        <w:trPr>
          <w:trHeight w:val="57"/>
          <w:jc w:val="center"/>
        </w:trPr>
        <w:tc>
          <w:tcPr>
            <w:tcW w:w="10364" w:type="dxa"/>
            <w:gridSpan w:val="6"/>
            <w:vAlign w:val="bottom"/>
            <w:hideMark/>
          </w:tcPr>
          <w:p w:rsidR="005321F1" w:rsidRPr="005321F1" w:rsidRDefault="005321F1" w:rsidP="00A40754">
            <w:r w:rsidRPr="005321F1">
              <w:t>ИТОГО:</w:t>
            </w:r>
          </w:p>
        </w:tc>
        <w:tc>
          <w:tcPr>
            <w:tcW w:w="1134" w:type="dxa"/>
            <w:vAlign w:val="bottom"/>
            <w:hideMark/>
          </w:tcPr>
          <w:p w:rsidR="005321F1" w:rsidRPr="005321F1" w:rsidRDefault="005321F1" w:rsidP="00A40754">
            <w:pPr>
              <w:jc w:val="right"/>
            </w:pPr>
            <w:r w:rsidRPr="005321F1">
              <w:t>882,6</w:t>
            </w:r>
          </w:p>
        </w:tc>
        <w:tc>
          <w:tcPr>
            <w:tcW w:w="1134" w:type="dxa"/>
            <w:vAlign w:val="bottom"/>
            <w:hideMark/>
          </w:tcPr>
          <w:p w:rsidR="005321F1" w:rsidRPr="005321F1" w:rsidRDefault="005321F1" w:rsidP="00A40754">
            <w:pPr>
              <w:jc w:val="right"/>
            </w:pPr>
            <w:r w:rsidRPr="005321F1">
              <w:t>1059,1</w:t>
            </w:r>
          </w:p>
        </w:tc>
        <w:tc>
          <w:tcPr>
            <w:tcW w:w="993" w:type="dxa"/>
            <w:vAlign w:val="bottom"/>
            <w:hideMark/>
          </w:tcPr>
          <w:p w:rsidR="005321F1" w:rsidRPr="005321F1" w:rsidRDefault="005321F1" w:rsidP="00A40754">
            <w:pPr>
              <w:jc w:val="right"/>
            </w:pPr>
            <w:r w:rsidRPr="005321F1">
              <w:t>36,8</w:t>
            </w:r>
          </w:p>
        </w:tc>
        <w:tc>
          <w:tcPr>
            <w:tcW w:w="976" w:type="dxa"/>
            <w:vAlign w:val="bottom"/>
            <w:hideMark/>
          </w:tcPr>
          <w:p w:rsidR="005321F1" w:rsidRPr="005321F1" w:rsidRDefault="005321F1" w:rsidP="00A40754">
            <w:pPr>
              <w:jc w:val="right"/>
            </w:pPr>
            <w:r w:rsidRPr="005321F1">
              <w:t>71,7</w:t>
            </w:r>
          </w:p>
        </w:tc>
      </w:tr>
      <w:tr w:rsidR="005321F1" w:rsidRPr="005321F1" w:rsidTr="00246684">
        <w:trPr>
          <w:trHeight w:val="57"/>
          <w:jc w:val="center"/>
        </w:trPr>
        <w:tc>
          <w:tcPr>
            <w:tcW w:w="14601" w:type="dxa"/>
            <w:gridSpan w:val="10"/>
            <w:vAlign w:val="center"/>
            <w:hideMark/>
          </w:tcPr>
          <w:p w:rsidR="005321F1" w:rsidRPr="005321F1" w:rsidRDefault="005321F1" w:rsidP="00CB0B51">
            <w:pPr>
              <w:jc w:val="center"/>
            </w:pPr>
            <w:proofErr w:type="gramStart"/>
            <w:r w:rsidRPr="005321F1">
              <w:t>с</w:t>
            </w:r>
            <w:proofErr w:type="gramEnd"/>
            <w:r w:rsidRPr="005321F1">
              <w:t>. Александрия</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A40754">
            <w:pPr>
              <w:jc w:val="center"/>
            </w:pPr>
            <w:r w:rsidRPr="005321F1">
              <w:t>чел.</w:t>
            </w:r>
          </w:p>
        </w:tc>
        <w:tc>
          <w:tcPr>
            <w:tcW w:w="992" w:type="dxa"/>
            <w:vAlign w:val="bottom"/>
            <w:hideMark/>
          </w:tcPr>
          <w:p w:rsidR="005321F1" w:rsidRPr="005321F1" w:rsidRDefault="005321F1" w:rsidP="00A40754">
            <w:pPr>
              <w:jc w:val="center"/>
            </w:pPr>
            <w:r w:rsidRPr="005321F1">
              <w:t>3355</w:t>
            </w:r>
          </w:p>
        </w:tc>
        <w:tc>
          <w:tcPr>
            <w:tcW w:w="993" w:type="dxa"/>
            <w:vAlign w:val="bottom"/>
            <w:hideMark/>
          </w:tcPr>
          <w:p w:rsidR="005321F1" w:rsidRPr="005321F1" w:rsidRDefault="005321F1" w:rsidP="00A40754">
            <w:pPr>
              <w:jc w:val="right"/>
            </w:pPr>
            <w:r w:rsidRPr="005321F1">
              <w:t>160</w:t>
            </w:r>
          </w:p>
        </w:tc>
        <w:tc>
          <w:tcPr>
            <w:tcW w:w="992" w:type="dxa"/>
            <w:vAlign w:val="bottom"/>
            <w:hideMark/>
          </w:tcPr>
          <w:p w:rsidR="005321F1" w:rsidRPr="005321F1" w:rsidRDefault="005321F1" w:rsidP="00A40754">
            <w:pPr>
              <w:jc w:val="right"/>
            </w:pPr>
            <w:r w:rsidRPr="005321F1">
              <w:t>1,20</w:t>
            </w:r>
          </w:p>
        </w:tc>
        <w:tc>
          <w:tcPr>
            <w:tcW w:w="850" w:type="dxa"/>
            <w:vAlign w:val="bottom"/>
            <w:hideMark/>
          </w:tcPr>
          <w:p w:rsidR="005321F1" w:rsidRPr="005321F1" w:rsidRDefault="005321F1" w:rsidP="00A40754">
            <w:pPr>
              <w:jc w:val="right"/>
            </w:pPr>
            <w:r w:rsidRPr="005321F1">
              <w:t>2,08</w:t>
            </w:r>
          </w:p>
        </w:tc>
        <w:tc>
          <w:tcPr>
            <w:tcW w:w="1134" w:type="dxa"/>
            <w:vAlign w:val="bottom"/>
            <w:hideMark/>
          </w:tcPr>
          <w:p w:rsidR="005321F1" w:rsidRPr="005321F1" w:rsidRDefault="005321F1" w:rsidP="00A40754">
            <w:pPr>
              <w:jc w:val="right"/>
            </w:pPr>
            <w:r w:rsidRPr="005321F1">
              <w:t>536,8</w:t>
            </w:r>
          </w:p>
        </w:tc>
        <w:tc>
          <w:tcPr>
            <w:tcW w:w="1134" w:type="dxa"/>
            <w:vAlign w:val="bottom"/>
            <w:hideMark/>
          </w:tcPr>
          <w:p w:rsidR="005321F1" w:rsidRPr="005321F1" w:rsidRDefault="005321F1" w:rsidP="00A40754">
            <w:pPr>
              <w:jc w:val="right"/>
            </w:pPr>
            <w:r w:rsidRPr="005321F1">
              <w:t>644,1</w:t>
            </w:r>
          </w:p>
        </w:tc>
        <w:tc>
          <w:tcPr>
            <w:tcW w:w="993" w:type="dxa"/>
            <w:vAlign w:val="bottom"/>
            <w:hideMark/>
          </w:tcPr>
          <w:p w:rsidR="005321F1" w:rsidRPr="005321F1" w:rsidRDefault="005321F1" w:rsidP="00A40754">
            <w:pPr>
              <w:jc w:val="right"/>
            </w:pPr>
            <w:r w:rsidRPr="005321F1">
              <w:t>22,4</w:t>
            </w:r>
          </w:p>
        </w:tc>
        <w:tc>
          <w:tcPr>
            <w:tcW w:w="976" w:type="dxa"/>
            <w:vAlign w:val="bottom"/>
            <w:hideMark/>
          </w:tcPr>
          <w:p w:rsidR="005321F1" w:rsidRPr="005321F1" w:rsidRDefault="005321F1" w:rsidP="00A40754">
            <w:pPr>
              <w:jc w:val="right"/>
            </w:pPr>
            <w:r w:rsidRPr="005321F1">
              <w:t>46,5</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A40754">
            <w:pPr>
              <w:jc w:val="center"/>
            </w:pPr>
            <w:r w:rsidRPr="005321F1">
              <w:t>%</w:t>
            </w:r>
          </w:p>
        </w:tc>
        <w:tc>
          <w:tcPr>
            <w:tcW w:w="992" w:type="dxa"/>
            <w:vAlign w:val="bottom"/>
            <w:hideMark/>
          </w:tcPr>
          <w:p w:rsidR="005321F1" w:rsidRPr="005321F1" w:rsidRDefault="005321F1" w:rsidP="00A40754">
            <w:pPr>
              <w:jc w:val="center"/>
            </w:pPr>
            <w:r w:rsidRPr="005321F1">
              <w:t>10</w:t>
            </w:r>
          </w:p>
        </w:tc>
        <w:tc>
          <w:tcPr>
            <w:tcW w:w="993" w:type="dxa"/>
            <w:vAlign w:val="bottom"/>
            <w:hideMark/>
          </w:tcPr>
          <w:p w:rsidR="005321F1" w:rsidRPr="005321F1" w:rsidRDefault="005321F1" w:rsidP="00A40754">
            <w:pPr>
              <w:jc w:val="right"/>
            </w:pPr>
            <w:r w:rsidRPr="005321F1">
              <w:t>×</w:t>
            </w:r>
          </w:p>
        </w:tc>
        <w:tc>
          <w:tcPr>
            <w:tcW w:w="992" w:type="dxa"/>
            <w:vAlign w:val="bottom"/>
            <w:hideMark/>
          </w:tcPr>
          <w:p w:rsidR="005321F1" w:rsidRPr="005321F1" w:rsidRDefault="005321F1" w:rsidP="00A40754">
            <w:pPr>
              <w:jc w:val="right"/>
            </w:pPr>
            <w:r w:rsidRPr="005321F1">
              <w:t>1,20</w:t>
            </w:r>
          </w:p>
        </w:tc>
        <w:tc>
          <w:tcPr>
            <w:tcW w:w="850" w:type="dxa"/>
            <w:vAlign w:val="bottom"/>
            <w:hideMark/>
          </w:tcPr>
          <w:p w:rsidR="005321F1" w:rsidRPr="005321F1" w:rsidRDefault="005321F1" w:rsidP="00A40754">
            <w:pPr>
              <w:jc w:val="right"/>
            </w:pPr>
            <w:r w:rsidRPr="005321F1">
              <w:t>2,08</w:t>
            </w:r>
          </w:p>
        </w:tc>
        <w:tc>
          <w:tcPr>
            <w:tcW w:w="1134" w:type="dxa"/>
            <w:vAlign w:val="bottom"/>
            <w:hideMark/>
          </w:tcPr>
          <w:p w:rsidR="005321F1" w:rsidRPr="005321F1" w:rsidRDefault="005321F1" w:rsidP="00A40754">
            <w:pPr>
              <w:jc w:val="right"/>
            </w:pPr>
            <w:r w:rsidRPr="005321F1">
              <w:t>53,7</w:t>
            </w:r>
          </w:p>
        </w:tc>
        <w:tc>
          <w:tcPr>
            <w:tcW w:w="1134" w:type="dxa"/>
            <w:vAlign w:val="bottom"/>
            <w:hideMark/>
          </w:tcPr>
          <w:p w:rsidR="005321F1" w:rsidRPr="005321F1" w:rsidRDefault="005321F1" w:rsidP="00A40754">
            <w:pPr>
              <w:jc w:val="right"/>
            </w:pPr>
            <w:r w:rsidRPr="005321F1">
              <w:t>64,4</w:t>
            </w:r>
          </w:p>
        </w:tc>
        <w:tc>
          <w:tcPr>
            <w:tcW w:w="993" w:type="dxa"/>
            <w:vAlign w:val="bottom"/>
            <w:hideMark/>
          </w:tcPr>
          <w:p w:rsidR="005321F1" w:rsidRPr="005321F1" w:rsidRDefault="005321F1" w:rsidP="00A40754">
            <w:pPr>
              <w:jc w:val="right"/>
            </w:pPr>
            <w:r w:rsidRPr="005321F1">
              <w:t>2,2</w:t>
            </w:r>
          </w:p>
        </w:tc>
        <w:tc>
          <w:tcPr>
            <w:tcW w:w="976" w:type="dxa"/>
            <w:vAlign w:val="bottom"/>
            <w:hideMark/>
          </w:tcPr>
          <w:p w:rsidR="005321F1" w:rsidRPr="005321F1" w:rsidRDefault="005321F1" w:rsidP="00A40754">
            <w:pPr>
              <w:jc w:val="right"/>
            </w:pPr>
            <w:r w:rsidRPr="005321F1">
              <w:t>4,7</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A40754">
            <w:pPr>
              <w:jc w:val="center"/>
            </w:pPr>
            <w:proofErr w:type="gramStart"/>
            <w:r w:rsidRPr="005321F1">
              <w:t>л</w:t>
            </w:r>
            <w:proofErr w:type="gramEnd"/>
            <w:r w:rsidRPr="005321F1">
              <w:t>/с</w:t>
            </w:r>
          </w:p>
        </w:tc>
        <w:tc>
          <w:tcPr>
            <w:tcW w:w="992" w:type="dxa"/>
            <w:vAlign w:val="bottom"/>
            <w:hideMark/>
          </w:tcPr>
          <w:p w:rsidR="005321F1" w:rsidRPr="005321F1" w:rsidRDefault="005321F1" w:rsidP="00A40754">
            <w:pPr>
              <w:jc w:val="center"/>
            </w:pPr>
            <w:r w:rsidRPr="005321F1">
              <w:t>5</w:t>
            </w:r>
          </w:p>
        </w:tc>
        <w:tc>
          <w:tcPr>
            <w:tcW w:w="993" w:type="dxa"/>
            <w:vAlign w:val="bottom"/>
            <w:hideMark/>
          </w:tcPr>
          <w:p w:rsidR="005321F1" w:rsidRPr="005321F1" w:rsidRDefault="005321F1" w:rsidP="00A40754">
            <w:pPr>
              <w:jc w:val="right"/>
            </w:pPr>
            <w:r w:rsidRPr="005321F1">
              <w:t>×</w:t>
            </w:r>
          </w:p>
        </w:tc>
        <w:tc>
          <w:tcPr>
            <w:tcW w:w="992" w:type="dxa"/>
            <w:vAlign w:val="bottom"/>
            <w:hideMark/>
          </w:tcPr>
          <w:p w:rsidR="005321F1" w:rsidRPr="005321F1" w:rsidRDefault="005321F1" w:rsidP="00A40754">
            <w:pPr>
              <w:jc w:val="right"/>
            </w:pPr>
            <w:r w:rsidRPr="005321F1">
              <w:t>1,2</w:t>
            </w:r>
          </w:p>
        </w:tc>
        <w:tc>
          <w:tcPr>
            <w:tcW w:w="850" w:type="dxa"/>
            <w:vAlign w:val="bottom"/>
            <w:hideMark/>
          </w:tcPr>
          <w:p w:rsidR="005321F1" w:rsidRPr="005321F1" w:rsidRDefault="005321F1" w:rsidP="00A40754">
            <w:pPr>
              <w:jc w:val="right"/>
            </w:pPr>
            <w:r w:rsidRPr="005321F1">
              <w:t>2,08</w:t>
            </w:r>
          </w:p>
        </w:tc>
        <w:tc>
          <w:tcPr>
            <w:tcW w:w="1134" w:type="dxa"/>
            <w:vAlign w:val="bottom"/>
            <w:hideMark/>
          </w:tcPr>
          <w:p w:rsidR="005321F1" w:rsidRPr="005321F1" w:rsidRDefault="005321F1" w:rsidP="00A40754">
            <w:pPr>
              <w:jc w:val="right"/>
            </w:pPr>
            <w:r w:rsidRPr="005321F1">
              <w:t>0,15</w:t>
            </w:r>
          </w:p>
        </w:tc>
        <w:tc>
          <w:tcPr>
            <w:tcW w:w="1134" w:type="dxa"/>
            <w:vAlign w:val="bottom"/>
            <w:hideMark/>
          </w:tcPr>
          <w:p w:rsidR="005321F1" w:rsidRPr="005321F1" w:rsidRDefault="005321F1" w:rsidP="00A40754">
            <w:pPr>
              <w:jc w:val="right"/>
            </w:pPr>
            <w:r w:rsidRPr="005321F1">
              <w:t>0,18</w:t>
            </w:r>
          </w:p>
        </w:tc>
        <w:tc>
          <w:tcPr>
            <w:tcW w:w="993" w:type="dxa"/>
            <w:vAlign w:val="bottom"/>
            <w:hideMark/>
          </w:tcPr>
          <w:p w:rsidR="005321F1" w:rsidRPr="005321F1" w:rsidRDefault="005321F1" w:rsidP="00A40754">
            <w:pPr>
              <w:jc w:val="right"/>
            </w:pPr>
            <w:r w:rsidRPr="005321F1">
              <w:t>0,01</w:t>
            </w:r>
          </w:p>
        </w:tc>
        <w:tc>
          <w:tcPr>
            <w:tcW w:w="976" w:type="dxa"/>
            <w:vAlign w:val="bottom"/>
            <w:hideMark/>
          </w:tcPr>
          <w:p w:rsidR="005321F1" w:rsidRPr="005321F1" w:rsidRDefault="005321F1" w:rsidP="00A40754">
            <w:pPr>
              <w:jc w:val="right"/>
            </w:pPr>
            <w:r w:rsidRPr="005321F1">
              <w:t>0,01</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A40754">
            <w:pPr>
              <w:jc w:val="center"/>
            </w:pPr>
            <w:r w:rsidRPr="005321F1">
              <w:t>чел.</w:t>
            </w:r>
          </w:p>
        </w:tc>
        <w:tc>
          <w:tcPr>
            <w:tcW w:w="992" w:type="dxa"/>
            <w:vAlign w:val="bottom"/>
            <w:hideMark/>
          </w:tcPr>
          <w:p w:rsidR="005321F1" w:rsidRPr="005321F1" w:rsidRDefault="005321F1" w:rsidP="00A40754">
            <w:pPr>
              <w:jc w:val="center"/>
            </w:pPr>
            <w:r w:rsidRPr="005321F1">
              <w:t>645</w:t>
            </w:r>
          </w:p>
        </w:tc>
        <w:tc>
          <w:tcPr>
            <w:tcW w:w="993" w:type="dxa"/>
            <w:vAlign w:val="bottom"/>
            <w:hideMark/>
          </w:tcPr>
          <w:p w:rsidR="005321F1" w:rsidRPr="005321F1" w:rsidRDefault="005321F1" w:rsidP="00A40754">
            <w:pPr>
              <w:jc w:val="right"/>
            </w:pPr>
            <w:r w:rsidRPr="005321F1">
              <w:t>60</w:t>
            </w:r>
          </w:p>
        </w:tc>
        <w:tc>
          <w:tcPr>
            <w:tcW w:w="992" w:type="dxa"/>
            <w:vAlign w:val="bottom"/>
            <w:hideMark/>
          </w:tcPr>
          <w:p w:rsidR="005321F1" w:rsidRPr="005321F1" w:rsidRDefault="005321F1" w:rsidP="00A40754">
            <w:pPr>
              <w:jc w:val="right"/>
            </w:pPr>
            <w:r w:rsidRPr="005321F1">
              <w:t>1,20</w:t>
            </w:r>
          </w:p>
        </w:tc>
        <w:tc>
          <w:tcPr>
            <w:tcW w:w="850" w:type="dxa"/>
            <w:vAlign w:val="bottom"/>
            <w:hideMark/>
          </w:tcPr>
          <w:p w:rsidR="005321F1" w:rsidRPr="005321F1" w:rsidRDefault="005321F1" w:rsidP="00A40754">
            <w:pPr>
              <w:jc w:val="right"/>
            </w:pPr>
            <w:r w:rsidRPr="005321F1">
              <w:t>2,08</w:t>
            </w:r>
          </w:p>
        </w:tc>
        <w:tc>
          <w:tcPr>
            <w:tcW w:w="1134" w:type="dxa"/>
            <w:vAlign w:val="bottom"/>
            <w:hideMark/>
          </w:tcPr>
          <w:p w:rsidR="005321F1" w:rsidRPr="005321F1" w:rsidRDefault="005321F1" w:rsidP="00A40754">
            <w:pPr>
              <w:jc w:val="right"/>
            </w:pPr>
            <w:r w:rsidRPr="005321F1">
              <w:t>38,7</w:t>
            </w:r>
          </w:p>
        </w:tc>
        <w:tc>
          <w:tcPr>
            <w:tcW w:w="1134" w:type="dxa"/>
            <w:vAlign w:val="bottom"/>
            <w:hideMark/>
          </w:tcPr>
          <w:p w:rsidR="005321F1" w:rsidRPr="005321F1" w:rsidRDefault="005321F1" w:rsidP="00A40754">
            <w:pPr>
              <w:jc w:val="right"/>
            </w:pPr>
            <w:r w:rsidRPr="005321F1">
              <w:t>46,4</w:t>
            </w:r>
          </w:p>
        </w:tc>
        <w:tc>
          <w:tcPr>
            <w:tcW w:w="993" w:type="dxa"/>
            <w:vAlign w:val="bottom"/>
            <w:hideMark/>
          </w:tcPr>
          <w:p w:rsidR="005321F1" w:rsidRPr="005321F1" w:rsidRDefault="005321F1" w:rsidP="00A40754">
            <w:pPr>
              <w:jc w:val="right"/>
            </w:pPr>
            <w:r w:rsidRPr="005321F1">
              <w:t>1,6</w:t>
            </w:r>
          </w:p>
        </w:tc>
        <w:tc>
          <w:tcPr>
            <w:tcW w:w="976" w:type="dxa"/>
            <w:vAlign w:val="bottom"/>
            <w:hideMark/>
          </w:tcPr>
          <w:p w:rsidR="005321F1" w:rsidRPr="005321F1" w:rsidRDefault="005321F1" w:rsidP="00A40754">
            <w:pPr>
              <w:jc w:val="right"/>
            </w:pPr>
            <w:r w:rsidRPr="005321F1">
              <w:t>3,4</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A40754">
            <w:pPr>
              <w:jc w:val="center"/>
            </w:pPr>
            <w:r w:rsidRPr="005321F1">
              <w:t>%</w:t>
            </w:r>
          </w:p>
        </w:tc>
        <w:tc>
          <w:tcPr>
            <w:tcW w:w="992" w:type="dxa"/>
            <w:vAlign w:val="bottom"/>
            <w:hideMark/>
          </w:tcPr>
          <w:p w:rsidR="005321F1" w:rsidRPr="005321F1" w:rsidRDefault="005321F1" w:rsidP="00A40754">
            <w:pPr>
              <w:jc w:val="center"/>
            </w:pPr>
            <w:r w:rsidRPr="005321F1">
              <w:t>10</w:t>
            </w:r>
          </w:p>
        </w:tc>
        <w:tc>
          <w:tcPr>
            <w:tcW w:w="993" w:type="dxa"/>
            <w:vAlign w:val="bottom"/>
            <w:hideMark/>
          </w:tcPr>
          <w:p w:rsidR="005321F1" w:rsidRPr="005321F1" w:rsidRDefault="005321F1" w:rsidP="00A40754">
            <w:pPr>
              <w:jc w:val="right"/>
            </w:pPr>
            <w:r w:rsidRPr="005321F1">
              <w:t>×</w:t>
            </w:r>
          </w:p>
        </w:tc>
        <w:tc>
          <w:tcPr>
            <w:tcW w:w="992" w:type="dxa"/>
            <w:vAlign w:val="bottom"/>
            <w:hideMark/>
          </w:tcPr>
          <w:p w:rsidR="005321F1" w:rsidRPr="005321F1" w:rsidRDefault="005321F1" w:rsidP="00A40754">
            <w:pPr>
              <w:jc w:val="right"/>
            </w:pPr>
            <w:r w:rsidRPr="005321F1">
              <w:t>1,20</w:t>
            </w:r>
          </w:p>
        </w:tc>
        <w:tc>
          <w:tcPr>
            <w:tcW w:w="850" w:type="dxa"/>
            <w:vAlign w:val="bottom"/>
            <w:hideMark/>
          </w:tcPr>
          <w:p w:rsidR="005321F1" w:rsidRPr="005321F1" w:rsidRDefault="005321F1" w:rsidP="00A40754">
            <w:pPr>
              <w:jc w:val="right"/>
            </w:pPr>
            <w:r w:rsidRPr="005321F1">
              <w:t>2,08</w:t>
            </w:r>
          </w:p>
        </w:tc>
        <w:tc>
          <w:tcPr>
            <w:tcW w:w="1134" w:type="dxa"/>
            <w:vAlign w:val="bottom"/>
            <w:hideMark/>
          </w:tcPr>
          <w:p w:rsidR="005321F1" w:rsidRPr="005321F1" w:rsidRDefault="005321F1" w:rsidP="00A40754">
            <w:pPr>
              <w:jc w:val="right"/>
            </w:pPr>
            <w:r w:rsidRPr="005321F1">
              <w:t>62,9</w:t>
            </w:r>
          </w:p>
        </w:tc>
        <w:tc>
          <w:tcPr>
            <w:tcW w:w="1134" w:type="dxa"/>
            <w:vAlign w:val="bottom"/>
            <w:hideMark/>
          </w:tcPr>
          <w:p w:rsidR="005321F1" w:rsidRPr="005321F1" w:rsidRDefault="005321F1" w:rsidP="00A40754">
            <w:pPr>
              <w:jc w:val="right"/>
            </w:pPr>
            <w:r w:rsidRPr="005321F1">
              <w:t>75,5</w:t>
            </w:r>
          </w:p>
        </w:tc>
        <w:tc>
          <w:tcPr>
            <w:tcW w:w="993" w:type="dxa"/>
            <w:vAlign w:val="bottom"/>
            <w:hideMark/>
          </w:tcPr>
          <w:p w:rsidR="005321F1" w:rsidRPr="005321F1" w:rsidRDefault="005321F1" w:rsidP="00A40754">
            <w:pPr>
              <w:jc w:val="right"/>
            </w:pPr>
            <w:r w:rsidRPr="005321F1">
              <w:t>2,6</w:t>
            </w:r>
          </w:p>
        </w:tc>
        <w:tc>
          <w:tcPr>
            <w:tcW w:w="976" w:type="dxa"/>
            <w:vAlign w:val="bottom"/>
            <w:hideMark/>
          </w:tcPr>
          <w:p w:rsidR="005321F1" w:rsidRPr="005321F1" w:rsidRDefault="005321F1" w:rsidP="00A40754">
            <w:pPr>
              <w:jc w:val="right"/>
            </w:pPr>
            <w:r w:rsidRPr="005321F1">
              <w:t>5,5</w:t>
            </w:r>
          </w:p>
        </w:tc>
      </w:tr>
      <w:tr w:rsidR="005321F1" w:rsidRPr="005321F1" w:rsidTr="00246684">
        <w:trPr>
          <w:trHeight w:val="57"/>
          <w:jc w:val="center"/>
        </w:trPr>
        <w:tc>
          <w:tcPr>
            <w:tcW w:w="10364" w:type="dxa"/>
            <w:gridSpan w:val="6"/>
            <w:vAlign w:val="bottom"/>
            <w:hideMark/>
          </w:tcPr>
          <w:p w:rsidR="005321F1" w:rsidRPr="005321F1" w:rsidRDefault="005321F1" w:rsidP="00A40754">
            <w:r w:rsidRPr="005321F1">
              <w:t>ИТОГО:</w:t>
            </w:r>
          </w:p>
        </w:tc>
        <w:tc>
          <w:tcPr>
            <w:tcW w:w="1134" w:type="dxa"/>
            <w:vAlign w:val="bottom"/>
            <w:hideMark/>
          </w:tcPr>
          <w:p w:rsidR="005321F1" w:rsidRPr="005321F1" w:rsidRDefault="005321F1" w:rsidP="00A40754">
            <w:pPr>
              <w:jc w:val="right"/>
            </w:pPr>
            <w:r w:rsidRPr="005321F1">
              <w:t>692,2</w:t>
            </w:r>
          </w:p>
        </w:tc>
        <w:tc>
          <w:tcPr>
            <w:tcW w:w="1134" w:type="dxa"/>
            <w:vAlign w:val="bottom"/>
            <w:hideMark/>
          </w:tcPr>
          <w:p w:rsidR="005321F1" w:rsidRPr="005321F1" w:rsidRDefault="005321F1" w:rsidP="00A40754">
            <w:pPr>
              <w:jc w:val="right"/>
            </w:pPr>
            <w:r w:rsidRPr="005321F1">
              <w:t>830,7</w:t>
            </w:r>
          </w:p>
        </w:tc>
        <w:tc>
          <w:tcPr>
            <w:tcW w:w="993" w:type="dxa"/>
            <w:vAlign w:val="bottom"/>
            <w:hideMark/>
          </w:tcPr>
          <w:p w:rsidR="005321F1" w:rsidRPr="005321F1" w:rsidRDefault="005321F1" w:rsidP="00A40754">
            <w:pPr>
              <w:jc w:val="right"/>
            </w:pPr>
            <w:r w:rsidRPr="005321F1">
              <w:t>28,8</w:t>
            </w:r>
          </w:p>
        </w:tc>
        <w:tc>
          <w:tcPr>
            <w:tcW w:w="976" w:type="dxa"/>
            <w:vAlign w:val="bottom"/>
            <w:hideMark/>
          </w:tcPr>
          <w:p w:rsidR="005321F1" w:rsidRPr="005321F1" w:rsidRDefault="005321F1" w:rsidP="00A40754">
            <w:pPr>
              <w:jc w:val="right"/>
            </w:pPr>
            <w:r w:rsidRPr="005321F1">
              <w:t>60,0</w:t>
            </w:r>
          </w:p>
        </w:tc>
      </w:tr>
      <w:tr w:rsidR="005321F1" w:rsidRPr="005321F1" w:rsidTr="00246684">
        <w:trPr>
          <w:trHeight w:val="57"/>
          <w:jc w:val="center"/>
        </w:trPr>
        <w:tc>
          <w:tcPr>
            <w:tcW w:w="14601" w:type="dxa"/>
            <w:gridSpan w:val="10"/>
            <w:vAlign w:val="center"/>
            <w:hideMark/>
          </w:tcPr>
          <w:p w:rsidR="005321F1" w:rsidRPr="005321F1" w:rsidRDefault="005321F1" w:rsidP="00CB0B51">
            <w:pPr>
              <w:jc w:val="center"/>
            </w:pPr>
            <w:r w:rsidRPr="005321F1">
              <w:t>с. Бурлацкое</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center"/>
            <w:hideMark/>
          </w:tcPr>
          <w:p w:rsidR="005321F1" w:rsidRPr="005321F1" w:rsidRDefault="005321F1" w:rsidP="00A40754">
            <w:pPr>
              <w:jc w:val="center"/>
            </w:pPr>
            <w:r w:rsidRPr="005321F1">
              <w:t>чел.</w:t>
            </w:r>
          </w:p>
        </w:tc>
        <w:tc>
          <w:tcPr>
            <w:tcW w:w="992" w:type="dxa"/>
            <w:vAlign w:val="center"/>
            <w:hideMark/>
          </w:tcPr>
          <w:p w:rsidR="005321F1" w:rsidRPr="005321F1" w:rsidRDefault="005321F1" w:rsidP="00A40754">
            <w:pPr>
              <w:jc w:val="center"/>
            </w:pPr>
            <w:r w:rsidRPr="005321F1">
              <w:t>3183</w:t>
            </w:r>
          </w:p>
        </w:tc>
        <w:tc>
          <w:tcPr>
            <w:tcW w:w="993" w:type="dxa"/>
            <w:vAlign w:val="center"/>
            <w:hideMark/>
          </w:tcPr>
          <w:p w:rsidR="005321F1" w:rsidRPr="005321F1" w:rsidRDefault="005321F1" w:rsidP="00A40754">
            <w:pPr>
              <w:jc w:val="right"/>
            </w:pPr>
            <w:r w:rsidRPr="005321F1">
              <w:t>160</w:t>
            </w:r>
          </w:p>
        </w:tc>
        <w:tc>
          <w:tcPr>
            <w:tcW w:w="992" w:type="dxa"/>
            <w:vAlign w:val="center"/>
            <w:hideMark/>
          </w:tcPr>
          <w:p w:rsidR="005321F1" w:rsidRPr="005321F1" w:rsidRDefault="005321F1" w:rsidP="00A40754">
            <w:pPr>
              <w:jc w:val="right"/>
            </w:pPr>
            <w:r w:rsidRPr="005321F1">
              <w:t>1,20</w:t>
            </w:r>
          </w:p>
        </w:tc>
        <w:tc>
          <w:tcPr>
            <w:tcW w:w="850" w:type="dxa"/>
            <w:vAlign w:val="center"/>
            <w:hideMark/>
          </w:tcPr>
          <w:p w:rsidR="005321F1" w:rsidRPr="005321F1" w:rsidRDefault="005321F1" w:rsidP="00A40754">
            <w:pPr>
              <w:jc w:val="right"/>
            </w:pPr>
            <w:r w:rsidRPr="005321F1">
              <w:t>2,08</w:t>
            </w:r>
          </w:p>
        </w:tc>
        <w:tc>
          <w:tcPr>
            <w:tcW w:w="1134" w:type="dxa"/>
            <w:vAlign w:val="center"/>
            <w:hideMark/>
          </w:tcPr>
          <w:p w:rsidR="005321F1" w:rsidRPr="005321F1" w:rsidRDefault="005321F1" w:rsidP="00A40754">
            <w:pPr>
              <w:jc w:val="right"/>
            </w:pPr>
            <w:r w:rsidRPr="005321F1">
              <w:t>509,2</w:t>
            </w:r>
          </w:p>
        </w:tc>
        <w:tc>
          <w:tcPr>
            <w:tcW w:w="1134" w:type="dxa"/>
            <w:vAlign w:val="center"/>
            <w:hideMark/>
          </w:tcPr>
          <w:p w:rsidR="005321F1" w:rsidRPr="005321F1" w:rsidRDefault="005321F1" w:rsidP="00A40754">
            <w:pPr>
              <w:jc w:val="right"/>
            </w:pPr>
            <w:r w:rsidRPr="005321F1">
              <w:t>611,0</w:t>
            </w:r>
          </w:p>
        </w:tc>
        <w:tc>
          <w:tcPr>
            <w:tcW w:w="993" w:type="dxa"/>
            <w:vAlign w:val="center"/>
            <w:hideMark/>
          </w:tcPr>
          <w:p w:rsidR="005321F1" w:rsidRPr="005321F1" w:rsidRDefault="005321F1" w:rsidP="00A40754">
            <w:pPr>
              <w:jc w:val="right"/>
            </w:pPr>
            <w:r w:rsidRPr="005321F1">
              <w:t>21,2</w:t>
            </w:r>
          </w:p>
        </w:tc>
        <w:tc>
          <w:tcPr>
            <w:tcW w:w="976" w:type="dxa"/>
            <w:vAlign w:val="center"/>
            <w:hideMark/>
          </w:tcPr>
          <w:p w:rsidR="005321F1" w:rsidRPr="005321F1" w:rsidRDefault="005321F1" w:rsidP="00A40754">
            <w:pPr>
              <w:jc w:val="right"/>
            </w:pPr>
            <w:r w:rsidRPr="005321F1">
              <w:t>44,1</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center"/>
            <w:hideMark/>
          </w:tcPr>
          <w:p w:rsidR="005321F1" w:rsidRPr="005321F1" w:rsidRDefault="005321F1" w:rsidP="00A40754">
            <w:pPr>
              <w:jc w:val="center"/>
            </w:pPr>
            <w:r w:rsidRPr="005321F1">
              <w:t>%</w:t>
            </w:r>
          </w:p>
        </w:tc>
        <w:tc>
          <w:tcPr>
            <w:tcW w:w="992" w:type="dxa"/>
            <w:vAlign w:val="center"/>
            <w:hideMark/>
          </w:tcPr>
          <w:p w:rsidR="005321F1" w:rsidRPr="005321F1" w:rsidRDefault="005321F1" w:rsidP="00A40754">
            <w:pPr>
              <w:jc w:val="center"/>
            </w:pPr>
            <w:r w:rsidRPr="005321F1">
              <w:t>10</w:t>
            </w:r>
          </w:p>
        </w:tc>
        <w:tc>
          <w:tcPr>
            <w:tcW w:w="993" w:type="dxa"/>
            <w:vAlign w:val="center"/>
            <w:hideMark/>
          </w:tcPr>
          <w:p w:rsidR="005321F1" w:rsidRPr="005321F1" w:rsidRDefault="005321F1" w:rsidP="00A40754">
            <w:pPr>
              <w:jc w:val="right"/>
            </w:pPr>
            <w:r w:rsidRPr="005321F1">
              <w:t>×</w:t>
            </w:r>
          </w:p>
        </w:tc>
        <w:tc>
          <w:tcPr>
            <w:tcW w:w="992" w:type="dxa"/>
            <w:vAlign w:val="center"/>
            <w:hideMark/>
          </w:tcPr>
          <w:p w:rsidR="005321F1" w:rsidRPr="005321F1" w:rsidRDefault="005321F1" w:rsidP="00A40754">
            <w:pPr>
              <w:jc w:val="right"/>
            </w:pPr>
            <w:r w:rsidRPr="005321F1">
              <w:t>1,20</w:t>
            </w:r>
          </w:p>
        </w:tc>
        <w:tc>
          <w:tcPr>
            <w:tcW w:w="850" w:type="dxa"/>
            <w:vAlign w:val="center"/>
            <w:hideMark/>
          </w:tcPr>
          <w:p w:rsidR="005321F1" w:rsidRPr="005321F1" w:rsidRDefault="005321F1" w:rsidP="00A40754">
            <w:pPr>
              <w:jc w:val="right"/>
            </w:pPr>
            <w:r w:rsidRPr="005321F1">
              <w:t>2,08</w:t>
            </w:r>
          </w:p>
        </w:tc>
        <w:tc>
          <w:tcPr>
            <w:tcW w:w="1134" w:type="dxa"/>
            <w:vAlign w:val="center"/>
            <w:hideMark/>
          </w:tcPr>
          <w:p w:rsidR="005321F1" w:rsidRPr="005321F1" w:rsidRDefault="005321F1" w:rsidP="00A40754">
            <w:pPr>
              <w:jc w:val="right"/>
            </w:pPr>
            <w:r w:rsidRPr="005321F1">
              <w:t>50,9</w:t>
            </w:r>
          </w:p>
        </w:tc>
        <w:tc>
          <w:tcPr>
            <w:tcW w:w="1134" w:type="dxa"/>
            <w:vAlign w:val="center"/>
            <w:hideMark/>
          </w:tcPr>
          <w:p w:rsidR="005321F1" w:rsidRPr="005321F1" w:rsidRDefault="005321F1" w:rsidP="00A40754">
            <w:pPr>
              <w:jc w:val="right"/>
            </w:pPr>
            <w:r w:rsidRPr="005321F1">
              <w:t>61,1</w:t>
            </w:r>
          </w:p>
        </w:tc>
        <w:tc>
          <w:tcPr>
            <w:tcW w:w="993" w:type="dxa"/>
            <w:vAlign w:val="center"/>
            <w:hideMark/>
          </w:tcPr>
          <w:p w:rsidR="005321F1" w:rsidRPr="005321F1" w:rsidRDefault="005321F1" w:rsidP="00A40754">
            <w:pPr>
              <w:jc w:val="right"/>
            </w:pPr>
            <w:r w:rsidRPr="005321F1">
              <w:t>2,1</w:t>
            </w:r>
          </w:p>
        </w:tc>
        <w:tc>
          <w:tcPr>
            <w:tcW w:w="976" w:type="dxa"/>
            <w:vAlign w:val="center"/>
            <w:hideMark/>
          </w:tcPr>
          <w:p w:rsidR="005321F1" w:rsidRPr="005321F1" w:rsidRDefault="005321F1" w:rsidP="00A40754">
            <w:pPr>
              <w:jc w:val="right"/>
            </w:pPr>
            <w:r w:rsidRPr="005321F1">
              <w:t>4,4</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center"/>
            <w:hideMark/>
          </w:tcPr>
          <w:p w:rsidR="005321F1" w:rsidRPr="005321F1" w:rsidRDefault="005321F1" w:rsidP="00A40754">
            <w:pPr>
              <w:jc w:val="center"/>
            </w:pPr>
            <w:proofErr w:type="gramStart"/>
            <w:r w:rsidRPr="005321F1">
              <w:t>л</w:t>
            </w:r>
            <w:proofErr w:type="gramEnd"/>
            <w:r w:rsidRPr="005321F1">
              <w:t>/с</w:t>
            </w:r>
          </w:p>
        </w:tc>
        <w:tc>
          <w:tcPr>
            <w:tcW w:w="992" w:type="dxa"/>
            <w:vAlign w:val="center"/>
            <w:hideMark/>
          </w:tcPr>
          <w:p w:rsidR="005321F1" w:rsidRPr="005321F1" w:rsidRDefault="005321F1" w:rsidP="00A40754">
            <w:pPr>
              <w:jc w:val="center"/>
            </w:pPr>
            <w:r w:rsidRPr="005321F1">
              <w:t>5</w:t>
            </w:r>
          </w:p>
        </w:tc>
        <w:tc>
          <w:tcPr>
            <w:tcW w:w="993" w:type="dxa"/>
            <w:vAlign w:val="center"/>
            <w:hideMark/>
          </w:tcPr>
          <w:p w:rsidR="005321F1" w:rsidRPr="005321F1" w:rsidRDefault="005321F1" w:rsidP="00A40754">
            <w:pPr>
              <w:jc w:val="right"/>
            </w:pPr>
            <w:r w:rsidRPr="005321F1">
              <w:t>×</w:t>
            </w:r>
          </w:p>
        </w:tc>
        <w:tc>
          <w:tcPr>
            <w:tcW w:w="992" w:type="dxa"/>
            <w:vAlign w:val="center"/>
            <w:hideMark/>
          </w:tcPr>
          <w:p w:rsidR="005321F1" w:rsidRPr="005321F1" w:rsidRDefault="005321F1" w:rsidP="00A40754">
            <w:pPr>
              <w:jc w:val="right"/>
            </w:pPr>
            <w:r w:rsidRPr="005321F1">
              <w:t>1,2</w:t>
            </w:r>
          </w:p>
        </w:tc>
        <w:tc>
          <w:tcPr>
            <w:tcW w:w="850" w:type="dxa"/>
            <w:vAlign w:val="center"/>
            <w:hideMark/>
          </w:tcPr>
          <w:p w:rsidR="005321F1" w:rsidRPr="005321F1" w:rsidRDefault="005321F1" w:rsidP="00A40754">
            <w:pPr>
              <w:jc w:val="right"/>
            </w:pPr>
            <w:r w:rsidRPr="005321F1">
              <w:t>2,080</w:t>
            </w:r>
          </w:p>
        </w:tc>
        <w:tc>
          <w:tcPr>
            <w:tcW w:w="1134" w:type="dxa"/>
            <w:vAlign w:val="center"/>
            <w:hideMark/>
          </w:tcPr>
          <w:p w:rsidR="005321F1" w:rsidRPr="005321F1" w:rsidRDefault="005321F1" w:rsidP="00A40754">
            <w:pPr>
              <w:jc w:val="right"/>
            </w:pPr>
            <w:r w:rsidRPr="005321F1">
              <w:t>0,15</w:t>
            </w:r>
          </w:p>
        </w:tc>
        <w:tc>
          <w:tcPr>
            <w:tcW w:w="1134" w:type="dxa"/>
            <w:vAlign w:val="center"/>
            <w:hideMark/>
          </w:tcPr>
          <w:p w:rsidR="005321F1" w:rsidRPr="005321F1" w:rsidRDefault="005321F1" w:rsidP="00A40754">
            <w:pPr>
              <w:jc w:val="right"/>
            </w:pPr>
            <w:r w:rsidRPr="005321F1">
              <w:t>0,18</w:t>
            </w:r>
          </w:p>
        </w:tc>
        <w:tc>
          <w:tcPr>
            <w:tcW w:w="993" w:type="dxa"/>
            <w:vAlign w:val="center"/>
            <w:hideMark/>
          </w:tcPr>
          <w:p w:rsidR="005321F1" w:rsidRPr="005321F1" w:rsidRDefault="005321F1" w:rsidP="00A40754">
            <w:pPr>
              <w:jc w:val="right"/>
            </w:pPr>
            <w:r w:rsidRPr="005321F1">
              <w:t>0,01</w:t>
            </w:r>
          </w:p>
        </w:tc>
        <w:tc>
          <w:tcPr>
            <w:tcW w:w="976" w:type="dxa"/>
            <w:vAlign w:val="center"/>
            <w:hideMark/>
          </w:tcPr>
          <w:p w:rsidR="005321F1" w:rsidRPr="005321F1" w:rsidRDefault="005321F1" w:rsidP="00A40754">
            <w:pPr>
              <w:jc w:val="right"/>
            </w:pPr>
            <w:r w:rsidRPr="005321F1">
              <w:t>0,01</w:t>
            </w:r>
          </w:p>
        </w:tc>
      </w:tr>
      <w:tr w:rsidR="005321F1" w:rsidRPr="005321F1" w:rsidTr="00445A9E">
        <w:trPr>
          <w:trHeight w:val="57"/>
          <w:jc w:val="center"/>
        </w:trPr>
        <w:tc>
          <w:tcPr>
            <w:tcW w:w="5687" w:type="dxa"/>
            <w:vAlign w:val="bottom"/>
            <w:hideMark/>
          </w:tcPr>
          <w:p w:rsidR="005321F1" w:rsidRPr="005321F1" w:rsidRDefault="005321F1" w:rsidP="005321F1">
            <w:r w:rsidRPr="005321F1">
              <w:lastRenderedPageBreak/>
              <w:t>Поливка</w:t>
            </w:r>
          </w:p>
        </w:tc>
        <w:tc>
          <w:tcPr>
            <w:tcW w:w="850" w:type="dxa"/>
            <w:vAlign w:val="center"/>
            <w:hideMark/>
          </w:tcPr>
          <w:p w:rsidR="005321F1" w:rsidRPr="005321F1" w:rsidRDefault="005321F1" w:rsidP="00A40754">
            <w:pPr>
              <w:jc w:val="center"/>
            </w:pPr>
            <w:r w:rsidRPr="005321F1">
              <w:t>чел.</w:t>
            </w:r>
          </w:p>
        </w:tc>
        <w:tc>
          <w:tcPr>
            <w:tcW w:w="992" w:type="dxa"/>
            <w:vAlign w:val="center"/>
            <w:hideMark/>
          </w:tcPr>
          <w:p w:rsidR="005321F1" w:rsidRPr="005321F1" w:rsidRDefault="005321F1" w:rsidP="00A40754">
            <w:pPr>
              <w:jc w:val="center"/>
            </w:pPr>
            <w:r w:rsidRPr="005321F1">
              <w:t>612</w:t>
            </w:r>
          </w:p>
        </w:tc>
        <w:tc>
          <w:tcPr>
            <w:tcW w:w="993" w:type="dxa"/>
            <w:vAlign w:val="center"/>
            <w:hideMark/>
          </w:tcPr>
          <w:p w:rsidR="005321F1" w:rsidRPr="005321F1" w:rsidRDefault="005321F1" w:rsidP="00A40754">
            <w:pPr>
              <w:jc w:val="right"/>
            </w:pPr>
            <w:r w:rsidRPr="005321F1">
              <w:t>60</w:t>
            </w:r>
          </w:p>
        </w:tc>
        <w:tc>
          <w:tcPr>
            <w:tcW w:w="992" w:type="dxa"/>
            <w:vAlign w:val="center"/>
            <w:hideMark/>
          </w:tcPr>
          <w:p w:rsidR="005321F1" w:rsidRPr="005321F1" w:rsidRDefault="005321F1" w:rsidP="00A40754">
            <w:pPr>
              <w:jc w:val="right"/>
            </w:pPr>
            <w:r w:rsidRPr="005321F1">
              <w:t>1,20</w:t>
            </w:r>
          </w:p>
        </w:tc>
        <w:tc>
          <w:tcPr>
            <w:tcW w:w="850" w:type="dxa"/>
            <w:vAlign w:val="center"/>
            <w:hideMark/>
          </w:tcPr>
          <w:p w:rsidR="005321F1" w:rsidRPr="005321F1" w:rsidRDefault="005321F1" w:rsidP="00A40754">
            <w:pPr>
              <w:jc w:val="right"/>
            </w:pPr>
            <w:r w:rsidRPr="005321F1">
              <w:t>2,08</w:t>
            </w:r>
          </w:p>
        </w:tc>
        <w:tc>
          <w:tcPr>
            <w:tcW w:w="1134" w:type="dxa"/>
            <w:vAlign w:val="center"/>
            <w:hideMark/>
          </w:tcPr>
          <w:p w:rsidR="005321F1" w:rsidRPr="005321F1" w:rsidRDefault="005321F1" w:rsidP="00A40754">
            <w:pPr>
              <w:jc w:val="right"/>
            </w:pPr>
            <w:r w:rsidRPr="005321F1">
              <w:t>36,7</w:t>
            </w:r>
          </w:p>
        </w:tc>
        <w:tc>
          <w:tcPr>
            <w:tcW w:w="1134" w:type="dxa"/>
            <w:vAlign w:val="center"/>
            <w:hideMark/>
          </w:tcPr>
          <w:p w:rsidR="005321F1" w:rsidRPr="005321F1" w:rsidRDefault="005321F1" w:rsidP="00A40754">
            <w:pPr>
              <w:jc w:val="right"/>
            </w:pPr>
            <w:r w:rsidRPr="005321F1">
              <w:t>44,1</w:t>
            </w:r>
          </w:p>
        </w:tc>
        <w:tc>
          <w:tcPr>
            <w:tcW w:w="993" w:type="dxa"/>
            <w:vAlign w:val="center"/>
            <w:hideMark/>
          </w:tcPr>
          <w:p w:rsidR="005321F1" w:rsidRPr="005321F1" w:rsidRDefault="005321F1" w:rsidP="00A40754">
            <w:pPr>
              <w:jc w:val="right"/>
            </w:pPr>
            <w:r w:rsidRPr="005321F1">
              <w:t>1,5</w:t>
            </w:r>
          </w:p>
        </w:tc>
        <w:tc>
          <w:tcPr>
            <w:tcW w:w="976" w:type="dxa"/>
            <w:vAlign w:val="center"/>
            <w:hideMark/>
          </w:tcPr>
          <w:p w:rsidR="005321F1" w:rsidRPr="005321F1" w:rsidRDefault="005321F1" w:rsidP="00A40754">
            <w:pPr>
              <w:jc w:val="right"/>
            </w:pPr>
            <w:r w:rsidRPr="005321F1">
              <w:t>3,2</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center"/>
            <w:hideMark/>
          </w:tcPr>
          <w:p w:rsidR="005321F1" w:rsidRPr="005321F1" w:rsidRDefault="005321F1" w:rsidP="00A40754">
            <w:pPr>
              <w:jc w:val="center"/>
            </w:pPr>
            <w:r w:rsidRPr="005321F1">
              <w:t>%</w:t>
            </w:r>
          </w:p>
        </w:tc>
        <w:tc>
          <w:tcPr>
            <w:tcW w:w="992" w:type="dxa"/>
            <w:vAlign w:val="center"/>
            <w:hideMark/>
          </w:tcPr>
          <w:p w:rsidR="005321F1" w:rsidRPr="005321F1" w:rsidRDefault="005321F1" w:rsidP="00A40754">
            <w:pPr>
              <w:jc w:val="center"/>
            </w:pPr>
            <w:r w:rsidRPr="005321F1">
              <w:t>10</w:t>
            </w:r>
          </w:p>
        </w:tc>
        <w:tc>
          <w:tcPr>
            <w:tcW w:w="993" w:type="dxa"/>
            <w:vAlign w:val="center"/>
            <w:hideMark/>
          </w:tcPr>
          <w:p w:rsidR="005321F1" w:rsidRPr="005321F1" w:rsidRDefault="005321F1" w:rsidP="00A40754">
            <w:pPr>
              <w:jc w:val="right"/>
            </w:pPr>
            <w:r w:rsidRPr="005321F1">
              <w:t>×</w:t>
            </w:r>
          </w:p>
        </w:tc>
        <w:tc>
          <w:tcPr>
            <w:tcW w:w="992" w:type="dxa"/>
            <w:vAlign w:val="center"/>
            <w:hideMark/>
          </w:tcPr>
          <w:p w:rsidR="005321F1" w:rsidRPr="005321F1" w:rsidRDefault="005321F1" w:rsidP="00A40754">
            <w:pPr>
              <w:jc w:val="right"/>
            </w:pPr>
            <w:r w:rsidRPr="005321F1">
              <w:t>1,20</w:t>
            </w:r>
          </w:p>
        </w:tc>
        <w:tc>
          <w:tcPr>
            <w:tcW w:w="850" w:type="dxa"/>
            <w:vAlign w:val="center"/>
            <w:hideMark/>
          </w:tcPr>
          <w:p w:rsidR="005321F1" w:rsidRPr="005321F1" w:rsidRDefault="005321F1" w:rsidP="00A40754">
            <w:pPr>
              <w:jc w:val="right"/>
            </w:pPr>
            <w:r w:rsidRPr="005321F1">
              <w:t>2,08</w:t>
            </w:r>
          </w:p>
        </w:tc>
        <w:tc>
          <w:tcPr>
            <w:tcW w:w="1134" w:type="dxa"/>
            <w:vAlign w:val="center"/>
            <w:hideMark/>
          </w:tcPr>
          <w:p w:rsidR="005321F1" w:rsidRPr="005321F1" w:rsidRDefault="005321F1" w:rsidP="00A40754">
            <w:pPr>
              <w:jc w:val="right"/>
            </w:pPr>
            <w:r w:rsidRPr="005321F1">
              <w:t>59,7</w:t>
            </w:r>
          </w:p>
        </w:tc>
        <w:tc>
          <w:tcPr>
            <w:tcW w:w="1134" w:type="dxa"/>
            <w:vAlign w:val="center"/>
            <w:hideMark/>
          </w:tcPr>
          <w:p w:rsidR="005321F1" w:rsidRPr="005321F1" w:rsidRDefault="005321F1" w:rsidP="00A40754">
            <w:pPr>
              <w:jc w:val="right"/>
            </w:pPr>
            <w:r w:rsidRPr="005321F1">
              <w:t>71,6</w:t>
            </w:r>
          </w:p>
        </w:tc>
        <w:tc>
          <w:tcPr>
            <w:tcW w:w="993" w:type="dxa"/>
            <w:vAlign w:val="center"/>
            <w:hideMark/>
          </w:tcPr>
          <w:p w:rsidR="005321F1" w:rsidRPr="005321F1" w:rsidRDefault="005321F1" w:rsidP="00A40754">
            <w:pPr>
              <w:jc w:val="right"/>
            </w:pPr>
            <w:r w:rsidRPr="005321F1">
              <w:t>2,5</w:t>
            </w:r>
          </w:p>
        </w:tc>
        <w:tc>
          <w:tcPr>
            <w:tcW w:w="976" w:type="dxa"/>
            <w:vAlign w:val="center"/>
            <w:hideMark/>
          </w:tcPr>
          <w:p w:rsidR="005321F1" w:rsidRPr="005321F1" w:rsidRDefault="005321F1" w:rsidP="00A40754">
            <w:pPr>
              <w:jc w:val="right"/>
            </w:pPr>
            <w:r w:rsidRPr="005321F1">
              <w:t>5,2</w:t>
            </w:r>
          </w:p>
        </w:tc>
      </w:tr>
      <w:tr w:rsidR="005321F1" w:rsidRPr="005321F1" w:rsidTr="00246684">
        <w:trPr>
          <w:trHeight w:val="57"/>
          <w:jc w:val="center"/>
        </w:trPr>
        <w:tc>
          <w:tcPr>
            <w:tcW w:w="10364" w:type="dxa"/>
            <w:gridSpan w:val="6"/>
            <w:vAlign w:val="center"/>
            <w:hideMark/>
          </w:tcPr>
          <w:p w:rsidR="005321F1" w:rsidRPr="005321F1" w:rsidRDefault="005321F1" w:rsidP="00A40754">
            <w:r w:rsidRPr="005321F1">
              <w:t>ИТОГО:</w:t>
            </w:r>
          </w:p>
        </w:tc>
        <w:tc>
          <w:tcPr>
            <w:tcW w:w="1134" w:type="dxa"/>
            <w:vAlign w:val="center"/>
            <w:hideMark/>
          </w:tcPr>
          <w:p w:rsidR="005321F1" w:rsidRPr="005321F1" w:rsidRDefault="005321F1" w:rsidP="00A40754">
            <w:pPr>
              <w:jc w:val="right"/>
            </w:pPr>
            <w:r w:rsidRPr="005321F1">
              <w:t>656,7</w:t>
            </w:r>
          </w:p>
        </w:tc>
        <w:tc>
          <w:tcPr>
            <w:tcW w:w="1134" w:type="dxa"/>
            <w:vAlign w:val="center"/>
            <w:hideMark/>
          </w:tcPr>
          <w:p w:rsidR="005321F1" w:rsidRPr="005321F1" w:rsidRDefault="005321F1" w:rsidP="00A40754">
            <w:pPr>
              <w:jc w:val="right"/>
            </w:pPr>
            <w:r w:rsidRPr="005321F1">
              <w:t>788,0</w:t>
            </w:r>
          </w:p>
        </w:tc>
        <w:tc>
          <w:tcPr>
            <w:tcW w:w="993" w:type="dxa"/>
            <w:vAlign w:val="center"/>
            <w:hideMark/>
          </w:tcPr>
          <w:p w:rsidR="005321F1" w:rsidRPr="005321F1" w:rsidRDefault="005321F1" w:rsidP="00A40754">
            <w:pPr>
              <w:jc w:val="right"/>
            </w:pPr>
            <w:r w:rsidRPr="005321F1">
              <w:t>27,4</w:t>
            </w:r>
          </w:p>
        </w:tc>
        <w:tc>
          <w:tcPr>
            <w:tcW w:w="976" w:type="dxa"/>
            <w:vAlign w:val="center"/>
            <w:hideMark/>
          </w:tcPr>
          <w:p w:rsidR="005321F1" w:rsidRPr="005321F1" w:rsidRDefault="005321F1" w:rsidP="00A40754">
            <w:pPr>
              <w:jc w:val="right"/>
            </w:pPr>
            <w:r w:rsidRPr="005321F1">
              <w:t>56,9</w:t>
            </w:r>
          </w:p>
        </w:tc>
      </w:tr>
      <w:tr w:rsidR="005321F1" w:rsidRPr="005321F1" w:rsidTr="00246684">
        <w:trPr>
          <w:trHeight w:val="57"/>
          <w:jc w:val="center"/>
        </w:trPr>
        <w:tc>
          <w:tcPr>
            <w:tcW w:w="14601" w:type="dxa"/>
            <w:gridSpan w:val="10"/>
            <w:vAlign w:val="center"/>
            <w:hideMark/>
          </w:tcPr>
          <w:p w:rsidR="005321F1" w:rsidRPr="005321F1" w:rsidRDefault="005321F1" w:rsidP="00CB0B51">
            <w:pPr>
              <w:jc w:val="center"/>
            </w:pPr>
            <w:r w:rsidRPr="005321F1">
              <w:t>с. Елизаветинское</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98005F">
            <w:pPr>
              <w:jc w:val="center"/>
            </w:pPr>
            <w:r w:rsidRPr="005321F1">
              <w:t>чел.</w:t>
            </w:r>
          </w:p>
        </w:tc>
        <w:tc>
          <w:tcPr>
            <w:tcW w:w="992" w:type="dxa"/>
            <w:vAlign w:val="bottom"/>
            <w:hideMark/>
          </w:tcPr>
          <w:p w:rsidR="005321F1" w:rsidRPr="005321F1" w:rsidRDefault="005321F1" w:rsidP="0098005F">
            <w:pPr>
              <w:jc w:val="center"/>
            </w:pPr>
            <w:r w:rsidRPr="005321F1">
              <w:t>2989</w:t>
            </w:r>
          </w:p>
        </w:tc>
        <w:tc>
          <w:tcPr>
            <w:tcW w:w="993" w:type="dxa"/>
            <w:vAlign w:val="bottom"/>
            <w:hideMark/>
          </w:tcPr>
          <w:p w:rsidR="005321F1" w:rsidRPr="005321F1" w:rsidRDefault="005321F1" w:rsidP="0098005F">
            <w:pPr>
              <w:jc w:val="right"/>
            </w:pPr>
            <w:r w:rsidRPr="005321F1">
              <w:t>160</w:t>
            </w:r>
          </w:p>
        </w:tc>
        <w:tc>
          <w:tcPr>
            <w:tcW w:w="992" w:type="dxa"/>
            <w:vAlign w:val="bottom"/>
            <w:hideMark/>
          </w:tcPr>
          <w:p w:rsidR="005321F1" w:rsidRPr="005321F1" w:rsidRDefault="005321F1" w:rsidP="0098005F">
            <w:pPr>
              <w:jc w:val="right"/>
            </w:pPr>
            <w:r w:rsidRPr="005321F1">
              <w:t>1,20</w:t>
            </w:r>
          </w:p>
        </w:tc>
        <w:tc>
          <w:tcPr>
            <w:tcW w:w="850" w:type="dxa"/>
            <w:vAlign w:val="bottom"/>
            <w:hideMark/>
          </w:tcPr>
          <w:p w:rsidR="005321F1" w:rsidRPr="005321F1" w:rsidRDefault="005321F1" w:rsidP="0098005F">
            <w:pPr>
              <w:jc w:val="right"/>
            </w:pPr>
            <w:r w:rsidRPr="005321F1">
              <w:t>2,08</w:t>
            </w:r>
          </w:p>
        </w:tc>
        <w:tc>
          <w:tcPr>
            <w:tcW w:w="1134" w:type="dxa"/>
            <w:vAlign w:val="bottom"/>
            <w:hideMark/>
          </w:tcPr>
          <w:p w:rsidR="005321F1" w:rsidRPr="005321F1" w:rsidRDefault="005321F1" w:rsidP="0098005F">
            <w:pPr>
              <w:jc w:val="right"/>
            </w:pPr>
            <w:r w:rsidRPr="005321F1">
              <w:t>478,3</w:t>
            </w:r>
          </w:p>
        </w:tc>
        <w:tc>
          <w:tcPr>
            <w:tcW w:w="1134" w:type="dxa"/>
            <w:vAlign w:val="bottom"/>
            <w:hideMark/>
          </w:tcPr>
          <w:p w:rsidR="005321F1" w:rsidRPr="005321F1" w:rsidRDefault="005321F1" w:rsidP="0098005F">
            <w:pPr>
              <w:jc w:val="right"/>
            </w:pPr>
            <w:r w:rsidRPr="005321F1">
              <w:t>573,9</w:t>
            </w:r>
          </w:p>
        </w:tc>
        <w:tc>
          <w:tcPr>
            <w:tcW w:w="993" w:type="dxa"/>
            <w:vAlign w:val="bottom"/>
            <w:hideMark/>
          </w:tcPr>
          <w:p w:rsidR="005321F1" w:rsidRPr="005321F1" w:rsidRDefault="005321F1" w:rsidP="0098005F">
            <w:pPr>
              <w:jc w:val="right"/>
            </w:pPr>
            <w:r w:rsidRPr="005321F1">
              <w:t>19,9</w:t>
            </w:r>
          </w:p>
        </w:tc>
        <w:tc>
          <w:tcPr>
            <w:tcW w:w="976" w:type="dxa"/>
            <w:vAlign w:val="bottom"/>
            <w:hideMark/>
          </w:tcPr>
          <w:p w:rsidR="005321F1" w:rsidRPr="005321F1" w:rsidRDefault="005321F1" w:rsidP="0098005F">
            <w:pPr>
              <w:jc w:val="right"/>
            </w:pPr>
            <w:r w:rsidRPr="005321F1">
              <w:t>41,5</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98005F">
            <w:pPr>
              <w:jc w:val="center"/>
            </w:pPr>
            <w:r w:rsidRPr="005321F1">
              <w:t>%</w:t>
            </w:r>
          </w:p>
        </w:tc>
        <w:tc>
          <w:tcPr>
            <w:tcW w:w="992" w:type="dxa"/>
            <w:vAlign w:val="bottom"/>
            <w:hideMark/>
          </w:tcPr>
          <w:p w:rsidR="005321F1" w:rsidRPr="005321F1" w:rsidRDefault="005321F1" w:rsidP="0098005F">
            <w:pPr>
              <w:jc w:val="center"/>
            </w:pPr>
            <w:r w:rsidRPr="005321F1">
              <w:t>10</w:t>
            </w:r>
          </w:p>
        </w:tc>
        <w:tc>
          <w:tcPr>
            <w:tcW w:w="993" w:type="dxa"/>
            <w:vAlign w:val="bottom"/>
            <w:hideMark/>
          </w:tcPr>
          <w:p w:rsidR="005321F1" w:rsidRPr="005321F1" w:rsidRDefault="005321F1" w:rsidP="0098005F">
            <w:pPr>
              <w:jc w:val="right"/>
            </w:pPr>
            <w:r w:rsidRPr="005321F1">
              <w:t>×</w:t>
            </w:r>
          </w:p>
        </w:tc>
        <w:tc>
          <w:tcPr>
            <w:tcW w:w="992" w:type="dxa"/>
            <w:vAlign w:val="bottom"/>
            <w:hideMark/>
          </w:tcPr>
          <w:p w:rsidR="005321F1" w:rsidRPr="005321F1" w:rsidRDefault="005321F1" w:rsidP="0098005F">
            <w:pPr>
              <w:jc w:val="right"/>
            </w:pPr>
            <w:r w:rsidRPr="005321F1">
              <w:t>1,20</w:t>
            </w:r>
          </w:p>
        </w:tc>
        <w:tc>
          <w:tcPr>
            <w:tcW w:w="850" w:type="dxa"/>
            <w:vAlign w:val="bottom"/>
            <w:hideMark/>
          </w:tcPr>
          <w:p w:rsidR="005321F1" w:rsidRPr="005321F1" w:rsidRDefault="005321F1" w:rsidP="0098005F">
            <w:pPr>
              <w:jc w:val="right"/>
            </w:pPr>
            <w:r w:rsidRPr="005321F1">
              <w:t>2,08</w:t>
            </w:r>
          </w:p>
        </w:tc>
        <w:tc>
          <w:tcPr>
            <w:tcW w:w="1134" w:type="dxa"/>
            <w:vAlign w:val="bottom"/>
            <w:hideMark/>
          </w:tcPr>
          <w:p w:rsidR="005321F1" w:rsidRPr="005321F1" w:rsidRDefault="005321F1" w:rsidP="0098005F">
            <w:pPr>
              <w:jc w:val="right"/>
            </w:pPr>
            <w:r w:rsidRPr="005321F1">
              <w:t>47,8</w:t>
            </w:r>
          </w:p>
        </w:tc>
        <w:tc>
          <w:tcPr>
            <w:tcW w:w="1134" w:type="dxa"/>
            <w:vAlign w:val="bottom"/>
            <w:hideMark/>
          </w:tcPr>
          <w:p w:rsidR="005321F1" w:rsidRPr="005321F1" w:rsidRDefault="005321F1" w:rsidP="0098005F">
            <w:pPr>
              <w:jc w:val="right"/>
            </w:pPr>
            <w:r w:rsidRPr="005321F1">
              <w:t>57,4</w:t>
            </w:r>
          </w:p>
        </w:tc>
        <w:tc>
          <w:tcPr>
            <w:tcW w:w="993" w:type="dxa"/>
            <w:vAlign w:val="bottom"/>
            <w:hideMark/>
          </w:tcPr>
          <w:p w:rsidR="005321F1" w:rsidRPr="005321F1" w:rsidRDefault="005321F1" w:rsidP="0098005F">
            <w:pPr>
              <w:jc w:val="right"/>
            </w:pPr>
            <w:r w:rsidRPr="005321F1">
              <w:t>2,0</w:t>
            </w:r>
          </w:p>
        </w:tc>
        <w:tc>
          <w:tcPr>
            <w:tcW w:w="976" w:type="dxa"/>
            <w:vAlign w:val="bottom"/>
            <w:hideMark/>
          </w:tcPr>
          <w:p w:rsidR="005321F1" w:rsidRPr="005321F1" w:rsidRDefault="005321F1" w:rsidP="0098005F">
            <w:pPr>
              <w:jc w:val="right"/>
            </w:pPr>
            <w:r w:rsidRPr="005321F1">
              <w:t>4,1</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98005F">
            <w:pPr>
              <w:jc w:val="center"/>
            </w:pPr>
            <w:proofErr w:type="gramStart"/>
            <w:r w:rsidRPr="005321F1">
              <w:t>л</w:t>
            </w:r>
            <w:proofErr w:type="gramEnd"/>
            <w:r w:rsidRPr="005321F1">
              <w:t>/с</w:t>
            </w:r>
          </w:p>
        </w:tc>
        <w:tc>
          <w:tcPr>
            <w:tcW w:w="992" w:type="dxa"/>
            <w:vAlign w:val="bottom"/>
            <w:hideMark/>
          </w:tcPr>
          <w:p w:rsidR="005321F1" w:rsidRPr="005321F1" w:rsidRDefault="005321F1" w:rsidP="0098005F">
            <w:pPr>
              <w:jc w:val="center"/>
            </w:pPr>
            <w:r w:rsidRPr="005321F1">
              <w:t>5</w:t>
            </w:r>
          </w:p>
        </w:tc>
        <w:tc>
          <w:tcPr>
            <w:tcW w:w="993" w:type="dxa"/>
            <w:vAlign w:val="bottom"/>
            <w:hideMark/>
          </w:tcPr>
          <w:p w:rsidR="005321F1" w:rsidRPr="005321F1" w:rsidRDefault="005321F1" w:rsidP="0098005F">
            <w:pPr>
              <w:jc w:val="right"/>
            </w:pPr>
            <w:r w:rsidRPr="005321F1">
              <w:t>×</w:t>
            </w:r>
          </w:p>
        </w:tc>
        <w:tc>
          <w:tcPr>
            <w:tcW w:w="992" w:type="dxa"/>
            <w:vAlign w:val="bottom"/>
            <w:hideMark/>
          </w:tcPr>
          <w:p w:rsidR="005321F1" w:rsidRPr="005321F1" w:rsidRDefault="005321F1" w:rsidP="0098005F">
            <w:pPr>
              <w:jc w:val="right"/>
            </w:pPr>
            <w:r w:rsidRPr="005321F1">
              <w:t>1,2</w:t>
            </w:r>
          </w:p>
        </w:tc>
        <w:tc>
          <w:tcPr>
            <w:tcW w:w="850" w:type="dxa"/>
            <w:vAlign w:val="bottom"/>
            <w:hideMark/>
          </w:tcPr>
          <w:p w:rsidR="005321F1" w:rsidRPr="005321F1" w:rsidRDefault="005321F1" w:rsidP="0098005F">
            <w:pPr>
              <w:jc w:val="right"/>
            </w:pPr>
            <w:r w:rsidRPr="005321F1">
              <w:t>2,080</w:t>
            </w:r>
          </w:p>
        </w:tc>
        <w:tc>
          <w:tcPr>
            <w:tcW w:w="1134" w:type="dxa"/>
            <w:vAlign w:val="bottom"/>
            <w:hideMark/>
          </w:tcPr>
          <w:p w:rsidR="005321F1" w:rsidRPr="005321F1" w:rsidRDefault="005321F1" w:rsidP="0098005F">
            <w:pPr>
              <w:jc w:val="right"/>
            </w:pPr>
            <w:r w:rsidRPr="005321F1">
              <w:t>0,15</w:t>
            </w:r>
          </w:p>
        </w:tc>
        <w:tc>
          <w:tcPr>
            <w:tcW w:w="1134" w:type="dxa"/>
            <w:vAlign w:val="bottom"/>
            <w:hideMark/>
          </w:tcPr>
          <w:p w:rsidR="005321F1" w:rsidRPr="005321F1" w:rsidRDefault="005321F1" w:rsidP="0098005F">
            <w:pPr>
              <w:jc w:val="right"/>
            </w:pPr>
            <w:r w:rsidRPr="005321F1">
              <w:t>0,18</w:t>
            </w:r>
          </w:p>
        </w:tc>
        <w:tc>
          <w:tcPr>
            <w:tcW w:w="993" w:type="dxa"/>
            <w:vAlign w:val="bottom"/>
            <w:hideMark/>
          </w:tcPr>
          <w:p w:rsidR="005321F1" w:rsidRPr="005321F1" w:rsidRDefault="005321F1" w:rsidP="0098005F">
            <w:pPr>
              <w:jc w:val="right"/>
            </w:pPr>
            <w:r w:rsidRPr="005321F1">
              <w:t>0,01</w:t>
            </w:r>
          </w:p>
        </w:tc>
        <w:tc>
          <w:tcPr>
            <w:tcW w:w="976" w:type="dxa"/>
            <w:vAlign w:val="bottom"/>
            <w:hideMark/>
          </w:tcPr>
          <w:p w:rsidR="005321F1" w:rsidRPr="005321F1" w:rsidRDefault="005321F1" w:rsidP="0098005F">
            <w:pPr>
              <w:jc w:val="right"/>
            </w:pPr>
            <w:r w:rsidRPr="005321F1">
              <w:t>0,01</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98005F">
            <w:pPr>
              <w:jc w:val="center"/>
            </w:pPr>
            <w:r w:rsidRPr="005321F1">
              <w:t>чел.</w:t>
            </w:r>
          </w:p>
        </w:tc>
        <w:tc>
          <w:tcPr>
            <w:tcW w:w="992" w:type="dxa"/>
            <w:vAlign w:val="bottom"/>
            <w:hideMark/>
          </w:tcPr>
          <w:p w:rsidR="005321F1" w:rsidRPr="005321F1" w:rsidRDefault="005321F1" w:rsidP="0098005F">
            <w:pPr>
              <w:jc w:val="center"/>
            </w:pPr>
            <w:r w:rsidRPr="005321F1">
              <w:t>575</w:t>
            </w:r>
          </w:p>
        </w:tc>
        <w:tc>
          <w:tcPr>
            <w:tcW w:w="993" w:type="dxa"/>
            <w:vAlign w:val="bottom"/>
            <w:hideMark/>
          </w:tcPr>
          <w:p w:rsidR="005321F1" w:rsidRPr="005321F1" w:rsidRDefault="005321F1" w:rsidP="0098005F">
            <w:pPr>
              <w:jc w:val="right"/>
            </w:pPr>
            <w:r w:rsidRPr="005321F1">
              <w:t>60</w:t>
            </w:r>
          </w:p>
        </w:tc>
        <w:tc>
          <w:tcPr>
            <w:tcW w:w="992" w:type="dxa"/>
            <w:vAlign w:val="bottom"/>
            <w:hideMark/>
          </w:tcPr>
          <w:p w:rsidR="005321F1" w:rsidRPr="005321F1" w:rsidRDefault="005321F1" w:rsidP="0098005F">
            <w:pPr>
              <w:jc w:val="right"/>
            </w:pPr>
            <w:r w:rsidRPr="005321F1">
              <w:t>1,20</w:t>
            </w:r>
          </w:p>
        </w:tc>
        <w:tc>
          <w:tcPr>
            <w:tcW w:w="850" w:type="dxa"/>
            <w:vAlign w:val="bottom"/>
            <w:hideMark/>
          </w:tcPr>
          <w:p w:rsidR="005321F1" w:rsidRPr="005321F1" w:rsidRDefault="005321F1" w:rsidP="0098005F">
            <w:pPr>
              <w:jc w:val="right"/>
            </w:pPr>
            <w:r w:rsidRPr="005321F1">
              <w:t>2,08</w:t>
            </w:r>
          </w:p>
        </w:tc>
        <w:tc>
          <w:tcPr>
            <w:tcW w:w="1134" w:type="dxa"/>
            <w:vAlign w:val="bottom"/>
            <w:hideMark/>
          </w:tcPr>
          <w:p w:rsidR="005321F1" w:rsidRPr="005321F1" w:rsidRDefault="005321F1" w:rsidP="0098005F">
            <w:pPr>
              <w:jc w:val="right"/>
            </w:pPr>
            <w:r w:rsidRPr="005321F1">
              <w:t>34,5</w:t>
            </w:r>
          </w:p>
        </w:tc>
        <w:tc>
          <w:tcPr>
            <w:tcW w:w="1134" w:type="dxa"/>
            <w:vAlign w:val="bottom"/>
            <w:hideMark/>
          </w:tcPr>
          <w:p w:rsidR="005321F1" w:rsidRPr="005321F1" w:rsidRDefault="005321F1" w:rsidP="0098005F">
            <w:pPr>
              <w:jc w:val="right"/>
            </w:pPr>
            <w:r w:rsidRPr="005321F1">
              <w:t>41,4</w:t>
            </w:r>
          </w:p>
        </w:tc>
        <w:tc>
          <w:tcPr>
            <w:tcW w:w="993" w:type="dxa"/>
            <w:vAlign w:val="bottom"/>
            <w:hideMark/>
          </w:tcPr>
          <w:p w:rsidR="005321F1" w:rsidRPr="005321F1" w:rsidRDefault="005321F1" w:rsidP="0098005F">
            <w:pPr>
              <w:jc w:val="right"/>
            </w:pPr>
            <w:r w:rsidRPr="005321F1">
              <w:t>1,4</w:t>
            </w:r>
          </w:p>
        </w:tc>
        <w:tc>
          <w:tcPr>
            <w:tcW w:w="976" w:type="dxa"/>
            <w:vAlign w:val="bottom"/>
            <w:hideMark/>
          </w:tcPr>
          <w:p w:rsidR="005321F1" w:rsidRPr="005321F1" w:rsidRDefault="005321F1" w:rsidP="0098005F">
            <w:pPr>
              <w:jc w:val="right"/>
            </w:pPr>
            <w:r w:rsidRPr="005321F1">
              <w:t>3,0</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98005F">
            <w:pPr>
              <w:jc w:val="center"/>
            </w:pPr>
            <w:r w:rsidRPr="005321F1">
              <w:t>%</w:t>
            </w:r>
          </w:p>
        </w:tc>
        <w:tc>
          <w:tcPr>
            <w:tcW w:w="992" w:type="dxa"/>
            <w:vAlign w:val="bottom"/>
            <w:hideMark/>
          </w:tcPr>
          <w:p w:rsidR="005321F1" w:rsidRPr="005321F1" w:rsidRDefault="005321F1" w:rsidP="0098005F">
            <w:pPr>
              <w:jc w:val="center"/>
            </w:pPr>
            <w:r w:rsidRPr="005321F1">
              <w:t>10</w:t>
            </w:r>
          </w:p>
        </w:tc>
        <w:tc>
          <w:tcPr>
            <w:tcW w:w="993" w:type="dxa"/>
            <w:vAlign w:val="bottom"/>
            <w:hideMark/>
          </w:tcPr>
          <w:p w:rsidR="005321F1" w:rsidRPr="005321F1" w:rsidRDefault="005321F1" w:rsidP="0098005F">
            <w:pPr>
              <w:jc w:val="right"/>
            </w:pPr>
            <w:r w:rsidRPr="005321F1">
              <w:t>×</w:t>
            </w:r>
          </w:p>
        </w:tc>
        <w:tc>
          <w:tcPr>
            <w:tcW w:w="992" w:type="dxa"/>
            <w:vAlign w:val="bottom"/>
            <w:hideMark/>
          </w:tcPr>
          <w:p w:rsidR="005321F1" w:rsidRPr="005321F1" w:rsidRDefault="005321F1" w:rsidP="0098005F">
            <w:pPr>
              <w:jc w:val="right"/>
            </w:pPr>
            <w:r w:rsidRPr="005321F1">
              <w:t>1,20</w:t>
            </w:r>
          </w:p>
        </w:tc>
        <w:tc>
          <w:tcPr>
            <w:tcW w:w="850" w:type="dxa"/>
            <w:vAlign w:val="bottom"/>
            <w:hideMark/>
          </w:tcPr>
          <w:p w:rsidR="005321F1" w:rsidRPr="005321F1" w:rsidRDefault="005321F1" w:rsidP="0098005F">
            <w:pPr>
              <w:jc w:val="right"/>
            </w:pPr>
            <w:r w:rsidRPr="005321F1">
              <w:t>2,08</w:t>
            </w:r>
          </w:p>
        </w:tc>
        <w:tc>
          <w:tcPr>
            <w:tcW w:w="1134" w:type="dxa"/>
            <w:vAlign w:val="bottom"/>
            <w:hideMark/>
          </w:tcPr>
          <w:p w:rsidR="005321F1" w:rsidRPr="005321F1" w:rsidRDefault="005321F1" w:rsidP="0098005F">
            <w:pPr>
              <w:jc w:val="right"/>
            </w:pPr>
            <w:r w:rsidRPr="005321F1">
              <w:t>56,1</w:t>
            </w:r>
          </w:p>
        </w:tc>
        <w:tc>
          <w:tcPr>
            <w:tcW w:w="1134" w:type="dxa"/>
            <w:vAlign w:val="bottom"/>
            <w:hideMark/>
          </w:tcPr>
          <w:p w:rsidR="005321F1" w:rsidRPr="005321F1" w:rsidRDefault="005321F1" w:rsidP="0098005F">
            <w:pPr>
              <w:jc w:val="right"/>
            </w:pPr>
            <w:r w:rsidRPr="005321F1">
              <w:t>67,3</w:t>
            </w:r>
          </w:p>
        </w:tc>
        <w:tc>
          <w:tcPr>
            <w:tcW w:w="993" w:type="dxa"/>
            <w:vAlign w:val="bottom"/>
            <w:hideMark/>
          </w:tcPr>
          <w:p w:rsidR="005321F1" w:rsidRPr="005321F1" w:rsidRDefault="005321F1" w:rsidP="0098005F">
            <w:pPr>
              <w:jc w:val="right"/>
            </w:pPr>
            <w:r w:rsidRPr="005321F1">
              <w:t>2,3</w:t>
            </w:r>
          </w:p>
        </w:tc>
        <w:tc>
          <w:tcPr>
            <w:tcW w:w="976" w:type="dxa"/>
            <w:vAlign w:val="bottom"/>
            <w:hideMark/>
          </w:tcPr>
          <w:p w:rsidR="005321F1" w:rsidRPr="005321F1" w:rsidRDefault="005321F1" w:rsidP="0098005F">
            <w:pPr>
              <w:jc w:val="right"/>
            </w:pPr>
            <w:r w:rsidRPr="005321F1">
              <w:t>4,9</w:t>
            </w:r>
          </w:p>
        </w:tc>
      </w:tr>
      <w:tr w:rsidR="005321F1" w:rsidRPr="005321F1" w:rsidTr="00246684">
        <w:trPr>
          <w:trHeight w:val="57"/>
          <w:jc w:val="center"/>
        </w:trPr>
        <w:tc>
          <w:tcPr>
            <w:tcW w:w="10364" w:type="dxa"/>
            <w:gridSpan w:val="6"/>
            <w:vAlign w:val="bottom"/>
            <w:hideMark/>
          </w:tcPr>
          <w:p w:rsidR="005321F1" w:rsidRPr="005321F1" w:rsidRDefault="005321F1" w:rsidP="0098005F">
            <w:r w:rsidRPr="005321F1">
              <w:t>ИТОГО:</w:t>
            </w:r>
          </w:p>
        </w:tc>
        <w:tc>
          <w:tcPr>
            <w:tcW w:w="1134" w:type="dxa"/>
            <w:vAlign w:val="bottom"/>
            <w:hideMark/>
          </w:tcPr>
          <w:p w:rsidR="005321F1" w:rsidRPr="005321F1" w:rsidRDefault="005321F1" w:rsidP="0098005F">
            <w:pPr>
              <w:jc w:val="right"/>
            </w:pPr>
            <w:r w:rsidRPr="005321F1">
              <w:t>616,8</w:t>
            </w:r>
          </w:p>
        </w:tc>
        <w:tc>
          <w:tcPr>
            <w:tcW w:w="1134" w:type="dxa"/>
            <w:vAlign w:val="bottom"/>
            <w:hideMark/>
          </w:tcPr>
          <w:p w:rsidR="005321F1" w:rsidRPr="005321F1" w:rsidRDefault="005321F1" w:rsidP="0098005F">
            <w:pPr>
              <w:jc w:val="right"/>
            </w:pPr>
            <w:r w:rsidRPr="005321F1">
              <w:t>740,2</w:t>
            </w:r>
          </w:p>
        </w:tc>
        <w:tc>
          <w:tcPr>
            <w:tcW w:w="993" w:type="dxa"/>
            <w:vAlign w:val="bottom"/>
            <w:hideMark/>
          </w:tcPr>
          <w:p w:rsidR="005321F1" w:rsidRPr="005321F1" w:rsidRDefault="005321F1" w:rsidP="0098005F">
            <w:pPr>
              <w:jc w:val="right"/>
            </w:pPr>
            <w:r w:rsidRPr="005321F1">
              <w:t>25,7</w:t>
            </w:r>
          </w:p>
        </w:tc>
        <w:tc>
          <w:tcPr>
            <w:tcW w:w="976" w:type="dxa"/>
            <w:vAlign w:val="bottom"/>
            <w:hideMark/>
          </w:tcPr>
          <w:p w:rsidR="005321F1" w:rsidRPr="005321F1" w:rsidRDefault="005321F1" w:rsidP="0098005F">
            <w:pPr>
              <w:jc w:val="right"/>
            </w:pPr>
            <w:r w:rsidRPr="005321F1">
              <w:t>53,5</w:t>
            </w:r>
          </w:p>
        </w:tc>
      </w:tr>
      <w:tr w:rsidR="005321F1" w:rsidRPr="005321F1" w:rsidTr="00246684">
        <w:trPr>
          <w:trHeight w:val="57"/>
          <w:jc w:val="center"/>
        </w:trPr>
        <w:tc>
          <w:tcPr>
            <w:tcW w:w="14601" w:type="dxa"/>
            <w:gridSpan w:val="10"/>
            <w:vAlign w:val="center"/>
            <w:hideMark/>
          </w:tcPr>
          <w:p w:rsidR="005321F1" w:rsidRPr="005321F1" w:rsidRDefault="005321F1" w:rsidP="00CB0B51">
            <w:pPr>
              <w:jc w:val="center"/>
            </w:pPr>
            <w:proofErr w:type="gramStart"/>
            <w:r w:rsidRPr="005321F1">
              <w:t>с</w:t>
            </w:r>
            <w:proofErr w:type="gramEnd"/>
            <w:r w:rsidRPr="005321F1">
              <w:t>. Спасское</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98005F">
            <w:pPr>
              <w:jc w:val="center"/>
            </w:pPr>
            <w:r w:rsidRPr="005321F1">
              <w:t>чел.</w:t>
            </w:r>
          </w:p>
        </w:tc>
        <w:tc>
          <w:tcPr>
            <w:tcW w:w="992" w:type="dxa"/>
            <w:vAlign w:val="bottom"/>
            <w:hideMark/>
          </w:tcPr>
          <w:p w:rsidR="005321F1" w:rsidRPr="005321F1" w:rsidRDefault="005321F1" w:rsidP="0098005F">
            <w:pPr>
              <w:jc w:val="center"/>
            </w:pPr>
            <w:r w:rsidRPr="005321F1">
              <w:t>2344</w:t>
            </w:r>
          </w:p>
        </w:tc>
        <w:tc>
          <w:tcPr>
            <w:tcW w:w="993" w:type="dxa"/>
            <w:vAlign w:val="bottom"/>
            <w:hideMark/>
          </w:tcPr>
          <w:p w:rsidR="005321F1" w:rsidRPr="005321F1" w:rsidRDefault="005321F1" w:rsidP="0098005F">
            <w:pPr>
              <w:jc w:val="right"/>
            </w:pPr>
            <w:r w:rsidRPr="005321F1">
              <w:t>160</w:t>
            </w:r>
          </w:p>
        </w:tc>
        <w:tc>
          <w:tcPr>
            <w:tcW w:w="992" w:type="dxa"/>
            <w:vAlign w:val="bottom"/>
            <w:hideMark/>
          </w:tcPr>
          <w:p w:rsidR="005321F1" w:rsidRPr="005321F1" w:rsidRDefault="005321F1" w:rsidP="0098005F">
            <w:pPr>
              <w:jc w:val="right"/>
            </w:pPr>
            <w:r w:rsidRPr="005321F1">
              <w:t>1,20</w:t>
            </w:r>
          </w:p>
        </w:tc>
        <w:tc>
          <w:tcPr>
            <w:tcW w:w="850" w:type="dxa"/>
            <w:vAlign w:val="bottom"/>
            <w:hideMark/>
          </w:tcPr>
          <w:p w:rsidR="005321F1" w:rsidRPr="005321F1" w:rsidRDefault="005321F1" w:rsidP="0098005F">
            <w:pPr>
              <w:jc w:val="right"/>
            </w:pPr>
            <w:r w:rsidRPr="005321F1">
              <w:t>2,08</w:t>
            </w:r>
          </w:p>
        </w:tc>
        <w:tc>
          <w:tcPr>
            <w:tcW w:w="1134" w:type="dxa"/>
            <w:vAlign w:val="bottom"/>
            <w:hideMark/>
          </w:tcPr>
          <w:p w:rsidR="005321F1" w:rsidRPr="005321F1" w:rsidRDefault="005321F1" w:rsidP="0098005F">
            <w:pPr>
              <w:jc w:val="right"/>
            </w:pPr>
            <w:r w:rsidRPr="005321F1">
              <w:t>375,0</w:t>
            </w:r>
          </w:p>
        </w:tc>
        <w:tc>
          <w:tcPr>
            <w:tcW w:w="1134" w:type="dxa"/>
            <w:vAlign w:val="bottom"/>
            <w:hideMark/>
          </w:tcPr>
          <w:p w:rsidR="005321F1" w:rsidRPr="005321F1" w:rsidRDefault="005321F1" w:rsidP="0098005F">
            <w:pPr>
              <w:jc w:val="right"/>
            </w:pPr>
            <w:r w:rsidRPr="005321F1">
              <w:t>450,0</w:t>
            </w:r>
          </w:p>
        </w:tc>
        <w:tc>
          <w:tcPr>
            <w:tcW w:w="993" w:type="dxa"/>
            <w:vAlign w:val="bottom"/>
            <w:hideMark/>
          </w:tcPr>
          <w:p w:rsidR="005321F1" w:rsidRPr="005321F1" w:rsidRDefault="005321F1" w:rsidP="0098005F">
            <w:pPr>
              <w:jc w:val="right"/>
            </w:pPr>
            <w:r w:rsidRPr="005321F1">
              <w:t>15,6</w:t>
            </w:r>
          </w:p>
        </w:tc>
        <w:tc>
          <w:tcPr>
            <w:tcW w:w="976" w:type="dxa"/>
            <w:vAlign w:val="bottom"/>
            <w:hideMark/>
          </w:tcPr>
          <w:p w:rsidR="005321F1" w:rsidRPr="005321F1" w:rsidRDefault="005321F1" w:rsidP="0098005F">
            <w:pPr>
              <w:jc w:val="right"/>
            </w:pPr>
            <w:r w:rsidRPr="005321F1">
              <w:t>32,5</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98005F">
            <w:pPr>
              <w:jc w:val="center"/>
            </w:pPr>
            <w:r w:rsidRPr="005321F1">
              <w:t>%</w:t>
            </w:r>
          </w:p>
        </w:tc>
        <w:tc>
          <w:tcPr>
            <w:tcW w:w="992" w:type="dxa"/>
            <w:vAlign w:val="bottom"/>
            <w:hideMark/>
          </w:tcPr>
          <w:p w:rsidR="005321F1" w:rsidRPr="005321F1" w:rsidRDefault="005321F1" w:rsidP="0098005F">
            <w:pPr>
              <w:jc w:val="center"/>
            </w:pPr>
            <w:r w:rsidRPr="005321F1">
              <w:t>10</w:t>
            </w:r>
          </w:p>
        </w:tc>
        <w:tc>
          <w:tcPr>
            <w:tcW w:w="993" w:type="dxa"/>
            <w:vAlign w:val="bottom"/>
            <w:hideMark/>
          </w:tcPr>
          <w:p w:rsidR="005321F1" w:rsidRPr="005321F1" w:rsidRDefault="005321F1" w:rsidP="0098005F">
            <w:pPr>
              <w:jc w:val="right"/>
            </w:pPr>
            <w:r w:rsidRPr="005321F1">
              <w:t>×</w:t>
            </w:r>
          </w:p>
        </w:tc>
        <w:tc>
          <w:tcPr>
            <w:tcW w:w="992" w:type="dxa"/>
            <w:vAlign w:val="bottom"/>
            <w:hideMark/>
          </w:tcPr>
          <w:p w:rsidR="005321F1" w:rsidRPr="005321F1" w:rsidRDefault="005321F1" w:rsidP="0098005F">
            <w:pPr>
              <w:jc w:val="right"/>
            </w:pPr>
            <w:r w:rsidRPr="005321F1">
              <w:t>1,20</w:t>
            </w:r>
          </w:p>
        </w:tc>
        <w:tc>
          <w:tcPr>
            <w:tcW w:w="850" w:type="dxa"/>
            <w:vAlign w:val="bottom"/>
            <w:hideMark/>
          </w:tcPr>
          <w:p w:rsidR="005321F1" w:rsidRPr="005321F1" w:rsidRDefault="005321F1" w:rsidP="0098005F">
            <w:pPr>
              <w:jc w:val="right"/>
            </w:pPr>
            <w:r w:rsidRPr="005321F1">
              <w:t>2,08</w:t>
            </w:r>
          </w:p>
        </w:tc>
        <w:tc>
          <w:tcPr>
            <w:tcW w:w="1134" w:type="dxa"/>
            <w:vAlign w:val="bottom"/>
            <w:hideMark/>
          </w:tcPr>
          <w:p w:rsidR="005321F1" w:rsidRPr="005321F1" w:rsidRDefault="005321F1" w:rsidP="0098005F">
            <w:pPr>
              <w:jc w:val="right"/>
            </w:pPr>
            <w:r w:rsidRPr="005321F1">
              <w:t>37,5</w:t>
            </w:r>
          </w:p>
        </w:tc>
        <w:tc>
          <w:tcPr>
            <w:tcW w:w="1134" w:type="dxa"/>
            <w:vAlign w:val="bottom"/>
            <w:hideMark/>
          </w:tcPr>
          <w:p w:rsidR="005321F1" w:rsidRPr="005321F1" w:rsidRDefault="005321F1" w:rsidP="0098005F">
            <w:pPr>
              <w:jc w:val="right"/>
            </w:pPr>
            <w:r w:rsidRPr="005321F1">
              <w:t>45,0</w:t>
            </w:r>
          </w:p>
        </w:tc>
        <w:tc>
          <w:tcPr>
            <w:tcW w:w="993" w:type="dxa"/>
            <w:vAlign w:val="bottom"/>
            <w:hideMark/>
          </w:tcPr>
          <w:p w:rsidR="005321F1" w:rsidRPr="005321F1" w:rsidRDefault="005321F1" w:rsidP="0098005F">
            <w:pPr>
              <w:jc w:val="right"/>
            </w:pPr>
            <w:r w:rsidRPr="005321F1">
              <w:t>1,6</w:t>
            </w:r>
          </w:p>
        </w:tc>
        <w:tc>
          <w:tcPr>
            <w:tcW w:w="976" w:type="dxa"/>
            <w:vAlign w:val="bottom"/>
            <w:hideMark/>
          </w:tcPr>
          <w:p w:rsidR="005321F1" w:rsidRPr="005321F1" w:rsidRDefault="005321F1" w:rsidP="0098005F">
            <w:pPr>
              <w:jc w:val="right"/>
            </w:pPr>
            <w:r w:rsidRPr="005321F1">
              <w:t>3,2</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98005F">
            <w:pPr>
              <w:jc w:val="center"/>
            </w:pPr>
            <w:proofErr w:type="gramStart"/>
            <w:r w:rsidRPr="005321F1">
              <w:t>л</w:t>
            </w:r>
            <w:proofErr w:type="gramEnd"/>
            <w:r w:rsidRPr="005321F1">
              <w:t>/с</w:t>
            </w:r>
          </w:p>
        </w:tc>
        <w:tc>
          <w:tcPr>
            <w:tcW w:w="992" w:type="dxa"/>
            <w:vAlign w:val="bottom"/>
            <w:hideMark/>
          </w:tcPr>
          <w:p w:rsidR="005321F1" w:rsidRPr="005321F1" w:rsidRDefault="005321F1" w:rsidP="0098005F">
            <w:pPr>
              <w:jc w:val="center"/>
            </w:pPr>
            <w:r w:rsidRPr="005321F1">
              <w:t>5</w:t>
            </w:r>
          </w:p>
        </w:tc>
        <w:tc>
          <w:tcPr>
            <w:tcW w:w="993" w:type="dxa"/>
            <w:vAlign w:val="bottom"/>
            <w:hideMark/>
          </w:tcPr>
          <w:p w:rsidR="005321F1" w:rsidRPr="005321F1" w:rsidRDefault="005321F1" w:rsidP="0098005F">
            <w:pPr>
              <w:jc w:val="right"/>
            </w:pPr>
            <w:r w:rsidRPr="005321F1">
              <w:t>×</w:t>
            </w:r>
          </w:p>
        </w:tc>
        <w:tc>
          <w:tcPr>
            <w:tcW w:w="992" w:type="dxa"/>
            <w:vAlign w:val="bottom"/>
            <w:hideMark/>
          </w:tcPr>
          <w:p w:rsidR="005321F1" w:rsidRPr="005321F1" w:rsidRDefault="005321F1" w:rsidP="0098005F">
            <w:pPr>
              <w:jc w:val="right"/>
            </w:pPr>
            <w:r w:rsidRPr="005321F1">
              <w:t>1,2</w:t>
            </w:r>
          </w:p>
        </w:tc>
        <w:tc>
          <w:tcPr>
            <w:tcW w:w="850" w:type="dxa"/>
            <w:vAlign w:val="bottom"/>
            <w:hideMark/>
          </w:tcPr>
          <w:p w:rsidR="005321F1" w:rsidRPr="005321F1" w:rsidRDefault="005321F1" w:rsidP="0098005F">
            <w:pPr>
              <w:jc w:val="right"/>
            </w:pPr>
            <w:r w:rsidRPr="005321F1">
              <w:t>2,080</w:t>
            </w:r>
          </w:p>
        </w:tc>
        <w:tc>
          <w:tcPr>
            <w:tcW w:w="1134" w:type="dxa"/>
            <w:vAlign w:val="bottom"/>
            <w:hideMark/>
          </w:tcPr>
          <w:p w:rsidR="005321F1" w:rsidRPr="005321F1" w:rsidRDefault="005321F1" w:rsidP="0098005F">
            <w:pPr>
              <w:jc w:val="right"/>
            </w:pPr>
            <w:r w:rsidRPr="005321F1">
              <w:t>0,15</w:t>
            </w:r>
          </w:p>
        </w:tc>
        <w:tc>
          <w:tcPr>
            <w:tcW w:w="1134" w:type="dxa"/>
            <w:vAlign w:val="bottom"/>
            <w:hideMark/>
          </w:tcPr>
          <w:p w:rsidR="005321F1" w:rsidRPr="005321F1" w:rsidRDefault="005321F1" w:rsidP="0098005F">
            <w:pPr>
              <w:jc w:val="right"/>
            </w:pPr>
            <w:r w:rsidRPr="005321F1">
              <w:t>0,18</w:t>
            </w:r>
          </w:p>
        </w:tc>
        <w:tc>
          <w:tcPr>
            <w:tcW w:w="993" w:type="dxa"/>
            <w:vAlign w:val="bottom"/>
            <w:hideMark/>
          </w:tcPr>
          <w:p w:rsidR="005321F1" w:rsidRPr="005321F1" w:rsidRDefault="005321F1" w:rsidP="0098005F">
            <w:pPr>
              <w:jc w:val="right"/>
            </w:pPr>
            <w:r w:rsidRPr="005321F1">
              <w:t>0,01</w:t>
            </w:r>
          </w:p>
        </w:tc>
        <w:tc>
          <w:tcPr>
            <w:tcW w:w="976" w:type="dxa"/>
            <w:vAlign w:val="bottom"/>
            <w:hideMark/>
          </w:tcPr>
          <w:p w:rsidR="005321F1" w:rsidRPr="005321F1" w:rsidRDefault="005321F1" w:rsidP="0098005F">
            <w:pPr>
              <w:jc w:val="right"/>
            </w:pPr>
            <w:r w:rsidRPr="005321F1">
              <w:t>0,01</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98005F">
            <w:pPr>
              <w:jc w:val="center"/>
            </w:pPr>
            <w:r w:rsidRPr="005321F1">
              <w:t>чел.</w:t>
            </w:r>
          </w:p>
        </w:tc>
        <w:tc>
          <w:tcPr>
            <w:tcW w:w="992" w:type="dxa"/>
            <w:vAlign w:val="bottom"/>
            <w:hideMark/>
          </w:tcPr>
          <w:p w:rsidR="005321F1" w:rsidRPr="005321F1" w:rsidRDefault="005321F1" w:rsidP="0098005F">
            <w:pPr>
              <w:jc w:val="center"/>
            </w:pPr>
            <w:r w:rsidRPr="005321F1">
              <w:t>451</w:t>
            </w:r>
          </w:p>
        </w:tc>
        <w:tc>
          <w:tcPr>
            <w:tcW w:w="993" w:type="dxa"/>
            <w:vAlign w:val="bottom"/>
            <w:hideMark/>
          </w:tcPr>
          <w:p w:rsidR="005321F1" w:rsidRPr="005321F1" w:rsidRDefault="005321F1" w:rsidP="0098005F">
            <w:pPr>
              <w:jc w:val="right"/>
            </w:pPr>
            <w:r w:rsidRPr="005321F1">
              <w:t>60</w:t>
            </w:r>
          </w:p>
        </w:tc>
        <w:tc>
          <w:tcPr>
            <w:tcW w:w="992" w:type="dxa"/>
            <w:vAlign w:val="bottom"/>
            <w:hideMark/>
          </w:tcPr>
          <w:p w:rsidR="005321F1" w:rsidRPr="005321F1" w:rsidRDefault="005321F1" w:rsidP="0098005F">
            <w:pPr>
              <w:jc w:val="right"/>
            </w:pPr>
            <w:r w:rsidRPr="005321F1">
              <w:t>1,20</w:t>
            </w:r>
          </w:p>
        </w:tc>
        <w:tc>
          <w:tcPr>
            <w:tcW w:w="850" w:type="dxa"/>
            <w:vAlign w:val="bottom"/>
            <w:hideMark/>
          </w:tcPr>
          <w:p w:rsidR="005321F1" w:rsidRPr="005321F1" w:rsidRDefault="005321F1" w:rsidP="0098005F">
            <w:pPr>
              <w:jc w:val="right"/>
            </w:pPr>
            <w:r w:rsidRPr="005321F1">
              <w:t>2,08</w:t>
            </w:r>
          </w:p>
        </w:tc>
        <w:tc>
          <w:tcPr>
            <w:tcW w:w="1134" w:type="dxa"/>
            <w:vAlign w:val="bottom"/>
            <w:hideMark/>
          </w:tcPr>
          <w:p w:rsidR="005321F1" w:rsidRPr="005321F1" w:rsidRDefault="005321F1" w:rsidP="0098005F">
            <w:pPr>
              <w:jc w:val="right"/>
            </w:pPr>
            <w:r w:rsidRPr="005321F1">
              <w:t>27,1</w:t>
            </w:r>
          </w:p>
        </w:tc>
        <w:tc>
          <w:tcPr>
            <w:tcW w:w="1134" w:type="dxa"/>
            <w:vAlign w:val="bottom"/>
            <w:hideMark/>
          </w:tcPr>
          <w:p w:rsidR="005321F1" w:rsidRPr="005321F1" w:rsidRDefault="005321F1" w:rsidP="0098005F">
            <w:pPr>
              <w:jc w:val="right"/>
            </w:pPr>
            <w:r w:rsidRPr="005321F1">
              <w:t>32,5</w:t>
            </w:r>
          </w:p>
        </w:tc>
        <w:tc>
          <w:tcPr>
            <w:tcW w:w="993" w:type="dxa"/>
            <w:vAlign w:val="bottom"/>
            <w:hideMark/>
          </w:tcPr>
          <w:p w:rsidR="005321F1" w:rsidRPr="005321F1" w:rsidRDefault="005321F1" w:rsidP="0098005F">
            <w:pPr>
              <w:jc w:val="right"/>
            </w:pPr>
            <w:r w:rsidRPr="005321F1">
              <w:t>1,1</w:t>
            </w:r>
          </w:p>
        </w:tc>
        <w:tc>
          <w:tcPr>
            <w:tcW w:w="976" w:type="dxa"/>
            <w:vAlign w:val="bottom"/>
            <w:hideMark/>
          </w:tcPr>
          <w:p w:rsidR="005321F1" w:rsidRPr="005321F1" w:rsidRDefault="005321F1" w:rsidP="0098005F">
            <w:pPr>
              <w:jc w:val="right"/>
            </w:pPr>
            <w:r w:rsidRPr="005321F1">
              <w:t>2,3</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98005F">
            <w:pPr>
              <w:jc w:val="center"/>
            </w:pPr>
            <w:r w:rsidRPr="005321F1">
              <w:t>%</w:t>
            </w:r>
          </w:p>
        </w:tc>
        <w:tc>
          <w:tcPr>
            <w:tcW w:w="992" w:type="dxa"/>
            <w:vAlign w:val="bottom"/>
            <w:hideMark/>
          </w:tcPr>
          <w:p w:rsidR="005321F1" w:rsidRPr="005321F1" w:rsidRDefault="005321F1" w:rsidP="0098005F">
            <w:pPr>
              <w:jc w:val="center"/>
            </w:pPr>
            <w:r w:rsidRPr="005321F1">
              <w:t>10</w:t>
            </w:r>
          </w:p>
        </w:tc>
        <w:tc>
          <w:tcPr>
            <w:tcW w:w="993" w:type="dxa"/>
            <w:vAlign w:val="bottom"/>
            <w:hideMark/>
          </w:tcPr>
          <w:p w:rsidR="005321F1" w:rsidRPr="005321F1" w:rsidRDefault="005321F1" w:rsidP="0098005F">
            <w:pPr>
              <w:jc w:val="right"/>
            </w:pPr>
            <w:r w:rsidRPr="005321F1">
              <w:t>×</w:t>
            </w:r>
          </w:p>
        </w:tc>
        <w:tc>
          <w:tcPr>
            <w:tcW w:w="992" w:type="dxa"/>
            <w:vAlign w:val="bottom"/>
            <w:hideMark/>
          </w:tcPr>
          <w:p w:rsidR="005321F1" w:rsidRPr="005321F1" w:rsidRDefault="005321F1" w:rsidP="0098005F">
            <w:pPr>
              <w:jc w:val="right"/>
            </w:pPr>
            <w:r w:rsidRPr="005321F1">
              <w:t>1,20</w:t>
            </w:r>
          </w:p>
        </w:tc>
        <w:tc>
          <w:tcPr>
            <w:tcW w:w="850" w:type="dxa"/>
            <w:vAlign w:val="bottom"/>
            <w:hideMark/>
          </w:tcPr>
          <w:p w:rsidR="005321F1" w:rsidRPr="005321F1" w:rsidRDefault="005321F1" w:rsidP="0098005F">
            <w:pPr>
              <w:jc w:val="right"/>
            </w:pPr>
            <w:r w:rsidRPr="005321F1">
              <w:t>2,08</w:t>
            </w:r>
          </w:p>
        </w:tc>
        <w:tc>
          <w:tcPr>
            <w:tcW w:w="1134" w:type="dxa"/>
            <w:vAlign w:val="bottom"/>
            <w:hideMark/>
          </w:tcPr>
          <w:p w:rsidR="005321F1" w:rsidRPr="005321F1" w:rsidRDefault="005321F1" w:rsidP="0098005F">
            <w:pPr>
              <w:jc w:val="right"/>
            </w:pPr>
            <w:r w:rsidRPr="005321F1">
              <w:t>44,0</w:t>
            </w:r>
          </w:p>
        </w:tc>
        <w:tc>
          <w:tcPr>
            <w:tcW w:w="1134" w:type="dxa"/>
            <w:vAlign w:val="bottom"/>
            <w:hideMark/>
          </w:tcPr>
          <w:p w:rsidR="005321F1" w:rsidRPr="005321F1" w:rsidRDefault="005321F1" w:rsidP="0098005F">
            <w:pPr>
              <w:jc w:val="right"/>
            </w:pPr>
            <w:r w:rsidRPr="005321F1">
              <w:t>52,7</w:t>
            </w:r>
          </w:p>
        </w:tc>
        <w:tc>
          <w:tcPr>
            <w:tcW w:w="993" w:type="dxa"/>
            <w:vAlign w:val="bottom"/>
            <w:hideMark/>
          </w:tcPr>
          <w:p w:rsidR="005321F1" w:rsidRPr="005321F1" w:rsidRDefault="005321F1" w:rsidP="0098005F">
            <w:pPr>
              <w:jc w:val="right"/>
            </w:pPr>
            <w:r w:rsidRPr="005321F1">
              <w:t>1,8</w:t>
            </w:r>
          </w:p>
        </w:tc>
        <w:tc>
          <w:tcPr>
            <w:tcW w:w="976" w:type="dxa"/>
            <w:vAlign w:val="bottom"/>
            <w:hideMark/>
          </w:tcPr>
          <w:p w:rsidR="005321F1" w:rsidRPr="005321F1" w:rsidRDefault="005321F1" w:rsidP="0098005F">
            <w:pPr>
              <w:jc w:val="right"/>
            </w:pPr>
            <w:r w:rsidRPr="005321F1">
              <w:t>3,8</w:t>
            </w:r>
          </w:p>
        </w:tc>
      </w:tr>
      <w:tr w:rsidR="005321F1" w:rsidRPr="005321F1" w:rsidTr="00246684">
        <w:trPr>
          <w:trHeight w:val="57"/>
          <w:jc w:val="center"/>
        </w:trPr>
        <w:tc>
          <w:tcPr>
            <w:tcW w:w="10364" w:type="dxa"/>
            <w:gridSpan w:val="6"/>
            <w:hideMark/>
          </w:tcPr>
          <w:p w:rsidR="005321F1" w:rsidRPr="005321F1" w:rsidRDefault="005321F1" w:rsidP="0098005F">
            <w:r w:rsidRPr="005321F1">
              <w:t>ИТОГО:</w:t>
            </w:r>
          </w:p>
        </w:tc>
        <w:tc>
          <w:tcPr>
            <w:tcW w:w="1134" w:type="dxa"/>
            <w:hideMark/>
          </w:tcPr>
          <w:p w:rsidR="005321F1" w:rsidRPr="005321F1" w:rsidRDefault="005321F1" w:rsidP="0098005F">
            <w:pPr>
              <w:jc w:val="right"/>
            </w:pPr>
            <w:r w:rsidRPr="005321F1">
              <w:t>483,6</w:t>
            </w:r>
          </w:p>
        </w:tc>
        <w:tc>
          <w:tcPr>
            <w:tcW w:w="1134" w:type="dxa"/>
            <w:hideMark/>
          </w:tcPr>
          <w:p w:rsidR="005321F1" w:rsidRPr="005321F1" w:rsidRDefault="005321F1" w:rsidP="0098005F">
            <w:pPr>
              <w:jc w:val="right"/>
            </w:pPr>
            <w:r w:rsidRPr="005321F1">
              <w:t>580,4</w:t>
            </w:r>
          </w:p>
        </w:tc>
        <w:tc>
          <w:tcPr>
            <w:tcW w:w="993" w:type="dxa"/>
            <w:hideMark/>
          </w:tcPr>
          <w:p w:rsidR="005321F1" w:rsidRPr="005321F1" w:rsidRDefault="005321F1" w:rsidP="0098005F">
            <w:pPr>
              <w:jc w:val="right"/>
            </w:pPr>
            <w:r w:rsidRPr="005321F1">
              <w:t>20,2</w:t>
            </w:r>
          </w:p>
        </w:tc>
        <w:tc>
          <w:tcPr>
            <w:tcW w:w="976" w:type="dxa"/>
            <w:hideMark/>
          </w:tcPr>
          <w:p w:rsidR="005321F1" w:rsidRPr="005321F1" w:rsidRDefault="005321F1" w:rsidP="0098005F">
            <w:pPr>
              <w:jc w:val="right"/>
            </w:pPr>
            <w:r w:rsidRPr="005321F1">
              <w:t>41,9</w:t>
            </w:r>
          </w:p>
        </w:tc>
      </w:tr>
      <w:tr w:rsidR="005321F1" w:rsidRPr="005321F1" w:rsidTr="00246684">
        <w:trPr>
          <w:trHeight w:val="57"/>
          <w:jc w:val="center"/>
        </w:trPr>
        <w:tc>
          <w:tcPr>
            <w:tcW w:w="14601" w:type="dxa"/>
            <w:gridSpan w:val="10"/>
            <w:vAlign w:val="center"/>
            <w:hideMark/>
          </w:tcPr>
          <w:p w:rsidR="005321F1" w:rsidRPr="005321F1" w:rsidRDefault="005321F1" w:rsidP="00CB0B51">
            <w:pPr>
              <w:jc w:val="center"/>
            </w:pPr>
            <w:r w:rsidRPr="005321F1">
              <w:t>с. Алексеевское</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CB0B51">
            <w:pPr>
              <w:jc w:val="center"/>
            </w:pPr>
            <w:r w:rsidRPr="005321F1">
              <w:t>чел.</w:t>
            </w:r>
          </w:p>
        </w:tc>
        <w:tc>
          <w:tcPr>
            <w:tcW w:w="992" w:type="dxa"/>
            <w:vAlign w:val="bottom"/>
            <w:hideMark/>
          </w:tcPr>
          <w:p w:rsidR="005321F1" w:rsidRPr="005321F1" w:rsidRDefault="005321F1" w:rsidP="005321F1">
            <w:r w:rsidRPr="005321F1">
              <w:t>1654</w:t>
            </w:r>
          </w:p>
        </w:tc>
        <w:tc>
          <w:tcPr>
            <w:tcW w:w="993" w:type="dxa"/>
            <w:vAlign w:val="bottom"/>
            <w:hideMark/>
          </w:tcPr>
          <w:p w:rsidR="005321F1" w:rsidRPr="005321F1" w:rsidRDefault="005321F1" w:rsidP="005321F1">
            <w:r w:rsidRPr="005321F1">
              <w:t>160</w:t>
            </w:r>
          </w:p>
        </w:tc>
        <w:tc>
          <w:tcPr>
            <w:tcW w:w="992" w:type="dxa"/>
            <w:vAlign w:val="bottom"/>
            <w:hideMark/>
          </w:tcPr>
          <w:p w:rsidR="005321F1" w:rsidRPr="005321F1" w:rsidRDefault="005321F1" w:rsidP="005321F1">
            <w:r w:rsidRPr="005321F1">
              <w:t>1,20</w:t>
            </w:r>
          </w:p>
        </w:tc>
        <w:tc>
          <w:tcPr>
            <w:tcW w:w="850" w:type="dxa"/>
            <w:vAlign w:val="bottom"/>
            <w:hideMark/>
          </w:tcPr>
          <w:p w:rsidR="005321F1" w:rsidRPr="005321F1" w:rsidRDefault="005321F1" w:rsidP="005321F1">
            <w:r w:rsidRPr="005321F1">
              <w:t>2,34</w:t>
            </w:r>
          </w:p>
        </w:tc>
        <w:tc>
          <w:tcPr>
            <w:tcW w:w="1134" w:type="dxa"/>
            <w:vAlign w:val="bottom"/>
            <w:hideMark/>
          </w:tcPr>
          <w:p w:rsidR="005321F1" w:rsidRPr="005321F1" w:rsidRDefault="005321F1" w:rsidP="005321F1">
            <w:r w:rsidRPr="005321F1">
              <w:t>264,6</w:t>
            </w:r>
          </w:p>
        </w:tc>
        <w:tc>
          <w:tcPr>
            <w:tcW w:w="1134" w:type="dxa"/>
            <w:vAlign w:val="bottom"/>
            <w:hideMark/>
          </w:tcPr>
          <w:p w:rsidR="005321F1" w:rsidRPr="005321F1" w:rsidRDefault="005321F1" w:rsidP="005321F1">
            <w:r w:rsidRPr="005321F1">
              <w:t>317,6</w:t>
            </w:r>
          </w:p>
        </w:tc>
        <w:tc>
          <w:tcPr>
            <w:tcW w:w="993" w:type="dxa"/>
            <w:vAlign w:val="bottom"/>
            <w:hideMark/>
          </w:tcPr>
          <w:p w:rsidR="005321F1" w:rsidRPr="005321F1" w:rsidRDefault="005321F1" w:rsidP="005321F1">
            <w:r w:rsidRPr="005321F1">
              <w:t>11,0</w:t>
            </w:r>
          </w:p>
        </w:tc>
        <w:tc>
          <w:tcPr>
            <w:tcW w:w="976" w:type="dxa"/>
            <w:vAlign w:val="bottom"/>
            <w:hideMark/>
          </w:tcPr>
          <w:p w:rsidR="005321F1" w:rsidRPr="005321F1" w:rsidRDefault="005321F1" w:rsidP="005321F1">
            <w:r w:rsidRPr="005321F1">
              <w:t>25,8</w:t>
            </w:r>
          </w:p>
        </w:tc>
      </w:tr>
      <w:tr w:rsidR="005321F1" w:rsidRPr="005321F1" w:rsidTr="00445A9E">
        <w:trPr>
          <w:trHeight w:val="57"/>
          <w:jc w:val="center"/>
        </w:trPr>
        <w:tc>
          <w:tcPr>
            <w:tcW w:w="5687" w:type="dxa"/>
            <w:vAlign w:val="bottom"/>
            <w:hideMark/>
          </w:tcPr>
          <w:p w:rsidR="005321F1" w:rsidRPr="005321F1" w:rsidRDefault="005321F1" w:rsidP="005321F1">
            <w:r w:rsidRPr="005321F1">
              <w:t xml:space="preserve">Адм. здание и </w:t>
            </w:r>
            <w:proofErr w:type="gramStart"/>
            <w:r w:rsidRPr="005321F1">
              <w:t>общественные</w:t>
            </w:r>
            <w:proofErr w:type="gramEnd"/>
            <w:r w:rsidRPr="005321F1">
              <w:t xml:space="preserve"> здание</w:t>
            </w:r>
          </w:p>
        </w:tc>
        <w:tc>
          <w:tcPr>
            <w:tcW w:w="850" w:type="dxa"/>
            <w:vAlign w:val="bottom"/>
            <w:hideMark/>
          </w:tcPr>
          <w:p w:rsidR="005321F1" w:rsidRPr="005321F1" w:rsidRDefault="005321F1" w:rsidP="00CB0B51">
            <w:pPr>
              <w:jc w:val="center"/>
            </w:pPr>
            <w:r w:rsidRPr="005321F1">
              <w:t>%</w:t>
            </w:r>
          </w:p>
        </w:tc>
        <w:tc>
          <w:tcPr>
            <w:tcW w:w="992" w:type="dxa"/>
            <w:vAlign w:val="bottom"/>
            <w:hideMark/>
          </w:tcPr>
          <w:p w:rsidR="005321F1" w:rsidRPr="005321F1" w:rsidRDefault="005321F1" w:rsidP="005321F1">
            <w:r w:rsidRPr="005321F1">
              <w:t>451</w:t>
            </w:r>
          </w:p>
        </w:tc>
        <w:tc>
          <w:tcPr>
            <w:tcW w:w="993" w:type="dxa"/>
            <w:vAlign w:val="bottom"/>
            <w:hideMark/>
          </w:tcPr>
          <w:p w:rsidR="005321F1" w:rsidRPr="005321F1" w:rsidRDefault="005321F1" w:rsidP="005321F1">
            <w:r w:rsidRPr="005321F1">
              <w:t>×</w:t>
            </w:r>
          </w:p>
        </w:tc>
        <w:tc>
          <w:tcPr>
            <w:tcW w:w="992" w:type="dxa"/>
            <w:vAlign w:val="bottom"/>
            <w:hideMark/>
          </w:tcPr>
          <w:p w:rsidR="005321F1" w:rsidRPr="005321F1" w:rsidRDefault="005321F1" w:rsidP="005321F1">
            <w:r w:rsidRPr="005321F1">
              <w:t>1,20</w:t>
            </w:r>
          </w:p>
        </w:tc>
        <w:tc>
          <w:tcPr>
            <w:tcW w:w="850" w:type="dxa"/>
            <w:vAlign w:val="bottom"/>
            <w:hideMark/>
          </w:tcPr>
          <w:p w:rsidR="005321F1" w:rsidRPr="005321F1" w:rsidRDefault="005321F1" w:rsidP="005321F1">
            <w:r w:rsidRPr="005321F1">
              <w:t>2,34</w:t>
            </w:r>
          </w:p>
        </w:tc>
        <w:tc>
          <w:tcPr>
            <w:tcW w:w="1134" w:type="dxa"/>
            <w:vAlign w:val="bottom"/>
            <w:hideMark/>
          </w:tcPr>
          <w:p w:rsidR="005321F1" w:rsidRPr="005321F1" w:rsidRDefault="005321F1" w:rsidP="005321F1">
            <w:r w:rsidRPr="005321F1">
              <w:t>26,5</w:t>
            </w:r>
          </w:p>
        </w:tc>
        <w:tc>
          <w:tcPr>
            <w:tcW w:w="1134" w:type="dxa"/>
            <w:vAlign w:val="bottom"/>
            <w:hideMark/>
          </w:tcPr>
          <w:p w:rsidR="005321F1" w:rsidRPr="005321F1" w:rsidRDefault="005321F1" w:rsidP="005321F1">
            <w:r w:rsidRPr="005321F1">
              <w:t>31,8</w:t>
            </w:r>
          </w:p>
        </w:tc>
        <w:tc>
          <w:tcPr>
            <w:tcW w:w="993" w:type="dxa"/>
            <w:vAlign w:val="bottom"/>
            <w:hideMark/>
          </w:tcPr>
          <w:p w:rsidR="005321F1" w:rsidRPr="005321F1" w:rsidRDefault="005321F1" w:rsidP="005321F1">
            <w:r w:rsidRPr="005321F1">
              <w:t>1,1</w:t>
            </w:r>
          </w:p>
        </w:tc>
        <w:tc>
          <w:tcPr>
            <w:tcW w:w="976" w:type="dxa"/>
            <w:vAlign w:val="bottom"/>
            <w:hideMark/>
          </w:tcPr>
          <w:p w:rsidR="005321F1" w:rsidRPr="005321F1" w:rsidRDefault="005321F1" w:rsidP="005321F1">
            <w:r w:rsidRPr="005321F1">
              <w:t>2,6</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CB0B51">
            <w:pPr>
              <w:jc w:val="center"/>
            </w:pPr>
            <w:proofErr w:type="gramStart"/>
            <w:r w:rsidRPr="005321F1">
              <w:t>л</w:t>
            </w:r>
            <w:proofErr w:type="gramEnd"/>
            <w:r w:rsidRPr="005321F1">
              <w:t>/с</w:t>
            </w:r>
          </w:p>
        </w:tc>
        <w:tc>
          <w:tcPr>
            <w:tcW w:w="992" w:type="dxa"/>
            <w:vAlign w:val="bottom"/>
            <w:hideMark/>
          </w:tcPr>
          <w:p w:rsidR="005321F1" w:rsidRPr="005321F1" w:rsidRDefault="005321F1" w:rsidP="005321F1">
            <w:r w:rsidRPr="005321F1">
              <w:t>5</w:t>
            </w:r>
          </w:p>
        </w:tc>
        <w:tc>
          <w:tcPr>
            <w:tcW w:w="993" w:type="dxa"/>
            <w:vAlign w:val="bottom"/>
            <w:hideMark/>
          </w:tcPr>
          <w:p w:rsidR="005321F1" w:rsidRPr="005321F1" w:rsidRDefault="005321F1" w:rsidP="005321F1">
            <w:r w:rsidRPr="005321F1">
              <w:t>×</w:t>
            </w:r>
          </w:p>
        </w:tc>
        <w:tc>
          <w:tcPr>
            <w:tcW w:w="992" w:type="dxa"/>
            <w:vAlign w:val="bottom"/>
            <w:hideMark/>
          </w:tcPr>
          <w:p w:rsidR="005321F1" w:rsidRPr="005321F1" w:rsidRDefault="005321F1" w:rsidP="005321F1">
            <w:r w:rsidRPr="005321F1">
              <w:t>1,2</w:t>
            </w:r>
          </w:p>
        </w:tc>
        <w:tc>
          <w:tcPr>
            <w:tcW w:w="850" w:type="dxa"/>
            <w:vAlign w:val="bottom"/>
            <w:hideMark/>
          </w:tcPr>
          <w:p w:rsidR="005321F1" w:rsidRPr="005321F1" w:rsidRDefault="005321F1" w:rsidP="005321F1">
            <w:r w:rsidRPr="005321F1">
              <w:t>2,340</w:t>
            </w:r>
          </w:p>
        </w:tc>
        <w:tc>
          <w:tcPr>
            <w:tcW w:w="1134" w:type="dxa"/>
            <w:vAlign w:val="bottom"/>
            <w:hideMark/>
          </w:tcPr>
          <w:p w:rsidR="005321F1" w:rsidRPr="005321F1" w:rsidRDefault="005321F1" w:rsidP="005321F1">
            <w:r w:rsidRPr="005321F1">
              <w:t>0,15</w:t>
            </w:r>
          </w:p>
        </w:tc>
        <w:tc>
          <w:tcPr>
            <w:tcW w:w="1134" w:type="dxa"/>
            <w:vAlign w:val="bottom"/>
            <w:hideMark/>
          </w:tcPr>
          <w:p w:rsidR="005321F1" w:rsidRPr="005321F1" w:rsidRDefault="005321F1" w:rsidP="005321F1">
            <w:r w:rsidRPr="005321F1">
              <w:t>0,18</w:t>
            </w:r>
          </w:p>
        </w:tc>
        <w:tc>
          <w:tcPr>
            <w:tcW w:w="993" w:type="dxa"/>
            <w:vAlign w:val="bottom"/>
            <w:hideMark/>
          </w:tcPr>
          <w:p w:rsidR="005321F1" w:rsidRPr="005321F1" w:rsidRDefault="005321F1" w:rsidP="005321F1">
            <w:r w:rsidRPr="005321F1">
              <w:t>0,01</w:t>
            </w:r>
          </w:p>
        </w:tc>
        <w:tc>
          <w:tcPr>
            <w:tcW w:w="976" w:type="dxa"/>
            <w:vAlign w:val="bottom"/>
            <w:hideMark/>
          </w:tcPr>
          <w:p w:rsidR="005321F1" w:rsidRPr="005321F1" w:rsidRDefault="005321F1" w:rsidP="005321F1">
            <w:r w:rsidRPr="005321F1">
              <w:t>0,01</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CB0B51">
            <w:pPr>
              <w:jc w:val="center"/>
            </w:pPr>
            <w:r w:rsidRPr="005321F1">
              <w:t>чел.</w:t>
            </w:r>
          </w:p>
        </w:tc>
        <w:tc>
          <w:tcPr>
            <w:tcW w:w="992" w:type="dxa"/>
            <w:vAlign w:val="bottom"/>
            <w:hideMark/>
          </w:tcPr>
          <w:p w:rsidR="005321F1" w:rsidRPr="005321F1" w:rsidRDefault="005321F1" w:rsidP="005321F1">
            <w:r w:rsidRPr="005321F1">
              <w:t>318</w:t>
            </w:r>
          </w:p>
        </w:tc>
        <w:tc>
          <w:tcPr>
            <w:tcW w:w="993" w:type="dxa"/>
            <w:vAlign w:val="bottom"/>
            <w:hideMark/>
          </w:tcPr>
          <w:p w:rsidR="005321F1" w:rsidRPr="005321F1" w:rsidRDefault="005321F1" w:rsidP="005321F1">
            <w:r w:rsidRPr="005321F1">
              <w:t>60</w:t>
            </w:r>
          </w:p>
        </w:tc>
        <w:tc>
          <w:tcPr>
            <w:tcW w:w="992" w:type="dxa"/>
            <w:vAlign w:val="bottom"/>
            <w:hideMark/>
          </w:tcPr>
          <w:p w:rsidR="005321F1" w:rsidRPr="005321F1" w:rsidRDefault="005321F1" w:rsidP="005321F1">
            <w:r w:rsidRPr="005321F1">
              <w:t>1,20</w:t>
            </w:r>
          </w:p>
        </w:tc>
        <w:tc>
          <w:tcPr>
            <w:tcW w:w="850" w:type="dxa"/>
            <w:vAlign w:val="bottom"/>
            <w:hideMark/>
          </w:tcPr>
          <w:p w:rsidR="005321F1" w:rsidRPr="005321F1" w:rsidRDefault="005321F1" w:rsidP="005321F1">
            <w:r w:rsidRPr="005321F1">
              <w:t>2,34</w:t>
            </w:r>
          </w:p>
        </w:tc>
        <w:tc>
          <w:tcPr>
            <w:tcW w:w="1134" w:type="dxa"/>
            <w:vAlign w:val="bottom"/>
            <w:hideMark/>
          </w:tcPr>
          <w:p w:rsidR="005321F1" w:rsidRPr="005321F1" w:rsidRDefault="005321F1" w:rsidP="005321F1">
            <w:r w:rsidRPr="005321F1">
              <w:t>19,1</w:t>
            </w:r>
          </w:p>
        </w:tc>
        <w:tc>
          <w:tcPr>
            <w:tcW w:w="1134" w:type="dxa"/>
            <w:vAlign w:val="bottom"/>
            <w:hideMark/>
          </w:tcPr>
          <w:p w:rsidR="005321F1" w:rsidRPr="005321F1" w:rsidRDefault="005321F1" w:rsidP="005321F1">
            <w:r w:rsidRPr="005321F1">
              <w:t>22,9</w:t>
            </w:r>
          </w:p>
        </w:tc>
        <w:tc>
          <w:tcPr>
            <w:tcW w:w="993" w:type="dxa"/>
            <w:vAlign w:val="bottom"/>
            <w:hideMark/>
          </w:tcPr>
          <w:p w:rsidR="005321F1" w:rsidRPr="005321F1" w:rsidRDefault="005321F1" w:rsidP="005321F1">
            <w:r w:rsidRPr="005321F1">
              <w:t>0,8</w:t>
            </w:r>
          </w:p>
        </w:tc>
        <w:tc>
          <w:tcPr>
            <w:tcW w:w="976" w:type="dxa"/>
            <w:vAlign w:val="bottom"/>
            <w:hideMark/>
          </w:tcPr>
          <w:p w:rsidR="005321F1" w:rsidRPr="005321F1" w:rsidRDefault="005321F1" w:rsidP="005321F1">
            <w:r w:rsidRPr="005321F1">
              <w:t>1,9</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CB0B51">
            <w:pPr>
              <w:jc w:val="center"/>
            </w:pPr>
            <w:r w:rsidRPr="005321F1">
              <w:t>%</w:t>
            </w:r>
          </w:p>
        </w:tc>
        <w:tc>
          <w:tcPr>
            <w:tcW w:w="992" w:type="dxa"/>
            <w:vAlign w:val="bottom"/>
            <w:hideMark/>
          </w:tcPr>
          <w:p w:rsidR="005321F1" w:rsidRPr="005321F1" w:rsidRDefault="005321F1" w:rsidP="005321F1">
            <w:r w:rsidRPr="005321F1">
              <w:t>10</w:t>
            </w:r>
          </w:p>
        </w:tc>
        <w:tc>
          <w:tcPr>
            <w:tcW w:w="993" w:type="dxa"/>
            <w:vAlign w:val="bottom"/>
            <w:hideMark/>
          </w:tcPr>
          <w:p w:rsidR="005321F1" w:rsidRPr="005321F1" w:rsidRDefault="005321F1" w:rsidP="005321F1">
            <w:r w:rsidRPr="005321F1">
              <w:t>×</w:t>
            </w:r>
          </w:p>
        </w:tc>
        <w:tc>
          <w:tcPr>
            <w:tcW w:w="992" w:type="dxa"/>
            <w:vAlign w:val="bottom"/>
            <w:hideMark/>
          </w:tcPr>
          <w:p w:rsidR="005321F1" w:rsidRPr="005321F1" w:rsidRDefault="005321F1" w:rsidP="005321F1">
            <w:r w:rsidRPr="005321F1">
              <w:t>1,20</w:t>
            </w:r>
          </w:p>
        </w:tc>
        <w:tc>
          <w:tcPr>
            <w:tcW w:w="850" w:type="dxa"/>
            <w:vAlign w:val="bottom"/>
            <w:hideMark/>
          </w:tcPr>
          <w:p w:rsidR="005321F1" w:rsidRPr="005321F1" w:rsidRDefault="005321F1" w:rsidP="005321F1">
            <w:r w:rsidRPr="005321F1">
              <w:t>2,34</w:t>
            </w:r>
          </w:p>
        </w:tc>
        <w:tc>
          <w:tcPr>
            <w:tcW w:w="1134" w:type="dxa"/>
            <w:vAlign w:val="bottom"/>
            <w:hideMark/>
          </w:tcPr>
          <w:p w:rsidR="005321F1" w:rsidRPr="005321F1" w:rsidRDefault="005321F1" w:rsidP="005321F1">
            <w:r w:rsidRPr="005321F1">
              <w:t>31,0</w:t>
            </w:r>
          </w:p>
        </w:tc>
        <w:tc>
          <w:tcPr>
            <w:tcW w:w="1134" w:type="dxa"/>
            <w:vAlign w:val="bottom"/>
            <w:hideMark/>
          </w:tcPr>
          <w:p w:rsidR="005321F1" w:rsidRPr="005321F1" w:rsidRDefault="005321F1" w:rsidP="005321F1">
            <w:r w:rsidRPr="005321F1">
              <w:t>37,22</w:t>
            </w:r>
          </w:p>
        </w:tc>
        <w:tc>
          <w:tcPr>
            <w:tcW w:w="993" w:type="dxa"/>
            <w:vAlign w:val="bottom"/>
            <w:hideMark/>
          </w:tcPr>
          <w:p w:rsidR="005321F1" w:rsidRPr="005321F1" w:rsidRDefault="005321F1" w:rsidP="005321F1">
            <w:r w:rsidRPr="005321F1">
              <w:t>1,3</w:t>
            </w:r>
          </w:p>
        </w:tc>
        <w:tc>
          <w:tcPr>
            <w:tcW w:w="976" w:type="dxa"/>
            <w:vAlign w:val="bottom"/>
            <w:hideMark/>
          </w:tcPr>
          <w:p w:rsidR="005321F1" w:rsidRPr="005321F1" w:rsidRDefault="005321F1" w:rsidP="005321F1">
            <w:r w:rsidRPr="005321F1">
              <w:t>3,0</w:t>
            </w:r>
          </w:p>
        </w:tc>
      </w:tr>
      <w:tr w:rsidR="005321F1" w:rsidRPr="005321F1" w:rsidTr="00246684">
        <w:trPr>
          <w:trHeight w:val="57"/>
          <w:jc w:val="center"/>
        </w:trPr>
        <w:tc>
          <w:tcPr>
            <w:tcW w:w="10364" w:type="dxa"/>
            <w:gridSpan w:val="6"/>
            <w:vAlign w:val="bottom"/>
            <w:hideMark/>
          </w:tcPr>
          <w:p w:rsidR="005321F1" w:rsidRPr="005321F1" w:rsidRDefault="005321F1" w:rsidP="001B1BAB">
            <w:r w:rsidRPr="005321F1">
              <w:t>ИТОГО:</w:t>
            </w:r>
          </w:p>
        </w:tc>
        <w:tc>
          <w:tcPr>
            <w:tcW w:w="1134" w:type="dxa"/>
            <w:vAlign w:val="bottom"/>
            <w:hideMark/>
          </w:tcPr>
          <w:p w:rsidR="005321F1" w:rsidRPr="005321F1" w:rsidRDefault="005321F1" w:rsidP="005321F1">
            <w:r w:rsidRPr="005321F1">
              <w:t>341,4</w:t>
            </w:r>
          </w:p>
        </w:tc>
        <w:tc>
          <w:tcPr>
            <w:tcW w:w="1134" w:type="dxa"/>
            <w:vAlign w:val="bottom"/>
            <w:hideMark/>
          </w:tcPr>
          <w:p w:rsidR="005321F1" w:rsidRPr="005321F1" w:rsidRDefault="005321F1" w:rsidP="005321F1">
            <w:r w:rsidRPr="005321F1">
              <w:t>409,6</w:t>
            </w:r>
          </w:p>
        </w:tc>
        <w:tc>
          <w:tcPr>
            <w:tcW w:w="993" w:type="dxa"/>
            <w:vAlign w:val="bottom"/>
            <w:hideMark/>
          </w:tcPr>
          <w:p w:rsidR="005321F1" w:rsidRPr="005321F1" w:rsidRDefault="005321F1" w:rsidP="005321F1">
            <w:r w:rsidRPr="005321F1">
              <w:t>14,2</w:t>
            </w:r>
          </w:p>
        </w:tc>
        <w:tc>
          <w:tcPr>
            <w:tcW w:w="976" w:type="dxa"/>
            <w:vAlign w:val="bottom"/>
            <w:hideMark/>
          </w:tcPr>
          <w:p w:rsidR="005321F1" w:rsidRPr="005321F1" w:rsidRDefault="005321F1" w:rsidP="005321F1">
            <w:r w:rsidRPr="005321F1">
              <w:t>33,3</w:t>
            </w:r>
          </w:p>
        </w:tc>
      </w:tr>
      <w:tr w:rsidR="005321F1" w:rsidRPr="005321F1" w:rsidTr="00246684">
        <w:trPr>
          <w:trHeight w:val="57"/>
          <w:jc w:val="center"/>
        </w:trPr>
        <w:tc>
          <w:tcPr>
            <w:tcW w:w="14601" w:type="dxa"/>
            <w:gridSpan w:val="10"/>
            <w:vAlign w:val="center"/>
            <w:hideMark/>
          </w:tcPr>
          <w:p w:rsidR="005321F1" w:rsidRPr="005321F1" w:rsidRDefault="005321F1" w:rsidP="00CB0B51">
            <w:pPr>
              <w:jc w:val="center"/>
            </w:pPr>
            <w:proofErr w:type="gramStart"/>
            <w:r w:rsidRPr="005321F1">
              <w:t>с</w:t>
            </w:r>
            <w:proofErr w:type="gramEnd"/>
            <w:r w:rsidRPr="005321F1">
              <w:t>. Каменная Балка</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1B1BAB">
            <w:pPr>
              <w:jc w:val="center"/>
            </w:pPr>
            <w:r w:rsidRPr="005321F1">
              <w:t>чел.</w:t>
            </w:r>
          </w:p>
        </w:tc>
        <w:tc>
          <w:tcPr>
            <w:tcW w:w="992" w:type="dxa"/>
            <w:vAlign w:val="bottom"/>
            <w:hideMark/>
          </w:tcPr>
          <w:p w:rsidR="005321F1" w:rsidRPr="005321F1" w:rsidRDefault="005321F1" w:rsidP="001B1BAB">
            <w:pPr>
              <w:jc w:val="center"/>
            </w:pPr>
            <w:r w:rsidRPr="005321F1">
              <w:t>1569</w:t>
            </w:r>
          </w:p>
        </w:tc>
        <w:tc>
          <w:tcPr>
            <w:tcW w:w="993" w:type="dxa"/>
            <w:vAlign w:val="bottom"/>
            <w:hideMark/>
          </w:tcPr>
          <w:p w:rsidR="005321F1" w:rsidRPr="005321F1" w:rsidRDefault="005321F1" w:rsidP="001B1BAB">
            <w:pPr>
              <w:jc w:val="right"/>
            </w:pPr>
            <w:r w:rsidRPr="005321F1">
              <w:t>160</w:t>
            </w:r>
          </w:p>
        </w:tc>
        <w:tc>
          <w:tcPr>
            <w:tcW w:w="992" w:type="dxa"/>
            <w:vAlign w:val="bottom"/>
            <w:hideMark/>
          </w:tcPr>
          <w:p w:rsidR="005321F1" w:rsidRPr="005321F1" w:rsidRDefault="005321F1" w:rsidP="001B1BAB">
            <w:pPr>
              <w:jc w:val="right"/>
            </w:pPr>
            <w:r w:rsidRPr="005321F1">
              <w:t>1,20</w:t>
            </w:r>
          </w:p>
        </w:tc>
        <w:tc>
          <w:tcPr>
            <w:tcW w:w="850" w:type="dxa"/>
            <w:vAlign w:val="bottom"/>
            <w:hideMark/>
          </w:tcPr>
          <w:p w:rsidR="005321F1" w:rsidRPr="005321F1" w:rsidRDefault="005321F1" w:rsidP="001B1BAB">
            <w:pPr>
              <w:jc w:val="right"/>
            </w:pPr>
            <w:r w:rsidRPr="005321F1">
              <w:t>2,34</w:t>
            </w:r>
          </w:p>
        </w:tc>
        <w:tc>
          <w:tcPr>
            <w:tcW w:w="1134" w:type="dxa"/>
            <w:vAlign w:val="bottom"/>
            <w:hideMark/>
          </w:tcPr>
          <w:p w:rsidR="005321F1" w:rsidRPr="005321F1" w:rsidRDefault="005321F1" w:rsidP="001B1BAB">
            <w:pPr>
              <w:jc w:val="right"/>
            </w:pPr>
            <w:r w:rsidRPr="005321F1">
              <w:t>251,1</w:t>
            </w:r>
          </w:p>
        </w:tc>
        <w:tc>
          <w:tcPr>
            <w:tcW w:w="1134" w:type="dxa"/>
            <w:vAlign w:val="bottom"/>
            <w:hideMark/>
          </w:tcPr>
          <w:p w:rsidR="005321F1" w:rsidRPr="005321F1" w:rsidRDefault="005321F1" w:rsidP="001B1BAB">
            <w:pPr>
              <w:jc w:val="right"/>
            </w:pPr>
            <w:r w:rsidRPr="005321F1">
              <w:t>301,3</w:t>
            </w:r>
          </w:p>
        </w:tc>
        <w:tc>
          <w:tcPr>
            <w:tcW w:w="993" w:type="dxa"/>
            <w:vAlign w:val="bottom"/>
            <w:hideMark/>
          </w:tcPr>
          <w:p w:rsidR="005321F1" w:rsidRPr="005321F1" w:rsidRDefault="005321F1" w:rsidP="001B1BAB">
            <w:pPr>
              <w:jc w:val="right"/>
            </w:pPr>
            <w:r w:rsidRPr="005321F1">
              <w:t>10,5</w:t>
            </w:r>
          </w:p>
        </w:tc>
        <w:tc>
          <w:tcPr>
            <w:tcW w:w="976" w:type="dxa"/>
            <w:vAlign w:val="bottom"/>
            <w:hideMark/>
          </w:tcPr>
          <w:p w:rsidR="005321F1" w:rsidRPr="005321F1" w:rsidRDefault="005321F1" w:rsidP="001B1BAB">
            <w:pPr>
              <w:jc w:val="right"/>
            </w:pPr>
            <w:r w:rsidRPr="005321F1">
              <w:t>24,5</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1B1BAB">
            <w:pPr>
              <w:jc w:val="center"/>
            </w:pPr>
            <w:r w:rsidRPr="005321F1">
              <w:t>%</w:t>
            </w:r>
          </w:p>
        </w:tc>
        <w:tc>
          <w:tcPr>
            <w:tcW w:w="992" w:type="dxa"/>
            <w:vAlign w:val="bottom"/>
            <w:hideMark/>
          </w:tcPr>
          <w:p w:rsidR="005321F1" w:rsidRPr="005321F1" w:rsidRDefault="005321F1" w:rsidP="001B1BAB">
            <w:pPr>
              <w:jc w:val="center"/>
            </w:pPr>
            <w:r w:rsidRPr="005321F1">
              <w:t>451</w:t>
            </w:r>
          </w:p>
        </w:tc>
        <w:tc>
          <w:tcPr>
            <w:tcW w:w="993" w:type="dxa"/>
            <w:vAlign w:val="bottom"/>
            <w:hideMark/>
          </w:tcPr>
          <w:p w:rsidR="005321F1" w:rsidRPr="005321F1" w:rsidRDefault="005321F1" w:rsidP="001B1BAB">
            <w:pPr>
              <w:jc w:val="right"/>
            </w:pPr>
            <w:r w:rsidRPr="005321F1">
              <w:t>×</w:t>
            </w:r>
          </w:p>
        </w:tc>
        <w:tc>
          <w:tcPr>
            <w:tcW w:w="992" w:type="dxa"/>
            <w:vAlign w:val="bottom"/>
            <w:hideMark/>
          </w:tcPr>
          <w:p w:rsidR="005321F1" w:rsidRPr="005321F1" w:rsidRDefault="005321F1" w:rsidP="001B1BAB">
            <w:pPr>
              <w:jc w:val="right"/>
            </w:pPr>
            <w:r w:rsidRPr="005321F1">
              <w:t>1,20</w:t>
            </w:r>
          </w:p>
        </w:tc>
        <w:tc>
          <w:tcPr>
            <w:tcW w:w="850" w:type="dxa"/>
            <w:vAlign w:val="bottom"/>
            <w:hideMark/>
          </w:tcPr>
          <w:p w:rsidR="005321F1" w:rsidRPr="005321F1" w:rsidRDefault="005321F1" w:rsidP="001B1BAB">
            <w:pPr>
              <w:jc w:val="right"/>
            </w:pPr>
            <w:r w:rsidRPr="005321F1">
              <w:t>2,34</w:t>
            </w:r>
          </w:p>
        </w:tc>
        <w:tc>
          <w:tcPr>
            <w:tcW w:w="1134" w:type="dxa"/>
            <w:vAlign w:val="bottom"/>
            <w:hideMark/>
          </w:tcPr>
          <w:p w:rsidR="005321F1" w:rsidRPr="005321F1" w:rsidRDefault="005321F1" w:rsidP="001B1BAB">
            <w:pPr>
              <w:jc w:val="right"/>
            </w:pPr>
            <w:r w:rsidRPr="005321F1">
              <w:t>25,1</w:t>
            </w:r>
          </w:p>
        </w:tc>
        <w:tc>
          <w:tcPr>
            <w:tcW w:w="1134" w:type="dxa"/>
            <w:vAlign w:val="bottom"/>
            <w:hideMark/>
          </w:tcPr>
          <w:p w:rsidR="005321F1" w:rsidRPr="005321F1" w:rsidRDefault="005321F1" w:rsidP="001B1BAB">
            <w:pPr>
              <w:jc w:val="right"/>
            </w:pPr>
            <w:r w:rsidRPr="005321F1">
              <w:t>30,1</w:t>
            </w:r>
          </w:p>
        </w:tc>
        <w:tc>
          <w:tcPr>
            <w:tcW w:w="993" w:type="dxa"/>
            <w:vAlign w:val="bottom"/>
            <w:hideMark/>
          </w:tcPr>
          <w:p w:rsidR="005321F1" w:rsidRPr="005321F1" w:rsidRDefault="005321F1" w:rsidP="001B1BAB">
            <w:pPr>
              <w:jc w:val="right"/>
            </w:pPr>
            <w:r w:rsidRPr="005321F1">
              <w:t>1,0</w:t>
            </w:r>
          </w:p>
        </w:tc>
        <w:tc>
          <w:tcPr>
            <w:tcW w:w="976" w:type="dxa"/>
            <w:vAlign w:val="bottom"/>
            <w:hideMark/>
          </w:tcPr>
          <w:p w:rsidR="005321F1" w:rsidRPr="005321F1" w:rsidRDefault="005321F1" w:rsidP="001B1BAB">
            <w:pPr>
              <w:jc w:val="right"/>
            </w:pPr>
            <w:r w:rsidRPr="005321F1">
              <w:t>2,4</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1B1BAB">
            <w:pPr>
              <w:jc w:val="center"/>
            </w:pPr>
            <w:proofErr w:type="gramStart"/>
            <w:r w:rsidRPr="005321F1">
              <w:t>л</w:t>
            </w:r>
            <w:proofErr w:type="gramEnd"/>
            <w:r w:rsidRPr="005321F1">
              <w:t>/с</w:t>
            </w:r>
          </w:p>
        </w:tc>
        <w:tc>
          <w:tcPr>
            <w:tcW w:w="992" w:type="dxa"/>
            <w:vAlign w:val="bottom"/>
            <w:hideMark/>
          </w:tcPr>
          <w:p w:rsidR="005321F1" w:rsidRPr="005321F1" w:rsidRDefault="005321F1" w:rsidP="001B1BAB">
            <w:pPr>
              <w:jc w:val="center"/>
            </w:pPr>
            <w:r w:rsidRPr="005321F1">
              <w:t>5</w:t>
            </w:r>
          </w:p>
        </w:tc>
        <w:tc>
          <w:tcPr>
            <w:tcW w:w="993" w:type="dxa"/>
            <w:vAlign w:val="bottom"/>
            <w:hideMark/>
          </w:tcPr>
          <w:p w:rsidR="005321F1" w:rsidRPr="005321F1" w:rsidRDefault="005321F1" w:rsidP="001B1BAB">
            <w:pPr>
              <w:jc w:val="right"/>
            </w:pPr>
            <w:r w:rsidRPr="005321F1">
              <w:t>×</w:t>
            </w:r>
          </w:p>
        </w:tc>
        <w:tc>
          <w:tcPr>
            <w:tcW w:w="992" w:type="dxa"/>
            <w:vAlign w:val="bottom"/>
            <w:hideMark/>
          </w:tcPr>
          <w:p w:rsidR="005321F1" w:rsidRPr="005321F1" w:rsidRDefault="005321F1" w:rsidP="001B1BAB">
            <w:pPr>
              <w:jc w:val="right"/>
            </w:pPr>
            <w:r w:rsidRPr="005321F1">
              <w:t>1,2</w:t>
            </w:r>
          </w:p>
        </w:tc>
        <w:tc>
          <w:tcPr>
            <w:tcW w:w="850" w:type="dxa"/>
            <w:vAlign w:val="bottom"/>
            <w:hideMark/>
          </w:tcPr>
          <w:p w:rsidR="005321F1" w:rsidRPr="005321F1" w:rsidRDefault="005321F1" w:rsidP="001B1BAB">
            <w:pPr>
              <w:jc w:val="right"/>
            </w:pPr>
            <w:r w:rsidRPr="005321F1">
              <w:t>2,340</w:t>
            </w:r>
          </w:p>
        </w:tc>
        <w:tc>
          <w:tcPr>
            <w:tcW w:w="1134" w:type="dxa"/>
            <w:vAlign w:val="bottom"/>
            <w:hideMark/>
          </w:tcPr>
          <w:p w:rsidR="005321F1" w:rsidRPr="005321F1" w:rsidRDefault="005321F1" w:rsidP="001B1BAB">
            <w:pPr>
              <w:jc w:val="right"/>
            </w:pPr>
            <w:r w:rsidRPr="005321F1">
              <w:t>0,15</w:t>
            </w:r>
          </w:p>
        </w:tc>
        <w:tc>
          <w:tcPr>
            <w:tcW w:w="1134" w:type="dxa"/>
            <w:vAlign w:val="bottom"/>
            <w:hideMark/>
          </w:tcPr>
          <w:p w:rsidR="005321F1" w:rsidRPr="005321F1" w:rsidRDefault="005321F1" w:rsidP="001B1BAB">
            <w:pPr>
              <w:jc w:val="right"/>
            </w:pPr>
            <w:r w:rsidRPr="005321F1">
              <w:t>0,18</w:t>
            </w:r>
          </w:p>
        </w:tc>
        <w:tc>
          <w:tcPr>
            <w:tcW w:w="993" w:type="dxa"/>
            <w:vAlign w:val="bottom"/>
            <w:hideMark/>
          </w:tcPr>
          <w:p w:rsidR="005321F1" w:rsidRPr="005321F1" w:rsidRDefault="005321F1" w:rsidP="001B1BAB">
            <w:pPr>
              <w:jc w:val="right"/>
            </w:pPr>
            <w:r w:rsidRPr="005321F1">
              <w:t>0,01</w:t>
            </w:r>
          </w:p>
        </w:tc>
        <w:tc>
          <w:tcPr>
            <w:tcW w:w="976" w:type="dxa"/>
            <w:vAlign w:val="bottom"/>
            <w:hideMark/>
          </w:tcPr>
          <w:p w:rsidR="005321F1" w:rsidRPr="005321F1" w:rsidRDefault="005321F1" w:rsidP="001B1BAB">
            <w:pPr>
              <w:jc w:val="right"/>
            </w:pPr>
            <w:r w:rsidRPr="005321F1">
              <w:t>0,01</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1B1BAB">
            <w:pPr>
              <w:jc w:val="center"/>
            </w:pPr>
            <w:r w:rsidRPr="005321F1">
              <w:t>чел.</w:t>
            </w:r>
          </w:p>
        </w:tc>
        <w:tc>
          <w:tcPr>
            <w:tcW w:w="992" w:type="dxa"/>
            <w:vAlign w:val="bottom"/>
            <w:hideMark/>
          </w:tcPr>
          <w:p w:rsidR="005321F1" w:rsidRPr="005321F1" w:rsidRDefault="005321F1" w:rsidP="001B1BAB">
            <w:pPr>
              <w:jc w:val="center"/>
            </w:pPr>
            <w:r w:rsidRPr="005321F1">
              <w:t>302</w:t>
            </w:r>
          </w:p>
        </w:tc>
        <w:tc>
          <w:tcPr>
            <w:tcW w:w="993" w:type="dxa"/>
            <w:vAlign w:val="bottom"/>
            <w:hideMark/>
          </w:tcPr>
          <w:p w:rsidR="005321F1" w:rsidRPr="005321F1" w:rsidRDefault="005321F1" w:rsidP="001B1BAB">
            <w:pPr>
              <w:jc w:val="right"/>
            </w:pPr>
            <w:r w:rsidRPr="005321F1">
              <w:t>60</w:t>
            </w:r>
          </w:p>
        </w:tc>
        <w:tc>
          <w:tcPr>
            <w:tcW w:w="992" w:type="dxa"/>
            <w:vAlign w:val="bottom"/>
            <w:hideMark/>
          </w:tcPr>
          <w:p w:rsidR="005321F1" w:rsidRPr="005321F1" w:rsidRDefault="005321F1" w:rsidP="001B1BAB">
            <w:pPr>
              <w:jc w:val="right"/>
            </w:pPr>
            <w:r w:rsidRPr="005321F1">
              <w:t>1,20</w:t>
            </w:r>
          </w:p>
        </w:tc>
        <w:tc>
          <w:tcPr>
            <w:tcW w:w="850" w:type="dxa"/>
            <w:vAlign w:val="bottom"/>
            <w:hideMark/>
          </w:tcPr>
          <w:p w:rsidR="005321F1" w:rsidRPr="005321F1" w:rsidRDefault="005321F1" w:rsidP="001B1BAB">
            <w:pPr>
              <w:jc w:val="right"/>
            </w:pPr>
            <w:r w:rsidRPr="005321F1">
              <w:t>2,34</w:t>
            </w:r>
          </w:p>
        </w:tc>
        <w:tc>
          <w:tcPr>
            <w:tcW w:w="1134" w:type="dxa"/>
            <w:vAlign w:val="bottom"/>
            <w:hideMark/>
          </w:tcPr>
          <w:p w:rsidR="005321F1" w:rsidRPr="005321F1" w:rsidRDefault="005321F1" w:rsidP="001B1BAB">
            <w:pPr>
              <w:jc w:val="right"/>
            </w:pPr>
            <w:r w:rsidRPr="005321F1">
              <w:t>18,1</w:t>
            </w:r>
          </w:p>
        </w:tc>
        <w:tc>
          <w:tcPr>
            <w:tcW w:w="1134" w:type="dxa"/>
            <w:vAlign w:val="bottom"/>
            <w:hideMark/>
          </w:tcPr>
          <w:p w:rsidR="005321F1" w:rsidRPr="005321F1" w:rsidRDefault="005321F1" w:rsidP="001B1BAB">
            <w:pPr>
              <w:jc w:val="right"/>
            </w:pPr>
            <w:r w:rsidRPr="005321F1">
              <w:t>21,7</w:t>
            </w:r>
          </w:p>
        </w:tc>
        <w:tc>
          <w:tcPr>
            <w:tcW w:w="993" w:type="dxa"/>
            <w:vAlign w:val="bottom"/>
            <w:hideMark/>
          </w:tcPr>
          <w:p w:rsidR="005321F1" w:rsidRPr="005321F1" w:rsidRDefault="005321F1" w:rsidP="001B1BAB">
            <w:pPr>
              <w:jc w:val="right"/>
            </w:pPr>
            <w:r w:rsidRPr="005321F1">
              <w:t>0,8</w:t>
            </w:r>
          </w:p>
        </w:tc>
        <w:tc>
          <w:tcPr>
            <w:tcW w:w="976" w:type="dxa"/>
            <w:vAlign w:val="bottom"/>
            <w:hideMark/>
          </w:tcPr>
          <w:p w:rsidR="005321F1" w:rsidRPr="005321F1" w:rsidRDefault="005321F1" w:rsidP="001B1BAB">
            <w:pPr>
              <w:jc w:val="right"/>
            </w:pPr>
            <w:r w:rsidRPr="005321F1">
              <w:t>1,8</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1B1BAB">
            <w:pPr>
              <w:jc w:val="center"/>
            </w:pPr>
            <w:r w:rsidRPr="005321F1">
              <w:t>%</w:t>
            </w:r>
          </w:p>
        </w:tc>
        <w:tc>
          <w:tcPr>
            <w:tcW w:w="992" w:type="dxa"/>
            <w:vAlign w:val="bottom"/>
            <w:hideMark/>
          </w:tcPr>
          <w:p w:rsidR="005321F1" w:rsidRPr="005321F1" w:rsidRDefault="005321F1" w:rsidP="001B1BAB">
            <w:pPr>
              <w:jc w:val="center"/>
            </w:pPr>
            <w:r w:rsidRPr="005321F1">
              <w:t>10</w:t>
            </w:r>
          </w:p>
        </w:tc>
        <w:tc>
          <w:tcPr>
            <w:tcW w:w="993" w:type="dxa"/>
            <w:vAlign w:val="bottom"/>
            <w:hideMark/>
          </w:tcPr>
          <w:p w:rsidR="005321F1" w:rsidRPr="005321F1" w:rsidRDefault="005321F1" w:rsidP="001B1BAB">
            <w:pPr>
              <w:jc w:val="right"/>
            </w:pPr>
            <w:r w:rsidRPr="005321F1">
              <w:t>×</w:t>
            </w:r>
          </w:p>
        </w:tc>
        <w:tc>
          <w:tcPr>
            <w:tcW w:w="992" w:type="dxa"/>
            <w:vAlign w:val="bottom"/>
            <w:hideMark/>
          </w:tcPr>
          <w:p w:rsidR="005321F1" w:rsidRPr="005321F1" w:rsidRDefault="005321F1" w:rsidP="001B1BAB">
            <w:pPr>
              <w:jc w:val="right"/>
            </w:pPr>
            <w:r w:rsidRPr="005321F1">
              <w:t>1,20</w:t>
            </w:r>
          </w:p>
        </w:tc>
        <w:tc>
          <w:tcPr>
            <w:tcW w:w="850" w:type="dxa"/>
            <w:vAlign w:val="bottom"/>
            <w:hideMark/>
          </w:tcPr>
          <w:p w:rsidR="005321F1" w:rsidRPr="005321F1" w:rsidRDefault="005321F1" w:rsidP="001B1BAB">
            <w:pPr>
              <w:jc w:val="right"/>
            </w:pPr>
            <w:r w:rsidRPr="005321F1">
              <w:t>2,34</w:t>
            </w:r>
          </w:p>
        </w:tc>
        <w:tc>
          <w:tcPr>
            <w:tcW w:w="1134" w:type="dxa"/>
            <w:vAlign w:val="bottom"/>
            <w:hideMark/>
          </w:tcPr>
          <w:p w:rsidR="005321F1" w:rsidRPr="005321F1" w:rsidRDefault="005321F1" w:rsidP="001B1BAB">
            <w:pPr>
              <w:jc w:val="right"/>
            </w:pPr>
            <w:r w:rsidRPr="005321F1">
              <w:t>29,4</w:t>
            </w:r>
          </w:p>
        </w:tc>
        <w:tc>
          <w:tcPr>
            <w:tcW w:w="1134" w:type="dxa"/>
            <w:vAlign w:val="bottom"/>
            <w:hideMark/>
          </w:tcPr>
          <w:p w:rsidR="005321F1" w:rsidRPr="005321F1" w:rsidRDefault="005321F1" w:rsidP="001B1BAB">
            <w:pPr>
              <w:jc w:val="right"/>
            </w:pPr>
            <w:r w:rsidRPr="005321F1">
              <w:t>35,3</w:t>
            </w:r>
          </w:p>
        </w:tc>
        <w:tc>
          <w:tcPr>
            <w:tcW w:w="993" w:type="dxa"/>
            <w:vAlign w:val="bottom"/>
            <w:hideMark/>
          </w:tcPr>
          <w:p w:rsidR="005321F1" w:rsidRPr="005321F1" w:rsidRDefault="005321F1" w:rsidP="001B1BAB">
            <w:pPr>
              <w:jc w:val="right"/>
            </w:pPr>
            <w:r w:rsidRPr="005321F1">
              <w:t>1,2</w:t>
            </w:r>
          </w:p>
        </w:tc>
        <w:tc>
          <w:tcPr>
            <w:tcW w:w="976" w:type="dxa"/>
            <w:vAlign w:val="bottom"/>
            <w:hideMark/>
          </w:tcPr>
          <w:p w:rsidR="005321F1" w:rsidRPr="005321F1" w:rsidRDefault="005321F1" w:rsidP="001B1BAB">
            <w:pPr>
              <w:jc w:val="right"/>
            </w:pPr>
            <w:r w:rsidRPr="005321F1">
              <w:t>2,9</w:t>
            </w:r>
          </w:p>
        </w:tc>
      </w:tr>
      <w:tr w:rsidR="005321F1" w:rsidRPr="005321F1" w:rsidTr="00246684">
        <w:trPr>
          <w:trHeight w:val="57"/>
          <w:jc w:val="center"/>
        </w:trPr>
        <w:tc>
          <w:tcPr>
            <w:tcW w:w="10364" w:type="dxa"/>
            <w:gridSpan w:val="6"/>
            <w:vAlign w:val="bottom"/>
            <w:hideMark/>
          </w:tcPr>
          <w:p w:rsidR="005321F1" w:rsidRPr="005321F1" w:rsidRDefault="005321F1" w:rsidP="001B1BAB">
            <w:r w:rsidRPr="005321F1">
              <w:t>ИТОГО:</w:t>
            </w:r>
          </w:p>
        </w:tc>
        <w:tc>
          <w:tcPr>
            <w:tcW w:w="1134" w:type="dxa"/>
            <w:vAlign w:val="bottom"/>
            <w:hideMark/>
          </w:tcPr>
          <w:p w:rsidR="005321F1" w:rsidRPr="005321F1" w:rsidRDefault="005321F1" w:rsidP="001B1BAB">
            <w:pPr>
              <w:jc w:val="right"/>
            </w:pPr>
            <w:r w:rsidRPr="005321F1">
              <w:t>323,9</w:t>
            </w:r>
          </w:p>
        </w:tc>
        <w:tc>
          <w:tcPr>
            <w:tcW w:w="1134" w:type="dxa"/>
            <w:vAlign w:val="bottom"/>
            <w:hideMark/>
          </w:tcPr>
          <w:p w:rsidR="005321F1" w:rsidRPr="005321F1" w:rsidRDefault="005321F1" w:rsidP="001B1BAB">
            <w:pPr>
              <w:jc w:val="right"/>
            </w:pPr>
            <w:r w:rsidRPr="005321F1">
              <w:t>388,7</w:t>
            </w:r>
          </w:p>
        </w:tc>
        <w:tc>
          <w:tcPr>
            <w:tcW w:w="993" w:type="dxa"/>
            <w:vAlign w:val="bottom"/>
            <w:hideMark/>
          </w:tcPr>
          <w:p w:rsidR="005321F1" w:rsidRPr="005321F1" w:rsidRDefault="005321F1" w:rsidP="001B1BAB">
            <w:pPr>
              <w:jc w:val="right"/>
            </w:pPr>
            <w:r w:rsidRPr="005321F1">
              <w:t>13,5</w:t>
            </w:r>
          </w:p>
        </w:tc>
        <w:tc>
          <w:tcPr>
            <w:tcW w:w="976" w:type="dxa"/>
            <w:vAlign w:val="bottom"/>
            <w:hideMark/>
          </w:tcPr>
          <w:p w:rsidR="005321F1" w:rsidRPr="005321F1" w:rsidRDefault="005321F1" w:rsidP="001B1BAB">
            <w:pPr>
              <w:jc w:val="right"/>
            </w:pPr>
            <w:r w:rsidRPr="005321F1">
              <w:t>31,6</w:t>
            </w:r>
          </w:p>
        </w:tc>
      </w:tr>
      <w:tr w:rsidR="005321F1" w:rsidRPr="005321F1" w:rsidTr="00246684">
        <w:trPr>
          <w:trHeight w:val="57"/>
          <w:jc w:val="center"/>
        </w:trPr>
        <w:tc>
          <w:tcPr>
            <w:tcW w:w="14601" w:type="dxa"/>
            <w:gridSpan w:val="10"/>
            <w:vAlign w:val="bottom"/>
            <w:hideMark/>
          </w:tcPr>
          <w:p w:rsidR="001B1BAB" w:rsidRDefault="001B1BAB" w:rsidP="00CB0B51">
            <w:pPr>
              <w:jc w:val="center"/>
            </w:pPr>
          </w:p>
          <w:p w:rsidR="005321F1" w:rsidRPr="005321F1" w:rsidRDefault="005321F1" w:rsidP="00CB0B51">
            <w:pPr>
              <w:jc w:val="center"/>
            </w:pPr>
            <w:r w:rsidRPr="005321F1">
              <w:lastRenderedPageBreak/>
              <w:t>п. Ставропольский</w:t>
            </w:r>
          </w:p>
        </w:tc>
      </w:tr>
      <w:tr w:rsidR="005321F1" w:rsidRPr="005321F1" w:rsidTr="00445A9E">
        <w:trPr>
          <w:trHeight w:val="57"/>
          <w:jc w:val="center"/>
        </w:trPr>
        <w:tc>
          <w:tcPr>
            <w:tcW w:w="5687" w:type="dxa"/>
            <w:vAlign w:val="bottom"/>
            <w:hideMark/>
          </w:tcPr>
          <w:p w:rsidR="005321F1" w:rsidRPr="005321F1" w:rsidRDefault="005321F1" w:rsidP="005321F1">
            <w:r w:rsidRPr="005321F1">
              <w:lastRenderedPageBreak/>
              <w:t>Население,  проживающее в благоустроенных домах</w:t>
            </w:r>
          </w:p>
        </w:tc>
        <w:tc>
          <w:tcPr>
            <w:tcW w:w="850" w:type="dxa"/>
            <w:vAlign w:val="bottom"/>
            <w:hideMark/>
          </w:tcPr>
          <w:p w:rsidR="005321F1" w:rsidRPr="005321F1" w:rsidRDefault="005321F1" w:rsidP="001B1BAB">
            <w:pPr>
              <w:jc w:val="center"/>
            </w:pPr>
            <w:r w:rsidRPr="005321F1">
              <w:t>чел.</w:t>
            </w:r>
          </w:p>
        </w:tc>
        <w:tc>
          <w:tcPr>
            <w:tcW w:w="992" w:type="dxa"/>
            <w:vAlign w:val="bottom"/>
            <w:hideMark/>
          </w:tcPr>
          <w:p w:rsidR="005321F1" w:rsidRPr="005321F1" w:rsidRDefault="005321F1" w:rsidP="001B1BAB">
            <w:pPr>
              <w:jc w:val="center"/>
            </w:pPr>
            <w:r w:rsidRPr="005321F1">
              <w:t>1534</w:t>
            </w:r>
          </w:p>
        </w:tc>
        <w:tc>
          <w:tcPr>
            <w:tcW w:w="993" w:type="dxa"/>
            <w:vAlign w:val="bottom"/>
            <w:hideMark/>
          </w:tcPr>
          <w:p w:rsidR="005321F1" w:rsidRPr="005321F1" w:rsidRDefault="005321F1" w:rsidP="001B1BAB">
            <w:pPr>
              <w:jc w:val="right"/>
            </w:pPr>
            <w:r w:rsidRPr="005321F1">
              <w:t>160</w:t>
            </w:r>
          </w:p>
        </w:tc>
        <w:tc>
          <w:tcPr>
            <w:tcW w:w="992" w:type="dxa"/>
            <w:vAlign w:val="bottom"/>
            <w:hideMark/>
          </w:tcPr>
          <w:p w:rsidR="005321F1" w:rsidRPr="005321F1" w:rsidRDefault="005321F1" w:rsidP="001B1BAB">
            <w:pPr>
              <w:jc w:val="right"/>
            </w:pPr>
            <w:r w:rsidRPr="005321F1">
              <w:t>1,20</w:t>
            </w:r>
          </w:p>
        </w:tc>
        <w:tc>
          <w:tcPr>
            <w:tcW w:w="850" w:type="dxa"/>
            <w:vAlign w:val="bottom"/>
            <w:hideMark/>
          </w:tcPr>
          <w:p w:rsidR="005321F1" w:rsidRPr="005321F1" w:rsidRDefault="005321F1" w:rsidP="001B1BAB">
            <w:pPr>
              <w:jc w:val="right"/>
            </w:pPr>
            <w:r w:rsidRPr="005321F1">
              <w:t>2,34</w:t>
            </w:r>
          </w:p>
        </w:tc>
        <w:tc>
          <w:tcPr>
            <w:tcW w:w="1134" w:type="dxa"/>
            <w:vAlign w:val="bottom"/>
            <w:hideMark/>
          </w:tcPr>
          <w:p w:rsidR="005321F1" w:rsidRPr="005321F1" w:rsidRDefault="005321F1" w:rsidP="001B1BAB">
            <w:pPr>
              <w:jc w:val="right"/>
            </w:pPr>
            <w:r w:rsidRPr="005321F1">
              <w:t>245,5</w:t>
            </w:r>
          </w:p>
        </w:tc>
        <w:tc>
          <w:tcPr>
            <w:tcW w:w="1134" w:type="dxa"/>
            <w:vAlign w:val="bottom"/>
            <w:hideMark/>
          </w:tcPr>
          <w:p w:rsidR="005321F1" w:rsidRPr="005321F1" w:rsidRDefault="005321F1" w:rsidP="001B1BAB">
            <w:pPr>
              <w:jc w:val="right"/>
            </w:pPr>
            <w:r w:rsidRPr="005321F1">
              <w:t>294,6</w:t>
            </w:r>
          </w:p>
        </w:tc>
        <w:tc>
          <w:tcPr>
            <w:tcW w:w="993" w:type="dxa"/>
            <w:vAlign w:val="bottom"/>
            <w:hideMark/>
          </w:tcPr>
          <w:p w:rsidR="005321F1" w:rsidRPr="005321F1" w:rsidRDefault="005321F1" w:rsidP="001B1BAB">
            <w:pPr>
              <w:jc w:val="right"/>
            </w:pPr>
            <w:r w:rsidRPr="005321F1">
              <w:t>10,2</w:t>
            </w:r>
          </w:p>
        </w:tc>
        <w:tc>
          <w:tcPr>
            <w:tcW w:w="976" w:type="dxa"/>
            <w:vAlign w:val="bottom"/>
            <w:hideMark/>
          </w:tcPr>
          <w:p w:rsidR="005321F1" w:rsidRPr="005321F1" w:rsidRDefault="005321F1" w:rsidP="001B1BAB">
            <w:pPr>
              <w:jc w:val="right"/>
            </w:pPr>
            <w:r w:rsidRPr="005321F1">
              <w:t>23,9</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1B1BAB">
            <w:pPr>
              <w:jc w:val="center"/>
            </w:pPr>
            <w:r w:rsidRPr="005321F1">
              <w:t>%</w:t>
            </w:r>
          </w:p>
        </w:tc>
        <w:tc>
          <w:tcPr>
            <w:tcW w:w="992" w:type="dxa"/>
            <w:vAlign w:val="bottom"/>
            <w:hideMark/>
          </w:tcPr>
          <w:p w:rsidR="005321F1" w:rsidRPr="005321F1" w:rsidRDefault="005321F1" w:rsidP="001B1BAB">
            <w:pPr>
              <w:jc w:val="center"/>
            </w:pPr>
            <w:r w:rsidRPr="005321F1">
              <w:t>451</w:t>
            </w:r>
          </w:p>
        </w:tc>
        <w:tc>
          <w:tcPr>
            <w:tcW w:w="993" w:type="dxa"/>
            <w:vAlign w:val="bottom"/>
            <w:hideMark/>
          </w:tcPr>
          <w:p w:rsidR="005321F1" w:rsidRPr="005321F1" w:rsidRDefault="005321F1" w:rsidP="001B1BAB">
            <w:pPr>
              <w:jc w:val="right"/>
            </w:pPr>
            <w:r w:rsidRPr="005321F1">
              <w:t>×</w:t>
            </w:r>
          </w:p>
        </w:tc>
        <w:tc>
          <w:tcPr>
            <w:tcW w:w="992" w:type="dxa"/>
            <w:vAlign w:val="bottom"/>
            <w:hideMark/>
          </w:tcPr>
          <w:p w:rsidR="005321F1" w:rsidRPr="005321F1" w:rsidRDefault="005321F1" w:rsidP="001B1BAB">
            <w:pPr>
              <w:jc w:val="right"/>
            </w:pPr>
            <w:r w:rsidRPr="005321F1">
              <w:t>1,20</w:t>
            </w:r>
          </w:p>
        </w:tc>
        <w:tc>
          <w:tcPr>
            <w:tcW w:w="850" w:type="dxa"/>
            <w:vAlign w:val="bottom"/>
            <w:hideMark/>
          </w:tcPr>
          <w:p w:rsidR="005321F1" w:rsidRPr="005321F1" w:rsidRDefault="005321F1" w:rsidP="001B1BAB">
            <w:pPr>
              <w:jc w:val="right"/>
            </w:pPr>
            <w:r w:rsidRPr="005321F1">
              <w:t>2,34</w:t>
            </w:r>
          </w:p>
        </w:tc>
        <w:tc>
          <w:tcPr>
            <w:tcW w:w="1134" w:type="dxa"/>
            <w:vAlign w:val="bottom"/>
            <w:hideMark/>
          </w:tcPr>
          <w:p w:rsidR="005321F1" w:rsidRPr="005321F1" w:rsidRDefault="005321F1" w:rsidP="001B1BAB">
            <w:pPr>
              <w:jc w:val="right"/>
            </w:pPr>
            <w:r w:rsidRPr="005321F1">
              <w:t>24,6</w:t>
            </w:r>
          </w:p>
        </w:tc>
        <w:tc>
          <w:tcPr>
            <w:tcW w:w="1134" w:type="dxa"/>
            <w:vAlign w:val="bottom"/>
            <w:hideMark/>
          </w:tcPr>
          <w:p w:rsidR="005321F1" w:rsidRPr="005321F1" w:rsidRDefault="005321F1" w:rsidP="001B1BAB">
            <w:pPr>
              <w:jc w:val="right"/>
            </w:pPr>
            <w:r w:rsidRPr="005321F1">
              <w:t>29,5</w:t>
            </w:r>
          </w:p>
        </w:tc>
        <w:tc>
          <w:tcPr>
            <w:tcW w:w="993" w:type="dxa"/>
            <w:vAlign w:val="bottom"/>
            <w:hideMark/>
          </w:tcPr>
          <w:p w:rsidR="005321F1" w:rsidRPr="005321F1" w:rsidRDefault="005321F1" w:rsidP="001B1BAB">
            <w:pPr>
              <w:jc w:val="right"/>
            </w:pPr>
            <w:r w:rsidRPr="005321F1">
              <w:t>1,0</w:t>
            </w:r>
          </w:p>
        </w:tc>
        <w:tc>
          <w:tcPr>
            <w:tcW w:w="976" w:type="dxa"/>
            <w:vAlign w:val="bottom"/>
            <w:hideMark/>
          </w:tcPr>
          <w:p w:rsidR="005321F1" w:rsidRPr="005321F1" w:rsidRDefault="005321F1" w:rsidP="001B1BAB">
            <w:pPr>
              <w:jc w:val="right"/>
            </w:pPr>
            <w:r w:rsidRPr="005321F1">
              <w:t>2,4</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1B1BAB">
            <w:pPr>
              <w:jc w:val="center"/>
            </w:pPr>
            <w:proofErr w:type="gramStart"/>
            <w:r w:rsidRPr="005321F1">
              <w:t>л</w:t>
            </w:r>
            <w:proofErr w:type="gramEnd"/>
            <w:r w:rsidRPr="005321F1">
              <w:t>/с</w:t>
            </w:r>
          </w:p>
        </w:tc>
        <w:tc>
          <w:tcPr>
            <w:tcW w:w="992" w:type="dxa"/>
            <w:vAlign w:val="bottom"/>
            <w:hideMark/>
          </w:tcPr>
          <w:p w:rsidR="005321F1" w:rsidRPr="005321F1" w:rsidRDefault="005321F1" w:rsidP="001B1BAB">
            <w:pPr>
              <w:jc w:val="center"/>
            </w:pPr>
            <w:r w:rsidRPr="005321F1">
              <w:t>5</w:t>
            </w:r>
          </w:p>
        </w:tc>
        <w:tc>
          <w:tcPr>
            <w:tcW w:w="993" w:type="dxa"/>
            <w:vAlign w:val="bottom"/>
            <w:hideMark/>
          </w:tcPr>
          <w:p w:rsidR="005321F1" w:rsidRPr="005321F1" w:rsidRDefault="005321F1" w:rsidP="001B1BAB">
            <w:pPr>
              <w:jc w:val="right"/>
            </w:pPr>
            <w:r w:rsidRPr="005321F1">
              <w:t>×</w:t>
            </w:r>
          </w:p>
        </w:tc>
        <w:tc>
          <w:tcPr>
            <w:tcW w:w="992" w:type="dxa"/>
            <w:vAlign w:val="bottom"/>
            <w:hideMark/>
          </w:tcPr>
          <w:p w:rsidR="005321F1" w:rsidRPr="005321F1" w:rsidRDefault="005321F1" w:rsidP="001B1BAB">
            <w:pPr>
              <w:jc w:val="right"/>
            </w:pPr>
            <w:r w:rsidRPr="005321F1">
              <w:t>1,2</w:t>
            </w:r>
          </w:p>
        </w:tc>
        <w:tc>
          <w:tcPr>
            <w:tcW w:w="850" w:type="dxa"/>
            <w:vAlign w:val="bottom"/>
            <w:hideMark/>
          </w:tcPr>
          <w:p w:rsidR="005321F1" w:rsidRPr="005321F1" w:rsidRDefault="005321F1" w:rsidP="001B1BAB">
            <w:pPr>
              <w:jc w:val="right"/>
            </w:pPr>
            <w:r w:rsidRPr="005321F1">
              <w:t>2,340</w:t>
            </w:r>
          </w:p>
        </w:tc>
        <w:tc>
          <w:tcPr>
            <w:tcW w:w="1134" w:type="dxa"/>
            <w:vAlign w:val="bottom"/>
            <w:hideMark/>
          </w:tcPr>
          <w:p w:rsidR="005321F1" w:rsidRPr="005321F1" w:rsidRDefault="005321F1" w:rsidP="001B1BAB">
            <w:pPr>
              <w:jc w:val="right"/>
            </w:pPr>
            <w:r w:rsidRPr="005321F1">
              <w:t>0,15</w:t>
            </w:r>
          </w:p>
        </w:tc>
        <w:tc>
          <w:tcPr>
            <w:tcW w:w="1134" w:type="dxa"/>
            <w:vAlign w:val="bottom"/>
            <w:hideMark/>
          </w:tcPr>
          <w:p w:rsidR="005321F1" w:rsidRPr="005321F1" w:rsidRDefault="005321F1" w:rsidP="001B1BAB">
            <w:pPr>
              <w:jc w:val="right"/>
            </w:pPr>
            <w:r w:rsidRPr="005321F1">
              <w:t>0,18</w:t>
            </w:r>
          </w:p>
        </w:tc>
        <w:tc>
          <w:tcPr>
            <w:tcW w:w="993" w:type="dxa"/>
            <w:vAlign w:val="bottom"/>
            <w:hideMark/>
          </w:tcPr>
          <w:p w:rsidR="005321F1" w:rsidRPr="005321F1" w:rsidRDefault="005321F1" w:rsidP="001B1BAB">
            <w:pPr>
              <w:jc w:val="right"/>
            </w:pPr>
            <w:r w:rsidRPr="005321F1">
              <w:t>0,01</w:t>
            </w:r>
          </w:p>
        </w:tc>
        <w:tc>
          <w:tcPr>
            <w:tcW w:w="976" w:type="dxa"/>
            <w:vAlign w:val="bottom"/>
            <w:hideMark/>
          </w:tcPr>
          <w:p w:rsidR="005321F1" w:rsidRPr="005321F1" w:rsidRDefault="005321F1" w:rsidP="001B1BAB">
            <w:pPr>
              <w:jc w:val="right"/>
            </w:pPr>
            <w:r w:rsidRPr="005321F1">
              <w:t>0,01</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1B1BAB">
            <w:pPr>
              <w:jc w:val="center"/>
            </w:pPr>
            <w:r w:rsidRPr="005321F1">
              <w:t>чел.</w:t>
            </w:r>
          </w:p>
        </w:tc>
        <w:tc>
          <w:tcPr>
            <w:tcW w:w="992" w:type="dxa"/>
            <w:vAlign w:val="bottom"/>
            <w:hideMark/>
          </w:tcPr>
          <w:p w:rsidR="005321F1" w:rsidRPr="005321F1" w:rsidRDefault="005321F1" w:rsidP="001B1BAB">
            <w:pPr>
              <w:jc w:val="center"/>
            </w:pPr>
            <w:r w:rsidRPr="005321F1">
              <w:t>295</w:t>
            </w:r>
          </w:p>
        </w:tc>
        <w:tc>
          <w:tcPr>
            <w:tcW w:w="993" w:type="dxa"/>
            <w:vAlign w:val="bottom"/>
            <w:hideMark/>
          </w:tcPr>
          <w:p w:rsidR="005321F1" w:rsidRPr="005321F1" w:rsidRDefault="005321F1" w:rsidP="001B1BAB">
            <w:pPr>
              <w:jc w:val="right"/>
            </w:pPr>
            <w:r w:rsidRPr="005321F1">
              <w:t>60</w:t>
            </w:r>
          </w:p>
        </w:tc>
        <w:tc>
          <w:tcPr>
            <w:tcW w:w="992" w:type="dxa"/>
            <w:vAlign w:val="bottom"/>
            <w:hideMark/>
          </w:tcPr>
          <w:p w:rsidR="005321F1" w:rsidRPr="005321F1" w:rsidRDefault="005321F1" w:rsidP="001B1BAB">
            <w:pPr>
              <w:jc w:val="right"/>
            </w:pPr>
            <w:r w:rsidRPr="005321F1">
              <w:t>1,20</w:t>
            </w:r>
          </w:p>
        </w:tc>
        <w:tc>
          <w:tcPr>
            <w:tcW w:w="850" w:type="dxa"/>
            <w:vAlign w:val="bottom"/>
            <w:hideMark/>
          </w:tcPr>
          <w:p w:rsidR="005321F1" w:rsidRPr="005321F1" w:rsidRDefault="005321F1" w:rsidP="001B1BAB">
            <w:pPr>
              <w:jc w:val="right"/>
            </w:pPr>
            <w:r w:rsidRPr="005321F1">
              <w:t>2,34</w:t>
            </w:r>
          </w:p>
        </w:tc>
        <w:tc>
          <w:tcPr>
            <w:tcW w:w="1134" w:type="dxa"/>
            <w:vAlign w:val="bottom"/>
            <w:hideMark/>
          </w:tcPr>
          <w:p w:rsidR="005321F1" w:rsidRPr="005321F1" w:rsidRDefault="005321F1" w:rsidP="001B1BAB">
            <w:pPr>
              <w:jc w:val="right"/>
            </w:pPr>
            <w:r w:rsidRPr="005321F1">
              <w:t>17,7</w:t>
            </w:r>
          </w:p>
        </w:tc>
        <w:tc>
          <w:tcPr>
            <w:tcW w:w="1134" w:type="dxa"/>
            <w:vAlign w:val="bottom"/>
            <w:hideMark/>
          </w:tcPr>
          <w:p w:rsidR="005321F1" w:rsidRPr="005321F1" w:rsidRDefault="005321F1" w:rsidP="001B1BAB">
            <w:pPr>
              <w:jc w:val="right"/>
            </w:pPr>
            <w:r w:rsidRPr="005321F1">
              <w:t>21,2</w:t>
            </w:r>
          </w:p>
        </w:tc>
        <w:tc>
          <w:tcPr>
            <w:tcW w:w="993" w:type="dxa"/>
            <w:vAlign w:val="bottom"/>
            <w:hideMark/>
          </w:tcPr>
          <w:p w:rsidR="005321F1" w:rsidRPr="005321F1" w:rsidRDefault="005321F1" w:rsidP="001B1BAB">
            <w:pPr>
              <w:jc w:val="right"/>
            </w:pPr>
            <w:r w:rsidRPr="005321F1">
              <w:t>0,7</w:t>
            </w:r>
          </w:p>
        </w:tc>
        <w:tc>
          <w:tcPr>
            <w:tcW w:w="976" w:type="dxa"/>
            <w:vAlign w:val="bottom"/>
            <w:hideMark/>
          </w:tcPr>
          <w:p w:rsidR="005321F1" w:rsidRPr="005321F1" w:rsidRDefault="005321F1" w:rsidP="001B1BAB">
            <w:pPr>
              <w:jc w:val="right"/>
            </w:pPr>
            <w:r w:rsidRPr="005321F1">
              <w:t>1,7</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1B1BAB">
            <w:pPr>
              <w:jc w:val="center"/>
            </w:pPr>
            <w:r w:rsidRPr="005321F1">
              <w:t>%</w:t>
            </w:r>
          </w:p>
        </w:tc>
        <w:tc>
          <w:tcPr>
            <w:tcW w:w="992" w:type="dxa"/>
            <w:vAlign w:val="bottom"/>
            <w:hideMark/>
          </w:tcPr>
          <w:p w:rsidR="005321F1" w:rsidRPr="005321F1" w:rsidRDefault="005321F1" w:rsidP="001B1BAB">
            <w:pPr>
              <w:jc w:val="center"/>
            </w:pPr>
            <w:r w:rsidRPr="005321F1">
              <w:t>10</w:t>
            </w:r>
          </w:p>
        </w:tc>
        <w:tc>
          <w:tcPr>
            <w:tcW w:w="993" w:type="dxa"/>
            <w:vAlign w:val="bottom"/>
            <w:hideMark/>
          </w:tcPr>
          <w:p w:rsidR="005321F1" w:rsidRPr="005321F1" w:rsidRDefault="005321F1" w:rsidP="001B1BAB">
            <w:pPr>
              <w:jc w:val="right"/>
            </w:pPr>
            <w:r w:rsidRPr="005321F1">
              <w:t>×</w:t>
            </w:r>
          </w:p>
        </w:tc>
        <w:tc>
          <w:tcPr>
            <w:tcW w:w="992" w:type="dxa"/>
            <w:vAlign w:val="bottom"/>
            <w:hideMark/>
          </w:tcPr>
          <w:p w:rsidR="005321F1" w:rsidRPr="005321F1" w:rsidRDefault="005321F1" w:rsidP="001B1BAB">
            <w:pPr>
              <w:jc w:val="right"/>
            </w:pPr>
            <w:r w:rsidRPr="005321F1">
              <w:t>1,20</w:t>
            </w:r>
          </w:p>
        </w:tc>
        <w:tc>
          <w:tcPr>
            <w:tcW w:w="850" w:type="dxa"/>
            <w:vAlign w:val="bottom"/>
            <w:hideMark/>
          </w:tcPr>
          <w:p w:rsidR="005321F1" w:rsidRPr="005321F1" w:rsidRDefault="005321F1" w:rsidP="001B1BAB">
            <w:pPr>
              <w:jc w:val="right"/>
            </w:pPr>
            <w:r w:rsidRPr="005321F1">
              <w:t>2,34</w:t>
            </w:r>
          </w:p>
        </w:tc>
        <w:tc>
          <w:tcPr>
            <w:tcW w:w="1134" w:type="dxa"/>
            <w:vAlign w:val="bottom"/>
            <w:hideMark/>
          </w:tcPr>
          <w:p w:rsidR="005321F1" w:rsidRPr="005321F1" w:rsidRDefault="005321F1" w:rsidP="001B1BAB">
            <w:pPr>
              <w:jc w:val="right"/>
            </w:pPr>
            <w:r w:rsidRPr="005321F1">
              <w:t>28,8</w:t>
            </w:r>
          </w:p>
        </w:tc>
        <w:tc>
          <w:tcPr>
            <w:tcW w:w="1134" w:type="dxa"/>
            <w:vAlign w:val="bottom"/>
            <w:hideMark/>
          </w:tcPr>
          <w:p w:rsidR="005321F1" w:rsidRPr="005321F1" w:rsidRDefault="005321F1" w:rsidP="001B1BAB">
            <w:pPr>
              <w:jc w:val="right"/>
            </w:pPr>
            <w:r w:rsidRPr="005321F1">
              <w:t>34,5</w:t>
            </w:r>
          </w:p>
        </w:tc>
        <w:tc>
          <w:tcPr>
            <w:tcW w:w="993" w:type="dxa"/>
            <w:vAlign w:val="bottom"/>
            <w:hideMark/>
          </w:tcPr>
          <w:p w:rsidR="005321F1" w:rsidRPr="005321F1" w:rsidRDefault="005321F1" w:rsidP="001B1BAB">
            <w:pPr>
              <w:jc w:val="right"/>
            </w:pPr>
            <w:r w:rsidRPr="005321F1">
              <w:t>1,2</w:t>
            </w:r>
          </w:p>
        </w:tc>
        <w:tc>
          <w:tcPr>
            <w:tcW w:w="976" w:type="dxa"/>
            <w:vAlign w:val="bottom"/>
            <w:hideMark/>
          </w:tcPr>
          <w:p w:rsidR="005321F1" w:rsidRPr="005321F1" w:rsidRDefault="005321F1" w:rsidP="001B1BAB">
            <w:pPr>
              <w:jc w:val="right"/>
            </w:pPr>
            <w:r w:rsidRPr="005321F1">
              <w:t>2,8</w:t>
            </w:r>
          </w:p>
        </w:tc>
      </w:tr>
      <w:tr w:rsidR="005321F1" w:rsidRPr="005321F1" w:rsidTr="00246684">
        <w:trPr>
          <w:trHeight w:val="57"/>
          <w:jc w:val="center"/>
        </w:trPr>
        <w:tc>
          <w:tcPr>
            <w:tcW w:w="10364" w:type="dxa"/>
            <w:gridSpan w:val="6"/>
            <w:vAlign w:val="bottom"/>
            <w:hideMark/>
          </w:tcPr>
          <w:p w:rsidR="005321F1" w:rsidRPr="005321F1" w:rsidRDefault="005321F1" w:rsidP="001B1BAB">
            <w:r w:rsidRPr="005321F1">
              <w:t>ИТОГО:</w:t>
            </w:r>
          </w:p>
        </w:tc>
        <w:tc>
          <w:tcPr>
            <w:tcW w:w="1134" w:type="dxa"/>
            <w:vAlign w:val="bottom"/>
            <w:hideMark/>
          </w:tcPr>
          <w:p w:rsidR="005321F1" w:rsidRPr="005321F1" w:rsidRDefault="005321F1" w:rsidP="001B1BAB">
            <w:pPr>
              <w:jc w:val="right"/>
            </w:pPr>
            <w:r w:rsidRPr="005321F1">
              <w:t>316,7</w:t>
            </w:r>
          </w:p>
        </w:tc>
        <w:tc>
          <w:tcPr>
            <w:tcW w:w="1134" w:type="dxa"/>
            <w:vAlign w:val="bottom"/>
            <w:hideMark/>
          </w:tcPr>
          <w:p w:rsidR="005321F1" w:rsidRPr="005321F1" w:rsidRDefault="005321F1" w:rsidP="001B1BAB">
            <w:pPr>
              <w:jc w:val="right"/>
            </w:pPr>
            <w:r w:rsidRPr="005321F1">
              <w:t>380,0</w:t>
            </w:r>
          </w:p>
        </w:tc>
        <w:tc>
          <w:tcPr>
            <w:tcW w:w="993" w:type="dxa"/>
            <w:vAlign w:val="bottom"/>
            <w:hideMark/>
          </w:tcPr>
          <w:p w:rsidR="005321F1" w:rsidRPr="005321F1" w:rsidRDefault="005321F1" w:rsidP="001B1BAB">
            <w:pPr>
              <w:jc w:val="right"/>
            </w:pPr>
            <w:r w:rsidRPr="005321F1">
              <w:t>13,2</w:t>
            </w:r>
          </w:p>
        </w:tc>
        <w:tc>
          <w:tcPr>
            <w:tcW w:w="976" w:type="dxa"/>
            <w:vAlign w:val="bottom"/>
            <w:hideMark/>
          </w:tcPr>
          <w:p w:rsidR="005321F1" w:rsidRPr="005321F1" w:rsidRDefault="005321F1" w:rsidP="001B1BAB">
            <w:pPr>
              <w:jc w:val="right"/>
            </w:pPr>
            <w:r w:rsidRPr="005321F1">
              <w:t>30,9</w:t>
            </w:r>
          </w:p>
        </w:tc>
      </w:tr>
      <w:tr w:rsidR="005321F1" w:rsidRPr="005321F1" w:rsidTr="00246684">
        <w:trPr>
          <w:trHeight w:val="57"/>
          <w:jc w:val="center"/>
        </w:trPr>
        <w:tc>
          <w:tcPr>
            <w:tcW w:w="14601" w:type="dxa"/>
            <w:gridSpan w:val="10"/>
            <w:vAlign w:val="bottom"/>
            <w:hideMark/>
          </w:tcPr>
          <w:p w:rsidR="005321F1" w:rsidRPr="005321F1" w:rsidRDefault="005321F1" w:rsidP="00CB0B51">
            <w:pPr>
              <w:jc w:val="center"/>
            </w:pPr>
            <w:r w:rsidRPr="005321F1">
              <w:t>с. Шишкино</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DB5186">
            <w:pPr>
              <w:jc w:val="center"/>
            </w:pPr>
            <w:r w:rsidRPr="005321F1">
              <w:t>чел.</w:t>
            </w:r>
          </w:p>
        </w:tc>
        <w:tc>
          <w:tcPr>
            <w:tcW w:w="992" w:type="dxa"/>
            <w:vAlign w:val="bottom"/>
            <w:hideMark/>
          </w:tcPr>
          <w:p w:rsidR="005321F1" w:rsidRPr="005321F1" w:rsidRDefault="005321F1" w:rsidP="00DB5186">
            <w:pPr>
              <w:jc w:val="center"/>
            </w:pPr>
            <w:r w:rsidRPr="005321F1">
              <w:t>1438</w:t>
            </w:r>
          </w:p>
        </w:tc>
        <w:tc>
          <w:tcPr>
            <w:tcW w:w="993" w:type="dxa"/>
            <w:vAlign w:val="bottom"/>
            <w:hideMark/>
          </w:tcPr>
          <w:p w:rsidR="005321F1" w:rsidRPr="005321F1" w:rsidRDefault="005321F1" w:rsidP="00DB5186">
            <w:pPr>
              <w:jc w:val="right"/>
            </w:pPr>
            <w:r w:rsidRPr="005321F1">
              <w:t>160</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2,34</w:t>
            </w:r>
          </w:p>
        </w:tc>
        <w:tc>
          <w:tcPr>
            <w:tcW w:w="1134" w:type="dxa"/>
            <w:vAlign w:val="bottom"/>
            <w:hideMark/>
          </w:tcPr>
          <w:p w:rsidR="005321F1" w:rsidRPr="005321F1" w:rsidRDefault="005321F1" w:rsidP="00DB5186">
            <w:pPr>
              <w:jc w:val="right"/>
            </w:pPr>
            <w:r w:rsidRPr="005321F1">
              <w:t>230,1</w:t>
            </w:r>
          </w:p>
        </w:tc>
        <w:tc>
          <w:tcPr>
            <w:tcW w:w="1134" w:type="dxa"/>
            <w:vAlign w:val="bottom"/>
            <w:hideMark/>
          </w:tcPr>
          <w:p w:rsidR="005321F1" w:rsidRPr="005321F1" w:rsidRDefault="005321F1" w:rsidP="00DB5186">
            <w:pPr>
              <w:jc w:val="right"/>
            </w:pPr>
            <w:r w:rsidRPr="005321F1">
              <w:t>276,1</w:t>
            </w:r>
          </w:p>
        </w:tc>
        <w:tc>
          <w:tcPr>
            <w:tcW w:w="993" w:type="dxa"/>
            <w:vAlign w:val="bottom"/>
            <w:hideMark/>
          </w:tcPr>
          <w:p w:rsidR="005321F1" w:rsidRPr="005321F1" w:rsidRDefault="005321F1" w:rsidP="00DB5186">
            <w:pPr>
              <w:jc w:val="right"/>
            </w:pPr>
            <w:r w:rsidRPr="005321F1">
              <w:t>9,6</w:t>
            </w:r>
          </w:p>
        </w:tc>
        <w:tc>
          <w:tcPr>
            <w:tcW w:w="976" w:type="dxa"/>
            <w:vAlign w:val="bottom"/>
            <w:hideMark/>
          </w:tcPr>
          <w:p w:rsidR="005321F1" w:rsidRPr="005321F1" w:rsidRDefault="005321F1" w:rsidP="00DB5186">
            <w:pPr>
              <w:jc w:val="right"/>
            </w:pPr>
            <w:r w:rsidRPr="005321F1">
              <w:t>22,4</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center"/>
            <w:hideMark/>
          </w:tcPr>
          <w:p w:rsidR="005321F1" w:rsidRPr="005321F1" w:rsidRDefault="005321F1" w:rsidP="00DB5186">
            <w:pPr>
              <w:jc w:val="center"/>
            </w:pPr>
            <w:r w:rsidRPr="005321F1">
              <w:t>%</w:t>
            </w:r>
          </w:p>
        </w:tc>
        <w:tc>
          <w:tcPr>
            <w:tcW w:w="992" w:type="dxa"/>
            <w:vAlign w:val="center"/>
            <w:hideMark/>
          </w:tcPr>
          <w:p w:rsidR="005321F1" w:rsidRPr="005321F1" w:rsidRDefault="005321F1" w:rsidP="00DB5186">
            <w:pPr>
              <w:jc w:val="center"/>
            </w:pPr>
            <w:r w:rsidRPr="005321F1">
              <w:t>451</w:t>
            </w:r>
          </w:p>
        </w:tc>
        <w:tc>
          <w:tcPr>
            <w:tcW w:w="993" w:type="dxa"/>
            <w:vAlign w:val="center"/>
            <w:hideMark/>
          </w:tcPr>
          <w:p w:rsidR="005321F1" w:rsidRPr="005321F1" w:rsidRDefault="005321F1" w:rsidP="00DB5186">
            <w:pPr>
              <w:jc w:val="right"/>
            </w:pPr>
            <w:r w:rsidRPr="005321F1">
              <w:t>×</w:t>
            </w:r>
          </w:p>
        </w:tc>
        <w:tc>
          <w:tcPr>
            <w:tcW w:w="992" w:type="dxa"/>
            <w:vAlign w:val="center"/>
            <w:hideMark/>
          </w:tcPr>
          <w:p w:rsidR="005321F1" w:rsidRPr="005321F1" w:rsidRDefault="005321F1" w:rsidP="00DB5186">
            <w:pPr>
              <w:jc w:val="right"/>
            </w:pPr>
            <w:r w:rsidRPr="005321F1">
              <w:t>1,20</w:t>
            </w:r>
          </w:p>
        </w:tc>
        <w:tc>
          <w:tcPr>
            <w:tcW w:w="850" w:type="dxa"/>
            <w:vAlign w:val="center"/>
            <w:hideMark/>
          </w:tcPr>
          <w:p w:rsidR="005321F1" w:rsidRPr="005321F1" w:rsidRDefault="005321F1" w:rsidP="00DB5186">
            <w:pPr>
              <w:jc w:val="right"/>
            </w:pPr>
            <w:r w:rsidRPr="005321F1">
              <w:t>2,34</w:t>
            </w:r>
          </w:p>
        </w:tc>
        <w:tc>
          <w:tcPr>
            <w:tcW w:w="1134" w:type="dxa"/>
            <w:vAlign w:val="center"/>
            <w:hideMark/>
          </w:tcPr>
          <w:p w:rsidR="005321F1" w:rsidRPr="005321F1" w:rsidRDefault="005321F1" w:rsidP="00DB5186">
            <w:pPr>
              <w:jc w:val="right"/>
            </w:pPr>
            <w:r w:rsidRPr="005321F1">
              <w:t>23,0</w:t>
            </w:r>
          </w:p>
        </w:tc>
        <w:tc>
          <w:tcPr>
            <w:tcW w:w="1134" w:type="dxa"/>
            <w:vAlign w:val="center"/>
            <w:hideMark/>
          </w:tcPr>
          <w:p w:rsidR="005321F1" w:rsidRPr="005321F1" w:rsidRDefault="005321F1" w:rsidP="00DB5186">
            <w:pPr>
              <w:jc w:val="right"/>
            </w:pPr>
            <w:r w:rsidRPr="005321F1">
              <w:t>27,6</w:t>
            </w:r>
          </w:p>
        </w:tc>
        <w:tc>
          <w:tcPr>
            <w:tcW w:w="993" w:type="dxa"/>
            <w:vAlign w:val="center"/>
            <w:hideMark/>
          </w:tcPr>
          <w:p w:rsidR="005321F1" w:rsidRPr="005321F1" w:rsidRDefault="005321F1" w:rsidP="00DB5186">
            <w:pPr>
              <w:jc w:val="right"/>
            </w:pPr>
            <w:r w:rsidRPr="005321F1">
              <w:t>1,0</w:t>
            </w:r>
          </w:p>
        </w:tc>
        <w:tc>
          <w:tcPr>
            <w:tcW w:w="976" w:type="dxa"/>
            <w:vAlign w:val="center"/>
            <w:hideMark/>
          </w:tcPr>
          <w:p w:rsidR="005321F1" w:rsidRPr="005321F1" w:rsidRDefault="005321F1" w:rsidP="00DB5186">
            <w:pPr>
              <w:jc w:val="right"/>
            </w:pPr>
            <w:r w:rsidRPr="005321F1">
              <w:t>2,2</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center"/>
            <w:hideMark/>
          </w:tcPr>
          <w:p w:rsidR="005321F1" w:rsidRPr="005321F1" w:rsidRDefault="005321F1" w:rsidP="00DB5186">
            <w:pPr>
              <w:jc w:val="center"/>
            </w:pPr>
            <w:proofErr w:type="gramStart"/>
            <w:r w:rsidRPr="005321F1">
              <w:t>л</w:t>
            </w:r>
            <w:proofErr w:type="gramEnd"/>
            <w:r w:rsidRPr="005321F1">
              <w:t>/с</w:t>
            </w:r>
          </w:p>
        </w:tc>
        <w:tc>
          <w:tcPr>
            <w:tcW w:w="992" w:type="dxa"/>
            <w:vAlign w:val="center"/>
            <w:hideMark/>
          </w:tcPr>
          <w:p w:rsidR="005321F1" w:rsidRPr="005321F1" w:rsidRDefault="005321F1" w:rsidP="00DB5186">
            <w:pPr>
              <w:jc w:val="center"/>
            </w:pPr>
            <w:r w:rsidRPr="005321F1">
              <w:t>5</w:t>
            </w:r>
          </w:p>
        </w:tc>
        <w:tc>
          <w:tcPr>
            <w:tcW w:w="993" w:type="dxa"/>
            <w:vAlign w:val="center"/>
            <w:hideMark/>
          </w:tcPr>
          <w:p w:rsidR="005321F1" w:rsidRPr="005321F1" w:rsidRDefault="005321F1" w:rsidP="00DB5186">
            <w:pPr>
              <w:jc w:val="right"/>
            </w:pPr>
            <w:r w:rsidRPr="005321F1">
              <w:t>×</w:t>
            </w:r>
          </w:p>
        </w:tc>
        <w:tc>
          <w:tcPr>
            <w:tcW w:w="992" w:type="dxa"/>
            <w:vAlign w:val="center"/>
            <w:hideMark/>
          </w:tcPr>
          <w:p w:rsidR="005321F1" w:rsidRPr="005321F1" w:rsidRDefault="005321F1" w:rsidP="00DB5186">
            <w:pPr>
              <w:jc w:val="right"/>
            </w:pPr>
            <w:r w:rsidRPr="005321F1">
              <w:t>1,2</w:t>
            </w:r>
          </w:p>
        </w:tc>
        <w:tc>
          <w:tcPr>
            <w:tcW w:w="850" w:type="dxa"/>
            <w:vAlign w:val="center"/>
            <w:hideMark/>
          </w:tcPr>
          <w:p w:rsidR="005321F1" w:rsidRPr="005321F1" w:rsidRDefault="005321F1" w:rsidP="00DB5186">
            <w:pPr>
              <w:jc w:val="right"/>
            </w:pPr>
            <w:r w:rsidRPr="005321F1">
              <w:t>2,340</w:t>
            </w:r>
          </w:p>
        </w:tc>
        <w:tc>
          <w:tcPr>
            <w:tcW w:w="1134" w:type="dxa"/>
            <w:vAlign w:val="center"/>
            <w:hideMark/>
          </w:tcPr>
          <w:p w:rsidR="005321F1" w:rsidRPr="005321F1" w:rsidRDefault="005321F1" w:rsidP="00DB5186">
            <w:pPr>
              <w:jc w:val="right"/>
            </w:pPr>
            <w:r w:rsidRPr="005321F1">
              <w:t>0,15</w:t>
            </w:r>
          </w:p>
        </w:tc>
        <w:tc>
          <w:tcPr>
            <w:tcW w:w="1134" w:type="dxa"/>
            <w:vAlign w:val="center"/>
            <w:hideMark/>
          </w:tcPr>
          <w:p w:rsidR="005321F1" w:rsidRPr="005321F1" w:rsidRDefault="005321F1" w:rsidP="00DB5186">
            <w:pPr>
              <w:jc w:val="right"/>
            </w:pPr>
            <w:r w:rsidRPr="005321F1">
              <w:t>0,18</w:t>
            </w:r>
          </w:p>
        </w:tc>
        <w:tc>
          <w:tcPr>
            <w:tcW w:w="993" w:type="dxa"/>
            <w:vAlign w:val="center"/>
            <w:hideMark/>
          </w:tcPr>
          <w:p w:rsidR="005321F1" w:rsidRPr="005321F1" w:rsidRDefault="005321F1" w:rsidP="00DB5186">
            <w:pPr>
              <w:jc w:val="right"/>
            </w:pPr>
            <w:r w:rsidRPr="005321F1">
              <w:t>0,01</w:t>
            </w:r>
          </w:p>
        </w:tc>
        <w:tc>
          <w:tcPr>
            <w:tcW w:w="976" w:type="dxa"/>
            <w:vAlign w:val="center"/>
            <w:hideMark/>
          </w:tcPr>
          <w:p w:rsidR="005321F1" w:rsidRPr="005321F1" w:rsidRDefault="005321F1" w:rsidP="00DB5186">
            <w:pPr>
              <w:jc w:val="right"/>
            </w:pPr>
            <w:r w:rsidRPr="005321F1">
              <w:t>0,01</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center"/>
            <w:hideMark/>
          </w:tcPr>
          <w:p w:rsidR="005321F1" w:rsidRPr="005321F1" w:rsidRDefault="005321F1" w:rsidP="00DB5186">
            <w:pPr>
              <w:jc w:val="center"/>
            </w:pPr>
            <w:r w:rsidRPr="005321F1">
              <w:t>чел.</w:t>
            </w:r>
          </w:p>
        </w:tc>
        <w:tc>
          <w:tcPr>
            <w:tcW w:w="992" w:type="dxa"/>
            <w:vAlign w:val="center"/>
            <w:hideMark/>
          </w:tcPr>
          <w:p w:rsidR="005321F1" w:rsidRPr="005321F1" w:rsidRDefault="005321F1" w:rsidP="00DB5186">
            <w:pPr>
              <w:jc w:val="center"/>
            </w:pPr>
            <w:r w:rsidRPr="005321F1">
              <w:t>277</w:t>
            </w:r>
          </w:p>
        </w:tc>
        <w:tc>
          <w:tcPr>
            <w:tcW w:w="993" w:type="dxa"/>
            <w:vAlign w:val="center"/>
            <w:hideMark/>
          </w:tcPr>
          <w:p w:rsidR="005321F1" w:rsidRPr="005321F1" w:rsidRDefault="005321F1" w:rsidP="00DB5186">
            <w:pPr>
              <w:jc w:val="right"/>
            </w:pPr>
            <w:r w:rsidRPr="005321F1">
              <w:t>60</w:t>
            </w:r>
          </w:p>
        </w:tc>
        <w:tc>
          <w:tcPr>
            <w:tcW w:w="992" w:type="dxa"/>
            <w:vAlign w:val="center"/>
            <w:hideMark/>
          </w:tcPr>
          <w:p w:rsidR="005321F1" w:rsidRPr="005321F1" w:rsidRDefault="005321F1" w:rsidP="00DB5186">
            <w:pPr>
              <w:jc w:val="right"/>
            </w:pPr>
            <w:r w:rsidRPr="005321F1">
              <w:t>1,20</w:t>
            </w:r>
          </w:p>
        </w:tc>
        <w:tc>
          <w:tcPr>
            <w:tcW w:w="850" w:type="dxa"/>
            <w:vAlign w:val="center"/>
            <w:hideMark/>
          </w:tcPr>
          <w:p w:rsidR="005321F1" w:rsidRPr="005321F1" w:rsidRDefault="005321F1" w:rsidP="00DB5186">
            <w:pPr>
              <w:jc w:val="right"/>
            </w:pPr>
            <w:r w:rsidRPr="005321F1">
              <w:t>2,34</w:t>
            </w:r>
          </w:p>
        </w:tc>
        <w:tc>
          <w:tcPr>
            <w:tcW w:w="1134" w:type="dxa"/>
            <w:vAlign w:val="center"/>
            <w:hideMark/>
          </w:tcPr>
          <w:p w:rsidR="005321F1" w:rsidRPr="005321F1" w:rsidRDefault="005321F1" w:rsidP="00DB5186">
            <w:pPr>
              <w:jc w:val="right"/>
            </w:pPr>
            <w:r w:rsidRPr="005321F1">
              <w:t>16,6</w:t>
            </w:r>
          </w:p>
        </w:tc>
        <w:tc>
          <w:tcPr>
            <w:tcW w:w="1134" w:type="dxa"/>
            <w:vAlign w:val="center"/>
            <w:hideMark/>
          </w:tcPr>
          <w:p w:rsidR="005321F1" w:rsidRPr="005321F1" w:rsidRDefault="005321F1" w:rsidP="00DB5186">
            <w:pPr>
              <w:jc w:val="right"/>
            </w:pPr>
            <w:r w:rsidRPr="005321F1">
              <w:t>19,9</w:t>
            </w:r>
          </w:p>
        </w:tc>
        <w:tc>
          <w:tcPr>
            <w:tcW w:w="993" w:type="dxa"/>
            <w:vAlign w:val="center"/>
            <w:hideMark/>
          </w:tcPr>
          <w:p w:rsidR="005321F1" w:rsidRPr="005321F1" w:rsidRDefault="005321F1" w:rsidP="00DB5186">
            <w:pPr>
              <w:jc w:val="right"/>
            </w:pPr>
            <w:r w:rsidRPr="005321F1">
              <w:t>0,7</w:t>
            </w:r>
          </w:p>
        </w:tc>
        <w:tc>
          <w:tcPr>
            <w:tcW w:w="976" w:type="dxa"/>
            <w:vAlign w:val="center"/>
            <w:hideMark/>
          </w:tcPr>
          <w:p w:rsidR="005321F1" w:rsidRPr="005321F1" w:rsidRDefault="005321F1" w:rsidP="00DB5186">
            <w:pPr>
              <w:jc w:val="right"/>
            </w:pPr>
            <w:r w:rsidRPr="005321F1">
              <w:t>1,6</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center"/>
            <w:hideMark/>
          </w:tcPr>
          <w:p w:rsidR="005321F1" w:rsidRPr="005321F1" w:rsidRDefault="005321F1" w:rsidP="00DB5186">
            <w:pPr>
              <w:jc w:val="center"/>
            </w:pPr>
            <w:r w:rsidRPr="005321F1">
              <w:t>%</w:t>
            </w:r>
          </w:p>
        </w:tc>
        <w:tc>
          <w:tcPr>
            <w:tcW w:w="992" w:type="dxa"/>
            <w:vAlign w:val="center"/>
            <w:hideMark/>
          </w:tcPr>
          <w:p w:rsidR="005321F1" w:rsidRPr="005321F1" w:rsidRDefault="005321F1" w:rsidP="00DB5186">
            <w:pPr>
              <w:jc w:val="center"/>
            </w:pPr>
            <w:r w:rsidRPr="005321F1">
              <w:t>10</w:t>
            </w:r>
          </w:p>
        </w:tc>
        <w:tc>
          <w:tcPr>
            <w:tcW w:w="993" w:type="dxa"/>
            <w:vAlign w:val="center"/>
            <w:hideMark/>
          </w:tcPr>
          <w:p w:rsidR="005321F1" w:rsidRPr="005321F1" w:rsidRDefault="005321F1" w:rsidP="00DB5186">
            <w:pPr>
              <w:jc w:val="right"/>
            </w:pPr>
            <w:r w:rsidRPr="005321F1">
              <w:t>×</w:t>
            </w:r>
          </w:p>
        </w:tc>
        <w:tc>
          <w:tcPr>
            <w:tcW w:w="992" w:type="dxa"/>
            <w:vAlign w:val="center"/>
            <w:hideMark/>
          </w:tcPr>
          <w:p w:rsidR="005321F1" w:rsidRPr="005321F1" w:rsidRDefault="005321F1" w:rsidP="00DB5186">
            <w:pPr>
              <w:jc w:val="right"/>
            </w:pPr>
            <w:r w:rsidRPr="005321F1">
              <w:t>1,20</w:t>
            </w:r>
          </w:p>
        </w:tc>
        <w:tc>
          <w:tcPr>
            <w:tcW w:w="850" w:type="dxa"/>
            <w:vAlign w:val="center"/>
            <w:hideMark/>
          </w:tcPr>
          <w:p w:rsidR="005321F1" w:rsidRPr="005321F1" w:rsidRDefault="005321F1" w:rsidP="00DB5186">
            <w:pPr>
              <w:jc w:val="right"/>
            </w:pPr>
            <w:r w:rsidRPr="005321F1">
              <w:t>2,34</w:t>
            </w:r>
          </w:p>
        </w:tc>
        <w:tc>
          <w:tcPr>
            <w:tcW w:w="1134" w:type="dxa"/>
            <w:vAlign w:val="center"/>
            <w:hideMark/>
          </w:tcPr>
          <w:p w:rsidR="005321F1" w:rsidRPr="005321F1" w:rsidRDefault="005321F1" w:rsidP="00DB5186">
            <w:pPr>
              <w:jc w:val="right"/>
            </w:pPr>
            <w:r w:rsidRPr="005321F1">
              <w:t>27,0</w:t>
            </w:r>
          </w:p>
        </w:tc>
        <w:tc>
          <w:tcPr>
            <w:tcW w:w="1134" w:type="dxa"/>
            <w:vAlign w:val="center"/>
            <w:hideMark/>
          </w:tcPr>
          <w:p w:rsidR="005321F1" w:rsidRPr="005321F1" w:rsidRDefault="005321F1" w:rsidP="00DB5186">
            <w:pPr>
              <w:jc w:val="right"/>
            </w:pPr>
            <w:r w:rsidRPr="005321F1">
              <w:t>32,4</w:t>
            </w:r>
          </w:p>
        </w:tc>
        <w:tc>
          <w:tcPr>
            <w:tcW w:w="993" w:type="dxa"/>
            <w:vAlign w:val="center"/>
            <w:hideMark/>
          </w:tcPr>
          <w:p w:rsidR="005321F1" w:rsidRPr="005321F1" w:rsidRDefault="005321F1" w:rsidP="00DB5186">
            <w:pPr>
              <w:jc w:val="right"/>
            </w:pPr>
            <w:r w:rsidRPr="005321F1">
              <w:t>1,1</w:t>
            </w:r>
          </w:p>
        </w:tc>
        <w:tc>
          <w:tcPr>
            <w:tcW w:w="976" w:type="dxa"/>
            <w:vAlign w:val="center"/>
            <w:hideMark/>
          </w:tcPr>
          <w:p w:rsidR="005321F1" w:rsidRPr="005321F1" w:rsidRDefault="005321F1" w:rsidP="00DB5186">
            <w:pPr>
              <w:jc w:val="right"/>
            </w:pPr>
            <w:r w:rsidRPr="005321F1">
              <w:t>2,6</w:t>
            </w:r>
          </w:p>
        </w:tc>
      </w:tr>
      <w:tr w:rsidR="005321F1" w:rsidRPr="005321F1" w:rsidTr="00246684">
        <w:trPr>
          <w:trHeight w:val="57"/>
          <w:jc w:val="center"/>
        </w:trPr>
        <w:tc>
          <w:tcPr>
            <w:tcW w:w="10364" w:type="dxa"/>
            <w:gridSpan w:val="6"/>
            <w:vAlign w:val="center"/>
            <w:hideMark/>
          </w:tcPr>
          <w:p w:rsidR="005321F1" w:rsidRPr="005321F1" w:rsidRDefault="005321F1" w:rsidP="00DB5186">
            <w:r w:rsidRPr="005321F1">
              <w:t>ИТОГО:</w:t>
            </w:r>
          </w:p>
        </w:tc>
        <w:tc>
          <w:tcPr>
            <w:tcW w:w="1134" w:type="dxa"/>
            <w:vAlign w:val="center"/>
            <w:hideMark/>
          </w:tcPr>
          <w:p w:rsidR="005321F1" w:rsidRPr="005321F1" w:rsidRDefault="005321F1" w:rsidP="005321F1">
            <w:r w:rsidRPr="005321F1">
              <w:t>296,8</w:t>
            </w:r>
          </w:p>
        </w:tc>
        <w:tc>
          <w:tcPr>
            <w:tcW w:w="1134" w:type="dxa"/>
            <w:vAlign w:val="center"/>
            <w:hideMark/>
          </w:tcPr>
          <w:p w:rsidR="005321F1" w:rsidRPr="005321F1" w:rsidRDefault="005321F1" w:rsidP="005321F1">
            <w:r w:rsidRPr="005321F1">
              <w:t>356,2</w:t>
            </w:r>
          </w:p>
        </w:tc>
        <w:tc>
          <w:tcPr>
            <w:tcW w:w="993" w:type="dxa"/>
            <w:vAlign w:val="center"/>
            <w:hideMark/>
          </w:tcPr>
          <w:p w:rsidR="005321F1" w:rsidRPr="005321F1" w:rsidRDefault="005321F1" w:rsidP="005321F1">
            <w:r w:rsidRPr="005321F1">
              <w:t>12,4</w:t>
            </w:r>
          </w:p>
        </w:tc>
        <w:tc>
          <w:tcPr>
            <w:tcW w:w="976" w:type="dxa"/>
            <w:vAlign w:val="center"/>
            <w:hideMark/>
          </w:tcPr>
          <w:p w:rsidR="005321F1" w:rsidRPr="005321F1" w:rsidRDefault="005321F1" w:rsidP="005321F1">
            <w:r w:rsidRPr="005321F1">
              <w:t>28,9</w:t>
            </w:r>
          </w:p>
        </w:tc>
      </w:tr>
      <w:tr w:rsidR="005321F1" w:rsidRPr="005321F1" w:rsidTr="00246684">
        <w:trPr>
          <w:trHeight w:val="57"/>
          <w:jc w:val="center"/>
        </w:trPr>
        <w:tc>
          <w:tcPr>
            <w:tcW w:w="14601" w:type="dxa"/>
            <w:gridSpan w:val="10"/>
            <w:vAlign w:val="center"/>
            <w:hideMark/>
          </w:tcPr>
          <w:p w:rsidR="005321F1" w:rsidRPr="005321F1" w:rsidRDefault="005321F1" w:rsidP="00CB0B51">
            <w:pPr>
              <w:jc w:val="center"/>
            </w:pPr>
            <w:r w:rsidRPr="005321F1">
              <w:t>а. Эдельбай</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DB5186">
            <w:pPr>
              <w:jc w:val="center"/>
            </w:pPr>
            <w:r w:rsidRPr="005321F1">
              <w:t>чел.</w:t>
            </w:r>
          </w:p>
        </w:tc>
        <w:tc>
          <w:tcPr>
            <w:tcW w:w="992" w:type="dxa"/>
            <w:vAlign w:val="bottom"/>
            <w:hideMark/>
          </w:tcPr>
          <w:p w:rsidR="005321F1" w:rsidRPr="005321F1" w:rsidRDefault="005321F1" w:rsidP="00DB5186">
            <w:pPr>
              <w:jc w:val="center"/>
            </w:pPr>
            <w:r w:rsidRPr="005321F1">
              <w:t>1212</w:t>
            </w:r>
          </w:p>
        </w:tc>
        <w:tc>
          <w:tcPr>
            <w:tcW w:w="993" w:type="dxa"/>
            <w:vAlign w:val="bottom"/>
            <w:hideMark/>
          </w:tcPr>
          <w:p w:rsidR="005321F1" w:rsidRPr="005321F1" w:rsidRDefault="005321F1" w:rsidP="00DB5186">
            <w:pPr>
              <w:jc w:val="right"/>
            </w:pPr>
            <w:r w:rsidRPr="005321F1">
              <w:t>160</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2,6</w:t>
            </w:r>
          </w:p>
        </w:tc>
        <w:tc>
          <w:tcPr>
            <w:tcW w:w="1134" w:type="dxa"/>
            <w:vAlign w:val="bottom"/>
            <w:hideMark/>
          </w:tcPr>
          <w:p w:rsidR="005321F1" w:rsidRPr="005321F1" w:rsidRDefault="005321F1" w:rsidP="00DB5186">
            <w:pPr>
              <w:jc w:val="right"/>
            </w:pPr>
            <w:r w:rsidRPr="005321F1">
              <w:t>193,9</w:t>
            </w:r>
          </w:p>
        </w:tc>
        <w:tc>
          <w:tcPr>
            <w:tcW w:w="1134" w:type="dxa"/>
            <w:vAlign w:val="bottom"/>
            <w:hideMark/>
          </w:tcPr>
          <w:p w:rsidR="005321F1" w:rsidRPr="005321F1" w:rsidRDefault="005321F1" w:rsidP="00DB5186">
            <w:pPr>
              <w:jc w:val="right"/>
            </w:pPr>
            <w:r w:rsidRPr="005321F1">
              <w:t>232,6</w:t>
            </w:r>
          </w:p>
        </w:tc>
        <w:tc>
          <w:tcPr>
            <w:tcW w:w="993" w:type="dxa"/>
            <w:vAlign w:val="bottom"/>
            <w:hideMark/>
          </w:tcPr>
          <w:p w:rsidR="005321F1" w:rsidRPr="005321F1" w:rsidRDefault="005321F1" w:rsidP="00DB5186">
            <w:pPr>
              <w:jc w:val="right"/>
            </w:pPr>
            <w:r w:rsidRPr="005321F1">
              <w:t>8,1</w:t>
            </w:r>
          </w:p>
        </w:tc>
        <w:tc>
          <w:tcPr>
            <w:tcW w:w="976" w:type="dxa"/>
            <w:vAlign w:val="bottom"/>
            <w:hideMark/>
          </w:tcPr>
          <w:p w:rsidR="005321F1" w:rsidRPr="005321F1" w:rsidRDefault="005321F1" w:rsidP="00DB5186">
            <w:pPr>
              <w:jc w:val="right"/>
            </w:pPr>
            <w:r w:rsidRPr="005321F1">
              <w:t>21,0</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DB5186">
            <w:pPr>
              <w:jc w:val="center"/>
            </w:pPr>
            <w:r w:rsidRPr="005321F1">
              <w:t>%</w:t>
            </w:r>
          </w:p>
        </w:tc>
        <w:tc>
          <w:tcPr>
            <w:tcW w:w="992" w:type="dxa"/>
            <w:vAlign w:val="bottom"/>
            <w:hideMark/>
          </w:tcPr>
          <w:p w:rsidR="005321F1" w:rsidRPr="005321F1" w:rsidRDefault="005321F1" w:rsidP="00DB5186">
            <w:pPr>
              <w:jc w:val="center"/>
            </w:pPr>
            <w:r w:rsidRPr="005321F1">
              <w:t>451</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2,6</w:t>
            </w:r>
          </w:p>
        </w:tc>
        <w:tc>
          <w:tcPr>
            <w:tcW w:w="1134" w:type="dxa"/>
            <w:vAlign w:val="bottom"/>
            <w:hideMark/>
          </w:tcPr>
          <w:p w:rsidR="005321F1" w:rsidRPr="005321F1" w:rsidRDefault="005321F1" w:rsidP="00DB5186">
            <w:pPr>
              <w:jc w:val="right"/>
            </w:pPr>
            <w:r w:rsidRPr="005321F1">
              <w:t>19,4</w:t>
            </w:r>
          </w:p>
        </w:tc>
        <w:tc>
          <w:tcPr>
            <w:tcW w:w="1134" w:type="dxa"/>
            <w:vAlign w:val="bottom"/>
            <w:hideMark/>
          </w:tcPr>
          <w:p w:rsidR="005321F1" w:rsidRPr="005321F1" w:rsidRDefault="005321F1" w:rsidP="00DB5186">
            <w:pPr>
              <w:jc w:val="right"/>
            </w:pPr>
            <w:r w:rsidRPr="005321F1">
              <w:t>23,3</w:t>
            </w:r>
          </w:p>
        </w:tc>
        <w:tc>
          <w:tcPr>
            <w:tcW w:w="993" w:type="dxa"/>
            <w:vAlign w:val="bottom"/>
            <w:hideMark/>
          </w:tcPr>
          <w:p w:rsidR="005321F1" w:rsidRPr="005321F1" w:rsidRDefault="005321F1" w:rsidP="00DB5186">
            <w:pPr>
              <w:jc w:val="right"/>
            </w:pPr>
            <w:r w:rsidRPr="005321F1">
              <w:t>0,8</w:t>
            </w:r>
          </w:p>
        </w:tc>
        <w:tc>
          <w:tcPr>
            <w:tcW w:w="976" w:type="dxa"/>
            <w:vAlign w:val="bottom"/>
            <w:hideMark/>
          </w:tcPr>
          <w:p w:rsidR="005321F1" w:rsidRPr="005321F1" w:rsidRDefault="005321F1" w:rsidP="00DB5186">
            <w:pPr>
              <w:jc w:val="right"/>
            </w:pPr>
            <w:r w:rsidRPr="005321F1">
              <w:t>2,1</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DB5186">
            <w:pPr>
              <w:jc w:val="center"/>
            </w:pPr>
            <w:proofErr w:type="gramStart"/>
            <w:r w:rsidRPr="005321F1">
              <w:t>л</w:t>
            </w:r>
            <w:proofErr w:type="gramEnd"/>
            <w:r w:rsidRPr="005321F1">
              <w:t>/с</w:t>
            </w:r>
          </w:p>
        </w:tc>
        <w:tc>
          <w:tcPr>
            <w:tcW w:w="992" w:type="dxa"/>
            <w:vAlign w:val="bottom"/>
            <w:hideMark/>
          </w:tcPr>
          <w:p w:rsidR="005321F1" w:rsidRPr="005321F1" w:rsidRDefault="005321F1" w:rsidP="00DB5186">
            <w:pPr>
              <w:jc w:val="center"/>
            </w:pPr>
            <w:r w:rsidRPr="005321F1">
              <w:t>5</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w:t>
            </w:r>
          </w:p>
        </w:tc>
        <w:tc>
          <w:tcPr>
            <w:tcW w:w="850" w:type="dxa"/>
            <w:vAlign w:val="bottom"/>
            <w:hideMark/>
          </w:tcPr>
          <w:p w:rsidR="005321F1" w:rsidRPr="005321F1" w:rsidRDefault="005321F1" w:rsidP="00DB5186">
            <w:pPr>
              <w:jc w:val="right"/>
            </w:pPr>
            <w:r w:rsidRPr="005321F1">
              <w:t>2,600</w:t>
            </w:r>
          </w:p>
        </w:tc>
        <w:tc>
          <w:tcPr>
            <w:tcW w:w="1134" w:type="dxa"/>
            <w:vAlign w:val="bottom"/>
            <w:hideMark/>
          </w:tcPr>
          <w:p w:rsidR="005321F1" w:rsidRPr="005321F1" w:rsidRDefault="005321F1" w:rsidP="00DB5186">
            <w:pPr>
              <w:jc w:val="right"/>
            </w:pPr>
            <w:r w:rsidRPr="005321F1">
              <w:t>0,15</w:t>
            </w:r>
          </w:p>
        </w:tc>
        <w:tc>
          <w:tcPr>
            <w:tcW w:w="1134" w:type="dxa"/>
            <w:vAlign w:val="bottom"/>
            <w:hideMark/>
          </w:tcPr>
          <w:p w:rsidR="005321F1" w:rsidRPr="005321F1" w:rsidRDefault="005321F1" w:rsidP="00DB5186">
            <w:pPr>
              <w:jc w:val="right"/>
            </w:pPr>
            <w:r w:rsidRPr="005321F1">
              <w:t>0,18</w:t>
            </w:r>
          </w:p>
        </w:tc>
        <w:tc>
          <w:tcPr>
            <w:tcW w:w="993" w:type="dxa"/>
            <w:vAlign w:val="bottom"/>
            <w:hideMark/>
          </w:tcPr>
          <w:p w:rsidR="005321F1" w:rsidRPr="005321F1" w:rsidRDefault="005321F1" w:rsidP="00DB5186">
            <w:pPr>
              <w:jc w:val="right"/>
            </w:pPr>
            <w:r w:rsidRPr="005321F1">
              <w:t>0,01</w:t>
            </w:r>
          </w:p>
        </w:tc>
        <w:tc>
          <w:tcPr>
            <w:tcW w:w="976" w:type="dxa"/>
            <w:vAlign w:val="bottom"/>
            <w:hideMark/>
          </w:tcPr>
          <w:p w:rsidR="005321F1" w:rsidRPr="005321F1" w:rsidRDefault="005321F1" w:rsidP="00DB5186">
            <w:pPr>
              <w:jc w:val="right"/>
            </w:pPr>
            <w:r w:rsidRPr="005321F1">
              <w:t>0,02</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DB5186">
            <w:pPr>
              <w:jc w:val="center"/>
            </w:pPr>
            <w:r w:rsidRPr="005321F1">
              <w:t>чел.</w:t>
            </w:r>
          </w:p>
        </w:tc>
        <w:tc>
          <w:tcPr>
            <w:tcW w:w="992" w:type="dxa"/>
            <w:vAlign w:val="bottom"/>
            <w:hideMark/>
          </w:tcPr>
          <w:p w:rsidR="005321F1" w:rsidRPr="005321F1" w:rsidRDefault="005321F1" w:rsidP="00DB5186">
            <w:pPr>
              <w:jc w:val="center"/>
            </w:pPr>
            <w:r w:rsidRPr="005321F1">
              <w:t>233</w:t>
            </w:r>
          </w:p>
        </w:tc>
        <w:tc>
          <w:tcPr>
            <w:tcW w:w="993" w:type="dxa"/>
            <w:vAlign w:val="bottom"/>
            <w:hideMark/>
          </w:tcPr>
          <w:p w:rsidR="005321F1" w:rsidRPr="005321F1" w:rsidRDefault="005321F1" w:rsidP="00DB5186">
            <w:pPr>
              <w:jc w:val="right"/>
            </w:pPr>
            <w:r w:rsidRPr="005321F1">
              <w:t>60</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2,6</w:t>
            </w:r>
          </w:p>
        </w:tc>
        <w:tc>
          <w:tcPr>
            <w:tcW w:w="1134" w:type="dxa"/>
            <w:vAlign w:val="bottom"/>
            <w:hideMark/>
          </w:tcPr>
          <w:p w:rsidR="005321F1" w:rsidRPr="005321F1" w:rsidRDefault="005321F1" w:rsidP="00DB5186">
            <w:pPr>
              <w:jc w:val="right"/>
            </w:pPr>
            <w:r w:rsidRPr="005321F1">
              <w:t>14,0</w:t>
            </w:r>
          </w:p>
        </w:tc>
        <w:tc>
          <w:tcPr>
            <w:tcW w:w="1134" w:type="dxa"/>
            <w:vAlign w:val="bottom"/>
            <w:hideMark/>
          </w:tcPr>
          <w:p w:rsidR="005321F1" w:rsidRPr="005321F1" w:rsidRDefault="005321F1" w:rsidP="00DB5186">
            <w:pPr>
              <w:jc w:val="right"/>
            </w:pPr>
            <w:r w:rsidRPr="005321F1">
              <w:t>16,8</w:t>
            </w:r>
          </w:p>
        </w:tc>
        <w:tc>
          <w:tcPr>
            <w:tcW w:w="993" w:type="dxa"/>
            <w:vAlign w:val="bottom"/>
            <w:hideMark/>
          </w:tcPr>
          <w:p w:rsidR="005321F1" w:rsidRPr="005321F1" w:rsidRDefault="005321F1" w:rsidP="00DB5186">
            <w:pPr>
              <w:jc w:val="right"/>
            </w:pPr>
            <w:r w:rsidRPr="005321F1">
              <w:t>0,6</w:t>
            </w:r>
          </w:p>
        </w:tc>
        <w:tc>
          <w:tcPr>
            <w:tcW w:w="976" w:type="dxa"/>
            <w:vAlign w:val="bottom"/>
            <w:hideMark/>
          </w:tcPr>
          <w:p w:rsidR="005321F1" w:rsidRPr="005321F1" w:rsidRDefault="005321F1" w:rsidP="00DB5186">
            <w:pPr>
              <w:jc w:val="right"/>
            </w:pPr>
            <w:r w:rsidRPr="005321F1">
              <w:t>1,5</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DB5186">
            <w:pPr>
              <w:jc w:val="center"/>
            </w:pPr>
            <w:r w:rsidRPr="005321F1">
              <w:t>%</w:t>
            </w:r>
          </w:p>
        </w:tc>
        <w:tc>
          <w:tcPr>
            <w:tcW w:w="992" w:type="dxa"/>
            <w:vAlign w:val="bottom"/>
            <w:hideMark/>
          </w:tcPr>
          <w:p w:rsidR="005321F1" w:rsidRPr="005321F1" w:rsidRDefault="005321F1" w:rsidP="00DB5186">
            <w:pPr>
              <w:jc w:val="center"/>
            </w:pPr>
            <w:r w:rsidRPr="005321F1">
              <w:t>10</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2,6</w:t>
            </w:r>
          </w:p>
        </w:tc>
        <w:tc>
          <w:tcPr>
            <w:tcW w:w="1134" w:type="dxa"/>
            <w:vAlign w:val="bottom"/>
            <w:hideMark/>
          </w:tcPr>
          <w:p w:rsidR="005321F1" w:rsidRPr="005321F1" w:rsidRDefault="005321F1" w:rsidP="00DB5186">
            <w:pPr>
              <w:jc w:val="right"/>
            </w:pPr>
            <w:r w:rsidRPr="005321F1">
              <w:t>22,7</w:t>
            </w:r>
          </w:p>
        </w:tc>
        <w:tc>
          <w:tcPr>
            <w:tcW w:w="1134" w:type="dxa"/>
            <w:vAlign w:val="bottom"/>
            <w:hideMark/>
          </w:tcPr>
          <w:p w:rsidR="005321F1" w:rsidRPr="005321F1" w:rsidRDefault="005321F1" w:rsidP="00DB5186">
            <w:pPr>
              <w:jc w:val="right"/>
            </w:pPr>
            <w:r w:rsidRPr="005321F1">
              <w:t>27,3</w:t>
            </w:r>
          </w:p>
        </w:tc>
        <w:tc>
          <w:tcPr>
            <w:tcW w:w="993" w:type="dxa"/>
            <w:vAlign w:val="bottom"/>
            <w:hideMark/>
          </w:tcPr>
          <w:p w:rsidR="005321F1" w:rsidRPr="005321F1" w:rsidRDefault="005321F1" w:rsidP="00DB5186">
            <w:pPr>
              <w:jc w:val="right"/>
            </w:pPr>
            <w:r w:rsidRPr="005321F1">
              <w:t>0,9</w:t>
            </w:r>
          </w:p>
        </w:tc>
        <w:tc>
          <w:tcPr>
            <w:tcW w:w="976" w:type="dxa"/>
            <w:vAlign w:val="bottom"/>
            <w:hideMark/>
          </w:tcPr>
          <w:p w:rsidR="005321F1" w:rsidRPr="005321F1" w:rsidRDefault="005321F1" w:rsidP="00DB5186">
            <w:pPr>
              <w:jc w:val="right"/>
            </w:pPr>
            <w:r w:rsidRPr="005321F1">
              <w:t>2,5</w:t>
            </w:r>
          </w:p>
        </w:tc>
      </w:tr>
      <w:tr w:rsidR="005321F1" w:rsidRPr="005321F1" w:rsidTr="00246684">
        <w:trPr>
          <w:trHeight w:val="57"/>
          <w:jc w:val="center"/>
        </w:trPr>
        <w:tc>
          <w:tcPr>
            <w:tcW w:w="10364" w:type="dxa"/>
            <w:gridSpan w:val="6"/>
            <w:vAlign w:val="bottom"/>
            <w:hideMark/>
          </w:tcPr>
          <w:p w:rsidR="005321F1" w:rsidRPr="005321F1" w:rsidRDefault="005321F1" w:rsidP="00DB5186">
            <w:r w:rsidRPr="005321F1">
              <w:t>ИТОГО:</w:t>
            </w:r>
          </w:p>
        </w:tc>
        <w:tc>
          <w:tcPr>
            <w:tcW w:w="1134" w:type="dxa"/>
            <w:vAlign w:val="bottom"/>
            <w:hideMark/>
          </w:tcPr>
          <w:p w:rsidR="005321F1" w:rsidRPr="005321F1" w:rsidRDefault="005321F1" w:rsidP="00DB5186">
            <w:pPr>
              <w:jc w:val="right"/>
            </w:pPr>
            <w:r w:rsidRPr="005321F1">
              <w:t>250,1</w:t>
            </w:r>
          </w:p>
        </w:tc>
        <w:tc>
          <w:tcPr>
            <w:tcW w:w="1134" w:type="dxa"/>
            <w:vAlign w:val="bottom"/>
            <w:hideMark/>
          </w:tcPr>
          <w:p w:rsidR="005321F1" w:rsidRPr="005321F1" w:rsidRDefault="005321F1" w:rsidP="00DB5186">
            <w:pPr>
              <w:jc w:val="right"/>
            </w:pPr>
            <w:r w:rsidRPr="005321F1">
              <w:t>300,1</w:t>
            </w:r>
          </w:p>
        </w:tc>
        <w:tc>
          <w:tcPr>
            <w:tcW w:w="993" w:type="dxa"/>
            <w:vAlign w:val="bottom"/>
            <w:hideMark/>
          </w:tcPr>
          <w:p w:rsidR="005321F1" w:rsidRPr="005321F1" w:rsidRDefault="005321F1" w:rsidP="00DB5186">
            <w:pPr>
              <w:jc w:val="right"/>
            </w:pPr>
            <w:r w:rsidRPr="005321F1">
              <w:t>10,4</w:t>
            </w:r>
          </w:p>
        </w:tc>
        <w:tc>
          <w:tcPr>
            <w:tcW w:w="976" w:type="dxa"/>
            <w:vAlign w:val="bottom"/>
            <w:hideMark/>
          </w:tcPr>
          <w:p w:rsidR="005321F1" w:rsidRPr="005321F1" w:rsidRDefault="005321F1" w:rsidP="00DB5186">
            <w:pPr>
              <w:jc w:val="right"/>
            </w:pPr>
            <w:r w:rsidRPr="005321F1">
              <w:t>27,1</w:t>
            </w:r>
          </w:p>
        </w:tc>
      </w:tr>
      <w:tr w:rsidR="005321F1" w:rsidRPr="005321F1" w:rsidTr="00246684">
        <w:trPr>
          <w:trHeight w:val="57"/>
          <w:jc w:val="center"/>
        </w:trPr>
        <w:tc>
          <w:tcPr>
            <w:tcW w:w="14601" w:type="dxa"/>
            <w:gridSpan w:val="10"/>
            <w:vAlign w:val="bottom"/>
            <w:hideMark/>
          </w:tcPr>
          <w:p w:rsidR="005321F1" w:rsidRPr="005321F1" w:rsidRDefault="005321F1" w:rsidP="00DB5186">
            <w:pPr>
              <w:jc w:val="center"/>
            </w:pPr>
            <w:r w:rsidRPr="005321F1">
              <w:t>с. Мирное</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DB5186">
            <w:pPr>
              <w:jc w:val="center"/>
            </w:pPr>
            <w:r w:rsidRPr="005321F1">
              <w:t>чел.</w:t>
            </w:r>
          </w:p>
        </w:tc>
        <w:tc>
          <w:tcPr>
            <w:tcW w:w="992" w:type="dxa"/>
            <w:vAlign w:val="bottom"/>
            <w:hideMark/>
          </w:tcPr>
          <w:p w:rsidR="005321F1" w:rsidRPr="005321F1" w:rsidRDefault="005321F1" w:rsidP="00DB5186">
            <w:pPr>
              <w:jc w:val="center"/>
            </w:pPr>
            <w:r w:rsidRPr="005321F1">
              <w:t>1204</w:t>
            </w:r>
          </w:p>
        </w:tc>
        <w:tc>
          <w:tcPr>
            <w:tcW w:w="993" w:type="dxa"/>
            <w:vAlign w:val="bottom"/>
            <w:hideMark/>
          </w:tcPr>
          <w:p w:rsidR="005321F1" w:rsidRPr="005321F1" w:rsidRDefault="005321F1" w:rsidP="00DB5186">
            <w:pPr>
              <w:jc w:val="right"/>
            </w:pPr>
            <w:r w:rsidRPr="005321F1">
              <w:t>160</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2,6</w:t>
            </w:r>
          </w:p>
        </w:tc>
        <w:tc>
          <w:tcPr>
            <w:tcW w:w="1134" w:type="dxa"/>
            <w:vAlign w:val="bottom"/>
            <w:hideMark/>
          </w:tcPr>
          <w:p w:rsidR="005321F1" w:rsidRPr="005321F1" w:rsidRDefault="005321F1" w:rsidP="00DB5186">
            <w:pPr>
              <w:jc w:val="right"/>
            </w:pPr>
            <w:r w:rsidRPr="005321F1">
              <w:t>192,6</w:t>
            </w:r>
          </w:p>
        </w:tc>
        <w:tc>
          <w:tcPr>
            <w:tcW w:w="1134" w:type="dxa"/>
            <w:vAlign w:val="bottom"/>
            <w:hideMark/>
          </w:tcPr>
          <w:p w:rsidR="005321F1" w:rsidRPr="005321F1" w:rsidRDefault="005321F1" w:rsidP="00DB5186">
            <w:pPr>
              <w:jc w:val="right"/>
            </w:pPr>
            <w:r w:rsidRPr="005321F1">
              <w:t>231,1</w:t>
            </w:r>
          </w:p>
        </w:tc>
        <w:tc>
          <w:tcPr>
            <w:tcW w:w="993" w:type="dxa"/>
            <w:vAlign w:val="bottom"/>
            <w:hideMark/>
          </w:tcPr>
          <w:p w:rsidR="005321F1" w:rsidRPr="005321F1" w:rsidRDefault="005321F1" w:rsidP="00DB5186">
            <w:pPr>
              <w:jc w:val="right"/>
            </w:pPr>
            <w:r w:rsidRPr="005321F1">
              <w:t>8,0</w:t>
            </w:r>
          </w:p>
        </w:tc>
        <w:tc>
          <w:tcPr>
            <w:tcW w:w="976" w:type="dxa"/>
            <w:vAlign w:val="bottom"/>
            <w:hideMark/>
          </w:tcPr>
          <w:p w:rsidR="005321F1" w:rsidRPr="005321F1" w:rsidRDefault="005321F1" w:rsidP="00DB5186">
            <w:pPr>
              <w:jc w:val="right"/>
            </w:pPr>
            <w:r w:rsidRPr="005321F1">
              <w:t>20,9</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DB5186">
            <w:pPr>
              <w:jc w:val="center"/>
            </w:pPr>
            <w:r w:rsidRPr="005321F1">
              <w:t>%</w:t>
            </w:r>
          </w:p>
        </w:tc>
        <w:tc>
          <w:tcPr>
            <w:tcW w:w="992" w:type="dxa"/>
            <w:vAlign w:val="bottom"/>
            <w:hideMark/>
          </w:tcPr>
          <w:p w:rsidR="005321F1" w:rsidRPr="005321F1" w:rsidRDefault="005321F1" w:rsidP="00DB5186">
            <w:pPr>
              <w:jc w:val="center"/>
            </w:pPr>
            <w:r w:rsidRPr="005321F1">
              <w:t>451</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2,6</w:t>
            </w:r>
          </w:p>
        </w:tc>
        <w:tc>
          <w:tcPr>
            <w:tcW w:w="1134" w:type="dxa"/>
            <w:vAlign w:val="bottom"/>
            <w:hideMark/>
          </w:tcPr>
          <w:p w:rsidR="005321F1" w:rsidRPr="005321F1" w:rsidRDefault="005321F1" w:rsidP="00DB5186">
            <w:pPr>
              <w:jc w:val="right"/>
            </w:pPr>
            <w:r w:rsidRPr="005321F1">
              <w:t>19,3</w:t>
            </w:r>
          </w:p>
        </w:tc>
        <w:tc>
          <w:tcPr>
            <w:tcW w:w="1134" w:type="dxa"/>
            <w:vAlign w:val="bottom"/>
            <w:hideMark/>
          </w:tcPr>
          <w:p w:rsidR="005321F1" w:rsidRPr="005321F1" w:rsidRDefault="005321F1" w:rsidP="00DB5186">
            <w:pPr>
              <w:jc w:val="right"/>
            </w:pPr>
            <w:r w:rsidRPr="005321F1">
              <w:t>23,1</w:t>
            </w:r>
          </w:p>
        </w:tc>
        <w:tc>
          <w:tcPr>
            <w:tcW w:w="993" w:type="dxa"/>
            <w:vAlign w:val="bottom"/>
            <w:hideMark/>
          </w:tcPr>
          <w:p w:rsidR="005321F1" w:rsidRPr="005321F1" w:rsidRDefault="005321F1" w:rsidP="00DB5186">
            <w:pPr>
              <w:jc w:val="right"/>
            </w:pPr>
            <w:r w:rsidRPr="005321F1">
              <w:t>0,8</w:t>
            </w:r>
          </w:p>
        </w:tc>
        <w:tc>
          <w:tcPr>
            <w:tcW w:w="976" w:type="dxa"/>
            <w:vAlign w:val="bottom"/>
            <w:hideMark/>
          </w:tcPr>
          <w:p w:rsidR="005321F1" w:rsidRPr="005321F1" w:rsidRDefault="005321F1" w:rsidP="00DB5186">
            <w:pPr>
              <w:jc w:val="right"/>
            </w:pPr>
            <w:r w:rsidRPr="005321F1">
              <w:t>2,1</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DB5186">
            <w:pPr>
              <w:jc w:val="center"/>
            </w:pPr>
            <w:proofErr w:type="gramStart"/>
            <w:r w:rsidRPr="005321F1">
              <w:t>л</w:t>
            </w:r>
            <w:proofErr w:type="gramEnd"/>
            <w:r w:rsidRPr="005321F1">
              <w:t>/с</w:t>
            </w:r>
          </w:p>
        </w:tc>
        <w:tc>
          <w:tcPr>
            <w:tcW w:w="992" w:type="dxa"/>
            <w:vAlign w:val="bottom"/>
            <w:hideMark/>
          </w:tcPr>
          <w:p w:rsidR="005321F1" w:rsidRPr="005321F1" w:rsidRDefault="005321F1" w:rsidP="00DB5186">
            <w:pPr>
              <w:jc w:val="center"/>
            </w:pPr>
            <w:r w:rsidRPr="005321F1">
              <w:t>5</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w:t>
            </w:r>
          </w:p>
        </w:tc>
        <w:tc>
          <w:tcPr>
            <w:tcW w:w="850" w:type="dxa"/>
            <w:vAlign w:val="bottom"/>
            <w:hideMark/>
          </w:tcPr>
          <w:p w:rsidR="005321F1" w:rsidRPr="005321F1" w:rsidRDefault="005321F1" w:rsidP="00DB5186">
            <w:pPr>
              <w:jc w:val="right"/>
            </w:pPr>
            <w:r w:rsidRPr="005321F1">
              <w:t>2,600</w:t>
            </w:r>
          </w:p>
        </w:tc>
        <w:tc>
          <w:tcPr>
            <w:tcW w:w="1134" w:type="dxa"/>
            <w:vAlign w:val="bottom"/>
            <w:hideMark/>
          </w:tcPr>
          <w:p w:rsidR="005321F1" w:rsidRPr="005321F1" w:rsidRDefault="005321F1" w:rsidP="00DB5186">
            <w:pPr>
              <w:jc w:val="right"/>
            </w:pPr>
            <w:r w:rsidRPr="005321F1">
              <w:t>0,15</w:t>
            </w:r>
          </w:p>
        </w:tc>
        <w:tc>
          <w:tcPr>
            <w:tcW w:w="1134" w:type="dxa"/>
            <w:vAlign w:val="bottom"/>
            <w:hideMark/>
          </w:tcPr>
          <w:p w:rsidR="005321F1" w:rsidRPr="005321F1" w:rsidRDefault="005321F1" w:rsidP="00DB5186">
            <w:pPr>
              <w:jc w:val="right"/>
            </w:pPr>
            <w:r w:rsidRPr="005321F1">
              <w:t>0,18</w:t>
            </w:r>
          </w:p>
        </w:tc>
        <w:tc>
          <w:tcPr>
            <w:tcW w:w="993" w:type="dxa"/>
            <w:vAlign w:val="bottom"/>
            <w:hideMark/>
          </w:tcPr>
          <w:p w:rsidR="005321F1" w:rsidRPr="005321F1" w:rsidRDefault="005321F1" w:rsidP="00DB5186">
            <w:pPr>
              <w:jc w:val="right"/>
            </w:pPr>
            <w:r w:rsidRPr="005321F1">
              <w:t>0,01</w:t>
            </w:r>
          </w:p>
        </w:tc>
        <w:tc>
          <w:tcPr>
            <w:tcW w:w="976" w:type="dxa"/>
            <w:vAlign w:val="bottom"/>
            <w:hideMark/>
          </w:tcPr>
          <w:p w:rsidR="005321F1" w:rsidRPr="005321F1" w:rsidRDefault="005321F1" w:rsidP="00DB5186">
            <w:pPr>
              <w:jc w:val="right"/>
            </w:pPr>
            <w:r w:rsidRPr="005321F1">
              <w:t>0,02</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DB5186">
            <w:pPr>
              <w:jc w:val="center"/>
            </w:pPr>
            <w:r w:rsidRPr="005321F1">
              <w:t>чел.</w:t>
            </w:r>
          </w:p>
        </w:tc>
        <w:tc>
          <w:tcPr>
            <w:tcW w:w="992" w:type="dxa"/>
            <w:vAlign w:val="bottom"/>
            <w:hideMark/>
          </w:tcPr>
          <w:p w:rsidR="005321F1" w:rsidRPr="005321F1" w:rsidRDefault="005321F1" w:rsidP="00DB5186">
            <w:pPr>
              <w:jc w:val="center"/>
            </w:pPr>
            <w:r w:rsidRPr="005321F1">
              <w:t>231</w:t>
            </w:r>
          </w:p>
        </w:tc>
        <w:tc>
          <w:tcPr>
            <w:tcW w:w="993" w:type="dxa"/>
            <w:vAlign w:val="bottom"/>
            <w:hideMark/>
          </w:tcPr>
          <w:p w:rsidR="005321F1" w:rsidRPr="005321F1" w:rsidRDefault="005321F1" w:rsidP="00DB5186">
            <w:pPr>
              <w:jc w:val="right"/>
            </w:pPr>
            <w:r w:rsidRPr="005321F1">
              <w:t>60</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2,6</w:t>
            </w:r>
          </w:p>
        </w:tc>
        <w:tc>
          <w:tcPr>
            <w:tcW w:w="1134" w:type="dxa"/>
            <w:vAlign w:val="bottom"/>
            <w:hideMark/>
          </w:tcPr>
          <w:p w:rsidR="005321F1" w:rsidRPr="005321F1" w:rsidRDefault="005321F1" w:rsidP="00DB5186">
            <w:pPr>
              <w:jc w:val="right"/>
            </w:pPr>
            <w:r w:rsidRPr="005321F1">
              <w:t>13,9</w:t>
            </w:r>
          </w:p>
        </w:tc>
        <w:tc>
          <w:tcPr>
            <w:tcW w:w="1134" w:type="dxa"/>
            <w:vAlign w:val="bottom"/>
            <w:hideMark/>
          </w:tcPr>
          <w:p w:rsidR="005321F1" w:rsidRPr="005321F1" w:rsidRDefault="005321F1" w:rsidP="00DB5186">
            <w:pPr>
              <w:jc w:val="right"/>
            </w:pPr>
            <w:r w:rsidRPr="005321F1">
              <w:t>16,6</w:t>
            </w:r>
          </w:p>
        </w:tc>
        <w:tc>
          <w:tcPr>
            <w:tcW w:w="993" w:type="dxa"/>
            <w:vAlign w:val="bottom"/>
            <w:hideMark/>
          </w:tcPr>
          <w:p w:rsidR="005321F1" w:rsidRPr="005321F1" w:rsidRDefault="005321F1" w:rsidP="00DB5186">
            <w:pPr>
              <w:jc w:val="right"/>
            </w:pPr>
            <w:r w:rsidRPr="005321F1">
              <w:t>0,6</w:t>
            </w:r>
          </w:p>
        </w:tc>
        <w:tc>
          <w:tcPr>
            <w:tcW w:w="976" w:type="dxa"/>
            <w:vAlign w:val="bottom"/>
            <w:hideMark/>
          </w:tcPr>
          <w:p w:rsidR="005321F1" w:rsidRPr="005321F1" w:rsidRDefault="005321F1" w:rsidP="00DB5186">
            <w:pPr>
              <w:jc w:val="right"/>
            </w:pPr>
            <w:r w:rsidRPr="005321F1">
              <w:t>1,5</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DB5186">
            <w:pPr>
              <w:jc w:val="center"/>
            </w:pPr>
            <w:r w:rsidRPr="005321F1">
              <w:t>%</w:t>
            </w:r>
          </w:p>
        </w:tc>
        <w:tc>
          <w:tcPr>
            <w:tcW w:w="992" w:type="dxa"/>
            <w:vAlign w:val="bottom"/>
            <w:hideMark/>
          </w:tcPr>
          <w:p w:rsidR="005321F1" w:rsidRPr="005321F1" w:rsidRDefault="005321F1" w:rsidP="00DB5186">
            <w:pPr>
              <w:jc w:val="center"/>
            </w:pPr>
            <w:r w:rsidRPr="005321F1">
              <w:t>10</w:t>
            </w:r>
          </w:p>
        </w:tc>
        <w:tc>
          <w:tcPr>
            <w:tcW w:w="993" w:type="dxa"/>
            <w:vAlign w:val="bottom"/>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2,6</w:t>
            </w:r>
          </w:p>
        </w:tc>
        <w:tc>
          <w:tcPr>
            <w:tcW w:w="1134" w:type="dxa"/>
            <w:vAlign w:val="bottom"/>
            <w:hideMark/>
          </w:tcPr>
          <w:p w:rsidR="005321F1" w:rsidRPr="005321F1" w:rsidRDefault="005321F1" w:rsidP="00DB5186">
            <w:pPr>
              <w:jc w:val="right"/>
            </w:pPr>
            <w:r w:rsidRPr="005321F1">
              <w:t>22,6</w:t>
            </w:r>
          </w:p>
        </w:tc>
        <w:tc>
          <w:tcPr>
            <w:tcW w:w="1134" w:type="dxa"/>
            <w:vAlign w:val="bottom"/>
            <w:hideMark/>
          </w:tcPr>
          <w:p w:rsidR="005321F1" w:rsidRPr="005321F1" w:rsidRDefault="005321F1" w:rsidP="00DB5186">
            <w:pPr>
              <w:jc w:val="right"/>
            </w:pPr>
            <w:r w:rsidRPr="005321F1">
              <w:t>27,1</w:t>
            </w:r>
          </w:p>
        </w:tc>
        <w:tc>
          <w:tcPr>
            <w:tcW w:w="993" w:type="dxa"/>
            <w:vAlign w:val="bottom"/>
            <w:hideMark/>
          </w:tcPr>
          <w:p w:rsidR="005321F1" w:rsidRPr="005321F1" w:rsidRDefault="005321F1" w:rsidP="00DB5186">
            <w:pPr>
              <w:jc w:val="right"/>
            </w:pPr>
            <w:r w:rsidRPr="005321F1">
              <w:t>0,9</w:t>
            </w:r>
          </w:p>
        </w:tc>
        <w:tc>
          <w:tcPr>
            <w:tcW w:w="976" w:type="dxa"/>
            <w:vAlign w:val="bottom"/>
            <w:hideMark/>
          </w:tcPr>
          <w:p w:rsidR="005321F1" w:rsidRPr="005321F1" w:rsidRDefault="005321F1" w:rsidP="00DB5186">
            <w:pPr>
              <w:jc w:val="right"/>
            </w:pPr>
            <w:r w:rsidRPr="005321F1">
              <w:t>2,4</w:t>
            </w:r>
          </w:p>
        </w:tc>
      </w:tr>
      <w:tr w:rsidR="005321F1" w:rsidRPr="005321F1" w:rsidTr="00246684">
        <w:trPr>
          <w:trHeight w:val="57"/>
          <w:jc w:val="center"/>
        </w:trPr>
        <w:tc>
          <w:tcPr>
            <w:tcW w:w="10364" w:type="dxa"/>
            <w:gridSpan w:val="6"/>
            <w:vAlign w:val="bottom"/>
            <w:hideMark/>
          </w:tcPr>
          <w:p w:rsidR="005321F1" w:rsidRPr="005321F1" w:rsidRDefault="005321F1" w:rsidP="00DB5186">
            <w:r w:rsidRPr="005321F1">
              <w:t>ИТОГО:</w:t>
            </w:r>
          </w:p>
        </w:tc>
        <w:tc>
          <w:tcPr>
            <w:tcW w:w="1134" w:type="dxa"/>
            <w:vAlign w:val="bottom"/>
          </w:tcPr>
          <w:p w:rsidR="005321F1" w:rsidRPr="005321F1" w:rsidRDefault="005321F1" w:rsidP="00DB5186">
            <w:pPr>
              <w:jc w:val="right"/>
            </w:pPr>
            <w:r w:rsidRPr="005321F1">
              <w:fldChar w:fldCharType="begin"/>
            </w:r>
            <w:r w:rsidRPr="005321F1">
              <w:instrText xml:space="preserve"> =SUM(ABOVE) </w:instrText>
            </w:r>
            <w:r w:rsidRPr="005321F1">
              <w:fldChar w:fldCharType="separate"/>
            </w:r>
            <w:r w:rsidRPr="005321F1">
              <w:t>248,55</w:t>
            </w:r>
            <w:r w:rsidRPr="005321F1">
              <w:fldChar w:fldCharType="end"/>
            </w:r>
          </w:p>
        </w:tc>
        <w:tc>
          <w:tcPr>
            <w:tcW w:w="1134" w:type="dxa"/>
            <w:vAlign w:val="bottom"/>
            <w:hideMark/>
          </w:tcPr>
          <w:p w:rsidR="005321F1" w:rsidRPr="005321F1" w:rsidRDefault="005321F1" w:rsidP="00DB5186">
            <w:pPr>
              <w:jc w:val="right"/>
            </w:pPr>
            <w:r w:rsidRPr="005321F1">
              <w:fldChar w:fldCharType="begin"/>
            </w:r>
            <w:r w:rsidRPr="005321F1">
              <w:instrText xml:space="preserve"> =SUM(ABOVE) </w:instrText>
            </w:r>
            <w:r w:rsidRPr="005321F1">
              <w:fldChar w:fldCharType="separate"/>
            </w:r>
            <w:r w:rsidRPr="005321F1">
              <w:t>298,08</w:t>
            </w:r>
            <w:r w:rsidRPr="005321F1">
              <w:fldChar w:fldCharType="end"/>
            </w:r>
          </w:p>
        </w:tc>
        <w:tc>
          <w:tcPr>
            <w:tcW w:w="993" w:type="dxa"/>
            <w:vAlign w:val="bottom"/>
            <w:hideMark/>
          </w:tcPr>
          <w:p w:rsidR="005321F1" w:rsidRPr="005321F1" w:rsidRDefault="005321F1" w:rsidP="00DB5186">
            <w:pPr>
              <w:jc w:val="right"/>
            </w:pPr>
            <w:r w:rsidRPr="005321F1">
              <w:fldChar w:fldCharType="begin"/>
            </w:r>
            <w:r w:rsidRPr="005321F1">
              <w:instrText xml:space="preserve"> =SUM(ABOVE) </w:instrText>
            </w:r>
            <w:r w:rsidRPr="005321F1">
              <w:fldChar w:fldCharType="separate"/>
            </w:r>
            <w:r w:rsidRPr="005321F1">
              <w:t>10,31</w:t>
            </w:r>
            <w:r w:rsidRPr="005321F1">
              <w:fldChar w:fldCharType="end"/>
            </w:r>
          </w:p>
        </w:tc>
        <w:tc>
          <w:tcPr>
            <w:tcW w:w="976" w:type="dxa"/>
            <w:vAlign w:val="bottom"/>
            <w:hideMark/>
          </w:tcPr>
          <w:p w:rsidR="005321F1" w:rsidRPr="005321F1" w:rsidRDefault="005321F1" w:rsidP="00DB5186">
            <w:pPr>
              <w:jc w:val="right"/>
            </w:pPr>
            <w:r w:rsidRPr="005321F1">
              <w:fldChar w:fldCharType="begin"/>
            </w:r>
            <w:r w:rsidRPr="005321F1">
              <w:instrText xml:space="preserve"> =SUM(ABOVE) </w:instrText>
            </w:r>
            <w:r w:rsidRPr="005321F1">
              <w:fldChar w:fldCharType="separate"/>
            </w:r>
            <w:r w:rsidRPr="005321F1">
              <w:t>26,92</w:t>
            </w:r>
            <w:r w:rsidRPr="005321F1">
              <w:fldChar w:fldCharType="end"/>
            </w:r>
          </w:p>
        </w:tc>
      </w:tr>
      <w:tr w:rsidR="005321F1" w:rsidRPr="005321F1" w:rsidTr="00246684">
        <w:trPr>
          <w:trHeight w:val="57"/>
          <w:jc w:val="center"/>
        </w:trPr>
        <w:tc>
          <w:tcPr>
            <w:tcW w:w="14601" w:type="dxa"/>
            <w:gridSpan w:val="10"/>
            <w:vAlign w:val="bottom"/>
            <w:hideMark/>
          </w:tcPr>
          <w:p w:rsidR="005321F1" w:rsidRPr="005321F1" w:rsidRDefault="005321F1" w:rsidP="00DB5186">
            <w:pPr>
              <w:jc w:val="center"/>
            </w:pPr>
            <w:r w:rsidRPr="005321F1">
              <w:t>х. Алтухов</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DB5186">
            <w:pPr>
              <w:jc w:val="center"/>
            </w:pPr>
            <w:r w:rsidRPr="005321F1">
              <w:t>чел.</w:t>
            </w:r>
          </w:p>
        </w:tc>
        <w:tc>
          <w:tcPr>
            <w:tcW w:w="992" w:type="dxa"/>
            <w:vAlign w:val="bottom"/>
            <w:hideMark/>
          </w:tcPr>
          <w:p w:rsidR="005321F1" w:rsidRPr="005321F1" w:rsidRDefault="005321F1" w:rsidP="00DB5186">
            <w:pPr>
              <w:jc w:val="center"/>
            </w:pPr>
            <w:r w:rsidRPr="005321F1">
              <w:t>837</w:t>
            </w:r>
          </w:p>
        </w:tc>
        <w:tc>
          <w:tcPr>
            <w:tcW w:w="993" w:type="dxa"/>
            <w:vAlign w:val="bottom"/>
            <w:hideMark/>
          </w:tcPr>
          <w:p w:rsidR="005321F1" w:rsidRPr="005321F1" w:rsidRDefault="005321F1" w:rsidP="00DB5186">
            <w:pPr>
              <w:jc w:val="right"/>
            </w:pPr>
            <w:r w:rsidRPr="005321F1">
              <w:t>160</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2,86</w:t>
            </w:r>
          </w:p>
        </w:tc>
        <w:tc>
          <w:tcPr>
            <w:tcW w:w="1134" w:type="dxa"/>
            <w:vAlign w:val="bottom"/>
            <w:hideMark/>
          </w:tcPr>
          <w:p w:rsidR="005321F1" w:rsidRPr="005321F1" w:rsidRDefault="005321F1" w:rsidP="00DB5186">
            <w:pPr>
              <w:jc w:val="right"/>
            </w:pPr>
            <w:r w:rsidRPr="005321F1">
              <w:t>133,9</w:t>
            </w:r>
          </w:p>
        </w:tc>
        <w:tc>
          <w:tcPr>
            <w:tcW w:w="1134" w:type="dxa"/>
            <w:vAlign w:val="bottom"/>
            <w:hideMark/>
          </w:tcPr>
          <w:p w:rsidR="005321F1" w:rsidRPr="005321F1" w:rsidRDefault="005321F1" w:rsidP="00DB5186">
            <w:pPr>
              <w:jc w:val="right"/>
            </w:pPr>
            <w:r w:rsidRPr="005321F1">
              <w:t>160,7</w:t>
            </w:r>
          </w:p>
        </w:tc>
        <w:tc>
          <w:tcPr>
            <w:tcW w:w="993" w:type="dxa"/>
            <w:vAlign w:val="bottom"/>
            <w:hideMark/>
          </w:tcPr>
          <w:p w:rsidR="005321F1" w:rsidRPr="005321F1" w:rsidRDefault="005321F1" w:rsidP="00DB5186">
            <w:pPr>
              <w:jc w:val="right"/>
            </w:pPr>
            <w:r w:rsidRPr="005321F1">
              <w:t>5,6</w:t>
            </w:r>
          </w:p>
        </w:tc>
        <w:tc>
          <w:tcPr>
            <w:tcW w:w="976" w:type="dxa"/>
            <w:vAlign w:val="bottom"/>
            <w:hideMark/>
          </w:tcPr>
          <w:p w:rsidR="005321F1" w:rsidRPr="005321F1" w:rsidRDefault="005321F1" w:rsidP="00DB5186">
            <w:pPr>
              <w:jc w:val="right"/>
            </w:pPr>
            <w:r w:rsidRPr="005321F1">
              <w:t>16,0</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DB5186">
            <w:pPr>
              <w:jc w:val="center"/>
            </w:pPr>
            <w:r w:rsidRPr="005321F1">
              <w:t>%</w:t>
            </w:r>
          </w:p>
        </w:tc>
        <w:tc>
          <w:tcPr>
            <w:tcW w:w="992" w:type="dxa"/>
            <w:vAlign w:val="bottom"/>
            <w:hideMark/>
          </w:tcPr>
          <w:p w:rsidR="005321F1" w:rsidRPr="005321F1" w:rsidRDefault="005321F1" w:rsidP="00DB5186">
            <w:pPr>
              <w:jc w:val="center"/>
            </w:pPr>
            <w:r w:rsidRPr="005321F1">
              <w:t>451</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2,86</w:t>
            </w:r>
          </w:p>
        </w:tc>
        <w:tc>
          <w:tcPr>
            <w:tcW w:w="1134" w:type="dxa"/>
            <w:vAlign w:val="bottom"/>
            <w:hideMark/>
          </w:tcPr>
          <w:p w:rsidR="005321F1" w:rsidRPr="005321F1" w:rsidRDefault="005321F1" w:rsidP="00DB5186">
            <w:pPr>
              <w:jc w:val="right"/>
            </w:pPr>
            <w:r w:rsidRPr="005321F1">
              <w:t>13,4</w:t>
            </w:r>
          </w:p>
        </w:tc>
        <w:tc>
          <w:tcPr>
            <w:tcW w:w="1134" w:type="dxa"/>
            <w:vAlign w:val="bottom"/>
            <w:hideMark/>
          </w:tcPr>
          <w:p w:rsidR="005321F1" w:rsidRPr="005321F1" w:rsidRDefault="005321F1" w:rsidP="00DB5186">
            <w:pPr>
              <w:jc w:val="right"/>
            </w:pPr>
            <w:r w:rsidRPr="005321F1">
              <w:t>16,1</w:t>
            </w:r>
          </w:p>
        </w:tc>
        <w:tc>
          <w:tcPr>
            <w:tcW w:w="993" w:type="dxa"/>
            <w:vAlign w:val="bottom"/>
            <w:hideMark/>
          </w:tcPr>
          <w:p w:rsidR="005321F1" w:rsidRPr="005321F1" w:rsidRDefault="005321F1" w:rsidP="00DB5186">
            <w:pPr>
              <w:jc w:val="right"/>
            </w:pPr>
            <w:r w:rsidRPr="005321F1">
              <w:t>0,6</w:t>
            </w:r>
          </w:p>
        </w:tc>
        <w:tc>
          <w:tcPr>
            <w:tcW w:w="976" w:type="dxa"/>
            <w:vAlign w:val="bottom"/>
            <w:hideMark/>
          </w:tcPr>
          <w:p w:rsidR="005321F1" w:rsidRPr="005321F1" w:rsidRDefault="005321F1" w:rsidP="00DB5186">
            <w:pPr>
              <w:jc w:val="right"/>
            </w:pPr>
            <w:r w:rsidRPr="005321F1">
              <w:t>1,6</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DB5186">
            <w:pPr>
              <w:jc w:val="center"/>
            </w:pPr>
            <w:proofErr w:type="gramStart"/>
            <w:r w:rsidRPr="005321F1">
              <w:t>л</w:t>
            </w:r>
            <w:proofErr w:type="gramEnd"/>
            <w:r w:rsidRPr="005321F1">
              <w:t>/с</w:t>
            </w:r>
          </w:p>
        </w:tc>
        <w:tc>
          <w:tcPr>
            <w:tcW w:w="992" w:type="dxa"/>
            <w:vAlign w:val="bottom"/>
            <w:hideMark/>
          </w:tcPr>
          <w:p w:rsidR="005321F1" w:rsidRPr="005321F1" w:rsidRDefault="005321F1" w:rsidP="00DB5186">
            <w:pPr>
              <w:jc w:val="center"/>
            </w:pPr>
            <w:r w:rsidRPr="005321F1">
              <w:t>5</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w:t>
            </w:r>
          </w:p>
        </w:tc>
        <w:tc>
          <w:tcPr>
            <w:tcW w:w="850" w:type="dxa"/>
            <w:vAlign w:val="bottom"/>
            <w:hideMark/>
          </w:tcPr>
          <w:p w:rsidR="005321F1" w:rsidRPr="005321F1" w:rsidRDefault="005321F1" w:rsidP="00DB5186">
            <w:pPr>
              <w:jc w:val="right"/>
            </w:pPr>
            <w:r w:rsidRPr="005321F1">
              <w:t>2,860</w:t>
            </w:r>
          </w:p>
        </w:tc>
        <w:tc>
          <w:tcPr>
            <w:tcW w:w="1134" w:type="dxa"/>
            <w:vAlign w:val="bottom"/>
            <w:hideMark/>
          </w:tcPr>
          <w:p w:rsidR="005321F1" w:rsidRPr="005321F1" w:rsidRDefault="005321F1" w:rsidP="00DB5186">
            <w:pPr>
              <w:jc w:val="right"/>
            </w:pPr>
            <w:r w:rsidRPr="005321F1">
              <w:t>0,15</w:t>
            </w:r>
          </w:p>
        </w:tc>
        <w:tc>
          <w:tcPr>
            <w:tcW w:w="1134" w:type="dxa"/>
            <w:vAlign w:val="bottom"/>
            <w:hideMark/>
          </w:tcPr>
          <w:p w:rsidR="005321F1" w:rsidRPr="005321F1" w:rsidRDefault="005321F1" w:rsidP="00DB5186">
            <w:pPr>
              <w:jc w:val="right"/>
            </w:pPr>
            <w:r w:rsidRPr="005321F1">
              <w:t>0,18</w:t>
            </w:r>
          </w:p>
        </w:tc>
        <w:tc>
          <w:tcPr>
            <w:tcW w:w="993" w:type="dxa"/>
            <w:vAlign w:val="bottom"/>
            <w:hideMark/>
          </w:tcPr>
          <w:p w:rsidR="005321F1" w:rsidRPr="005321F1" w:rsidRDefault="005321F1" w:rsidP="00DB5186">
            <w:pPr>
              <w:jc w:val="right"/>
            </w:pPr>
            <w:r w:rsidRPr="005321F1">
              <w:t>0,01</w:t>
            </w:r>
          </w:p>
        </w:tc>
        <w:tc>
          <w:tcPr>
            <w:tcW w:w="976" w:type="dxa"/>
            <w:vAlign w:val="bottom"/>
            <w:hideMark/>
          </w:tcPr>
          <w:p w:rsidR="005321F1" w:rsidRPr="005321F1" w:rsidRDefault="005321F1" w:rsidP="00DB5186">
            <w:pPr>
              <w:jc w:val="right"/>
            </w:pPr>
            <w:r w:rsidRPr="005321F1">
              <w:t>0,02</w:t>
            </w:r>
          </w:p>
        </w:tc>
      </w:tr>
      <w:tr w:rsidR="005321F1" w:rsidRPr="005321F1" w:rsidTr="00445A9E">
        <w:trPr>
          <w:trHeight w:val="57"/>
          <w:jc w:val="center"/>
        </w:trPr>
        <w:tc>
          <w:tcPr>
            <w:tcW w:w="5687" w:type="dxa"/>
            <w:vAlign w:val="bottom"/>
            <w:hideMark/>
          </w:tcPr>
          <w:p w:rsidR="005321F1" w:rsidRPr="005321F1" w:rsidRDefault="005321F1" w:rsidP="005321F1">
            <w:r w:rsidRPr="005321F1">
              <w:lastRenderedPageBreak/>
              <w:t>Поливка</w:t>
            </w:r>
          </w:p>
        </w:tc>
        <w:tc>
          <w:tcPr>
            <w:tcW w:w="850" w:type="dxa"/>
            <w:vAlign w:val="bottom"/>
            <w:hideMark/>
          </w:tcPr>
          <w:p w:rsidR="005321F1" w:rsidRPr="005321F1" w:rsidRDefault="005321F1" w:rsidP="00DB5186">
            <w:pPr>
              <w:jc w:val="center"/>
            </w:pPr>
            <w:r w:rsidRPr="005321F1">
              <w:t>чел.</w:t>
            </w:r>
          </w:p>
        </w:tc>
        <w:tc>
          <w:tcPr>
            <w:tcW w:w="992" w:type="dxa"/>
            <w:vAlign w:val="bottom"/>
            <w:hideMark/>
          </w:tcPr>
          <w:p w:rsidR="005321F1" w:rsidRPr="005321F1" w:rsidRDefault="005321F1" w:rsidP="00DB5186">
            <w:pPr>
              <w:jc w:val="center"/>
            </w:pPr>
            <w:r w:rsidRPr="005321F1">
              <w:t>161</w:t>
            </w:r>
          </w:p>
        </w:tc>
        <w:tc>
          <w:tcPr>
            <w:tcW w:w="993" w:type="dxa"/>
            <w:vAlign w:val="bottom"/>
            <w:hideMark/>
          </w:tcPr>
          <w:p w:rsidR="005321F1" w:rsidRPr="005321F1" w:rsidRDefault="005321F1" w:rsidP="00DB5186">
            <w:pPr>
              <w:jc w:val="right"/>
            </w:pPr>
            <w:r w:rsidRPr="005321F1">
              <w:t>60</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2,86</w:t>
            </w:r>
          </w:p>
        </w:tc>
        <w:tc>
          <w:tcPr>
            <w:tcW w:w="1134" w:type="dxa"/>
            <w:vAlign w:val="bottom"/>
            <w:hideMark/>
          </w:tcPr>
          <w:p w:rsidR="005321F1" w:rsidRPr="005321F1" w:rsidRDefault="005321F1" w:rsidP="00DB5186">
            <w:pPr>
              <w:jc w:val="right"/>
            </w:pPr>
            <w:r w:rsidRPr="005321F1">
              <w:t>9,7</w:t>
            </w:r>
          </w:p>
        </w:tc>
        <w:tc>
          <w:tcPr>
            <w:tcW w:w="1134" w:type="dxa"/>
            <w:vAlign w:val="bottom"/>
            <w:hideMark/>
          </w:tcPr>
          <w:p w:rsidR="005321F1" w:rsidRPr="005321F1" w:rsidRDefault="005321F1" w:rsidP="00DB5186">
            <w:pPr>
              <w:jc w:val="right"/>
            </w:pPr>
            <w:r w:rsidRPr="005321F1">
              <w:t>11,6</w:t>
            </w:r>
          </w:p>
        </w:tc>
        <w:tc>
          <w:tcPr>
            <w:tcW w:w="993" w:type="dxa"/>
            <w:vAlign w:val="bottom"/>
            <w:hideMark/>
          </w:tcPr>
          <w:p w:rsidR="005321F1" w:rsidRPr="005321F1" w:rsidRDefault="005321F1" w:rsidP="00DB5186">
            <w:pPr>
              <w:jc w:val="right"/>
            </w:pPr>
            <w:r w:rsidRPr="005321F1">
              <w:t>0,4</w:t>
            </w:r>
          </w:p>
        </w:tc>
        <w:tc>
          <w:tcPr>
            <w:tcW w:w="976" w:type="dxa"/>
            <w:vAlign w:val="bottom"/>
            <w:hideMark/>
          </w:tcPr>
          <w:p w:rsidR="005321F1" w:rsidRPr="005321F1" w:rsidRDefault="005321F1" w:rsidP="00DB5186">
            <w:pPr>
              <w:jc w:val="right"/>
            </w:pPr>
            <w:r w:rsidRPr="005321F1">
              <w:t>1,2</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DB5186">
            <w:pPr>
              <w:jc w:val="center"/>
            </w:pPr>
            <w:r w:rsidRPr="005321F1">
              <w:t>%</w:t>
            </w:r>
          </w:p>
        </w:tc>
        <w:tc>
          <w:tcPr>
            <w:tcW w:w="992" w:type="dxa"/>
            <w:vAlign w:val="bottom"/>
            <w:hideMark/>
          </w:tcPr>
          <w:p w:rsidR="005321F1" w:rsidRPr="005321F1" w:rsidRDefault="005321F1" w:rsidP="00DB5186">
            <w:pPr>
              <w:jc w:val="center"/>
            </w:pPr>
            <w:r w:rsidRPr="005321F1">
              <w:t>10</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2,86</w:t>
            </w:r>
          </w:p>
        </w:tc>
        <w:tc>
          <w:tcPr>
            <w:tcW w:w="1134" w:type="dxa"/>
            <w:vAlign w:val="bottom"/>
            <w:hideMark/>
          </w:tcPr>
          <w:p w:rsidR="005321F1" w:rsidRPr="005321F1" w:rsidRDefault="005321F1" w:rsidP="00DB5186">
            <w:pPr>
              <w:jc w:val="right"/>
            </w:pPr>
            <w:r w:rsidRPr="005321F1">
              <w:t>15,7</w:t>
            </w:r>
          </w:p>
        </w:tc>
        <w:tc>
          <w:tcPr>
            <w:tcW w:w="1134" w:type="dxa"/>
            <w:vAlign w:val="bottom"/>
            <w:hideMark/>
          </w:tcPr>
          <w:p w:rsidR="005321F1" w:rsidRPr="005321F1" w:rsidRDefault="005321F1" w:rsidP="00DB5186">
            <w:pPr>
              <w:jc w:val="right"/>
            </w:pPr>
            <w:r w:rsidRPr="005321F1">
              <w:t>18,8</w:t>
            </w:r>
          </w:p>
        </w:tc>
        <w:tc>
          <w:tcPr>
            <w:tcW w:w="993" w:type="dxa"/>
            <w:vAlign w:val="bottom"/>
            <w:hideMark/>
          </w:tcPr>
          <w:p w:rsidR="005321F1" w:rsidRPr="005321F1" w:rsidRDefault="005321F1" w:rsidP="00DB5186">
            <w:pPr>
              <w:jc w:val="right"/>
            </w:pPr>
            <w:r w:rsidRPr="005321F1">
              <w:t>0,7</w:t>
            </w:r>
          </w:p>
        </w:tc>
        <w:tc>
          <w:tcPr>
            <w:tcW w:w="976" w:type="dxa"/>
            <w:vAlign w:val="bottom"/>
            <w:hideMark/>
          </w:tcPr>
          <w:p w:rsidR="005321F1" w:rsidRPr="005321F1" w:rsidRDefault="005321F1" w:rsidP="00DB5186">
            <w:pPr>
              <w:jc w:val="right"/>
            </w:pPr>
            <w:r w:rsidRPr="005321F1">
              <w:t>1,9</w:t>
            </w:r>
          </w:p>
        </w:tc>
      </w:tr>
      <w:tr w:rsidR="005321F1" w:rsidRPr="005321F1" w:rsidTr="00246684">
        <w:trPr>
          <w:trHeight w:val="57"/>
          <w:jc w:val="center"/>
        </w:trPr>
        <w:tc>
          <w:tcPr>
            <w:tcW w:w="10364" w:type="dxa"/>
            <w:gridSpan w:val="6"/>
            <w:vAlign w:val="center"/>
            <w:hideMark/>
          </w:tcPr>
          <w:p w:rsidR="005321F1" w:rsidRPr="005321F1" w:rsidRDefault="005321F1" w:rsidP="00DB5186">
            <w:r w:rsidRPr="005321F1">
              <w:t>ИТОГО:</w:t>
            </w:r>
          </w:p>
        </w:tc>
        <w:tc>
          <w:tcPr>
            <w:tcW w:w="1134" w:type="dxa"/>
            <w:vAlign w:val="center"/>
            <w:hideMark/>
          </w:tcPr>
          <w:p w:rsidR="005321F1" w:rsidRPr="005321F1" w:rsidRDefault="005321F1" w:rsidP="00DB5186">
            <w:pPr>
              <w:jc w:val="right"/>
            </w:pPr>
            <w:r w:rsidRPr="005321F1">
              <w:t>172,8</w:t>
            </w:r>
          </w:p>
        </w:tc>
        <w:tc>
          <w:tcPr>
            <w:tcW w:w="1134" w:type="dxa"/>
            <w:vAlign w:val="center"/>
            <w:hideMark/>
          </w:tcPr>
          <w:p w:rsidR="005321F1" w:rsidRPr="005321F1" w:rsidRDefault="005321F1" w:rsidP="00DB5186">
            <w:pPr>
              <w:jc w:val="right"/>
            </w:pPr>
            <w:r w:rsidRPr="005321F1">
              <w:t>207,4</w:t>
            </w:r>
          </w:p>
        </w:tc>
        <w:tc>
          <w:tcPr>
            <w:tcW w:w="993" w:type="dxa"/>
            <w:vAlign w:val="center"/>
            <w:hideMark/>
          </w:tcPr>
          <w:p w:rsidR="005321F1" w:rsidRPr="005321F1" w:rsidRDefault="005321F1" w:rsidP="00DB5186">
            <w:pPr>
              <w:jc w:val="right"/>
            </w:pPr>
            <w:r w:rsidRPr="005321F1">
              <w:t>7,2</w:t>
            </w:r>
          </w:p>
        </w:tc>
        <w:tc>
          <w:tcPr>
            <w:tcW w:w="976" w:type="dxa"/>
            <w:vAlign w:val="center"/>
            <w:hideMark/>
          </w:tcPr>
          <w:p w:rsidR="005321F1" w:rsidRPr="005321F1" w:rsidRDefault="005321F1" w:rsidP="00DB5186">
            <w:pPr>
              <w:jc w:val="right"/>
            </w:pPr>
            <w:r w:rsidRPr="005321F1">
              <w:t>20,6</w:t>
            </w:r>
          </w:p>
        </w:tc>
      </w:tr>
      <w:tr w:rsidR="005321F1" w:rsidRPr="005321F1" w:rsidTr="00246684">
        <w:trPr>
          <w:trHeight w:val="57"/>
          <w:jc w:val="center"/>
        </w:trPr>
        <w:tc>
          <w:tcPr>
            <w:tcW w:w="14601" w:type="dxa"/>
            <w:gridSpan w:val="10"/>
            <w:vAlign w:val="center"/>
            <w:hideMark/>
          </w:tcPr>
          <w:p w:rsidR="005321F1" w:rsidRPr="005321F1" w:rsidRDefault="005321F1" w:rsidP="00CB0B51">
            <w:pPr>
              <w:jc w:val="center"/>
            </w:pPr>
            <w:r w:rsidRPr="005321F1">
              <w:t>х. Большевик</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tcBorders>
              <w:top w:val="nil"/>
            </w:tcBorders>
            <w:vAlign w:val="bottom"/>
            <w:hideMark/>
          </w:tcPr>
          <w:p w:rsidR="005321F1" w:rsidRPr="005321F1" w:rsidRDefault="005321F1" w:rsidP="00DB5186">
            <w:pPr>
              <w:jc w:val="center"/>
            </w:pPr>
            <w:r w:rsidRPr="005321F1">
              <w:t>чел.</w:t>
            </w:r>
          </w:p>
        </w:tc>
        <w:tc>
          <w:tcPr>
            <w:tcW w:w="992" w:type="dxa"/>
            <w:vAlign w:val="bottom"/>
            <w:hideMark/>
          </w:tcPr>
          <w:p w:rsidR="005321F1" w:rsidRPr="005321F1" w:rsidRDefault="005321F1" w:rsidP="00DB5186">
            <w:pPr>
              <w:jc w:val="center"/>
            </w:pPr>
            <w:r w:rsidRPr="005321F1">
              <w:t>737</w:t>
            </w:r>
          </w:p>
        </w:tc>
        <w:tc>
          <w:tcPr>
            <w:tcW w:w="993" w:type="dxa"/>
            <w:vAlign w:val="bottom"/>
            <w:hideMark/>
          </w:tcPr>
          <w:p w:rsidR="005321F1" w:rsidRPr="005321F1" w:rsidRDefault="005321F1" w:rsidP="00DB5186">
            <w:pPr>
              <w:jc w:val="right"/>
            </w:pPr>
            <w:r w:rsidRPr="005321F1">
              <w:t>160</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2,86</w:t>
            </w:r>
          </w:p>
        </w:tc>
        <w:tc>
          <w:tcPr>
            <w:tcW w:w="1134" w:type="dxa"/>
            <w:vAlign w:val="bottom"/>
            <w:hideMark/>
          </w:tcPr>
          <w:p w:rsidR="005321F1" w:rsidRPr="005321F1" w:rsidRDefault="005321F1" w:rsidP="00DB5186">
            <w:pPr>
              <w:jc w:val="right"/>
            </w:pPr>
            <w:r w:rsidRPr="005321F1">
              <w:t>118,0</w:t>
            </w:r>
          </w:p>
        </w:tc>
        <w:tc>
          <w:tcPr>
            <w:tcW w:w="1134" w:type="dxa"/>
            <w:vAlign w:val="bottom"/>
            <w:hideMark/>
          </w:tcPr>
          <w:p w:rsidR="005321F1" w:rsidRPr="005321F1" w:rsidRDefault="005321F1" w:rsidP="00DB5186">
            <w:pPr>
              <w:jc w:val="right"/>
            </w:pPr>
            <w:r w:rsidRPr="005321F1">
              <w:t>141,6</w:t>
            </w:r>
          </w:p>
        </w:tc>
        <w:tc>
          <w:tcPr>
            <w:tcW w:w="993" w:type="dxa"/>
            <w:vAlign w:val="bottom"/>
            <w:hideMark/>
          </w:tcPr>
          <w:p w:rsidR="005321F1" w:rsidRPr="005321F1" w:rsidRDefault="005321F1" w:rsidP="00DB5186">
            <w:pPr>
              <w:jc w:val="right"/>
            </w:pPr>
            <w:r w:rsidRPr="005321F1">
              <w:t>4,9</w:t>
            </w:r>
          </w:p>
        </w:tc>
        <w:tc>
          <w:tcPr>
            <w:tcW w:w="976" w:type="dxa"/>
            <w:vAlign w:val="bottom"/>
            <w:hideMark/>
          </w:tcPr>
          <w:p w:rsidR="005321F1" w:rsidRPr="005321F1" w:rsidRDefault="005321F1" w:rsidP="00DB5186">
            <w:pPr>
              <w:jc w:val="right"/>
            </w:pPr>
            <w:r w:rsidRPr="005321F1">
              <w:t>14,1</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DB5186">
            <w:pPr>
              <w:jc w:val="center"/>
            </w:pPr>
            <w:r w:rsidRPr="005321F1">
              <w:t>%</w:t>
            </w:r>
          </w:p>
        </w:tc>
        <w:tc>
          <w:tcPr>
            <w:tcW w:w="992" w:type="dxa"/>
            <w:vAlign w:val="bottom"/>
            <w:hideMark/>
          </w:tcPr>
          <w:p w:rsidR="005321F1" w:rsidRPr="005321F1" w:rsidRDefault="005321F1" w:rsidP="00DB5186">
            <w:pPr>
              <w:jc w:val="center"/>
            </w:pPr>
            <w:r w:rsidRPr="005321F1">
              <w:t>451</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2,86</w:t>
            </w:r>
          </w:p>
        </w:tc>
        <w:tc>
          <w:tcPr>
            <w:tcW w:w="1134" w:type="dxa"/>
            <w:vAlign w:val="bottom"/>
            <w:hideMark/>
          </w:tcPr>
          <w:p w:rsidR="005321F1" w:rsidRPr="005321F1" w:rsidRDefault="005321F1" w:rsidP="00DB5186">
            <w:pPr>
              <w:jc w:val="right"/>
            </w:pPr>
            <w:r w:rsidRPr="005321F1">
              <w:t>11,8</w:t>
            </w:r>
          </w:p>
        </w:tc>
        <w:tc>
          <w:tcPr>
            <w:tcW w:w="1134" w:type="dxa"/>
            <w:vAlign w:val="bottom"/>
            <w:hideMark/>
          </w:tcPr>
          <w:p w:rsidR="005321F1" w:rsidRPr="005321F1" w:rsidRDefault="005321F1" w:rsidP="00DB5186">
            <w:pPr>
              <w:jc w:val="right"/>
            </w:pPr>
            <w:r w:rsidRPr="005321F1">
              <w:t>14,2</w:t>
            </w:r>
          </w:p>
        </w:tc>
        <w:tc>
          <w:tcPr>
            <w:tcW w:w="993" w:type="dxa"/>
            <w:vAlign w:val="bottom"/>
            <w:hideMark/>
          </w:tcPr>
          <w:p w:rsidR="005321F1" w:rsidRPr="005321F1" w:rsidRDefault="005321F1" w:rsidP="00DB5186">
            <w:pPr>
              <w:jc w:val="right"/>
            </w:pPr>
            <w:r w:rsidRPr="005321F1">
              <w:t>0,5</w:t>
            </w:r>
          </w:p>
        </w:tc>
        <w:tc>
          <w:tcPr>
            <w:tcW w:w="976" w:type="dxa"/>
            <w:vAlign w:val="bottom"/>
            <w:hideMark/>
          </w:tcPr>
          <w:p w:rsidR="005321F1" w:rsidRPr="005321F1" w:rsidRDefault="005321F1" w:rsidP="00DB5186">
            <w:pPr>
              <w:jc w:val="right"/>
            </w:pPr>
            <w:r w:rsidRPr="005321F1">
              <w:t>1,4</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DB5186">
            <w:pPr>
              <w:jc w:val="center"/>
            </w:pPr>
            <w:proofErr w:type="gramStart"/>
            <w:r w:rsidRPr="005321F1">
              <w:t>л</w:t>
            </w:r>
            <w:proofErr w:type="gramEnd"/>
            <w:r w:rsidRPr="005321F1">
              <w:t>/с</w:t>
            </w:r>
          </w:p>
        </w:tc>
        <w:tc>
          <w:tcPr>
            <w:tcW w:w="992" w:type="dxa"/>
            <w:vAlign w:val="bottom"/>
            <w:hideMark/>
          </w:tcPr>
          <w:p w:rsidR="005321F1" w:rsidRPr="005321F1" w:rsidRDefault="005321F1" w:rsidP="00DB5186">
            <w:pPr>
              <w:jc w:val="center"/>
            </w:pPr>
            <w:r w:rsidRPr="005321F1">
              <w:t>5</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w:t>
            </w:r>
          </w:p>
        </w:tc>
        <w:tc>
          <w:tcPr>
            <w:tcW w:w="850" w:type="dxa"/>
            <w:vAlign w:val="bottom"/>
            <w:hideMark/>
          </w:tcPr>
          <w:p w:rsidR="005321F1" w:rsidRPr="005321F1" w:rsidRDefault="005321F1" w:rsidP="00DB5186">
            <w:pPr>
              <w:jc w:val="right"/>
            </w:pPr>
            <w:r w:rsidRPr="005321F1">
              <w:t>2,860</w:t>
            </w:r>
          </w:p>
        </w:tc>
        <w:tc>
          <w:tcPr>
            <w:tcW w:w="1134" w:type="dxa"/>
            <w:vAlign w:val="bottom"/>
            <w:hideMark/>
          </w:tcPr>
          <w:p w:rsidR="005321F1" w:rsidRPr="005321F1" w:rsidRDefault="005321F1" w:rsidP="00DB5186">
            <w:pPr>
              <w:jc w:val="right"/>
            </w:pPr>
            <w:r w:rsidRPr="005321F1">
              <w:t>0,15</w:t>
            </w:r>
          </w:p>
        </w:tc>
        <w:tc>
          <w:tcPr>
            <w:tcW w:w="1134" w:type="dxa"/>
            <w:vAlign w:val="bottom"/>
            <w:hideMark/>
          </w:tcPr>
          <w:p w:rsidR="005321F1" w:rsidRPr="005321F1" w:rsidRDefault="005321F1" w:rsidP="00DB5186">
            <w:pPr>
              <w:jc w:val="right"/>
            </w:pPr>
            <w:r w:rsidRPr="005321F1">
              <w:t>0,18</w:t>
            </w:r>
          </w:p>
        </w:tc>
        <w:tc>
          <w:tcPr>
            <w:tcW w:w="993" w:type="dxa"/>
            <w:vAlign w:val="bottom"/>
            <w:hideMark/>
          </w:tcPr>
          <w:p w:rsidR="005321F1" w:rsidRPr="005321F1" w:rsidRDefault="005321F1" w:rsidP="00DB5186">
            <w:pPr>
              <w:jc w:val="right"/>
            </w:pPr>
            <w:r w:rsidRPr="005321F1">
              <w:t>0,01</w:t>
            </w:r>
          </w:p>
        </w:tc>
        <w:tc>
          <w:tcPr>
            <w:tcW w:w="976" w:type="dxa"/>
            <w:vAlign w:val="bottom"/>
            <w:hideMark/>
          </w:tcPr>
          <w:p w:rsidR="005321F1" w:rsidRPr="005321F1" w:rsidRDefault="005321F1" w:rsidP="00DB5186">
            <w:pPr>
              <w:jc w:val="right"/>
            </w:pPr>
            <w:r w:rsidRPr="005321F1">
              <w:t>0,02</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DB5186">
            <w:pPr>
              <w:jc w:val="center"/>
            </w:pPr>
            <w:r w:rsidRPr="005321F1">
              <w:t>чел.</w:t>
            </w:r>
          </w:p>
        </w:tc>
        <w:tc>
          <w:tcPr>
            <w:tcW w:w="992" w:type="dxa"/>
            <w:vAlign w:val="bottom"/>
            <w:hideMark/>
          </w:tcPr>
          <w:p w:rsidR="005321F1" w:rsidRPr="005321F1" w:rsidRDefault="005321F1" w:rsidP="00DB5186">
            <w:pPr>
              <w:jc w:val="center"/>
            </w:pPr>
            <w:r w:rsidRPr="005321F1">
              <w:t>142</w:t>
            </w:r>
          </w:p>
        </w:tc>
        <w:tc>
          <w:tcPr>
            <w:tcW w:w="993" w:type="dxa"/>
            <w:vAlign w:val="bottom"/>
            <w:hideMark/>
          </w:tcPr>
          <w:p w:rsidR="005321F1" w:rsidRPr="005321F1" w:rsidRDefault="005321F1" w:rsidP="00DB5186">
            <w:pPr>
              <w:jc w:val="right"/>
            </w:pPr>
            <w:r w:rsidRPr="005321F1">
              <w:t>60</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2,86</w:t>
            </w:r>
          </w:p>
        </w:tc>
        <w:tc>
          <w:tcPr>
            <w:tcW w:w="1134" w:type="dxa"/>
            <w:vAlign w:val="bottom"/>
            <w:hideMark/>
          </w:tcPr>
          <w:p w:rsidR="005321F1" w:rsidRPr="005321F1" w:rsidRDefault="005321F1" w:rsidP="00DB5186">
            <w:pPr>
              <w:jc w:val="right"/>
            </w:pPr>
            <w:r w:rsidRPr="005321F1">
              <w:t>8,5</w:t>
            </w:r>
          </w:p>
        </w:tc>
        <w:tc>
          <w:tcPr>
            <w:tcW w:w="1134" w:type="dxa"/>
            <w:vAlign w:val="bottom"/>
            <w:hideMark/>
          </w:tcPr>
          <w:p w:rsidR="005321F1" w:rsidRPr="005321F1" w:rsidRDefault="005321F1" w:rsidP="00DB5186">
            <w:pPr>
              <w:jc w:val="right"/>
            </w:pPr>
            <w:r w:rsidRPr="005321F1">
              <w:t>10,2</w:t>
            </w:r>
          </w:p>
        </w:tc>
        <w:tc>
          <w:tcPr>
            <w:tcW w:w="993" w:type="dxa"/>
            <w:vAlign w:val="bottom"/>
            <w:hideMark/>
          </w:tcPr>
          <w:p w:rsidR="005321F1" w:rsidRPr="005321F1" w:rsidRDefault="005321F1" w:rsidP="00DB5186">
            <w:pPr>
              <w:jc w:val="right"/>
            </w:pPr>
            <w:r w:rsidRPr="005321F1">
              <w:t>0,4</w:t>
            </w:r>
          </w:p>
        </w:tc>
        <w:tc>
          <w:tcPr>
            <w:tcW w:w="976" w:type="dxa"/>
            <w:vAlign w:val="bottom"/>
            <w:hideMark/>
          </w:tcPr>
          <w:p w:rsidR="005321F1" w:rsidRPr="005321F1" w:rsidRDefault="005321F1" w:rsidP="00DB5186">
            <w:pPr>
              <w:jc w:val="right"/>
            </w:pPr>
            <w:r w:rsidRPr="005321F1">
              <w:t>1,0</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DB5186">
            <w:pPr>
              <w:jc w:val="center"/>
            </w:pPr>
            <w:r w:rsidRPr="005321F1">
              <w:t>%</w:t>
            </w:r>
          </w:p>
        </w:tc>
        <w:tc>
          <w:tcPr>
            <w:tcW w:w="992" w:type="dxa"/>
            <w:vAlign w:val="bottom"/>
            <w:hideMark/>
          </w:tcPr>
          <w:p w:rsidR="005321F1" w:rsidRPr="005321F1" w:rsidRDefault="005321F1" w:rsidP="00DB5186">
            <w:pPr>
              <w:jc w:val="center"/>
            </w:pPr>
            <w:r w:rsidRPr="005321F1">
              <w:t>10</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2,86</w:t>
            </w:r>
          </w:p>
        </w:tc>
        <w:tc>
          <w:tcPr>
            <w:tcW w:w="1134" w:type="dxa"/>
            <w:vAlign w:val="bottom"/>
            <w:hideMark/>
          </w:tcPr>
          <w:p w:rsidR="005321F1" w:rsidRPr="005321F1" w:rsidRDefault="005321F1" w:rsidP="00DB5186">
            <w:pPr>
              <w:jc w:val="right"/>
            </w:pPr>
            <w:r w:rsidRPr="005321F1">
              <w:t>13,8</w:t>
            </w:r>
          </w:p>
        </w:tc>
        <w:tc>
          <w:tcPr>
            <w:tcW w:w="1134" w:type="dxa"/>
            <w:vAlign w:val="bottom"/>
            <w:hideMark/>
          </w:tcPr>
          <w:p w:rsidR="005321F1" w:rsidRPr="005321F1" w:rsidRDefault="005321F1" w:rsidP="00DB5186">
            <w:pPr>
              <w:jc w:val="right"/>
            </w:pPr>
            <w:r w:rsidRPr="005321F1">
              <w:t>16,6</w:t>
            </w:r>
          </w:p>
        </w:tc>
        <w:tc>
          <w:tcPr>
            <w:tcW w:w="993" w:type="dxa"/>
            <w:vAlign w:val="bottom"/>
            <w:hideMark/>
          </w:tcPr>
          <w:p w:rsidR="005321F1" w:rsidRPr="005321F1" w:rsidRDefault="005321F1" w:rsidP="00DB5186">
            <w:pPr>
              <w:jc w:val="right"/>
            </w:pPr>
            <w:r w:rsidRPr="005321F1">
              <w:t>0,6</w:t>
            </w:r>
          </w:p>
        </w:tc>
        <w:tc>
          <w:tcPr>
            <w:tcW w:w="976" w:type="dxa"/>
            <w:vAlign w:val="bottom"/>
            <w:hideMark/>
          </w:tcPr>
          <w:p w:rsidR="005321F1" w:rsidRPr="005321F1" w:rsidRDefault="005321F1" w:rsidP="00DB5186">
            <w:pPr>
              <w:jc w:val="right"/>
            </w:pPr>
            <w:r w:rsidRPr="005321F1">
              <w:t>1,6</w:t>
            </w:r>
          </w:p>
        </w:tc>
      </w:tr>
      <w:tr w:rsidR="005321F1" w:rsidRPr="005321F1" w:rsidTr="00246684">
        <w:trPr>
          <w:trHeight w:val="57"/>
          <w:jc w:val="center"/>
        </w:trPr>
        <w:tc>
          <w:tcPr>
            <w:tcW w:w="10364" w:type="dxa"/>
            <w:gridSpan w:val="6"/>
            <w:vAlign w:val="bottom"/>
            <w:hideMark/>
          </w:tcPr>
          <w:p w:rsidR="005321F1" w:rsidRPr="005321F1" w:rsidRDefault="005321F1" w:rsidP="00DB5186">
            <w:r w:rsidRPr="005321F1">
              <w:t>ИТОГО:</w:t>
            </w:r>
          </w:p>
        </w:tc>
        <w:tc>
          <w:tcPr>
            <w:tcW w:w="1134" w:type="dxa"/>
            <w:vAlign w:val="bottom"/>
            <w:hideMark/>
          </w:tcPr>
          <w:p w:rsidR="005321F1" w:rsidRPr="005321F1" w:rsidRDefault="005321F1" w:rsidP="00DB5186">
            <w:pPr>
              <w:jc w:val="right"/>
            </w:pPr>
            <w:r w:rsidRPr="005321F1">
              <w:t>152,3</w:t>
            </w:r>
          </w:p>
        </w:tc>
        <w:tc>
          <w:tcPr>
            <w:tcW w:w="1134" w:type="dxa"/>
            <w:vAlign w:val="bottom"/>
            <w:hideMark/>
          </w:tcPr>
          <w:p w:rsidR="005321F1" w:rsidRPr="005321F1" w:rsidRDefault="005321F1" w:rsidP="00DB5186">
            <w:pPr>
              <w:jc w:val="right"/>
            </w:pPr>
            <w:r w:rsidRPr="005321F1">
              <w:t>182,7</w:t>
            </w:r>
          </w:p>
        </w:tc>
        <w:tc>
          <w:tcPr>
            <w:tcW w:w="993" w:type="dxa"/>
            <w:vAlign w:val="bottom"/>
            <w:hideMark/>
          </w:tcPr>
          <w:p w:rsidR="005321F1" w:rsidRPr="005321F1" w:rsidRDefault="005321F1" w:rsidP="00DB5186">
            <w:pPr>
              <w:jc w:val="right"/>
            </w:pPr>
            <w:r w:rsidRPr="005321F1">
              <w:t>6,3</w:t>
            </w:r>
          </w:p>
        </w:tc>
        <w:tc>
          <w:tcPr>
            <w:tcW w:w="976" w:type="dxa"/>
            <w:vAlign w:val="bottom"/>
            <w:hideMark/>
          </w:tcPr>
          <w:p w:rsidR="005321F1" w:rsidRPr="005321F1" w:rsidRDefault="005321F1" w:rsidP="00DB5186">
            <w:pPr>
              <w:jc w:val="right"/>
            </w:pPr>
            <w:r w:rsidRPr="005321F1">
              <w:t>18,1</w:t>
            </w:r>
          </w:p>
        </w:tc>
      </w:tr>
      <w:tr w:rsidR="005321F1" w:rsidRPr="005321F1" w:rsidTr="00246684">
        <w:trPr>
          <w:trHeight w:val="57"/>
          <w:jc w:val="center"/>
        </w:trPr>
        <w:tc>
          <w:tcPr>
            <w:tcW w:w="14601" w:type="dxa"/>
            <w:gridSpan w:val="10"/>
            <w:vAlign w:val="bottom"/>
            <w:hideMark/>
          </w:tcPr>
          <w:p w:rsidR="005321F1" w:rsidRPr="005321F1" w:rsidRDefault="005321F1" w:rsidP="00CB0B51">
            <w:pPr>
              <w:jc w:val="center"/>
            </w:pPr>
            <w:r w:rsidRPr="005321F1">
              <w:t xml:space="preserve">х. </w:t>
            </w:r>
            <w:proofErr w:type="spellStart"/>
            <w:r w:rsidRPr="005321F1">
              <w:t>Новоалександровский</w:t>
            </w:r>
            <w:proofErr w:type="spellEnd"/>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DB5186">
            <w:pPr>
              <w:jc w:val="center"/>
            </w:pPr>
            <w:r w:rsidRPr="005321F1">
              <w:t>чел.</w:t>
            </w:r>
          </w:p>
        </w:tc>
        <w:tc>
          <w:tcPr>
            <w:tcW w:w="992" w:type="dxa"/>
            <w:vAlign w:val="bottom"/>
            <w:hideMark/>
          </w:tcPr>
          <w:p w:rsidR="005321F1" w:rsidRPr="005321F1" w:rsidRDefault="005321F1" w:rsidP="00DB5186">
            <w:pPr>
              <w:jc w:val="center"/>
            </w:pPr>
            <w:r w:rsidRPr="005321F1">
              <w:t>329</w:t>
            </w:r>
          </w:p>
        </w:tc>
        <w:tc>
          <w:tcPr>
            <w:tcW w:w="993" w:type="dxa"/>
            <w:vAlign w:val="bottom"/>
            <w:hideMark/>
          </w:tcPr>
          <w:p w:rsidR="005321F1" w:rsidRPr="005321F1" w:rsidRDefault="005321F1" w:rsidP="00DB5186">
            <w:pPr>
              <w:jc w:val="right"/>
            </w:pPr>
            <w:r w:rsidRPr="005321F1">
              <w:t>160</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3,9</w:t>
            </w:r>
          </w:p>
        </w:tc>
        <w:tc>
          <w:tcPr>
            <w:tcW w:w="1134" w:type="dxa"/>
            <w:vAlign w:val="bottom"/>
            <w:hideMark/>
          </w:tcPr>
          <w:p w:rsidR="005321F1" w:rsidRPr="005321F1" w:rsidRDefault="005321F1" w:rsidP="00DB5186">
            <w:pPr>
              <w:jc w:val="right"/>
            </w:pPr>
            <w:r w:rsidRPr="005321F1">
              <w:t>52,6</w:t>
            </w:r>
          </w:p>
        </w:tc>
        <w:tc>
          <w:tcPr>
            <w:tcW w:w="1134" w:type="dxa"/>
            <w:vAlign w:val="bottom"/>
            <w:hideMark/>
          </w:tcPr>
          <w:p w:rsidR="005321F1" w:rsidRPr="005321F1" w:rsidRDefault="005321F1" w:rsidP="00DB5186">
            <w:pPr>
              <w:jc w:val="right"/>
            </w:pPr>
            <w:r w:rsidRPr="005321F1">
              <w:t>63,1</w:t>
            </w:r>
          </w:p>
        </w:tc>
        <w:tc>
          <w:tcPr>
            <w:tcW w:w="993" w:type="dxa"/>
            <w:vAlign w:val="bottom"/>
            <w:hideMark/>
          </w:tcPr>
          <w:p w:rsidR="005321F1" w:rsidRPr="005321F1" w:rsidRDefault="005321F1" w:rsidP="00DB5186">
            <w:pPr>
              <w:jc w:val="right"/>
            </w:pPr>
            <w:r w:rsidRPr="005321F1">
              <w:t>2,2</w:t>
            </w:r>
          </w:p>
        </w:tc>
        <w:tc>
          <w:tcPr>
            <w:tcW w:w="976" w:type="dxa"/>
            <w:vAlign w:val="bottom"/>
            <w:hideMark/>
          </w:tcPr>
          <w:p w:rsidR="005321F1" w:rsidRPr="005321F1" w:rsidRDefault="005321F1" w:rsidP="00DB5186">
            <w:pPr>
              <w:jc w:val="right"/>
            </w:pPr>
            <w:r w:rsidRPr="005321F1">
              <w:t>8,5</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DB5186">
            <w:pPr>
              <w:jc w:val="center"/>
            </w:pPr>
            <w:r w:rsidRPr="005321F1">
              <w:t>%</w:t>
            </w:r>
          </w:p>
        </w:tc>
        <w:tc>
          <w:tcPr>
            <w:tcW w:w="992" w:type="dxa"/>
            <w:vAlign w:val="bottom"/>
            <w:hideMark/>
          </w:tcPr>
          <w:p w:rsidR="005321F1" w:rsidRPr="005321F1" w:rsidRDefault="005321F1" w:rsidP="00DB5186">
            <w:pPr>
              <w:jc w:val="center"/>
            </w:pPr>
            <w:r w:rsidRPr="005321F1">
              <w:t>451</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3,9</w:t>
            </w:r>
          </w:p>
        </w:tc>
        <w:tc>
          <w:tcPr>
            <w:tcW w:w="1134" w:type="dxa"/>
            <w:vAlign w:val="bottom"/>
            <w:hideMark/>
          </w:tcPr>
          <w:p w:rsidR="005321F1" w:rsidRPr="005321F1" w:rsidRDefault="005321F1" w:rsidP="00DB5186">
            <w:pPr>
              <w:jc w:val="right"/>
            </w:pPr>
            <w:r w:rsidRPr="005321F1">
              <w:t>5,3</w:t>
            </w:r>
          </w:p>
        </w:tc>
        <w:tc>
          <w:tcPr>
            <w:tcW w:w="1134" w:type="dxa"/>
            <w:vAlign w:val="bottom"/>
            <w:hideMark/>
          </w:tcPr>
          <w:p w:rsidR="005321F1" w:rsidRPr="005321F1" w:rsidRDefault="005321F1" w:rsidP="00DB5186">
            <w:pPr>
              <w:jc w:val="right"/>
            </w:pPr>
            <w:r w:rsidRPr="005321F1">
              <w:t>6,3</w:t>
            </w:r>
          </w:p>
        </w:tc>
        <w:tc>
          <w:tcPr>
            <w:tcW w:w="993" w:type="dxa"/>
            <w:vAlign w:val="bottom"/>
            <w:hideMark/>
          </w:tcPr>
          <w:p w:rsidR="005321F1" w:rsidRPr="005321F1" w:rsidRDefault="005321F1" w:rsidP="00DB5186">
            <w:pPr>
              <w:jc w:val="right"/>
            </w:pPr>
            <w:r w:rsidRPr="005321F1">
              <w:t>0,2</w:t>
            </w:r>
          </w:p>
        </w:tc>
        <w:tc>
          <w:tcPr>
            <w:tcW w:w="976" w:type="dxa"/>
            <w:vAlign w:val="bottom"/>
            <w:hideMark/>
          </w:tcPr>
          <w:p w:rsidR="005321F1" w:rsidRPr="005321F1" w:rsidRDefault="005321F1" w:rsidP="00DB5186">
            <w:pPr>
              <w:jc w:val="right"/>
            </w:pPr>
            <w:r w:rsidRPr="005321F1">
              <w:t>0,9</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DB5186">
            <w:pPr>
              <w:jc w:val="center"/>
            </w:pPr>
            <w:proofErr w:type="gramStart"/>
            <w:r w:rsidRPr="005321F1">
              <w:t>л</w:t>
            </w:r>
            <w:proofErr w:type="gramEnd"/>
            <w:r w:rsidRPr="005321F1">
              <w:t>/с</w:t>
            </w:r>
          </w:p>
        </w:tc>
        <w:tc>
          <w:tcPr>
            <w:tcW w:w="992" w:type="dxa"/>
            <w:vAlign w:val="bottom"/>
            <w:hideMark/>
          </w:tcPr>
          <w:p w:rsidR="005321F1" w:rsidRPr="005321F1" w:rsidRDefault="005321F1" w:rsidP="00DB5186">
            <w:pPr>
              <w:jc w:val="center"/>
            </w:pPr>
            <w:r w:rsidRPr="005321F1">
              <w:t>5</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w:t>
            </w:r>
          </w:p>
        </w:tc>
        <w:tc>
          <w:tcPr>
            <w:tcW w:w="850" w:type="dxa"/>
            <w:vAlign w:val="bottom"/>
            <w:hideMark/>
          </w:tcPr>
          <w:p w:rsidR="005321F1" w:rsidRPr="005321F1" w:rsidRDefault="005321F1" w:rsidP="00DB5186">
            <w:pPr>
              <w:jc w:val="right"/>
            </w:pPr>
            <w:r w:rsidRPr="005321F1">
              <w:t>3,900</w:t>
            </w:r>
          </w:p>
        </w:tc>
        <w:tc>
          <w:tcPr>
            <w:tcW w:w="1134" w:type="dxa"/>
            <w:vAlign w:val="bottom"/>
            <w:hideMark/>
          </w:tcPr>
          <w:p w:rsidR="005321F1" w:rsidRPr="005321F1" w:rsidRDefault="005321F1" w:rsidP="00DB5186">
            <w:pPr>
              <w:jc w:val="right"/>
            </w:pPr>
            <w:r w:rsidRPr="005321F1">
              <w:t>0,15</w:t>
            </w:r>
          </w:p>
        </w:tc>
        <w:tc>
          <w:tcPr>
            <w:tcW w:w="1134" w:type="dxa"/>
            <w:vAlign w:val="bottom"/>
            <w:hideMark/>
          </w:tcPr>
          <w:p w:rsidR="005321F1" w:rsidRPr="005321F1" w:rsidRDefault="005321F1" w:rsidP="00DB5186">
            <w:pPr>
              <w:jc w:val="right"/>
            </w:pPr>
            <w:r w:rsidRPr="005321F1">
              <w:t>0,18</w:t>
            </w:r>
          </w:p>
        </w:tc>
        <w:tc>
          <w:tcPr>
            <w:tcW w:w="993" w:type="dxa"/>
            <w:vAlign w:val="bottom"/>
            <w:hideMark/>
          </w:tcPr>
          <w:p w:rsidR="005321F1" w:rsidRPr="005321F1" w:rsidRDefault="005321F1" w:rsidP="00DB5186">
            <w:pPr>
              <w:jc w:val="right"/>
            </w:pPr>
            <w:r w:rsidRPr="005321F1">
              <w:t>0,01</w:t>
            </w:r>
          </w:p>
        </w:tc>
        <w:tc>
          <w:tcPr>
            <w:tcW w:w="976" w:type="dxa"/>
            <w:vAlign w:val="bottom"/>
            <w:hideMark/>
          </w:tcPr>
          <w:p w:rsidR="005321F1" w:rsidRPr="005321F1" w:rsidRDefault="005321F1" w:rsidP="00DB5186">
            <w:pPr>
              <w:jc w:val="right"/>
            </w:pPr>
            <w:r w:rsidRPr="005321F1">
              <w:t>0,02</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DB5186">
            <w:pPr>
              <w:jc w:val="center"/>
            </w:pPr>
            <w:r w:rsidRPr="005321F1">
              <w:t>чел.</w:t>
            </w:r>
          </w:p>
        </w:tc>
        <w:tc>
          <w:tcPr>
            <w:tcW w:w="992" w:type="dxa"/>
            <w:vAlign w:val="bottom"/>
            <w:hideMark/>
          </w:tcPr>
          <w:p w:rsidR="005321F1" w:rsidRPr="005321F1" w:rsidRDefault="005321F1" w:rsidP="00DB5186">
            <w:pPr>
              <w:jc w:val="center"/>
            </w:pPr>
            <w:r w:rsidRPr="005321F1">
              <w:t>63</w:t>
            </w:r>
          </w:p>
        </w:tc>
        <w:tc>
          <w:tcPr>
            <w:tcW w:w="993" w:type="dxa"/>
            <w:vAlign w:val="bottom"/>
            <w:hideMark/>
          </w:tcPr>
          <w:p w:rsidR="005321F1" w:rsidRPr="005321F1" w:rsidRDefault="005321F1" w:rsidP="00DB5186">
            <w:pPr>
              <w:jc w:val="right"/>
            </w:pPr>
            <w:r w:rsidRPr="005321F1">
              <w:t>60</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3,9</w:t>
            </w:r>
          </w:p>
        </w:tc>
        <w:tc>
          <w:tcPr>
            <w:tcW w:w="1134" w:type="dxa"/>
            <w:vAlign w:val="bottom"/>
            <w:hideMark/>
          </w:tcPr>
          <w:p w:rsidR="005321F1" w:rsidRPr="005321F1" w:rsidRDefault="005321F1" w:rsidP="00DB5186">
            <w:pPr>
              <w:jc w:val="right"/>
            </w:pPr>
            <w:r w:rsidRPr="005321F1">
              <w:t>3,8</w:t>
            </w:r>
          </w:p>
        </w:tc>
        <w:tc>
          <w:tcPr>
            <w:tcW w:w="1134" w:type="dxa"/>
            <w:vAlign w:val="bottom"/>
            <w:hideMark/>
          </w:tcPr>
          <w:p w:rsidR="005321F1" w:rsidRPr="005321F1" w:rsidRDefault="005321F1" w:rsidP="00DB5186">
            <w:pPr>
              <w:jc w:val="right"/>
            </w:pPr>
            <w:r w:rsidRPr="005321F1">
              <w:t>4,5</w:t>
            </w:r>
          </w:p>
        </w:tc>
        <w:tc>
          <w:tcPr>
            <w:tcW w:w="993" w:type="dxa"/>
            <w:vAlign w:val="bottom"/>
            <w:hideMark/>
          </w:tcPr>
          <w:p w:rsidR="005321F1" w:rsidRPr="005321F1" w:rsidRDefault="005321F1" w:rsidP="00DB5186">
            <w:pPr>
              <w:jc w:val="right"/>
            </w:pPr>
            <w:r w:rsidRPr="005321F1">
              <w:t>0,2</w:t>
            </w:r>
          </w:p>
        </w:tc>
        <w:tc>
          <w:tcPr>
            <w:tcW w:w="976" w:type="dxa"/>
            <w:vAlign w:val="bottom"/>
            <w:hideMark/>
          </w:tcPr>
          <w:p w:rsidR="005321F1" w:rsidRPr="005321F1" w:rsidRDefault="005321F1" w:rsidP="00DB5186">
            <w:pPr>
              <w:jc w:val="right"/>
            </w:pPr>
            <w:r w:rsidRPr="005321F1">
              <w:t>0,6</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DB5186">
            <w:pPr>
              <w:jc w:val="center"/>
            </w:pPr>
            <w:r w:rsidRPr="005321F1">
              <w:t>%</w:t>
            </w:r>
          </w:p>
        </w:tc>
        <w:tc>
          <w:tcPr>
            <w:tcW w:w="992" w:type="dxa"/>
            <w:vAlign w:val="bottom"/>
            <w:hideMark/>
          </w:tcPr>
          <w:p w:rsidR="005321F1" w:rsidRPr="005321F1" w:rsidRDefault="005321F1" w:rsidP="00DB5186">
            <w:pPr>
              <w:jc w:val="center"/>
            </w:pPr>
            <w:r w:rsidRPr="005321F1">
              <w:t>10</w:t>
            </w:r>
          </w:p>
        </w:tc>
        <w:tc>
          <w:tcPr>
            <w:tcW w:w="993" w:type="dxa"/>
            <w:vAlign w:val="bottom"/>
            <w:hideMark/>
          </w:tcPr>
          <w:p w:rsidR="005321F1" w:rsidRPr="005321F1" w:rsidRDefault="005321F1" w:rsidP="00DB5186">
            <w:pPr>
              <w:jc w:val="right"/>
            </w:pPr>
            <w:r w:rsidRPr="005321F1">
              <w:t>×</w:t>
            </w:r>
          </w:p>
        </w:tc>
        <w:tc>
          <w:tcPr>
            <w:tcW w:w="992" w:type="dxa"/>
            <w:vAlign w:val="bottom"/>
            <w:hideMark/>
          </w:tcPr>
          <w:p w:rsidR="005321F1" w:rsidRPr="005321F1" w:rsidRDefault="005321F1" w:rsidP="00DB5186">
            <w:pPr>
              <w:jc w:val="right"/>
            </w:pPr>
            <w:r w:rsidRPr="005321F1">
              <w:t>1,20</w:t>
            </w:r>
          </w:p>
        </w:tc>
        <w:tc>
          <w:tcPr>
            <w:tcW w:w="850" w:type="dxa"/>
            <w:vAlign w:val="bottom"/>
            <w:hideMark/>
          </w:tcPr>
          <w:p w:rsidR="005321F1" w:rsidRPr="005321F1" w:rsidRDefault="005321F1" w:rsidP="00DB5186">
            <w:pPr>
              <w:jc w:val="right"/>
            </w:pPr>
            <w:r w:rsidRPr="005321F1">
              <w:t>3,9</w:t>
            </w:r>
          </w:p>
        </w:tc>
        <w:tc>
          <w:tcPr>
            <w:tcW w:w="1134" w:type="dxa"/>
            <w:vAlign w:val="bottom"/>
            <w:hideMark/>
          </w:tcPr>
          <w:p w:rsidR="005321F1" w:rsidRPr="005321F1" w:rsidRDefault="005321F1" w:rsidP="00DB5186">
            <w:pPr>
              <w:jc w:val="right"/>
            </w:pPr>
            <w:r w:rsidRPr="005321F1">
              <w:t>6,2</w:t>
            </w:r>
          </w:p>
        </w:tc>
        <w:tc>
          <w:tcPr>
            <w:tcW w:w="1134" w:type="dxa"/>
            <w:vAlign w:val="bottom"/>
            <w:hideMark/>
          </w:tcPr>
          <w:p w:rsidR="005321F1" w:rsidRPr="005321F1" w:rsidRDefault="005321F1" w:rsidP="00DB5186">
            <w:pPr>
              <w:jc w:val="right"/>
            </w:pPr>
            <w:r w:rsidRPr="005321F1">
              <w:t>7,4</w:t>
            </w:r>
          </w:p>
        </w:tc>
        <w:tc>
          <w:tcPr>
            <w:tcW w:w="993" w:type="dxa"/>
            <w:vAlign w:val="bottom"/>
            <w:hideMark/>
          </w:tcPr>
          <w:p w:rsidR="005321F1" w:rsidRPr="005321F1" w:rsidRDefault="005321F1" w:rsidP="00DB5186">
            <w:pPr>
              <w:jc w:val="right"/>
            </w:pPr>
            <w:r w:rsidRPr="005321F1">
              <w:t>0,3</w:t>
            </w:r>
          </w:p>
        </w:tc>
        <w:tc>
          <w:tcPr>
            <w:tcW w:w="976" w:type="dxa"/>
            <w:vAlign w:val="bottom"/>
            <w:hideMark/>
          </w:tcPr>
          <w:p w:rsidR="005321F1" w:rsidRPr="005321F1" w:rsidRDefault="005321F1" w:rsidP="00DB5186">
            <w:pPr>
              <w:jc w:val="right"/>
            </w:pPr>
            <w:r w:rsidRPr="005321F1">
              <w:t>1,0</w:t>
            </w:r>
          </w:p>
        </w:tc>
      </w:tr>
      <w:tr w:rsidR="005321F1" w:rsidRPr="005321F1" w:rsidTr="00246684">
        <w:trPr>
          <w:trHeight w:val="57"/>
          <w:jc w:val="center"/>
        </w:trPr>
        <w:tc>
          <w:tcPr>
            <w:tcW w:w="10364" w:type="dxa"/>
            <w:gridSpan w:val="6"/>
            <w:vAlign w:val="bottom"/>
            <w:hideMark/>
          </w:tcPr>
          <w:p w:rsidR="005321F1" w:rsidRPr="005321F1" w:rsidRDefault="005321F1" w:rsidP="00DB5186">
            <w:r w:rsidRPr="005321F1">
              <w:t>ИТОГО:</w:t>
            </w:r>
          </w:p>
        </w:tc>
        <w:tc>
          <w:tcPr>
            <w:tcW w:w="1134" w:type="dxa"/>
            <w:vAlign w:val="bottom"/>
            <w:hideMark/>
          </w:tcPr>
          <w:p w:rsidR="005321F1" w:rsidRPr="005321F1" w:rsidRDefault="005321F1" w:rsidP="00DB5186">
            <w:pPr>
              <w:jc w:val="right"/>
            </w:pPr>
            <w:r w:rsidRPr="005321F1">
              <w:t>68,0</w:t>
            </w:r>
          </w:p>
        </w:tc>
        <w:tc>
          <w:tcPr>
            <w:tcW w:w="1134" w:type="dxa"/>
            <w:vAlign w:val="bottom"/>
            <w:hideMark/>
          </w:tcPr>
          <w:p w:rsidR="005321F1" w:rsidRPr="005321F1" w:rsidRDefault="005321F1" w:rsidP="00DB5186">
            <w:pPr>
              <w:jc w:val="right"/>
            </w:pPr>
            <w:r w:rsidRPr="005321F1">
              <w:t>81,6</w:t>
            </w:r>
          </w:p>
        </w:tc>
        <w:tc>
          <w:tcPr>
            <w:tcW w:w="993" w:type="dxa"/>
            <w:vAlign w:val="bottom"/>
            <w:hideMark/>
          </w:tcPr>
          <w:p w:rsidR="005321F1" w:rsidRPr="005321F1" w:rsidRDefault="005321F1" w:rsidP="00DB5186">
            <w:pPr>
              <w:jc w:val="right"/>
            </w:pPr>
            <w:r w:rsidRPr="005321F1">
              <w:t>2,8</w:t>
            </w:r>
          </w:p>
        </w:tc>
        <w:tc>
          <w:tcPr>
            <w:tcW w:w="976" w:type="dxa"/>
            <w:vAlign w:val="bottom"/>
            <w:hideMark/>
          </w:tcPr>
          <w:p w:rsidR="005321F1" w:rsidRPr="005321F1" w:rsidRDefault="005321F1" w:rsidP="00DB5186">
            <w:pPr>
              <w:jc w:val="right"/>
            </w:pPr>
            <w:r w:rsidRPr="005321F1">
              <w:t>11,0</w:t>
            </w:r>
          </w:p>
        </w:tc>
      </w:tr>
      <w:tr w:rsidR="005321F1" w:rsidRPr="005321F1" w:rsidTr="00246684">
        <w:trPr>
          <w:trHeight w:val="57"/>
          <w:jc w:val="center"/>
        </w:trPr>
        <w:tc>
          <w:tcPr>
            <w:tcW w:w="14601" w:type="dxa"/>
            <w:gridSpan w:val="10"/>
            <w:vAlign w:val="bottom"/>
            <w:hideMark/>
          </w:tcPr>
          <w:p w:rsidR="005321F1" w:rsidRPr="005321F1" w:rsidRDefault="005321F1" w:rsidP="00CB0B51">
            <w:pPr>
              <w:jc w:val="center"/>
            </w:pPr>
            <w:r w:rsidRPr="005321F1">
              <w:t>п. Каменка</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036302">
            <w:pPr>
              <w:jc w:val="center"/>
            </w:pPr>
            <w:r w:rsidRPr="005321F1">
              <w:t>чел.</w:t>
            </w:r>
          </w:p>
        </w:tc>
        <w:tc>
          <w:tcPr>
            <w:tcW w:w="992" w:type="dxa"/>
            <w:vAlign w:val="bottom"/>
            <w:hideMark/>
          </w:tcPr>
          <w:p w:rsidR="005321F1" w:rsidRPr="005321F1" w:rsidRDefault="005321F1" w:rsidP="00036302">
            <w:pPr>
              <w:jc w:val="center"/>
            </w:pPr>
            <w:r w:rsidRPr="005321F1">
              <w:t>300</w:t>
            </w:r>
          </w:p>
        </w:tc>
        <w:tc>
          <w:tcPr>
            <w:tcW w:w="993" w:type="dxa"/>
            <w:vAlign w:val="bottom"/>
            <w:hideMark/>
          </w:tcPr>
          <w:p w:rsidR="005321F1" w:rsidRPr="005321F1" w:rsidRDefault="005321F1" w:rsidP="00036302">
            <w:pPr>
              <w:jc w:val="right"/>
            </w:pPr>
            <w:r w:rsidRPr="005321F1">
              <w:t>160</w:t>
            </w:r>
          </w:p>
        </w:tc>
        <w:tc>
          <w:tcPr>
            <w:tcW w:w="992" w:type="dxa"/>
            <w:vAlign w:val="bottom"/>
            <w:hideMark/>
          </w:tcPr>
          <w:p w:rsidR="005321F1" w:rsidRPr="005321F1" w:rsidRDefault="005321F1" w:rsidP="00036302">
            <w:pPr>
              <w:jc w:val="right"/>
            </w:pPr>
            <w:r w:rsidRPr="005321F1">
              <w:t>1,20</w:t>
            </w:r>
          </w:p>
        </w:tc>
        <w:tc>
          <w:tcPr>
            <w:tcW w:w="850" w:type="dxa"/>
            <w:vAlign w:val="bottom"/>
            <w:hideMark/>
          </w:tcPr>
          <w:p w:rsidR="005321F1" w:rsidRPr="005321F1" w:rsidRDefault="005321F1" w:rsidP="00036302">
            <w:pPr>
              <w:jc w:val="right"/>
            </w:pPr>
            <w:r w:rsidRPr="005321F1">
              <w:t>3,9</w:t>
            </w:r>
          </w:p>
        </w:tc>
        <w:tc>
          <w:tcPr>
            <w:tcW w:w="1134" w:type="dxa"/>
            <w:vAlign w:val="bottom"/>
            <w:hideMark/>
          </w:tcPr>
          <w:p w:rsidR="005321F1" w:rsidRPr="005321F1" w:rsidRDefault="005321F1" w:rsidP="00036302">
            <w:pPr>
              <w:jc w:val="right"/>
            </w:pPr>
            <w:r w:rsidRPr="005321F1">
              <w:t>48,0</w:t>
            </w:r>
          </w:p>
        </w:tc>
        <w:tc>
          <w:tcPr>
            <w:tcW w:w="1134" w:type="dxa"/>
            <w:vAlign w:val="bottom"/>
            <w:hideMark/>
          </w:tcPr>
          <w:p w:rsidR="005321F1" w:rsidRPr="005321F1" w:rsidRDefault="005321F1" w:rsidP="00036302">
            <w:pPr>
              <w:jc w:val="right"/>
            </w:pPr>
            <w:r w:rsidRPr="005321F1">
              <w:t>57,6</w:t>
            </w:r>
          </w:p>
        </w:tc>
        <w:tc>
          <w:tcPr>
            <w:tcW w:w="993" w:type="dxa"/>
            <w:vAlign w:val="bottom"/>
            <w:hideMark/>
          </w:tcPr>
          <w:p w:rsidR="005321F1" w:rsidRPr="005321F1" w:rsidRDefault="005321F1" w:rsidP="00036302">
            <w:pPr>
              <w:jc w:val="right"/>
            </w:pPr>
            <w:r w:rsidRPr="005321F1">
              <w:t>2,0</w:t>
            </w:r>
          </w:p>
        </w:tc>
        <w:tc>
          <w:tcPr>
            <w:tcW w:w="976" w:type="dxa"/>
            <w:vAlign w:val="bottom"/>
            <w:hideMark/>
          </w:tcPr>
          <w:p w:rsidR="005321F1" w:rsidRPr="005321F1" w:rsidRDefault="005321F1" w:rsidP="00036302">
            <w:pPr>
              <w:jc w:val="right"/>
            </w:pPr>
            <w:r w:rsidRPr="005321F1">
              <w:t>7,8</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036302">
            <w:pPr>
              <w:jc w:val="center"/>
            </w:pPr>
            <w:r w:rsidRPr="005321F1">
              <w:t>%</w:t>
            </w:r>
          </w:p>
        </w:tc>
        <w:tc>
          <w:tcPr>
            <w:tcW w:w="992" w:type="dxa"/>
            <w:vAlign w:val="bottom"/>
            <w:hideMark/>
          </w:tcPr>
          <w:p w:rsidR="005321F1" w:rsidRPr="005321F1" w:rsidRDefault="005321F1" w:rsidP="00036302">
            <w:pPr>
              <w:jc w:val="center"/>
            </w:pPr>
            <w:r w:rsidRPr="005321F1">
              <w:t>451</w:t>
            </w:r>
          </w:p>
        </w:tc>
        <w:tc>
          <w:tcPr>
            <w:tcW w:w="993" w:type="dxa"/>
            <w:vAlign w:val="bottom"/>
            <w:hideMark/>
          </w:tcPr>
          <w:p w:rsidR="005321F1" w:rsidRPr="005321F1" w:rsidRDefault="005321F1" w:rsidP="00036302">
            <w:pPr>
              <w:jc w:val="right"/>
            </w:pPr>
            <w:r w:rsidRPr="005321F1">
              <w:t>×</w:t>
            </w:r>
          </w:p>
        </w:tc>
        <w:tc>
          <w:tcPr>
            <w:tcW w:w="992" w:type="dxa"/>
            <w:vAlign w:val="bottom"/>
            <w:hideMark/>
          </w:tcPr>
          <w:p w:rsidR="005321F1" w:rsidRPr="005321F1" w:rsidRDefault="005321F1" w:rsidP="00036302">
            <w:pPr>
              <w:jc w:val="right"/>
            </w:pPr>
            <w:r w:rsidRPr="005321F1">
              <w:t>1,20</w:t>
            </w:r>
          </w:p>
        </w:tc>
        <w:tc>
          <w:tcPr>
            <w:tcW w:w="850" w:type="dxa"/>
            <w:vAlign w:val="bottom"/>
            <w:hideMark/>
          </w:tcPr>
          <w:p w:rsidR="005321F1" w:rsidRPr="005321F1" w:rsidRDefault="005321F1" w:rsidP="00036302">
            <w:pPr>
              <w:jc w:val="right"/>
            </w:pPr>
            <w:r w:rsidRPr="005321F1">
              <w:t>3,9</w:t>
            </w:r>
          </w:p>
        </w:tc>
        <w:tc>
          <w:tcPr>
            <w:tcW w:w="1134" w:type="dxa"/>
            <w:vAlign w:val="bottom"/>
            <w:hideMark/>
          </w:tcPr>
          <w:p w:rsidR="005321F1" w:rsidRPr="005321F1" w:rsidRDefault="005321F1" w:rsidP="00036302">
            <w:pPr>
              <w:jc w:val="right"/>
            </w:pPr>
            <w:r w:rsidRPr="005321F1">
              <w:t>4,8</w:t>
            </w:r>
          </w:p>
        </w:tc>
        <w:tc>
          <w:tcPr>
            <w:tcW w:w="1134" w:type="dxa"/>
            <w:vAlign w:val="bottom"/>
            <w:hideMark/>
          </w:tcPr>
          <w:p w:rsidR="005321F1" w:rsidRPr="005321F1" w:rsidRDefault="005321F1" w:rsidP="00036302">
            <w:pPr>
              <w:jc w:val="right"/>
            </w:pPr>
            <w:r w:rsidRPr="005321F1">
              <w:t>5,8</w:t>
            </w:r>
          </w:p>
        </w:tc>
        <w:tc>
          <w:tcPr>
            <w:tcW w:w="993" w:type="dxa"/>
            <w:vAlign w:val="bottom"/>
            <w:hideMark/>
          </w:tcPr>
          <w:p w:rsidR="005321F1" w:rsidRPr="005321F1" w:rsidRDefault="005321F1" w:rsidP="00036302">
            <w:pPr>
              <w:jc w:val="right"/>
            </w:pPr>
            <w:r w:rsidRPr="005321F1">
              <w:t>0,2</w:t>
            </w:r>
          </w:p>
        </w:tc>
        <w:tc>
          <w:tcPr>
            <w:tcW w:w="976" w:type="dxa"/>
            <w:vAlign w:val="bottom"/>
            <w:hideMark/>
          </w:tcPr>
          <w:p w:rsidR="005321F1" w:rsidRPr="005321F1" w:rsidRDefault="005321F1" w:rsidP="00036302">
            <w:pPr>
              <w:jc w:val="right"/>
            </w:pPr>
            <w:r w:rsidRPr="005321F1">
              <w:t>0,8</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036302">
            <w:pPr>
              <w:jc w:val="center"/>
            </w:pPr>
            <w:proofErr w:type="gramStart"/>
            <w:r w:rsidRPr="005321F1">
              <w:t>л</w:t>
            </w:r>
            <w:proofErr w:type="gramEnd"/>
            <w:r w:rsidRPr="005321F1">
              <w:t>/с</w:t>
            </w:r>
          </w:p>
        </w:tc>
        <w:tc>
          <w:tcPr>
            <w:tcW w:w="992" w:type="dxa"/>
            <w:vAlign w:val="bottom"/>
            <w:hideMark/>
          </w:tcPr>
          <w:p w:rsidR="005321F1" w:rsidRPr="005321F1" w:rsidRDefault="005321F1" w:rsidP="00036302">
            <w:pPr>
              <w:jc w:val="center"/>
            </w:pPr>
            <w:r w:rsidRPr="005321F1">
              <w:t>5</w:t>
            </w:r>
          </w:p>
        </w:tc>
        <w:tc>
          <w:tcPr>
            <w:tcW w:w="993" w:type="dxa"/>
            <w:vAlign w:val="bottom"/>
            <w:hideMark/>
          </w:tcPr>
          <w:p w:rsidR="005321F1" w:rsidRPr="005321F1" w:rsidRDefault="005321F1" w:rsidP="00036302">
            <w:pPr>
              <w:jc w:val="right"/>
            </w:pPr>
            <w:r w:rsidRPr="005321F1">
              <w:t>×</w:t>
            </w:r>
          </w:p>
        </w:tc>
        <w:tc>
          <w:tcPr>
            <w:tcW w:w="992" w:type="dxa"/>
            <w:vAlign w:val="bottom"/>
            <w:hideMark/>
          </w:tcPr>
          <w:p w:rsidR="005321F1" w:rsidRPr="005321F1" w:rsidRDefault="005321F1" w:rsidP="00036302">
            <w:pPr>
              <w:jc w:val="right"/>
            </w:pPr>
            <w:r w:rsidRPr="005321F1">
              <w:t>1,2</w:t>
            </w:r>
          </w:p>
        </w:tc>
        <w:tc>
          <w:tcPr>
            <w:tcW w:w="850" w:type="dxa"/>
            <w:vAlign w:val="bottom"/>
            <w:hideMark/>
          </w:tcPr>
          <w:p w:rsidR="005321F1" w:rsidRPr="005321F1" w:rsidRDefault="005321F1" w:rsidP="00036302">
            <w:pPr>
              <w:jc w:val="right"/>
            </w:pPr>
            <w:r w:rsidRPr="005321F1">
              <w:t>3,900</w:t>
            </w:r>
          </w:p>
        </w:tc>
        <w:tc>
          <w:tcPr>
            <w:tcW w:w="1134" w:type="dxa"/>
            <w:vAlign w:val="bottom"/>
            <w:hideMark/>
          </w:tcPr>
          <w:p w:rsidR="005321F1" w:rsidRPr="005321F1" w:rsidRDefault="005321F1" w:rsidP="00036302">
            <w:pPr>
              <w:jc w:val="right"/>
            </w:pPr>
            <w:r w:rsidRPr="005321F1">
              <w:t>0,15</w:t>
            </w:r>
          </w:p>
        </w:tc>
        <w:tc>
          <w:tcPr>
            <w:tcW w:w="1134" w:type="dxa"/>
            <w:vAlign w:val="bottom"/>
            <w:hideMark/>
          </w:tcPr>
          <w:p w:rsidR="005321F1" w:rsidRPr="005321F1" w:rsidRDefault="005321F1" w:rsidP="00036302">
            <w:pPr>
              <w:jc w:val="right"/>
            </w:pPr>
            <w:r w:rsidRPr="005321F1">
              <w:t>0,18</w:t>
            </w:r>
          </w:p>
        </w:tc>
        <w:tc>
          <w:tcPr>
            <w:tcW w:w="993" w:type="dxa"/>
            <w:vAlign w:val="bottom"/>
            <w:hideMark/>
          </w:tcPr>
          <w:p w:rsidR="005321F1" w:rsidRPr="005321F1" w:rsidRDefault="005321F1" w:rsidP="00036302">
            <w:pPr>
              <w:jc w:val="right"/>
            </w:pPr>
            <w:r w:rsidRPr="005321F1">
              <w:t>0,01</w:t>
            </w:r>
          </w:p>
        </w:tc>
        <w:tc>
          <w:tcPr>
            <w:tcW w:w="976" w:type="dxa"/>
            <w:vAlign w:val="bottom"/>
            <w:hideMark/>
          </w:tcPr>
          <w:p w:rsidR="005321F1" w:rsidRPr="005321F1" w:rsidRDefault="005321F1" w:rsidP="00036302">
            <w:pPr>
              <w:jc w:val="right"/>
            </w:pPr>
            <w:r w:rsidRPr="005321F1">
              <w:t>0,02</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036302">
            <w:pPr>
              <w:jc w:val="center"/>
            </w:pPr>
            <w:r w:rsidRPr="005321F1">
              <w:t>чел.</w:t>
            </w:r>
          </w:p>
        </w:tc>
        <w:tc>
          <w:tcPr>
            <w:tcW w:w="992" w:type="dxa"/>
            <w:vAlign w:val="bottom"/>
            <w:hideMark/>
          </w:tcPr>
          <w:p w:rsidR="005321F1" w:rsidRPr="005321F1" w:rsidRDefault="005321F1" w:rsidP="00036302">
            <w:pPr>
              <w:jc w:val="center"/>
            </w:pPr>
            <w:r w:rsidRPr="005321F1">
              <w:t>58</w:t>
            </w:r>
          </w:p>
        </w:tc>
        <w:tc>
          <w:tcPr>
            <w:tcW w:w="993" w:type="dxa"/>
            <w:vAlign w:val="bottom"/>
            <w:hideMark/>
          </w:tcPr>
          <w:p w:rsidR="005321F1" w:rsidRPr="005321F1" w:rsidRDefault="005321F1" w:rsidP="00036302">
            <w:pPr>
              <w:jc w:val="right"/>
            </w:pPr>
            <w:r w:rsidRPr="005321F1">
              <w:t>60</w:t>
            </w:r>
          </w:p>
        </w:tc>
        <w:tc>
          <w:tcPr>
            <w:tcW w:w="992" w:type="dxa"/>
            <w:vAlign w:val="bottom"/>
            <w:hideMark/>
          </w:tcPr>
          <w:p w:rsidR="005321F1" w:rsidRPr="005321F1" w:rsidRDefault="005321F1" w:rsidP="00036302">
            <w:pPr>
              <w:jc w:val="right"/>
            </w:pPr>
            <w:r w:rsidRPr="005321F1">
              <w:t>1,20</w:t>
            </w:r>
          </w:p>
        </w:tc>
        <w:tc>
          <w:tcPr>
            <w:tcW w:w="850" w:type="dxa"/>
            <w:vAlign w:val="bottom"/>
            <w:hideMark/>
          </w:tcPr>
          <w:p w:rsidR="005321F1" w:rsidRPr="005321F1" w:rsidRDefault="005321F1" w:rsidP="00036302">
            <w:pPr>
              <w:jc w:val="right"/>
            </w:pPr>
            <w:r w:rsidRPr="005321F1">
              <w:t>3,9</w:t>
            </w:r>
          </w:p>
        </w:tc>
        <w:tc>
          <w:tcPr>
            <w:tcW w:w="1134" w:type="dxa"/>
            <w:vAlign w:val="bottom"/>
            <w:hideMark/>
          </w:tcPr>
          <w:p w:rsidR="005321F1" w:rsidRPr="005321F1" w:rsidRDefault="005321F1" w:rsidP="00036302">
            <w:pPr>
              <w:jc w:val="right"/>
            </w:pPr>
            <w:r w:rsidRPr="005321F1">
              <w:t>3,5</w:t>
            </w:r>
          </w:p>
        </w:tc>
        <w:tc>
          <w:tcPr>
            <w:tcW w:w="1134" w:type="dxa"/>
            <w:vAlign w:val="bottom"/>
            <w:hideMark/>
          </w:tcPr>
          <w:p w:rsidR="005321F1" w:rsidRPr="005321F1" w:rsidRDefault="005321F1" w:rsidP="00036302">
            <w:pPr>
              <w:jc w:val="right"/>
            </w:pPr>
            <w:r w:rsidRPr="005321F1">
              <w:t>4,2</w:t>
            </w:r>
          </w:p>
        </w:tc>
        <w:tc>
          <w:tcPr>
            <w:tcW w:w="993" w:type="dxa"/>
            <w:vAlign w:val="bottom"/>
            <w:hideMark/>
          </w:tcPr>
          <w:p w:rsidR="005321F1" w:rsidRPr="005321F1" w:rsidRDefault="005321F1" w:rsidP="00036302">
            <w:pPr>
              <w:jc w:val="right"/>
            </w:pPr>
            <w:r w:rsidRPr="005321F1">
              <w:t>0,1</w:t>
            </w:r>
          </w:p>
        </w:tc>
        <w:tc>
          <w:tcPr>
            <w:tcW w:w="976" w:type="dxa"/>
            <w:vAlign w:val="bottom"/>
            <w:hideMark/>
          </w:tcPr>
          <w:p w:rsidR="005321F1" w:rsidRPr="005321F1" w:rsidRDefault="005321F1" w:rsidP="00036302">
            <w:pPr>
              <w:jc w:val="right"/>
            </w:pPr>
            <w:r w:rsidRPr="005321F1">
              <w:t>0,6</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036302">
            <w:pPr>
              <w:jc w:val="center"/>
            </w:pPr>
            <w:r w:rsidRPr="005321F1">
              <w:t>%</w:t>
            </w:r>
          </w:p>
        </w:tc>
        <w:tc>
          <w:tcPr>
            <w:tcW w:w="992" w:type="dxa"/>
            <w:vAlign w:val="bottom"/>
            <w:hideMark/>
          </w:tcPr>
          <w:p w:rsidR="005321F1" w:rsidRPr="005321F1" w:rsidRDefault="005321F1" w:rsidP="00036302">
            <w:pPr>
              <w:jc w:val="center"/>
            </w:pPr>
            <w:r w:rsidRPr="005321F1">
              <w:t>10</w:t>
            </w:r>
          </w:p>
        </w:tc>
        <w:tc>
          <w:tcPr>
            <w:tcW w:w="993" w:type="dxa"/>
            <w:vAlign w:val="bottom"/>
            <w:hideMark/>
          </w:tcPr>
          <w:p w:rsidR="005321F1" w:rsidRPr="005321F1" w:rsidRDefault="005321F1" w:rsidP="00036302">
            <w:pPr>
              <w:jc w:val="right"/>
            </w:pPr>
            <w:r w:rsidRPr="005321F1">
              <w:t>×</w:t>
            </w:r>
          </w:p>
        </w:tc>
        <w:tc>
          <w:tcPr>
            <w:tcW w:w="992" w:type="dxa"/>
            <w:vAlign w:val="bottom"/>
            <w:hideMark/>
          </w:tcPr>
          <w:p w:rsidR="005321F1" w:rsidRPr="005321F1" w:rsidRDefault="005321F1" w:rsidP="00036302">
            <w:pPr>
              <w:jc w:val="right"/>
            </w:pPr>
            <w:r w:rsidRPr="005321F1">
              <w:t>1,20</w:t>
            </w:r>
          </w:p>
        </w:tc>
        <w:tc>
          <w:tcPr>
            <w:tcW w:w="850" w:type="dxa"/>
            <w:vAlign w:val="bottom"/>
            <w:hideMark/>
          </w:tcPr>
          <w:p w:rsidR="005321F1" w:rsidRPr="005321F1" w:rsidRDefault="005321F1" w:rsidP="00036302">
            <w:pPr>
              <w:jc w:val="right"/>
            </w:pPr>
            <w:r w:rsidRPr="005321F1">
              <w:t>3,9</w:t>
            </w:r>
          </w:p>
        </w:tc>
        <w:tc>
          <w:tcPr>
            <w:tcW w:w="1134" w:type="dxa"/>
            <w:vAlign w:val="bottom"/>
            <w:hideMark/>
          </w:tcPr>
          <w:p w:rsidR="005321F1" w:rsidRPr="005321F1" w:rsidRDefault="005321F1" w:rsidP="00036302">
            <w:pPr>
              <w:jc w:val="right"/>
            </w:pPr>
            <w:r w:rsidRPr="005321F1">
              <w:t>5,6</w:t>
            </w:r>
          </w:p>
        </w:tc>
        <w:tc>
          <w:tcPr>
            <w:tcW w:w="1134" w:type="dxa"/>
            <w:vAlign w:val="bottom"/>
            <w:hideMark/>
          </w:tcPr>
          <w:p w:rsidR="005321F1" w:rsidRPr="005321F1" w:rsidRDefault="005321F1" w:rsidP="00036302">
            <w:pPr>
              <w:jc w:val="right"/>
            </w:pPr>
            <w:r w:rsidRPr="005321F1">
              <w:t>6,8</w:t>
            </w:r>
          </w:p>
        </w:tc>
        <w:tc>
          <w:tcPr>
            <w:tcW w:w="993" w:type="dxa"/>
            <w:vAlign w:val="bottom"/>
            <w:hideMark/>
          </w:tcPr>
          <w:p w:rsidR="005321F1" w:rsidRPr="005321F1" w:rsidRDefault="005321F1" w:rsidP="00036302">
            <w:pPr>
              <w:jc w:val="right"/>
            </w:pPr>
            <w:r w:rsidRPr="005321F1">
              <w:t>0,2</w:t>
            </w:r>
          </w:p>
        </w:tc>
        <w:tc>
          <w:tcPr>
            <w:tcW w:w="976" w:type="dxa"/>
            <w:vAlign w:val="bottom"/>
            <w:hideMark/>
          </w:tcPr>
          <w:p w:rsidR="005321F1" w:rsidRPr="005321F1" w:rsidRDefault="005321F1" w:rsidP="00036302">
            <w:pPr>
              <w:jc w:val="right"/>
            </w:pPr>
            <w:r w:rsidRPr="005321F1">
              <w:t>0,9</w:t>
            </w:r>
          </w:p>
        </w:tc>
      </w:tr>
      <w:tr w:rsidR="005321F1" w:rsidRPr="005321F1" w:rsidTr="00246684">
        <w:trPr>
          <w:trHeight w:val="57"/>
          <w:jc w:val="center"/>
        </w:trPr>
        <w:tc>
          <w:tcPr>
            <w:tcW w:w="10364" w:type="dxa"/>
            <w:gridSpan w:val="6"/>
            <w:vAlign w:val="bottom"/>
            <w:hideMark/>
          </w:tcPr>
          <w:p w:rsidR="005321F1" w:rsidRPr="005321F1" w:rsidRDefault="005321F1" w:rsidP="00036302">
            <w:r w:rsidRPr="005321F1">
              <w:t>ИТОГО:</w:t>
            </w:r>
          </w:p>
        </w:tc>
        <w:tc>
          <w:tcPr>
            <w:tcW w:w="1134" w:type="dxa"/>
            <w:vAlign w:val="bottom"/>
            <w:hideMark/>
          </w:tcPr>
          <w:p w:rsidR="005321F1" w:rsidRPr="005321F1" w:rsidRDefault="005321F1" w:rsidP="00036302">
            <w:pPr>
              <w:jc w:val="right"/>
            </w:pPr>
            <w:r w:rsidRPr="005321F1">
              <w:t>62,0</w:t>
            </w:r>
          </w:p>
        </w:tc>
        <w:tc>
          <w:tcPr>
            <w:tcW w:w="1134" w:type="dxa"/>
            <w:vAlign w:val="bottom"/>
            <w:hideMark/>
          </w:tcPr>
          <w:p w:rsidR="005321F1" w:rsidRPr="005321F1" w:rsidRDefault="005321F1" w:rsidP="00036302">
            <w:pPr>
              <w:jc w:val="right"/>
            </w:pPr>
            <w:r w:rsidRPr="005321F1">
              <w:t>74,4</w:t>
            </w:r>
          </w:p>
        </w:tc>
        <w:tc>
          <w:tcPr>
            <w:tcW w:w="993" w:type="dxa"/>
            <w:vAlign w:val="bottom"/>
            <w:hideMark/>
          </w:tcPr>
          <w:p w:rsidR="005321F1" w:rsidRPr="005321F1" w:rsidRDefault="005321F1" w:rsidP="00036302">
            <w:pPr>
              <w:jc w:val="right"/>
            </w:pPr>
            <w:r w:rsidRPr="005321F1">
              <w:t>2,6</w:t>
            </w:r>
          </w:p>
        </w:tc>
        <w:tc>
          <w:tcPr>
            <w:tcW w:w="976" w:type="dxa"/>
            <w:vAlign w:val="bottom"/>
            <w:hideMark/>
          </w:tcPr>
          <w:p w:rsidR="005321F1" w:rsidRPr="005321F1" w:rsidRDefault="005321F1" w:rsidP="00036302">
            <w:pPr>
              <w:jc w:val="right"/>
            </w:pPr>
            <w:r w:rsidRPr="005321F1">
              <w:t>10,1</w:t>
            </w:r>
          </w:p>
        </w:tc>
      </w:tr>
      <w:tr w:rsidR="005321F1" w:rsidRPr="005321F1" w:rsidTr="00246684">
        <w:trPr>
          <w:trHeight w:val="57"/>
          <w:jc w:val="center"/>
        </w:trPr>
        <w:tc>
          <w:tcPr>
            <w:tcW w:w="14601" w:type="dxa"/>
            <w:gridSpan w:val="10"/>
            <w:vAlign w:val="bottom"/>
            <w:hideMark/>
          </w:tcPr>
          <w:p w:rsidR="005321F1" w:rsidRPr="005321F1" w:rsidRDefault="005321F1" w:rsidP="00CB0B51">
            <w:pPr>
              <w:jc w:val="center"/>
            </w:pPr>
            <w:r w:rsidRPr="005321F1">
              <w:t>х. Красный Ключ</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036302">
            <w:pPr>
              <w:jc w:val="center"/>
            </w:pPr>
            <w:r w:rsidRPr="005321F1">
              <w:t>чел.</w:t>
            </w:r>
          </w:p>
        </w:tc>
        <w:tc>
          <w:tcPr>
            <w:tcW w:w="992" w:type="dxa"/>
            <w:vAlign w:val="bottom"/>
            <w:hideMark/>
          </w:tcPr>
          <w:p w:rsidR="005321F1" w:rsidRPr="005321F1" w:rsidRDefault="005321F1" w:rsidP="00036302">
            <w:pPr>
              <w:jc w:val="center"/>
            </w:pPr>
            <w:r w:rsidRPr="005321F1">
              <w:t>220</w:t>
            </w:r>
          </w:p>
        </w:tc>
        <w:tc>
          <w:tcPr>
            <w:tcW w:w="993" w:type="dxa"/>
            <w:vAlign w:val="bottom"/>
            <w:hideMark/>
          </w:tcPr>
          <w:p w:rsidR="005321F1" w:rsidRPr="005321F1" w:rsidRDefault="005321F1" w:rsidP="00036302">
            <w:pPr>
              <w:jc w:val="right"/>
            </w:pPr>
            <w:r w:rsidRPr="005321F1">
              <w:t>160</w:t>
            </w:r>
          </w:p>
        </w:tc>
        <w:tc>
          <w:tcPr>
            <w:tcW w:w="992" w:type="dxa"/>
            <w:vAlign w:val="bottom"/>
            <w:hideMark/>
          </w:tcPr>
          <w:p w:rsidR="005321F1" w:rsidRPr="005321F1" w:rsidRDefault="005321F1" w:rsidP="00036302">
            <w:pPr>
              <w:jc w:val="right"/>
            </w:pPr>
            <w:r w:rsidRPr="005321F1">
              <w:t>1,20</w:t>
            </w:r>
          </w:p>
        </w:tc>
        <w:tc>
          <w:tcPr>
            <w:tcW w:w="850" w:type="dxa"/>
            <w:vAlign w:val="bottom"/>
            <w:hideMark/>
          </w:tcPr>
          <w:p w:rsidR="005321F1" w:rsidRPr="005321F1" w:rsidRDefault="005321F1" w:rsidP="00036302">
            <w:pPr>
              <w:jc w:val="right"/>
            </w:pPr>
            <w:r w:rsidRPr="005321F1">
              <w:t>2,86</w:t>
            </w:r>
          </w:p>
        </w:tc>
        <w:tc>
          <w:tcPr>
            <w:tcW w:w="1134" w:type="dxa"/>
            <w:vAlign w:val="bottom"/>
            <w:hideMark/>
          </w:tcPr>
          <w:p w:rsidR="005321F1" w:rsidRPr="005321F1" w:rsidRDefault="005321F1" w:rsidP="00036302">
            <w:pPr>
              <w:jc w:val="right"/>
            </w:pPr>
            <w:r w:rsidRPr="005321F1">
              <w:t>35,2</w:t>
            </w:r>
          </w:p>
        </w:tc>
        <w:tc>
          <w:tcPr>
            <w:tcW w:w="1134" w:type="dxa"/>
            <w:vAlign w:val="bottom"/>
            <w:hideMark/>
          </w:tcPr>
          <w:p w:rsidR="005321F1" w:rsidRPr="005321F1" w:rsidRDefault="005321F1" w:rsidP="00036302">
            <w:pPr>
              <w:jc w:val="right"/>
            </w:pPr>
            <w:r w:rsidRPr="005321F1">
              <w:t>42,3</w:t>
            </w:r>
          </w:p>
        </w:tc>
        <w:tc>
          <w:tcPr>
            <w:tcW w:w="993" w:type="dxa"/>
            <w:vAlign w:val="bottom"/>
            <w:hideMark/>
          </w:tcPr>
          <w:p w:rsidR="005321F1" w:rsidRPr="005321F1" w:rsidRDefault="005321F1" w:rsidP="00036302">
            <w:pPr>
              <w:jc w:val="right"/>
            </w:pPr>
            <w:r w:rsidRPr="005321F1">
              <w:t>1,5</w:t>
            </w:r>
          </w:p>
        </w:tc>
        <w:tc>
          <w:tcPr>
            <w:tcW w:w="976" w:type="dxa"/>
            <w:vAlign w:val="bottom"/>
            <w:hideMark/>
          </w:tcPr>
          <w:p w:rsidR="005321F1" w:rsidRPr="005321F1" w:rsidRDefault="005321F1" w:rsidP="00036302">
            <w:pPr>
              <w:jc w:val="right"/>
            </w:pPr>
            <w:r w:rsidRPr="005321F1">
              <w:t>4,2</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center"/>
            <w:hideMark/>
          </w:tcPr>
          <w:p w:rsidR="005321F1" w:rsidRPr="005321F1" w:rsidRDefault="005321F1" w:rsidP="00036302">
            <w:pPr>
              <w:jc w:val="center"/>
            </w:pPr>
            <w:r w:rsidRPr="005321F1">
              <w:t>%</w:t>
            </w:r>
          </w:p>
        </w:tc>
        <w:tc>
          <w:tcPr>
            <w:tcW w:w="992" w:type="dxa"/>
            <w:vAlign w:val="center"/>
            <w:hideMark/>
          </w:tcPr>
          <w:p w:rsidR="005321F1" w:rsidRPr="005321F1" w:rsidRDefault="005321F1" w:rsidP="00036302">
            <w:pPr>
              <w:jc w:val="center"/>
            </w:pPr>
            <w:r w:rsidRPr="005321F1">
              <w:t>451</w:t>
            </w:r>
          </w:p>
        </w:tc>
        <w:tc>
          <w:tcPr>
            <w:tcW w:w="993" w:type="dxa"/>
            <w:vAlign w:val="center"/>
            <w:hideMark/>
          </w:tcPr>
          <w:p w:rsidR="005321F1" w:rsidRPr="005321F1" w:rsidRDefault="005321F1" w:rsidP="00036302">
            <w:pPr>
              <w:jc w:val="right"/>
            </w:pPr>
            <w:r w:rsidRPr="005321F1">
              <w:t>×</w:t>
            </w:r>
          </w:p>
        </w:tc>
        <w:tc>
          <w:tcPr>
            <w:tcW w:w="992" w:type="dxa"/>
            <w:vAlign w:val="center"/>
            <w:hideMark/>
          </w:tcPr>
          <w:p w:rsidR="005321F1" w:rsidRPr="005321F1" w:rsidRDefault="005321F1" w:rsidP="00036302">
            <w:pPr>
              <w:jc w:val="right"/>
            </w:pPr>
            <w:r w:rsidRPr="005321F1">
              <w:t>1,20</w:t>
            </w:r>
          </w:p>
        </w:tc>
        <w:tc>
          <w:tcPr>
            <w:tcW w:w="850" w:type="dxa"/>
            <w:vAlign w:val="center"/>
            <w:hideMark/>
          </w:tcPr>
          <w:p w:rsidR="005321F1" w:rsidRPr="005321F1" w:rsidRDefault="005321F1" w:rsidP="00036302">
            <w:pPr>
              <w:jc w:val="right"/>
            </w:pPr>
            <w:r w:rsidRPr="005321F1">
              <w:t>2,86</w:t>
            </w:r>
          </w:p>
        </w:tc>
        <w:tc>
          <w:tcPr>
            <w:tcW w:w="1134" w:type="dxa"/>
            <w:vAlign w:val="center"/>
            <w:hideMark/>
          </w:tcPr>
          <w:p w:rsidR="005321F1" w:rsidRPr="005321F1" w:rsidRDefault="005321F1" w:rsidP="00036302">
            <w:pPr>
              <w:jc w:val="right"/>
            </w:pPr>
            <w:r w:rsidRPr="005321F1">
              <w:t>3,5</w:t>
            </w:r>
          </w:p>
        </w:tc>
        <w:tc>
          <w:tcPr>
            <w:tcW w:w="1134" w:type="dxa"/>
            <w:vAlign w:val="center"/>
            <w:hideMark/>
          </w:tcPr>
          <w:p w:rsidR="005321F1" w:rsidRPr="005321F1" w:rsidRDefault="005321F1" w:rsidP="00036302">
            <w:pPr>
              <w:jc w:val="right"/>
            </w:pPr>
            <w:r w:rsidRPr="005321F1">
              <w:t>4,2</w:t>
            </w:r>
          </w:p>
        </w:tc>
        <w:tc>
          <w:tcPr>
            <w:tcW w:w="993" w:type="dxa"/>
            <w:vAlign w:val="center"/>
            <w:hideMark/>
          </w:tcPr>
          <w:p w:rsidR="005321F1" w:rsidRPr="005321F1" w:rsidRDefault="005321F1" w:rsidP="00036302">
            <w:pPr>
              <w:jc w:val="right"/>
            </w:pPr>
            <w:r w:rsidRPr="005321F1">
              <w:t>0,1</w:t>
            </w:r>
          </w:p>
        </w:tc>
        <w:tc>
          <w:tcPr>
            <w:tcW w:w="976" w:type="dxa"/>
            <w:vAlign w:val="center"/>
            <w:hideMark/>
          </w:tcPr>
          <w:p w:rsidR="005321F1" w:rsidRPr="005321F1" w:rsidRDefault="005321F1" w:rsidP="00036302">
            <w:pPr>
              <w:jc w:val="right"/>
            </w:pPr>
            <w:r w:rsidRPr="005321F1">
              <w:t>0,4</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center"/>
            <w:hideMark/>
          </w:tcPr>
          <w:p w:rsidR="005321F1" w:rsidRPr="005321F1" w:rsidRDefault="005321F1" w:rsidP="00036302">
            <w:pPr>
              <w:jc w:val="center"/>
            </w:pPr>
            <w:proofErr w:type="gramStart"/>
            <w:r w:rsidRPr="005321F1">
              <w:t>л</w:t>
            </w:r>
            <w:proofErr w:type="gramEnd"/>
            <w:r w:rsidRPr="005321F1">
              <w:t>/с</w:t>
            </w:r>
          </w:p>
        </w:tc>
        <w:tc>
          <w:tcPr>
            <w:tcW w:w="992" w:type="dxa"/>
            <w:vAlign w:val="center"/>
            <w:hideMark/>
          </w:tcPr>
          <w:p w:rsidR="005321F1" w:rsidRPr="005321F1" w:rsidRDefault="005321F1" w:rsidP="00036302">
            <w:pPr>
              <w:jc w:val="center"/>
            </w:pPr>
            <w:r w:rsidRPr="005321F1">
              <w:t>5</w:t>
            </w:r>
          </w:p>
        </w:tc>
        <w:tc>
          <w:tcPr>
            <w:tcW w:w="993" w:type="dxa"/>
            <w:vAlign w:val="center"/>
            <w:hideMark/>
          </w:tcPr>
          <w:p w:rsidR="005321F1" w:rsidRPr="005321F1" w:rsidRDefault="005321F1" w:rsidP="00036302">
            <w:pPr>
              <w:jc w:val="right"/>
            </w:pPr>
            <w:r w:rsidRPr="005321F1">
              <w:t>×</w:t>
            </w:r>
          </w:p>
        </w:tc>
        <w:tc>
          <w:tcPr>
            <w:tcW w:w="992" w:type="dxa"/>
            <w:vAlign w:val="center"/>
            <w:hideMark/>
          </w:tcPr>
          <w:p w:rsidR="005321F1" w:rsidRPr="005321F1" w:rsidRDefault="005321F1" w:rsidP="00036302">
            <w:pPr>
              <w:jc w:val="right"/>
            </w:pPr>
            <w:r w:rsidRPr="005321F1">
              <w:t>1,2</w:t>
            </w:r>
          </w:p>
        </w:tc>
        <w:tc>
          <w:tcPr>
            <w:tcW w:w="850" w:type="dxa"/>
            <w:vAlign w:val="center"/>
            <w:hideMark/>
          </w:tcPr>
          <w:p w:rsidR="005321F1" w:rsidRPr="005321F1" w:rsidRDefault="005321F1" w:rsidP="00036302">
            <w:pPr>
              <w:jc w:val="right"/>
            </w:pPr>
            <w:r w:rsidRPr="005321F1">
              <w:t>2,860</w:t>
            </w:r>
          </w:p>
        </w:tc>
        <w:tc>
          <w:tcPr>
            <w:tcW w:w="1134" w:type="dxa"/>
            <w:vAlign w:val="center"/>
            <w:hideMark/>
          </w:tcPr>
          <w:p w:rsidR="005321F1" w:rsidRPr="005321F1" w:rsidRDefault="005321F1" w:rsidP="00036302">
            <w:pPr>
              <w:jc w:val="right"/>
            </w:pPr>
            <w:r w:rsidRPr="005321F1">
              <w:t>0,15</w:t>
            </w:r>
          </w:p>
        </w:tc>
        <w:tc>
          <w:tcPr>
            <w:tcW w:w="1134" w:type="dxa"/>
            <w:vAlign w:val="center"/>
            <w:hideMark/>
          </w:tcPr>
          <w:p w:rsidR="005321F1" w:rsidRPr="005321F1" w:rsidRDefault="005321F1" w:rsidP="00036302">
            <w:pPr>
              <w:jc w:val="right"/>
            </w:pPr>
            <w:r w:rsidRPr="005321F1">
              <w:t>0,18</w:t>
            </w:r>
          </w:p>
        </w:tc>
        <w:tc>
          <w:tcPr>
            <w:tcW w:w="993" w:type="dxa"/>
            <w:vAlign w:val="center"/>
            <w:hideMark/>
          </w:tcPr>
          <w:p w:rsidR="005321F1" w:rsidRPr="005321F1" w:rsidRDefault="005321F1" w:rsidP="00036302">
            <w:pPr>
              <w:jc w:val="right"/>
            </w:pPr>
            <w:r w:rsidRPr="005321F1">
              <w:t>0,01</w:t>
            </w:r>
          </w:p>
        </w:tc>
        <w:tc>
          <w:tcPr>
            <w:tcW w:w="976" w:type="dxa"/>
            <w:vAlign w:val="center"/>
            <w:hideMark/>
          </w:tcPr>
          <w:p w:rsidR="005321F1" w:rsidRPr="005321F1" w:rsidRDefault="005321F1" w:rsidP="00036302">
            <w:pPr>
              <w:jc w:val="right"/>
            </w:pPr>
            <w:r w:rsidRPr="005321F1">
              <w:t>0,02</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center"/>
            <w:hideMark/>
          </w:tcPr>
          <w:p w:rsidR="005321F1" w:rsidRPr="005321F1" w:rsidRDefault="005321F1" w:rsidP="00036302">
            <w:pPr>
              <w:jc w:val="center"/>
            </w:pPr>
            <w:r w:rsidRPr="005321F1">
              <w:t>чел.</w:t>
            </w:r>
          </w:p>
        </w:tc>
        <w:tc>
          <w:tcPr>
            <w:tcW w:w="992" w:type="dxa"/>
            <w:vAlign w:val="center"/>
            <w:hideMark/>
          </w:tcPr>
          <w:p w:rsidR="005321F1" w:rsidRPr="005321F1" w:rsidRDefault="005321F1" w:rsidP="00036302">
            <w:pPr>
              <w:jc w:val="center"/>
            </w:pPr>
            <w:r w:rsidRPr="005321F1">
              <w:t>42</w:t>
            </w:r>
          </w:p>
        </w:tc>
        <w:tc>
          <w:tcPr>
            <w:tcW w:w="993" w:type="dxa"/>
            <w:vAlign w:val="center"/>
            <w:hideMark/>
          </w:tcPr>
          <w:p w:rsidR="005321F1" w:rsidRPr="005321F1" w:rsidRDefault="005321F1" w:rsidP="00036302">
            <w:pPr>
              <w:jc w:val="right"/>
            </w:pPr>
            <w:r w:rsidRPr="005321F1">
              <w:t>60</w:t>
            </w:r>
          </w:p>
        </w:tc>
        <w:tc>
          <w:tcPr>
            <w:tcW w:w="992" w:type="dxa"/>
            <w:vAlign w:val="center"/>
            <w:hideMark/>
          </w:tcPr>
          <w:p w:rsidR="005321F1" w:rsidRPr="005321F1" w:rsidRDefault="005321F1" w:rsidP="00036302">
            <w:pPr>
              <w:jc w:val="right"/>
            </w:pPr>
            <w:r w:rsidRPr="005321F1">
              <w:t>1,20</w:t>
            </w:r>
          </w:p>
        </w:tc>
        <w:tc>
          <w:tcPr>
            <w:tcW w:w="850" w:type="dxa"/>
            <w:vAlign w:val="center"/>
            <w:hideMark/>
          </w:tcPr>
          <w:p w:rsidR="005321F1" w:rsidRPr="005321F1" w:rsidRDefault="005321F1" w:rsidP="00036302">
            <w:pPr>
              <w:jc w:val="right"/>
            </w:pPr>
            <w:r w:rsidRPr="005321F1">
              <w:t>2,86</w:t>
            </w:r>
          </w:p>
        </w:tc>
        <w:tc>
          <w:tcPr>
            <w:tcW w:w="1134" w:type="dxa"/>
            <w:vAlign w:val="center"/>
            <w:hideMark/>
          </w:tcPr>
          <w:p w:rsidR="005321F1" w:rsidRPr="005321F1" w:rsidRDefault="005321F1" w:rsidP="00036302">
            <w:pPr>
              <w:jc w:val="right"/>
            </w:pPr>
            <w:r w:rsidRPr="005321F1">
              <w:t>2,5</w:t>
            </w:r>
          </w:p>
        </w:tc>
        <w:tc>
          <w:tcPr>
            <w:tcW w:w="1134" w:type="dxa"/>
            <w:vAlign w:val="center"/>
            <w:hideMark/>
          </w:tcPr>
          <w:p w:rsidR="005321F1" w:rsidRPr="005321F1" w:rsidRDefault="005321F1" w:rsidP="00036302">
            <w:pPr>
              <w:jc w:val="right"/>
            </w:pPr>
            <w:r w:rsidRPr="005321F1">
              <w:t>3,0</w:t>
            </w:r>
          </w:p>
        </w:tc>
        <w:tc>
          <w:tcPr>
            <w:tcW w:w="993" w:type="dxa"/>
            <w:vAlign w:val="center"/>
            <w:hideMark/>
          </w:tcPr>
          <w:p w:rsidR="005321F1" w:rsidRPr="005321F1" w:rsidRDefault="005321F1" w:rsidP="00036302">
            <w:pPr>
              <w:jc w:val="right"/>
            </w:pPr>
            <w:r w:rsidRPr="005321F1">
              <w:t>0,1</w:t>
            </w:r>
          </w:p>
        </w:tc>
        <w:tc>
          <w:tcPr>
            <w:tcW w:w="976" w:type="dxa"/>
            <w:vAlign w:val="center"/>
            <w:hideMark/>
          </w:tcPr>
          <w:p w:rsidR="005321F1" w:rsidRPr="005321F1" w:rsidRDefault="005321F1" w:rsidP="00036302">
            <w:pPr>
              <w:jc w:val="right"/>
            </w:pPr>
            <w:r w:rsidRPr="005321F1">
              <w:t>0,3</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center"/>
            <w:hideMark/>
          </w:tcPr>
          <w:p w:rsidR="005321F1" w:rsidRPr="005321F1" w:rsidRDefault="005321F1" w:rsidP="00036302">
            <w:pPr>
              <w:jc w:val="center"/>
            </w:pPr>
            <w:r w:rsidRPr="005321F1">
              <w:t>%</w:t>
            </w:r>
          </w:p>
        </w:tc>
        <w:tc>
          <w:tcPr>
            <w:tcW w:w="992" w:type="dxa"/>
            <w:vAlign w:val="center"/>
            <w:hideMark/>
          </w:tcPr>
          <w:p w:rsidR="005321F1" w:rsidRPr="005321F1" w:rsidRDefault="005321F1" w:rsidP="00036302">
            <w:pPr>
              <w:jc w:val="center"/>
            </w:pPr>
            <w:r w:rsidRPr="005321F1">
              <w:t>10</w:t>
            </w:r>
          </w:p>
        </w:tc>
        <w:tc>
          <w:tcPr>
            <w:tcW w:w="993" w:type="dxa"/>
            <w:vAlign w:val="center"/>
            <w:hideMark/>
          </w:tcPr>
          <w:p w:rsidR="005321F1" w:rsidRPr="005321F1" w:rsidRDefault="005321F1" w:rsidP="00036302">
            <w:pPr>
              <w:jc w:val="right"/>
            </w:pPr>
            <w:r w:rsidRPr="005321F1">
              <w:t>×</w:t>
            </w:r>
          </w:p>
        </w:tc>
        <w:tc>
          <w:tcPr>
            <w:tcW w:w="992" w:type="dxa"/>
            <w:vAlign w:val="center"/>
            <w:hideMark/>
          </w:tcPr>
          <w:p w:rsidR="005321F1" w:rsidRPr="005321F1" w:rsidRDefault="005321F1" w:rsidP="00036302">
            <w:pPr>
              <w:jc w:val="right"/>
            </w:pPr>
            <w:r w:rsidRPr="005321F1">
              <w:t>1,20</w:t>
            </w:r>
          </w:p>
        </w:tc>
        <w:tc>
          <w:tcPr>
            <w:tcW w:w="850" w:type="dxa"/>
            <w:vAlign w:val="center"/>
            <w:hideMark/>
          </w:tcPr>
          <w:p w:rsidR="005321F1" w:rsidRPr="005321F1" w:rsidRDefault="005321F1" w:rsidP="00036302">
            <w:pPr>
              <w:jc w:val="right"/>
            </w:pPr>
            <w:r w:rsidRPr="005321F1">
              <w:t>2,86</w:t>
            </w:r>
          </w:p>
        </w:tc>
        <w:tc>
          <w:tcPr>
            <w:tcW w:w="1134" w:type="dxa"/>
            <w:vAlign w:val="center"/>
            <w:hideMark/>
          </w:tcPr>
          <w:p w:rsidR="005321F1" w:rsidRPr="005321F1" w:rsidRDefault="005321F1" w:rsidP="00036302">
            <w:pPr>
              <w:jc w:val="right"/>
            </w:pPr>
            <w:r w:rsidRPr="005321F1">
              <w:t>4,1</w:t>
            </w:r>
          </w:p>
        </w:tc>
        <w:tc>
          <w:tcPr>
            <w:tcW w:w="1134" w:type="dxa"/>
            <w:vAlign w:val="center"/>
            <w:hideMark/>
          </w:tcPr>
          <w:p w:rsidR="005321F1" w:rsidRPr="005321F1" w:rsidRDefault="005321F1" w:rsidP="00036302">
            <w:pPr>
              <w:jc w:val="right"/>
            </w:pPr>
            <w:r w:rsidRPr="005321F1">
              <w:t>5,0</w:t>
            </w:r>
          </w:p>
        </w:tc>
        <w:tc>
          <w:tcPr>
            <w:tcW w:w="993" w:type="dxa"/>
            <w:vAlign w:val="center"/>
            <w:hideMark/>
          </w:tcPr>
          <w:p w:rsidR="005321F1" w:rsidRPr="005321F1" w:rsidRDefault="005321F1" w:rsidP="00036302">
            <w:pPr>
              <w:jc w:val="right"/>
            </w:pPr>
            <w:r w:rsidRPr="005321F1">
              <w:t>0,2</w:t>
            </w:r>
          </w:p>
        </w:tc>
        <w:tc>
          <w:tcPr>
            <w:tcW w:w="976" w:type="dxa"/>
            <w:vAlign w:val="center"/>
            <w:hideMark/>
          </w:tcPr>
          <w:p w:rsidR="005321F1" w:rsidRPr="005321F1" w:rsidRDefault="005321F1" w:rsidP="00036302">
            <w:pPr>
              <w:jc w:val="right"/>
            </w:pPr>
            <w:r w:rsidRPr="005321F1">
              <w:t>0,5</w:t>
            </w:r>
          </w:p>
        </w:tc>
      </w:tr>
      <w:tr w:rsidR="005321F1" w:rsidRPr="005321F1" w:rsidTr="00246684">
        <w:trPr>
          <w:trHeight w:val="57"/>
          <w:jc w:val="center"/>
        </w:trPr>
        <w:tc>
          <w:tcPr>
            <w:tcW w:w="10364" w:type="dxa"/>
            <w:gridSpan w:val="6"/>
            <w:vAlign w:val="center"/>
            <w:hideMark/>
          </w:tcPr>
          <w:p w:rsidR="005321F1" w:rsidRPr="005321F1" w:rsidRDefault="005321F1" w:rsidP="00036302">
            <w:r w:rsidRPr="005321F1">
              <w:t>ИТОГО:</w:t>
            </w:r>
          </w:p>
        </w:tc>
        <w:tc>
          <w:tcPr>
            <w:tcW w:w="1134" w:type="dxa"/>
            <w:vAlign w:val="center"/>
            <w:hideMark/>
          </w:tcPr>
          <w:p w:rsidR="005321F1" w:rsidRPr="005321F1" w:rsidRDefault="005321F1" w:rsidP="00036302">
            <w:pPr>
              <w:jc w:val="right"/>
            </w:pPr>
            <w:r w:rsidRPr="005321F1">
              <w:t>45,6</w:t>
            </w:r>
          </w:p>
        </w:tc>
        <w:tc>
          <w:tcPr>
            <w:tcW w:w="1134" w:type="dxa"/>
            <w:vAlign w:val="center"/>
            <w:hideMark/>
          </w:tcPr>
          <w:p w:rsidR="005321F1" w:rsidRPr="005321F1" w:rsidRDefault="005321F1" w:rsidP="00036302">
            <w:pPr>
              <w:jc w:val="right"/>
            </w:pPr>
            <w:r w:rsidRPr="005321F1">
              <w:t>54,7</w:t>
            </w:r>
          </w:p>
        </w:tc>
        <w:tc>
          <w:tcPr>
            <w:tcW w:w="993" w:type="dxa"/>
            <w:vAlign w:val="center"/>
            <w:hideMark/>
          </w:tcPr>
          <w:p w:rsidR="005321F1" w:rsidRPr="005321F1" w:rsidRDefault="005321F1" w:rsidP="00036302">
            <w:pPr>
              <w:jc w:val="right"/>
            </w:pPr>
            <w:r w:rsidRPr="005321F1">
              <w:t>1,9</w:t>
            </w:r>
          </w:p>
        </w:tc>
        <w:tc>
          <w:tcPr>
            <w:tcW w:w="976" w:type="dxa"/>
            <w:vAlign w:val="center"/>
            <w:hideMark/>
          </w:tcPr>
          <w:p w:rsidR="005321F1" w:rsidRPr="005321F1" w:rsidRDefault="005321F1" w:rsidP="00036302">
            <w:pPr>
              <w:jc w:val="right"/>
            </w:pPr>
            <w:r w:rsidRPr="005321F1">
              <w:t>5,4</w:t>
            </w:r>
          </w:p>
        </w:tc>
      </w:tr>
      <w:tr w:rsidR="005321F1" w:rsidRPr="005321F1" w:rsidTr="00246684">
        <w:trPr>
          <w:trHeight w:val="57"/>
          <w:jc w:val="center"/>
        </w:trPr>
        <w:tc>
          <w:tcPr>
            <w:tcW w:w="14601" w:type="dxa"/>
            <w:gridSpan w:val="10"/>
            <w:vAlign w:val="center"/>
            <w:hideMark/>
          </w:tcPr>
          <w:p w:rsidR="008953B6" w:rsidRDefault="008953B6" w:rsidP="00CB0B51">
            <w:pPr>
              <w:jc w:val="center"/>
            </w:pPr>
          </w:p>
          <w:p w:rsidR="005321F1" w:rsidRPr="005321F1" w:rsidRDefault="005321F1" w:rsidP="00CB0B51">
            <w:pPr>
              <w:jc w:val="center"/>
            </w:pPr>
            <w:r w:rsidRPr="005321F1">
              <w:lastRenderedPageBreak/>
              <w:t>п. Мокрая Буйвола</w:t>
            </w:r>
          </w:p>
        </w:tc>
      </w:tr>
      <w:tr w:rsidR="005321F1" w:rsidRPr="005321F1" w:rsidTr="00445A9E">
        <w:trPr>
          <w:trHeight w:val="57"/>
          <w:jc w:val="center"/>
        </w:trPr>
        <w:tc>
          <w:tcPr>
            <w:tcW w:w="5687" w:type="dxa"/>
            <w:vAlign w:val="bottom"/>
            <w:hideMark/>
          </w:tcPr>
          <w:p w:rsidR="005321F1" w:rsidRPr="005321F1" w:rsidRDefault="005321F1" w:rsidP="005321F1">
            <w:r w:rsidRPr="005321F1">
              <w:lastRenderedPageBreak/>
              <w:t>Население, проживающее в благоустроенных домах</w:t>
            </w:r>
          </w:p>
        </w:tc>
        <w:tc>
          <w:tcPr>
            <w:tcW w:w="850" w:type="dxa"/>
            <w:vAlign w:val="center"/>
            <w:hideMark/>
          </w:tcPr>
          <w:p w:rsidR="005321F1" w:rsidRPr="005321F1" w:rsidRDefault="005321F1" w:rsidP="008953B6">
            <w:pPr>
              <w:jc w:val="center"/>
            </w:pPr>
            <w:r w:rsidRPr="005321F1">
              <w:t>чел.</w:t>
            </w:r>
          </w:p>
        </w:tc>
        <w:tc>
          <w:tcPr>
            <w:tcW w:w="992" w:type="dxa"/>
            <w:vAlign w:val="bottom"/>
            <w:hideMark/>
          </w:tcPr>
          <w:p w:rsidR="005321F1" w:rsidRPr="005321F1" w:rsidRDefault="005321F1" w:rsidP="008953B6">
            <w:pPr>
              <w:jc w:val="center"/>
            </w:pPr>
            <w:r w:rsidRPr="005321F1">
              <w:t>154</w:t>
            </w:r>
          </w:p>
        </w:tc>
        <w:tc>
          <w:tcPr>
            <w:tcW w:w="993" w:type="dxa"/>
            <w:vAlign w:val="bottom"/>
            <w:hideMark/>
          </w:tcPr>
          <w:p w:rsidR="005321F1" w:rsidRPr="005321F1" w:rsidRDefault="005321F1" w:rsidP="008953B6">
            <w:pPr>
              <w:jc w:val="right"/>
            </w:pPr>
            <w:r w:rsidRPr="005321F1">
              <w:t>160</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5,2</w:t>
            </w:r>
          </w:p>
        </w:tc>
        <w:tc>
          <w:tcPr>
            <w:tcW w:w="1134" w:type="dxa"/>
            <w:vAlign w:val="bottom"/>
            <w:hideMark/>
          </w:tcPr>
          <w:p w:rsidR="005321F1" w:rsidRPr="005321F1" w:rsidRDefault="005321F1" w:rsidP="008953B6">
            <w:pPr>
              <w:jc w:val="right"/>
            </w:pPr>
            <w:r w:rsidRPr="005321F1">
              <w:t>24,7</w:t>
            </w:r>
          </w:p>
        </w:tc>
        <w:tc>
          <w:tcPr>
            <w:tcW w:w="1134" w:type="dxa"/>
            <w:vAlign w:val="bottom"/>
            <w:hideMark/>
          </w:tcPr>
          <w:p w:rsidR="005321F1" w:rsidRPr="005321F1" w:rsidRDefault="005321F1" w:rsidP="008953B6">
            <w:pPr>
              <w:jc w:val="right"/>
            </w:pPr>
            <w:r w:rsidRPr="005321F1">
              <w:t>29,7</w:t>
            </w:r>
          </w:p>
        </w:tc>
        <w:tc>
          <w:tcPr>
            <w:tcW w:w="993" w:type="dxa"/>
            <w:vAlign w:val="bottom"/>
            <w:hideMark/>
          </w:tcPr>
          <w:p w:rsidR="005321F1" w:rsidRPr="005321F1" w:rsidRDefault="005321F1" w:rsidP="008953B6">
            <w:pPr>
              <w:jc w:val="right"/>
            </w:pPr>
            <w:r w:rsidRPr="005321F1">
              <w:t>1,0</w:t>
            </w:r>
          </w:p>
        </w:tc>
        <w:tc>
          <w:tcPr>
            <w:tcW w:w="976" w:type="dxa"/>
            <w:vAlign w:val="bottom"/>
            <w:hideMark/>
          </w:tcPr>
          <w:p w:rsidR="005321F1" w:rsidRPr="005321F1" w:rsidRDefault="005321F1" w:rsidP="008953B6">
            <w:pPr>
              <w:jc w:val="right"/>
            </w:pPr>
            <w:r w:rsidRPr="005321F1">
              <w:t>5,4</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center"/>
            <w:hideMark/>
          </w:tcPr>
          <w:p w:rsidR="005321F1" w:rsidRPr="005321F1" w:rsidRDefault="005321F1" w:rsidP="008953B6">
            <w:pPr>
              <w:jc w:val="center"/>
            </w:pPr>
            <w:r w:rsidRPr="005321F1">
              <w:t>%</w:t>
            </w:r>
          </w:p>
        </w:tc>
        <w:tc>
          <w:tcPr>
            <w:tcW w:w="992" w:type="dxa"/>
            <w:vAlign w:val="bottom"/>
            <w:hideMark/>
          </w:tcPr>
          <w:p w:rsidR="005321F1" w:rsidRPr="005321F1" w:rsidRDefault="005321F1" w:rsidP="008953B6">
            <w:pPr>
              <w:jc w:val="center"/>
            </w:pPr>
            <w:r w:rsidRPr="005321F1">
              <w:t>451</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5,2</w:t>
            </w:r>
          </w:p>
        </w:tc>
        <w:tc>
          <w:tcPr>
            <w:tcW w:w="1134" w:type="dxa"/>
            <w:vAlign w:val="bottom"/>
            <w:hideMark/>
          </w:tcPr>
          <w:p w:rsidR="005321F1" w:rsidRPr="005321F1" w:rsidRDefault="005321F1" w:rsidP="008953B6">
            <w:pPr>
              <w:jc w:val="right"/>
            </w:pPr>
            <w:r w:rsidRPr="005321F1">
              <w:t>2,5</w:t>
            </w:r>
          </w:p>
        </w:tc>
        <w:tc>
          <w:tcPr>
            <w:tcW w:w="1134" w:type="dxa"/>
            <w:vAlign w:val="bottom"/>
            <w:hideMark/>
          </w:tcPr>
          <w:p w:rsidR="005321F1" w:rsidRPr="005321F1" w:rsidRDefault="005321F1" w:rsidP="008953B6">
            <w:pPr>
              <w:jc w:val="right"/>
            </w:pPr>
            <w:r w:rsidRPr="005321F1">
              <w:t>3,0</w:t>
            </w:r>
          </w:p>
        </w:tc>
        <w:tc>
          <w:tcPr>
            <w:tcW w:w="993" w:type="dxa"/>
            <w:vAlign w:val="bottom"/>
            <w:hideMark/>
          </w:tcPr>
          <w:p w:rsidR="005321F1" w:rsidRPr="005321F1" w:rsidRDefault="005321F1" w:rsidP="008953B6">
            <w:pPr>
              <w:jc w:val="right"/>
            </w:pPr>
            <w:r w:rsidRPr="005321F1">
              <w:t>0,1</w:t>
            </w:r>
          </w:p>
        </w:tc>
        <w:tc>
          <w:tcPr>
            <w:tcW w:w="976" w:type="dxa"/>
            <w:vAlign w:val="bottom"/>
            <w:hideMark/>
          </w:tcPr>
          <w:p w:rsidR="005321F1" w:rsidRPr="005321F1" w:rsidRDefault="005321F1" w:rsidP="008953B6">
            <w:pPr>
              <w:jc w:val="right"/>
            </w:pPr>
            <w:r w:rsidRPr="005321F1">
              <w:t>0,5</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center"/>
            <w:hideMark/>
          </w:tcPr>
          <w:p w:rsidR="005321F1" w:rsidRPr="005321F1" w:rsidRDefault="005321F1" w:rsidP="008953B6">
            <w:pPr>
              <w:jc w:val="center"/>
            </w:pPr>
            <w:proofErr w:type="gramStart"/>
            <w:r w:rsidRPr="005321F1">
              <w:t>л</w:t>
            </w:r>
            <w:proofErr w:type="gramEnd"/>
            <w:r w:rsidRPr="005321F1">
              <w:t>/с</w:t>
            </w:r>
          </w:p>
        </w:tc>
        <w:tc>
          <w:tcPr>
            <w:tcW w:w="992" w:type="dxa"/>
            <w:vAlign w:val="bottom"/>
            <w:hideMark/>
          </w:tcPr>
          <w:p w:rsidR="005321F1" w:rsidRPr="005321F1" w:rsidRDefault="005321F1" w:rsidP="008953B6">
            <w:pPr>
              <w:jc w:val="center"/>
            </w:pPr>
            <w:r w:rsidRPr="005321F1">
              <w:t>5</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w:t>
            </w:r>
          </w:p>
        </w:tc>
        <w:tc>
          <w:tcPr>
            <w:tcW w:w="850" w:type="dxa"/>
            <w:vAlign w:val="bottom"/>
            <w:hideMark/>
          </w:tcPr>
          <w:p w:rsidR="005321F1" w:rsidRPr="005321F1" w:rsidRDefault="005321F1" w:rsidP="008953B6">
            <w:pPr>
              <w:jc w:val="right"/>
            </w:pPr>
            <w:r w:rsidRPr="005321F1">
              <w:t>5,200</w:t>
            </w:r>
          </w:p>
        </w:tc>
        <w:tc>
          <w:tcPr>
            <w:tcW w:w="1134" w:type="dxa"/>
            <w:vAlign w:val="bottom"/>
            <w:hideMark/>
          </w:tcPr>
          <w:p w:rsidR="005321F1" w:rsidRPr="005321F1" w:rsidRDefault="005321F1" w:rsidP="008953B6">
            <w:pPr>
              <w:jc w:val="right"/>
            </w:pPr>
            <w:r w:rsidRPr="005321F1">
              <w:t>0,15</w:t>
            </w:r>
          </w:p>
        </w:tc>
        <w:tc>
          <w:tcPr>
            <w:tcW w:w="1134" w:type="dxa"/>
            <w:vAlign w:val="bottom"/>
            <w:hideMark/>
          </w:tcPr>
          <w:p w:rsidR="005321F1" w:rsidRPr="005321F1" w:rsidRDefault="005321F1" w:rsidP="008953B6">
            <w:pPr>
              <w:jc w:val="right"/>
            </w:pPr>
            <w:r w:rsidRPr="005321F1">
              <w:t>0,18</w:t>
            </w:r>
          </w:p>
        </w:tc>
        <w:tc>
          <w:tcPr>
            <w:tcW w:w="993" w:type="dxa"/>
            <w:vAlign w:val="bottom"/>
            <w:hideMark/>
          </w:tcPr>
          <w:p w:rsidR="005321F1" w:rsidRPr="005321F1" w:rsidRDefault="005321F1" w:rsidP="008953B6">
            <w:pPr>
              <w:jc w:val="right"/>
            </w:pPr>
            <w:r w:rsidRPr="005321F1">
              <w:t>0,01</w:t>
            </w:r>
          </w:p>
        </w:tc>
        <w:tc>
          <w:tcPr>
            <w:tcW w:w="976" w:type="dxa"/>
            <w:vAlign w:val="bottom"/>
            <w:hideMark/>
          </w:tcPr>
          <w:p w:rsidR="005321F1" w:rsidRPr="005321F1" w:rsidRDefault="005321F1" w:rsidP="008953B6">
            <w:pPr>
              <w:jc w:val="right"/>
            </w:pPr>
            <w:r w:rsidRPr="005321F1">
              <w:t>0,03</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center"/>
            <w:hideMark/>
          </w:tcPr>
          <w:p w:rsidR="005321F1" w:rsidRPr="005321F1" w:rsidRDefault="005321F1" w:rsidP="008953B6">
            <w:pPr>
              <w:jc w:val="center"/>
            </w:pPr>
            <w:r w:rsidRPr="005321F1">
              <w:t>чел.</w:t>
            </w:r>
          </w:p>
        </w:tc>
        <w:tc>
          <w:tcPr>
            <w:tcW w:w="992" w:type="dxa"/>
            <w:vAlign w:val="bottom"/>
            <w:hideMark/>
          </w:tcPr>
          <w:p w:rsidR="005321F1" w:rsidRPr="005321F1" w:rsidRDefault="005321F1" w:rsidP="008953B6">
            <w:pPr>
              <w:jc w:val="center"/>
            </w:pPr>
            <w:r w:rsidRPr="005321F1">
              <w:t>30</w:t>
            </w:r>
          </w:p>
        </w:tc>
        <w:tc>
          <w:tcPr>
            <w:tcW w:w="993" w:type="dxa"/>
            <w:vAlign w:val="bottom"/>
            <w:hideMark/>
          </w:tcPr>
          <w:p w:rsidR="005321F1" w:rsidRPr="005321F1" w:rsidRDefault="005321F1" w:rsidP="008953B6">
            <w:pPr>
              <w:jc w:val="right"/>
            </w:pPr>
            <w:r w:rsidRPr="005321F1">
              <w:t>60</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5,2</w:t>
            </w:r>
          </w:p>
        </w:tc>
        <w:tc>
          <w:tcPr>
            <w:tcW w:w="1134" w:type="dxa"/>
            <w:vAlign w:val="bottom"/>
            <w:hideMark/>
          </w:tcPr>
          <w:p w:rsidR="005321F1" w:rsidRPr="005321F1" w:rsidRDefault="005321F1" w:rsidP="008953B6">
            <w:pPr>
              <w:jc w:val="right"/>
            </w:pPr>
            <w:r w:rsidRPr="005321F1">
              <w:t>1,8</w:t>
            </w:r>
          </w:p>
        </w:tc>
        <w:tc>
          <w:tcPr>
            <w:tcW w:w="1134" w:type="dxa"/>
            <w:vAlign w:val="bottom"/>
            <w:hideMark/>
          </w:tcPr>
          <w:p w:rsidR="005321F1" w:rsidRPr="005321F1" w:rsidRDefault="005321F1" w:rsidP="008953B6">
            <w:pPr>
              <w:jc w:val="right"/>
            </w:pPr>
            <w:r w:rsidRPr="005321F1">
              <w:t>2,2</w:t>
            </w:r>
          </w:p>
        </w:tc>
        <w:tc>
          <w:tcPr>
            <w:tcW w:w="993" w:type="dxa"/>
            <w:vAlign w:val="bottom"/>
            <w:hideMark/>
          </w:tcPr>
          <w:p w:rsidR="005321F1" w:rsidRPr="005321F1" w:rsidRDefault="005321F1" w:rsidP="008953B6">
            <w:pPr>
              <w:jc w:val="right"/>
            </w:pPr>
            <w:r w:rsidRPr="005321F1">
              <w:t>0,1</w:t>
            </w:r>
          </w:p>
        </w:tc>
        <w:tc>
          <w:tcPr>
            <w:tcW w:w="976" w:type="dxa"/>
            <w:vAlign w:val="bottom"/>
            <w:hideMark/>
          </w:tcPr>
          <w:p w:rsidR="005321F1" w:rsidRPr="005321F1" w:rsidRDefault="005321F1" w:rsidP="008953B6">
            <w:pPr>
              <w:jc w:val="right"/>
            </w:pPr>
            <w:r w:rsidRPr="005321F1">
              <w:t>0,4</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center"/>
            <w:hideMark/>
          </w:tcPr>
          <w:p w:rsidR="005321F1" w:rsidRPr="005321F1" w:rsidRDefault="005321F1" w:rsidP="008953B6">
            <w:pPr>
              <w:jc w:val="center"/>
            </w:pPr>
            <w:r w:rsidRPr="005321F1">
              <w:t>%</w:t>
            </w:r>
          </w:p>
        </w:tc>
        <w:tc>
          <w:tcPr>
            <w:tcW w:w="992" w:type="dxa"/>
            <w:vAlign w:val="bottom"/>
            <w:hideMark/>
          </w:tcPr>
          <w:p w:rsidR="005321F1" w:rsidRPr="005321F1" w:rsidRDefault="005321F1" w:rsidP="008953B6">
            <w:pPr>
              <w:jc w:val="center"/>
            </w:pPr>
            <w:r w:rsidRPr="005321F1">
              <w:t>10</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5,2</w:t>
            </w:r>
          </w:p>
        </w:tc>
        <w:tc>
          <w:tcPr>
            <w:tcW w:w="1134" w:type="dxa"/>
            <w:vAlign w:val="bottom"/>
            <w:hideMark/>
          </w:tcPr>
          <w:p w:rsidR="005321F1" w:rsidRPr="005321F1" w:rsidRDefault="005321F1" w:rsidP="008953B6">
            <w:pPr>
              <w:jc w:val="right"/>
            </w:pPr>
            <w:r w:rsidRPr="005321F1">
              <w:t>2,9</w:t>
            </w:r>
          </w:p>
        </w:tc>
        <w:tc>
          <w:tcPr>
            <w:tcW w:w="1134" w:type="dxa"/>
            <w:vAlign w:val="bottom"/>
            <w:hideMark/>
          </w:tcPr>
          <w:p w:rsidR="005321F1" w:rsidRPr="005321F1" w:rsidRDefault="005321F1" w:rsidP="008953B6">
            <w:pPr>
              <w:jc w:val="right"/>
            </w:pPr>
            <w:r w:rsidRPr="005321F1">
              <w:t>3,5</w:t>
            </w:r>
          </w:p>
        </w:tc>
        <w:tc>
          <w:tcPr>
            <w:tcW w:w="993" w:type="dxa"/>
            <w:vAlign w:val="bottom"/>
            <w:hideMark/>
          </w:tcPr>
          <w:p w:rsidR="005321F1" w:rsidRPr="005321F1" w:rsidRDefault="005321F1" w:rsidP="008953B6">
            <w:pPr>
              <w:jc w:val="right"/>
            </w:pPr>
            <w:r w:rsidRPr="005321F1">
              <w:t>0,1</w:t>
            </w:r>
          </w:p>
        </w:tc>
        <w:tc>
          <w:tcPr>
            <w:tcW w:w="976" w:type="dxa"/>
            <w:vAlign w:val="bottom"/>
            <w:hideMark/>
          </w:tcPr>
          <w:p w:rsidR="005321F1" w:rsidRPr="005321F1" w:rsidRDefault="005321F1" w:rsidP="008953B6">
            <w:pPr>
              <w:jc w:val="right"/>
            </w:pPr>
            <w:r w:rsidRPr="005321F1">
              <w:t>0,6</w:t>
            </w:r>
          </w:p>
        </w:tc>
      </w:tr>
      <w:tr w:rsidR="005321F1" w:rsidRPr="005321F1" w:rsidTr="00246684">
        <w:trPr>
          <w:trHeight w:val="57"/>
          <w:jc w:val="center"/>
        </w:trPr>
        <w:tc>
          <w:tcPr>
            <w:tcW w:w="10364" w:type="dxa"/>
            <w:gridSpan w:val="6"/>
            <w:vAlign w:val="bottom"/>
            <w:hideMark/>
          </w:tcPr>
          <w:p w:rsidR="005321F1" w:rsidRPr="005321F1" w:rsidRDefault="005321F1" w:rsidP="008953B6">
            <w:r w:rsidRPr="005321F1">
              <w:t>ИТОГО:</w:t>
            </w:r>
          </w:p>
        </w:tc>
        <w:tc>
          <w:tcPr>
            <w:tcW w:w="1134" w:type="dxa"/>
            <w:vAlign w:val="bottom"/>
            <w:hideMark/>
          </w:tcPr>
          <w:p w:rsidR="005321F1" w:rsidRPr="005321F1" w:rsidRDefault="005321F1" w:rsidP="008953B6">
            <w:pPr>
              <w:jc w:val="right"/>
            </w:pPr>
            <w:r w:rsidRPr="005321F1">
              <w:t>32,0</w:t>
            </w:r>
          </w:p>
        </w:tc>
        <w:tc>
          <w:tcPr>
            <w:tcW w:w="1134" w:type="dxa"/>
            <w:vAlign w:val="bottom"/>
            <w:hideMark/>
          </w:tcPr>
          <w:p w:rsidR="005321F1" w:rsidRPr="005321F1" w:rsidRDefault="005321F1" w:rsidP="008953B6">
            <w:pPr>
              <w:jc w:val="right"/>
            </w:pPr>
            <w:r w:rsidRPr="005321F1">
              <w:t>38,4</w:t>
            </w:r>
          </w:p>
        </w:tc>
        <w:tc>
          <w:tcPr>
            <w:tcW w:w="993" w:type="dxa"/>
            <w:vAlign w:val="bottom"/>
            <w:hideMark/>
          </w:tcPr>
          <w:p w:rsidR="005321F1" w:rsidRPr="005321F1" w:rsidRDefault="005321F1" w:rsidP="008953B6">
            <w:pPr>
              <w:jc w:val="right"/>
            </w:pPr>
            <w:r w:rsidRPr="005321F1">
              <w:t>1,3</w:t>
            </w:r>
          </w:p>
        </w:tc>
        <w:tc>
          <w:tcPr>
            <w:tcW w:w="976" w:type="dxa"/>
            <w:vAlign w:val="bottom"/>
            <w:hideMark/>
          </w:tcPr>
          <w:p w:rsidR="005321F1" w:rsidRPr="005321F1" w:rsidRDefault="005321F1" w:rsidP="008953B6">
            <w:pPr>
              <w:jc w:val="right"/>
            </w:pPr>
            <w:r w:rsidRPr="005321F1">
              <w:t>6,9</w:t>
            </w:r>
          </w:p>
        </w:tc>
      </w:tr>
      <w:tr w:rsidR="005321F1" w:rsidRPr="005321F1" w:rsidTr="00246684">
        <w:trPr>
          <w:trHeight w:val="57"/>
          <w:jc w:val="center"/>
        </w:trPr>
        <w:tc>
          <w:tcPr>
            <w:tcW w:w="14601" w:type="dxa"/>
            <w:gridSpan w:val="10"/>
            <w:vAlign w:val="center"/>
            <w:hideMark/>
          </w:tcPr>
          <w:p w:rsidR="005321F1" w:rsidRPr="005321F1" w:rsidRDefault="005321F1" w:rsidP="00CB0B51">
            <w:pPr>
              <w:jc w:val="center"/>
            </w:pPr>
            <w:r w:rsidRPr="005321F1">
              <w:t>п. Видный</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center"/>
            <w:hideMark/>
          </w:tcPr>
          <w:p w:rsidR="005321F1" w:rsidRPr="005321F1" w:rsidRDefault="005321F1" w:rsidP="008953B6">
            <w:pPr>
              <w:jc w:val="center"/>
            </w:pPr>
            <w:r w:rsidRPr="005321F1">
              <w:t>чел.</w:t>
            </w:r>
          </w:p>
        </w:tc>
        <w:tc>
          <w:tcPr>
            <w:tcW w:w="992" w:type="dxa"/>
            <w:vAlign w:val="bottom"/>
            <w:hideMark/>
          </w:tcPr>
          <w:p w:rsidR="005321F1" w:rsidRPr="005321F1" w:rsidRDefault="005321F1" w:rsidP="008953B6">
            <w:pPr>
              <w:jc w:val="center"/>
            </w:pPr>
            <w:r w:rsidRPr="005321F1">
              <w:t>142</w:t>
            </w:r>
          </w:p>
        </w:tc>
        <w:tc>
          <w:tcPr>
            <w:tcW w:w="993" w:type="dxa"/>
            <w:vAlign w:val="bottom"/>
            <w:hideMark/>
          </w:tcPr>
          <w:p w:rsidR="005321F1" w:rsidRPr="005321F1" w:rsidRDefault="005321F1" w:rsidP="008953B6">
            <w:pPr>
              <w:jc w:val="right"/>
            </w:pPr>
            <w:r w:rsidRPr="005321F1">
              <w:t>160</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5,2</w:t>
            </w:r>
          </w:p>
        </w:tc>
        <w:tc>
          <w:tcPr>
            <w:tcW w:w="1134" w:type="dxa"/>
            <w:vAlign w:val="bottom"/>
            <w:hideMark/>
          </w:tcPr>
          <w:p w:rsidR="005321F1" w:rsidRPr="005321F1" w:rsidRDefault="005321F1" w:rsidP="008953B6">
            <w:pPr>
              <w:jc w:val="right"/>
            </w:pPr>
            <w:r w:rsidRPr="005321F1">
              <w:t>22,8</w:t>
            </w:r>
          </w:p>
        </w:tc>
        <w:tc>
          <w:tcPr>
            <w:tcW w:w="1134" w:type="dxa"/>
            <w:vAlign w:val="bottom"/>
            <w:hideMark/>
          </w:tcPr>
          <w:p w:rsidR="005321F1" w:rsidRPr="005321F1" w:rsidRDefault="005321F1" w:rsidP="008953B6">
            <w:pPr>
              <w:jc w:val="right"/>
            </w:pPr>
            <w:r w:rsidRPr="005321F1">
              <w:t>27,4</w:t>
            </w:r>
          </w:p>
        </w:tc>
        <w:tc>
          <w:tcPr>
            <w:tcW w:w="993" w:type="dxa"/>
            <w:vAlign w:val="bottom"/>
            <w:hideMark/>
          </w:tcPr>
          <w:p w:rsidR="005321F1" w:rsidRPr="005321F1" w:rsidRDefault="005321F1" w:rsidP="008953B6">
            <w:pPr>
              <w:jc w:val="right"/>
            </w:pPr>
            <w:r w:rsidRPr="005321F1">
              <w:t>0,9</w:t>
            </w:r>
          </w:p>
        </w:tc>
        <w:tc>
          <w:tcPr>
            <w:tcW w:w="976" w:type="dxa"/>
            <w:vAlign w:val="bottom"/>
            <w:hideMark/>
          </w:tcPr>
          <w:p w:rsidR="005321F1" w:rsidRPr="005321F1" w:rsidRDefault="005321F1" w:rsidP="008953B6">
            <w:pPr>
              <w:jc w:val="right"/>
            </w:pPr>
            <w:r w:rsidRPr="005321F1">
              <w:t>4,9</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center"/>
            <w:hideMark/>
          </w:tcPr>
          <w:p w:rsidR="005321F1" w:rsidRPr="005321F1" w:rsidRDefault="005321F1" w:rsidP="008953B6">
            <w:pPr>
              <w:jc w:val="center"/>
            </w:pPr>
            <w:r w:rsidRPr="005321F1">
              <w:t>%</w:t>
            </w:r>
          </w:p>
        </w:tc>
        <w:tc>
          <w:tcPr>
            <w:tcW w:w="992" w:type="dxa"/>
            <w:vAlign w:val="bottom"/>
            <w:hideMark/>
          </w:tcPr>
          <w:p w:rsidR="005321F1" w:rsidRPr="005321F1" w:rsidRDefault="005321F1" w:rsidP="008953B6">
            <w:pPr>
              <w:jc w:val="center"/>
            </w:pPr>
            <w:r w:rsidRPr="005321F1">
              <w:t>451</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5,2</w:t>
            </w:r>
          </w:p>
        </w:tc>
        <w:tc>
          <w:tcPr>
            <w:tcW w:w="1134" w:type="dxa"/>
            <w:vAlign w:val="bottom"/>
            <w:hideMark/>
          </w:tcPr>
          <w:p w:rsidR="005321F1" w:rsidRPr="005321F1" w:rsidRDefault="005321F1" w:rsidP="008953B6">
            <w:pPr>
              <w:jc w:val="right"/>
            </w:pPr>
            <w:r w:rsidRPr="005321F1">
              <w:t>2,3</w:t>
            </w:r>
          </w:p>
        </w:tc>
        <w:tc>
          <w:tcPr>
            <w:tcW w:w="1134" w:type="dxa"/>
            <w:vAlign w:val="bottom"/>
            <w:hideMark/>
          </w:tcPr>
          <w:p w:rsidR="005321F1" w:rsidRPr="005321F1" w:rsidRDefault="005321F1" w:rsidP="008953B6">
            <w:pPr>
              <w:jc w:val="right"/>
            </w:pPr>
            <w:r w:rsidRPr="005321F1">
              <w:t>2,7</w:t>
            </w:r>
          </w:p>
        </w:tc>
        <w:tc>
          <w:tcPr>
            <w:tcW w:w="993" w:type="dxa"/>
            <w:vAlign w:val="bottom"/>
            <w:hideMark/>
          </w:tcPr>
          <w:p w:rsidR="005321F1" w:rsidRPr="005321F1" w:rsidRDefault="005321F1" w:rsidP="008953B6">
            <w:pPr>
              <w:jc w:val="right"/>
            </w:pPr>
            <w:r w:rsidRPr="005321F1">
              <w:t>0,1</w:t>
            </w:r>
          </w:p>
        </w:tc>
        <w:tc>
          <w:tcPr>
            <w:tcW w:w="976" w:type="dxa"/>
            <w:vAlign w:val="bottom"/>
            <w:hideMark/>
          </w:tcPr>
          <w:p w:rsidR="005321F1" w:rsidRPr="005321F1" w:rsidRDefault="005321F1" w:rsidP="008953B6">
            <w:pPr>
              <w:jc w:val="right"/>
            </w:pPr>
            <w:r w:rsidRPr="005321F1">
              <w:t>0,5</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center"/>
            <w:hideMark/>
          </w:tcPr>
          <w:p w:rsidR="005321F1" w:rsidRPr="005321F1" w:rsidRDefault="005321F1" w:rsidP="008953B6">
            <w:pPr>
              <w:jc w:val="center"/>
            </w:pPr>
            <w:proofErr w:type="gramStart"/>
            <w:r w:rsidRPr="005321F1">
              <w:t>л</w:t>
            </w:r>
            <w:proofErr w:type="gramEnd"/>
            <w:r w:rsidRPr="005321F1">
              <w:t>/с</w:t>
            </w:r>
          </w:p>
        </w:tc>
        <w:tc>
          <w:tcPr>
            <w:tcW w:w="992" w:type="dxa"/>
            <w:vAlign w:val="bottom"/>
            <w:hideMark/>
          </w:tcPr>
          <w:p w:rsidR="005321F1" w:rsidRPr="005321F1" w:rsidRDefault="005321F1" w:rsidP="008953B6">
            <w:pPr>
              <w:jc w:val="center"/>
            </w:pPr>
            <w:r w:rsidRPr="005321F1">
              <w:t>5</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w:t>
            </w:r>
          </w:p>
        </w:tc>
        <w:tc>
          <w:tcPr>
            <w:tcW w:w="850" w:type="dxa"/>
            <w:vAlign w:val="bottom"/>
            <w:hideMark/>
          </w:tcPr>
          <w:p w:rsidR="005321F1" w:rsidRPr="005321F1" w:rsidRDefault="005321F1" w:rsidP="008953B6">
            <w:pPr>
              <w:jc w:val="right"/>
            </w:pPr>
            <w:r w:rsidRPr="005321F1">
              <w:t>5,200</w:t>
            </w:r>
          </w:p>
        </w:tc>
        <w:tc>
          <w:tcPr>
            <w:tcW w:w="1134" w:type="dxa"/>
            <w:vAlign w:val="bottom"/>
            <w:hideMark/>
          </w:tcPr>
          <w:p w:rsidR="005321F1" w:rsidRPr="005321F1" w:rsidRDefault="005321F1" w:rsidP="008953B6">
            <w:pPr>
              <w:jc w:val="right"/>
            </w:pPr>
            <w:r w:rsidRPr="005321F1">
              <w:t>0,15</w:t>
            </w:r>
          </w:p>
        </w:tc>
        <w:tc>
          <w:tcPr>
            <w:tcW w:w="1134" w:type="dxa"/>
            <w:vAlign w:val="bottom"/>
            <w:hideMark/>
          </w:tcPr>
          <w:p w:rsidR="005321F1" w:rsidRPr="005321F1" w:rsidRDefault="005321F1" w:rsidP="008953B6">
            <w:pPr>
              <w:jc w:val="right"/>
            </w:pPr>
            <w:r w:rsidRPr="005321F1">
              <w:t>0,18</w:t>
            </w:r>
          </w:p>
        </w:tc>
        <w:tc>
          <w:tcPr>
            <w:tcW w:w="993" w:type="dxa"/>
            <w:vAlign w:val="bottom"/>
            <w:hideMark/>
          </w:tcPr>
          <w:p w:rsidR="005321F1" w:rsidRPr="005321F1" w:rsidRDefault="005321F1" w:rsidP="008953B6">
            <w:pPr>
              <w:jc w:val="right"/>
            </w:pPr>
            <w:r w:rsidRPr="005321F1">
              <w:t>0,01</w:t>
            </w:r>
          </w:p>
        </w:tc>
        <w:tc>
          <w:tcPr>
            <w:tcW w:w="976" w:type="dxa"/>
            <w:vAlign w:val="bottom"/>
            <w:hideMark/>
          </w:tcPr>
          <w:p w:rsidR="005321F1" w:rsidRPr="005321F1" w:rsidRDefault="005321F1" w:rsidP="008953B6">
            <w:pPr>
              <w:jc w:val="right"/>
            </w:pPr>
            <w:r w:rsidRPr="005321F1">
              <w:t>0,03</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center"/>
            <w:hideMark/>
          </w:tcPr>
          <w:p w:rsidR="005321F1" w:rsidRPr="005321F1" w:rsidRDefault="005321F1" w:rsidP="008953B6">
            <w:pPr>
              <w:jc w:val="center"/>
            </w:pPr>
            <w:r w:rsidRPr="005321F1">
              <w:t>чел.</w:t>
            </w:r>
          </w:p>
        </w:tc>
        <w:tc>
          <w:tcPr>
            <w:tcW w:w="992" w:type="dxa"/>
            <w:vAlign w:val="bottom"/>
            <w:hideMark/>
          </w:tcPr>
          <w:p w:rsidR="005321F1" w:rsidRPr="005321F1" w:rsidRDefault="005321F1" w:rsidP="008953B6">
            <w:pPr>
              <w:jc w:val="center"/>
            </w:pPr>
            <w:r w:rsidRPr="005321F1">
              <w:t>27</w:t>
            </w:r>
          </w:p>
        </w:tc>
        <w:tc>
          <w:tcPr>
            <w:tcW w:w="993" w:type="dxa"/>
            <w:vAlign w:val="bottom"/>
            <w:hideMark/>
          </w:tcPr>
          <w:p w:rsidR="005321F1" w:rsidRPr="005321F1" w:rsidRDefault="005321F1" w:rsidP="008953B6">
            <w:pPr>
              <w:jc w:val="right"/>
            </w:pPr>
            <w:r w:rsidRPr="005321F1">
              <w:t>60</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5,2</w:t>
            </w:r>
          </w:p>
        </w:tc>
        <w:tc>
          <w:tcPr>
            <w:tcW w:w="1134" w:type="dxa"/>
            <w:vAlign w:val="bottom"/>
            <w:hideMark/>
          </w:tcPr>
          <w:p w:rsidR="005321F1" w:rsidRPr="005321F1" w:rsidRDefault="005321F1" w:rsidP="008953B6">
            <w:pPr>
              <w:jc w:val="right"/>
            </w:pPr>
            <w:r w:rsidRPr="005321F1">
              <w:t>1,6</w:t>
            </w:r>
          </w:p>
        </w:tc>
        <w:tc>
          <w:tcPr>
            <w:tcW w:w="1134" w:type="dxa"/>
            <w:vAlign w:val="bottom"/>
            <w:hideMark/>
          </w:tcPr>
          <w:p w:rsidR="005321F1" w:rsidRPr="005321F1" w:rsidRDefault="005321F1" w:rsidP="008953B6">
            <w:pPr>
              <w:jc w:val="right"/>
            </w:pPr>
            <w:r w:rsidRPr="005321F1">
              <w:t>1,9</w:t>
            </w:r>
          </w:p>
        </w:tc>
        <w:tc>
          <w:tcPr>
            <w:tcW w:w="993" w:type="dxa"/>
            <w:vAlign w:val="bottom"/>
            <w:hideMark/>
          </w:tcPr>
          <w:p w:rsidR="005321F1" w:rsidRPr="005321F1" w:rsidRDefault="005321F1" w:rsidP="008953B6">
            <w:pPr>
              <w:jc w:val="right"/>
            </w:pPr>
            <w:r w:rsidRPr="005321F1">
              <w:t>0,1</w:t>
            </w:r>
          </w:p>
        </w:tc>
        <w:tc>
          <w:tcPr>
            <w:tcW w:w="976" w:type="dxa"/>
            <w:vAlign w:val="bottom"/>
            <w:hideMark/>
          </w:tcPr>
          <w:p w:rsidR="005321F1" w:rsidRPr="005321F1" w:rsidRDefault="005321F1" w:rsidP="008953B6">
            <w:pPr>
              <w:jc w:val="right"/>
            </w:pPr>
            <w:r w:rsidRPr="005321F1">
              <w:t>0,4</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center"/>
            <w:hideMark/>
          </w:tcPr>
          <w:p w:rsidR="005321F1" w:rsidRPr="005321F1" w:rsidRDefault="005321F1" w:rsidP="008953B6">
            <w:pPr>
              <w:jc w:val="center"/>
            </w:pPr>
            <w:r w:rsidRPr="005321F1">
              <w:t>%</w:t>
            </w:r>
          </w:p>
        </w:tc>
        <w:tc>
          <w:tcPr>
            <w:tcW w:w="992" w:type="dxa"/>
            <w:vAlign w:val="bottom"/>
            <w:hideMark/>
          </w:tcPr>
          <w:p w:rsidR="005321F1" w:rsidRPr="005321F1" w:rsidRDefault="005321F1" w:rsidP="008953B6">
            <w:pPr>
              <w:jc w:val="center"/>
            </w:pPr>
            <w:r w:rsidRPr="005321F1">
              <w:t>10</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5,2</w:t>
            </w:r>
          </w:p>
        </w:tc>
        <w:tc>
          <w:tcPr>
            <w:tcW w:w="1134" w:type="dxa"/>
            <w:vAlign w:val="bottom"/>
            <w:hideMark/>
          </w:tcPr>
          <w:p w:rsidR="005321F1" w:rsidRPr="005321F1" w:rsidRDefault="005321F1" w:rsidP="008953B6">
            <w:pPr>
              <w:jc w:val="right"/>
            </w:pPr>
            <w:r w:rsidRPr="005321F1">
              <w:t>2,7</w:t>
            </w:r>
          </w:p>
        </w:tc>
        <w:tc>
          <w:tcPr>
            <w:tcW w:w="1134" w:type="dxa"/>
            <w:vAlign w:val="bottom"/>
            <w:hideMark/>
          </w:tcPr>
          <w:p w:rsidR="005321F1" w:rsidRPr="005321F1" w:rsidRDefault="005321F1" w:rsidP="008953B6">
            <w:pPr>
              <w:jc w:val="right"/>
            </w:pPr>
            <w:r w:rsidRPr="005321F1">
              <w:t>3,2</w:t>
            </w:r>
          </w:p>
        </w:tc>
        <w:tc>
          <w:tcPr>
            <w:tcW w:w="993" w:type="dxa"/>
            <w:vAlign w:val="bottom"/>
            <w:hideMark/>
          </w:tcPr>
          <w:p w:rsidR="005321F1" w:rsidRPr="005321F1" w:rsidRDefault="005321F1" w:rsidP="008953B6">
            <w:pPr>
              <w:jc w:val="right"/>
            </w:pPr>
            <w:r w:rsidRPr="005321F1">
              <w:t>0,1</w:t>
            </w:r>
          </w:p>
        </w:tc>
        <w:tc>
          <w:tcPr>
            <w:tcW w:w="976" w:type="dxa"/>
            <w:vAlign w:val="bottom"/>
            <w:hideMark/>
          </w:tcPr>
          <w:p w:rsidR="005321F1" w:rsidRPr="005321F1" w:rsidRDefault="005321F1" w:rsidP="008953B6">
            <w:pPr>
              <w:jc w:val="right"/>
            </w:pPr>
            <w:r w:rsidRPr="005321F1">
              <w:t>0,6</w:t>
            </w:r>
          </w:p>
        </w:tc>
      </w:tr>
      <w:tr w:rsidR="005321F1" w:rsidRPr="005321F1" w:rsidTr="00246684">
        <w:trPr>
          <w:trHeight w:val="57"/>
          <w:jc w:val="center"/>
        </w:trPr>
        <w:tc>
          <w:tcPr>
            <w:tcW w:w="10364" w:type="dxa"/>
            <w:gridSpan w:val="6"/>
            <w:vAlign w:val="bottom"/>
            <w:hideMark/>
          </w:tcPr>
          <w:p w:rsidR="005321F1" w:rsidRPr="005321F1" w:rsidRDefault="005321F1" w:rsidP="008953B6">
            <w:r w:rsidRPr="005321F1">
              <w:t>ИТОГО:</w:t>
            </w:r>
          </w:p>
        </w:tc>
        <w:tc>
          <w:tcPr>
            <w:tcW w:w="1134" w:type="dxa"/>
            <w:vAlign w:val="bottom"/>
            <w:hideMark/>
          </w:tcPr>
          <w:p w:rsidR="005321F1" w:rsidRPr="005321F1" w:rsidRDefault="005321F1" w:rsidP="008953B6">
            <w:pPr>
              <w:jc w:val="right"/>
            </w:pPr>
            <w:r w:rsidRPr="005321F1">
              <w:t>29,5</w:t>
            </w:r>
          </w:p>
        </w:tc>
        <w:tc>
          <w:tcPr>
            <w:tcW w:w="1134" w:type="dxa"/>
            <w:vAlign w:val="bottom"/>
            <w:hideMark/>
          </w:tcPr>
          <w:p w:rsidR="005321F1" w:rsidRPr="005321F1" w:rsidRDefault="005321F1" w:rsidP="008953B6">
            <w:pPr>
              <w:jc w:val="right"/>
            </w:pPr>
            <w:r w:rsidRPr="005321F1">
              <w:t>35,4</w:t>
            </w:r>
          </w:p>
        </w:tc>
        <w:tc>
          <w:tcPr>
            <w:tcW w:w="993" w:type="dxa"/>
            <w:vAlign w:val="bottom"/>
            <w:hideMark/>
          </w:tcPr>
          <w:p w:rsidR="005321F1" w:rsidRPr="005321F1" w:rsidRDefault="005321F1" w:rsidP="008953B6">
            <w:pPr>
              <w:jc w:val="right"/>
            </w:pPr>
            <w:r w:rsidRPr="005321F1">
              <w:t>1,2</w:t>
            </w:r>
          </w:p>
        </w:tc>
        <w:tc>
          <w:tcPr>
            <w:tcW w:w="976" w:type="dxa"/>
            <w:vAlign w:val="bottom"/>
            <w:hideMark/>
          </w:tcPr>
          <w:p w:rsidR="005321F1" w:rsidRPr="005321F1" w:rsidRDefault="005321F1" w:rsidP="008953B6">
            <w:pPr>
              <w:jc w:val="right"/>
            </w:pPr>
            <w:r w:rsidRPr="005321F1">
              <w:t>6,4</w:t>
            </w:r>
          </w:p>
        </w:tc>
      </w:tr>
      <w:tr w:rsidR="005321F1" w:rsidRPr="005321F1" w:rsidTr="00246684">
        <w:trPr>
          <w:trHeight w:val="57"/>
          <w:jc w:val="center"/>
        </w:trPr>
        <w:tc>
          <w:tcPr>
            <w:tcW w:w="14601" w:type="dxa"/>
            <w:gridSpan w:val="10"/>
            <w:vAlign w:val="bottom"/>
            <w:hideMark/>
          </w:tcPr>
          <w:p w:rsidR="005321F1" w:rsidRPr="005321F1" w:rsidRDefault="005321F1" w:rsidP="00CB0B51">
            <w:pPr>
              <w:jc w:val="center"/>
            </w:pPr>
            <w:r w:rsidRPr="005321F1">
              <w:t>х. Гремучий</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8953B6">
            <w:pPr>
              <w:jc w:val="center"/>
            </w:pPr>
            <w:r w:rsidRPr="005321F1">
              <w:t>чел.</w:t>
            </w:r>
          </w:p>
        </w:tc>
        <w:tc>
          <w:tcPr>
            <w:tcW w:w="992" w:type="dxa"/>
            <w:vAlign w:val="bottom"/>
            <w:hideMark/>
          </w:tcPr>
          <w:p w:rsidR="005321F1" w:rsidRPr="005321F1" w:rsidRDefault="005321F1" w:rsidP="008953B6">
            <w:pPr>
              <w:jc w:val="center"/>
            </w:pPr>
            <w:r w:rsidRPr="005321F1">
              <w:t>120</w:t>
            </w:r>
          </w:p>
        </w:tc>
        <w:tc>
          <w:tcPr>
            <w:tcW w:w="993" w:type="dxa"/>
            <w:vAlign w:val="bottom"/>
            <w:hideMark/>
          </w:tcPr>
          <w:p w:rsidR="005321F1" w:rsidRPr="005321F1" w:rsidRDefault="005321F1" w:rsidP="008953B6">
            <w:pPr>
              <w:jc w:val="right"/>
            </w:pPr>
            <w:r w:rsidRPr="005321F1">
              <w:t>160</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5,2</w:t>
            </w:r>
          </w:p>
        </w:tc>
        <w:tc>
          <w:tcPr>
            <w:tcW w:w="1134" w:type="dxa"/>
            <w:vAlign w:val="bottom"/>
            <w:hideMark/>
          </w:tcPr>
          <w:p w:rsidR="005321F1" w:rsidRPr="005321F1" w:rsidRDefault="005321F1" w:rsidP="008953B6">
            <w:pPr>
              <w:jc w:val="right"/>
            </w:pPr>
            <w:r w:rsidRPr="005321F1">
              <w:t>19,1</w:t>
            </w:r>
          </w:p>
        </w:tc>
        <w:tc>
          <w:tcPr>
            <w:tcW w:w="1134" w:type="dxa"/>
            <w:vAlign w:val="bottom"/>
            <w:hideMark/>
          </w:tcPr>
          <w:p w:rsidR="005321F1" w:rsidRPr="005321F1" w:rsidRDefault="005321F1" w:rsidP="008953B6">
            <w:pPr>
              <w:jc w:val="right"/>
            </w:pPr>
            <w:r w:rsidRPr="005321F1">
              <w:t>23,0</w:t>
            </w:r>
          </w:p>
        </w:tc>
        <w:tc>
          <w:tcPr>
            <w:tcW w:w="993" w:type="dxa"/>
            <w:vAlign w:val="bottom"/>
            <w:hideMark/>
          </w:tcPr>
          <w:p w:rsidR="005321F1" w:rsidRPr="005321F1" w:rsidRDefault="005321F1" w:rsidP="008953B6">
            <w:pPr>
              <w:jc w:val="right"/>
            </w:pPr>
            <w:r w:rsidRPr="005321F1">
              <w:t>0,8</w:t>
            </w:r>
          </w:p>
        </w:tc>
        <w:tc>
          <w:tcPr>
            <w:tcW w:w="976" w:type="dxa"/>
            <w:vAlign w:val="bottom"/>
            <w:hideMark/>
          </w:tcPr>
          <w:p w:rsidR="005321F1" w:rsidRPr="005321F1" w:rsidRDefault="005321F1" w:rsidP="008953B6">
            <w:pPr>
              <w:jc w:val="right"/>
            </w:pPr>
            <w:r w:rsidRPr="005321F1">
              <w:t>4,1</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8953B6">
            <w:pPr>
              <w:jc w:val="center"/>
            </w:pPr>
            <w:r w:rsidRPr="005321F1">
              <w:t>%</w:t>
            </w:r>
          </w:p>
        </w:tc>
        <w:tc>
          <w:tcPr>
            <w:tcW w:w="992" w:type="dxa"/>
            <w:vAlign w:val="bottom"/>
            <w:hideMark/>
          </w:tcPr>
          <w:p w:rsidR="005321F1" w:rsidRPr="005321F1" w:rsidRDefault="005321F1" w:rsidP="008953B6">
            <w:pPr>
              <w:jc w:val="center"/>
            </w:pPr>
            <w:r w:rsidRPr="005321F1">
              <w:t>451</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5,2</w:t>
            </w:r>
          </w:p>
        </w:tc>
        <w:tc>
          <w:tcPr>
            <w:tcW w:w="1134" w:type="dxa"/>
            <w:vAlign w:val="bottom"/>
            <w:hideMark/>
          </w:tcPr>
          <w:p w:rsidR="005321F1" w:rsidRPr="005321F1" w:rsidRDefault="005321F1" w:rsidP="008953B6">
            <w:pPr>
              <w:jc w:val="right"/>
            </w:pPr>
            <w:r w:rsidRPr="005321F1">
              <w:t>1,9</w:t>
            </w:r>
          </w:p>
        </w:tc>
        <w:tc>
          <w:tcPr>
            <w:tcW w:w="1134" w:type="dxa"/>
            <w:vAlign w:val="bottom"/>
            <w:hideMark/>
          </w:tcPr>
          <w:p w:rsidR="005321F1" w:rsidRPr="005321F1" w:rsidRDefault="005321F1" w:rsidP="008953B6">
            <w:pPr>
              <w:jc w:val="right"/>
            </w:pPr>
            <w:r w:rsidRPr="005321F1">
              <w:t>2,3</w:t>
            </w:r>
          </w:p>
        </w:tc>
        <w:tc>
          <w:tcPr>
            <w:tcW w:w="993" w:type="dxa"/>
            <w:vAlign w:val="bottom"/>
            <w:hideMark/>
          </w:tcPr>
          <w:p w:rsidR="005321F1" w:rsidRPr="005321F1" w:rsidRDefault="005321F1" w:rsidP="008953B6">
            <w:pPr>
              <w:jc w:val="right"/>
            </w:pPr>
            <w:r w:rsidRPr="005321F1">
              <w:t>0,1</w:t>
            </w:r>
          </w:p>
        </w:tc>
        <w:tc>
          <w:tcPr>
            <w:tcW w:w="976" w:type="dxa"/>
            <w:vAlign w:val="bottom"/>
            <w:hideMark/>
          </w:tcPr>
          <w:p w:rsidR="005321F1" w:rsidRPr="005321F1" w:rsidRDefault="005321F1" w:rsidP="008953B6">
            <w:pPr>
              <w:jc w:val="right"/>
            </w:pPr>
            <w:r w:rsidRPr="005321F1">
              <w:t>0,4</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8953B6">
            <w:pPr>
              <w:jc w:val="center"/>
            </w:pPr>
            <w:proofErr w:type="gramStart"/>
            <w:r w:rsidRPr="005321F1">
              <w:t>л</w:t>
            </w:r>
            <w:proofErr w:type="gramEnd"/>
            <w:r w:rsidRPr="005321F1">
              <w:t>/с</w:t>
            </w:r>
          </w:p>
        </w:tc>
        <w:tc>
          <w:tcPr>
            <w:tcW w:w="992" w:type="dxa"/>
            <w:vAlign w:val="bottom"/>
            <w:hideMark/>
          </w:tcPr>
          <w:p w:rsidR="005321F1" w:rsidRPr="005321F1" w:rsidRDefault="005321F1" w:rsidP="008953B6">
            <w:pPr>
              <w:jc w:val="center"/>
            </w:pPr>
            <w:r w:rsidRPr="005321F1">
              <w:t>5</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w:t>
            </w:r>
          </w:p>
        </w:tc>
        <w:tc>
          <w:tcPr>
            <w:tcW w:w="850" w:type="dxa"/>
            <w:vAlign w:val="bottom"/>
            <w:hideMark/>
          </w:tcPr>
          <w:p w:rsidR="005321F1" w:rsidRPr="005321F1" w:rsidRDefault="005321F1" w:rsidP="008953B6">
            <w:pPr>
              <w:jc w:val="right"/>
            </w:pPr>
            <w:r w:rsidRPr="005321F1">
              <w:t>5,200</w:t>
            </w:r>
          </w:p>
        </w:tc>
        <w:tc>
          <w:tcPr>
            <w:tcW w:w="1134" w:type="dxa"/>
            <w:vAlign w:val="bottom"/>
            <w:hideMark/>
          </w:tcPr>
          <w:p w:rsidR="005321F1" w:rsidRPr="005321F1" w:rsidRDefault="005321F1" w:rsidP="008953B6">
            <w:pPr>
              <w:jc w:val="right"/>
            </w:pPr>
            <w:r w:rsidRPr="005321F1">
              <w:t>0,15</w:t>
            </w:r>
          </w:p>
        </w:tc>
        <w:tc>
          <w:tcPr>
            <w:tcW w:w="1134" w:type="dxa"/>
            <w:vAlign w:val="bottom"/>
            <w:hideMark/>
          </w:tcPr>
          <w:p w:rsidR="005321F1" w:rsidRPr="005321F1" w:rsidRDefault="005321F1" w:rsidP="008953B6">
            <w:pPr>
              <w:jc w:val="right"/>
            </w:pPr>
            <w:r w:rsidRPr="005321F1">
              <w:t>0,18</w:t>
            </w:r>
          </w:p>
        </w:tc>
        <w:tc>
          <w:tcPr>
            <w:tcW w:w="993" w:type="dxa"/>
            <w:vAlign w:val="bottom"/>
            <w:hideMark/>
          </w:tcPr>
          <w:p w:rsidR="005321F1" w:rsidRPr="005321F1" w:rsidRDefault="005321F1" w:rsidP="008953B6">
            <w:pPr>
              <w:jc w:val="right"/>
            </w:pPr>
            <w:r w:rsidRPr="005321F1">
              <w:t>0,01</w:t>
            </w:r>
          </w:p>
        </w:tc>
        <w:tc>
          <w:tcPr>
            <w:tcW w:w="976" w:type="dxa"/>
            <w:vAlign w:val="bottom"/>
            <w:hideMark/>
          </w:tcPr>
          <w:p w:rsidR="005321F1" w:rsidRPr="005321F1" w:rsidRDefault="005321F1" w:rsidP="008953B6">
            <w:pPr>
              <w:jc w:val="right"/>
            </w:pPr>
            <w:r w:rsidRPr="005321F1">
              <w:t>0,03</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8953B6">
            <w:pPr>
              <w:jc w:val="center"/>
            </w:pPr>
            <w:r w:rsidRPr="005321F1">
              <w:t>чел.</w:t>
            </w:r>
          </w:p>
        </w:tc>
        <w:tc>
          <w:tcPr>
            <w:tcW w:w="992" w:type="dxa"/>
            <w:vAlign w:val="bottom"/>
            <w:hideMark/>
          </w:tcPr>
          <w:p w:rsidR="005321F1" w:rsidRPr="005321F1" w:rsidRDefault="005321F1" w:rsidP="008953B6">
            <w:pPr>
              <w:jc w:val="center"/>
            </w:pPr>
            <w:r w:rsidRPr="005321F1">
              <w:t>23</w:t>
            </w:r>
          </w:p>
        </w:tc>
        <w:tc>
          <w:tcPr>
            <w:tcW w:w="993" w:type="dxa"/>
            <w:vAlign w:val="bottom"/>
            <w:hideMark/>
          </w:tcPr>
          <w:p w:rsidR="005321F1" w:rsidRPr="005321F1" w:rsidRDefault="005321F1" w:rsidP="008953B6">
            <w:pPr>
              <w:jc w:val="right"/>
            </w:pPr>
            <w:r w:rsidRPr="005321F1">
              <w:t>60</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5,2</w:t>
            </w:r>
          </w:p>
        </w:tc>
        <w:tc>
          <w:tcPr>
            <w:tcW w:w="1134" w:type="dxa"/>
            <w:vAlign w:val="bottom"/>
            <w:hideMark/>
          </w:tcPr>
          <w:p w:rsidR="005321F1" w:rsidRPr="005321F1" w:rsidRDefault="005321F1" w:rsidP="008953B6">
            <w:pPr>
              <w:jc w:val="right"/>
            </w:pPr>
            <w:r w:rsidRPr="005321F1">
              <w:t>1,4</w:t>
            </w:r>
          </w:p>
        </w:tc>
        <w:tc>
          <w:tcPr>
            <w:tcW w:w="1134" w:type="dxa"/>
            <w:vAlign w:val="bottom"/>
            <w:hideMark/>
          </w:tcPr>
          <w:p w:rsidR="005321F1" w:rsidRPr="005321F1" w:rsidRDefault="005321F1" w:rsidP="008953B6">
            <w:pPr>
              <w:jc w:val="right"/>
            </w:pPr>
            <w:r w:rsidRPr="005321F1">
              <w:t>1,7</w:t>
            </w:r>
          </w:p>
        </w:tc>
        <w:tc>
          <w:tcPr>
            <w:tcW w:w="993" w:type="dxa"/>
            <w:vAlign w:val="bottom"/>
            <w:hideMark/>
          </w:tcPr>
          <w:p w:rsidR="005321F1" w:rsidRPr="005321F1" w:rsidRDefault="005321F1" w:rsidP="008953B6">
            <w:pPr>
              <w:jc w:val="right"/>
            </w:pPr>
            <w:r w:rsidRPr="005321F1">
              <w:t>0,1</w:t>
            </w:r>
          </w:p>
        </w:tc>
        <w:tc>
          <w:tcPr>
            <w:tcW w:w="976" w:type="dxa"/>
            <w:vAlign w:val="bottom"/>
            <w:hideMark/>
          </w:tcPr>
          <w:p w:rsidR="005321F1" w:rsidRPr="005321F1" w:rsidRDefault="005321F1" w:rsidP="008953B6">
            <w:pPr>
              <w:jc w:val="right"/>
            </w:pPr>
            <w:r w:rsidRPr="005321F1">
              <w:t>0,3</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8953B6">
            <w:pPr>
              <w:jc w:val="center"/>
            </w:pPr>
            <w:r w:rsidRPr="005321F1">
              <w:t>%</w:t>
            </w:r>
          </w:p>
        </w:tc>
        <w:tc>
          <w:tcPr>
            <w:tcW w:w="992" w:type="dxa"/>
            <w:vAlign w:val="bottom"/>
            <w:hideMark/>
          </w:tcPr>
          <w:p w:rsidR="005321F1" w:rsidRPr="005321F1" w:rsidRDefault="005321F1" w:rsidP="008953B6">
            <w:pPr>
              <w:jc w:val="center"/>
            </w:pPr>
            <w:r w:rsidRPr="005321F1">
              <w:t>10</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5,2</w:t>
            </w:r>
          </w:p>
        </w:tc>
        <w:tc>
          <w:tcPr>
            <w:tcW w:w="1134" w:type="dxa"/>
            <w:vAlign w:val="bottom"/>
            <w:hideMark/>
          </w:tcPr>
          <w:p w:rsidR="005321F1" w:rsidRPr="005321F1" w:rsidRDefault="005321F1" w:rsidP="008953B6">
            <w:pPr>
              <w:jc w:val="right"/>
            </w:pPr>
            <w:r w:rsidRPr="005321F1">
              <w:t>2,2</w:t>
            </w:r>
          </w:p>
        </w:tc>
        <w:tc>
          <w:tcPr>
            <w:tcW w:w="1134" w:type="dxa"/>
            <w:vAlign w:val="bottom"/>
            <w:hideMark/>
          </w:tcPr>
          <w:p w:rsidR="005321F1" w:rsidRPr="005321F1" w:rsidRDefault="005321F1" w:rsidP="008953B6">
            <w:pPr>
              <w:jc w:val="right"/>
            </w:pPr>
            <w:r w:rsidRPr="005321F1">
              <w:t>2,7</w:t>
            </w:r>
          </w:p>
        </w:tc>
        <w:tc>
          <w:tcPr>
            <w:tcW w:w="993" w:type="dxa"/>
            <w:vAlign w:val="bottom"/>
            <w:hideMark/>
          </w:tcPr>
          <w:p w:rsidR="005321F1" w:rsidRPr="005321F1" w:rsidRDefault="005321F1" w:rsidP="008953B6">
            <w:pPr>
              <w:jc w:val="right"/>
            </w:pPr>
            <w:r w:rsidRPr="005321F1">
              <w:t>0,1</w:t>
            </w:r>
          </w:p>
        </w:tc>
        <w:tc>
          <w:tcPr>
            <w:tcW w:w="976" w:type="dxa"/>
            <w:vAlign w:val="bottom"/>
            <w:hideMark/>
          </w:tcPr>
          <w:p w:rsidR="005321F1" w:rsidRPr="005321F1" w:rsidRDefault="005321F1" w:rsidP="008953B6">
            <w:pPr>
              <w:jc w:val="right"/>
            </w:pPr>
            <w:r w:rsidRPr="005321F1">
              <w:t>0,5</w:t>
            </w:r>
          </w:p>
        </w:tc>
      </w:tr>
      <w:tr w:rsidR="005321F1" w:rsidRPr="005321F1" w:rsidTr="00246684">
        <w:trPr>
          <w:trHeight w:val="57"/>
          <w:jc w:val="center"/>
        </w:trPr>
        <w:tc>
          <w:tcPr>
            <w:tcW w:w="10364" w:type="dxa"/>
            <w:gridSpan w:val="6"/>
            <w:vAlign w:val="center"/>
            <w:hideMark/>
          </w:tcPr>
          <w:p w:rsidR="005321F1" w:rsidRPr="005321F1" w:rsidRDefault="005321F1" w:rsidP="008953B6">
            <w:r w:rsidRPr="005321F1">
              <w:t>ИТОГО:</w:t>
            </w:r>
          </w:p>
        </w:tc>
        <w:tc>
          <w:tcPr>
            <w:tcW w:w="1134" w:type="dxa"/>
            <w:vAlign w:val="center"/>
            <w:hideMark/>
          </w:tcPr>
          <w:p w:rsidR="005321F1" w:rsidRPr="005321F1" w:rsidRDefault="005321F1" w:rsidP="008953B6">
            <w:pPr>
              <w:jc w:val="right"/>
            </w:pPr>
            <w:r w:rsidRPr="005321F1">
              <w:t>24,8</w:t>
            </w:r>
          </w:p>
        </w:tc>
        <w:tc>
          <w:tcPr>
            <w:tcW w:w="1134" w:type="dxa"/>
            <w:vAlign w:val="center"/>
            <w:hideMark/>
          </w:tcPr>
          <w:p w:rsidR="005321F1" w:rsidRPr="005321F1" w:rsidRDefault="005321F1" w:rsidP="008953B6">
            <w:pPr>
              <w:jc w:val="right"/>
            </w:pPr>
            <w:r w:rsidRPr="005321F1">
              <w:t>29,8</w:t>
            </w:r>
          </w:p>
        </w:tc>
        <w:tc>
          <w:tcPr>
            <w:tcW w:w="993" w:type="dxa"/>
            <w:vAlign w:val="center"/>
            <w:hideMark/>
          </w:tcPr>
          <w:p w:rsidR="005321F1" w:rsidRPr="005321F1" w:rsidRDefault="005321F1" w:rsidP="008953B6">
            <w:pPr>
              <w:jc w:val="right"/>
            </w:pPr>
            <w:r w:rsidRPr="005321F1">
              <w:t>1,0</w:t>
            </w:r>
          </w:p>
        </w:tc>
        <w:tc>
          <w:tcPr>
            <w:tcW w:w="976" w:type="dxa"/>
            <w:vAlign w:val="center"/>
            <w:hideMark/>
          </w:tcPr>
          <w:p w:rsidR="005321F1" w:rsidRPr="005321F1" w:rsidRDefault="005321F1" w:rsidP="008953B6">
            <w:pPr>
              <w:jc w:val="right"/>
            </w:pPr>
            <w:r w:rsidRPr="005321F1">
              <w:t>5,4</w:t>
            </w:r>
          </w:p>
        </w:tc>
      </w:tr>
      <w:tr w:rsidR="005321F1" w:rsidRPr="005321F1" w:rsidTr="00246684">
        <w:trPr>
          <w:trHeight w:val="57"/>
          <w:jc w:val="center"/>
        </w:trPr>
        <w:tc>
          <w:tcPr>
            <w:tcW w:w="14601" w:type="dxa"/>
            <w:gridSpan w:val="10"/>
            <w:vAlign w:val="center"/>
            <w:hideMark/>
          </w:tcPr>
          <w:p w:rsidR="005321F1" w:rsidRPr="005321F1" w:rsidRDefault="005321F1" w:rsidP="00CB0B51">
            <w:pPr>
              <w:jc w:val="center"/>
            </w:pPr>
            <w:r w:rsidRPr="005321F1">
              <w:t xml:space="preserve">х. </w:t>
            </w:r>
            <w:proofErr w:type="spellStart"/>
            <w:r w:rsidRPr="005321F1">
              <w:t>Дейнекин</w:t>
            </w:r>
            <w:proofErr w:type="spellEnd"/>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8953B6">
            <w:pPr>
              <w:jc w:val="center"/>
            </w:pPr>
            <w:r w:rsidRPr="005321F1">
              <w:t>чел.</w:t>
            </w:r>
          </w:p>
        </w:tc>
        <w:tc>
          <w:tcPr>
            <w:tcW w:w="992" w:type="dxa"/>
            <w:vAlign w:val="bottom"/>
            <w:hideMark/>
          </w:tcPr>
          <w:p w:rsidR="005321F1" w:rsidRPr="005321F1" w:rsidRDefault="005321F1" w:rsidP="008953B6">
            <w:pPr>
              <w:jc w:val="center"/>
            </w:pPr>
            <w:r w:rsidRPr="005321F1">
              <w:t>75</w:t>
            </w:r>
          </w:p>
        </w:tc>
        <w:tc>
          <w:tcPr>
            <w:tcW w:w="993" w:type="dxa"/>
            <w:vAlign w:val="bottom"/>
            <w:hideMark/>
          </w:tcPr>
          <w:p w:rsidR="005321F1" w:rsidRPr="005321F1" w:rsidRDefault="005321F1" w:rsidP="008953B6">
            <w:pPr>
              <w:jc w:val="right"/>
            </w:pPr>
            <w:r w:rsidRPr="005321F1">
              <w:t>160</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5,85</w:t>
            </w:r>
          </w:p>
        </w:tc>
        <w:tc>
          <w:tcPr>
            <w:tcW w:w="1134" w:type="dxa"/>
            <w:vAlign w:val="bottom"/>
            <w:hideMark/>
          </w:tcPr>
          <w:p w:rsidR="005321F1" w:rsidRPr="005321F1" w:rsidRDefault="005321F1" w:rsidP="008953B6">
            <w:pPr>
              <w:jc w:val="right"/>
            </w:pPr>
            <w:r w:rsidRPr="005321F1">
              <w:t>12,0</w:t>
            </w:r>
          </w:p>
        </w:tc>
        <w:tc>
          <w:tcPr>
            <w:tcW w:w="1134" w:type="dxa"/>
            <w:vAlign w:val="bottom"/>
            <w:hideMark/>
          </w:tcPr>
          <w:p w:rsidR="005321F1" w:rsidRPr="005321F1" w:rsidRDefault="005321F1" w:rsidP="008953B6">
            <w:pPr>
              <w:jc w:val="right"/>
            </w:pPr>
            <w:r w:rsidRPr="005321F1">
              <w:t>14,3</w:t>
            </w:r>
          </w:p>
        </w:tc>
        <w:tc>
          <w:tcPr>
            <w:tcW w:w="993" w:type="dxa"/>
            <w:vAlign w:val="bottom"/>
            <w:hideMark/>
          </w:tcPr>
          <w:p w:rsidR="005321F1" w:rsidRPr="005321F1" w:rsidRDefault="005321F1" w:rsidP="008953B6">
            <w:pPr>
              <w:jc w:val="right"/>
            </w:pPr>
            <w:r w:rsidRPr="005321F1">
              <w:t>0,5</w:t>
            </w:r>
          </w:p>
        </w:tc>
        <w:tc>
          <w:tcPr>
            <w:tcW w:w="976" w:type="dxa"/>
            <w:vAlign w:val="bottom"/>
            <w:hideMark/>
          </w:tcPr>
          <w:p w:rsidR="005321F1" w:rsidRPr="005321F1" w:rsidRDefault="005321F1" w:rsidP="008953B6">
            <w:pPr>
              <w:jc w:val="right"/>
            </w:pPr>
            <w:r w:rsidRPr="005321F1">
              <w:t>2,9</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8953B6">
            <w:pPr>
              <w:jc w:val="center"/>
            </w:pPr>
            <w:r w:rsidRPr="005321F1">
              <w:t>%</w:t>
            </w:r>
          </w:p>
        </w:tc>
        <w:tc>
          <w:tcPr>
            <w:tcW w:w="992" w:type="dxa"/>
            <w:vAlign w:val="bottom"/>
            <w:hideMark/>
          </w:tcPr>
          <w:p w:rsidR="005321F1" w:rsidRPr="005321F1" w:rsidRDefault="005321F1" w:rsidP="008953B6">
            <w:pPr>
              <w:jc w:val="center"/>
            </w:pPr>
            <w:r w:rsidRPr="005321F1">
              <w:t>451</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5,85</w:t>
            </w:r>
          </w:p>
        </w:tc>
        <w:tc>
          <w:tcPr>
            <w:tcW w:w="1134" w:type="dxa"/>
            <w:vAlign w:val="bottom"/>
            <w:hideMark/>
          </w:tcPr>
          <w:p w:rsidR="005321F1" w:rsidRPr="005321F1" w:rsidRDefault="005321F1" w:rsidP="008953B6">
            <w:pPr>
              <w:jc w:val="right"/>
            </w:pPr>
            <w:r w:rsidRPr="005321F1">
              <w:t>1,2</w:t>
            </w:r>
          </w:p>
        </w:tc>
        <w:tc>
          <w:tcPr>
            <w:tcW w:w="1134" w:type="dxa"/>
            <w:vAlign w:val="bottom"/>
            <w:hideMark/>
          </w:tcPr>
          <w:p w:rsidR="005321F1" w:rsidRPr="005321F1" w:rsidRDefault="005321F1" w:rsidP="008953B6">
            <w:pPr>
              <w:jc w:val="right"/>
            </w:pPr>
            <w:r w:rsidRPr="005321F1">
              <w:t>1,4</w:t>
            </w:r>
          </w:p>
        </w:tc>
        <w:tc>
          <w:tcPr>
            <w:tcW w:w="993" w:type="dxa"/>
            <w:vAlign w:val="bottom"/>
            <w:hideMark/>
          </w:tcPr>
          <w:p w:rsidR="005321F1" w:rsidRPr="005321F1" w:rsidRDefault="005321F1" w:rsidP="008953B6">
            <w:pPr>
              <w:jc w:val="right"/>
            </w:pPr>
            <w:r w:rsidRPr="005321F1">
              <w:t>0,0</w:t>
            </w:r>
          </w:p>
        </w:tc>
        <w:tc>
          <w:tcPr>
            <w:tcW w:w="976" w:type="dxa"/>
            <w:vAlign w:val="bottom"/>
            <w:hideMark/>
          </w:tcPr>
          <w:p w:rsidR="005321F1" w:rsidRPr="005321F1" w:rsidRDefault="005321F1" w:rsidP="008953B6">
            <w:pPr>
              <w:jc w:val="right"/>
            </w:pPr>
            <w:r w:rsidRPr="005321F1">
              <w:t>0,3</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8953B6">
            <w:pPr>
              <w:jc w:val="center"/>
            </w:pPr>
            <w:proofErr w:type="gramStart"/>
            <w:r w:rsidRPr="005321F1">
              <w:t>л</w:t>
            </w:r>
            <w:proofErr w:type="gramEnd"/>
            <w:r w:rsidRPr="005321F1">
              <w:t>/с</w:t>
            </w:r>
          </w:p>
        </w:tc>
        <w:tc>
          <w:tcPr>
            <w:tcW w:w="992" w:type="dxa"/>
            <w:vAlign w:val="bottom"/>
            <w:hideMark/>
          </w:tcPr>
          <w:p w:rsidR="005321F1" w:rsidRPr="005321F1" w:rsidRDefault="005321F1" w:rsidP="008953B6">
            <w:pPr>
              <w:jc w:val="center"/>
            </w:pPr>
            <w:r w:rsidRPr="005321F1">
              <w:t>5</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w:t>
            </w:r>
          </w:p>
        </w:tc>
        <w:tc>
          <w:tcPr>
            <w:tcW w:w="850" w:type="dxa"/>
            <w:vAlign w:val="bottom"/>
            <w:hideMark/>
          </w:tcPr>
          <w:p w:rsidR="005321F1" w:rsidRPr="005321F1" w:rsidRDefault="005321F1" w:rsidP="008953B6">
            <w:pPr>
              <w:jc w:val="right"/>
            </w:pPr>
            <w:r w:rsidRPr="005321F1">
              <w:t>5,850</w:t>
            </w:r>
          </w:p>
        </w:tc>
        <w:tc>
          <w:tcPr>
            <w:tcW w:w="1134" w:type="dxa"/>
            <w:vAlign w:val="bottom"/>
            <w:hideMark/>
          </w:tcPr>
          <w:p w:rsidR="005321F1" w:rsidRPr="005321F1" w:rsidRDefault="005321F1" w:rsidP="008953B6">
            <w:pPr>
              <w:jc w:val="right"/>
            </w:pPr>
            <w:r w:rsidRPr="005321F1">
              <w:t>0,15</w:t>
            </w:r>
          </w:p>
        </w:tc>
        <w:tc>
          <w:tcPr>
            <w:tcW w:w="1134" w:type="dxa"/>
            <w:vAlign w:val="bottom"/>
            <w:hideMark/>
          </w:tcPr>
          <w:p w:rsidR="005321F1" w:rsidRPr="005321F1" w:rsidRDefault="005321F1" w:rsidP="008953B6">
            <w:pPr>
              <w:jc w:val="right"/>
            </w:pPr>
            <w:r w:rsidRPr="005321F1">
              <w:t>0,18</w:t>
            </w:r>
          </w:p>
        </w:tc>
        <w:tc>
          <w:tcPr>
            <w:tcW w:w="993" w:type="dxa"/>
            <w:vAlign w:val="bottom"/>
            <w:hideMark/>
          </w:tcPr>
          <w:p w:rsidR="005321F1" w:rsidRPr="005321F1" w:rsidRDefault="005321F1" w:rsidP="008953B6">
            <w:pPr>
              <w:jc w:val="right"/>
            </w:pPr>
            <w:r w:rsidRPr="005321F1">
              <w:t>0,01</w:t>
            </w:r>
          </w:p>
        </w:tc>
        <w:tc>
          <w:tcPr>
            <w:tcW w:w="976" w:type="dxa"/>
            <w:vAlign w:val="bottom"/>
            <w:hideMark/>
          </w:tcPr>
          <w:p w:rsidR="005321F1" w:rsidRPr="005321F1" w:rsidRDefault="005321F1" w:rsidP="008953B6">
            <w:pPr>
              <w:jc w:val="right"/>
            </w:pPr>
            <w:r w:rsidRPr="005321F1">
              <w:t>0,04</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8953B6">
            <w:pPr>
              <w:jc w:val="center"/>
            </w:pPr>
            <w:r w:rsidRPr="005321F1">
              <w:t>чел.</w:t>
            </w:r>
          </w:p>
        </w:tc>
        <w:tc>
          <w:tcPr>
            <w:tcW w:w="992" w:type="dxa"/>
            <w:vAlign w:val="bottom"/>
            <w:hideMark/>
          </w:tcPr>
          <w:p w:rsidR="005321F1" w:rsidRPr="005321F1" w:rsidRDefault="005321F1" w:rsidP="008953B6">
            <w:pPr>
              <w:jc w:val="center"/>
            </w:pPr>
            <w:r w:rsidRPr="005321F1">
              <w:t>14</w:t>
            </w:r>
          </w:p>
        </w:tc>
        <w:tc>
          <w:tcPr>
            <w:tcW w:w="993" w:type="dxa"/>
            <w:vAlign w:val="bottom"/>
            <w:hideMark/>
          </w:tcPr>
          <w:p w:rsidR="005321F1" w:rsidRPr="005321F1" w:rsidRDefault="005321F1" w:rsidP="008953B6">
            <w:pPr>
              <w:jc w:val="right"/>
            </w:pPr>
            <w:r w:rsidRPr="005321F1">
              <w:t>60</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5,85</w:t>
            </w:r>
          </w:p>
        </w:tc>
        <w:tc>
          <w:tcPr>
            <w:tcW w:w="1134" w:type="dxa"/>
            <w:vAlign w:val="bottom"/>
            <w:hideMark/>
          </w:tcPr>
          <w:p w:rsidR="005321F1" w:rsidRPr="005321F1" w:rsidRDefault="005321F1" w:rsidP="008953B6">
            <w:pPr>
              <w:jc w:val="right"/>
            </w:pPr>
            <w:r w:rsidRPr="005321F1">
              <w:t>0,8</w:t>
            </w:r>
          </w:p>
        </w:tc>
        <w:tc>
          <w:tcPr>
            <w:tcW w:w="1134" w:type="dxa"/>
            <w:vAlign w:val="bottom"/>
            <w:hideMark/>
          </w:tcPr>
          <w:p w:rsidR="005321F1" w:rsidRPr="005321F1" w:rsidRDefault="005321F1" w:rsidP="008953B6">
            <w:pPr>
              <w:jc w:val="right"/>
            </w:pPr>
            <w:r w:rsidRPr="005321F1">
              <w:t>1,0</w:t>
            </w:r>
          </w:p>
        </w:tc>
        <w:tc>
          <w:tcPr>
            <w:tcW w:w="993" w:type="dxa"/>
            <w:vAlign w:val="bottom"/>
            <w:hideMark/>
          </w:tcPr>
          <w:p w:rsidR="005321F1" w:rsidRPr="005321F1" w:rsidRDefault="005321F1" w:rsidP="008953B6">
            <w:pPr>
              <w:jc w:val="right"/>
            </w:pPr>
            <w:r w:rsidRPr="005321F1">
              <w:t>0,0</w:t>
            </w:r>
          </w:p>
        </w:tc>
        <w:tc>
          <w:tcPr>
            <w:tcW w:w="976" w:type="dxa"/>
            <w:vAlign w:val="bottom"/>
            <w:hideMark/>
          </w:tcPr>
          <w:p w:rsidR="005321F1" w:rsidRPr="005321F1" w:rsidRDefault="005321F1" w:rsidP="008953B6">
            <w:pPr>
              <w:jc w:val="right"/>
            </w:pPr>
            <w:r w:rsidRPr="005321F1">
              <w:t>0,2</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8953B6">
            <w:pPr>
              <w:jc w:val="center"/>
            </w:pPr>
            <w:r w:rsidRPr="005321F1">
              <w:t>%</w:t>
            </w:r>
          </w:p>
        </w:tc>
        <w:tc>
          <w:tcPr>
            <w:tcW w:w="992" w:type="dxa"/>
            <w:vAlign w:val="bottom"/>
            <w:hideMark/>
          </w:tcPr>
          <w:p w:rsidR="005321F1" w:rsidRPr="005321F1" w:rsidRDefault="005321F1" w:rsidP="008953B6">
            <w:pPr>
              <w:jc w:val="center"/>
            </w:pPr>
            <w:r w:rsidRPr="005321F1">
              <w:t>10</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5,85</w:t>
            </w:r>
          </w:p>
        </w:tc>
        <w:tc>
          <w:tcPr>
            <w:tcW w:w="1134" w:type="dxa"/>
            <w:vAlign w:val="bottom"/>
            <w:hideMark/>
          </w:tcPr>
          <w:p w:rsidR="005321F1" w:rsidRPr="005321F1" w:rsidRDefault="005321F1" w:rsidP="008953B6">
            <w:pPr>
              <w:jc w:val="right"/>
            </w:pPr>
            <w:r w:rsidRPr="005321F1">
              <w:t>1,4</w:t>
            </w:r>
          </w:p>
        </w:tc>
        <w:tc>
          <w:tcPr>
            <w:tcW w:w="1134" w:type="dxa"/>
            <w:vAlign w:val="bottom"/>
            <w:hideMark/>
          </w:tcPr>
          <w:p w:rsidR="005321F1" w:rsidRPr="005321F1" w:rsidRDefault="005321F1" w:rsidP="008953B6">
            <w:pPr>
              <w:jc w:val="right"/>
            </w:pPr>
            <w:r w:rsidRPr="005321F1">
              <w:t>1,7</w:t>
            </w:r>
          </w:p>
        </w:tc>
        <w:tc>
          <w:tcPr>
            <w:tcW w:w="993" w:type="dxa"/>
            <w:vAlign w:val="bottom"/>
            <w:hideMark/>
          </w:tcPr>
          <w:p w:rsidR="005321F1" w:rsidRPr="005321F1" w:rsidRDefault="005321F1" w:rsidP="008953B6">
            <w:pPr>
              <w:jc w:val="right"/>
            </w:pPr>
            <w:r w:rsidRPr="005321F1">
              <w:t>0,1</w:t>
            </w:r>
          </w:p>
        </w:tc>
        <w:tc>
          <w:tcPr>
            <w:tcW w:w="976" w:type="dxa"/>
            <w:vAlign w:val="bottom"/>
            <w:hideMark/>
          </w:tcPr>
          <w:p w:rsidR="005321F1" w:rsidRPr="005321F1" w:rsidRDefault="005321F1" w:rsidP="008953B6">
            <w:pPr>
              <w:jc w:val="right"/>
            </w:pPr>
            <w:r w:rsidRPr="005321F1">
              <w:t>0,3</w:t>
            </w:r>
          </w:p>
        </w:tc>
      </w:tr>
      <w:tr w:rsidR="005321F1" w:rsidRPr="005321F1" w:rsidTr="00246684">
        <w:trPr>
          <w:trHeight w:val="57"/>
          <w:jc w:val="center"/>
        </w:trPr>
        <w:tc>
          <w:tcPr>
            <w:tcW w:w="10364" w:type="dxa"/>
            <w:gridSpan w:val="6"/>
            <w:vAlign w:val="bottom"/>
            <w:hideMark/>
          </w:tcPr>
          <w:p w:rsidR="005321F1" w:rsidRPr="005321F1" w:rsidRDefault="005321F1" w:rsidP="008953B6">
            <w:r w:rsidRPr="005321F1">
              <w:t>ИТОГО:</w:t>
            </w:r>
          </w:p>
        </w:tc>
        <w:tc>
          <w:tcPr>
            <w:tcW w:w="1134" w:type="dxa"/>
            <w:vAlign w:val="bottom"/>
            <w:hideMark/>
          </w:tcPr>
          <w:p w:rsidR="005321F1" w:rsidRPr="005321F1" w:rsidRDefault="005321F1" w:rsidP="008953B6">
            <w:pPr>
              <w:jc w:val="right"/>
            </w:pPr>
            <w:r w:rsidRPr="005321F1">
              <w:t>15,5</w:t>
            </w:r>
          </w:p>
        </w:tc>
        <w:tc>
          <w:tcPr>
            <w:tcW w:w="1134" w:type="dxa"/>
            <w:vAlign w:val="bottom"/>
            <w:hideMark/>
          </w:tcPr>
          <w:p w:rsidR="005321F1" w:rsidRPr="005321F1" w:rsidRDefault="005321F1" w:rsidP="008953B6">
            <w:pPr>
              <w:jc w:val="right"/>
            </w:pPr>
            <w:r w:rsidRPr="005321F1">
              <w:t>18,6</w:t>
            </w:r>
          </w:p>
        </w:tc>
        <w:tc>
          <w:tcPr>
            <w:tcW w:w="993" w:type="dxa"/>
            <w:vAlign w:val="bottom"/>
            <w:hideMark/>
          </w:tcPr>
          <w:p w:rsidR="005321F1" w:rsidRPr="005321F1" w:rsidRDefault="005321F1" w:rsidP="008953B6">
            <w:pPr>
              <w:jc w:val="right"/>
            </w:pPr>
            <w:r w:rsidRPr="005321F1">
              <w:t>0,6</w:t>
            </w:r>
          </w:p>
        </w:tc>
        <w:tc>
          <w:tcPr>
            <w:tcW w:w="976" w:type="dxa"/>
            <w:vAlign w:val="bottom"/>
            <w:hideMark/>
          </w:tcPr>
          <w:p w:rsidR="005321F1" w:rsidRPr="005321F1" w:rsidRDefault="005321F1" w:rsidP="008953B6">
            <w:pPr>
              <w:jc w:val="right"/>
            </w:pPr>
            <w:r w:rsidRPr="005321F1">
              <w:t>3,8</w:t>
            </w:r>
          </w:p>
        </w:tc>
      </w:tr>
      <w:tr w:rsidR="005321F1" w:rsidRPr="005321F1" w:rsidTr="00246684">
        <w:trPr>
          <w:trHeight w:val="57"/>
          <w:jc w:val="center"/>
        </w:trPr>
        <w:tc>
          <w:tcPr>
            <w:tcW w:w="14601" w:type="dxa"/>
            <w:gridSpan w:val="10"/>
            <w:vAlign w:val="bottom"/>
            <w:hideMark/>
          </w:tcPr>
          <w:p w:rsidR="005321F1" w:rsidRPr="005321F1" w:rsidRDefault="005321F1" w:rsidP="00CB0B51">
            <w:pPr>
              <w:jc w:val="center"/>
            </w:pPr>
            <w:r w:rsidRPr="005321F1">
              <w:t>п. Молочный</w:t>
            </w:r>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8953B6">
            <w:pPr>
              <w:jc w:val="center"/>
            </w:pPr>
            <w:r w:rsidRPr="005321F1">
              <w:t>чел.</w:t>
            </w:r>
          </w:p>
        </w:tc>
        <w:tc>
          <w:tcPr>
            <w:tcW w:w="992" w:type="dxa"/>
            <w:vAlign w:val="bottom"/>
            <w:hideMark/>
          </w:tcPr>
          <w:p w:rsidR="005321F1" w:rsidRPr="005321F1" w:rsidRDefault="005321F1" w:rsidP="008953B6">
            <w:pPr>
              <w:jc w:val="center"/>
            </w:pPr>
            <w:r w:rsidRPr="005321F1">
              <w:t>66</w:t>
            </w:r>
          </w:p>
        </w:tc>
        <w:tc>
          <w:tcPr>
            <w:tcW w:w="993" w:type="dxa"/>
            <w:vAlign w:val="bottom"/>
            <w:hideMark/>
          </w:tcPr>
          <w:p w:rsidR="005321F1" w:rsidRPr="005321F1" w:rsidRDefault="005321F1" w:rsidP="008953B6">
            <w:pPr>
              <w:jc w:val="right"/>
            </w:pPr>
            <w:r w:rsidRPr="005321F1">
              <w:t>160</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5,85</w:t>
            </w:r>
          </w:p>
        </w:tc>
        <w:tc>
          <w:tcPr>
            <w:tcW w:w="1134" w:type="dxa"/>
            <w:vAlign w:val="bottom"/>
            <w:hideMark/>
          </w:tcPr>
          <w:p w:rsidR="005321F1" w:rsidRPr="005321F1" w:rsidRDefault="005321F1" w:rsidP="008953B6">
            <w:pPr>
              <w:jc w:val="right"/>
            </w:pPr>
            <w:r w:rsidRPr="005321F1">
              <w:t>10,6</w:t>
            </w:r>
          </w:p>
        </w:tc>
        <w:tc>
          <w:tcPr>
            <w:tcW w:w="1134" w:type="dxa"/>
            <w:vAlign w:val="bottom"/>
            <w:hideMark/>
          </w:tcPr>
          <w:p w:rsidR="005321F1" w:rsidRPr="005321F1" w:rsidRDefault="005321F1" w:rsidP="008953B6">
            <w:pPr>
              <w:jc w:val="right"/>
            </w:pPr>
            <w:r w:rsidRPr="005321F1">
              <w:t>12,7</w:t>
            </w:r>
          </w:p>
        </w:tc>
        <w:tc>
          <w:tcPr>
            <w:tcW w:w="993" w:type="dxa"/>
            <w:vAlign w:val="bottom"/>
            <w:hideMark/>
          </w:tcPr>
          <w:p w:rsidR="005321F1" w:rsidRPr="005321F1" w:rsidRDefault="005321F1" w:rsidP="008953B6">
            <w:pPr>
              <w:jc w:val="right"/>
            </w:pPr>
            <w:r w:rsidRPr="005321F1">
              <w:t>0,4</w:t>
            </w:r>
          </w:p>
        </w:tc>
        <w:tc>
          <w:tcPr>
            <w:tcW w:w="976" w:type="dxa"/>
            <w:vAlign w:val="bottom"/>
            <w:hideMark/>
          </w:tcPr>
          <w:p w:rsidR="005321F1" w:rsidRPr="005321F1" w:rsidRDefault="005321F1" w:rsidP="008953B6">
            <w:pPr>
              <w:jc w:val="right"/>
            </w:pPr>
            <w:r w:rsidRPr="005321F1">
              <w:t>2,6</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8953B6">
            <w:pPr>
              <w:jc w:val="center"/>
            </w:pPr>
            <w:r w:rsidRPr="005321F1">
              <w:t>%</w:t>
            </w:r>
          </w:p>
        </w:tc>
        <w:tc>
          <w:tcPr>
            <w:tcW w:w="992" w:type="dxa"/>
            <w:vAlign w:val="bottom"/>
            <w:hideMark/>
          </w:tcPr>
          <w:p w:rsidR="005321F1" w:rsidRPr="005321F1" w:rsidRDefault="005321F1" w:rsidP="008953B6">
            <w:pPr>
              <w:jc w:val="center"/>
            </w:pPr>
            <w:r w:rsidRPr="005321F1">
              <w:t>451</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5,85</w:t>
            </w:r>
          </w:p>
        </w:tc>
        <w:tc>
          <w:tcPr>
            <w:tcW w:w="1134" w:type="dxa"/>
            <w:vAlign w:val="bottom"/>
            <w:hideMark/>
          </w:tcPr>
          <w:p w:rsidR="005321F1" w:rsidRPr="005321F1" w:rsidRDefault="005321F1" w:rsidP="008953B6">
            <w:pPr>
              <w:jc w:val="right"/>
            </w:pPr>
            <w:r w:rsidRPr="005321F1">
              <w:t>1,1</w:t>
            </w:r>
          </w:p>
        </w:tc>
        <w:tc>
          <w:tcPr>
            <w:tcW w:w="1134" w:type="dxa"/>
            <w:vAlign w:val="bottom"/>
            <w:hideMark/>
          </w:tcPr>
          <w:p w:rsidR="005321F1" w:rsidRPr="005321F1" w:rsidRDefault="005321F1" w:rsidP="008953B6">
            <w:pPr>
              <w:jc w:val="right"/>
            </w:pPr>
            <w:r w:rsidRPr="005321F1">
              <w:t>1,3</w:t>
            </w:r>
          </w:p>
        </w:tc>
        <w:tc>
          <w:tcPr>
            <w:tcW w:w="993" w:type="dxa"/>
            <w:vAlign w:val="bottom"/>
            <w:hideMark/>
          </w:tcPr>
          <w:p w:rsidR="005321F1" w:rsidRPr="005321F1" w:rsidRDefault="005321F1" w:rsidP="008953B6">
            <w:pPr>
              <w:jc w:val="right"/>
            </w:pPr>
            <w:r w:rsidRPr="005321F1">
              <w:t>0,0</w:t>
            </w:r>
          </w:p>
        </w:tc>
        <w:tc>
          <w:tcPr>
            <w:tcW w:w="976" w:type="dxa"/>
            <w:vAlign w:val="bottom"/>
            <w:hideMark/>
          </w:tcPr>
          <w:p w:rsidR="005321F1" w:rsidRPr="005321F1" w:rsidRDefault="005321F1" w:rsidP="008953B6">
            <w:pPr>
              <w:jc w:val="right"/>
            </w:pPr>
            <w:r w:rsidRPr="005321F1">
              <w:t>0,3</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8953B6">
            <w:pPr>
              <w:jc w:val="center"/>
            </w:pPr>
            <w:proofErr w:type="gramStart"/>
            <w:r w:rsidRPr="005321F1">
              <w:t>л</w:t>
            </w:r>
            <w:proofErr w:type="gramEnd"/>
            <w:r w:rsidRPr="005321F1">
              <w:t>/с</w:t>
            </w:r>
          </w:p>
        </w:tc>
        <w:tc>
          <w:tcPr>
            <w:tcW w:w="992" w:type="dxa"/>
            <w:vAlign w:val="bottom"/>
            <w:hideMark/>
          </w:tcPr>
          <w:p w:rsidR="005321F1" w:rsidRPr="005321F1" w:rsidRDefault="005321F1" w:rsidP="008953B6">
            <w:pPr>
              <w:jc w:val="center"/>
            </w:pPr>
            <w:r w:rsidRPr="005321F1">
              <w:t>5</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w:t>
            </w:r>
          </w:p>
        </w:tc>
        <w:tc>
          <w:tcPr>
            <w:tcW w:w="850" w:type="dxa"/>
            <w:vAlign w:val="bottom"/>
            <w:hideMark/>
          </w:tcPr>
          <w:p w:rsidR="005321F1" w:rsidRPr="005321F1" w:rsidRDefault="005321F1" w:rsidP="008953B6">
            <w:pPr>
              <w:jc w:val="right"/>
            </w:pPr>
            <w:r w:rsidRPr="005321F1">
              <w:t>5,850</w:t>
            </w:r>
          </w:p>
        </w:tc>
        <w:tc>
          <w:tcPr>
            <w:tcW w:w="1134" w:type="dxa"/>
            <w:vAlign w:val="bottom"/>
            <w:hideMark/>
          </w:tcPr>
          <w:p w:rsidR="005321F1" w:rsidRPr="005321F1" w:rsidRDefault="005321F1" w:rsidP="008953B6">
            <w:pPr>
              <w:jc w:val="right"/>
            </w:pPr>
            <w:r w:rsidRPr="005321F1">
              <w:t>0,15</w:t>
            </w:r>
          </w:p>
        </w:tc>
        <w:tc>
          <w:tcPr>
            <w:tcW w:w="1134" w:type="dxa"/>
            <w:vAlign w:val="bottom"/>
            <w:hideMark/>
          </w:tcPr>
          <w:p w:rsidR="005321F1" w:rsidRPr="005321F1" w:rsidRDefault="005321F1" w:rsidP="008953B6">
            <w:pPr>
              <w:jc w:val="right"/>
            </w:pPr>
            <w:r w:rsidRPr="005321F1">
              <w:t>0,18</w:t>
            </w:r>
          </w:p>
        </w:tc>
        <w:tc>
          <w:tcPr>
            <w:tcW w:w="993" w:type="dxa"/>
            <w:vAlign w:val="bottom"/>
            <w:hideMark/>
          </w:tcPr>
          <w:p w:rsidR="005321F1" w:rsidRPr="005321F1" w:rsidRDefault="005321F1" w:rsidP="008953B6">
            <w:pPr>
              <w:jc w:val="right"/>
            </w:pPr>
            <w:r w:rsidRPr="005321F1">
              <w:t>0,01</w:t>
            </w:r>
          </w:p>
        </w:tc>
        <w:tc>
          <w:tcPr>
            <w:tcW w:w="976" w:type="dxa"/>
            <w:vAlign w:val="bottom"/>
            <w:hideMark/>
          </w:tcPr>
          <w:p w:rsidR="005321F1" w:rsidRPr="005321F1" w:rsidRDefault="005321F1" w:rsidP="008953B6">
            <w:pPr>
              <w:jc w:val="right"/>
            </w:pPr>
            <w:r w:rsidRPr="005321F1">
              <w:t>0,04</w:t>
            </w:r>
          </w:p>
        </w:tc>
      </w:tr>
      <w:tr w:rsidR="005321F1" w:rsidRPr="005321F1" w:rsidTr="00445A9E">
        <w:trPr>
          <w:trHeight w:val="57"/>
          <w:jc w:val="center"/>
        </w:trPr>
        <w:tc>
          <w:tcPr>
            <w:tcW w:w="5687" w:type="dxa"/>
            <w:vAlign w:val="bottom"/>
            <w:hideMark/>
          </w:tcPr>
          <w:p w:rsidR="005321F1" w:rsidRPr="005321F1" w:rsidRDefault="005321F1" w:rsidP="005321F1">
            <w:r w:rsidRPr="005321F1">
              <w:lastRenderedPageBreak/>
              <w:t>Поливка</w:t>
            </w:r>
          </w:p>
        </w:tc>
        <w:tc>
          <w:tcPr>
            <w:tcW w:w="850" w:type="dxa"/>
            <w:vAlign w:val="bottom"/>
            <w:hideMark/>
          </w:tcPr>
          <w:p w:rsidR="005321F1" w:rsidRPr="005321F1" w:rsidRDefault="005321F1" w:rsidP="008953B6">
            <w:pPr>
              <w:jc w:val="center"/>
            </w:pPr>
            <w:r w:rsidRPr="005321F1">
              <w:t>чел.</w:t>
            </w:r>
          </w:p>
        </w:tc>
        <w:tc>
          <w:tcPr>
            <w:tcW w:w="992" w:type="dxa"/>
            <w:vAlign w:val="bottom"/>
            <w:hideMark/>
          </w:tcPr>
          <w:p w:rsidR="005321F1" w:rsidRPr="005321F1" w:rsidRDefault="005321F1" w:rsidP="008953B6">
            <w:pPr>
              <w:jc w:val="center"/>
            </w:pPr>
            <w:r w:rsidRPr="005321F1">
              <w:t>13</w:t>
            </w:r>
          </w:p>
        </w:tc>
        <w:tc>
          <w:tcPr>
            <w:tcW w:w="993" w:type="dxa"/>
            <w:vAlign w:val="bottom"/>
            <w:hideMark/>
          </w:tcPr>
          <w:p w:rsidR="005321F1" w:rsidRPr="005321F1" w:rsidRDefault="005321F1" w:rsidP="008953B6">
            <w:pPr>
              <w:jc w:val="right"/>
            </w:pPr>
            <w:r w:rsidRPr="005321F1">
              <w:t>60</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5,85</w:t>
            </w:r>
          </w:p>
        </w:tc>
        <w:tc>
          <w:tcPr>
            <w:tcW w:w="1134" w:type="dxa"/>
            <w:vAlign w:val="bottom"/>
            <w:hideMark/>
          </w:tcPr>
          <w:p w:rsidR="005321F1" w:rsidRPr="005321F1" w:rsidRDefault="005321F1" w:rsidP="008953B6">
            <w:pPr>
              <w:jc w:val="right"/>
            </w:pPr>
            <w:r w:rsidRPr="005321F1">
              <w:t>0,8</w:t>
            </w:r>
          </w:p>
        </w:tc>
        <w:tc>
          <w:tcPr>
            <w:tcW w:w="1134" w:type="dxa"/>
            <w:vAlign w:val="bottom"/>
            <w:hideMark/>
          </w:tcPr>
          <w:p w:rsidR="005321F1" w:rsidRPr="005321F1" w:rsidRDefault="005321F1" w:rsidP="008953B6">
            <w:pPr>
              <w:jc w:val="right"/>
            </w:pPr>
            <w:r w:rsidRPr="005321F1">
              <w:t>0,9</w:t>
            </w:r>
          </w:p>
        </w:tc>
        <w:tc>
          <w:tcPr>
            <w:tcW w:w="993" w:type="dxa"/>
            <w:vAlign w:val="bottom"/>
            <w:hideMark/>
          </w:tcPr>
          <w:p w:rsidR="005321F1" w:rsidRPr="005321F1" w:rsidRDefault="005321F1" w:rsidP="008953B6">
            <w:pPr>
              <w:jc w:val="right"/>
            </w:pPr>
            <w:r w:rsidRPr="005321F1">
              <w:t>0,0</w:t>
            </w:r>
          </w:p>
        </w:tc>
        <w:tc>
          <w:tcPr>
            <w:tcW w:w="976" w:type="dxa"/>
            <w:vAlign w:val="bottom"/>
            <w:hideMark/>
          </w:tcPr>
          <w:p w:rsidR="005321F1" w:rsidRPr="005321F1" w:rsidRDefault="005321F1" w:rsidP="008953B6">
            <w:pPr>
              <w:jc w:val="right"/>
            </w:pPr>
            <w:r w:rsidRPr="005321F1">
              <w:t>0,2</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8953B6">
            <w:pPr>
              <w:jc w:val="center"/>
            </w:pPr>
            <w:r w:rsidRPr="005321F1">
              <w:t>%</w:t>
            </w:r>
          </w:p>
        </w:tc>
        <w:tc>
          <w:tcPr>
            <w:tcW w:w="992" w:type="dxa"/>
            <w:vAlign w:val="bottom"/>
            <w:hideMark/>
          </w:tcPr>
          <w:p w:rsidR="005321F1" w:rsidRPr="005321F1" w:rsidRDefault="005321F1" w:rsidP="008953B6">
            <w:pPr>
              <w:jc w:val="center"/>
            </w:pPr>
            <w:r w:rsidRPr="005321F1">
              <w:t>10</w:t>
            </w:r>
          </w:p>
        </w:tc>
        <w:tc>
          <w:tcPr>
            <w:tcW w:w="993" w:type="dxa"/>
            <w:vAlign w:val="bottom"/>
            <w:hideMark/>
          </w:tcPr>
          <w:p w:rsidR="005321F1" w:rsidRPr="005321F1" w:rsidRDefault="005321F1" w:rsidP="008953B6">
            <w:pPr>
              <w:jc w:val="right"/>
            </w:pPr>
            <w:r w:rsidRPr="005321F1">
              <w:t>×</w:t>
            </w:r>
          </w:p>
        </w:tc>
        <w:tc>
          <w:tcPr>
            <w:tcW w:w="992" w:type="dxa"/>
            <w:vAlign w:val="bottom"/>
            <w:hideMark/>
          </w:tcPr>
          <w:p w:rsidR="005321F1" w:rsidRPr="005321F1" w:rsidRDefault="005321F1" w:rsidP="008953B6">
            <w:pPr>
              <w:jc w:val="right"/>
            </w:pPr>
            <w:r w:rsidRPr="005321F1">
              <w:t>1,20</w:t>
            </w:r>
          </w:p>
        </w:tc>
        <w:tc>
          <w:tcPr>
            <w:tcW w:w="850" w:type="dxa"/>
            <w:vAlign w:val="bottom"/>
            <w:hideMark/>
          </w:tcPr>
          <w:p w:rsidR="005321F1" w:rsidRPr="005321F1" w:rsidRDefault="005321F1" w:rsidP="008953B6">
            <w:pPr>
              <w:jc w:val="right"/>
            </w:pPr>
            <w:r w:rsidRPr="005321F1">
              <w:t>5,85</w:t>
            </w:r>
          </w:p>
        </w:tc>
        <w:tc>
          <w:tcPr>
            <w:tcW w:w="1134" w:type="dxa"/>
            <w:vAlign w:val="bottom"/>
            <w:hideMark/>
          </w:tcPr>
          <w:p w:rsidR="005321F1" w:rsidRPr="005321F1" w:rsidRDefault="005321F1" w:rsidP="008953B6">
            <w:pPr>
              <w:jc w:val="right"/>
            </w:pPr>
            <w:r w:rsidRPr="005321F1">
              <w:t>1,2</w:t>
            </w:r>
          </w:p>
        </w:tc>
        <w:tc>
          <w:tcPr>
            <w:tcW w:w="1134" w:type="dxa"/>
            <w:vAlign w:val="bottom"/>
            <w:hideMark/>
          </w:tcPr>
          <w:p w:rsidR="005321F1" w:rsidRPr="005321F1" w:rsidRDefault="005321F1" w:rsidP="008953B6">
            <w:pPr>
              <w:jc w:val="right"/>
            </w:pPr>
            <w:r w:rsidRPr="005321F1">
              <w:t>1,5</w:t>
            </w:r>
          </w:p>
        </w:tc>
        <w:tc>
          <w:tcPr>
            <w:tcW w:w="993" w:type="dxa"/>
            <w:vAlign w:val="bottom"/>
            <w:hideMark/>
          </w:tcPr>
          <w:p w:rsidR="005321F1" w:rsidRPr="005321F1" w:rsidRDefault="005321F1" w:rsidP="008953B6">
            <w:pPr>
              <w:jc w:val="right"/>
            </w:pPr>
            <w:r w:rsidRPr="005321F1">
              <w:t>0,1</w:t>
            </w:r>
          </w:p>
        </w:tc>
        <w:tc>
          <w:tcPr>
            <w:tcW w:w="976" w:type="dxa"/>
            <w:vAlign w:val="bottom"/>
            <w:hideMark/>
          </w:tcPr>
          <w:p w:rsidR="005321F1" w:rsidRPr="005321F1" w:rsidRDefault="005321F1" w:rsidP="008953B6">
            <w:pPr>
              <w:jc w:val="right"/>
            </w:pPr>
            <w:r w:rsidRPr="005321F1">
              <w:t>0,3</w:t>
            </w:r>
          </w:p>
        </w:tc>
      </w:tr>
      <w:tr w:rsidR="005321F1" w:rsidRPr="005321F1" w:rsidTr="00246684">
        <w:trPr>
          <w:trHeight w:val="57"/>
          <w:jc w:val="center"/>
        </w:trPr>
        <w:tc>
          <w:tcPr>
            <w:tcW w:w="10364" w:type="dxa"/>
            <w:gridSpan w:val="6"/>
            <w:vAlign w:val="bottom"/>
            <w:hideMark/>
          </w:tcPr>
          <w:p w:rsidR="005321F1" w:rsidRPr="005321F1" w:rsidRDefault="005321F1" w:rsidP="0084455F">
            <w:r w:rsidRPr="005321F1">
              <w:t>ИТОГО:</w:t>
            </w:r>
          </w:p>
        </w:tc>
        <w:tc>
          <w:tcPr>
            <w:tcW w:w="1134" w:type="dxa"/>
            <w:vAlign w:val="bottom"/>
            <w:hideMark/>
          </w:tcPr>
          <w:p w:rsidR="005321F1" w:rsidRPr="005321F1" w:rsidRDefault="005321F1" w:rsidP="0084455F">
            <w:pPr>
              <w:jc w:val="right"/>
            </w:pPr>
            <w:r w:rsidRPr="005321F1">
              <w:t>13,9</w:t>
            </w:r>
          </w:p>
        </w:tc>
        <w:tc>
          <w:tcPr>
            <w:tcW w:w="1134" w:type="dxa"/>
            <w:vAlign w:val="bottom"/>
            <w:hideMark/>
          </w:tcPr>
          <w:p w:rsidR="005321F1" w:rsidRPr="005321F1" w:rsidRDefault="005321F1" w:rsidP="0084455F">
            <w:pPr>
              <w:jc w:val="right"/>
            </w:pPr>
            <w:r w:rsidRPr="005321F1">
              <w:t>16,6</w:t>
            </w:r>
          </w:p>
        </w:tc>
        <w:tc>
          <w:tcPr>
            <w:tcW w:w="993" w:type="dxa"/>
            <w:vAlign w:val="bottom"/>
            <w:hideMark/>
          </w:tcPr>
          <w:p w:rsidR="005321F1" w:rsidRPr="005321F1" w:rsidRDefault="005321F1" w:rsidP="0084455F">
            <w:pPr>
              <w:jc w:val="right"/>
            </w:pPr>
            <w:r w:rsidRPr="005321F1">
              <w:t>0,6</w:t>
            </w:r>
          </w:p>
        </w:tc>
        <w:tc>
          <w:tcPr>
            <w:tcW w:w="976" w:type="dxa"/>
            <w:vAlign w:val="bottom"/>
            <w:hideMark/>
          </w:tcPr>
          <w:p w:rsidR="005321F1" w:rsidRPr="005321F1" w:rsidRDefault="005321F1" w:rsidP="0084455F">
            <w:pPr>
              <w:jc w:val="right"/>
            </w:pPr>
            <w:r w:rsidRPr="005321F1">
              <w:t>3,4</w:t>
            </w:r>
          </w:p>
        </w:tc>
      </w:tr>
      <w:tr w:rsidR="005321F1" w:rsidRPr="005321F1" w:rsidTr="00246684">
        <w:trPr>
          <w:trHeight w:val="57"/>
          <w:jc w:val="center"/>
        </w:trPr>
        <w:tc>
          <w:tcPr>
            <w:tcW w:w="14601" w:type="dxa"/>
            <w:gridSpan w:val="10"/>
            <w:vAlign w:val="bottom"/>
            <w:hideMark/>
          </w:tcPr>
          <w:p w:rsidR="005321F1" w:rsidRPr="005321F1" w:rsidRDefault="005321F1" w:rsidP="00CB0B51">
            <w:pPr>
              <w:jc w:val="center"/>
            </w:pPr>
            <w:r w:rsidRPr="005321F1">
              <w:t xml:space="preserve">х. </w:t>
            </w:r>
            <w:proofErr w:type="spellStart"/>
            <w:r w:rsidRPr="005321F1">
              <w:t>Кучурин</w:t>
            </w:r>
            <w:proofErr w:type="spellEnd"/>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84455F">
            <w:pPr>
              <w:jc w:val="center"/>
            </w:pPr>
            <w:r w:rsidRPr="005321F1">
              <w:t>чел.</w:t>
            </w:r>
          </w:p>
        </w:tc>
        <w:tc>
          <w:tcPr>
            <w:tcW w:w="992" w:type="dxa"/>
            <w:vAlign w:val="bottom"/>
            <w:hideMark/>
          </w:tcPr>
          <w:p w:rsidR="005321F1" w:rsidRPr="005321F1" w:rsidRDefault="005321F1" w:rsidP="0084455F">
            <w:pPr>
              <w:jc w:val="center"/>
            </w:pPr>
            <w:r w:rsidRPr="005321F1">
              <w:t>47</w:t>
            </w:r>
          </w:p>
        </w:tc>
        <w:tc>
          <w:tcPr>
            <w:tcW w:w="993" w:type="dxa"/>
            <w:vAlign w:val="bottom"/>
            <w:hideMark/>
          </w:tcPr>
          <w:p w:rsidR="005321F1" w:rsidRPr="005321F1" w:rsidRDefault="005321F1" w:rsidP="0084455F">
            <w:pPr>
              <w:jc w:val="right"/>
            </w:pPr>
            <w:r w:rsidRPr="005321F1">
              <w:t>160</w:t>
            </w:r>
          </w:p>
        </w:tc>
        <w:tc>
          <w:tcPr>
            <w:tcW w:w="992" w:type="dxa"/>
            <w:vAlign w:val="bottom"/>
            <w:hideMark/>
          </w:tcPr>
          <w:p w:rsidR="005321F1" w:rsidRPr="005321F1" w:rsidRDefault="005321F1" w:rsidP="0084455F">
            <w:pPr>
              <w:jc w:val="right"/>
            </w:pPr>
            <w:r w:rsidRPr="005321F1">
              <w:t>1,20</w:t>
            </w:r>
          </w:p>
        </w:tc>
        <w:tc>
          <w:tcPr>
            <w:tcW w:w="850" w:type="dxa"/>
            <w:vAlign w:val="bottom"/>
            <w:hideMark/>
          </w:tcPr>
          <w:p w:rsidR="005321F1" w:rsidRPr="005321F1" w:rsidRDefault="005321F1" w:rsidP="0084455F">
            <w:pPr>
              <w:jc w:val="right"/>
            </w:pPr>
            <w:r w:rsidRPr="005321F1">
              <w:t>5,85</w:t>
            </w:r>
          </w:p>
        </w:tc>
        <w:tc>
          <w:tcPr>
            <w:tcW w:w="1134" w:type="dxa"/>
            <w:vAlign w:val="bottom"/>
            <w:hideMark/>
          </w:tcPr>
          <w:p w:rsidR="005321F1" w:rsidRPr="005321F1" w:rsidRDefault="005321F1" w:rsidP="0084455F">
            <w:pPr>
              <w:jc w:val="right"/>
            </w:pPr>
            <w:r w:rsidRPr="005321F1">
              <w:t>7,5</w:t>
            </w:r>
          </w:p>
        </w:tc>
        <w:tc>
          <w:tcPr>
            <w:tcW w:w="1134" w:type="dxa"/>
            <w:vAlign w:val="bottom"/>
            <w:hideMark/>
          </w:tcPr>
          <w:p w:rsidR="005321F1" w:rsidRPr="005321F1" w:rsidRDefault="005321F1" w:rsidP="0084455F">
            <w:pPr>
              <w:jc w:val="right"/>
            </w:pPr>
            <w:r w:rsidRPr="005321F1">
              <w:t>9,0</w:t>
            </w:r>
          </w:p>
        </w:tc>
        <w:tc>
          <w:tcPr>
            <w:tcW w:w="993" w:type="dxa"/>
            <w:vAlign w:val="bottom"/>
            <w:hideMark/>
          </w:tcPr>
          <w:p w:rsidR="005321F1" w:rsidRPr="005321F1" w:rsidRDefault="005321F1" w:rsidP="0084455F">
            <w:pPr>
              <w:jc w:val="right"/>
            </w:pPr>
            <w:r w:rsidRPr="005321F1">
              <w:t>0,3</w:t>
            </w:r>
          </w:p>
        </w:tc>
        <w:tc>
          <w:tcPr>
            <w:tcW w:w="976" w:type="dxa"/>
            <w:vAlign w:val="bottom"/>
            <w:hideMark/>
          </w:tcPr>
          <w:p w:rsidR="005321F1" w:rsidRPr="005321F1" w:rsidRDefault="005321F1" w:rsidP="0084455F">
            <w:pPr>
              <w:jc w:val="right"/>
            </w:pPr>
            <w:r w:rsidRPr="005321F1">
              <w:t>1,8</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bottom"/>
            <w:hideMark/>
          </w:tcPr>
          <w:p w:rsidR="005321F1" w:rsidRPr="005321F1" w:rsidRDefault="005321F1" w:rsidP="0084455F">
            <w:pPr>
              <w:jc w:val="center"/>
            </w:pPr>
            <w:r w:rsidRPr="005321F1">
              <w:t>%</w:t>
            </w:r>
          </w:p>
        </w:tc>
        <w:tc>
          <w:tcPr>
            <w:tcW w:w="992" w:type="dxa"/>
            <w:vAlign w:val="bottom"/>
            <w:hideMark/>
          </w:tcPr>
          <w:p w:rsidR="005321F1" w:rsidRPr="005321F1" w:rsidRDefault="005321F1" w:rsidP="0084455F">
            <w:pPr>
              <w:jc w:val="center"/>
            </w:pPr>
            <w:r w:rsidRPr="005321F1">
              <w:t>451</w:t>
            </w:r>
          </w:p>
        </w:tc>
        <w:tc>
          <w:tcPr>
            <w:tcW w:w="993" w:type="dxa"/>
            <w:vAlign w:val="bottom"/>
            <w:hideMark/>
          </w:tcPr>
          <w:p w:rsidR="005321F1" w:rsidRPr="005321F1" w:rsidRDefault="005321F1" w:rsidP="0084455F">
            <w:pPr>
              <w:jc w:val="right"/>
            </w:pPr>
            <w:r w:rsidRPr="005321F1">
              <w:t>×</w:t>
            </w:r>
          </w:p>
        </w:tc>
        <w:tc>
          <w:tcPr>
            <w:tcW w:w="992" w:type="dxa"/>
            <w:vAlign w:val="bottom"/>
            <w:hideMark/>
          </w:tcPr>
          <w:p w:rsidR="005321F1" w:rsidRPr="005321F1" w:rsidRDefault="005321F1" w:rsidP="0084455F">
            <w:pPr>
              <w:jc w:val="right"/>
            </w:pPr>
            <w:r w:rsidRPr="005321F1">
              <w:t>1,20</w:t>
            </w:r>
          </w:p>
        </w:tc>
        <w:tc>
          <w:tcPr>
            <w:tcW w:w="850" w:type="dxa"/>
            <w:vAlign w:val="bottom"/>
            <w:hideMark/>
          </w:tcPr>
          <w:p w:rsidR="005321F1" w:rsidRPr="005321F1" w:rsidRDefault="005321F1" w:rsidP="0084455F">
            <w:pPr>
              <w:jc w:val="right"/>
            </w:pPr>
            <w:r w:rsidRPr="005321F1">
              <w:t>5,85</w:t>
            </w:r>
          </w:p>
        </w:tc>
        <w:tc>
          <w:tcPr>
            <w:tcW w:w="1134" w:type="dxa"/>
            <w:vAlign w:val="bottom"/>
            <w:hideMark/>
          </w:tcPr>
          <w:p w:rsidR="005321F1" w:rsidRPr="005321F1" w:rsidRDefault="005321F1" w:rsidP="0084455F">
            <w:pPr>
              <w:jc w:val="right"/>
            </w:pPr>
            <w:r w:rsidRPr="005321F1">
              <w:t>0,8</w:t>
            </w:r>
          </w:p>
        </w:tc>
        <w:tc>
          <w:tcPr>
            <w:tcW w:w="1134" w:type="dxa"/>
            <w:vAlign w:val="bottom"/>
            <w:hideMark/>
          </w:tcPr>
          <w:p w:rsidR="005321F1" w:rsidRPr="005321F1" w:rsidRDefault="005321F1" w:rsidP="0084455F">
            <w:pPr>
              <w:jc w:val="right"/>
            </w:pPr>
            <w:r w:rsidRPr="005321F1">
              <w:t>0,9</w:t>
            </w:r>
          </w:p>
        </w:tc>
        <w:tc>
          <w:tcPr>
            <w:tcW w:w="993" w:type="dxa"/>
            <w:vAlign w:val="bottom"/>
            <w:hideMark/>
          </w:tcPr>
          <w:p w:rsidR="005321F1" w:rsidRPr="005321F1" w:rsidRDefault="005321F1" w:rsidP="0084455F">
            <w:pPr>
              <w:jc w:val="right"/>
            </w:pPr>
            <w:r w:rsidRPr="005321F1">
              <w:t>0,0</w:t>
            </w:r>
          </w:p>
        </w:tc>
        <w:tc>
          <w:tcPr>
            <w:tcW w:w="976" w:type="dxa"/>
            <w:vAlign w:val="bottom"/>
            <w:hideMark/>
          </w:tcPr>
          <w:p w:rsidR="005321F1" w:rsidRPr="005321F1" w:rsidRDefault="005321F1" w:rsidP="0084455F">
            <w:pPr>
              <w:jc w:val="right"/>
            </w:pPr>
            <w:r w:rsidRPr="005321F1">
              <w:t>0,2</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bottom"/>
            <w:hideMark/>
          </w:tcPr>
          <w:p w:rsidR="005321F1" w:rsidRPr="005321F1" w:rsidRDefault="005321F1" w:rsidP="0084455F">
            <w:pPr>
              <w:jc w:val="center"/>
            </w:pPr>
            <w:proofErr w:type="gramStart"/>
            <w:r w:rsidRPr="005321F1">
              <w:t>л</w:t>
            </w:r>
            <w:proofErr w:type="gramEnd"/>
            <w:r w:rsidRPr="005321F1">
              <w:t>/с</w:t>
            </w:r>
          </w:p>
        </w:tc>
        <w:tc>
          <w:tcPr>
            <w:tcW w:w="992" w:type="dxa"/>
            <w:vAlign w:val="bottom"/>
            <w:hideMark/>
          </w:tcPr>
          <w:p w:rsidR="005321F1" w:rsidRPr="005321F1" w:rsidRDefault="005321F1" w:rsidP="0084455F">
            <w:pPr>
              <w:jc w:val="center"/>
            </w:pPr>
            <w:r w:rsidRPr="005321F1">
              <w:t>5</w:t>
            </w:r>
          </w:p>
        </w:tc>
        <w:tc>
          <w:tcPr>
            <w:tcW w:w="993" w:type="dxa"/>
            <w:vAlign w:val="bottom"/>
            <w:hideMark/>
          </w:tcPr>
          <w:p w:rsidR="005321F1" w:rsidRPr="005321F1" w:rsidRDefault="005321F1" w:rsidP="0084455F">
            <w:pPr>
              <w:jc w:val="right"/>
            </w:pPr>
            <w:r w:rsidRPr="005321F1">
              <w:t>×</w:t>
            </w:r>
          </w:p>
        </w:tc>
        <w:tc>
          <w:tcPr>
            <w:tcW w:w="992" w:type="dxa"/>
            <w:vAlign w:val="bottom"/>
            <w:hideMark/>
          </w:tcPr>
          <w:p w:rsidR="005321F1" w:rsidRPr="005321F1" w:rsidRDefault="005321F1" w:rsidP="0084455F">
            <w:pPr>
              <w:jc w:val="right"/>
            </w:pPr>
            <w:r w:rsidRPr="005321F1">
              <w:t>1,2</w:t>
            </w:r>
          </w:p>
        </w:tc>
        <w:tc>
          <w:tcPr>
            <w:tcW w:w="850" w:type="dxa"/>
            <w:vAlign w:val="bottom"/>
            <w:hideMark/>
          </w:tcPr>
          <w:p w:rsidR="005321F1" w:rsidRPr="005321F1" w:rsidRDefault="005321F1" w:rsidP="0084455F">
            <w:pPr>
              <w:jc w:val="right"/>
            </w:pPr>
            <w:r w:rsidRPr="005321F1">
              <w:t>5,850</w:t>
            </w:r>
          </w:p>
        </w:tc>
        <w:tc>
          <w:tcPr>
            <w:tcW w:w="1134" w:type="dxa"/>
            <w:vAlign w:val="bottom"/>
            <w:hideMark/>
          </w:tcPr>
          <w:p w:rsidR="005321F1" w:rsidRPr="005321F1" w:rsidRDefault="005321F1" w:rsidP="0084455F">
            <w:pPr>
              <w:jc w:val="right"/>
            </w:pPr>
            <w:r w:rsidRPr="005321F1">
              <w:t>0,15</w:t>
            </w:r>
          </w:p>
        </w:tc>
        <w:tc>
          <w:tcPr>
            <w:tcW w:w="1134" w:type="dxa"/>
            <w:vAlign w:val="bottom"/>
            <w:hideMark/>
          </w:tcPr>
          <w:p w:rsidR="005321F1" w:rsidRPr="005321F1" w:rsidRDefault="005321F1" w:rsidP="0084455F">
            <w:pPr>
              <w:jc w:val="right"/>
            </w:pPr>
            <w:r w:rsidRPr="005321F1">
              <w:t>0,18</w:t>
            </w:r>
          </w:p>
        </w:tc>
        <w:tc>
          <w:tcPr>
            <w:tcW w:w="993" w:type="dxa"/>
            <w:vAlign w:val="bottom"/>
            <w:hideMark/>
          </w:tcPr>
          <w:p w:rsidR="005321F1" w:rsidRPr="005321F1" w:rsidRDefault="005321F1" w:rsidP="0084455F">
            <w:pPr>
              <w:jc w:val="right"/>
            </w:pPr>
            <w:r w:rsidRPr="005321F1">
              <w:t>0,01</w:t>
            </w:r>
          </w:p>
        </w:tc>
        <w:tc>
          <w:tcPr>
            <w:tcW w:w="976" w:type="dxa"/>
            <w:vAlign w:val="bottom"/>
            <w:hideMark/>
          </w:tcPr>
          <w:p w:rsidR="005321F1" w:rsidRPr="005321F1" w:rsidRDefault="005321F1" w:rsidP="0084455F">
            <w:pPr>
              <w:jc w:val="right"/>
            </w:pPr>
            <w:r w:rsidRPr="005321F1">
              <w:t>0,04</w:t>
            </w:r>
          </w:p>
        </w:tc>
      </w:tr>
      <w:tr w:rsidR="005321F1" w:rsidRPr="005321F1" w:rsidTr="00445A9E">
        <w:trPr>
          <w:trHeight w:val="69"/>
          <w:jc w:val="center"/>
        </w:trPr>
        <w:tc>
          <w:tcPr>
            <w:tcW w:w="5687" w:type="dxa"/>
            <w:vAlign w:val="bottom"/>
            <w:hideMark/>
          </w:tcPr>
          <w:p w:rsidR="005321F1" w:rsidRPr="005321F1" w:rsidRDefault="005321F1" w:rsidP="005321F1">
            <w:r w:rsidRPr="005321F1">
              <w:t>Поливка</w:t>
            </w:r>
          </w:p>
        </w:tc>
        <w:tc>
          <w:tcPr>
            <w:tcW w:w="850" w:type="dxa"/>
            <w:vAlign w:val="bottom"/>
            <w:hideMark/>
          </w:tcPr>
          <w:p w:rsidR="005321F1" w:rsidRPr="005321F1" w:rsidRDefault="005321F1" w:rsidP="0084455F">
            <w:pPr>
              <w:jc w:val="center"/>
            </w:pPr>
            <w:r w:rsidRPr="005321F1">
              <w:t>чел.</w:t>
            </w:r>
          </w:p>
        </w:tc>
        <w:tc>
          <w:tcPr>
            <w:tcW w:w="992" w:type="dxa"/>
            <w:vAlign w:val="bottom"/>
            <w:hideMark/>
          </w:tcPr>
          <w:p w:rsidR="005321F1" w:rsidRPr="005321F1" w:rsidRDefault="005321F1" w:rsidP="0084455F">
            <w:pPr>
              <w:jc w:val="center"/>
            </w:pPr>
            <w:r w:rsidRPr="005321F1">
              <w:t>9</w:t>
            </w:r>
          </w:p>
        </w:tc>
        <w:tc>
          <w:tcPr>
            <w:tcW w:w="993" w:type="dxa"/>
            <w:vAlign w:val="bottom"/>
            <w:hideMark/>
          </w:tcPr>
          <w:p w:rsidR="005321F1" w:rsidRPr="005321F1" w:rsidRDefault="005321F1" w:rsidP="0084455F">
            <w:pPr>
              <w:jc w:val="right"/>
            </w:pPr>
            <w:r w:rsidRPr="005321F1">
              <w:t>60</w:t>
            </w:r>
          </w:p>
        </w:tc>
        <w:tc>
          <w:tcPr>
            <w:tcW w:w="992" w:type="dxa"/>
            <w:vAlign w:val="bottom"/>
            <w:hideMark/>
          </w:tcPr>
          <w:p w:rsidR="005321F1" w:rsidRPr="005321F1" w:rsidRDefault="005321F1" w:rsidP="0084455F">
            <w:pPr>
              <w:jc w:val="right"/>
            </w:pPr>
            <w:r w:rsidRPr="005321F1">
              <w:t>1,20</w:t>
            </w:r>
          </w:p>
        </w:tc>
        <w:tc>
          <w:tcPr>
            <w:tcW w:w="850" w:type="dxa"/>
            <w:vAlign w:val="bottom"/>
            <w:hideMark/>
          </w:tcPr>
          <w:p w:rsidR="005321F1" w:rsidRPr="005321F1" w:rsidRDefault="005321F1" w:rsidP="0084455F">
            <w:pPr>
              <w:jc w:val="right"/>
            </w:pPr>
            <w:r w:rsidRPr="005321F1">
              <w:t>5,85</w:t>
            </w:r>
          </w:p>
        </w:tc>
        <w:tc>
          <w:tcPr>
            <w:tcW w:w="1134" w:type="dxa"/>
            <w:vAlign w:val="bottom"/>
            <w:hideMark/>
          </w:tcPr>
          <w:p w:rsidR="005321F1" w:rsidRPr="005321F1" w:rsidRDefault="005321F1" w:rsidP="0084455F">
            <w:pPr>
              <w:jc w:val="right"/>
            </w:pPr>
            <w:r w:rsidRPr="005321F1">
              <w:t>0,5</w:t>
            </w:r>
          </w:p>
        </w:tc>
        <w:tc>
          <w:tcPr>
            <w:tcW w:w="1134" w:type="dxa"/>
            <w:vAlign w:val="bottom"/>
            <w:hideMark/>
          </w:tcPr>
          <w:p w:rsidR="005321F1" w:rsidRPr="005321F1" w:rsidRDefault="005321F1" w:rsidP="0084455F">
            <w:pPr>
              <w:jc w:val="right"/>
            </w:pPr>
            <w:r w:rsidRPr="005321F1">
              <w:t>0,6</w:t>
            </w:r>
          </w:p>
        </w:tc>
        <w:tc>
          <w:tcPr>
            <w:tcW w:w="993" w:type="dxa"/>
            <w:vAlign w:val="bottom"/>
            <w:hideMark/>
          </w:tcPr>
          <w:p w:rsidR="005321F1" w:rsidRPr="005321F1" w:rsidRDefault="005321F1" w:rsidP="0084455F">
            <w:pPr>
              <w:jc w:val="right"/>
            </w:pPr>
            <w:r w:rsidRPr="005321F1">
              <w:t>0,0</w:t>
            </w:r>
          </w:p>
        </w:tc>
        <w:tc>
          <w:tcPr>
            <w:tcW w:w="976" w:type="dxa"/>
            <w:vAlign w:val="bottom"/>
            <w:hideMark/>
          </w:tcPr>
          <w:p w:rsidR="005321F1" w:rsidRPr="005321F1" w:rsidRDefault="005321F1" w:rsidP="0084455F">
            <w:pPr>
              <w:jc w:val="right"/>
            </w:pPr>
            <w:r w:rsidRPr="005321F1">
              <w:t>0,1</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bottom"/>
            <w:hideMark/>
          </w:tcPr>
          <w:p w:rsidR="005321F1" w:rsidRPr="005321F1" w:rsidRDefault="005321F1" w:rsidP="0084455F">
            <w:pPr>
              <w:jc w:val="center"/>
            </w:pPr>
            <w:r w:rsidRPr="005321F1">
              <w:t>%</w:t>
            </w:r>
          </w:p>
        </w:tc>
        <w:tc>
          <w:tcPr>
            <w:tcW w:w="992" w:type="dxa"/>
            <w:vAlign w:val="bottom"/>
            <w:hideMark/>
          </w:tcPr>
          <w:p w:rsidR="005321F1" w:rsidRPr="005321F1" w:rsidRDefault="005321F1" w:rsidP="0084455F">
            <w:pPr>
              <w:jc w:val="center"/>
            </w:pPr>
            <w:r w:rsidRPr="005321F1">
              <w:t>10</w:t>
            </w:r>
          </w:p>
        </w:tc>
        <w:tc>
          <w:tcPr>
            <w:tcW w:w="993" w:type="dxa"/>
            <w:vAlign w:val="bottom"/>
            <w:hideMark/>
          </w:tcPr>
          <w:p w:rsidR="005321F1" w:rsidRPr="005321F1" w:rsidRDefault="005321F1" w:rsidP="0084455F">
            <w:pPr>
              <w:jc w:val="right"/>
            </w:pPr>
            <w:r w:rsidRPr="005321F1">
              <w:t>×</w:t>
            </w:r>
          </w:p>
        </w:tc>
        <w:tc>
          <w:tcPr>
            <w:tcW w:w="992" w:type="dxa"/>
            <w:vAlign w:val="bottom"/>
            <w:hideMark/>
          </w:tcPr>
          <w:p w:rsidR="005321F1" w:rsidRPr="005321F1" w:rsidRDefault="005321F1" w:rsidP="0084455F">
            <w:pPr>
              <w:jc w:val="right"/>
            </w:pPr>
            <w:r w:rsidRPr="005321F1">
              <w:t>1,20</w:t>
            </w:r>
          </w:p>
        </w:tc>
        <w:tc>
          <w:tcPr>
            <w:tcW w:w="850" w:type="dxa"/>
            <w:vAlign w:val="bottom"/>
            <w:hideMark/>
          </w:tcPr>
          <w:p w:rsidR="005321F1" w:rsidRPr="005321F1" w:rsidRDefault="005321F1" w:rsidP="0084455F">
            <w:pPr>
              <w:jc w:val="right"/>
            </w:pPr>
            <w:r w:rsidRPr="005321F1">
              <w:t>5,85</w:t>
            </w:r>
          </w:p>
        </w:tc>
        <w:tc>
          <w:tcPr>
            <w:tcW w:w="1134" w:type="dxa"/>
            <w:vAlign w:val="bottom"/>
            <w:hideMark/>
          </w:tcPr>
          <w:p w:rsidR="005321F1" w:rsidRPr="005321F1" w:rsidRDefault="005321F1" w:rsidP="0084455F">
            <w:pPr>
              <w:jc w:val="right"/>
            </w:pPr>
            <w:r w:rsidRPr="005321F1">
              <w:t>0,9</w:t>
            </w:r>
          </w:p>
        </w:tc>
        <w:tc>
          <w:tcPr>
            <w:tcW w:w="1134" w:type="dxa"/>
            <w:vAlign w:val="bottom"/>
            <w:hideMark/>
          </w:tcPr>
          <w:p w:rsidR="005321F1" w:rsidRPr="005321F1" w:rsidRDefault="005321F1" w:rsidP="0084455F">
            <w:pPr>
              <w:jc w:val="right"/>
            </w:pPr>
            <w:r w:rsidRPr="005321F1">
              <w:t>1,1</w:t>
            </w:r>
          </w:p>
        </w:tc>
        <w:tc>
          <w:tcPr>
            <w:tcW w:w="993" w:type="dxa"/>
            <w:vAlign w:val="bottom"/>
            <w:hideMark/>
          </w:tcPr>
          <w:p w:rsidR="005321F1" w:rsidRPr="005321F1" w:rsidRDefault="005321F1" w:rsidP="0084455F">
            <w:pPr>
              <w:jc w:val="right"/>
            </w:pPr>
            <w:r w:rsidRPr="005321F1">
              <w:t>0,0</w:t>
            </w:r>
          </w:p>
        </w:tc>
        <w:tc>
          <w:tcPr>
            <w:tcW w:w="976" w:type="dxa"/>
            <w:vAlign w:val="bottom"/>
            <w:hideMark/>
          </w:tcPr>
          <w:p w:rsidR="005321F1" w:rsidRPr="005321F1" w:rsidRDefault="005321F1" w:rsidP="0084455F">
            <w:pPr>
              <w:jc w:val="right"/>
            </w:pPr>
            <w:r w:rsidRPr="005321F1">
              <w:t>0,2</w:t>
            </w:r>
          </w:p>
        </w:tc>
      </w:tr>
      <w:tr w:rsidR="005321F1" w:rsidRPr="005321F1" w:rsidTr="00246684">
        <w:trPr>
          <w:trHeight w:val="57"/>
          <w:jc w:val="center"/>
        </w:trPr>
        <w:tc>
          <w:tcPr>
            <w:tcW w:w="10364" w:type="dxa"/>
            <w:gridSpan w:val="6"/>
            <w:vAlign w:val="bottom"/>
            <w:hideMark/>
          </w:tcPr>
          <w:p w:rsidR="005321F1" w:rsidRPr="005321F1" w:rsidRDefault="005321F1" w:rsidP="0084455F">
            <w:pPr>
              <w:jc w:val="right"/>
            </w:pPr>
            <w:r w:rsidRPr="005321F1">
              <w:t>ИТОГО:</w:t>
            </w:r>
          </w:p>
        </w:tc>
        <w:tc>
          <w:tcPr>
            <w:tcW w:w="1134" w:type="dxa"/>
            <w:vAlign w:val="bottom"/>
            <w:hideMark/>
          </w:tcPr>
          <w:p w:rsidR="005321F1" w:rsidRPr="005321F1" w:rsidRDefault="005321F1" w:rsidP="0084455F">
            <w:pPr>
              <w:jc w:val="right"/>
            </w:pPr>
            <w:r w:rsidRPr="005321F1">
              <w:t>9,8</w:t>
            </w:r>
          </w:p>
        </w:tc>
        <w:tc>
          <w:tcPr>
            <w:tcW w:w="1134" w:type="dxa"/>
            <w:vAlign w:val="bottom"/>
            <w:hideMark/>
          </w:tcPr>
          <w:p w:rsidR="005321F1" w:rsidRPr="005321F1" w:rsidRDefault="005321F1" w:rsidP="0084455F">
            <w:pPr>
              <w:jc w:val="right"/>
            </w:pPr>
            <w:r w:rsidRPr="005321F1">
              <w:t>11,8</w:t>
            </w:r>
          </w:p>
        </w:tc>
        <w:tc>
          <w:tcPr>
            <w:tcW w:w="993" w:type="dxa"/>
            <w:vAlign w:val="bottom"/>
            <w:hideMark/>
          </w:tcPr>
          <w:p w:rsidR="005321F1" w:rsidRPr="005321F1" w:rsidRDefault="005321F1" w:rsidP="0084455F">
            <w:pPr>
              <w:jc w:val="right"/>
            </w:pPr>
            <w:r w:rsidRPr="005321F1">
              <w:t>0,4</w:t>
            </w:r>
          </w:p>
        </w:tc>
        <w:tc>
          <w:tcPr>
            <w:tcW w:w="976" w:type="dxa"/>
            <w:vAlign w:val="bottom"/>
            <w:hideMark/>
          </w:tcPr>
          <w:p w:rsidR="005321F1" w:rsidRPr="005321F1" w:rsidRDefault="005321F1" w:rsidP="0084455F">
            <w:pPr>
              <w:jc w:val="right"/>
            </w:pPr>
            <w:r w:rsidRPr="005321F1">
              <w:t>2,4</w:t>
            </w:r>
          </w:p>
        </w:tc>
      </w:tr>
      <w:tr w:rsidR="005321F1" w:rsidRPr="005321F1" w:rsidTr="00246684">
        <w:trPr>
          <w:trHeight w:val="57"/>
          <w:jc w:val="center"/>
        </w:trPr>
        <w:tc>
          <w:tcPr>
            <w:tcW w:w="14601" w:type="dxa"/>
            <w:gridSpan w:val="10"/>
            <w:vAlign w:val="bottom"/>
            <w:hideMark/>
          </w:tcPr>
          <w:p w:rsidR="005321F1" w:rsidRPr="005321F1" w:rsidRDefault="005321F1" w:rsidP="0084455F"/>
          <w:p w:rsidR="005321F1" w:rsidRPr="005321F1" w:rsidRDefault="005321F1" w:rsidP="00CB0B51">
            <w:pPr>
              <w:jc w:val="center"/>
            </w:pPr>
            <w:r w:rsidRPr="005321F1">
              <w:t xml:space="preserve">п. </w:t>
            </w:r>
            <w:proofErr w:type="spellStart"/>
            <w:r w:rsidRPr="005321F1">
              <w:t>Госплодопитомник</w:t>
            </w:r>
            <w:proofErr w:type="spellEnd"/>
          </w:p>
        </w:tc>
      </w:tr>
      <w:tr w:rsidR="005321F1" w:rsidRPr="005321F1" w:rsidTr="00445A9E">
        <w:trPr>
          <w:trHeight w:val="57"/>
          <w:jc w:val="center"/>
        </w:trPr>
        <w:tc>
          <w:tcPr>
            <w:tcW w:w="5687" w:type="dxa"/>
            <w:vAlign w:val="bottom"/>
            <w:hideMark/>
          </w:tcPr>
          <w:p w:rsidR="005321F1" w:rsidRPr="005321F1" w:rsidRDefault="005321F1" w:rsidP="005321F1">
            <w:r w:rsidRPr="005321F1">
              <w:t>Население, проживающее в благоустроенных домах</w:t>
            </w:r>
          </w:p>
        </w:tc>
        <w:tc>
          <w:tcPr>
            <w:tcW w:w="850" w:type="dxa"/>
            <w:vAlign w:val="bottom"/>
            <w:hideMark/>
          </w:tcPr>
          <w:p w:rsidR="005321F1" w:rsidRPr="005321F1" w:rsidRDefault="005321F1" w:rsidP="0084455F">
            <w:pPr>
              <w:jc w:val="center"/>
            </w:pPr>
            <w:r w:rsidRPr="005321F1">
              <w:t>чел.</w:t>
            </w:r>
          </w:p>
        </w:tc>
        <w:tc>
          <w:tcPr>
            <w:tcW w:w="992" w:type="dxa"/>
            <w:vAlign w:val="bottom"/>
            <w:hideMark/>
          </w:tcPr>
          <w:p w:rsidR="005321F1" w:rsidRPr="005321F1" w:rsidRDefault="005321F1" w:rsidP="0084455F">
            <w:pPr>
              <w:jc w:val="center"/>
            </w:pPr>
            <w:r w:rsidRPr="005321F1">
              <w:t>5</w:t>
            </w:r>
          </w:p>
        </w:tc>
        <w:tc>
          <w:tcPr>
            <w:tcW w:w="993" w:type="dxa"/>
            <w:vAlign w:val="bottom"/>
            <w:hideMark/>
          </w:tcPr>
          <w:p w:rsidR="005321F1" w:rsidRPr="005321F1" w:rsidRDefault="005321F1" w:rsidP="0084455F">
            <w:pPr>
              <w:jc w:val="right"/>
            </w:pPr>
            <w:r w:rsidRPr="005321F1">
              <w:t>160</w:t>
            </w:r>
          </w:p>
        </w:tc>
        <w:tc>
          <w:tcPr>
            <w:tcW w:w="992" w:type="dxa"/>
            <w:vAlign w:val="bottom"/>
            <w:hideMark/>
          </w:tcPr>
          <w:p w:rsidR="005321F1" w:rsidRPr="005321F1" w:rsidRDefault="005321F1" w:rsidP="0084455F">
            <w:pPr>
              <w:jc w:val="right"/>
            </w:pPr>
            <w:r w:rsidRPr="005321F1">
              <w:t>1,20</w:t>
            </w:r>
          </w:p>
        </w:tc>
        <w:tc>
          <w:tcPr>
            <w:tcW w:w="850" w:type="dxa"/>
            <w:vAlign w:val="bottom"/>
            <w:hideMark/>
          </w:tcPr>
          <w:p w:rsidR="005321F1" w:rsidRPr="005321F1" w:rsidRDefault="005321F1" w:rsidP="0084455F">
            <w:pPr>
              <w:jc w:val="right"/>
            </w:pPr>
            <w:r w:rsidRPr="005321F1">
              <w:t>5,85</w:t>
            </w:r>
          </w:p>
        </w:tc>
        <w:tc>
          <w:tcPr>
            <w:tcW w:w="1134" w:type="dxa"/>
            <w:vAlign w:val="bottom"/>
            <w:hideMark/>
          </w:tcPr>
          <w:p w:rsidR="005321F1" w:rsidRPr="005321F1" w:rsidRDefault="005321F1" w:rsidP="0084455F">
            <w:pPr>
              <w:jc w:val="right"/>
            </w:pPr>
            <w:r w:rsidRPr="005321F1">
              <w:t>0,8</w:t>
            </w:r>
          </w:p>
        </w:tc>
        <w:tc>
          <w:tcPr>
            <w:tcW w:w="1134" w:type="dxa"/>
            <w:vAlign w:val="bottom"/>
            <w:hideMark/>
          </w:tcPr>
          <w:p w:rsidR="005321F1" w:rsidRPr="005321F1" w:rsidRDefault="005321F1" w:rsidP="0084455F">
            <w:pPr>
              <w:jc w:val="right"/>
            </w:pPr>
            <w:r w:rsidRPr="005321F1">
              <w:t>1,0</w:t>
            </w:r>
          </w:p>
        </w:tc>
        <w:tc>
          <w:tcPr>
            <w:tcW w:w="993" w:type="dxa"/>
            <w:vAlign w:val="bottom"/>
            <w:hideMark/>
          </w:tcPr>
          <w:p w:rsidR="005321F1" w:rsidRPr="005321F1" w:rsidRDefault="005321F1" w:rsidP="0084455F">
            <w:pPr>
              <w:jc w:val="right"/>
            </w:pPr>
            <w:r w:rsidRPr="005321F1">
              <w:t>0,0</w:t>
            </w:r>
          </w:p>
        </w:tc>
        <w:tc>
          <w:tcPr>
            <w:tcW w:w="976" w:type="dxa"/>
            <w:vAlign w:val="bottom"/>
            <w:hideMark/>
          </w:tcPr>
          <w:p w:rsidR="005321F1" w:rsidRPr="005321F1" w:rsidRDefault="005321F1" w:rsidP="0084455F">
            <w:pPr>
              <w:jc w:val="right"/>
            </w:pPr>
            <w:r w:rsidRPr="005321F1">
              <w:t>0,2</w:t>
            </w:r>
          </w:p>
        </w:tc>
      </w:tr>
      <w:tr w:rsidR="005321F1" w:rsidRPr="005321F1" w:rsidTr="00445A9E">
        <w:trPr>
          <w:trHeight w:val="57"/>
          <w:jc w:val="center"/>
        </w:trPr>
        <w:tc>
          <w:tcPr>
            <w:tcW w:w="5687" w:type="dxa"/>
            <w:vAlign w:val="bottom"/>
            <w:hideMark/>
          </w:tcPr>
          <w:p w:rsidR="005321F1" w:rsidRPr="005321F1" w:rsidRDefault="005321F1" w:rsidP="005321F1">
            <w:proofErr w:type="gramStart"/>
            <w:r w:rsidRPr="005321F1">
              <w:t>Административное</w:t>
            </w:r>
            <w:proofErr w:type="gramEnd"/>
            <w:r w:rsidRPr="005321F1">
              <w:t xml:space="preserve">  и общественные здания</w:t>
            </w:r>
          </w:p>
        </w:tc>
        <w:tc>
          <w:tcPr>
            <w:tcW w:w="850" w:type="dxa"/>
            <w:vAlign w:val="center"/>
            <w:hideMark/>
          </w:tcPr>
          <w:p w:rsidR="005321F1" w:rsidRPr="005321F1" w:rsidRDefault="005321F1" w:rsidP="0084455F">
            <w:pPr>
              <w:jc w:val="center"/>
            </w:pPr>
            <w:r w:rsidRPr="005321F1">
              <w:t>%</w:t>
            </w:r>
          </w:p>
        </w:tc>
        <w:tc>
          <w:tcPr>
            <w:tcW w:w="992" w:type="dxa"/>
            <w:vAlign w:val="center"/>
            <w:hideMark/>
          </w:tcPr>
          <w:p w:rsidR="005321F1" w:rsidRPr="005321F1" w:rsidRDefault="005321F1" w:rsidP="0084455F">
            <w:pPr>
              <w:jc w:val="center"/>
            </w:pPr>
            <w:r w:rsidRPr="005321F1">
              <w:t>451</w:t>
            </w:r>
          </w:p>
        </w:tc>
        <w:tc>
          <w:tcPr>
            <w:tcW w:w="993" w:type="dxa"/>
            <w:vAlign w:val="center"/>
            <w:hideMark/>
          </w:tcPr>
          <w:p w:rsidR="005321F1" w:rsidRPr="005321F1" w:rsidRDefault="005321F1" w:rsidP="0084455F">
            <w:pPr>
              <w:jc w:val="right"/>
            </w:pPr>
            <w:r w:rsidRPr="005321F1">
              <w:t>×</w:t>
            </w:r>
          </w:p>
        </w:tc>
        <w:tc>
          <w:tcPr>
            <w:tcW w:w="992" w:type="dxa"/>
            <w:vAlign w:val="center"/>
            <w:hideMark/>
          </w:tcPr>
          <w:p w:rsidR="005321F1" w:rsidRPr="005321F1" w:rsidRDefault="005321F1" w:rsidP="0084455F">
            <w:pPr>
              <w:jc w:val="right"/>
            </w:pPr>
            <w:r w:rsidRPr="005321F1">
              <w:t>1,20</w:t>
            </w:r>
          </w:p>
        </w:tc>
        <w:tc>
          <w:tcPr>
            <w:tcW w:w="850" w:type="dxa"/>
            <w:vAlign w:val="center"/>
            <w:hideMark/>
          </w:tcPr>
          <w:p w:rsidR="005321F1" w:rsidRPr="005321F1" w:rsidRDefault="005321F1" w:rsidP="0084455F">
            <w:pPr>
              <w:jc w:val="right"/>
            </w:pPr>
            <w:r w:rsidRPr="005321F1">
              <w:t>5,85</w:t>
            </w:r>
          </w:p>
        </w:tc>
        <w:tc>
          <w:tcPr>
            <w:tcW w:w="1134" w:type="dxa"/>
            <w:vAlign w:val="center"/>
            <w:hideMark/>
          </w:tcPr>
          <w:p w:rsidR="005321F1" w:rsidRPr="005321F1" w:rsidRDefault="005321F1" w:rsidP="0084455F">
            <w:pPr>
              <w:jc w:val="right"/>
            </w:pPr>
            <w:r w:rsidRPr="005321F1">
              <w:t>0,1</w:t>
            </w:r>
          </w:p>
        </w:tc>
        <w:tc>
          <w:tcPr>
            <w:tcW w:w="1134" w:type="dxa"/>
            <w:vAlign w:val="center"/>
            <w:hideMark/>
          </w:tcPr>
          <w:p w:rsidR="005321F1" w:rsidRPr="005321F1" w:rsidRDefault="005321F1" w:rsidP="0084455F">
            <w:pPr>
              <w:jc w:val="right"/>
            </w:pPr>
            <w:r w:rsidRPr="005321F1">
              <w:t>0,1</w:t>
            </w:r>
          </w:p>
        </w:tc>
        <w:tc>
          <w:tcPr>
            <w:tcW w:w="993" w:type="dxa"/>
            <w:vAlign w:val="center"/>
            <w:hideMark/>
          </w:tcPr>
          <w:p w:rsidR="005321F1" w:rsidRPr="005321F1" w:rsidRDefault="005321F1" w:rsidP="0084455F">
            <w:pPr>
              <w:jc w:val="right"/>
            </w:pPr>
            <w:r w:rsidRPr="005321F1">
              <w:t>0,0</w:t>
            </w:r>
          </w:p>
        </w:tc>
        <w:tc>
          <w:tcPr>
            <w:tcW w:w="976" w:type="dxa"/>
            <w:vAlign w:val="center"/>
            <w:hideMark/>
          </w:tcPr>
          <w:p w:rsidR="005321F1" w:rsidRPr="005321F1" w:rsidRDefault="005321F1" w:rsidP="0084455F">
            <w:pPr>
              <w:jc w:val="right"/>
            </w:pPr>
            <w:r w:rsidRPr="005321F1">
              <w:t>0,0</w:t>
            </w:r>
          </w:p>
        </w:tc>
      </w:tr>
      <w:tr w:rsidR="005321F1" w:rsidRPr="005321F1" w:rsidTr="00445A9E">
        <w:trPr>
          <w:trHeight w:val="57"/>
          <w:jc w:val="center"/>
        </w:trPr>
        <w:tc>
          <w:tcPr>
            <w:tcW w:w="5687" w:type="dxa"/>
            <w:vAlign w:val="bottom"/>
            <w:hideMark/>
          </w:tcPr>
          <w:p w:rsidR="005321F1" w:rsidRPr="005321F1" w:rsidRDefault="005321F1" w:rsidP="005321F1">
            <w:r w:rsidRPr="005321F1">
              <w:t>Противопожарное водоснабжение</w:t>
            </w:r>
          </w:p>
        </w:tc>
        <w:tc>
          <w:tcPr>
            <w:tcW w:w="850" w:type="dxa"/>
            <w:vAlign w:val="center"/>
            <w:hideMark/>
          </w:tcPr>
          <w:p w:rsidR="005321F1" w:rsidRPr="005321F1" w:rsidRDefault="005321F1" w:rsidP="0084455F">
            <w:pPr>
              <w:jc w:val="center"/>
            </w:pPr>
            <w:proofErr w:type="gramStart"/>
            <w:r w:rsidRPr="005321F1">
              <w:t>л</w:t>
            </w:r>
            <w:proofErr w:type="gramEnd"/>
            <w:r w:rsidRPr="005321F1">
              <w:t>/с</w:t>
            </w:r>
          </w:p>
        </w:tc>
        <w:tc>
          <w:tcPr>
            <w:tcW w:w="992" w:type="dxa"/>
            <w:vAlign w:val="center"/>
            <w:hideMark/>
          </w:tcPr>
          <w:p w:rsidR="005321F1" w:rsidRPr="005321F1" w:rsidRDefault="005321F1" w:rsidP="0084455F">
            <w:pPr>
              <w:jc w:val="center"/>
            </w:pPr>
            <w:r w:rsidRPr="005321F1">
              <w:t>5</w:t>
            </w:r>
          </w:p>
        </w:tc>
        <w:tc>
          <w:tcPr>
            <w:tcW w:w="993" w:type="dxa"/>
            <w:vAlign w:val="center"/>
            <w:hideMark/>
          </w:tcPr>
          <w:p w:rsidR="005321F1" w:rsidRPr="005321F1" w:rsidRDefault="005321F1" w:rsidP="0084455F">
            <w:pPr>
              <w:jc w:val="right"/>
            </w:pPr>
            <w:r w:rsidRPr="005321F1">
              <w:t>×</w:t>
            </w:r>
          </w:p>
        </w:tc>
        <w:tc>
          <w:tcPr>
            <w:tcW w:w="992" w:type="dxa"/>
            <w:vAlign w:val="center"/>
            <w:hideMark/>
          </w:tcPr>
          <w:p w:rsidR="005321F1" w:rsidRPr="005321F1" w:rsidRDefault="005321F1" w:rsidP="0084455F">
            <w:pPr>
              <w:jc w:val="right"/>
            </w:pPr>
            <w:r w:rsidRPr="005321F1">
              <w:t>1,2</w:t>
            </w:r>
          </w:p>
        </w:tc>
        <w:tc>
          <w:tcPr>
            <w:tcW w:w="850" w:type="dxa"/>
            <w:vAlign w:val="center"/>
            <w:hideMark/>
          </w:tcPr>
          <w:p w:rsidR="005321F1" w:rsidRPr="005321F1" w:rsidRDefault="005321F1" w:rsidP="0084455F">
            <w:pPr>
              <w:jc w:val="right"/>
            </w:pPr>
            <w:r w:rsidRPr="005321F1">
              <w:t>5,850</w:t>
            </w:r>
          </w:p>
        </w:tc>
        <w:tc>
          <w:tcPr>
            <w:tcW w:w="1134" w:type="dxa"/>
            <w:vAlign w:val="center"/>
            <w:hideMark/>
          </w:tcPr>
          <w:p w:rsidR="005321F1" w:rsidRPr="005321F1" w:rsidRDefault="005321F1" w:rsidP="0084455F">
            <w:pPr>
              <w:jc w:val="right"/>
            </w:pPr>
            <w:r w:rsidRPr="005321F1">
              <w:t>0,15</w:t>
            </w:r>
          </w:p>
        </w:tc>
        <w:tc>
          <w:tcPr>
            <w:tcW w:w="1134" w:type="dxa"/>
            <w:vAlign w:val="center"/>
            <w:hideMark/>
          </w:tcPr>
          <w:p w:rsidR="005321F1" w:rsidRPr="005321F1" w:rsidRDefault="005321F1" w:rsidP="0084455F">
            <w:pPr>
              <w:jc w:val="right"/>
            </w:pPr>
            <w:r w:rsidRPr="005321F1">
              <w:t>0,18</w:t>
            </w:r>
          </w:p>
        </w:tc>
        <w:tc>
          <w:tcPr>
            <w:tcW w:w="993" w:type="dxa"/>
            <w:vAlign w:val="center"/>
            <w:hideMark/>
          </w:tcPr>
          <w:p w:rsidR="005321F1" w:rsidRPr="005321F1" w:rsidRDefault="005321F1" w:rsidP="0084455F">
            <w:pPr>
              <w:jc w:val="right"/>
            </w:pPr>
            <w:r w:rsidRPr="005321F1">
              <w:t>0,01</w:t>
            </w:r>
          </w:p>
        </w:tc>
        <w:tc>
          <w:tcPr>
            <w:tcW w:w="976" w:type="dxa"/>
            <w:vAlign w:val="center"/>
            <w:hideMark/>
          </w:tcPr>
          <w:p w:rsidR="005321F1" w:rsidRPr="005321F1" w:rsidRDefault="005321F1" w:rsidP="0084455F">
            <w:pPr>
              <w:jc w:val="right"/>
            </w:pPr>
            <w:r w:rsidRPr="005321F1">
              <w:t>0,04</w:t>
            </w:r>
          </w:p>
        </w:tc>
      </w:tr>
      <w:tr w:rsidR="005321F1" w:rsidRPr="005321F1" w:rsidTr="00445A9E">
        <w:trPr>
          <w:trHeight w:val="57"/>
          <w:jc w:val="center"/>
        </w:trPr>
        <w:tc>
          <w:tcPr>
            <w:tcW w:w="5687" w:type="dxa"/>
            <w:vAlign w:val="bottom"/>
            <w:hideMark/>
          </w:tcPr>
          <w:p w:rsidR="005321F1" w:rsidRPr="005321F1" w:rsidRDefault="005321F1" w:rsidP="005321F1">
            <w:r w:rsidRPr="005321F1">
              <w:t>Поливка</w:t>
            </w:r>
          </w:p>
        </w:tc>
        <w:tc>
          <w:tcPr>
            <w:tcW w:w="850" w:type="dxa"/>
            <w:vAlign w:val="center"/>
            <w:hideMark/>
          </w:tcPr>
          <w:p w:rsidR="005321F1" w:rsidRPr="005321F1" w:rsidRDefault="005321F1" w:rsidP="0084455F">
            <w:pPr>
              <w:jc w:val="center"/>
            </w:pPr>
            <w:r w:rsidRPr="005321F1">
              <w:t>чел.</w:t>
            </w:r>
          </w:p>
        </w:tc>
        <w:tc>
          <w:tcPr>
            <w:tcW w:w="992" w:type="dxa"/>
            <w:vAlign w:val="center"/>
            <w:hideMark/>
          </w:tcPr>
          <w:p w:rsidR="005321F1" w:rsidRPr="005321F1" w:rsidRDefault="005321F1" w:rsidP="0084455F">
            <w:pPr>
              <w:jc w:val="center"/>
            </w:pPr>
            <w:r w:rsidRPr="005321F1">
              <w:t>1</w:t>
            </w:r>
          </w:p>
        </w:tc>
        <w:tc>
          <w:tcPr>
            <w:tcW w:w="993" w:type="dxa"/>
            <w:vAlign w:val="center"/>
            <w:hideMark/>
          </w:tcPr>
          <w:p w:rsidR="005321F1" w:rsidRPr="005321F1" w:rsidRDefault="005321F1" w:rsidP="0084455F">
            <w:pPr>
              <w:jc w:val="right"/>
            </w:pPr>
            <w:r w:rsidRPr="005321F1">
              <w:t>60</w:t>
            </w:r>
          </w:p>
        </w:tc>
        <w:tc>
          <w:tcPr>
            <w:tcW w:w="992" w:type="dxa"/>
            <w:vAlign w:val="center"/>
            <w:hideMark/>
          </w:tcPr>
          <w:p w:rsidR="005321F1" w:rsidRPr="005321F1" w:rsidRDefault="005321F1" w:rsidP="0084455F">
            <w:pPr>
              <w:jc w:val="right"/>
            </w:pPr>
            <w:r w:rsidRPr="005321F1">
              <w:t>1,20</w:t>
            </w:r>
          </w:p>
        </w:tc>
        <w:tc>
          <w:tcPr>
            <w:tcW w:w="850" w:type="dxa"/>
            <w:vAlign w:val="center"/>
            <w:hideMark/>
          </w:tcPr>
          <w:p w:rsidR="005321F1" w:rsidRPr="005321F1" w:rsidRDefault="005321F1" w:rsidP="0084455F">
            <w:pPr>
              <w:jc w:val="right"/>
            </w:pPr>
            <w:r w:rsidRPr="005321F1">
              <w:t>5,85</w:t>
            </w:r>
          </w:p>
        </w:tc>
        <w:tc>
          <w:tcPr>
            <w:tcW w:w="1134" w:type="dxa"/>
            <w:vAlign w:val="center"/>
            <w:hideMark/>
          </w:tcPr>
          <w:p w:rsidR="005321F1" w:rsidRPr="005321F1" w:rsidRDefault="005321F1" w:rsidP="0084455F">
            <w:pPr>
              <w:jc w:val="right"/>
            </w:pPr>
            <w:r w:rsidRPr="005321F1">
              <w:t>0,1</w:t>
            </w:r>
          </w:p>
        </w:tc>
        <w:tc>
          <w:tcPr>
            <w:tcW w:w="1134" w:type="dxa"/>
            <w:vAlign w:val="center"/>
            <w:hideMark/>
          </w:tcPr>
          <w:p w:rsidR="005321F1" w:rsidRPr="005321F1" w:rsidRDefault="005321F1" w:rsidP="0084455F">
            <w:pPr>
              <w:jc w:val="right"/>
            </w:pPr>
            <w:r w:rsidRPr="005321F1">
              <w:t>0,1</w:t>
            </w:r>
          </w:p>
        </w:tc>
        <w:tc>
          <w:tcPr>
            <w:tcW w:w="993" w:type="dxa"/>
            <w:vAlign w:val="center"/>
            <w:hideMark/>
          </w:tcPr>
          <w:p w:rsidR="005321F1" w:rsidRPr="005321F1" w:rsidRDefault="005321F1" w:rsidP="0084455F">
            <w:pPr>
              <w:jc w:val="right"/>
            </w:pPr>
            <w:r w:rsidRPr="005321F1">
              <w:t>0,0</w:t>
            </w:r>
          </w:p>
        </w:tc>
        <w:tc>
          <w:tcPr>
            <w:tcW w:w="976" w:type="dxa"/>
            <w:vAlign w:val="center"/>
            <w:hideMark/>
          </w:tcPr>
          <w:p w:rsidR="005321F1" w:rsidRPr="005321F1" w:rsidRDefault="005321F1" w:rsidP="0084455F">
            <w:pPr>
              <w:jc w:val="right"/>
            </w:pPr>
            <w:r w:rsidRPr="005321F1">
              <w:t>0,0</w:t>
            </w:r>
          </w:p>
        </w:tc>
      </w:tr>
      <w:tr w:rsidR="005321F1" w:rsidRPr="005321F1" w:rsidTr="00445A9E">
        <w:trPr>
          <w:trHeight w:val="57"/>
          <w:jc w:val="center"/>
        </w:trPr>
        <w:tc>
          <w:tcPr>
            <w:tcW w:w="5687" w:type="dxa"/>
            <w:vAlign w:val="bottom"/>
            <w:hideMark/>
          </w:tcPr>
          <w:p w:rsidR="005321F1" w:rsidRPr="005321F1" w:rsidRDefault="005321F1" w:rsidP="005321F1">
            <w:r w:rsidRPr="005321F1">
              <w:t>Неучтённые расходы</w:t>
            </w:r>
          </w:p>
        </w:tc>
        <w:tc>
          <w:tcPr>
            <w:tcW w:w="850" w:type="dxa"/>
            <w:vAlign w:val="center"/>
            <w:hideMark/>
          </w:tcPr>
          <w:p w:rsidR="005321F1" w:rsidRPr="005321F1" w:rsidRDefault="005321F1" w:rsidP="0084455F">
            <w:pPr>
              <w:jc w:val="center"/>
            </w:pPr>
            <w:r w:rsidRPr="005321F1">
              <w:t>%</w:t>
            </w:r>
          </w:p>
        </w:tc>
        <w:tc>
          <w:tcPr>
            <w:tcW w:w="992" w:type="dxa"/>
            <w:vAlign w:val="center"/>
            <w:hideMark/>
          </w:tcPr>
          <w:p w:rsidR="005321F1" w:rsidRPr="005321F1" w:rsidRDefault="005321F1" w:rsidP="0084455F">
            <w:pPr>
              <w:jc w:val="center"/>
            </w:pPr>
            <w:r w:rsidRPr="005321F1">
              <w:t>10</w:t>
            </w:r>
          </w:p>
        </w:tc>
        <w:tc>
          <w:tcPr>
            <w:tcW w:w="993" w:type="dxa"/>
            <w:vAlign w:val="center"/>
            <w:hideMark/>
          </w:tcPr>
          <w:p w:rsidR="005321F1" w:rsidRPr="005321F1" w:rsidRDefault="005321F1" w:rsidP="0084455F">
            <w:pPr>
              <w:jc w:val="right"/>
            </w:pPr>
            <w:r w:rsidRPr="005321F1">
              <w:t>×</w:t>
            </w:r>
          </w:p>
        </w:tc>
        <w:tc>
          <w:tcPr>
            <w:tcW w:w="992" w:type="dxa"/>
            <w:vAlign w:val="center"/>
            <w:hideMark/>
          </w:tcPr>
          <w:p w:rsidR="005321F1" w:rsidRPr="005321F1" w:rsidRDefault="005321F1" w:rsidP="0084455F">
            <w:pPr>
              <w:jc w:val="right"/>
            </w:pPr>
            <w:r w:rsidRPr="005321F1">
              <w:t>1,20</w:t>
            </w:r>
          </w:p>
        </w:tc>
        <w:tc>
          <w:tcPr>
            <w:tcW w:w="850" w:type="dxa"/>
            <w:vAlign w:val="center"/>
            <w:hideMark/>
          </w:tcPr>
          <w:p w:rsidR="005321F1" w:rsidRPr="005321F1" w:rsidRDefault="005321F1" w:rsidP="0084455F">
            <w:pPr>
              <w:jc w:val="right"/>
            </w:pPr>
            <w:r w:rsidRPr="005321F1">
              <w:t>5,85</w:t>
            </w:r>
          </w:p>
        </w:tc>
        <w:tc>
          <w:tcPr>
            <w:tcW w:w="1134" w:type="dxa"/>
            <w:vAlign w:val="center"/>
            <w:hideMark/>
          </w:tcPr>
          <w:p w:rsidR="005321F1" w:rsidRPr="005321F1" w:rsidRDefault="005321F1" w:rsidP="0084455F">
            <w:pPr>
              <w:jc w:val="right"/>
            </w:pPr>
            <w:r w:rsidRPr="005321F1">
              <w:t>0,1</w:t>
            </w:r>
          </w:p>
        </w:tc>
        <w:tc>
          <w:tcPr>
            <w:tcW w:w="1134" w:type="dxa"/>
            <w:vAlign w:val="center"/>
            <w:hideMark/>
          </w:tcPr>
          <w:p w:rsidR="005321F1" w:rsidRPr="005321F1" w:rsidRDefault="005321F1" w:rsidP="0084455F">
            <w:pPr>
              <w:jc w:val="right"/>
            </w:pPr>
            <w:r w:rsidRPr="005321F1">
              <w:t>0,1</w:t>
            </w:r>
          </w:p>
        </w:tc>
        <w:tc>
          <w:tcPr>
            <w:tcW w:w="993" w:type="dxa"/>
            <w:vAlign w:val="center"/>
            <w:hideMark/>
          </w:tcPr>
          <w:p w:rsidR="005321F1" w:rsidRPr="005321F1" w:rsidRDefault="005321F1" w:rsidP="0084455F">
            <w:pPr>
              <w:jc w:val="right"/>
            </w:pPr>
            <w:r w:rsidRPr="005321F1">
              <w:t>0,0</w:t>
            </w:r>
          </w:p>
        </w:tc>
        <w:tc>
          <w:tcPr>
            <w:tcW w:w="976" w:type="dxa"/>
            <w:vAlign w:val="center"/>
            <w:hideMark/>
          </w:tcPr>
          <w:p w:rsidR="005321F1" w:rsidRPr="005321F1" w:rsidRDefault="005321F1" w:rsidP="0084455F">
            <w:pPr>
              <w:jc w:val="right"/>
            </w:pPr>
            <w:r w:rsidRPr="005321F1">
              <w:t>0,0</w:t>
            </w:r>
          </w:p>
        </w:tc>
      </w:tr>
      <w:tr w:rsidR="005321F1" w:rsidRPr="005321F1" w:rsidTr="00246684">
        <w:trPr>
          <w:trHeight w:val="57"/>
          <w:jc w:val="center"/>
        </w:trPr>
        <w:tc>
          <w:tcPr>
            <w:tcW w:w="10364" w:type="dxa"/>
            <w:gridSpan w:val="6"/>
            <w:vAlign w:val="center"/>
            <w:hideMark/>
          </w:tcPr>
          <w:p w:rsidR="005321F1" w:rsidRPr="005321F1" w:rsidRDefault="005321F1" w:rsidP="0084455F">
            <w:r w:rsidRPr="005321F1">
              <w:t>ИТОГО:</w:t>
            </w:r>
          </w:p>
        </w:tc>
        <w:tc>
          <w:tcPr>
            <w:tcW w:w="1134" w:type="dxa"/>
            <w:vAlign w:val="center"/>
            <w:hideMark/>
          </w:tcPr>
          <w:p w:rsidR="005321F1" w:rsidRPr="005321F1" w:rsidRDefault="005321F1" w:rsidP="0084455F">
            <w:pPr>
              <w:jc w:val="right"/>
            </w:pPr>
            <w:r w:rsidRPr="005321F1">
              <w:t>1,2</w:t>
            </w:r>
          </w:p>
        </w:tc>
        <w:tc>
          <w:tcPr>
            <w:tcW w:w="1134" w:type="dxa"/>
            <w:vAlign w:val="center"/>
            <w:hideMark/>
          </w:tcPr>
          <w:p w:rsidR="005321F1" w:rsidRPr="005321F1" w:rsidRDefault="005321F1" w:rsidP="0084455F">
            <w:pPr>
              <w:jc w:val="right"/>
            </w:pPr>
            <w:r w:rsidRPr="005321F1">
              <w:t>1,4</w:t>
            </w:r>
          </w:p>
        </w:tc>
        <w:tc>
          <w:tcPr>
            <w:tcW w:w="993" w:type="dxa"/>
            <w:vAlign w:val="center"/>
            <w:hideMark/>
          </w:tcPr>
          <w:p w:rsidR="005321F1" w:rsidRPr="005321F1" w:rsidRDefault="005321F1" w:rsidP="0084455F">
            <w:pPr>
              <w:jc w:val="right"/>
            </w:pPr>
            <w:r w:rsidRPr="005321F1">
              <w:t>0,1</w:t>
            </w:r>
          </w:p>
        </w:tc>
        <w:tc>
          <w:tcPr>
            <w:tcW w:w="976" w:type="dxa"/>
            <w:vAlign w:val="center"/>
            <w:hideMark/>
          </w:tcPr>
          <w:p w:rsidR="005321F1" w:rsidRPr="005321F1" w:rsidRDefault="005321F1" w:rsidP="0084455F">
            <w:pPr>
              <w:jc w:val="right"/>
            </w:pPr>
            <w:r w:rsidRPr="005321F1">
              <w:t>0,3</w:t>
            </w:r>
          </w:p>
        </w:tc>
      </w:tr>
      <w:tr w:rsidR="005321F1" w:rsidRPr="005321F1" w:rsidTr="00246684">
        <w:trPr>
          <w:trHeight w:val="57"/>
          <w:jc w:val="center"/>
        </w:trPr>
        <w:tc>
          <w:tcPr>
            <w:tcW w:w="10364" w:type="dxa"/>
            <w:gridSpan w:val="6"/>
            <w:vAlign w:val="center"/>
            <w:hideMark/>
          </w:tcPr>
          <w:p w:rsidR="005321F1" w:rsidRPr="005321F1" w:rsidRDefault="005321F1" w:rsidP="005321F1">
            <w:r w:rsidRPr="005321F1">
              <w:t>ВСЕГО по Благодарненскому муниципальному округу Ставропольского края</w:t>
            </w:r>
          </w:p>
        </w:tc>
        <w:tc>
          <w:tcPr>
            <w:tcW w:w="1134" w:type="dxa"/>
            <w:vAlign w:val="center"/>
            <w:hideMark/>
          </w:tcPr>
          <w:p w:rsidR="005321F1" w:rsidRPr="005321F1" w:rsidRDefault="005321F1" w:rsidP="005321F1">
            <w:r w:rsidRPr="005321F1">
              <w:t>12138,5</w:t>
            </w:r>
          </w:p>
        </w:tc>
        <w:tc>
          <w:tcPr>
            <w:tcW w:w="1134" w:type="dxa"/>
            <w:vAlign w:val="center"/>
            <w:hideMark/>
          </w:tcPr>
          <w:p w:rsidR="005321F1" w:rsidRPr="005321F1" w:rsidRDefault="005321F1" w:rsidP="005321F1">
            <w:r w:rsidRPr="005321F1">
              <w:t>14566,1</w:t>
            </w:r>
          </w:p>
        </w:tc>
        <w:tc>
          <w:tcPr>
            <w:tcW w:w="993" w:type="dxa"/>
            <w:vAlign w:val="center"/>
            <w:hideMark/>
          </w:tcPr>
          <w:p w:rsidR="005321F1" w:rsidRPr="005321F1" w:rsidRDefault="005321F1" w:rsidP="005321F1">
            <w:r w:rsidRPr="005321F1">
              <w:t>505,8</w:t>
            </w:r>
          </w:p>
        </w:tc>
        <w:tc>
          <w:tcPr>
            <w:tcW w:w="976" w:type="dxa"/>
            <w:vAlign w:val="center"/>
            <w:hideMark/>
          </w:tcPr>
          <w:p w:rsidR="005321F1" w:rsidRPr="005321F1" w:rsidRDefault="005321F1" w:rsidP="005321F1">
            <w:r w:rsidRPr="005321F1">
              <w:t>955,3</w:t>
            </w:r>
          </w:p>
        </w:tc>
      </w:tr>
    </w:tbl>
    <w:p w:rsidR="005321F1" w:rsidRDefault="005321F1">
      <w:pPr>
        <w:sectPr w:rsidR="005321F1" w:rsidSect="005321F1">
          <w:pgSz w:w="16838" w:h="11906" w:orient="landscape"/>
          <w:pgMar w:top="1418" w:right="567" w:bottom="1134" w:left="1985" w:header="709" w:footer="709" w:gutter="0"/>
          <w:cols w:space="708"/>
          <w:titlePg/>
          <w:docGrid w:linePitch="382"/>
        </w:sectPr>
      </w:pP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lastRenderedPageBreak/>
        <w:t xml:space="preserve">Водопотребление </w:t>
      </w:r>
      <w:r>
        <w:rPr>
          <w:rFonts w:eastAsia="Calibri"/>
          <w:sz w:val="28"/>
          <w:szCs w:val="28"/>
          <w:lang w:eastAsia="en-US"/>
        </w:rPr>
        <w:t xml:space="preserve">Благодарненского </w:t>
      </w:r>
      <w:r w:rsidRPr="00C7222B">
        <w:rPr>
          <w:rFonts w:eastAsia="Calibri"/>
          <w:sz w:val="28"/>
          <w:szCs w:val="28"/>
          <w:lang w:eastAsia="en-US"/>
        </w:rPr>
        <w:t xml:space="preserve">муниципального округа </w:t>
      </w:r>
      <w:r>
        <w:rPr>
          <w:rFonts w:eastAsia="Calibri"/>
          <w:sz w:val="28"/>
          <w:szCs w:val="28"/>
          <w:lang w:eastAsia="en-US"/>
        </w:rPr>
        <w:t xml:space="preserve">Ставропольского края </w:t>
      </w:r>
      <w:r w:rsidRPr="00C7222B">
        <w:rPr>
          <w:rFonts w:eastAsia="Calibri"/>
          <w:sz w:val="28"/>
          <w:szCs w:val="28"/>
          <w:lang w:eastAsia="en-US"/>
        </w:rPr>
        <w:t>на хозяйственно-питьевые нужды с учётом суточного максимума на расчётный срок составит 14,6 тыс. м3/</w:t>
      </w:r>
      <w:proofErr w:type="spellStart"/>
      <w:r w:rsidRPr="00C7222B">
        <w:rPr>
          <w:rFonts w:eastAsia="Calibri"/>
          <w:sz w:val="28"/>
          <w:szCs w:val="28"/>
          <w:lang w:eastAsia="en-US"/>
        </w:rPr>
        <w:t>сут</w:t>
      </w:r>
      <w:proofErr w:type="spellEnd"/>
      <w:r w:rsidRPr="00C7222B">
        <w:rPr>
          <w:rFonts w:eastAsia="Calibri"/>
          <w:sz w:val="28"/>
          <w:szCs w:val="28"/>
          <w:lang w:eastAsia="en-US"/>
        </w:rPr>
        <w:t>.</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 xml:space="preserve">Существующей мощности водозаборов и водоочистных станций в муниципальном округе достаточно для обеспечения водой населения. Генеральным планом рекомендуется реконструкция ветхого трубопровода (189 км) и строительство водопровода для обеспечения 100 </w:t>
      </w:r>
      <w:r>
        <w:rPr>
          <w:rFonts w:eastAsia="Calibri"/>
          <w:sz w:val="28"/>
          <w:szCs w:val="28"/>
          <w:lang w:eastAsia="en-US"/>
        </w:rPr>
        <w:t xml:space="preserve">процентов </w:t>
      </w:r>
      <w:r w:rsidRPr="00C7222B">
        <w:rPr>
          <w:rFonts w:eastAsia="Calibri"/>
          <w:sz w:val="28"/>
          <w:szCs w:val="28"/>
          <w:lang w:eastAsia="en-US"/>
        </w:rPr>
        <w:t xml:space="preserve"> централизованного водоснабжения в муниципальном округе. Протяжённость – 129,2 км, в том числе 21,5 км – магистральный (требуется уточнение на этапе проектирования).</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 xml:space="preserve">Стратегия социально-экономического развития </w:t>
      </w:r>
      <w:r>
        <w:rPr>
          <w:rFonts w:eastAsia="Calibri"/>
          <w:sz w:val="28"/>
          <w:szCs w:val="28"/>
          <w:lang w:eastAsia="en-US"/>
        </w:rPr>
        <w:t xml:space="preserve">Благодарненского </w:t>
      </w:r>
      <w:r w:rsidRPr="00C7222B">
        <w:rPr>
          <w:rFonts w:eastAsia="Calibri"/>
          <w:sz w:val="28"/>
          <w:szCs w:val="28"/>
          <w:lang w:eastAsia="en-US"/>
        </w:rPr>
        <w:t xml:space="preserve">муниципального округа </w:t>
      </w:r>
      <w:r>
        <w:rPr>
          <w:rFonts w:eastAsia="Calibri"/>
          <w:sz w:val="28"/>
          <w:szCs w:val="28"/>
          <w:lang w:eastAsia="en-US"/>
        </w:rPr>
        <w:t xml:space="preserve">Ставропольского края </w:t>
      </w:r>
      <w:r w:rsidRPr="00C7222B">
        <w:rPr>
          <w:rFonts w:eastAsia="Calibri"/>
          <w:sz w:val="28"/>
          <w:szCs w:val="28"/>
          <w:lang w:eastAsia="en-US"/>
        </w:rPr>
        <w:t>предусматривает:</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замену системы водоснабжения в х. Алтухов;</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замену системы водоснабжения в х. Красный Ключ.</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Генеральным планом рекомендуется:</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замена ветхого водопровода:</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г</w:t>
      </w:r>
      <w:r>
        <w:rPr>
          <w:rFonts w:eastAsia="Calibri"/>
          <w:sz w:val="28"/>
          <w:szCs w:val="28"/>
          <w:lang w:eastAsia="en-US"/>
        </w:rPr>
        <w:t>ород</w:t>
      </w:r>
      <w:r w:rsidRPr="00C7222B">
        <w:rPr>
          <w:rFonts w:eastAsia="Calibri"/>
          <w:sz w:val="28"/>
          <w:szCs w:val="28"/>
          <w:lang w:eastAsia="en-US"/>
        </w:rPr>
        <w:t xml:space="preserve"> Благодарный – 40 км;</w:t>
      </w:r>
    </w:p>
    <w:p w:rsidR="000E3A18" w:rsidRPr="00C7222B" w:rsidRDefault="000E3A18" w:rsidP="000E3A18">
      <w:pPr>
        <w:ind w:firstLine="709"/>
        <w:jc w:val="both"/>
        <w:rPr>
          <w:rFonts w:eastAsia="Calibri"/>
          <w:sz w:val="28"/>
          <w:szCs w:val="28"/>
          <w:lang w:eastAsia="en-US"/>
        </w:rPr>
      </w:pPr>
      <w:r>
        <w:rPr>
          <w:rFonts w:eastAsia="Calibri"/>
          <w:sz w:val="28"/>
          <w:szCs w:val="28"/>
          <w:lang w:eastAsia="en-US"/>
        </w:rPr>
        <w:t>село</w:t>
      </w:r>
      <w:r w:rsidRPr="00C7222B">
        <w:rPr>
          <w:rFonts w:eastAsia="Calibri"/>
          <w:sz w:val="28"/>
          <w:szCs w:val="28"/>
          <w:lang w:eastAsia="en-US"/>
        </w:rPr>
        <w:t xml:space="preserve"> Александрия – 16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Алексеевское – 15,8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Большевик – 5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Бурлацкое – 8,5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Елизаветинское – 20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Каменная Балка – 9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Мирное – 8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Сотниковское – 12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Спасское – 8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w:t>
      </w:r>
      <w:r>
        <w:rPr>
          <w:rFonts w:eastAsia="Calibri"/>
          <w:sz w:val="28"/>
          <w:szCs w:val="28"/>
          <w:lang w:eastAsia="en-US"/>
        </w:rPr>
        <w:t>оселок</w:t>
      </w:r>
      <w:r w:rsidRPr="00C7222B">
        <w:rPr>
          <w:rFonts w:eastAsia="Calibri"/>
          <w:sz w:val="28"/>
          <w:szCs w:val="28"/>
          <w:lang w:eastAsia="en-US"/>
        </w:rPr>
        <w:t xml:space="preserve"> Ставропольский – 41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Шишкино – 2,8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строительство станции водоочистки (ВОС):</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Елизаветинское – 950 м3/</w:t>
      </w:r>
      <w:proofErr w:type="spellStart"/>
      <w:r w:rsidRPr="00C7222B">
        <w:rPr>
          <w:rFonts w:eastAsia="Calibri"/>
          <w:sz w:val="28"/>
          <w:szCs w:val="28"/>
          <w:lang w:eastAsia="en-US"/>
        </w:rPr>
        <w:t>сут</w:t>
      </w:r>
      <w:proofErr w:type="spellEnd"/>
      <w:r w:rsidRPr="00C7222B">
        <w:rPr>
          <w:rFonts w:eastAsia="Calibri"/>
          <w:sz w:val="28"/>
          <w:szCs w:val="28"/>
          <w:lang w:eastAsia="en-US"/>
        </w:rPr>
        <w:t xml:space="preserve"> (с учётом х. Большевик);</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w:t>
      </w:r>
      <w:r>
        <w:rPr>
          <w:rFonts w:eastAsia="Calibri"/>
          <w:sz w:val="28"/>
          <w:szCs w:val="28"/>
          <w:lang w:eastAsia="en-US"/>
        </w:rPr>
        <w:t>оселок</w:t>
      </w:r>
      <w:r w:rsidRPr="00C7222B">
        <w:rPr>
          <w:rFonts w:eastAsia="Calibri"/>
          <w:sz w:val="28"/>
          <w:szCs w:val="28"/>
          <w:lang w:eastAsia="en-US"/>
        </w:rPr>
        <w:t xml:space="preserve"> Ставропольский – 450 м3/</w:t>
      </w:r>
      <w:proofErr w:type="spellStart"/>
      <w:r w:rsidRPr="00C7222B">
        <w:rPr>
          <w:rFonts w:eastAsia="Calibri"/>
          <w:sz w:val="28"/>
          <w:szCs w:val="28"/>
          <w:lang w:eastAsia="en-US"/>
        </w:rPr>
        <w:t>сут</w:t>
      </w:r>
      <w:proofErr w:type="spellEnd"/>
      <w:r w:rsidRPr="00C7222B">
        <w:rPr>
          <w:rFonts w:eastAsia="Calibri"/>
          <w:sz w:val="28"/>
          <w:szCs w:val="28"/>
          <w:lang w:eastAsia="en-US"/>
        </w:rPr>
        <w:t xml:space="preserve"> (с учётом п</w:t>
      </w:r>
      <w:r>
        <w:rPr>
          <w:rFonts w:eastAsia="Calibri"/>
          <w:sz w:val="28"/>
          <w:szCs w:val="28"/>
          <w:lang w:eastAsia="en-US"/>
        </w:rPr>
        <w:t>оселок</w:t>
      </w:r>
      <w:r w:rsidRPr="00C7222B">
        <w:rPr>
          <w:rFonts w:eastAsia="Calibri"/>
          <w:sz w:val="28"/>
          <w:szCs w:val="28"/>
          <w:lang w:eastAsia="en-US"/>
        </w:rPr>
        <w:t xml:space="preserve"> Молочный, п</w:t>
      </w:r>
      <w:r>
        <w:rPr>
          <w:rFonts w:eastAsia="Calibri"/>
          <w:sz w:val="28"/>
          <w:szCs w:val="28"/>
          <w:lang w:eastAsia="en-US"/>
        </w:rPr>
        <w:t>оселок</w:t>
      </w:r>
      <w:r w:rsidRPr="00C7222B">
        <w:rPr>
          <w:rFonts w:eastAsia="Calibri"/>
          <w:sz w:val="28"/>
          <w:szCs w:val="28"/>
          <w:lang w:eastAsia="en-US"/>
        </w:rPr>
        <w:t xml:space="preserve"> Видный);</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Алтухов – 260 м3/</w:t>
      </w:r>
      <w:proofErr w:type="spellStart"/>
      <w:r w:rsidRPr="00C7222B">
        <w:rPr>
          <w:rFonts w:eastAsia="Calibri"/>
          <w:sz w:val="28"/>
          <w:szCs w:val="28"/>
          <w:lang w:eastAsia="en-US"/>
        </w:rPr>
        <w:t>сут</w:t>
      </w:r>
      <w:proofErr w:type="spellEnd"/>
      <w:r w:rsidRPr="00C7222B">
        <w:rPr>
          <w:rFonts w:eastAsia="Calibri"/>
          <w:sz w:val="28"/>
          <w:szCs w:val="28"/>
          <w:lang w:eastAsia="en-US"/>
        </w:rPr>
        <w:t xml:space="preserve"> (с учётом х</w:t>
      </w:r>
      <w:r>
        <w:rPr>
          <w:rFonts w:eastAsia="Calibri"/>
          <w:sz w:val="28"/>
          <w:szCs w:val="28"/>
          <w:lang w:eastAsia="en-US"/>
        </w:rPr>
        <w:t>утор</w:t>
      </w:r>
      <w:r w:rsidRPr="00C7222B">
        <w:rPr>
          <w:rFonts w:eastAsia="Calibri"/>
          <w:sz w:val="28"/>
          <w:szCs w:val="28"/>
          <w:lang w:eastAsia="en-US"/>
        </w:rPr>
        <w:t xml:space="preserve"> </w:t>
      </w:r>
      <w:proofErr w:type="spellStart"/>
      <w:r w:rsidRPr="00C7222B">
        <w:rPr>
          <w:rFonts w:eastAsia="Calibri"/>
          <w:sz w:val="28"/>
          <w:szCs w:val="28"/>
          <w:lang w:eastAsia="en-US"/>
        </w:rPr>
        <w:t>Дейнекин</w:t>
      </w:r>
      <w:proofErr w:type="spellEnd"/>
      <w:r w:rsidRPr="00C7222B">
        <w:rPr>
          <w:rFonts w:eastAsia="Calibri"/>
          <w:sz w:val="28"/>
          <w:szCs w:val="28"/>
          <w:lang w:eastAsia="en-US"/>
        </w:rPr>
        <w:t>, х</w:t>
      </w:r>
      <w:r>
        <w:rPr>
          <w:rFonts w:eastAsia="Calibri"/>
          <w:sz w:val="28"/>
          <w:szCs w:val="28"/>
          <w:lang w:eastAsia="en-US"/>
        </w:rPr>
        <w:t>утор</w:t>
      </w:r>
      <w:r w:rsidRPr="00C7222B">
        <w:rPr>
          <w:rFonts w:eastAsia="Calibri"/>
          <w:sz w:val="28"/>
          <w:szCs w:val="28"/>
          <w:lang w:eastAsia="en-US"/>
        </w:rPr>
        <w:t xml:space="preserve"> Гремучий);</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строительство магистральных водоводов, Ø500-600 мм: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w:t>
      </w:r>
      <w:r>
        <w:rPr>
          <w:rFonts w:eastAsia="Calibri"/>
          <w:sz w:val="28"/>
          <w:szCs w:val="28"/>
          <w:lang w:eastAsia="en-US"/>
        </w:rPr>
        <w:t>оселок</w:t>
      </w:r>
      <w:r w:rsidRPr="00C7222B">
        <w:rPr>
          <w:rFonts w:eastAsia="Calibri"/>
          <w:sz w:val="28"/>
          <w:szCs w:val="28"/>
          <w:lang w:eastAsia="en-US"/>
        </w:rPr>
        <w:t xml:space="preserve"> Ставропольский </w:t>
      </w:r>
      <w:r>
        <w:rPr>
          <w:rFonts w:eastAsia="Calibri"/>
          <w:sz w:val="28"/>
          <w:szCs w:val="28"/>
          <w:lang w:eastAsia="en-US"/>
        </w:rPr>
        <w:t>-</w:t>
      </w:r>
      <w:r w:rsidRPr="00C7222B">
        <w:rPr>
          <w:rFonts w:eastAsia="Calibri"/>
          <w:sz w:val="28"/>
          <w:szCs w:val="28"/>
          <w:lang w:eastAsia="en-US"/>
        </w:rPr>
        <w:t xml:space="preserve"> п</w:t>
      </w:r>
      <w:r>
        <w:rPr>
          <w:rFonts w:eastAsia="Calibri"/>
          <w:sz w:val="28"/>
          <w:szCs w:val="28"/>
          <w:lang w:eastAsia="en-US"/>
        </w:rPr>
        <w:t>оселок</w:t>
      </w:r>
      <w:r w:rsidRPr="00C7222B">
        <w:rPr>
          <w:rFonts w:eastAsia="Calibri"/>
          <w:sz w:val="28"/>
          <w:szCs w:val="28"/>
          <w:lang w:eastAsia="en-US"/>
        </w:rPr>
        <w:t xml:space="preserve"> Молочный, 3,5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w:t>
      </w:r>
      <w:r>
        <w:rPr>
          <w:rFonts w:eastAsia="Calibri"/>
          <w:sz w:val="28"/>
          <w:szCs w:val="28"/>
          <w:lang w:eastAsia="en-US"/>
        </w:rPr>
        <w:t>оселок Ставропольский - поселок</w:t>
      </w:r>
      <w:r w:rsidRPr="00C7222B">
        <w:rPr>
          <w:rFonts w:eastAsia="Calibri"/>
          <w:sz w:val="28"/>
          <w:szCs w:val="28"/>
          <w:lang w:eastAsia="en-US"/>
        </w:rPr>
        <w:t xml:space="preserve"> Видный, 3,0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Алтухов </w:t>
      </w:r>
      <w:r>
        <w:rPr>
          <w:rFonts w:eastAsia="Calibri"/>
          <w:sz w:val="28"/>
          <w:szCs w:val="28"/>
          <w:lang w:eastAsia="en-US"/>
        </w:rPr>
        <w:t>-</w:t>
      </w:r>
      <w:r w:rsidRPr="00C7222B">
        <w:rPr>
          <w:rFonts w:eastAsia="Calibri"/>
          <w:sz w:val="28"/>
          <w:szCs w:val="28"/>
          <w:lang w:eastAsia="en-US"/>
        </w:rPr>
        <w:t xml:space="preserve"> х</w:t>
      </w:r>
      <w:r>
        <w:rPr>
          <w:rFonts w:eastAsia="Calibri"/>
          <w:sz w:val="28"/>
          <w:szCs w:val="28"/>
          <w:lang w:eastAsia="en-US"/>
        </w:rPr>
        <w:t>утор</w:t>
      </w:r>
      <w:r w:rsidRPr="00C7222B">
        <w:rPr>
          <w:rFonts w:eastAsia="Calibri"/>
          <w:sz w:val="28"/>
          <w:szCs w:val="28"/>
          <w:lang w:eastAsia="en-US"/>
        </w:rPr>
        <w:t xml:space="preserve"> </w:t>
      </w:r>
      <w:proofErr w:type="spellStart"/>
      <w:r w:rsidRPr="00C7222B">
        <w:rPr>
          <w:rFonts w:eastAsia="Calibri"/>
          <w:sz w:val="28"/>
          <w:szCs w:val="28"/>
          <w:lang w:eastAsia="en-US"/>
        </w:rPr>
        <w:t>Дейнекин</w:t>
      </w:r>
      <w:proofErr w:type="spellEnd"/>
      <w:r w:rsidRPr="00C7222B">
        <w:rPr>
          <w:rFonts w:eastAsia="Calibri"/>
          <w:sz w:val="28"/>
          <w:szCs w:val="28"/>
          <w:lang w:eastAsia="en-US"/>
        </w:rPr>
        <w:t>, 2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Алтухов </w:t>
      </w:r>
      <w:r>
        <w:rPr>
          <w:rFonts w:eastAsia="Calibri"/>
          <w:sz w:val="28"/>
          <w:szCs w:val="28"/>
          <w:lang w:eastAsia="en-US"/>
        </w:rPr>
        <w:t>-</w:t>
      </w:r>
      <w:r w:rsidRPr="00C7222B">
        <w:rPr>
          <w:rFonts w:eastAsia="Calibri"/>
          <w:sz w:val="28"/>
          <w:szCs w:val="28"/>
          <w:lang w:eastAsia="en-US"/>
        </w:rPr>
        <w:t xml:space="preserve"> х</w:t>
      </w:r>
      <w:r>
        <w:rPr>
          <w:rFonts w:eastAsia="Calibri"/>
          <w:sz w:val="28"/>
          <w:szCs w:val="28"/>
          <w:lang w:eastAsia="en-US"/>
        </w:rPr>
        <w:t>утор</w:t>
      </w:r>
      <w:r w:rsidRPr="00C7222B">
        <w:rPr>
          <w:rFonts w:eastAsia="Calibri"/>
          <w:sz w:val="28"/>
          <w:szCs w:val="28"/>
          <w:lang w:eastAsia="en-US"/>
        </w:rPr>
        <w:t xml:space="preserve"> Гремучий, 3,2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Александрия </w:t>
      </w:r>
      <w:r>
        <w:rPr>
          <w:rFonts w:eastAsia="Calibri"/>
          <w:sz w:val="28"/>
          <w:szCs w:val="28"/>
          <w:lang w:eastAsia="en-US"/>
        </w:rPr>
        <w:t>-</w:t>
      </w:r>
      <w:r w:rsidRPr="00C7222B">
        <w:rPr>
          <w:rFonts w:eastAsia="Calibri"/>
          <w:sz w:val="28"/>
          <w:szCs w:val="28"/>
          <w:lang w:eastAsia="en-US"/>
        </w:rPr>
        <w:t xml:space="preserve"> х</w:t>
      </w:r>
      <w:r>
        <w:rPr>
          <w:rFonts w:eastAsia="Calibri"/>
          <w:sz w:val="28"/>
          <w:szCs w:val="28"/>
          <w:lang w:eastAsia="en-US"/>
        </w:rPr>
        <w:t>утор</w:t>
      </w:r>
      <w:r w:rsidRPr="00C7222B">
        <w:rPr>
          <w:rFonts w:eastAsia="Calibri"/>
          <w:sz w:val="28"/>
          <w:szCs w:val="28"/>
          <w:lang w:eastAsia="en-US"/>
        </w:rPr>
        <w:t xml:space="preserve"> </w:t>
      </w:r>
      <w:proofErr w:type="spellStart"/>
      <w:r w:rsidRPr="00C7222B">
        <w:rPr>
          <w:rFonts w:eastAsia="Calibri"/>
          <w:sz w:val="28"/>
          <w:szCs w:val="28"/>
          <w:lang w:eastAsia="en-US"/>
        </w:rPr>
        <w:t>Кучурин</w:t>
      </w:r>
      <w:proofErr w:type="spellEnd"/>
      <w:r w:rsidRPr="00C7222B">
        <w:rPr>
          <w:rFonts w:eastAsia="Calibri"/>
          <w:sz w:val="28"/>
          <w:szCs w:val="28"/>
          <w:lang w:eastAsia="en-US"/>
        </w:rPr>
        <w:t>, 2,8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Шишкино </w:t>
      </w:r>
      <w:r>
        <w:rPr>
          <w:rFonts w:eastAsia="Calibri"/>
          <w:sz w:val="28"/>
          <w:szCs w:val="28"/>
          <w:lang w:eastAsia="en-US"/>
        </w:rPr>
        <w:t>-</w:t>
      </w:r>
      <w:r w:rsidRPr="00C7222B">
        <w:rPr>
          <w:rFonts w:eastAsia="Calibri"/>
          <w:sz w:val="28"/>
          <w:szCs w:val="28"/>
          <w:lang w:eastAsia="en-US"/>
        </w:rPr>
        <w:t xml:space="preserve"> х</w:t>
      </w:r>
      <w:r>
        <w:rPr>
          <w:rFonts w:eastAsia="Calibri"/>
          <w:sz w:val="28"/>
          <w:szCs w:val="28"/>
          <w:lang w:eastAsia="en-US"/>
        </w:rPr>
        <w:t>утор</w:t>
      </w:r>
      <w:r w:rsidRPr="00C7222B">
        <w:rPr>
          <w:rFonts w:eastAsia="Calibri"/>
          <w:sz w:val="28"/>
          <w:szCs w:val="28"/>
          <w:lang w:eastAsia="en-US"/>
        </w:rPr>
        <w:t xml:space="preserve"> </w:t>
      </w:r>
      <w:proofErr w:type="spellStart"/>
      <w:r w:rsidRPr="00C7222B">
        <w:rPr>
          <w:rFonts w:eastAsia="Calibri"/>
          <w:sz w:val="28"/>
          <w:szCs w:val="28"/>
          <w:lang w:eastAsia="en-US"/>
        </w:rPr>
        <w:t>Новоалександровский</w:t>
      </w:r>
      <w:proofErr w:type="spellEnd"/>
      <w:r w:rsidRPr="00C7222B">
        <w:rPr>
          <w:rFonts w:eastAsia="Calibri"/>
          <w:sz w:val="28"/>
          <w:szCs w:val="28"/>
          <w:lang w:eastAsia="en-US"/>
        </w:rPr>
        <w:t>, 1,5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Каменная Балка </w:t>
      </w:r>
      <w:r>
        <w:rPr>
          <w:rFonts w:eastAsia="Calibri"/>
          <w:sz w:val="28"/>
          <w:szCs w:val="28"/>
          <w:lang w:eastAsia="en-US"/>
        </w:rPr>
        <w:t>-</w:t>
      </w:r>
      <w:r w:rsidRPr="00C7222B">
        <w:rPr>
          <w:rFonts w:eastAsia="Calibri"/>
          <w:sz w:val="28"/>
          <w:szCs w:val="28"/>
          <w:lang w:eastAsia="en-US"/>
        </w:rPr>
        <w:t xml:space="preserve"> п</w:t>
      </w:r>
      <w:r>
        <w:rPr>
          <w:rFonts w:eastAsia="Calibri"/>
          <w:sz w:val="28"/>
          <w:szCs w:val="28"/>
          <w:lang w:eastAsia="en-US"/>
        </w:rPr>
        <w:t>оселок</w:t>
      </w:r>
      <w:r w:rsidRPr="00C7222B">
        <w:rPr>
          <w:rFonts w:eastAsia="Calibri"/>
          <w:sz w:val="28"/>
          <w:szCs w:val="28"/>
          <w:lang w:eastAsia="en-US"/>
        </w:rPr>
        <w:t xml:space="preserve"> Каменка – 7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строительство насосных станций подъёма (требуется уточнение мощности на этапе проектирования):</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lastRenderedPageBreak/>
        <w:t>п</w:t>
      </w:r>
      <w:r>
        <w:rPr>
          <w:rFonts w:eastAsia="Calibri"/>
          <w:sz w:val="28"/>
          <w:szCs w:val="28"/>
          <w:lang w:eastAsia="en-US"/>
        </w:rPr>
        <w:t>оселок</w:t>
      </w:r>
      <w:r w:rsidRPr="00C7222B">
        <w:rPr>
          <w:rFonts w:eastAsia="Calibri"/>
          <w:sz w:val="28"/>
          <w:szCs w:val="28"/>
          <w:lang w:eastAsia="en-US"/>
        </w:rPr>
        <w:t xml:space="preserve"> Молочный </w:t>
      </w:r>
      <w:r>
        <w:rPr>
          <w:rFonts w:eastAsia="Calibri"/>
          <w:sz w:val="28"/>
          <w:szCs w:val="28"/>
          <w:lang w:eastAsia="en-US"/>
        </w:rPr>
        <w:t>-</w:t>
      </w:r>
      <w:r w:rsidRPr="00C7222B">
        <w:rPr>
          <w:rFonts w:eastAsia="Calibri"/>
          <w:sz w:val="28"/>
          <w:szCs w:val="28"/>
          <w:lang w:eastAsia="en-US"/>
        </w:rPr>
        <w:t xml:space="preserve"> 20 м3/</w:t>
      </w:r>
      <w:proofErr w:type="spellStart"/>
      <w:r w:rsidRPr="00C7222B">
        <w:rPr>
          <w:rFonts w:eastAsia="Calibri"/>
          <w:sz w:val="28"/>
          <w:szCs w:val="28"/>
          <w:lang w:eastAsia="en-US"/>
        </w:rPr>
        <w:t>сут</w:t>
      </w:r>
      <w:proofErr w:type="spellEnd"/>
      <w:r w:rsidRPr="00C7222B">
        <w:rPr>
          <w:rFonts w:eastAsia="Calibri"/>
          <w:sz w:val="28"/>
          <w:szCs w:val="28"/>
          <w:lang w:eastAsia="en-US"/>
        </w:rPr>
        <w:t>;</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w:t>
      </w:r>
      <w:r>
        <w:rPr>
          <w:rFonts w:eastAsia="Calibri"/>
          <w:sz w:val="28"/>
          <w:szCs w:val="28"/>
          <w:lang w:eastAsia="en-US"/>
        </w:rPr>
        <w:t>оселок</w:t>
      </w:r>
      <w:r w:rsidRPr="00C7222B">
        <w:rPr>
          <w:rFonts w:eastAsia="Calibri"/>
          <w:sz w:val="28"/>
          <w:szCs w:val="28"/>
          <w:lang w:eastAsia="en-US"/>
        </w:rPr>
        <w:t xml:space="preserve"> Видный </w:t>
      </w:r>
      <w:r>
        <w:rPr>
          <w:rFonts w:eastAsia="Calibri"/>
          <w:sz w:val="28"/>
          <w:szCs w:val="28"/>
          <w:lang w:eastAsia="en-US"/>
        </w:rPr>
        <w:t>-</w:t>
      </w:r>
      <w:r w:rsidRPr="00C7222B">
        <w:rPr>
          <w:rFonts w:eastAsia="Calibri"/>
          <w:sz w:val="28"/>
          <w:szCs w:val="28"/>
          <w:lang w:eastAsia="en-US"/>
        </w:rPr>
        <w:t xml:space="preserve"> 40 м3/</w:t>
      </w:r>
      <w:proofErr w:type="spellStart"/>
      <w:r w:rsidRPr="00C7222B">
        <w:rPr>
          <w:rFonts w:eastAsia="Calibri"/>
          <w:sz w:val="28"/>
          <w:szCs w:val="28"/>
          <w:lang w:eastAsia="en-US"/>
        </w:rPr>
        <w:t>сут</w:t>
      </w:r>
      <w:proofErr w:type="spellEnd"/>
      <w:r w:rsidRPr="00C7222B">
        <w:rPr>
          <w:rFonts w:eastAsia="Calibri"/>
          <w:sz w:val="28"/>
          <w:szCs w:val="28"/>
          <w:lang w:eastAsia="en-US"/>
        </w:rPr>
        <w:t>;</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Алтухов </w:t>
      </w:r>
      <w:r>
        <w:rPr>
          <w:rFonts w:eastAsia="Calibri"/>
          <w:sz w:val="28"/>
          <w:szCs w:val="28"/>
          <w:lang w:eastAsia="en-US"/>
        </w:rPr>
        <w:t>-</w:t>
      </w:r>
      <w:r w:rsidRPr="00C7222B">
        <w:rPr>
          <w:rFonts w:eastAsia="Calibri"/>
          <w:sz w:val="28"/>
          <w:szCs w:val="28"/>
          <w:lang w:eastAsia="en-US"/>
        </w:rPr>
        <w:t xml:space="preserve"> 210 м3/</w:t>
      </w:r>
      <w:proofErr w:type="spellStart"/>
      <w:r w:rsidRPr="00C7222B">
        <w:rPr>
          <w:rFonts w:eastAsia="Calibri"/>
          <w:sz w:val="28"/>
          <w:szCs w:val="28"/>
          <w:lang w:eastAsia="en-US"/>
        </w:rPr>
        <w:t>сут</w:t>
      </w:r>
      <w:proofErr w:type="spellEnd"/>
      <w:r w:rsidRPr="00C7222B">
        <w:rPr>
          <w:rFonts w:eastAsia="Calibri"/>
          <w:sz w:val="28"/>
          <w:szCs w:val="28"/>
          <w:lang w:eastAsia="en-US"/>
        </w:rPr>
        <w:t>;</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w:t>
      </w:r>
      <w:proofErr w:type="spellStart"/>
      <w:r w:rsidRPr="00C7222B">
        <w:rPr>
          <w:rFonts w:eastAsia="Calibri"/>
          <w:sz w:val="28"/>
          <w:szCs w:val="28"/>
          <w:lang w:eastAsia="en-US"/>
        </w:rPr>
        <w:t>Дейнекин</w:t>
      </w:r>
      <w:proofErr w:type="spellEnd"/>
      <w:r w:rsidRPr="00C7222B">
        <w:rPr>
          <w:rFonts w:eastAsia="Calibri"/>
          <w:sz w:val="28"/>
          <w:szCs w:val="28"/>
          <w:lang w:eastAsia="en-US"/>
        </w:rPr>
        <w:t xml:space="preserve"> </w:t>
      </w:r>
      <w:r>
        <w:rPr>
          <w:rFonts w:eastAsia="Calibri"/>
          <w:sz w:val="28"/>
          <w:szCs w:val="28"/>
          <w:lang w:eastAsia="en-US"/>
        </w:rPr>
        <w:t>-</w:t>
      </w:r>
      <w:r w:rsidRPr="00C7222B">
        <w:rPr>
          <w:rFonts w:eastAsia="Calibri"/>
          <w:sz w:val="28"/>
          <w:szCs w:val="28"/>
          <w:lang w:eastAsia="en-US"/>
        </w:rPr>
        <w:t xml:space="preserve"> 20 м3/</w:t>
      </w:r>
      <w:proofErr w:type="spellStart"/>
      <w:r w:rsidRPr="00C7222B">
        <w:rPr>
          <w:rFonts w:eastAsia="Calibri"/>
          <w:sz w:val="28"/>
          <w:szCs w:val="28"/>
          <w:lang w:eastAsia="en-US"/>
        </w:rPr>
        <w:t>сут</w:t>
      </w:r>
      <w:proofErr w:type="spellEnd"/>
      <w:r w:rsidRPr="00C7222B">
        <w:rPr>
          <w:rFonts w:eastAsia="Calibri"/>
          <w:sz w:val="28"/>
          <w:szCs w:val="28"/>
          <w:lang w:eastAsia="en-US"/>
        </w:rPr>
        <w:t>;</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Гремучий </w:t>
      </w:r>
      <w:r>
        <w:rPr>
          <w:rFonts w:eastAsia="Calibri"/>
          <w:sz w:val="28"/>
          <w:szCs w:val="28"/>
          <w:lang w:eastAsia="en-US"/>
        </w:rPr>
        <w:t>-</w:t>
      </w:r>
      <w:r w:rsidRPr="00C7222B">
        <w:rPr>
          <w:rFonts w:eastAsia="Calibri"/>
          <w:sz w:val="28"/>
          <w:szCs w:val="28"/>
          <w:lang w:eastAsia="en-US"/>
        </w:rPr>
        <w:t xml:space="preserve"> 30 м3/</w:t>
      </w:r>
      <w:proofErr w:type="spellStart"/>
      <w:r w:rsidRPr="00C7222B">
        <w:rPr>
          <w:rFonts w:eastAsia="Calibri"/>
          <w:sz w:val="28"/>
          <w:szCs w:val="28"/>
          <w:lang w:eastAsia="en-US"/>
        </w:rPr>
        <w:t>сут</w:t>
      </w:r>
      <w:proofErr w:type="spellEnd"/>
      <w:r w:rsidRPr="00C7222B">
        <w:rPr>
          <w:rFonts w:eastAsia="Calibri"/>
          <w:sz w:val="28"/>
          <w:szCs w:val="28"/>
          <w:lang w:eastAsia="en-US"/>
        </w:rPr>
        <w:t>;</w:t>
      </w:r>
    </w:p>
    <w:p w:rsidR="000E3A18" w:rsidRPr="00C7222B" w:rsidRDefault="000E3A18" w:rsidP="000E3A18">
      <w:pPr>
        <w:ind w:firstLine="709"/>
        <w:jc w:val="both"/>
        <w:rPr>
          <w:rFonts w:eastAsia="Calibri"/>
          <w:sz w:val="28"/>
          <w:szCs w:val="28"/>
          <w:lang w:eastAsia="en-US"/>
        </w:rPr>
      </w:pPr>
      <w:r>
        <w:rPr>
          <w:rFonts w:eastAsia="Calibri"/>
          <w:sz w:val="28"/>
          <w:szCs w:val="28"/>
          <w:lang w:eastAsia="en-US"/>
        </w:rPr>
        <w:t xml:space="preserve">хутор </w:t>
      </w:r>
      <w:proofErr w:type="spellStart"/>
      <w:r w:rsidRPr="00C7222B">
        <w:rPr>
          <w:rFonts w:eastAsia="Calibri"/>
          <w:sz w:val="28"/>
          <w:szCs w:val="28"/>
          <w:lang w:eastAsia="en-US"/>
        </w:rPr>
        <w:t>Кучурин</w:t>
      </w:r>
      <w:proofErr w:type="spellEnd"/>
      <w:r w:rsidRPr="00C7222B">
        <w:rPr>
          <w:rFonts w:eastAsia="Calibri"/>
          <w:sz w:val="28"/>
          <w:szCs w:val="28"/>
          <w:lang w:eastAsia="en-US"/>
        </w:rPr>
        <w:t xml:space="preserve"> </w:t>
      </w:r>
      <w:r>
        <w:rPr>
          <w:rFonts w:eastAsia="Calibri"/>
          <w:sz w:val="28"/>
          <w:szCs w:val="28"/>
          <w:lang w:eastAsia="en-US"/>
        </w:rPr>
        <w:t>-</w:t>
      </w:r>
      <w:r w:rsidRPr="00C7222B">
        <w:rPr>
          <w:rFonts w:eastAsia="Calibri"/>
          <w:sz w:val="28"/>
          <w:szCs w:val="28"/>
          <w:lang w:eastAsia="en-US"/>
        </w:rPr>
        <w:t xml:space="preserve"> 15 м3/</w:t>
      </w:r>
      <w:proofErr w:type="spellStart"/>
      <w:r w:rsidRPr="00C7222B">
        <w:rPr>
          <w:rFonts w:eastAsia="Calibri"/>
          <w:sz w:val="28"/>
          <w:szCs w:val="28"/>
          <w:lang w:eastAsia="en-US"/>
        </w:rPr>
        <w:t>сут</w:t>
      </w:r>
      <w:proofErr w:type="spellEnd"/>
      <w:r w:rsidRPr="00C7222B">
        <w:rPr>
          <w:rFonts w:eastAsia="Calibri"/>
          <w:sz w:val="28"/>
          <w:szCs w:val="28"/>
          <w:lang w:eastAsia="en-US"/>
        </w:rPr>
        <w:t>;</w:t>
      </w:r>
    </w:p>
    <w:p w:rsidR="000E3A18" w:rsidRPr="00C7222B" w:rsidRDefault="000E3A18" w:rsidP="000E3A18">
      <w:pPr>
        <w:ind w:firstLine="709"/>
        <w:jc w:val="both"/>
        <w:rPr>
          <w:rFonts w:eastAsia="Calibri"/>
          <w:sz w:val="28"/>
          <w:szCs w:val="28"/>
          <w:lang w:eastAsia="en-US"/>
        </w:rPr>
      </w:pPr>
      <w:r>
        <w:rPr>
          <w:rFonts w:eastAsia="Calibri"/>
          <w:sz w:val="28"/>
          <w:szCs w:val="28"/>
          <w:lang w:eastAsia="en-US"/>
        </w:rPr>
        <w:t>поселок</w:t>
      </w:r>
      <w:r w:rsidRPr="00C7222B">
        <w:rPr>
          <w:rFonts w:eastAsia="Calibri"/>
          <w:sz w:val="28"/>
          <w:szCs w:val="28"/>
          <w:lang w:eastAsia="en-US"/>
        </w:rPr>
        <w:t xml:space="preserve"> Каменка </w:t>
      </w:r>
      <w:r>
        <w:rPr>
          <w:rFonts w:eastAsia="Calibri"/>
          <w:sz w:val="28"/>
          <w:szCs w:val="28"/>
          <w:lang w:eastAsia="en-US"/>
        </w:rPr>
        <w:t>-</w:t>
      </w:r>
      <w:r w:rsidRPr="00C7222B">
        <w:rPr>
          <w:rFonts w:eastAsia="Calibri"/>
          <w:sz w:val="28"/>
          <w:szCs w:val="28"/>
          <w:lang w:eastAsia="en-US"/>
        </w:rPr>
        <w:t xml:space="preserve"> 75 м3/</w:t>
      </w:r>
      <w:proofErr w:type="spellStart"/>
      <w:r w:rsidRPr="00C7222B">
        <w:rPr>
          <w:rFonts w:eastAsia="Calibri"/>
          <w:sz w:val="28"/>
          <w:szCs w:val="28"/>
          <w:lang w:eastAsia="en-US"/>
        </w:rPr>
        <w:t>сут</w:t>
      </w:r>
      <w:proofErr w:type="spellEnd"/>
      <w:r w:rsidRPr="00C7222B">
        <w:rPr>
          <w:rFonts w:eastAsia="Calibri"/>
          <w:sz w:val="28"/>
          <w:szCs w:val="28"/>
          <w:lang w:eastAsia="en-US"/>
        </w:rPr>
        <w:t>;</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w:t>
      </w:r>
      <w:proofErr w:type="spellStart"/>
      <w:r w:rsidRPr="00C7222B">
        <w:rPr>
          <w:rFonts w:eastAsia="Calibri"/>
          <w:sz w:val="28"/>
          <w:szCs w:val="28"/>
          <w:lang w:eastAsia="en-US"/>
        </w:rPr>
        <w:t>Новоалександровский</w:t>
      </w:r>
      <w:proofErr w:type="spellEnd"/>
      <w:r w:rsidRPr="00C7222B">
        <w:rPr>
          <w:rFonts w:eastAsia="Calibri"/>
          <w:sz w:val="28"/>
          <w:szCs w:val="28"/>
          <w:lang w:eastAsia="en-US"/>
        </w:rPr>
        <w:t xml:space="preserve"> </w:t>
      </w:r>
      <w:r>
        <w:rPr>
          <w:rFonts w:eastAsia="Calibri"/>
          <w:sz w:val="28"/>
          <w:szCs w:val="28"/>
          <w:lang w:eastAsia="en-US"/>
        </w:rPr>
        <w:t>-</w:t>
      </w:r>
      <w:r w:rsidRPr="00C7222B">
        <w:rPr>
          <w:rFonts w:eastAsia="Calibri"/>
          <w:sz w:val="28"/>
          <w:szCs w:val="28"/>
          <w:lang w:eastAsia="en-US"/>
        </w:rPr>
        <w:t>85 м3/</w:t>
      </w:r>
      <w:proofErr w:type="spellStart"/>
      <w:r w:rsidRPr="00C7222B">
        <w:rPr>
          <w:rFonts w:eastAsia="Calibri"/>
          <w:sz w:val="28"/>
          <w:szCs w:val="28"/>
          <w:lang w:eastAsia="en-US"/>
        </w:rPr>
        <w:t>сут</w:t>
      </w:r>
      <w:proofErr w:type="spellEnd"/>
      <w:r w:rsidRPr="00C7222B">
        <w:rPr>
          <w:rFonts w:eastAsia="Calibri"/>
          <w:sz w:val="28"/>
          <w:szCs w:val="28"/>
          <w:lang w:eastAsia="en-US"/>
        </w:rPr>
        <w:t>.</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строительство разводящего водопровода, Ø200-300 мм: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Алтухов </w:t>
      </w:r>
      <w:r>
        <w:rPr>
          <w:rFonts w:eastAsia="Calibri"/>
          <w:sz w:val="28"/>
          <w:szCs w:val="28"/>
          <w:lang w:eastAsia="en-US"/>
        </w:rPr>
        <w:t>-</w:t>
      </w:r>
      <w:r w:rsidRPr="00C7222B">
        <w:rPr>
          <w:rFonts w:eastAsia="Calibri"/>
          <w:sz w:val="28"/>
          <w:szCs w:val="28"/>
          <w:lang w:eastAsia="en-US"/>
        </w:rPr>
        <w:t xml:space="preserve"> 2,5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Гремучий </w:t>
      </w:r>
      <w:r>
        <w:rPr>
          <w:rFonts w:eastAsia="Calibri"/>
          <w:sz w:val="28"/>
          <w:szCs w:val="28"/>
          <w:lang w:eastAsia="en-US"/>
        </w:rPr>
        <w:t>-</w:t>
      </w:r>
      <w:r w:rsidRPr="00C7222B">
        <w:rPr>
          <w:rFonts w:eastAsia="Calibri"/>
          <w:sz w:val="28"/>
          <w:szCs w:val="28"/>
          <w:lang w:eastAsia="en-US"/>
        </w:rPr>
        <w:t xml:space="preserve"> 2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w:t>
      </w:r>
      <w:proofErr w:type="spellStart"/>
      <w:r w:rsidRPr="00C7222B">
        <w:rPr>
          <w:rFonts w:eastAsia="Calibri"/>
          <w:sz w:val="28"/>
          <w:szCs w:val="28"/>
          <w:lang w:eastAsia="en-US"/>
        </w:rPr>
        <w:t>Дейнекин</w:t>
      </w:r>
      <w:proofErr w:type="spellEnd"/>
      <w:r w:rsidRPr="00C7222B">
        <w:rPr>
          <w:rFonts w:eastAsia="Calibri"/>
          <w:sz w:val="28"/>
          <w:szCs w:val="28"/>
          <w:lang w:eastAsia="en-US"/>
        </w:rPr>
        <w:t xml:space="preserve"> </w:t>
      </w:r>
      <w:r>
        <w:rPr>
          <w:rFonts w:eastAsia="Calibri"/>
          <w:sz w:val="28"/>
          <w:szCs w:val="28"/>
          <w:lang w:eastAsia="en-US"/>
        </w:rPr>
        <w:t>-</w:t>
      </w:r>
      <w:r w:rsidRPr="00C7222B">
        <w:rPr>
          <w:rFonts w:eastAsia="Calibri"/>
          <w:sz w:val="28"/>
          <w:szCs w:val="28"/>
          <w:lang w:eastAsia="en-US"/>
        </w:rPr>
        <w:t xml:space="preserve"> 0,8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w:t>
      </w:r>
      <w:proofErr w:type="spellStart"/>
      <w:r w:rsidRPr="00C7222B">
        <w:rPr>
          <w:rFonts w:eastAsia="Calibri"/>
          <w:sz w:val="28"/>
          <w:szCs w:val="28"/>
          <w:lang w:eastAsia="en-US"/>
        </w:rPr>
        <w:t>Новоалександровский</w:t>
      </w:r>
      <w:proofErr w:type="spellEnd"/>
      <w:r w:rsidRPr="00C7222B">
        <w:rPr>
          <w:rFonts w:eastAsia="Calibri"/>
          <w:sz w:val="28"/>
          <w:szCs w:val="28"/>
          <w:lang w:eastAsia="en-US"/>
        </w:rPr>
        <w:t xml:space="preserve"> </w:t>
      </w:r>
      <w:r>
        <w:rPr>
          <w:rFonts w:eastAsia="Calibri"/>
          <w:sz w:val="28"/>
          <w:szCs w:val="28"/>
          <w:lang w:eastAsia="en-US"/>
        </w:rPr>
        <w:t>-</w:t>
      </w:r>
      <w:r w:rsidRPr="00C7222B">
        <w:rPr>
          <w:rFonts w:eastAsia="Calibri"/>
          <w:sz w:val="28"/>
          <w:szCs w:val="28"/>
          <w:lang w:eastAsia="en-US"/>
        </w:rPr>
        <w:t xml:space="preserve"> 6,5 км;</w:t>
      </w:r>
    </w:p>
    <w:p w:rsidR="000E3A18" w:rsidRPr="00C7222B" w:rsidRDefault="000E3A18" w:rsidP="000E3A18">
      <w:pPr>
        <w:ind w:firstLine="709"/>
        <w:jc w:val="both"/>
        <w:rPr>
          <w:rFonts w:eastAsia="Calibri"/>
          <w:sz w:val="28"/>
          <w:szCs w:val="28"/>
          <w:lang w:eastAsia="en-US"/>
        </w:rPr>
      </w:pPr>
      <w:r>
        <w:rPr>
          <w:rFonts w:eastAsia="Calibri"/>
          <w:sz w:val="28"/>
          <w:szCs w:val="28"/>
          <w:lang w:eastAsia="en-US"/>
        </w:rPr>
        <w:t>поселок</w:t>
      </w:r>
      <w:r w:rsidRPr="00C7222B">
        <w:rPr>
          <w:rFonts w:eastAsia="Calibri"/>
          <w:sz w:val="28"/>
          <w:szCs w:val="28"/>
          <w:lang w:eastAsia="en-US"/>
        </w:rPr>
        <w:t xml:space="preserve"> Каменка </w:t>
      </w:r>
      <w:r>
        <w:rPr>
          <w:rFonts w:eastAsia="Calibri"/>
          <w:sz w:val="28"/>
          <w:szCs w:val="28"/>
          <w:lang w:eastAsia="en-US"/>
        </w:rPr>
        <w:t>-</w:t>
      </w:r>
      <w:r w:rsidRPr="00C7222B">
        <w:rPr>
          <w:rFonts w:eastAsia="Calibri"/>
          <w:sz w:val="28"/>
          <w:szCs w:val="28"/>
          <w:lang w:eastAsia="en-US"/>
        </w:rPr>
        <w:t xml:space="preserve"> 1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w:t>
      </w:r>
      <w:r>
        <w:rPr>
          <w:rFonts w:eastAsia="Calibri"/>
          <w:sz w:val="28"/>
          <w:szCs w:val="28"/>
          <w:lang w:eastAsia="en-US"/>
        </w:rPr>
        <w:t>оселок</w:t>
      </w:r>
      <w:r w:rsidRPr="00C7222B">
        <w:rPr>
          <w:rFonts w:eastAsia="Calibri"/>
          <w:sz w:val="28"/>
          <w:szCs w:val="28"/>
          <w:lang w:eastAsia="en-US"/>
        </w:rPr>
        <w:t xml:space="preserve"> Видный </w:t>
      </w:r>
      <w:r>
        <w:rPr>
          <w:rFonts w:eastAsia="Calibri"/>
          <w:sz w:val="28"/>
          <w:szCs w:val="28"/>
          <w:lang w:eastAsia="en-US"/>
        </w:rPr>
        <w:t>-</w:t>
      </w:r>
      <w:r w:rsidRPr="00C7222B">
        <w:rPr>
          <w:rFonts w:eastAsia="Calibri"/>
          <w:sz w:val="28"/>
          <w:szCs w:val="28"/>
          <w:lang w:eastAsia="en-US"/>
        </w:rPr>
        <w:t xml:space="preserve"> 1,5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w:t>
      </w:r>
      <w:r>
        <w:rPr>
          <w:rFonts w:eastAsia="Calibri"/>
          <w:sz w:val="28"/>
          <w:szCs w:val="28"/>
          <w:lang w:eastAsia="en-US"/>
        </w:rPr>
        <w:t>оселок</w:t>
      </w:r>
      <w:r w:rsidRPr="00C7222B">
        <w:rPr>
          <w:rFonts w:eastAsia="Calibri"/>
          <w:sz w:val="28"/>
          <w:szCs w:val="28"/>
          <w:lang w:eastAsia="en-US"/>
        </w:rPr>
        <w:t xml:space="preserve"> Молочный </w:t>
      </w:r>
      <w:r>
        <w:rPr>
          <w:rFonts w:eastAsia="Calibri"/>
          <w:sz w:val="28"/>
          <w:szCs w:val="28"/>
          <w:lang w:eastAsia="en-US"/>
        </w:rPr>
        <w:t>-</w:t>
      </w:r>
      <w:r w:rsidRPr="00C7222B">
        <w:rPr>
          <w:rFonts w:eastAsia="Calibri"/>
          <w:sz w:val="28"/>
          <w:szCs w:val="28"/>
          <w:lang w:eastAsia="en-US"/>
        </w:rPr>
        <w:t xml:space="preserve"> 3 км;</w:t>
      </w:r>
    </w:p>
    <w:p w:rsidR="000E3A18" w:rsidRPr="00C7222B" w:rsidRDefault="000E3A18" w:rsidP="000E3A18">
      <w:pPr>
        <w:ind w:firstLine="709"/>
        <w:jc w:val="both"/>
        <w:rPr>
          <w:rFonts w:eastAsia="Calibri"/>
          <w:sz w:val="28"/>
          <w:szCs w:val="28"/>
          <w:lang w:eastAsia="en-US"/>
        </w:rPr>
      </w:pPr>
      <w:r>
        <w:rPr>
          <w:rFonts w:eastAsia="Calibri"/>
          <w:sz w:val="28"/>
          <w:szCs w:val="28"/>
          <w:lang w:eastAsia="en-US"/>
        </w:rPr>
        <w:t>хутор</w:t>
      </w:r>
      <w:r w:rsidRPr="00C7222B">
        <w:rPr>
          <w:rFonts w:eastAsia="Calibri"/>
          <w:sz w:val="28"/>
          <w:szCs w:val="28"/>
          <w:lang w:eastAsia="en-US"/>
        </w:rPr>
        <w:t xml:space="preserve"> </w:t>
      </w:r>
      <w:proofErr w:type="spellStart"/>
      <w:r w:rsidRPr="00C7222B">
        <w:rPr>
          <w:rFonts w:eastAsia="Calibri"/>
          <w:sz w:val="28"/>
          <w:szCs w:val="28"/>
          <w:lang w:eastAsia="en-US"/>
        </w:rPr>
        <w:t>Кучурин</w:t>
      </w:r>
      <w:proofErr w:type="spellEnd"/>
      <w:r w:rsidRPr="00C7222B">
        <w:rPr>
          <w:rFonts w:eastAsia="Calibri"/>
          <w:sz w:val="28"/>
          <w:szCs w:val="28"/>
          <w:lang w:eastAsia="en-US"/>
        </w:rPr>
        <w:t xml:space="preserve"> </w:t>
      </w:r>
      <w:r>
        <w:rPr>
          <w:rFonts w:eastAsia="Calibri"/>
          <w:sz w:val="28"/>
          <w:szCs w:val="28"/>
          <w:lang w:eastAsia="en-US"/>
        </w:rPr>
        <w:t>-</w:t>
      </w:r>
      <w:r w:rsidRPr="00C7222B">
        <w:rPr>
          <w:rFonts w:eastAsia="Calibri"/>
          <w:sz w:val="28"/>
          <w:szCs w:val="28"/>
          <w:lang w:eastAsia="en-US"/>
        </w:rPr>
        <w:t xml:space="preserve"> 0,4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г</w:t>
      </w:r>
      <w:r>
        <w:rPr>
          <w:rFonts w:eastAsia="Calibri"/>
          <w:sz w:val="28"/>
          <w:szCs w:val="28"/>
          <w:lang w:eastAsia="en-US"/>
        </w:rPr>
        <w:t>ород</w:t>
      </w:r>
      <w:r w:rsidRPr="00C7222B">
        <w:rPr>
          <w:rFonts w:eastAsia="Calibri"/>
          <w:sz w:val="28"/>
          <w:szCs w:val="28"/>
          <w:lang w:eastAsia="en-US"/>
        </w:rPr>
        <w:t xml:space="preserve"> Благодарный </w:t>
      </w:r>
      <w:r>
        <w:rPr>
          <w:rFonts w:eastAsia="Calibri"/>
          <w:sz w:val="28"/>
          <w:szCs w:val="28"/>
          <w:lang w:eastAsia="en-US"/>
        </w:rPr>
        <w:t>-</w:t>
      </w:r>
      <w:r w:rsidRPr="00C7222B">
        <w:rPr>
          <w:rFonts w:eastAsia="Calibri"/>
          <w:sz w:val="28"/>
          <w:szCs w:val="28"/>
          <w:lang w:eastAsia="en-US"/>
        </w:rPr>
        <w:t xml:space="preserve"> 20 км;</w:t>
      </w:r>
    </w:p>
    <w:p w:rsidR="000E3A18" w:rsidRPr="00C7222B" w:rsidRDefault="000E3A18" w:rsidP="000E3A18">
      <w:pPr>
        <w:ind w:firstLine="709"/>
        <w:jc w:val="both"/>
        <w:rPr>
          <w:rFonts w:eastAsia="Calibri"/>
          <w:sz w:val="28"/>
          <w:szCs w:val="28"/>
          <w:lang w:eastAsia="en-US"/>
        </w:rPr>
      </w:pPr>
      <w:r>
        <w:rPr>
          <w:rFonts w:eastAsia="Calibri"/>
          <w:sz w:val="28"/>
          <w:szCs w:val="28"/>
          <w:lang w:eastAsia="en-US"/>
        </w:rPr>
        <w:t>село</w:t>
      </w:r>
      <w:r w:rsidRPr="00C7222B">
        <w:rPr>
          <w:rFonts w:eastAsia="Calibri"/>
          <w:sz w:val="28"/>
          <w:szCs w:val="28"/>
          <w:lang w:eastAsia="en-US"/>
        </w:rPr>
        <w:t xml:space="preserve"> Александрия </w:t>
      </w:r>
      <w:r>
        <w:rPr>
          <w:rFonts w:eastAsia="Calibri"/>
          <w:sz w:val="28"/>
          <w:szCs w:val="28"/>
          <w:lang w:eastAsia="en-US"/>
        </w:rPr>
        <w:t>-</w:t>
      </w:r>
      <w:r w:rsidRPr="00C7222B">
        <w:rPr>
          <w:rFonts w:eastAsia="Calibri"/>
          <w:sz w:val="28"/>
          <w:szCs w:val="28"/>
          <w:lang w:eastAsia="en-US"/>
        </w:rPr>
        <w:t xml:space="preserve"> 8 км;</w:t>
      </w:r>
    </w:p>
    <w:p w:rsidR="000E3A18" w:rsidRPr="00C7222B" w:rsidRDefault="000E3A18" w:rsidP="000E3A18">
      <w:pPr>
        <w:ind w:firstLine="709"/>
        <w:jc w:val="both"/>
        <w:rPr>
          <w:rFonts w:eastAsia="Calibri"/>
          <w:sz w:val="28"/>
          <w:szCs w:val="28"/>
          <w:lang w:eastAsia="en-US"/>
        </w:rPr>
      </w:pPr>
      <w:r>
        <w:rPr>
          <w:rFonts w:eastAsia="Calibri"/>
          <w:sz w:val="28"/>
          <w:szCs w:val="28"/>
          <w:lang w:eastAsia="en-US"/>
        </w:rPr>
        <w:t>поселок</w:t>
      </w:r>
      <w:r w:rsidRPr="00C7222B">
        <w:rPr>
          <w:rFonts w:eastAsia="Calibri"/>
          <w:sz w:val="28"/>
          <w:szCs w:val="28"/>
          <w:lang w:eastAsia="en-US"/>
        </w:rPr>
        <w:t xml:space="preserve"> Мокрая Буйвола </w:t>
      </w:r>
      <w:r>
        <w:rPr>
          <w:rFonts w:eastAsia="Calibri"/>
          <w:sz w:val="28"/>
          <w:szCs w:val="28"/>
          <w:lang w:eastAsia="en-US"/>
        </w:rPr>
        <w:t>-</w:t>
      </w:r>
      <w:r w:rsidRPr="00C7222B">
        <w:rPr>
          <w:rFonts w:eastAsia="Calibri"/>
          <w:sz w:val="28"/>
          <w:szCs w:val="28"/>
          <w:lang w:eastAsia="en-US"/>
        </w:rPr>
        <w:t xml:space="preserve"> 1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Алексеевское </w:t>
      </w:r>
      <w:r>
        <w:rPr>
          <w:rFonts w:eastAsia="Calibri"/>
          <w:sz w:val="28"/>
          <w:szCs w:val="28"/>
          <w:lang w:eastAsia="en-US"/>
        </w:rPr>
        <w:t>-</w:t>
      </w:r>
      <w:r w:rsidRPr="00C7222B">
        <w:rPr>
          <w:rFonts w:eastAsia="Calibri"/>
          <w:sz w:val="28"/>
          <w:szCs w:val="28"/>
          <w:lang w:eastAsia="en-US"/>
        </w:rPr>
        <w:t>8 км;</w:t>
      </w:r>
    </w:p>
    <w:p w:rsidR="000E3A18" w:rsidRPr="00C7222B" w:rsidRDefault="000E3A18" w:rsidP="000E3A18">
      <w:pPr>
        <w:ind w:firstLine="709"/>
        <w:jc w:val="both"/>
        <w:rPr>
          <w:rFonts w:eastAsia="Calibri"/>
          <w:sz w:val="28"/>
          <w:szCs w:val="28"/>
          <w:lang w:eastAsia="en-US"/>
        </w:rPr>
      </w:pPr>
      <w:r>
        <w:rPr>
          <w:rFonts w:eastAsia="Calibri"/>
          <w:sz w:val="28"/>
          <w:szCs w:val="28"/>
          <w:lang w:eastAsia="en-US"/>
        </w:rPr>
        <w:t>хутор</w:t>
      </w:r>
      <w:r w:rsidRPr="00C7222B">
        <w:rPr>
          <w:rFonts w:eastAsia="Calibri"/>
          <w:sz w:val="28"/>
          <w:szCs w:val="28"/>
          <w:lang w:eastAsia="en-US"/>
        </w:rPr>
        <w:t xml:space="preserve"> Большевик </w:t>
      </w:r>
      <w:r>
        <w:rPr>
          <w:rFonts w:eastAsia="Calibri"/>
          <w:sz w:val="28"/>
          <w:szCs w:val="28"/>
          <w:lang w:eastAsia="en-US"/>
        </w:rPr>
        <w:t xml:space="preserve">- </w:t>
      </w:r>
      <w:r w:rsidRPr="00C7222B">
        <w:rPr>
          <w:rFonts w:eastAsia="Calibri"/>
          <w:sz w:val="28"/>
          <w:szCs w:val="28"/>
          <w:lang w:eastAsia="en-US"/>
        </w:rPr>
        <w:t>2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Бурлацкое </w:t>
      </w:r>
      <w:r>
        <w:rPr>
          <w:rFonts w:eastAsia="Calibri"/>
          <w:sz w:val="28"/>
          <w:szCs w:val="28"/>
          <w:lang w:eastAsia="en-US"/>
        </w:rPr>
        <w:t>-</w:t>
      </w:r>
      <w:r w:rsidRPr="00C7222B">
        <w:rPr>
          <w:rFonts w:eastAsia="Calibri"/>
          <w:sz w:val="28"/>
          <w:szCs w:val="28"/>
          <w:lang w:eastAsia="en-US"/>
        </w:rPr>
        <w:t xml:space="preserve"> 4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Елизаветинское </w:t>
      </w:r>
      <w:r>
        <w:rPr>
          <w:rFonts w:eastAsia="Calibri"/>
          <w:sz w:val="28"/>
          <w:szCs w:val="28"/>
          <w:lang w:eastAsia="en-US"/>
        </w:rPr>
        <w:t>-</w:t>
      </w:r>
      <w:r w:rsidRPr="00C7222B">
        <w:rPr>
          <w:rFonts w:eastAsia="Calibri"/>
          <w:sz w:val="28"/>
          <w:szCs w:val="28"/>
          <w:lang w:eastAsia="en-US"/>
        </w:rPr>
        <w:t xml:space="preserve"> 10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Каменная Балка </w:t>
      </w:r>
      <w:r>
        <w:rPr>
          <w:rFonts w:eastAsia="Calibri"/>
          <w:sz w:val="28"/>
          <w:szCs w:val="28"/>
          <w:lang w:eastAsia="en-US"/>
        </w:rPr>
        <w:t>-</w:t>
      </w:r>
      <w:r w:rsidRPr="00C7222B">
        <w:rPr>
          <w:rFonts w:eastAsia="Calibri"/>
          <w:sz w:val="28"/>
          <w:szCs w:val="28"/>
          <w:lang w:eastAsia="en-US"/>
        </w:rPr>
        <w:t xml:space="preserve"> 5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х</w:t>
      </w:r>
      <w:r>
        <w:rPr>
          <w:rFonts w:eastAsia="Calibri"/>
          <w:sz w:val="28"/>
          <w:szCs w:val="28"/>
          <w:lang w:eastAsia="en-US"/>
        </w:rPr>
        <w:t>утор</w:t>
      </w:r>
      <w:r w:rsidRPr="00C7222B">
        <w:rPr>
          <w:rFonts w:eastAsia="Calibri"/>
          <w:sz w:val="28"/>
          <w:szCs w:val="28"/>
          <w:lang w:eastAsia="en-US"/>
        </w:rPr>
        <w:t xml:space="preserve"> Красный Ключ </w:t>
      </w:r>
      <w:r>
        <w:rPr>
          <w:rFonts w:eastAsia="Calibri"/>
          <w:sz w:val="28"/>
          <w:szCs w:val="28"/>
          <w:lang w:eastAsia="en-US"/>
        </w:rPr>
        <w:t>-</w:t>
      </w:r>
      <w:r w:rsidRPr="00C7222B">
        <w:rPr>
          <w:rFonts w:eastAsia="Calibri"/>
          <w:sz w:val="28"/>
          <w:szCs w:val="28"/>
          <w:lang w:eastAsia="en-US"/>
        </w:rPr>
        <w:t xml:space="preserve"> 2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Мирное </w:t>
      </w:r>
      <w:r>
        <w:rPr>
          <w:rFonts w:eastAsia="Calibri"/>
          <w:sz w:val="28"/>
          <w:szCs w:val="28"/>
          <w:lang w:eastAsia="en-US"/>
        </w:rPr>
        <w:t>-</w:t>
      </w:r>
      <w:r w:rsidRPr="00C7222B">
        <w:rPr>
          <w:rFonts w:eastAsia="Calibri"/>
          <w:sz w:val="28"/>
          <w:szCs w:val="28"/>
          <w:lang w:eastAsia="en-US"/>
        </w:rPr>
        <w:t xml:space="preserve"> 4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Сотниковское </w:t>
      </w:r>
      <w:r>
        <w:rPr>
          <w:rFonts w:eastAsia="Calibri"/>
          <w:sz w:val="28"/>
          <w:szCs w:val="28"/>
          <w:lang w:eastAsia="en-US"/>
        </w:rPr>
        <w:t>-</w:t>
      </w:r>
      <w:r w:rsidRPr="00C7222B">
        <w:rPr>
          <w:rFonts w:eastAsia="Calibri"/>
          <w:sz w:val="28"/>
          <w:szCs w:val="28"/>
          <w:lang w:eastAsia="en-US"/>
        </w:rPr>
        <w:t xml:space="preserve"> 6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w:t>
      </w:r>
      <w:r>
        <w:rPr>
          <w:rFonts w:eastAsia="Calibri"/>
          <w:sz w:val="28"/>
          <w:szCs w:val="28"/>
          <w:lang w:eastAsia="en-US"/>
        </w:rPr>
        <w:t>ело</w:t>
      </w:r>
      <w:r w:rsidRPr="00C7222B">
        <w:rPr>
          <w:rFonts w:eastAsia="Calibri"/>
          <w:sz w:val="28"/>
          <w:szCs w:val="28"/>
          <w:lang w:eastAsia="en-US"/>
        </w:rPr>
        <w:t xml:space="preserve"> Спасское </w:t>
      </w:r>
      <w:r>
        <w:rPr>
          <w:rFonts w:eastAsia="Calibri"/>
          <w:sz w:val="28"/>
          <w:szCs w:val="28"/>
          <w:lang w:eastAsia="en-US"/>
        </w:rPr>
        <w:t>-</w:t>
      </w:r>
      <w:r w:rsidRPr="00C7222B">
        <w:rPr>
          <w:rFonts w:eastAsia="Calibri"/>
          <w:sz w:val="28"/>
          <w:szCs w:val="28"/>
          <w:lang w:eastAsia="en-US"/>
        </w:rPr>
        <w:t xml:space="preserve"> 4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w:t>
      </w:r>
      <w:r>
        <w:rPr>
          <w:rFonts w:eastAsia="Calibri"/>
          <w:sz w:val="28"/>
          <w:szCs w:val="28"/>
          <w:lang w:eastAsia="en-US"/>
        </w:rPr>
        <w:t>оселок</w:t>
      </w:r>
      <w:r w:rsidRPr="00C7222B">
        <w:rPr>
          <w:rFonts w:eastAsia="Calibri"/>
          <w:sz w:val="28"/>
          <w:szCs w:val="28"/>
          <w:lang w:eastAsia="en-US"/>
        </w:rPr>
        <w:t xml:space="preserve"> Ставропольский </w:t>
      </w:r>
      <w:r>
        <w:rPr>
          <w:rFonts w:eastAsia="Calibri"/>
          <w:sz w:val="28"/>
          <w:szCs w:val="28"/>
          <w:lang w:eastAsia="en-US"/>
        </w:rPr>
        <w:t>-</w:t>
      </w:r>
      <w:r w:rsidRPr="00C7222B">
        <w:rPr>
          <w:rFonts w:eastAsia="Calibri"/>
          <w:sz w:val="28"/>
          <w:szCs w:val="28"/>
          <w:lang w:eastAsia="en-US"/>
        </w:rPr>
        <w:t xml:space="preserve"> 10 км;</w:t>
      </w:r>
    </w:p>
    <w:p w:rsidR="000E3A18" w:rsidRPr="00C7222B" w:rsidRDefault="000E3A18" w:rsidP="000E3A18">
      <w:pPr>
        <w:ind w:firstLine="709"/>
        <w:jc w:val="both"/>
        <w:rPr>
          <w:rFonts w:eastAsia="Calibri"/>
          <w:sz w:val="28"/>
          <w:szCs w:val="28"/>
          <w:lang w:eastAsia="en-US"/>
        </w:rPr>
      </w:pPr>
      <w:r>
        <w:rPr>
          <w:rFonts w:eastAsia="Calibri"/>
          <w:sz w:val="28"/>
          <w:szCs w:val="28"/>
          <w:lang w:eastAsia="en-US"/>
        </w:rPr>
        <w:t>аул</w:t>
      </w:r>
      <w:r w:rsidRPr="00C7222B">
        <w:rPr>
          <w:rFonts w:eastAsia="Calibri"/>
          <w:sz w:val="28"/>
          <w:szCs w:val="28"/>
          <w:lang w:eastAsia="en-US"/>
        </w:rPr>
        <w:t xml:space="preserve"> Эдельбай </w:t>
      </w:r>
      <w:r>
        <w:rPr>
          <w:rFonts w:eastAsia="Calibri"/>
          <w:sz w:val="28"/>
          <w:szCs w:val="28"/>
          <w:lang w:eastAsia="en-US"/>
        </w:rPr>
        <w:t>-</w:t>
      </w:r>
      <w:r w:rsidRPr="00C7222B">
        <w:rPr>
          <w:rFonts w:eastAsia="Calibri"/>
          <w:sz w:val="28"/>
          <w:szCs w:val="28"/>
          <w:lang w:eastAsia="en-US"/>
        </w:rPr>
        <w:t xml:space="preserve"> 4 км;</w:t>
      </w:r>
    </w:p>
    <w:p w:rsidR="000E3A18" w:rsidRPr="00C7222B" w:rsidRDefault="000E3A18" w:rsidP="000E3A18">
      <w:pPr>
        <w:ind w:firstLine="709"/>
        <w:jc w:val="both"/>
        <w:rPr>
          <w:rFonts w:eastAsia="Calibri"/>
          <w:sz w:val="28"/>
          <w:szCs w:val="28"/>
          <w:lang w:eastAsia="en-US"/>
        </w:rPr>
      </w:pPr>
      <w:r>
        <w:rPr>
          <w:rFonts w:eastAsia="Calibri"/>
          <w:sz w:val="28"/>
          <w:szCs w:val="28"/>
          <w:lang w:eastAsia="en-US"/>
        </w:rPr>
        <w:t xml:space="preserve">село </w:t>
      </w:r>
      <w:r w:rsidRPr="00C7222B">
        <w:rPr>
          <w:rFonts w:eastAsia="Calibri"/>
          <w:sz w:val="28"/>
          <w:szCs w:val="28"/>
          <w:lang w:eastAsia="en-US"/>
        </w:rPr>
        <w:t xml:space="preserve">Шишкино </w:t>
      </w:r>
      <w:r>
        <w:rPr>
          <w:rFonts w:eastAsia="Calibri"/>
          <w:sz w:val="28"/>
          <w:szCs w:val="28"/>
          <w:lang w:eastAsia="en-US"/>
        </w:rPr>
        <w:t>-</w:t>
      </w:r>
      <w:r w:rsidRPr="00C7222B">
        <w:rPr>
          <w:rFonts w:eastAsia="Calibri"/>
          <w:sz w:val="28"/>
          <w:szCs w:val="28"/>
          <w:lang w:eastAsia="en-US"/>
        </w:rPr>
        <w:t xml:space="preserve"> 2 км.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 xml:space="preserve">Стратегия социально-экономического развития </w:t>
      </w:r>
      <w:r>
        <w:rPr>
          <w:rFonts w:eastAsia="Calibri"/>
          <w:sz w:val="28"/>
          <w:szCs w:val="28"/>
          <w:lang w:eastAsia="en-US"/>
        </w:rPr>
        <w:t xml:space="preserve">Благодарненского </w:t>
      </w:r>
      <w:r w:rsidRPr="00C7222B">
        <w:rPr>
          <w:rFonts w:eastAsia="Calibri"/>
          <w:sz w:val="28"/>
          <w:szCs w:val="28"/>
          <w:lang w:eastAsia="en-US"/>
        </w:rPr>
        <w:t xml:space="preserve">муниципального округа </w:t>
      </w:r>
      <w:r>
        <w:rPr>
          <w:rFonts w:eastAsia="Calibri"/>
          <w:sz w:val="28"/>
          <w:szCs w:val="28"/>
          <w:lang w:eastAsia="en-US"/>
        </w:rPr>
        <w:t>Ставропольского края</w:t>
      </w:r>
      <w:r w:rsidRPr="00C7222B">
        <w:rPr>
          <w:rFonts w:eastAsia="Calibri"/>
          <w:sz w:val="28"/>
          <w:szCs w:val="28"/>
          <w:lang w:eastAsia="en-US"/>
        </w:rPr>
        <w:t>:</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замена 6000 метров магистрального водовода «с</w:t>
      </w:r>
      <w:r>
        <w:rPr>
          <w:rFonts w:eastAsia="Calibri"/>
          <w:sz w:val="28"/>
          <w:szCs w:val="28"/>
          <w:lang w:eastAsia="en-US"/>
        </w:rPr>
        <w:t>ело</w:t>
      </w:r>
      <w:r w:rsidRPr="00C7222B">
        <w:rPr>
          <w:rFonts w:eastAsia="Calibri"/>
          <w:sz w:val="28"/>
          <w:szCs w:val="28"/>
          <w:lang w:eastAsia="en-US"/>
        </w:rPr>
        <w:t xml:space="preserve"> Александрия – г</w:t>
      </w:r>
      <w:r>
        <w:rPr>
          <w:rFonts w:eastAsia="Calibri"/>
          <w:sz w:val="28"/>
          <w:szCs w:val="28"/>
          <w:lang w:eastAsia="en-US"/>
        </w:rPr>
        <w:t>ород</w:t>
      </w:r>
      <w:r w:rsidRPr="00C7222B">
        <w:rPr>
          <w:rFonts w:eastAsia="Calibri"/>
          <w:sz w:val="28"/>
          <w:szCs w:val="28"/>
          <w:lang w:eastAsia="en-US"/>
        </w:rPr>
        <w:t xml:space="preserve"> Благодарный», запорно-регулирующей арматуры.</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 xml:space="preserve">Инвестиционная программа </w:t>
      </w:r>
      <w:r>
        <w:rPr>
          <w:rFonts w:eastAsia="Calibri"/>
          <w:sz w:val="28"/>
          <w:szCs w:val="28"/>
          <w:lang w:eastAsia="en-US"/>
        </w:rPr>
        <w:t xml:space="preserve">государственного унитарного предприятия Ставропольского края </w:t>
      </w:r>
      <w:r w:rsidRPr="00C7222B">
        <w:rPr>
          <w:rFonts w:eastAsia="Calibri"/>
          <w:sz w:val="28"/>
          <w:szCs w:val="28"/>
          <w:lang w:eastAsia="en-US"/>
        </w:rPr>
        <w:t xml:space="preserve"> «Ставрополькрайводоканал» в сфере холодного водоснабжения и водоотведения на территории </w:t>
      </w:r>
      <w:r>
        <w:rPr>
          <w:rFonts w:eastAsia="Calibri"/>
          <w:sz w:val="28"/>
          <w:szCs w:val="28"/>
          <w:lang w:eastAsia="en-US"/>
        </w:rPr>
        <w:t xml:space="preserve">Благодарненского </w:t>
      </w:r>
      <w:r w:rsidRPr="00C7222B">
        <w:rPr>
          <w:rFonts w:eastAsia="Calibri"/>
          <w:sz w:val="28"/>
          <w:szCs w:val="28"/>
          <w:lang w:eastAsia="en-US"/>
        </w:rPr>
        <w:t xml:space="preserve">муниципального округа </w:t>
      </w:r>
      <w:r>
        <w:rPr>
          <w:rFonts w:eastAsia="Calibri"/>
          <w:sz w:val="28"/>
          <w:szCs w:val="28"/>
          <w:lang w:eastAsia="en-US"/>
        </w:rPr>
        <w:t xml:space="preserve">Ставропольского края </w:t>
      </w:r>
      <w:r w:rsidRPr="00C7222B">
        <w:rPr>
          <w:rFonts w:eastAsia="Calibri"/>
          <w:sz w:val="28"/>
          <w:szCs w:val="28"/>
          <w:lang w:eastAsia="en-US"/>
        </w:rPr>
        <w:t>на 202</w:t>
      </w:r>
      <w:r>
        <w:rPr>
          <w:rFonts w:eastAsia="Calibri"/>
          <w:sz w:val="28"/>
          <w:szCs w:val="28"/>
          <w:lang w:eastAsia="en-US"/>
        </w:rPr>
        <w:t>6</w:t>
      </w:r>
      <w:r w:rsidRPr="00C7222B">
        <w:rPr>
          <w:rFonts w:eastAsia="Calibri"/>
          <w:sz w:val="28"/>
          <w:szCs w:val="28"/>
          <w:lang w:eastAsia="en-US"/>
        </w:rPr>
        <w:t>-20</w:t>
      </w:r>
      <w:r>
        <w:rPr>
          <w:rFonts w:eastAsia="Calibri"/>
          <w:sz w:val="28"/>
          <w:szCs w:val="28"/>
          <w:lang w:eastAsia="en-US"/>
        </w:rPr>
        <w:t>36</w:t>
      </w:r>
      <w:r w:rsidRPr="00C7222B">
        <w:rPr>
          <w:rFonts w:eastAsia="Calibri"/>
          <w:sz w:val="28"/>
          <w:szCs w:val="28"/>
          <w:lang w:eastAsia="en-US"/>
        </w:rPr>
        <w:t xml:space="preserve"> г</w:t>
      </w:r>
      <w:r>
        <w:rPr>
          <w:rFonts w:eastAsia="Calibri"/>
          <w:sz w:val="28"/>
          <w:szCs w:val="28"/>
          <w:lang w:eastAsia="en-US"/>
        </w:rPr>
        <w:t>оды</w:t>
      </w:r>
      <w:r w:rsidRPr="00C7222B">
        <w:rPr>
          <w:rFonts w:eastAsia="Calibri"/>
          <w:sz w:val="28"/>
          <w:szCs w:val="28"/>
          <w:lang w:eastAsia="en-US"/>
        </w:rPr>
        <w:t xml:space="preserve"> предусматривает:</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строительство локальных очистных сооружений водоснабжения (ЛОС) мощностью 3000 м3/</w:t>
      </w:r>
      <w:proofErr w:type="spellStart"/>
      <w:r w:rsidRPr="00C7222B">
        <w:rPr>
          <w:rFonts w:eastAsia="Calibri"/>
          <w:sz w:val="28"/>
          <w:szCs w:val="28"/>
          <w:lang w:eastAsia="en-US"/>
        </w:rPr>
        <w:t>сут</w:t>
      </w:r>
      <w:proofErr w:type="spellEnd"/>
      <w:r w:rsidRPr="00C7222B">
        <w:rPr>
          <w:rFonts w:eastAsia="Calibri"/>
          <w:sz w:val="28"/>
          <w:szCs w:val="28"/>
          <w:lang w:eastAsia="en-US"/>
        </w:rPr>
        <w:t xml:space="preserve">. с целью улучшение качества воды абонентам </w:t>
      </w:r>
      <w:proofErr w:type="gramStart"/>
      <w:r w:rsidRPr="00C7222B">
        <w:rPr>
          <w:rFonts w:eastAsia="Calibri"/>
          <w:sz w:val="28"/>
          <w:szCs w:val="28"/>
          <w:lang w:eastAsia="en-US"/>
        </w:rPr>
        <w:t>с</w:t>
      </w:r>
      <w:proofErr w:type="gramEnd"/>
      <w:r w:rsidRPr="00C7222B">
        <w:rPr>
          <w:rFonts w:eastAsia="Calibri"/>
          <w:sz w:val="28"/>
          <w:szCs w:val="28"/>
          <w:lang w:eastAsia="en-US"/>
        </w:rPr>
        <w:t>. Елизаветинское, п. Ставропольский, х. Большевик;</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lastRenderedPageBreak/>
        <w:t xml:space="preserve">ремонт водоёмов-отстойников на </w:t>
      </w:r>
      <w:r w:rsidRPr="00DB36F3">
        <w:rPr>
          <w:rFonts w:eastAsia="Calibri"/>
          <w:sz w:val="28"/>
          <w:szCs w:val="28"/>
          <w:lang w:eastAsia="en-US"/>
        </w:rPr>
        <w:t xml:space="preserve">очистных сооружениях водоснабжения </w:t>
      </w:r>
      <w:r>
        <w:rPr>
          <w:rFonts w:eastAsia="Calibri"/>
          <w:sz w:val="28"/>
          <w:szCs w:val="28"/>
          <w:lang w:eastAsia="en-US"/>
        </w:rPr>
        <w:t>(</w:t>
      </w:r>
      <w:r w:rsidRPr="00C7222B">
        <w:rPr>
          <w:rFonts w:eastAsia="Calibri"/>
          <w:sz w:val="28"/>
          <w:szCs w:val="28"/>
          <w:lang w:eastAsia="en-US"/>
        </w:rPr>
        <w:t>ОСВ</w:t>
      </w:r>
      <w:r>
        <w:rPr>
          <w:rFonts w:eastAsia="Calibri"/>
          <w:sz w:val="28"/>
          <w:szCs w:val="28"/>
          <w:lang w:eastAsia="en-US"/>
        </w:rPr>
        <w:t>)</w:t>
      </w:r>
      <w:r w:rsidRPr="00C7222B">
        <w:rPr>
          <w:rFonts w:eastAsia="Calibri"/>
          <w:sz w:val="28"/>
          <w:szCs w:val="28"/>
          <w:lang w:eastAsia="en-US"/>
        </w:rPr>
        <w:t xml:space="preserve"> </w:t>
      </w:r>
      <w:proofErr w:type="gramStart"/>
      <w:r w:rsidRPr="00C7222B">
        <w:rPr>
          <w:rFonts w:eastAsia="Calibri"/>
          <w:sz w:val="28"/>
          <w:szCs w:val="28"/>
          <w:lang w:eastAsia="en-US"/>
        </w:rPr>
        <w:t>у</w:t>
      </w:r>
      <w:proofErr w:type="gramEnd"/>
      <w:r w:rsidRPr="00C7222B">
        <w:rPr>
          <w:rFonts w:eastAsia="Calibri"/>
          <w:sz w:val="28"/>
          <w:szCs w:val="28"/>
          <w:lang w:eastAsia="en-US"/>
        </w:rPr>
        <w:t xml:space="preserve"> с. Александрия объёмом 360 тыс. м3;</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реконструкцию насосной станции № 1 с монтажом электролизной установки ЭУ-К1Н12.10 типа «</w:t>
      </w:r>
      <w:proofErr w:type="spellStart"/>
      <w:r w:rsidRPr="00C7222B">
        <w:rPr>
          <w:rFonts w:eastAsia="Calibri"/>
          <w:sz w:val="28"/>
          <w:szCs w:val="28"/>
          <w:lang w:eastAsia="en-US"/>
        </w:rPr>
        <w:t>ЭльСоль</w:t>
      </w:r>
      <w:proofErr w:type="spellEnd"/>
      <w:r w:rsidRPr="00C7222B">
        <w:rPr>
          <w:rFonts w:eastAsia="Calibri"/>
          <w:sz w:val="28"/>
          <w:szCs w:val="28"/>
          <w:lang w:eastAsia="en-US"/>
        </w:rPr>
        <w:t>».</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 xml:space="preserve">Проектируемые поселковые кольцевые водопроводные сети рекомендуется выполнить из полиэтиленовых труб ПЭ100 SDR17 </w:t>
      </w:r>
      <w:proofErr w:type="spellStart"/>
      <w:r w:rsidRPr="00C7222B">
        <w:rPr>
          <w:rFonts w:eastAsia="Calibri"/>
          <w:sz w:val="28"/>
          <w:szCs w:val="28"/>
          <w:lang w:eastAsia="en-US"/>
        </w:rPr>
        <w:t>Ду</w:t>
      </w:r>
      <w:proofErr w:type="spellEnd"/>
      <w:r w:rsidRPr="00C7222B">
        <w:rPr>
          <w:rFonts w:eastAsia="Calibri"/>
          <w:sz w:val="28"/>
          <w:szCs w:val="28"/>
          <w:lang w:eastAsia="en-US"/>
        </w:rPr>
        <w:t xml:space="preserve"> 75÷200 мм </w:t>
      </w:r>
      <w:r w:rsidRPr="00DB36F3">
        <w:rPr>
          <w:rFonts w:eastAsia="Calibri"/>
          <w:sz w:val="28"/>
          <w:szCs w:val="28"/>
          <w:lang w:eastAsia="en-US"/>
        </w:rPr>
        <w:t xml:space="preserve">ГОСТ </w:t>
      </w:r>
      <w:proofErr w:type="gramStart"/>
      <w:r w:rsidRPr="00DB36F3">
        <w:rPr>
          <w:rFonts w:eastAsia="Calibri"/>
          <w:sz w:val="28"/>
          <w:szCs w:val="28"/>
          <w:lang w:eastAsia="en-US"/>
        </w:rPr>
        <w:t>Р</w:t>
      </w:r>
      <w:proofErr w:type="gramEnd"/>
      <w:r w:rsidRPr="00DB36F3">
        <w:rPr>
          <w:rFonts w:eastAsia="Calibri"/>
          <w:sz w:val="28"/>
          <w:szCs w:val="28"/>
          <w:lang w:eastAsia="en-US"/>
        </w:rPr>
        <w:t xml:space="preserve"> 70628.2</w:t>
      </w:r>
      <w:r w:rsidRPr="00DB36F3">
        <w:rPr>
          <w:rFonts w:ascii="MS Mincho" w:eastAsia="MS Mincho" w:hAnsi="MS Mincho" w:cs="MS Mincho" w:hint="eastAsia"/>
          <w:sz w:val="28"/>
          <w:szCs w:val="28"/>
          <w:lang w:eastAsia="en-US"/>
        </w:rPr>
        <w:t>‑</w:t>
      </w:r>
      <w:r w:rsidRPr="00DB36F3">
        <w:rPr>
          <w:rFonts w:eastAsia="Calibri"/>
          <w:sz w:val="28"/>
          <w:szCs w:val="28"/>
          <w:lang w:eastAsia="en-US"/>
        </w:rPr>
        <w:t>2023 (ИСО 4427</w:t>
      </w:r>
      <w:r w:rsidRPr="00DB36F3">
        <w:rPr>
          <w:rFonts w:ascii="MS Mincho" w:eastAsia="MS Mincho" w:hAnsi="MS Mincho" w:cs="MS Mincho" w:hint="eastAsia"/>
          <w:sz w:val="28"/>
          <w:szCs w:val="28"/>
          <w:lang w:eastAsia="en-US"/>
        </w:rPr>
        <w:t>‑</w:t>
      </w:r>
      <w:r w:rsidRPr="00DB36F3">
        <w:rPr>
          <w:rFonts w:eastAsia="Calibri"/>
          <w:sz w:val="28"/>
          <w:szCs w:val="28"/>
          <w:lang w:eastAsia="en-US"/>
        </w:rPr>
        <w:t>2:2019) «Трубопроводы из пластмасс для водоснабжения, дренажа и напорной канализации. Полиэтилен (ПЭ). Часть 2. Трубы»</w:t>
      </w:r>
      <w:r w:rsidRPr="00C7222B">
        <w:rPr>
          <w:rFonts w:eastAsia="Calibri"/>
          <w:sz w:val="28"/>
          <w:szCs w:val="28"/>
          <w:lang w:eastAsia="en-US"/>
        </w:rPr>
        <w:t>.</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 xml:space="preserve">На сети предусматривается устройство колодцев из сборных </w:t>
      </w:r>
      <w:proofErr w:type="gramStart"/>
      <w:r w:rsidRPr="00C7222B">
        <w:rPr>
          <w:rFonts w:eastAsia="Calibri"/>
          <w:sz w:val="28"/>
          <w:szCs w:val="28"/>
          <w:lang w:eastAsia="en-US"/>
        </w:rPr>
        <w:t>ж/б</w:t>
      </w:r>
      <w:proofErr w:type="gramEnd"/>
      <w:r w:rsidRPr="00C7222B">
        <w:rPr>
          <w:rFonts w:eastAsia="Calibri"/>
          <w:sz w:val="28"/>
          <w:szCs w:val="28"/>
          <w:lang w:eastAsia="en-US"/>
        </w:rPr>
        <w:t xml:space="preserve"> элементов по ТПР 901-09-11.84 для установки в них пожарных гидрантов и отключающей арматуры.</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Для учёта расхода воды проектом предусматривается устройство водомерных узлов в каждом здании, оборудованном внутренним водопроводом.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 xml:space="preserve">Расположение линий водопровода на схеме Генерального плана, а также минимальные расстояния в плане и при пересечениях от наружной поверхности труб до сооружений и инженерных сетей должны приниматься согласно СП 42.13330.2016. </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 xml:space="preserve">Выбор диаметров труб водоводов и водопроводных сетей надлежит производить на основании проекта водоснабжения, учитывая при этом условия их работы при аварийном выключении отдельных участков. Диаметры водоводов должны уточняться на этапе проведения проектных работ с учётом гидравлических расчётов. </w:t>
      </w:r>
    </w:p>
    <w:p w:rsidR="000E3A18" w:rsidRPr="00C7222B" w:rsidRDefault="000E3A18" w:rsidP="000E3A18">
      <w:pPr>
        <w:ind w:firstLine="709"/>
        <w:jc w:val="both"/>
        <w:rPr>
          <w:rFonts w:eastAsia="Calibri"/>
          <w:sz w:val="28"/>
          <w:szCs w:val="28"/>
          <w:lang w:eastAsia="en-US" w:bidi="ru-RU"/>
        </w:rPr>
      </w:pPr>
      <w:r w:rsidRPr="00C7222B">
        <w:rPr>
          <w:rFonts w:eastAsia="Calibri"/>
          <w:sz w:val="28"/>
          <w:szCs w:val="28"/>
          <w:lang w:eastAsia="en-US" w:bidi="ru-RU"/>
        </w:rPr>
        <w:t>Основные направления, принципы, задачи и показатели развития централизованной системы водоснабжения:</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повышение качества питьевой и горячей воды;</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повышение надёжности водоснабжения с выделением объектов централизованных систем водоснабжения, которые необходимо построить, модернизировать или реконструировать;</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повышение качества обслуживания абонентов;</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энергосбережение и повышение энергетической эффективности объектов централизованных систем водоснабжения;</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снижение удельных расходов энергетических ресурсов;</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подключение к централизованным системам водоснабжения новых абонентов с указанием мест их расположения, нагрузок и сроков подключения, с выделением объектов, строительство которых финансируется за счёт утверждённой в установленном порядке платы за подключение;</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защиту централизованных систем водоснабжения и их отдельных объектов от угроз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lastRenderedPageBreak/>
        <w:t>На расчётный срок генерального плана необходимо выполнить проект зон санитарной охраны водозаборов подземных вод с целью определения границ трёх поясов зон санитарной охраны, организации защиты площадок водозаборов от случайного или умышленного загрязнения и повреждения, а также предупреждения загрязнения воды источников водоснабжения. Для его разработки и согласования в установленном порядке необходимо:</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Разработать проект зон санитарной охраны источников водоснабжения и водопроводов питьевого назначения, в соответствии с требованиями СанПиН 2.1.4.1110-02.</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Получить санитарно-эпидемиологическое заключение о соответствии Проекта санитарным правилам;</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Получить решение об утверждении проекта зон санитарной охраны в Министерстве природных ресурсов и охраны окружающей среды Ставропольского края.</w:t>
      </w:r>
    </w:p>
    <w:p w:rsidR="000E3A18" w:rsidRPr="00C7222B" w:rsidRDefault="000E3A18" w:rsidP="000E3A18">
      <w:pPr>
        <w:ind w:firstLine="709"/>
        <w:jc w:val="both"/>
        <w:rPr>
          <w:rFonts w:eastAsia="Calibri"/>
          <w:sz w:val="28"/>
          <w:szCs w:val="28"/>
          <w:lang w:eastAsia="en-US"/>
        </w:rPr>
      </w:pPr>
      <w:proofErr w:type="gramStart"/>
      <w:r w:rsidRPr="00C7222B">
        <w:rPr>
          <w:rFonts w:eastAsia="Calibri"/>
          <w:sz w:val="28"/>
          <w:szCs w:val="28"/>
          <w:lang w:eastAsia="en-US"/>
        </w:rPr>
        <w:t>Согласно СанПиН 2.1.4.1110-02 «Зоны санитарной охраны источников водоснабжения и водопроводов питьевого назначения» от 26</w:t>
      </w:r>
      <w:r>
        <w:rPr>
          <w:rFonts w:eastAsia="Calibri"/>
          <w:sz w:val="28"/>
          <w:szCs w:val="28"/>
          <w:lang w:eastAsia="en-US"/>
        </w:rPr>
        <w:t xml:space="preserve">  февраля </w:t>
      </w:r>
      <w:r w:rsidRPr="00C7222B">
        <w:rPr>
          <w:rFonts w:eastAsia="Calibri"/>
          <w:sz w:val="28"/>
          <w:szCs w:val="28"/>
          <w:lang w:eastAsia="en-US"/>
        </w:rPr>
        <w:t>2002</w:t>
      </w:r>
      <w:r>
        <w:rPr>
          <w:rFonts w:eastAsia="Calibri"/>
          <w:sz w:val="28"/>
          <w:szCs w:val="28"/>
          <w:lang w:eastAsia="en-US"/>
        </w:rPr>
        <w:t xml:space="preserve"> года</w:t>
      </w:r>
      <w:r w:rsidRPr="00C7222B">
        <w:rPr>
          <w:rFonts w:eastAsia="Calibri"/>
          <w:sz w:val="28"/>
          <w:szCs w:val="28"/>
          <w:lang w:eastAsia="en-US"/>
        </w:rPr>
        <w:t>, введённым в действие 01</w:t>
      </w:r>
      <w:r>
        <w:rPr>
          <w:rFonts w:eastAsia="Calibri"/>
          <w:sz w:val="28"/>
          <w:szCs w:val="28"/>
          <w:lang w:eastAsia="en-US"/>
        </w:rPr>
        <w:t xml:space="preserve"> июня </w:t>
      </w:r>
      <w:r w:rsidRPr="00C7222B">
        <w:rPr>
          <w:rFonts w:eastAsia="Calibri"/>
          <w:sz w:val="28"/>
          <w:szCs w:val="28"/>
          <w:lang w:eastAsia="en-US"/>
        </w:rPr>
        <w:t>2002</w:t>
      </w:r>
      <w:r>
        <w:rPr>
          <w:rFonts w:eastAsia="Calibri"/>
          <w:sz w:val="28"/>
          <w:szCs w:val="28"/>
          <w:lang w:eastAsia="en-US"/>
        </w:rPr>
        <w:t xml:space="preserve"> года</w:t>
      </w:r>
      <w:r w:rsidRPr="00C7222B">
        <w:rPr>
          <w:rFonts w:eastAsia="Calibri"/>
          <w:sz w:val="28"/>
          <w:szCs w:val="28"/>
          <w:lang w:eastAsia="en-US"/>
        </w:rPr>
        <w:t>, для каждой системы водоснабжения составляется проект водозабора, в составе которого рассчитываются зоны санитарной охраны трёх поясов, чётко определяются мероприятия по соблюдению условий хозяйственной деятельности в этих зонах:</w:t>
      </w:r>
      <w:proofErr w:type="gramEnd"/>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первый пояс – радиус 50 метров, в зависимости от защищённости горизонта.</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второй пояс – радиус определяется расчётом, защищает от микробиологических загрязнений.</w:t>
      </w:r>
    </w:p>
    <w:p w:rsidR="000E3A18" w:rsidRPr="00C7222B" w:rsidRDefault="000E3A18" w:rsidP="000E3A18">
      <w:pPr>
        <w:ind w:firstLine="709"/>
        <w:jc w:val="both"/>
        <w:rPr>
          <w:rFonts w:eastAsia="Calibri"/>
          <w:sz w:val="28"/>
          <w:szCs w:val="28"/>
          <w:lang w:eastAsia="en-US"/>
        </w:rPr>
      </w:pPr>
      <w:r w:rsidRPr="00C7222B">
        <w:rPr>
          <w:rFonts w:eastAsia="Calibri"/>
          <w:sz w:val="28"/>
          <w:szCs w:val="28"/>
          <w:lang w:eastAsia="en-US"/>
        </w:rPr>
        <w:t>третий пояс – радиус определяется расчётом, защищает от химических загрязнений.</w:t>
      </w:r>
    </w:p>
    <w:p w:rsidR="000E3A18" w:rsidRPr="00C7222B" w:rsidRDefault="000E3A18" w:rsidP="000E3A18">
      <w:pPr>
        <w:ind w:firstLine="709"/>
        <w:jc w:val="both"/>
        <w:rPr>
          <w:sz w:val="28"/>
          <w:szCs w:val="28"/>
        </w:rPr>
      </w:pPr>
      <w:r w:rsidRPr="00C7222B">
        <w:rPr>
          <w:sz w:val="28"/>
          <w:szCs w:val="28"/>
        </w:rPr>
        <w:t>При разработке проекта второй и третьей зон санитарной охраны водозаборов размеры границ зон санитарной охраны определяются методом гидродинамических расчётов по методике Всесоюзного научно-исследовательского института «ВОДГЕО», разработанной и утверждённой в 1983 году (авторы Лапшин</w:t>
      </w:r>
      <w:r>
        <w:rPr>
          <w:sz w:val="28"/>
          <w:szCs w:val="28"/>
        </w:rPr>
        <w:t xml:space="preserve"> </w:t>
      </w:r>
      <w:r w:rsidRPr="00C7222B">
        <w:rPr>
          <w:sz w:val="28"/>
          <w:szCs w:val="28"/>
        </w:rPr>
        <w:t xml:space="preserve">Н.Н.  и </w:t>
      </w:r>
      <w:proofErr w:type="spellStart"/>
      <w:r w:rsidRPr="00C7222B">
        <w:rPr>
          <w:sz w:val="28"/>
          <w:szCs w:val="28"/>
        </w:rPr>
        <w:t>Орадовская</w:t>
      </w:r>
      <w:proofErr w:type="spellEnd"/>
      <w:r>
        <w:rPr>
          <w:sz w:val="28"/>
          <w:szCs w:val="28"/>
        </w:rPr>
        <w:t xml:space="preserve"> А.Е.</w:t>
      </w:r>
      <w:r w:rsidRPr="00C7222B">
        <w:rPr>
          <w:sz w:val="28"/>
          <w:szCs w:val="28"/>
        </w:rPr>
        <w:t>).</w:t>
      </w:r>
    </w:p>
    <w:p w:rsidR="000E3A18" w:rsidRPr="00C7222B" w:rsidRDefault="000E3A18" w:rsidP="000E3A18">
      <w:pPr>
        <w:ind w:firstLine="709"/>
        <w:jc w:val="both"/>
        <w:rPr>
          <w:sz w:val="28"/>
          <w:szCs w:val="28"/>
        </w:rPr>
      </w:pPr>
      <w:r w:rsidRPr="00C7222B">
        <w:rPr>
          <w:sz w:val="28"/>
          <w:szCs w:val="28"/>
        </w:rPr>
        <w:t xml:space="preserve">При разработке Генерального плана </w:t>
      </w:r>
      <w:r w:rsidRPr="00C7222B">
        <w:rPr>
          <w:rFonts w:eastAsia="Calibri"/>
          <w:sz w:val="28"/>
          <w:szCs w:val="28"/>
        </w:rPr>
        <w:t xml:space="preserve">Благодарненского </w:t>
      </w:r>
      <w:r w:rsidRPr="00C7222B">
        <w:rPr>
          <w:sz w:val="28"/>
          <w:szCs w:val="28"/>
        </w:rPr>
        <w:t>муниципального округа</w:t>
      </w:r>
      <w:r>
        <w:rPr>
          <w:sz w:val="28"/>
          <w:szCs w:val="28"/>
        </w:rPr>
        <w:t xml:space="preserve"> Ставропольского края </w:t>
      </w:r>
      <w:r w:rsidRPr="00C7222B">
        <w:rPr>
          <w:sz w:val="28"/>
          <w:szCs w:val="28"/>
        </w:rPr>
        <w:t xml:space="preserve"> необходимо предусмотреть следующие мероприятия по охране водных ресурсов: </w:t>
      </w:r>
    </w:p>
    <w:p w:rsidR="000E3A18" w:rsidRPr="00C7222B" w:rsidRDefault="000E3A18" w:rsidP="000E3A18">
      <w:pPr>
        <w:ind w:firstLine="709"/>
        <w:jc w:val="both"/>
        <w:rPr>
          <w:sz w:val="28"/>
          <w:szCs w:val="28"/>
        </w:rPr>
      </w:pPr>
      <w:r w:rsidRPr="00C7222B">
        <w:rPr>
          <w:sz w:val="28"/>
          <w:szCs w:val="28"/>
        </w:rPr>
        <w:t xml:space="preserve">источником питьевого водоснабжения населённых пунктов являются подземные воды, в целях охраны источника от загрязнения должны быть организованы 3 пояса санитарной охраны. Соответственно должен быть разработан и утверждён в соответствующем порядке проект зон санитарной охраны подземного водозабора хозяйственно-питьевого водоснабжения с планом мероприятий. Границы зон санитарной охраны источников питьевого водоснабжения должны быть занесены в схему территориального планирования как зоны с особыми условиями использования и отображаться </w:t>
      </w:r>
      <w:r w:rsidRPr="00C7222B">
        <w:rPr>
          <w:sz w:val="28"/>
          <w:szCs w:val="28"/>
        </w:rPr>
        <w:lastRenderedPageBreak/>
        <w:t xml:space="preserve">в Федеральной государственной информационной системе (далее – ФГИС ТП); </w:t>
      </w:r>
    </w:p>
    <w:p w:rsidR="000E3A18" w:rsidRPr="00C7222B" w:rsidRDefault="000E3A18" w:rsidP="000E3A18">
      <w:pPr>
        <w:ind w:firstLine="709"/>
        <w:jc w:val="both"/>
        <w:rPr>
          <w:sz w:val="28"/>
          <w:szCs w:val="28"/>
        </w:rPr>
      </w:pPr>
      <w:r w:rsidRPr="00C7222B">
        <w:rPr>
          <w:sz w:val="28"/>
          <w:szCs w:val="28"/>
        </w:rPr>
        <w:t xml:space="preserve">сведения об установленных </w:t>
      </w:r>
      <w:proofErr w:type="spellStart"/>
      <w:r w:rsidRPr="00C7222B">
        <w:rPr>
          <w:sz w:val="28"/>
          <w:szCs w:val="28"/>
        </w:rPr>
        <w:t>водоохранных</w:t>
      </w:r>
      <w:proofErr w:type="spellEnd"/>
      <w:r w:rsidRPr="00C7222B">
        <w:rPr>
          <w:sz w:val="28"/>
          <w:szCs w:val="28"/>
        </w:rPr>
        <w:t xml:space="preserve"> зонах и прибрежных защитных полосах, зонах затопления, подтопления, а также других зонах с особыми условиями их использования водных объектов, содержащиеся в разделе «Водопользование» Государственного водного реестра, также подлежат отображению в схеме территориального планирования как зоны с особыми условиями использования, и отображаться в ФГИС ТП; </w:t>
      </w:r>
    </w:p>
    <w:p w:rsidR="000E3A18" w:rsidRPr="00C7222B" w:rsidRDefault="000E3A18" w:rsidP="000E3A18">
      <w:pPr>
        <w:ind w:firstLine="709"/>
        <w:jc w:val="both"/>
        <w:rPr>
          <w:sz w:val="28"/>
          <w:szCs w:val="28"/>
        </w:rPr>
      </w:pPr>
      <w:r w:rsidRPr="00C7222B">
        <w:rPr>
          <w:sz w:val="28"/>
          <w:szCs w:val="28"/>
        </w:rPr>
        <w:t xml:space="preserve">при размещении объектов, согласно документу территориального планирования, в </w:t>
      </w:r>
      <w:proofErr w:type="spellStart"/>
      <w:r w:rsidRPr="00C7222B">
        <w:rPr>
          <w:sz w:val="28"/>
          <w:szCs w:val="28"/>
        </w:rPr>
        <w:t>водоохранных</w:t>
      </w:r>
      <w:proofErr w:type="spellEnd"/>
      <w:r w:rsidRPr="00C7222B">
        <w:rPr>
          <w:sz w:val="28"/>
          <w:szCs w:val="28"/>
        </w:rPr>
        <w:t xml:space="preserve"> зонах и прибрежных защитных полосах водных объектов особое внимание следует уделить организации достаточного количества мест для автотранспорта на оборудуемых стоянках (как в жилых кварталах, так и в местах массового отдыха). При развитии рекреационных зон на водных объектах муниципального округа необходимо предусмотреть комплекс технических и организационных мероприятий, исключающих движение и стоянку автотранспорта вне предназначенных для этого мест; </w:t>
      </w:r>
    </w:p>
    <w:p w:rsidR="000E3A18" w:rsidRPr="00C7222B" w:rsidRDefault="000E3A18" w:rsidP="000E3A18">
      <w:pPr>
        <w:ind w:firstLine="709"/>
        <w:jc w:val="both"/>
        <w:rPr>
          <w:sz w:val="28"/>
          <w:szCs w:val="28"/>
        </w:rPr>
      </w:pPr>
      <w:r w:rsidRPr="00C7222B">
        <w:rPr>
          <w:sz w:val="28"/>
          <w:szCs w:val="28"/>
        </w:rPr>
        <w:t xml:space="preserve">при планировании развития территорий, входящих в состав зон санитарной охраны водозаборных узлов, необходимо обратить особое внимание на недопустимость размещения в границах 2 пояса зоны санитарной охраны (далее – ЗСО) складов горюче-смазочных материалов, ядохимикатов и минеральных удобрений, накопителей </w:t>
      </w:r>
      <w:proofErr w:type="spellStart"/>
      <w:r w:rsidRPr="00C7222B">
        <w:rPr>
          <w:sz w:val="28"/>
          <w:szCs w:val="28"/>
        </w:rPr>
        <w:t>промстоков</w:t>
      </w:r>
      <w:proofErr w:type="spellEnd"/>
      <w:r w:rsidRPr="00C7222B">
        <w:rPr>
          <w:sz w:val="28"/>
          <w:szCs w:val="28"/>
        </w:rPr>
        <w:t xml:space="preserve">, </w:t>
      </w:r>
      <w:proofErr w:type="spellStart"/>
      <w:r w:rsidRPr="00C7222B">
        <w:rPr>
          <w:sz w:val="28"/>
          <w:szCs w:val="28"/>
        </w:rPr>
        <w:t>шламохранилищ</w:t>
      </w:r>
      <w:proofErr w:type="spellEnd"/>
      <w:r w:rsidRPr="00C7222B">
        <w:rPr>
          <w:sz w:val="28"/>
          <w:szCs w:val="28"/>
        </w:rPr>
        <w:t xml:space="preserve"> и других объектов, обусловливающих опасность химического загрязнения. Размещение объектов, являющихся потенциальными источниками загрязнения подземных вод, допускается в пределах третьего пояса ЗСО по согласованию с органами </w:t>
      </w:r>
      <w:proofErr w:type="spellStart"/>
      <w:r w:rsidRPr="00C7222B">
        <w:rPr>
          <w:sz w:val="28"/>
          <w:szCs w:val="28"/>
        </w:rPr>
        <w:t>Роспотребнадзора</w:t>
      </w:r>
      <w:proofErr w:type="spellEnd"/>
      <w:r w:rsidRPr="00C7222B">
        <w:rPr>
          <w:sz w:val="28"/>
          <w:szCs w:val="28"/>
        </w:rPr>
        <w:t xml:space="preserve"> только при условии выполнения специальных мероприятий по защите водоносного горизонта; </w:t>
      </w:r>
    </w:p>
    <w:p w:rsidR="000E3A18" w:rsidRPr="00C7222B" w:rsidRDefault="000E3A18" w:rsidP="000E3A18">
      <w:pPr>
        <w:ind w:firstLine="709"/>
        <w:jc w:val="both"/>
        <w:rPr>
          <w:sz w:val="28"/>
          <w:szCs w:val="28"/>
        </w:rPr>
      </w:pPr>
      <w:r w:rsidRPr="00C7222B">
        <w:rPr>
          <w:sz w:val="28"/>
          <w:szCs w:val="28"/>
        </w:rPr>
        <w:t xml:space="preserve">одним из основных мероприятий, направленных на улучшение качества воды в водных объектах, является строительство (реконструкция) очистных сооружений. Доведение сточных вод на очистных сооружениях до нормативного качества позволит улучшить качество воды в водных объектах, оздоровить общую санитарную обстановку; </w:t>
      </w:r>
    </w:p>
    <w:p w:rsidR="000E3A18" w:rsidRPr="00C7222B" w:rsidRDefault="000E3A18" w:rsidP="000E3A18">
      <w:pPr>
        <w:ind w:firstLine="709"/>
        <w:jc w:val="both"/>
        <w:rPr>
          <w:sz w:val="28"/>
          <w:szCs w:val="28"/>
        </w:rPr>
      </w:pPr>
      <w:r w:rsidRPr="00C7222B">
        <w:rPr>
          <w:sz w:val="28"/>
          <w:szCs w:val="28"/>
        </w:rPr>
        <w:t xml:space="preserve">необходимо исключить сброс без очистки поверхностных стоков, формирующихся на урбанизированных территориях. Территории, вновь застраиваемые в соответствии с градостроительным планом, должны оснащаться системами ливневой канализации, отводящими поверхностные стоки на очистные сооружения; </w:t>
      </w:r>
    </w:p>
    <w:p w:rsidR="000E3A18" w:rsidRPr="00C7222B" w:rsidRDefault="000E3A18" w:rsidP="000E3A18">
      <w:pPr>
        <w:ind w:firstLine="709"/>
        <w:jc w:val="both"/>
        <w:rPr>
          <w:sz w:val="28"/>
          <w:szCs w:val="28"/>
        </w:rPr>
      </w:pPr>
      <w:r w:rsidRPr="00C7222B">
        <w:rPr>
          <w:sz w:val="28"/>
          <w:szCs w:val="28"/>
        </w:rPr>
        <w:t xml:space="preserve">при развитии пригородной зоны, прилегающей к водным объектам, необходимо соблюдать ограничения в границах </w:t>
      </w:r>
      <w:proofErr w:type="spellStart"/>
      <w:r w:rsidRPr="00C7222B">
        <w:rPr>
          <w:sz w:val="28"/>
          <w:szCs w:val="28"/>
        </w:rPr>
        <w:t>водоохранных</w:t>
      </w:r>
      <w:proofErr w:type="spellEnd"/>
      <w:r w:rsidRPr="00C7222B">
        <w:rPr>
          <w:sz w:val="28"/>
          <w:szCs w:val="28"/>
        </w:rPr>
        <w:t xml:space="preserve"> зон и прибрежных защитных полос водных объектов, а также в границах поясов санитарной охраны водозаборов; </w:t>
      </w:r>
    </w:p>
    <w:p w:rsidR="000E3A18" w:rsidRPr="00C7222B" w:rsidRDefault="000E3A18" w:rsidP="000E3A18">
      <w:pPr>
        <w:ind w:firstLine="709"/>
        <w:jc w:val="both"/>
        <w:rPr>
          <w:sz w:val="28"/>
          <w:szCs w:val="28"/>
        </w:rPr>
      </w:pPr>
      <w:r w:rsidRPr="00C7222B">
        <w:rPr>
          <w:sz w:val="28"/>
          <w:szCs w:val="28"/>
        </w:rPr>
        <w:t xml:space="preserve">при внесении изменений в проект необходимо учитывать установленные </w:t>
      </w:r>
      <w:proofErr w:type="spellStart"/>
      <w:r w:rsidRPr="00C7222B">
        <w:rPr>
          <w:sz w:val="28"/>
          <w:szCs w:val="28"/>
        </w:rPr>
        <w:t>водоохранные</w:t>
      </w:r>
      <w:proofErr w:type="spellEnd"/>
      <w:r w:rsidRPr="00C7222B">
        <w:rPr>
          <w:sz w:val="28"/>
          <w:szCs w:val="28"/>
        </w:rPr>
        <w:t xml:space="preserve"> зоны и прибрежные защитные полосы водных </w:t>
      </w:r>
      <w:r w:rsidRPr="00C7222B">
        <w:rPr>
          <w:sz w:val="28"/>
          <w:szCs w:val="28"/>
        </w:rPr>
        <w:lastRenderedPageBreak/>
        <w:t xml:space="preserve">объектов во избежание загрязнения окружающей среды, в частности водных объектов. Хозяйственную деятельность в пределах </w:t>
      </w:r>
      <w:proofErr w:type="spellStart"/>
      <w:r w:rsidRPr="00C7222B">
        <w:rPr>
          <w:sz w:val="28"/>
          <w:szCs w:val="28"/>
        </w:rPr>
        <w:t>водоохранной</w:t>
      </w:r>
      <w:proofErr w:type="spellEnd"/>
      <w:r w:rsidRPr="00C7222B">
        <w:rPr>
          <w:sz w:val="28"/>
          <w:szCs w:val="28"/>
        </w:rPr>
        <w:t xml:space="preserve"> зоны следует осуществлять с соблюдением мероприятий, предотвращающих загрязнение, засорение вод и заиление русел, истощение водотоков.</w:t>
      </w:r>
    </w:p>
    <w:p w:rsidR="000E3A18" w:rsidRPr="00C7222B" w:rsidRDefault="000E3A18" w:rsidP="000E3A18">
      <w:pPr>
        <w:ind w:firstLine="709"/>
        <w:jc w:val="both"/>
        <w:rPr>
          <w:sz w:val="28"/>
          <w:szCs w:val="28"/>
        </w:rPr>
      </w:pPr>
      <w:r w:rsidRPr="00C7222B">
        <w:rPr>
          <w:sz w:val="28"/>
          <w:szCs w:val="28"/>
        </w:rPr>
        <w:t xml:space="preserve">Целью всех мероприятий по новому строительству, реконструкции, модернизации и развития системы канализации Благодарненского муниципального округа является бесперебойное отведение сточных вод, снижение аварийности, повышение энергетической эффективности оборудования. Централизованное водоотведение на расчётный срок </w:t>
      </w:r>
      <w:r>
        <w:rPr>
          <w:sz w:val="28"/>
          <w:szCs w:val="28"/>
        </w:rPr>
        <w:t>сохраняется в г. Благодарный</w:t>
      </w:r>
      <w:r w:rsidRPr="00C7222B">
        <w:rPr>
          <w:sz w:val="28"/>
          <w:szCs w:val="28"/>
        </w:rPr>
        <w:t xml:space="preserve">. В сельских населённых пунктах предусмотреть размещение индивидуальных накопителей (септиков) заводской готовности с вывозом ЖБО на проектируемые очистные станции, со сбросом очищенных в соответствии с нормативами стоков в реки Буйвола, </w:t>
      </w:r>
      <w:proofErr w:type="spellStart"/>
      <w:proofErr w:type="gramStart"/>
      <w:r w:rsidRPr="00C7222B">
        <w:rPr>
          <w:sz w:val="28"/>
          <w:szCs w:val="28"/>
        </w:rPr>
        <w:t>Грязнушка</w:t>
      </w:r>
      <w:proofErr w:type="spellEnd"/>
      <w:proofErr w:type="gramEnd"/>
      <w:r w:rsidRPr="00C7222B">
        <w:rPr>
          <w:sz w:val="28"/>
          <w:szCs w:val="28"/>
        </w:rPr>
        <w:t>, Мокрая Буйвола.</w:t>
      </w:r>
    </w:p>
    <w:p w:rsidR="000E3A18" w:rsidRPr="00507F36" w:rsidRDefault="000E3A18" w:rsidP="00AA3D8A">
      <w:pPr>
        <w:ind w:firstLine="709"/>
        <w:jc w:val="both"/>
        <w:rPr>
          <w:sz w:val="28"/>
          <w:szCs w:val="28"/>
        </w:rPr>
      </w:pPr>
      <w:r w:rsidRPr="00C7222B">
        <w:rPr>
          <w:sz w:val="28"/>
          <w:szCs w:val="28"/>
        </w:rPr>
        <w:t>Объём сточных вод, отводимых (вывозимых) с территории</w:t>
      </w:r>
      <w:r w:rsidRPr="00C7222B">
        <w:rPr>
          <w:rFonts w:eastAsia="Calibri"/>
          <w:sz w:val="28"/>
          <w:szCs w:val="28"/>
          <w:lang w:eastAsia="en-US"/>
        </w:rPr>
        <w:t xml:space="preserve"> муниципального округа, рассчитанный с учётом РНГП СК (по отношению к расходу воды), но без учёта расхода воды на полив приусадебных участков, </w:t>
      </w:r>
      <w:r w:rsidRPr="00C7222B">
        <w:rPr>
          <w:sz w:val="28"/>
          <w:szCs w:val="28"/>
        </w:rPr>
        <w:t>на расчётный срок (2040 года) составит 2,18 тыс. м</w:t>
      </w:r>
      <w:r w:rsidRPr="00C7222B">
        <w:rPr>
          <w:sz w:val="28"/>
          <w:szCs w:val="28"/>
          <w:vertAlign w:val="superscript"/>
        </w:rPr>
        <w:t>3</w:t>
      </w:r>
      <w:r w:rsidRPr="00C7222B">
        <w:rPr>
          <w:sz w:val="28"/>
          <w:szCs w:val="28"/>
        </w:rPr>
        <w:t>/</w:t>
      </w:r>
      <w:proofErr w:type="spellStart"/>
      <w:r w:rsidRPr="00C7222B">
        <w:rPr>
          <w:sz w:val="28"/>
          <w:szCs w:val="28"/>
        </w:rPr>
        <w:t>сут</w:t>
      </w:r>
      <w:proofErr w:type="spellEnd"/>
      <w:r w:rsidRPr="00C7222B">
        <w:rPr>
          <w:sz w:val="28"/>
          <w:szCs w:val="28"/>
        </w:rPr>
        <w:t xml:space="preserve">. </w:t>
      </w:r>
    </w:p>
    <w:p w:rsidR="000E3A18" w:rsidRDefault="000E3A18" w:rsidP="000E3A18">
      <w:pPr>
        <w:autoSpaceDE w:val="0"/>
        <w:autoSpaceDN w:val="0"/>
        <w:adjustRightInd w:val="0"/>
        <w:ind w:firstLine="709"/>
        <w:jc w:val="both"/>
        <w:rPr>
          <w:sz w:val="28"/>
          <w:szCs w:val="28"/>
        </w:rPr>
      </w:pPr>
      <w:r w:rsidRPr="00507F36">
        <w:rPr>
          <w:rFonts w:eastAsia="Calibri"/>
          <w:color w:val="000000"/>
          <w:sz w:val="28"/>
          <w:szCs w:val="28"/>
          <w:lang w:eastAsia="en-US"/>
        </w:rPr>
        <w:t>Ожидаемое водоотведение на расчётный срок в</w:t>
      </w:r>
      <w:r w:rsidRPr="008E1E80">
        <w:rPr>
          <w:rFonts w:eastAsia="Calibri"/>
          <w:color w:val="000000"/>
          <w:lang w:eastAsia="en-US"/>
        </w:rPr>
        <w:t xml:space="preserve"> </w:t>
      </w:r>
      <w:r w:rsidR="00AA3D8A">
        <w:rPr>
          <w:rFonts w:eastAsia="Calibri"/>
          <w:sz w:val="28"/>
          <w:szCs w:val="28"/>
        </w:rPr>
        <w:t>Благодарненском</w:t>
      </w:r>
      <w:r w:rsidRPr="00C7222B">
        <w:rPr>
          <w:rFonts w:eastAsia="Calibri"/>
          <w:sz w:val="28"/>
          <w:szCs w:val="28"/>
        </w:rPr>
        <w:t xml:space="preserve"> </w:t>
      </w:r>
      <w:r w:rsidR="00AA3D8A">
        <w:rPr>
          <w:sz w:val="28"/>
          <w:szCs w:val="28"/>
        </w:rPr>
        <w:t>муниципальном округе</w:t>
      </w:r>
      <w:r>
        <w:rPr>
          <w:sz w:val="28"/>
          <w:szCs w:val="28"/>
        </w:rPr>
        <w:t xml:space="preserve"> Ставропольского края </w:t>
      </w:r>
      <w:r w:rsidRPr="00C7222B">
        <w:rPr>
          <w:sz w:val="28"/>
          <w:szCs w:val="28"/>
        </w:rPr>
        <w:t xml:space="preserve"> </w:t>
      </w:r>
    </w:p>
    <w:p w:rsidR="000E3A18" w:rsidRPr="008E1E80" w:rsidRDefault="000E3A18" w:rsidP="000E3A18">
      <w:pPr>
        <w:autoSpaceDE w:val="0"/>
        <w:autoSpaceDN w:val="0"/>
        <w:adjustRightInd w:val="0"/>
        <w:ind w:firstLine="709"/>
        <w:jc w:val="right"/>
        <w:rPr>
          <w:rFonts w:eastAsia="Calibri"/>
          <w:lang w:eastAsia="en-US"/>
        </w:rPr>
      </w:pPr>
      <w:r w:rsidRPr="00507F36">
        <w:rPr>
          <w:sz w:val="28"/>
          <w:szCs w:val="28"/>
        </w:rPr>
        <w:t>Таблица 17.</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3"/>
        <w:gridCol w:w="1418"/>
        <w:gridCol w:w="850"/>
        <w:gridCol w:w="1134"/>
        <w:gridCol w:w="992"/>
        <w:gridCol w:w="1030"/>
      </w:tblGrid>
      <w:tr w:rsidR="000E3A18" w:rsidRPr="008E1E80" w:rsidTr="00376401">
        <w:trPr>
          <w:trHeight w:val="57"/>
          <w:jc w:val="center"/>
        </w:trPr>
        <w:tc>
          <w:tcPr>
            <w:tcW w:w="4293" w:type="dxa"/>
            <w:hideMark/>
          </w:tcPr>
          <w:p w:rsidR="000E3A18" w:rsidRPr="00FD1CC7" w:rsidRDefault="000E3A18" w:rsidP="00246684">
            <w:pPr>
              <w:spacing w:line="240" w:lineRule="exact"/>
              <w:jc w:val="center"/>
              <w:rPr>
                <w:color w:val="000000"/>
                <w:sz w:val="28"/>
                <w:szCs w:val="28"/>
              </w:rPr>
            </w:pPr>
            <w:r w:rsidRPr="00FD1CC7">
              <w:rPr>
                <w:color w:val="000000"/>
                <w:sz w:val="28"/>
                <w:szCs w:val="28"/>
              </w:rPr>
              <w:t>Зона</w:t>
            </w:r>
          </w:p>
        </w:tc>
        <w:tc>
          <w:tcPr>
            <w:tcW w:w="1418" w:type="dxa"/>
            <w:hideMark/>
          </w:tcPr>
          <w:p w:rsidR="000E3A18" w:rsidRPr="00FD1CC7" w:rsidRDefault="000E3A18" w:rsidP="00376401">
            <w:pPr>
              <w:spacing w:line="240" w:lineRule="exact"/>
              <w:ind w:left="-108" w:right="-108"/>
              <w:jc w:val="center"/>
              <w:rPr>
                <w:color w:val="000000"/>
                <w:sz w:val="28"/>
                <w:szCs w:val="28"/>
              </w:rPr>
            </w:pPr>
            <w:r>
              <w:rPr>
                <w:color w:val="000000"/>
                <w:sz w:val="28"/>
                <w:szCs w:val="28"/>
              </w:rPr>
              <w:t>единица измерения</w:t>
            </w:r>
          </w:p>
        </w:tc>
        <w:tc>
          <w:tcPr>
            <w:tcW w:w="850" w:type="dxa"/>
            <w:hideMark/>
          </w:tcPr>
          <w:p w:rsidR="00376401" w:rsidRDefault="000E3A18" w:rsidP="00246684">
            <w:pPr>
              <w:spacing w:line="240" w:lineRule="exact"/>
              <w:jc w:val="center"/>
              <w:rPr>
                <w:color w:val="000000"/>
                <w:sz w:val="28"/>
                <w:szCs w:val="28"/>
              </w:rPr>
            </w:pPr>
            <w:r>
              <w:rPr>
                <w:color w:val="000000"/>
                <w:sz w:val="28"/>
                <w:szCs w:val="28"/>
              </w:rPr>
              <w:t>коли</w:t>
            </w:r>
          </w:p>
          <w:p w:rsidR="00376401" w:rsidRDefault="000E3A18" w:rsidP="00246684">
            <w:pPr>
              <w:spacing w:line="240" w:lineRule="exact"/>
              <w:jc w:val="center"/>
              <w:rPr>
                <w:color w:val="000000"/>
                <w:sz w:val="28"/>
                <w:szCs w:val="28"/>
              </w:rPr>
            </w:pPr>
            <w:proofErr w:type="spellStart"/>
            <w:r>
              <w:rPr>
                <w:color w:val="000000"/>
                <w:sz w:val="28"/>
                <w:szCs w:val="28"/>
              </w:rPr>
              <w:t>чест</w:t>
            </w:r>
            <w:proofErr w:type="spellEnd"/>
          </w:p>
          <w:p w:rsidR="000E3A18" w:rsidRPr="00FD1CC7" w:rsidRDefault="000E3A18" w:rsidP="00246684">
            <w:pPr>
              <w:spacing w:line="240" w:lineRule="exact"/>
              <w:jc w:val="center"/>
              <w:rPr>
                <w:color w:val="000000"/>
                <w:sz w:val="28"/>
                <w:szCs w:val="28"/>
              </w:rPr>
            </w:pPr>
            <w:r>
              <w:rPr>
                <w:color w:val="000000"/>
                <w:sz w:val="28"/>
                <w:szCs w:val="28"/>
              </w:rPr>
              <w:t>во</w:t>
            </w:r>
          </w:p>
        </w:tc>
        <w:tc>
          <w:tcPr>
            <w:tcW w:w="1134" w:type="dxa"/>
            <w:hideMark/>
          </w:tcPr>
          <w:p w:rsidR="00260A70" w:rsidRDefault="000E3A18" w:rsidP="00246684">
            <w:pPr>
              <w:spacing w:line="240" w:lineRule="exact"/>
              <w:jc w:val="center"/>
              <w:rPr>
                <w:color w:val="000000"/>
                <w:sz w:val="28"/>
                <w:szCs w:val="28"/>
              </w:rPr>
            </w:pPr>
            <w:proofErr w:type="spellStart"/>
            <w:r>
              <w:rPr>
                <w:color w:val="000000"/>
                <w:sz w:val="28"/>
                <w:szCs w:val="28"/>
              </w:rPr>
              <w:t>с</w:t>
            </w:r>
            <w:r w:rsidRPr="00FD1CC7">
              <w:rPr>
                <w:color w:val="000000"/>
                <w:sz w:val="28"/>
                <w:szCs w:val="28"/>
              </w:rPr>
              <w:t>уточ</w:t>
            </w:r>
            <w:proofErr w:type="spellEnd"/>
          </w:p>
          <w:p w:rsidR="000E3A18" w:rsidRPr="00FD1CC7" w:rsidRDefault="000E3A18" w:rsidP="00246684">
            <w:pPr>
              <w:spacing w:line="240" w:lineRule="exact"/>
              <w:jc w:val="center"/>
              <w:rPr>
                <w:color w:val="000000"/>
                <w:sz w:val="28"/>
                <w:szCs w:val="28"/>
              </w:rPr>
            </w:pPr>
            <w:proofErr w:type="spellStart"/>
            <w:r w:rsidRPr="00FD1CC7">
              <w:rPr>
                <w:color w:val="000000"/>
                <w:sz w:val="28"/>
                <w:szCs w:val="28"/>
              </w:rPr>
              <w:t>ный</w:t>
            </w:r>
            <w:proofErr w:type="spellEnd"/>
            <w:r w:rsidRPr="00FD1CC7">
              <w:rPr>
                <w:color w:val="000000"/>
                <w:sz w:val="28"/>
                <w:szCs w:val="28"/>
              </w:rPr>
              <w:t xml:space="preserve"> м</w:t>
            </w:r>
            <w:r w:rsidRPr="00FD1CC7">
              <w:rPr>
                <w:color w:val="000000"/>
                <w:sz w:val="28"/>
                <w:szCs w:val="28"/>
                <w:vertAlign w:val="superscript"/>
              </w:rPr>
              <w:t>3</w:t>
            </w:r>
            <w:r w:rsidRPr="00FD1CC7">
              <w:rPr>
                <w:color w:val="000000"/>
                <w:sz w:val="28"/>
                <w:szCs w:val="28"/>
              </w:rPr>
              <w:t>/</w:t>
            </w:r>
            <w:proofErr w:type="spellStart"/>
            <w:r w:rsidRPr="00FD1CC7">
              <w:rPr>
                <w:color w:val="000000"/>
                <w:sz w:val="28"/>
                <w:szCs w:val="28"/>
              </w:rPr>
              <w:t>сут</w:t>
            </w:r>
            <w:proofErr w:type="spellEnd"/>
          </w:p>
        </w:tc>
        <w:tc>
          <w:tcPr>
            <w:tcW w:w="992" w:type="dxa"/>
            <w:hideMark/>
          </w:tcPr>
          <w:p w:rsidR="00260A70" w:rsidRDefault="000E3A18" w:rsidP="00246684">
            <w:pPr>
              <w:spacing w:line="240" w:lineRule="exact"/>
              <w:jc w:val="center"/>
              <w:rPr>
                <w:color w:val="000000"/>
                <w:sz w:val="28"/>
                <w:szCs w:val="28"/>
              </w:rPr>
            </w:pPr>
            <w:proofErr w:type="spellStart"/>
            <w:r>
              <w:rPr>
                <w:color w:val="000000"/>
                <w:sz w:val="28"/>
                <w:szCs w:val="28"/>
              </w:rPr>
              <w:t>ч</w:t>
            </w:r>
            <w:r w:rsidRPr="00FD1CC7">
              <w:rPr>
                <w:color w:val="000000"/>
                <w:sz w:val="28"/>
                <w:szCs w:val="28"/>
              </w:rPr>
              <w:t>асо</w:t>
            </w:r>
            <w:proofErr w:type="spellEnd"/>
          </w:p>
          <w:p w:rsidR="000E3A18" w:rsidRPr="00FD1CC7" w:rsidRDefault="000E3A18" w:rsidP="00246684">
            <w:pPr>
              <w:spacing w:line="240" w:lineRule="exact"/>
              <w:jc w:val="center"/>
              <w:rPr>
                <w:color w:val="000000"/>
                <w:sz w:val="28"/>
                <w:szCs w:val="28"/>
              </w:rPr>
            </w:pPr>
            <w:r w:rsidRPr="00FD1CC7">
              <w:rPr>
                <w:color w:val="000000"/>
                <w:sz w:val="28"/>
                <w:szCs w:val="28"/>
              </w:rPr>
              <w:t>вой м</w:t>
            </w:r>
            <w:r w:rsidRPr="00FD1CC7">
              <w:rPr>
                <w:color w:val="000000"/>
                <w:sz w:val="28"/>
                <w:szCs w:val="28"/>
                <w:vertAlign w:val="superscript"/>
              </w:rPr>
              <w:t>3</w:t>
            </w:r>
            <w:r w:rsidRPr="00FD1CC7">
              <w:rPr>
                <w:color w:val="000000"/>
                <w:sz w:val="28"/>
                <w:szCs w:val="28"/>
              </w:rPr>
              <w:t>/час</w:t>
            </w:r>
          </w:p>
        </w:tc>
        <w:tc>
          <w:tcPr>
            <w:tcW w:w="1030" w:type="dxa"/>
            <w:hideMark/>
          </w:tcPr>
          <w:p w:rsidR="000E3A18" w:rsidRPr="00FD1CC7" w:rsidRDefault="000E3A18" w:rsidP="00246684">
            <w:pPr>
              <w:spacing w:line="240" w:lineRule="exact"/>
              <w:jc w:val="center"/>
              <w:rPr>
                <w:color w:val="000000"/>
                <w:sz w:val="28"/>
                <w:szCs w:val="28"/>
              </w:rPr>
            </w:pPr>
            <w:r>
              <w:rPr>
                <w:color w:val="000000"/>
                <w:sz w:val="28"/>
                <w:szCs w:val="28"/>
              </w:rPr>
              <w:t>р</w:t>
            </w:r>
            <w:r w:rsidRPr="00FD1CC7">
              <w:rPr>
                <w:color w:val="000000"/>
                <w:sz w:val="28"/>
                <w:szCs w:val="28"/>
              </w:rPr>
              <w:t xml:space="preserve">асчётный </w:t>
            </w:r>
            <w:proofErr w:type="gramStart"/>
            <w:r w:rsidRPr="00FD1CC7">
              <w:rPr>
                <w:color w:val="000000"/>
                <w:sz w:val="28"/>
                <w:szCs w:val="28"/>
              </w:rPr>
              <w:t>л</w:t>
            </w:r>
            <w:proofErr w:type="gramEnd"/>
            <w:r w:rsidRPr="00FD1CC7">
              <w:rPr>
                <w:color w:val="000000"/>
                <w:sz w:val="28"/>
                <w:szCs w:val="28"/>
              </w:rPr>
              <w:t>/с</w:t>
            </w:r>
          </w:p>
        </w:tc>
      </w:tr>
      <w:tr w:rsidR="000E3A18" w:rsidRPr="008E1E80" w:rsidTr="00246684">
        <w:trPr>
          <w:trHeight w:val="57"/>
          <w:jc w:val="center"/>
        </w:trPr>
        <w:tc>
          <w:tcPr>
            <w:tcW w:w="9717" w:type="dxa"/>
            <w:gridSpan w:val="6"/>
            <w:vAlign w:val="center"/>
            <w:hideMark/>
          </w:tcPr>
          <w:p w:rsidR="000E3A18" w:rsidRPr="00FD1CC7" w:rsidRDefault="000E3A18" w:rsidP="00246684">
            <w:pPr>
              <w:jc w:val="center"/>
              <w:rPr>
                <w:color w:val="000000"/>
                <w:sz w:val="28"/>
                <w:szCs w:val="28"/>
              </w:rPr>
            </w:pPr>
            <w:r w:rsidRPr="00FD1CC7">
              <w:rPr>
                <w:color w:val="000000"/>
                <w:sz w:val="28"/>
                <w:szCs w:val="28"/>
              </w:rPr>
              <w:t>г. Благодарный</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center"/>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376401">
            <w:pPr>
              <w:ind w:left="-108"/>
              <w:jc w:val="right"/>
              <w:rPr>
                <w:color w:val="000000"/>
                <w:sz w:val="28"/>
                <w:szCs w:val="28"/>
              </w:rPr>
            </w:pPr>
            <w:r w:rsidRPr="00FD1CC7">
              <w:rPr>
                <w:color w:val="000000"/>
                <w:sz w:val="28"/>
                <w:szCs w:val="28"/>
              </w:rPr>
              <w:t>31032</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5958,1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309,3</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85,9</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595,8</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30,9</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8,6</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297,9</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15,5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4,3</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ИТОГО: </w:t>
            </w:r>
          </w:p>
        </w:tc>
        <w:tc>
          <w:tcPr>
            <w:tcW w:w="1418" w:type="dxa"/>
            <w:vAlign w:val="center"/>
            <w:hideMark/>
          </w:tcPr>
          <w:p w:rsidR="000E3A18" w:rsidRPr="00FD1CC7" w:rsidRDefault="000E3A18" w:rsidP="00246684">
            <w:pPr>
              <w:jc w:val="center"/>
              <w:rPr>
                <w:color w:val="000000"/>
                <w:sz w:val="28"/>
                <w:szCs w:val="28"/>
              </w:rPr>
            </w:pPr>
          </w:p>
        </w:tc>
        <w:tc>
          <w:tcPr>
            <w:tcW w:w="850" w:type="dxa"/>
            <w:vAlign w:val="bottom"/>
            <w:hideMark/>
          </w:tcPr>
          <w:p w:rsidR="000E3A18" w:rsidRPr="00FD1CC7" w:rsidRDefault="000E3A18" w:rsidP="00246684">
            <w:pPr>
              <w:jc w:val="right"/>
              <w:rPr>
                <w:color w:val="000000"/>
                <w:sz w:val="28"/>
                <w:szCs w:val="28"/>
              </w:rPr>
            </w:pP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6851,8</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355,7</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98,8</w:t>
            </w:r>
          </w:p>
        </w:tc>
      </w:tr>
      <w:tr w:rsidR="000E3A18" w:rsidRPr="008E1E80" w:rsidTr="00246684">
        <w:trPr>
          <w:trHeight w:val="57"/>
          <w:jc w:val="center"/>
        </w:trPr>
        <w:tc>
          <w:tcPr>
            <w:tcW w:w="9717" w:type="dxa"/>
            <w:gridSpan w:val="6"/>
            <w:vAlign w:val="center"/>
            <w:hideMark/>
          </w:tcPr>
          <w:p w:rsidR="000E3A18" w:rsidRPr="00FD1CC7" w:rsidRDefault="000E3A18" w:rsidP="00246684">
            <w:pPr>
              <w:jc w:val="center"/>
              <w:rPr>
                <w:color w:val="000000"/>
                <w:sz w:val="28"/>
                <w:szCs w:val="28"/>
              </w:rPr>
            </w:pPr>
            <w:r w:rsidRPr="00FD1CC7">
              <w:rPr>
                <w:color w:val="000000"/>
                <w:sz w:val="28"/>
                <w:szCs w:val="28"/>
              </w:rPr>
              <w:t>с. Сотниковское</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4278</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821,3</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55,6</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15,4</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82,1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5,6</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1,5</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27,4</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1,9</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0,5</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ИТОГО: </w:t>
            </w:r>
          </w:p>
        </w:tc>
        <w:tc>
          <w:tcPr>
            <w:tcW w:w="1418" w:type="dxa"/>
            <w:vAlign w:val="bottom"/>
            <w:hideMark/>
          </w:tcPr>
          <w:p w:rsidR="000E3A18" w:rsidRPr="00FD1CC7" w:rsidRDefault="000E3A18" w:rsidP="00246684">
            <w:pPr>
              <w:jc w:val="center"/>
              <w:rPr>
                <w:color w:val="000000"/>
                <w:sz w:val="28"/>
                <w:szCs w:val="28"/>
              </w:rPr>
            </w:pPr>
          </w:p>
        </w:tc>
        <w:tc>
          <w:tcPr>
            <w:tcW w:w="850" w:type="dxa"/>
            <w:vAlign w:val="bottom"/>
            <w:hideMark/>
          </w:tcPr>
          <w:p w:rsidR="000E3A18" w:rsidRPr="00FD1CC7" w:rsidRDefault="000E3A18" w:rsidP="00246684">
            <w:pPr>
              <w:jc w:val="right"/>
              <w:rPr>
                <w:color w:val="000000"/>
                <w:sz w:val="28"/>
                <w:szCs w:val="28"/>
              </w:rPr>
            </w:pP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930,8</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63,0</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17,5</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proofErr w:type="gramStart"/>
            <w:r w:rsidRPr="00FD1CC7">
              <w:rPr>
                <w:color w:val="000000"/>
                <w:sz w:val="28"/>
                <w:szCs w:val="28"/>
              </w:rPr>
              <w:t>с</w:t>
            </w:r>
            <w:proofErr w:type="gramEnd"/>
            <w:r w:rsidRPr="00FD1CC7">
              <w:rPr>
                <w:color w:val="000000"/>
                <w:sz w:val="28"/>
                <w:szCs w:val="28"/>
              </w:rPr>
              <w:t>. Александрия</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3355</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644,1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46,5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12,9</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64,4</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4,7</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1,3</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21,5</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1,6</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0,4</w:t>
            </w:r>
          </w:p>
        </w:tc>
      </w:tr>
      <w:tr w:rsidR="000E3A18" w:rsidRPr="008E1E80" w:rsidTr="00246684">
        <w:trPr>
          <w:trHeight w:val="57"/>
          <w:jc w:val="center"/>
        </w:trPr>
        <w:tc>
          <w:tcPr>
            <w:tcW w:w="6561" w:type="dxa"/>
            <w:gridSpan w:val="3"/>
            <w:vAlign w:val="bottom"/>
            <w:hideMark/>
          </w:tcPr>
          <w:p w:rsidR="000E3A18" w:rsidRPr="00FD1CC7" w:rsidRDefault="000E3A18" w:rsidP="00AA3D8A">
            <w:pPr>
              <w:rPr>
                <w:color w:val="000000"/>
                <w:sz w:val="28"/>
                <w:szCs w:val="28"/>
              </w:rPr>
            </w:pPr>
            <w:r w:rsidRPr="00FD1CC7">
              <w:rPr>
                <w:color w:val="000000"/>
                <w:sz w:val="28"/>
                <w:szCs w:val="28"/>
              </w:rPr>
              <w:lastRenderedPageBreak/>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730,0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52,7</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14,6</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с. Бурлацкое</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3183</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611,0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44,1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12,3</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61,1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4,4</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1,2</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20,4</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0,4</w:t>
            </w:r>
          </w:p>
        </w:tc>
      </w:tr>
      <w:tr w:rsidR="000E3A18" w:rsidRPr="008E1E80" w:rsidTr="00246684">
        <w:trPr>
          <w:trHeight w:val="57"/>
          <w:jc w:val="center"/>
        </w:trPr>
        <w:tc>
          <w:tcPr>
            <w:tcW w:w="6561" w:type="dxa"/>
            <w:gridSpan w:val="3"/>
            <w:vAlign w:val="bottom"/>
            <w:hideMark/>
          </w:tcPr>
          <w:p w:rsidR="000E3A18" w:rsidRPr="00FD1CC7" w:rsidRDefault="000E3A18" w:rsidP="00AA3D8A">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692,5</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50,0</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13,9</w:t>
            </w:r>
          </w:p>
        </w:tc>
      </w:tr>
      <w:tr w:rsidR="000E3A18" w:rsidRPr="008E1E80" w:rsidTr="00246684">
        <w:trPr>
          <w:trHeight w:val="57"/>
          <w:jc w:val="center"/>
        </w:trPr>
        <w:tc>
          <w:tcPr>
            <w:tcW w:w="9717" w:type="dxa"/>
            <w:gridSpan w:val="6"/>
            <w:vAlign w:val="center"/>
            <w:hideMark/>
          </w:tcPr>
          <w:p w:rsidR="000E3A18" w:rsidRDefault="000E3A18" w:rsidP="00246684">
            <w:pPr>
              <w:jc w:val="center"/>
              <w:rPr>
                <w:color w:val="000000"/>
                <w:sz w:val="28"/>
                <w:szCs w:val="28"/>
              </w:rPr>
            </w:pPr>
          </w:p>
          <w:p w:rsidR="000E3A18" w:rsidRPr="00FD1CC7" w:rsidRDefault="000E3A18" w:rsidP="00246684">
            <w:pPr>
              <w:jc w:val="center"/>
              <w:rPr>
                <w:color w:val="000000"/>
                <w:sz w:val="28"/>
                <w:szCs w:val="28"/>
              </w:rPr>
            </w:pPr>
            <w:r w:rsidRPr="00FD1CC7">
              <w:rPr>
                <w:color w:val="000000"/>
                <w:sz w:val="28"/>
                <w:szCs w:val="28"/>
              </w:rPr>
              <w:t>с. Елизаветинское</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2989</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573,9</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41,5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11,5</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57,4</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4,1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1,2</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19,1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1,4</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0,4</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650,5</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47,0</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13,0</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proofErr w:type="gramStart"/>
            <w:r w:rsidRPr="00FD1CC7">
              <w:rPr>
                <w:color w:val="000000"/>
                <w:sz w:val="28"/>
                <w:szCs w:val="28"/>
              </w:rPr>
              <w:t>с</w:t>
            </w:r>
            <w:proofErr w:type="gramEnd"/>
            <w:r w:rsidRPr="00FD1CC7">
              <w:rPr>
                <w:color w:val="000000"/>
                <w:sz w:val="28"/>
                <w:szCs w:val="28"/>
              </w:rPr>
              <w:t>. Спасское</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2344</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450,0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32,5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9,0</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45,0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3,2</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0,9</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15,0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510,0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36,8</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10,2</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с. Алексеевское</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1654</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317,6</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11,0</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3,1</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31,8</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10,6</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0,4</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359,9</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12,5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3,5</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proofErr w:type="gramStart"/>
            <w:r w:rsidRPr="00FD1CC7">
              <w:rPr>
                <w:color w:val="000000"/>
                <w:sz w:val="28"/>
                <w:szCs w:val="28"/>
              </w:rPr>
              <w:t>с</w:t>
            </w:r>
            <w:proofErr w:type="gramEnd"/>
            <w:r w:rsidRPr="00FD1CC7">
              <w:rPr>
                <w:color w:val="000000"/>
                <w:sz w:val="28"/>
                <w:szCs w:val="28"/>
              </w:rPr>
              <w:t>. Каменная Балка</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1569</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301,3</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10,5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2,9</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30,1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10,0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341,5</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11,9</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3,3</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п. Ставропольский</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1534</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294,6</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10,2</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2,8</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29,5</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center"/>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center"/>
            <w:hideMark/>
          </w:tcPr>
          <w:p w:rsidR="000E3A18" w:rsidRPr="00FD1CC7" w:rsidRDefault="000E3A18" w:rsidP="00246684">
            <w:pPr>
              <w:jc w:val="center"/>
              <w:rPr>
                <w:color w:val="000000"/>
                <w:sz w:val="28"/>
                <w:szCs w:val="28"/>
              </w:rPr>
            </w:pPr>
            <w:r w:rsidRPr="00FD1CC7">
              <w:rPr>
                <w:color w:val="000000"/>
                <w:sz w:val="28"/>
                <w:szCs w:val="28"/>
              </w:rPr>
              <w:t>×</w:t>
            </w:r>
          </w:p>
        </w:tc>
        <w:tc>
          <w:tcPr>
            <w:tcW w:w="1134" w:type="dxa"/>
            <w:vAlign w:val="center"/>
            <w:hideMark/>
          </w:tcPr>
          <w:p w:rsidR="000E3A18" w:rsidRPr="00FD1CC7" w:rsidRDefault="000E3A18" w:rsidP="00246684">
            <w:pPr>
              <w:jc w:val="center"/>
              <w:rPr>
                <w:color w:val="000000"/>
                <w:sz w:val="28"/>
                <w:szCs w:val="28"/>
              </w:rPr>
            </w:pPr>
            <w:r w:rsidRPr="00FD1CC7">
              <w:rPr>
                <w:color w:val="000000"/>
                <w:sz w:val="28"/>
                <w:szCs w:val="28"/>
              </w:rPr>
              <w:t>9,8</w:t>
            </w:r>
          </w:p>
        </w:tc>
        <w:tc>
          <w:tcPr>
            <w:tcW w:w="992" w:type="dxa"/>
            <w:vAlign w:val="center"/>
            <w:hideMark/>
          </w:tcPr>
          <w:p w:rsidR="000E3A18" w:rsidRPr="00FD1CC7" w:rsidRDefault="000E3A18" w:rsidP="00246684">
            <w:pPr>
              <w:jc w:val="center"/>
              <w:rPr>
                <w:color w:val="000000"/>
                <w:sz w:val="28"/>
                <w:szCs w:val="28"/>
              </w:rPr>
            </w:pPr>
            <w:r w:rsidRPr="00FD1CC7">
              <w:rPr>
                <w:color w:val="000000"/>
                <w:sz w:val="28"/>
                <w:szCs w:val="28"/>
              </w:rPr>
              <w:t>0,3</w:t>
            </w:r>
          </w:p>
        </w:tc>
        <w:tc>
          <w:tcPr>
            <w:tcW w:w="1030" w:type="dxa"/>
            <w:vAlign w:val="center"/>
            <w:hideMark/>
          </w:tcPr>
          <w:p w:rsidR="000E3A18" w:rsidRPr="00FD1CC7" w:rsidRDefault="000E3A18" w:rsidP="00246684">
            <w:pPr>
              <w:jc w:val="center"/>
              <w:rPr>
                <w:color w:val="000000"/>
                <w:sz w:val="28"/>
                <w:szCs w:val="28"/>
              </w:rPr>
            </w:pPr>
            <w:r w:rsidRPr="00FD1CC7">
              <w:rPr>
                <w:color w:val="000000"/>
                <w:sz w:val="28"/>
                <w:szCs w:val="28"/>
              </w:rPr>
              <w:t>0,1</w:t>
            </w:r>
          </w:p>
        </w:tc>
      </w:tr>
      <w:tr w:rsidR="000E3A18" w:rsidRPr="008E1E80" w:rsidTr="00246684">
        <w:trPr>
          <w:trHeight w:val="57"/>
          <w:jc w:val="center"/>
        </w:trPr>
        <w:tc>
          <w:tcPr>
            <w:tcW w:w="6561" w:type="dxa"/>
            <w:gridSpan w:val="3"/>
            <w:vAlign w:val="center"/>
            <w:hideMark/>
          </w:tcPr>
          <w:p w:rsidR="000E3A18" w:rsidRPr="00FD1CC7" w:rsidRDefault="000E3A18" w:rsidP="00260A70">
            <w:pPr>
              <w:rPr>
                <w:color w:val="000000"/>
                <w:sz w:val="28"/>
                <w:szCs w:val="28"/>
              </w:rPr>
            </w:pPr>
            <w:r w:rsidRPr="00FD1CC7">
              <w:rPr>
                <w:color w:val="000000"/>
                <w:sz w:val="28"/>
                <w:szCs w:val="28"/>
              </w:rPr>
              <w:lastRenderedPageBreak/>
              <w:t>ИТОГО:</w:t>
            </w:r>
          </w:p>
        </w:tc>
        <w:tc>
          <w:tcPr>
            <w:tcW w:w="1134" w:type="dxa"/>
            <w:vAlign w:val="center"/>
            <w:hideMark/>
          </w:tcPr>
          <w:p w:rsidR="000E3A18" w:rsidRPr="00FD1CC7" w:rsidRDefault="000E3A18" w:rsidP="00246684">
            <w:pPr>
              <w:jc w:val="center"/>
              <w:rPr>
                <w:color w:val="000000"/>
                <w:sz w:val="28"/>
                <w:szCs w:val="28"/>
              </w:rPr>
            </w:pPr>
            <w:r w:rsidRPr="00FD1CC7">
              <w:rPr>
                <w:color w:val="000000"/>
                <w:sz w:val="28"/>
                <w:szCs w:val="28"/>
              </w:rPr>
              <w:t>333,9</w:t>
            </w:r>
          </w:p>
        </w:tc>
        <w:tc>
          <w:tcPr>
            <w:tcW w:w="992" w:type="dxa"/>
            <w:vAlign w:val="center"/>
            <w:hideMark/>
          </w:tcPr>
          <w:p w:rsidR="000E3A18" w:rsidRPr="00FD1CC7" w:rsidRDefault="000E3A18" w:rsidP="00246684">
            <w:pPr>
              <w:jc w:val="center"/>
              <w:rPr>
                <w:color w:val="000000"/>
                <w:sz w:val="28"/>
                <w:szCs w:val="28"/>
              </w:rPr>
            </w:pPr>
            <w:r w:rsidRPr="00FD1CC7">
              <w:rPr>
                <w:color w:val="000000"/>
                <w:sz w:val="28"/>
                <w:szCs w:val="28"/>
              </w:rPr>
              <w:t>11,6</w:t>
            </w:r>
          </w:p>
        </w:tc>
        <w:tc>
          <w:tcPr>
            <w:tcW w:w="1030" w:type="dxa"/>
            <w:vAlign w:val="center"/>
            <w:hideMark/>
          </w:tcPr>
          <w:p w:rsidR="000E3A18" w:rsidRPr="00FD1CC7" w:rsidRDefault="000E3A18" w:rsidP="00246684">
            <w:pPr>
              <w:jc w:val="center"/>
              <w:rPr>
                <w:color w:val="000000"/>
                <w:sz w:val="28"/>
                <w:szCs w:val="28"/>
              </w:rPr>
            </w:pPr>
            <w:r w:rsidRPr="00FD1CC7">
              <w:rPr>
                <w:color w:val="000000"/>
                <w:sz w:val="28"/>
                <w:szCs w:val="28"/>
              </w:rPr>
              <w:t>3,2</w:t>
            </w:r>
          </w:p>
        </w:tc>
      </w:tr>
      <w:tr w:rsidR="000E3A18" w:rsidRPr="008E1E80" w:rsidTr="00246684">
        <w:trPr>
          <w:trHeight w:val="57"/>
          <w:jc w:val="center"/>
        </w:trPr>
        <w:tc>
          <w:tcPr>
            <w:tcW w:w="9717" w:type="dxa"/>
            <w:gridSpan w:val="6"/>
            <w:vAlign w:val="center"/>
            <w:hideMark/>
          </w:tcPr>
          <w:p w:rsidR="000E3A18" w:rsidRPr="00FD1CC7" w:rsidRDefault="000E3A18" w:rsidP="00246684">
            <w:pPr>
              <w:jc w:val="center"/>
              <w:rPr>
                <w:color w:val="000000"/>
                <w:sz w:val="28"/>
                <w:szCs w:val="28"/>
              </w:rPr>
            </w:pPr>
            <w:r w:rsidRPr="00FD1CC7">
              <w:rPr>
                <w:color w:val="000000"/>
                <w:sz w:val="28"/>
                <w:szCs w:val="28"/>
              </w:rPr>
              <w:t>с. Шишкино</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center"/>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center"/>
            <w:hideMark/>
          </w:tcPr>
          <w:p w:rsidR="000E3A18" w:rsidRPr="00FD1CC7" w:rsidRDefault="000E3A18" w:rsidP="00246684">
            <w:pPr>
              <w:jc w:val="center"/>
              <w:rPr>
                <w:color w:val="000000"/>
                <w:sz w:val="28"/>
                <w:szCs w:val="28"/>
              </w:rPr>
            </w:pPr>
            <w:r w:rsidRPr="00FD1CC7">
              <w:rPr>
                <w:color w:val="000000"/>
                <w:sz w:val="28"/>
                <w:szCs w:val="28"/>
              </w:rPr>
              <w:t>1438</w:t>
            </w:r>
          </w:p>
        </w:tc>
        <w:tc>
          <w:tcPr>
            <w:tcW w:w="1134" w:type="dxa"/>
            <w:vAlign w:val="center"/>
            <w:hideMark/>
          </w:tcPr>
          <w:p w:rsidR="000E3A18" w:rsidRPr="00FD1CC7" w:rsidRDefault="000E3A18" w:rsidP="00246684">
            <w:pPr>
              <w:jc w:val="center"/>
              <w:rPr>
                <w:color w:val="000000"/>
                <w:sz w:val="28"/>
                <w:szCs w:val="28"/>
              </w:rPr>
            </w:pPr>
            <w:r w:rsidRPr="00FD1CC7">
              <w:rPr>
                <w:color w:val="000000"/>
                <w:sz w:val="28"/>
                <w:szCs w:val="28"/>
              </w:rPr>
              <w:t>276,1</w:t>
            </w:r>
          </w:p>
        </w:tc>
        <w:tc>
          <w:tcPr>
            <w:tcW w:w="992" w:type="dxa"/>
            <w:vAlign w:val="center"/>
            <w:hideMark/>
          </w:tcPr>
          <w:p w:rsidR="000E3A18" w:rsidRPr="00FD1CC7" w:rsidRDefault="000E3A18" w:rsidP="00246684">
            <w:pPr>
              <w:jc w:val="center"/>
              <w:rPr>
                <w:color w:val="000000"/>
                <w:sz w:val="28"/>
                <w:szCs w:val="28"/>
              </w:rPr>
            </w:pPr>
            <w:r w:rsidRPr="00FD1CC7">
              <w:rPr>
                <w:color w:val="000000"/>
                <w:sz w:val="28"/>
                <w:szCs w:val="28"/>
              </w:rPr>
              <w:t>9,6</w:t>
            </w:r>
          </w:p>
        </w:tc>
        <w:tc>
          <w:tcPr>
            <w:tcW w:w="1030" w:type="dxa"/>
            <w:vAlign w:val="center"/>
            <w:hideMark/>
          </w:tcPr>
          <w:p w:rsidR="000E3A18" w:rsidRPr="00FD1CC7" w:rsidRDefault="000E3A18" w:rsidP="00246684">
            <w:pPr>
              <w:jc w:val="center"/>
              <w:rPr>
                <w:color w:val="000000"/>
                <w:sz w:val="28"/>
                <w:szCs w:val="28"/>
              </w:rPr>
            </w:pPr>
            <w:r w:rsidRPr="00FD1CC7">
              <w:rPr>
                <w:color w:val="000000"/>
                <w:sz w:val="28"/>
                <w:szCs w:val="28"/>
              </w:rPr>
              <w:t>2,7</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center"/>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center"/>
            <w:hideMark/>
          </w:tcPr>
          <w:p w:rsidR="000E3A18" w:rsidRPr="00FD1CC7" w:rsidRDefault="000E3A18" w:rsidP="00246684">
            <w:pPr>
              <w:jc w:val="center"/>
              <w:rPr>
                <w:color w:val="000000"/>
                <w:sz w:val="28"/>
                <w:szCs w:val="28"/>
              </w:rPr>
            </w:pPr>
            <w:r w:rsidRPr="00FD1CC7">
              <w:rPr>
                <w:color w:val="000000"/>
                <w:sz w:val="28"/>
                <w:szCs w:val="28"/>
              </w:rPr>
              <w:t>10</w:t>
            </w:r>
          </w:p>
        </w:tc>
        <w:tc>
          <w:tcPr>
            <w:tcW w:w="1134" w:type="dxa"/>
            <w:vAlign w:val="center"/>
            <w:hideMark/>
          </w:tcPr>
          <w:p w:rsidR="000E3A18" w:rsidRPr="00FD1CC7" w:rsidRDefault="000E3A18" w:rsidP="00246684">
            <w:pPr>
              <w:jc w:val="center"/>
              <w:rPr>
                <w:color w:val="000000"/>
                <w:sz w:val="28"/>
                <w:szCs w:val="28"/>
              </w:rPr>
            </w:pPr>
            <w:r w:rsidRPr="00FD1CC7">
              <w:rPr>
                <w:color w:val="000000"/>
                <w:sz w:val="28"/>
                <w:szCs w:val="28"/>
              </w:rPr>
              <w:t>27,6</w:t>
            </w:r>
          </w:p>
        </w:tc>
        <w:tc>
          <w:tcPr>
            <w:tcW w:w="992" w:type="dxa"/>
            <w:vAlign w:val="center"/>
            <w:hideMark/>
          </w:tcPr>
          <w:p w:rsidR="000E3A18" w:rsidRPr="00FD1CC7" w:rsidRDefault="000E3A18" w:rsidP="00246684">
            <w:pPr>
              <w:jc w:val="center"/>
              <w:rPr>
                <w:color w:val="000000"/>
                <w:sz w:val="28"/>
                <w:szCs w:val="28"/>
              </w:rPr>
            </w:pPr>
            <w:r w:rsidRPr="00FD1CC7">
              <w:rPr>
                <w:color w:val="000000"/>
                <w:sz w:val="28"/>
                <w:szCs w:val="28"/>
              </w:rPr>
              <w:t>1,0</w:t>
            </w:r>
          </w:p>
        </w:tc>
        <w:tc>
          <w:tcPr>
            <w:tcW w:w="1030" w:type="dxa"/>
            <w:vAlign w:val="center"/>
            <w:hideMark/>
          </w:tcPr>
          <w:p w:rsidR="000E3A18" w:rsidRPr="00FD1CC7" w:rsidRDefault="000E3A18" w:rsidP="00246684">
            <w:pPr>
              <w:jc w:val="center"/>
              <w:rPr>
                <w:color w:val="000000"/>
                <w:sz w:val="28"/>
                <w:szCs w:val="28"/>
              </w:rPr>
            </w:pPr>
            <w:r w:rsidRPr="00FD1CC7">
              <w:rPr>
                <w:color w:val="000000"/>
                <w:sz w:val="28"/>
                <w:szCs w:val="28"/>
              </w:rPr>
              <w:t>0,3</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center"/>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center"/>
            <w:hideMark/>
          </w:tcPr>
          <w:p w:rsidR="000E3A18" w:rsidRPr="00FD1CC7" w:rsidRDefault="000E3A18" w:rsidP="00246684">
            <w:pPr>
              <w:jc w:val="center"/>
              <w:rPr>
                <w:color w:val="000000"/>
                <w:sz w:val="28"/>
                <w:szCs w:val="28"/>
              </w:rPr>
            </w:pPr>
            <w:r w:rsidRPr="00FD1CC7">
              <w:rPr>
                <w:color w:val="000000"/>
                <w:sz w:val="28"/>
                <w:szCs w:val="28"/>
              </w:rPr>
              <w:t>×</w:t>
            </w:r>
          </w:p>
        </w:tc>
        <w:tc>
          <w:tcPr>
            <w:tcW w:w="1134" w:type="dxa"/>
            <w:vAlign w:val="center"/>
            <w:hideMark/>
          </w:tcPr>
          <w:p w:rsidR="000E3A18" w:rsidRPr="00FD1CC7" w:rsidRDefault="000E3A18" w:rsidP="00246684">
            <w:pPr>
              <w:jc w:val="center"/>
              <w:rPr>
                <w:color w:val="000000"/>
                <w:sz w:val="28"/>
                <w:szCs w:val="28"/>
              </w:rPr>
            </w:pPr>
            <w:r w:rsidRPr="00FD1CC7">
              <w:rPr>
                <w:color w:val="000000"/>
                <w:sz w:val="28"/>
                <w:szCs w:val="28"/>
              </w:rPr>
              <w:t>9,2</w:t>
            </w:r>
          </w:p>
        </w:tc>
        <w:tc>
          <w:tcPr>
            <w:tcW w:w="992" w:type="dxa"/>
            <w:vAlign w:val="center"/>
            <w:hideMark/>
          </w:tcPr>
          <w:p w:rsidR="000E3A18" w:rsidRPr="00FD1CC7" w:rsidRDefault="000E3A18" w:rsidP="00246684">
            <w:pPr>
              <w:jc w:val="center"/>
              <w:rPr>
                <w:color w:val="000000"/>
                <w:sz w:val="28"/>
                <w:szCs w:val="28"/>
              </w:rPr>
            </w:pPr>
            <w:r w:rsidRPr="00FD1CC7">
              <w:rPr>
                <w:color w:val="000000"/>
                <w:sz w:val="28"/>
                <w:szCs w:val="28"/>
              </w:rPr>
              <w:t>0,3</w:t>
            </w:r>
          </w:p>
        </w:tc>
        <w:tc>
          <w:tcPr>
            <w:tcW w:w="1030" w:type="dxa"/>
            <w:vAlign w:val="center"/>
            <w:hideMark/>
          </w:tcPr>
          <w:p w:rsidR="000E3A18" w:rsidRPr="00FD1CC7" w:rsidRDefault="000E3A18" w:rsidP="00246684">
            <w:pPr>
              <w:jc w:val="center"/>
              <w:rPr>
                <w:color w:val="000000"/>
                <w:sz w:val="28"/>
                <w:szCs w:val="28"/>
              </w:rPr>
            </w:pPr>
            <w:r w:rsidRPr="00FD1CC7">
              <w:rPr>
                <w:color w:val="000000"/>
                <w:sz w:val="28"/>
                <w:szCs w:val="28"/>
              </w:rPr>
              <w:t>0,1</w:t>
            </w:r>
          </w:p>
        </w:tc>
      </w:tr>
      <w:tr w:rsidR="000E3A18" w:rsidRPr="008E1E80" w:rsidTr="00246684">
        <w:trPr>
          <w:trHeight w:val="57"/>
          <w:jc w:val="center"/>
        </w:trPr>
        <w:tc>
          <w:tcPr>
            <w:tcW w:w="6561" w:type="dxa"/>
            <w:gridSpan w:val="3"/>
            <w:vAlign w:val="center"/>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center"/>
            <w:hideMark/>
          </w:tcPr>
          <w:p w:rsidR="000E3A18" w:rsidRPr="00FD1CC7" w:rsidRDefault="000E3A18" w:rsidP="00246684">
            <w:pPr>
              <w:jc w:val="center"/>
              <w:rPr>
                <w:color w:val="000000"/>
                <w:sz w:val="28"/>
                <w:szCs w:val="28"/>
              </w:rPr>
            </w:pPr>
            <w:r w:rsidRPr="00FD1CC7">
              <w:rPr>
                <w:color w:val="000000"/>
                <w:sz w:val="28"/>
                <w:szCs w:val="28"/>
              </w:rPr>
              <w:t>312,9</w:t>
            </w:r>
          </w:p>
        </w:tc>
        <w:tc>
          <w:tcPr>
            <w:tcW w:w="992" w:type="dxa"/>
            <w:vAlign w:val="center"/>
            <w:hideMark/>
          </w:tcPr>
          <w:p w:rsidR="000E3A18" w:rsidRPr="00FD1CC7" w:rsidRDefault="000E3A18" w:rsidP="00246684">
            <w:pPr>
              <w:jc w:val="center"/>
              <w:rPr>
                <w:color w:val="000000"/>
                <w:sz w:val="28"/>
                <w:szCs w:val="28"/>
              </w:rPr>
            </w:pPr>
            <w:r w:rsidRPr="00FD1CC7">
              <w:rPr>
                <w:color w:val="000000"/>
                <w:sz w:val="28"/>
                <w:szCs w:val="28"/>
              </w:rPr>
              <w:t>10,9</w:t>
            </w:r>
          </w:p>
        </w:tc>
        <w:tc>
          <w:tcPr>
            <w:tcW w:w="1030" w:type="dxa"/>
            <w:vAlign w:val="center"/>
            <w:hideMark/>
          </w:tcPr>
          <w:p w:rsidR="000E3A18" w:rsidRPr="00FD1CC7" w:rsidRDefault="000E3A18" w:rsidP="00246684">
            <w:pPr>
              <w:jc w:val="center"/>
              <w:rPr>
                <w:color w:val="000000"/>
                <w:sz w:val="28"/>
                <w:szCs w:val="28"/>
              </w:rPr>
            </w:pPr>
            <w:r w:rsidRPr="00FD1CC7">
              <w:rPr>
                <w:color w:val="000000"/>
                <w:sz w:val="28"/>
                <w:szCs w:val="28"/>
              </w:rPr>
              <w:t>3,0</w:t>
            </w:r>
          </w:p>
        </w:tc>
      </w:tr>
      <w:tr w:rsidR="000E3A18" w:rsidRPr="008E1E80" w:rsidTr="00246684">
        <w:trPr>
          <w:trHeight w:val="57"/>
          <w:jc w:val="center"/>
        </w:trPr>
        <w:tc>
          <w:tcPr>
            <w:tcW w:w="9717" w:type="dxa"/>
            <w:gridSpan w:val="6"/>
            <w:vAlign w:val="center"/>
            <w:hideMark/>
          </w:tcPr>
          <w:p w:rsidR="000E3A18" w:rsidRPr="00FD1CC7" w:rsidRDefault="000E3A18" w:rsidP="00F01B8A">
            <w:pPr>
              <w:jc w:val="center"/>
              <w:rPr>
                <w:color w:val="000000"/>
                <w:sz w:val="28"/>
                <w:szCs w:val="28"/>
              </w:rPr>
            </w:pPr>
            <w:r w:rsidRPr="00FD1CC7">
              <w:rPr>
                <w:color w:val="000000"/>
                <w:sz w:val="28"/>
                <w:szCs w:val="28"/>
              </w:rPr>
              <w:t>а. Эдельбай</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right"/>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1212</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232,6</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8,1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2,2</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23,3</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0,8</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0,2</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7,8</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263,7</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9,2</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2,5</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с. Мирное</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1204</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231,1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8,0</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2,2</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23,1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0,8</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0,2</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7,7</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261,9</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9,1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2,5</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х. Алтухов</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837</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160,7</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5,6</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1,5</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16,1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0,6</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0,2</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5,4</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0,2</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182,1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6,3</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1,8</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х. Большевик</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737</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141,6</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4,9</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1,4</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14,2</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4,7</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0,2</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160,4</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5,6</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1,5</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 xml:space="preserve">х. </w:t>
            </w:r>
            <w:proofErr w:type="spellStart"/>
            <w:r w:rsidRPr="00FD1CC7">
              <w:rPr>
                <w:color w:val="000000"/>
                <w:sz w:val="28"/>
                <w:szCs w:val="28"/>
              </w:rPr>
              <w:t>Новоалександровский</w:t>
            </w:r>
            <w:proofErr w:type="spellEnd"/>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329</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63,1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2,2</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0,6</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6,3</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0,2</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71,6</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2,5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0,7</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lastRenderedPageBreak/>
              <w:t>п. Каменка</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300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57,6</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2,0</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0,6</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5,8</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0,2</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1,9</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65,3</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2,3</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0,6</w:t>
            </w:r>
          </w:p>
        </w:tc>
      </w:tr>
      <w:tr w:rsidR="000E3A18" w:rsidRPr="008E1E80" w:rsidTr="00246684">
        <w:trPr>
          <w:trHeight w:val="57"/>
          <w:jc w:val="center"/>
        </w:trPr>
        <w:tc>
          <w:tcPr>
            <w:tcW w:w="9717" w:type="dxa"/>
            <w:gridSpan w:val="6"/>
            <w:vAlign w:val="bottom"/>
            <w:hideMark/>
          </w:tcPr>
          <w:p w:rsidR="000E3A18" w:rsidRDefault="000E3A18" w:rsidP="00246684">
            <w:pPr>
              <w:jc w:val="center"/>
              <w:rPr>
                <w:color w:val="000000"/>
                <w:sz w:val="28"/>
                <w:szCs w:val="28"/>
              </w:rPr>
            </w:pPr>
          </w:p>
          <w:p w:rsidR="000E3A18" w:rsidRDefault="000E3A18" w:rsidP="00246684">
            <w:pPr>
              <w:jc w:val="center"/>
              <w:rPr>
                <w:color w:val="000000"/>
                <w:sz w:val="28"/>
                <w:szCs w:val="28"/>
              </w:rPr>
            </w:pPr>
          </w:p>
          <w:p w:rsidR="000E3A18" w:rsidRPr="00FD1CC7" w:rsidRDefault="000E3A18" w:rsidP="00246684">
            <w:pPr>
              <w:jc w:val="center"/>
              <w:rPr>
                <w:color w:val="000000"/>
                <w:sz w:val="28"/>
                <w:szCs w:val="28"/>
              </w:rPr>
            </w:pPr>
            <w:r w:rsidRPr="00FD1CC7">
              <w:rPr>
                <w:color w:val="000000"/>
                <w:sz w:val="28"/>
                <w:szCs w:val="28"/>
              </w:rPr>
              <w:t>х. Красный Ключ</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220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42,3</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0,4</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4,2</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1,4</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47,9</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1,7</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0,5</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п. Мокрая Буйвола</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154</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29,7</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3,0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0,03</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33,6</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1,2</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п. Видный</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142</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27,4</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0,9</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2,7</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0,9</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0,03</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31,0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1,1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х. Гремучий</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120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23,0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0,8</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0,2</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2,3</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0,8</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0,03</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26,0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0,9</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 xml:space="preserve">х. </w:t>
            </w:r>
            <w:proofErr w:type="spellStart"/>
            <w:r w:rsidRPr="00FD1CC7">
              <w:rPr>
                <w:color w:val="000000"/>
                <w:sz w:val="28"/>
                <w:szCs w:val="28"/>
              </w:rPr>
              <w:t>Дейнекин</w:t>
            </w:r>
            <w:proofErr w:type="spellEnd"/>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75</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14,3</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1,4</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0,05</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0,5</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0,02</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lastRenderedPageBreak/>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16,3</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0,6</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0,2</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п. Молочный</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66</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12,7</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0,4</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1,3</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0,4</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0,4</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14,4</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0,9</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0,2</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 xml:space="preserve">х. </w:t>
            </w:r>
            <w:proofErr w:type="spellStart"/>
            <w:r w:rsidRPr="00FD1CC7">
              <w:rPr>
                <w:color w:val="000000"/>
                <w:sz w:val="28"/>
                <w:szCs w:val="28"/>
              </w:rPr>
              <w:t>Кучурин</w:t>
            </w:r>
            <w:proofErr w:type="spellEnd"/>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47</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9,0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0,9</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0,3</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10,2</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0,4</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0,1</w:t>
            </w:r>
          </w:p>
        </w:tc>
      </w:tr>
      <w:tr w:rsidR="000E3A18" w:rsidRPr="008E1E80" w:rsidTr="00246684">
        <w:trPr>
          <w:trHeight w:val="57"/>
          <w:jc w:val="center"/>
        </w:trPr>
        <w:tc>
          <w:tcPr>
            <w:tcW w:w="9717" w:type="dxa"/>
            <w:gridSpan w:val="6"/>
            <w:vAlign w:val="bottom"/>
            <w:hideMark/>
          </w:tcPr>
          <w:p w:rsidR="000E3A18" w:rsidRPr="00FD1CC7" w:rsidRDefault="000E3A18" w:rsidP="00246684">
            <w:pPr>
              <w:jc w:val="center"/>
              <w:rPr>
                <w:color w:val="000000"/>
                <w:sz w:val="28"/>
                <w:szCs w:val="28"/>
              </w:rPr>
            </w:pPr>
            <w:r w:rsidRPr="00FD1CC7">
              <w:rPr>
                <w:color w:val="000000"/>
                <w:sz w:val="28"/>
                <w:szCs w:val="28"/>
              </w:rPr>
              <w:t xml:space="preserve">п. </w:t>
            </w:r>
            <w:proofErr w:type="spellStart"/>
            <w:r w:rsidRPr="00FD1CC7">
              <w:rPr>
                <w:color w:val="000000"/>
                <w:sz w:val="28"/>
                <w:szCs w:val="28"/>
              </w:rPr>
              <w:t>Госплодопитомник</w:t>
            </w:r>
            <w:proofErr w:type="spellEnd"/>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 xml:space="preserve">Население </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чел.</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5</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0,980</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0,034</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0,009</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Существующие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10</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0,098</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0,003</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0,001</w:t>
            </w:r>
          </w:p>
        </w:tc>
      </w:tr>
      <w:tr w:rsidR="000E3A18" w:rsidRPr="008E1E80" w:rsidTr="00376401">
        <w:trPr>
          <w:trHeight w:val="57"/>
          <w:jc w:val="center"/>
        </w:trPr>
        <w:tc>
          <w:tcPr>
            <w:tcW w:w="4293" w:type="dxa"/>
            <w:vAlign w:val="bottom"/>
            <w:hideMark/>
          </w:tcPr>
          <w:p w:rsidR="000E3A18" w:rsidRPr="00FD1CC7" w:rsidRDefault="000E3A18" w:rsidP="00246684">
            <w:pPr>
              <w:rPr>
                <w:color w:val="000000"/>
                <w:sz w:val="28"/>
                <w:szCs w:val="28"/>
              </w:rPr>
            </w:pPr>
            <w:r w:rsidRPr="00FD1CC7">
              <w:rPr>
                <w:color w:val="000000"/>
                <w:sz w:val="28"/>
                <w:szCs w:val="28"/>
              </w:rPr>
              <w:t>Проектируемые общественные здания</w:t>
            </w:r>
          </w:p>
        </w:tc>
        <w:tc>
          <w:tcPr>
            <w:tcW w:w="1418" w:type="dxa"/>
            <w:vAlign w:val="bottom"/>
            <w:hideMark/>
          </w:tcPr>
          <w:p w:rsidR="000E3A18" w:rsidRPr="00FD1CC7" w:rsidRDefault="000E3A18" w:rsidP="00246684">
            <w:pPr>
              <w:jc w:val="center"/>
              <w:rPr>
                <w:color w:val="000000"/>
                <w:sz w:val="28"/>
                <w:szCs w:val="28"/>
              </w:rPr>
            </w:pPr>
            <w:r w:rsidRPr="00FD1CC7">
              <w:rPr>
                <w:color w:val="000000"/>
                <w:sz w:val="28"/>
                <w:szCs w:val="28"/>
              </w:rPr>
              <w:t>×</w:t>
            </w:r>
          </w:p>
        </w:tc>
        <w:tc>
          <w:tcPr>
            <w:tcW w:w="850" w:type="dxa"/>
            <w:vAlign w:val="bottom"/>
            <w:hideMark/>
          </w:tcPr>
          <w:p w:rsidR="000E3A18" w:rsidRPr="00FD1CC7" w:rsidRDefault="000E3A18" w:rsidP="00246684">
            <w:pPr>
              <w:jc w:val="right"/>
              <w:rPr>
                <w:color w:val="000000"/>
                <w:sz w:val="28"/>
                <w:szCs w:val="28"/>
              </w:rPr>
            </w:pPr>
            <w:r w:rsidRPr="00FD1CC7">
              <w:rPr>
                <w:color w:val="000000"/>
                <w:sz w:val="28"/>
                <w:szCs w:val="28"/>
              </w:rPr>
              <w:t>×</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0,033</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0,001</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0,000</w:t>
            </w:r>
          </w:p>
        </w:tc>
      </w:tr>
      <w:tr w:rsidR="000E3A18" w:rsidRPr="008E1E80" w:rsidTr="00246684">
        <w:trPr>
          <w:trHeight w:val="57"/>
          <w:jc w:val="center"/>
        </w:trPr>
        <w:tc>
          <w:tcPr>
            <w:tcW w:w="6561" w:type="dxa"/>
            <w:gridSpan w:val="3"/>
            <w:vAlign w:val="bottom"/>
            <w:hideMark/>
          </w:tcPr>
          <w:p w:rsidR="000E3A18" w:rsidRPr="00FD1CC7" w:rsidRDefault="000E3A18" w:rsidP="00246684">
            <w:pPr>
              <w:rPr>
                <w:color w:val="000000"/>
                <w:sz w:val="28"/>
                <w:szCs w:val="28"/>
              </w:rPr>
            </w:pPr>
            <w:r w:rsidRPr="00FD1CC7">
              <w:rPr>
                <w:color w:val="000000"/>
                <w:sz w:val="28"/>
                <w:szCs w:val="28"/>
              </w:rPr>
              <w:t>ИТОГО:</w:t>
            </w:r>
          </w:p>
        </w:tc>
        <w:tc>
          <w:tcPr>
            <w:tcW w:w="1134" w:type="dxa"/>
            <w:vAlign w:val="bottom"/>
            <w:hideMark/>
          </w:tcPr>
          <w:p w:rsidR="000E3A18" w:rsidRPr="00FD1CC7" w:rsidRDefault="000E3A18" w:rsidP="00246684">
            <w:pPr>
              <w:jc w:val="right"/>
              <w:rPr>
                <w:color w:val="000000"/>
                <w:sz w:val="28"/>
                <w:szCs w:val="28"/>
              </w:rPr>
            </w:pPr>
            <w:r w:rsidRPr="00FD1CC7">
              <w:rPr>
                <w:color w:val="000000"/>
                <w:sz w:val="28"/>
                <w:szCs w:val="28"/>
              </w:rPr>
              <w:t>1,111</w:t>
            </w:r>
          </w:p>
        </w:tc>
        <w:tc>
          <w:tcPr>
            <w:tcW w:w="992" w:type="dxa"/>
            <w:vAlign w:val="bottom"/>
            <w:hideMark/>
          </w:tcPr>
          <w:p w:rsidR="000E3A18" w:rsidRPr="00FD1CC7" w:rsidRDefault="000E3A18" w:rsidP="00246684">
            <w:pPr>
              <w:jc w:val="right"/>
              <w:rPr>
                <w:color w:val="000000"/>
                <w:sz w:val="28"/>
                <w:szCs w:val="28"/>
              </w:rPr>
            </w:pPr>
            <w:r w:rsidRPr="00FD1CC7">
              <w:rPr>
                <w:color w:val="000000"/>
                <w:sz w:val="28"/>
                <w:szCs w:val="28"/>
              </w:rPr>
              <w:t>0,039</w:t>
            </w:r>
          </w:p>
        </w:tc>
        <w:tc>
          <w:tcPr>
            <w:tcW w:w="1030" w:type="dxa"/>
            <w:vAlign w:val="bottom"/>
            <w:hideMark/>
          </w:tcPr>
          <w:p w:rsidR="000E3A18" w:rsidRPr="00FD1CC7" w:rsidRDefault="000E3A18" w:rsidP="00246684">
            <w:pPr>
              <w:jc w:val="right"/>
              <w:rPr>
                <w:color w:val="000000"/>
                <w:sz w:val="28"/>
                <w:szCs w:val="28"/>
              </w:rPr>
            </w:pPr>
            <w:r w:rsidRPr="00FD1CC7">
              <w:rPr>
                <w:color w:val="000000"/>
                <w:sz w:val="28"/>
                <w:szCs w:val="28"/>
              </w:rPr>
              <w:t>0,011</w:t>
            </w:r>
          </w:p>
        </w:tc>
      </w:tr>
      <w:tr w:rsidR="000E3A18" w:rsidRPr="008E1E80" w:rsidTr="00246684">
        <w:trPr>
          <w:trHeight w:val="57"/>
          <w:jc w:val="center"/>
        </w:trPr>
        <w:tc>
          <w:tcPr>
            <w:tcW w:w="6561" w:type="dxa"/>
            <w:gridSpan w:val="3"/>
            <w:vAlign w:val="center"/>
            <w:hideMark/>
          </w:tcPr>
          <w:p w:rsidR="000E3A18" w:rsidRPr="00431C1C" w:rsidRDefault="000E3A18" w:rsidP="00246684">
            <w:pPr>
              <w:rPr>
                <w:bCs/>
                <w:color w:val="000000"/>
                <w:sz w:val="28"/>
                <w:szCs w:val="28"/>
              </w:rPr>
            </w:pPr>
            <w:r>
              <w:rPr>
                <w:bCs/>
                <w:color w:val="000000"/>
                <w:sz w:val="28"/>
                <w:szCs w:val="28"/>
              </w:rPr>
              <w:t>ВСЕГО по Благодарненскому муниципальному округу  Ставропольского края</w:t>
            </w:r>
          </w:p>
        </w:tc>
        <w:tc>
          <w:tcPr>
            <w:tcW w:w="1134" w:type="dxa"/>
            <w:vAlign w:val="bottom"/>
            <w:hideMark/>
          </w:tcPr>
          <w:p w:rsidR="000E3A18" w:rsidRPr="00431C1C" w:rsidRDefault="000E3A18" w:rsidP="00246684">
            <w:pPr>
              <w:jc w:val="right"/>
              <w:rPr>
                <w:bCs/>
                <w:sz w:val="28"/>
                <w:szCs w:val="28"/>
              </w:rPr>
            </w:pPr>
            <w:r w:rsidRPr="00431C1C">
              <w:rPr>
                <w:bCs/>
                <w:sz w:val="28"/>
                <w:szCs w:val="28"/>
              </w:rPr>
              <w:t>12899,3</w:t>
            </w:r>
          </w:p>
        </w:tc>
        <w:tc>
          <w:tcPr>
            <w:tcW w:w="992" w:type="dxa"/>
            <w:vAlign w:val="bottom"/>
            <w:hideMark/>
          </w:tcPr>
          <w:p w:rsidR="000E3A18" w:rsidRPr="00431C1C" w:rsidRDefault="000E3A18" w:rsidP="00246684">
            <w:pPr>
              <w:jc w:val="right"/>
              <w:rPr>
                <w:bCs/>
                <w:sz w:val="28"/>
                <w:szCs w:val="28"/>
              </w:rPr>
            </w:pPr>
            <w:r w:rsidRPr="00431C1C">
              <w:rPr>
                <w:bCs/>
                <w:sz w:val="28"/>
                <w:szCs w:val="28"/>
              </w:rPr>
              <w:t>693,6</w:t>
            </w:r>
          </w:p>
        </w:tc>
        <w:tc>
          <w:tcPr>
            <w:tcW w:w="1030" w:type="dxa"/>
            <w:vAlign w:val="bottom"/>
            <w:hideMark/>
          </w:tcPr>
          <w:p w:rsidR="000E3A18" w:rsidRPr="00431C1C" w:rsidRDefault="000E3A18" w:rsidP="00246684">
            <w:pPr>
              <w:jc w:val="right"/>
              <w:rPr>
                <w:bCs/>
                <w:sz w:val="28"/>
                <w:szCs w:val="28"/>
              </w:rPr>
            </w:pPr>
            <w:r w:rsidRPr="00431C1C">
              <w:rPr>
                <w:bCs/>
                <w:sz w:val="28"/>
                <w:szCs w:val="28"/>
              </w:rPr>
              <w:t>192,7</w:t>
            </w:r>
          </w:p>
        </w:tc>
      </w:tr>
    </w:tbl>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Генеральным планом рекомендуется:</w:t>
      </w:r>
    </w:p>
    <w:p w:rsidR="000E3A18" w:rsidRPr="006A2BEA" w:rsidRDefault="000E3A18" w:rsidP="000E3A18">
      <w:pPr>
        <w:tabs>
          <w:tab w:val="left" w:pos="1134"/>
        </w:tabs>
        <w:ind w:firstLine="709"/>
        <w:jc w:val="both"/>
        <w:rPr>
          <w:rFonts w:eastAsia="Calibri"/>
          <w:sz w:val="28"/>
          <w:szCs w:val="28"/>
          <w:lang w:eastAsia="en-US"/>
        </w:rPr>
      </w:pPr>
      <w:r w:rsidRPr="006A2BEA">
        <w:rPr>
          <w:rFonts w:eastAsia="Calibri"/>
          <w:sz w:val="28"/>
          <w:szCs w:val="28"/>
          <w:lang w:eastAsia="en-US"/>
        </w:rPr>
        <w:t>замена ветхих канализационных сетей:</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город Благодарный - 30 км;</w:t>
      </w:r>
    </w:p>
    <w:p w:rsidR="000E3A18" w:rsidRPr="006A2BEA" w:rsidRDefault="000E3A18" w:rsidP="000E3A18">
      <w:pPr>
        <w:tabs>
          <w:tab w:val="left" w:pos="1134"/>
        </w:tabs>
        <w:ind w:firstLine="709"/>
        <w:jc w:val="both"/>
        <w:rPr>
          <w:rFonts w:eastAsia="Calibri"/>
          <w:sz w:val="28"/>
          <w:szCs w:val="28"/>
          <w:lang w:eastAsia="en-US"/>
        </w:rPr>
      </w:pPr>
      <w:r w:rsidRPr="006A2BEA">
        <w:rPr>
          <w:rFonts w:eastAsia="Calibri"/>
          <w:sz w:val="28"/>
          <w:szCs w:val="28"/>
          <w:lang w:eastAsia="en-US"/>
        </w:rPr>
        <w:t>строительство канализационных очистных станций (КОС):</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город Благодарный - 10500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 xml:space="preserve"> (с учётом отведения поверхностного стока);</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село Сотниковское - 950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село Александрия - 745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 xml:space="preserve"> (с учётом стоков хутор </w:t>
      </w:r>
      <w:proofErr w:type="spellStart"/>
      <w:r w:rsidRPr="006A2BEA">
        <w:rPr>
          <w:rFonts w:eastAsia="Calibri"/>
          <w:sz w:val="28"/>
          <w:szCs w:val="28"/>
          <w:lang w:eastAsia="en-US"/>
        </w:rPr>
        <w:t>Кучурин</w:t>
      </w:r>
      <w:proofErr w:type="spellEnd"/>
      <w:r w:rsidRPr="006A2BEA">
        <w:rPr>
          <w:rFonts w:eastAsia="Calibri"/>
          <w:sz w:val="28"/>
          <w:szCs w:val="28"/>
          <w:lang w:eastAsia="en-US"/>
        </w:rPr>
        <w:t xml:space="preserve"> и поселок </w:t>
      </w:r>
      <w:proofErr w:type="spellStart"/>
      <w:r w:rsidRPr="006A2BEA">
        <w:rPr>
          <w:rFonts w:eastAsia="Calibri"/>
          <w:sz w:val="28"/>
          <w:szCs w:val="28"/>
          <w:lang w:eastAsia="en-US"/>
        </w:rPr>
        <w:t>Госплодопитомник</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село Бурлацкое -700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село Елизаветинское - 650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село Спасское - 520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село Алексеевское -360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село Каменная Балка - 345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поселок Молочный - 380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 xml:space="preserve"> (с учётом стоков поселок Ставропольский, поселок Видный);</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село Шишкино - 315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аул Эдельбай - 265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село Мирное - 265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lastRenderedPageBreak/>
        <w:t>хутор Алтухов - 185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хутор Большевик - 160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 xml:space="preserve">хутор </w:t>
      </w:r>
      <w:proofErr w:type="spellStart"/>
      <w:r w:rsidRPr="006A2BEA">
        <w:rPr>
          <w:rFonts w:eastAsia="Calibri"/>
          <w:sz w:val="28"/>
          <w:szCs w:val="28"/>
          <w:lang w:eastAsia="en-US"/>
        </w:rPr>
        <w:t>Новоалександровский</w:t>
      </w:r>
      <w:proofErr w:type="spellEnd"/>
      <w:r w:rsidRPr="006A2BEA">
        <w:rPr>
          <w:rFonts w:eastAsia="Calibri"/>
          <w:sz w:val="28"/>
          <w:szCs w:val="28"/>
          <w:lang w:eastAsia="en-US"/>
        </w:rPr>
        <w:t xml:space="preserve"> - 75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поселок Каменка - 65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поселок Мокрая Буйвола - 35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хутор Гремучий - 75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 xml:space="preserve"> (с учётом стоков хутор Красный Ключ);</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 xml:space="preserve">хутор </w:t>
      </w:r>
      <w:proofErr w:type="spellStart"/>
      <w:r w:rsidRPr="006A2BEA">
        <w:rPr>
          <w:rFonts w:eastAsia="Calibri"/>
          <w:sz w:val="28"/>
          <w:szCs w:val="28"/>
          <w:lang w:eastAsia="en-US"/>
        </w:rPr>
        <w:t>Дейнекин</w:t>
      </w:r>
      <w:proofErr w:type="spellEnd"/>
      <w:r w:rsidRPr="006A2BEA">
        <w:rPr>
          <w:rFonts w:eastAsia="Calibri"/>
          <w:sz w:val="28"/>
          <w:szCs w:val="28"/>
          <w:lang w:eastAsia="en-US"/>
        </w:rPr>
        <w:t xml:space="preserve"> - 20 м</w:t>
      </w:r>
      <w:r w:rsidRPr="006A2BEA">
        <w:rPr>
          <w:rFonts w:eastAsia="Calibri"/>
          <w:sz w:val="28"/>
          <w:szCs w:val="28"/>
          <w:vertAlign w:val="superscript"/>
          <w:lang w:eastAsia="en-US"/>
        </w:rPr>
        <w:t>3</w:t>
      </w:r>
      <w:r w:rsidRPr="006A2BEA">
        <w:rPr>
          <w:rFonts w:eastAsia="Calibri"/>
          <w:sz w:val="28"/>
          <w:szCs w:val="28"/>
          <w:lang w:eastAsia="en-US"/>
        </w:rPr>
        <w:t>/</w:t>
      </w:r>
      <w:proofErr w:type="spellStart"/>
      <w:r w:rsidRPr="006A2BEA">
        <w:rPr>
          <w:rFonts w:eastAsia="Calibri"/>
          <w:sz w:val="28"/>
          <w:szCs w:val="28"/>
          <w:lang w:eastAsia="en-US"/>
        </w:rPr>
        <w:t>сут</w:t>
      </w:r>
      <w:proofErr w:type="spellEnd"/>
      <w:r w:rsidRPr="006A2BEA">
        <w:rPr>
          <w:rFonts w:eastAsia="Calibri"/>
          <w:sz w:val="28"/>
          <w:szCs w:val="28"/>
          <w:lang w:eastAsia="en-US"/>
        </w:rPr>
        <w:t>.</w:t>
      </w:r>
    </w:p>
    <w:p w:rsidR="000E3A18" w:rsidRPr="006A2BEA" w:rsidRDefault="000E3A18" w:rsidP="000E3A18">
      <w:pPr>
        <w:tabs>
          <w:tab w:val="left" w:pos="1134"/>
        </w:tabs>
        <w:ind w:firstLine="709"/>
        <w:jc w:val="both"/>
        <w:rPr>
          <w:rFonts w:eastAsia="Calibri"/>
          <w:sz w:val="28"/>
          <w:szCs w:val="28"/>
          <w:lang w:eastAsia="en-US"/>
        </w:rPr>
      </w:pPr>
      <w:r w:rsidRPr="006A2BEA">
        <w:rPr>
          <w:rFonts w:eastAsia="Calibri"/>
          <w:sz w:val="28"/>
          <w:szCs w:val="28"/>
          <w:lang w:eastAsia="en-US"/>
        </w:rPr>
        <w:t>строительство напорного коллектора, Ø300 мм:</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город Благодарный - 20 км (требуется уточнение на этапе проектирования).</w:t>
      </w:r>
    </w:p>
    <w:p w:rsidR="000E3A18" w:rsidRPr="006A2BEA" w:rsidRDefault="000E3A18" w:rsidP="000E3A18">
      <w:pPr>
        <w:tabs>
          <w:tab w:val="left" w:pos="1134"/>
        </w:tabs>
        <w:ind w:firstLine="709"/>
        <w:jc w:val="both"/>
        <w:rPr>
          <w:rFonts w:eastAsia="Calibri"/>
          <w:sz w:val="28"/>
          <w:szCs w:val="28"/>
          <w:lang w:eastAsia="en-US"/>
        </w:rPr>
      </w:pPr>
      <w:r w:rsidRPr="006A2BEA">
        <w:rPr>
          <w:rFonts w:eastAsia="Calibri"/>
          <w:sz w:val="28"/>
          <w:szCs w:val="28"/>
          <w:lang w:eastAsia="en-US"/>
        </w:rPr>
        <w:t>строительство КНС:</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город Благодарный - не менее 10 ед. (требуется уточнение по количеству, расстановке и мощности на этапе проектирования).</w:t>
      </w:r>
    </w:p>
    <w:p w:rsidR="000E3A18" w:rsidRPr="006A2BEA" w:rsidRDefault="000E3A18" w:rsidP="000E3A18">
      <w:pPr>
        <w:tabs>
          <w:tab w:val="left" w:pos="1134"/>
        </w:tabs>
        <w:ind w:firstLine="709"/>
        <w:jc w:val="both"/>
        <w:rPr>
          <w:rFonts w:eastAsia="Calibri"/>
          <w:sz w:val="28"/>
          <w:szCs w:val="28"/>
          <w:lang w:eastAsia="en-US"/>
        </w:rPr>
      </w:pPr>
      <w:r w:rsidRPr="006A2BEA">
        <w:rPr>
          <w:rFonts w:eastAsia="Calibri"/>
          <w:sz w:val="28"/>
          <w:szCs w:val="28"/>
          <w:lang w:eastAsia="en-US"/>
        </w:rPr>
        <w:t>строительство отводящей канализационной сети, Ø150-200 мм:</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город Благодарный - 60 км (требуется уточнение на этапе проектирования).</w:t>
      </w:r>
    </w:p>
    <w:p w:rsidR="000E3A18" w:rsidRPr="006A2BEA" w:rsidRDefault="000E3A18" w:rsidP="000E3A18">
      <w:pPr>
        <w:ind w:firstLine="709"/>
        <w:contextualSpacing/>
        <w:jc w:val="both"/>
        <w:rPr>
          <w:rFonts w:eastAsia="Calibri"/>
          <w:sz w:val="28"/>
          <w:szCs w:val="28"/>
          <w:lang w:eastAsia="en-US"/>
        </w:rPr>
      </w:pPr>
      <w:r w:rsidRPr="006A2BEA">
        <w:rPr>
          <w:rFonts w:eastAsia="Calibri"/>
          <w:sz w:val="28"/>
          <w:szCs w:val="28"/>
          <w:lang w:eastAsia="en-US"/>
        </w:rPr>
        <w:t xml:space="preserve">Стратегия социально-экономического развития Благодарненского </w:t>
      </w:r>
      <w:r>
        <w:rPr>
          <w:rFonts w:eastAsia="Calibri"/>
          <w:sz w:val="28"/>
          <w:szCs w:val="28"/>
          <w:lang w:eastAsia="en-US"/>
        </w:rPr>
        <w:t>муниципального округа</w:t>
      </w:r>
      <w:r w:rsidRPr="006A2BEA">
        <w:rPr>
          <w:rFonts w:eastAsia="Calibri"/>
          <w:sz w:val="28"/>
          <w:szCs w:val="28"/>
          <w:lang w:eastAsia="en-US"/>
        </w:rPr>
        <w:t xml:space="preserve"> также предусматривает:</w:t>
      </w:r>
    </w:p>
    <w:p w:rsidR="000E3A18" w:rsidRPr="006A2BEA" w:rsidRDefault="000E3A18" w:rsidP="000E3A18">
      <w:pPr>
        <w:tabs>
          <w:tab w:val="left" w:pos="1134"/>
        </w:tabs>
        <w:ind w:firstLine="709"/>
        <w:jc w:val="both"/>
        <w:rPr>
          <w:rFonts w:eastAsia="Calibri"/>
          <w:sz w:val="28"/>
          <w:szCs w:val="28"/>
          <w:lang w:eastAsia="en-US"/>
        </w:rPr>
      </w:pPr>
      <w:r w:rsidRPr="006A2BEA">
        <w:rPr>
          <w:rFonts w:eastAsia="Calibri"/>
          <w:sz w:val="28"/>
          <w:szCs w:val="28"/>
          <w:lang w:eastAsia="en-US"/>
        </w:rPr>
        <w:t>реконструкцию очистных сооружений.</w:t>
      </w:r>
    </w:p>
    <w:p w:rsidR="000E3A18" w:rsidRPr="006A2BEA" w:rsidRDefault="000E3A18" w:rsidP="000E3A18">
      <w:pPr>
        <w:ind w:firstLine="709"/>
        <w:jc w:val="both"/>
        <w:rPr>
          <w:sz w:val="28"/>
          <w:szCs w:val="28"/>
        </w:rPr>
      </w:pPr>
      <w:r w:rsidRPr="006A2BEA">
        <w:rPr>
          <w:sz w:val="28"/>
          <w:szCs w:val="28"/>
        </w:rPr>
        <w:t>Вновь проектируемые сети канализации выполнить из труб полимерных материалов и колодцев из современных конструкций.</w:t>
      </w:r>
    </w:p>
    <w:p w:rsidR="00271A93" w:rsidRDefault="000E3A18" w:rsidP="000E3A18">
      <w:pPr>
        <w:rPr>
          <w:sz w:val="28"/>
          <w:szCs w:val="28"/>
        </w:rPr>
      </w:pPr>
      <w:r w:rsidRPr="006A2BEA">
        <w:rPr>
          <w:sz w:val="28"/>
          <w:szCs w:val="28"/>
        </w:rPr>
        <w:t xml:space="preserve">Отведение дождевого и талого стока производится с территории с помощью придорожных лотков (открытая и закрытая самотёчная канализация) в </w:t>
      </w:r>
      <w:proofErr w:type="gramStart"/>
      <w:r w:rsidRPr="006A2BEA">
        <w:rPr>
          <w:sz w:val="28"/>
          <w:szCs w:val="28"/>
        </w:rPr>
        <w:t>проектируемую</w:t>
      </w:r>
      <w:proofErr w:type="gramEnd"/>
      <w:r w:rsidRPr="006A2BEA">
        <w:rPr>
          <w:sz w:val="28"/>
          <w:szCs w:val="28"/>
        </w:rPr>
        <w:t xml:space="preserve"> КОС</w:t>
      </w:r>
      <w:r>
        <w:rPr>
          <w:sz w:val="28"/>
          <w:szCs w:val="28"/>
        </w:rPr>
        <w:t>.</w:t>
      </w: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sectPr w:rsidR="000E3A18" w:rsidSect="00271A93">
          <w:pgSz w:w="11906" w:h="16838"/>
          <w:pgMar w:top="1418" w:right="567" w:bottom="1134" w:left="1985" w:header="709" w:footer="709" w:gutter="0"/>
          <w:cols w:space="708"/>
          <w:titlePg/>
          <w:docGrid w:linePitch="382"/>
        </w:sectPr>
      </w:pPr>
    </w:p>
    <w:p w:rsidR="000E3A18" w:rsidRDefault="000E3A18" w:rsidP="000E3A18">
      <w:pPr>
        <w:spacing w:line="240" w:lineRule="exact"/>
        <w:jc w:val="center"/>
        <w:rPr>
          <w:sz w:val="28"/>
          <w:szCs w:val="28"/>
        </w:rPr>
      </w:pPr>
      <w:r w:rsidRPr="00FD1CC7">
        <w:rPr>
          <w:sz w:val="28"/>
          <w:szCs w:val="28"/>
        </w:rPr>
        <w:lastRenderedPageBreak/>
        <w:t>СВЕДЕНИЯ</w:t>
      </w:r>
    </w:p>
    <w:p w:rsidR="000E3A18" w:rsidRDefault="000E3A18" w:rsidP="000E3A18">
      <w:pPr>
        <w:spacing w:line="240" w:lineRule="exact"/>
        <w:jc w:val="both"/>
        <w:rPr>
          <w:sz w:val="28"/>
          <w:szCs w:val="28"/>
        </w:rPr>
      </w:pPr>
      <w:r w:rsidRPr="00FD1CC7">
        <w:rPr>
          <w:sz w:val="28"/>
          <w:szCs w:val="28"/>
        </w:rPr>
        <w:t xml:space="preserve">о видах, назначении и наименованиях планируемых для размещения объектов местного значения муниципального округа, их основные характеристики, их местоположение (для объектов местного </w:t>
      </w:r>
      <w:proofErr w:type="gramStart"/>
      <w:r w:rsidRPr="00FD1CC7">
        <w:rPr>
          <w:sz w:val="28"/>
          <w:szCs w:val="28"/>
        </w:rPr>
        <w:t>значения-функциональные</w:t>
      </w:r>
      <w:proofErr w:type="gramEnd"/>
      <w:r w:rsidRPr="00FD1CC7">
        <w:rPr>
          <w:sz w:val="28"/>
          <w:szCs w:val="28"/>
        </w:rPr>
        <w:t xml:space="preserve">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w:t>
      </w:r>
    </w:p>
    <w:p w:rsidR="000E3A18" w:rsidRPr="00FD1CC7" w:rsidRDefault="000E3A18" w:rsidP="000E3A18">
      <w:pPr>
        <w:ind w:firstLine="709"/>
        <w:jc w:val="right"/>
        <w:rPr>
          <w:sz w:val="28"/>
          <w:szCs w:val="28"/>
        </w:rPr>
      </w:pPr>
      <w:r w:rsidRPr="00FD1CC7">
        <w:rPr>
          <w:sz w:val="28"/>
          <w:szCs w:val="28"/>
        </w:rPr>
        <w:t>Таблица 18.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489"/>
        <w:gridCol w:w="2694"/>
        <w:gridCol w:w="1700"/>
        <w:gridCol w:w="2126"/>
        <w:gridCol w:w="1984"/>
        <w:gridCol w:w="1920"/>
      </w:tblGrid>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spacing w:line="240" w:lineRule="exact"/>
              <w:jc w:val="center"/>
              <w:rPr>
                <w:rFonts w:eastAsia="Calibri"/>
                <w:sz w:val="28"/>
                <w:szCs w:val="28"/>
                <w:lang w:eastAsia="en-US"/>
              </w:rPr>
            </w:pPr>
            <w:r w:rsidRPr="00FD1CC7">
              <w:rPr>
                <w:rFonts w:eastAsia="Calibri"/>
                <w:sz w:val="28"/>
                <w:szCs w:val="28"/>
                <w:lang w:eastAsia="en-US"/>
              </w:rPr>
              <w:t>№</w:t>
            </w:r>
          </w:p>
          <w:p w:rsidR="000E3A18" w:rsidRPr="00FD1CC7" w:rsidRDefault="000E3A18" w:rsidP="00246684">
            <w:pPr>
              <w:spacing w:line="240" w:lineRule="exact"/>
              <w:jc w:val="center"/>
              <w:rPr>
                <w:rFonts w:eastAsia="Calibri"/>
                <w:sz w:val="28"/>
                <w:szCs w:val="28"/>
                <w:lang w:eastAsia="en-US"/>
              </w:rPr>
            </w:pPr>
            <w:proofErr w:type="gramStart"/>
            <w:r w:rsidRPr="00FD1CC7">
              <w:rPr>
                <w:rFonts w:eastAsia="Calibri"/>
                <w:sz w:val="28"/>
                <w:szCs w:val="28"/>
                <w:lang w:eastAsia="en-US"/>
              </w:rPr>
              <w:t>п</w:t>
            </w:r>
            <w:proofErr w:type="gramEnd"/>
            <w:r w:rsidRPr="00FD1CC7">
              <w:rPr>
                <w:rFonts w:eastAsia="Calibri"/>
                <w:sz w:val="28"/>
                <w:szCs w:val="28"/>
                <w:lang w:eastAsia="en-US"/>
              </w:rPr>
              <w:t>/п</w:t>
            </w:r>
          </w:p>
        </w:tc>
        <w:tc>
          <w:tcPr>
            <w:tcW w:w="1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spacing w:line="240" w:lineRule="exact"/>
              <w:jc w:val="center"/>
              <w:rPr>
                <w:rFonts w:eastAsia="Calibri"/>
                <w:sz w:val="28"/>
                <w:szCs w:val="28"/>
                <w:lang w:eastAsia="en-US"/>
              </w:rPr>
            </w:pPr>
            <w:r w:rsidRPr="00FD1CC7">
              <w:rPr>
                <w:rFonts w:eastAsia="Calibri"/>
                <w:sz w:val="28"/>
                <w:szCs w:val="28"/>
                <w:lang w:eastAsia="en-US"/>
              </w:rPr>
              <w:t>Наименование объекта</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spacing w:line="240" w:lineRule="exact"/>
              <w:jc w:val="center"/>
              <w:rPr>
                <w:rFonts w:eastAsia="Calibri"/>
                <w:sz w:val="28"/>
                <w:szCs w:val="28"/>
                <w:lang w:eastAsia="en-US"/>
              </w:rPr>
            </w:pPr>
            <w:r>
              <w:rPr>
                <w:rFonts w:eastAsia="Calibri"/>
                <w:sz w:val="28"/>
                <w:szCs w:val="28"/>
                <w:lang w:eastAsia="en-US"/>
              </w:rPr>
              <w:t>м</w:t>
            </w:r>
            <w:r w:rsidRPr="00FD1CC7">
              <w:rPr>
                <w:rFonts w:eastAsia="Calibri"/>
                <w:sz w:val="28"/>
                <w:szCs w:val="28"/>
                <w:lang w:eastAsia="en-US"/>
              </w:rPr>
              <w:t>естоположение</w:t>
            </w:r>
          </w:p>
        </w:tc>
        <w:tc>
          <w:tcPr>
            <w:tcW w:w="586"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spacing w:line="240" w:lineRule="exact"/>
              <w:jc w:val="center"/>
              <w:rPr>
                <w:rFonts w:eastAsia="Calibri"/>
                <w:sz w:val="28"/>
                <w:szCs w:val="28"/>
                <w:lang w:eastAsia="en-US"/>
              </w:rPr>
            </w:pPr>
            <w:r>
              <w:rPr>
                <w:rFonts w:eastAsia="Calibri"/>
                <w:sz w:val="28"/>
                <w:szCs w:val="28"/>
                <w:lang w:eastAsia="en-US"/>
              </w:rPr>
              <w:t>п</w:t>
            </w:r>
            <w:r w:rsidRPr="00FD1CC7">
              <w:rPr>
                <w:rFonts w:eastAsia="Calibri"/>
                <w:sz w:val="28"/>
                <w:szCs w:val="28"/>
                <w:lang w:eastAsia="en-US"/>
              </w:rPr>
              <w:t>араметры объекта</w:t>
            </w:r>
          </w:p>
        </w:tc>
        <w:tc>
          <w:tcPr>
            <w:tcW w:w="733" w:type="pct"/>
            <w:tcBorders>
              <w:top w:val="single" w:sz="4" w:space="0" w:color="auto"/>
              <w:left w:val="single" w:sz="4" w:space="0" w:color="auto"/>
              <w:bottom w:val="single" w:sz="4" w:space="0" w:color="auto"/>
              <w:right w:val="single" w:sz="4" w:space="0" w:color="auto"/>
            </w:tcBorders>
            <w:hideMark/>
          </w:tcPr>
          <w:p w:rsidR="000E3A18" w:rsidRDefault="000E3A18" w:rsidP="00246684">
            <w:pPr>
              <w:spacing w:line="240" w:lineRule="exact"/>
              <w:ind w:right="-43"/>
              <w:jc w:val="center"/>
              <w:rPr>
                <w:rFonts w:eastAsia="Calibri"/>
                <w:sz w:val="28"/>
                <w:szCs w:val="28"/>
                <w:lang w:eastAsia="en-US"/>
              </w:rPr>
            </w:pPr>
            <w:r>
              <w:rPr>
                <w:rFonts w:eastAsia="Calibri"/>
                <w:sz w:val="28"/>
                <w:szCs w:val="28"/>
                <w:lang w:eastAsia="en-US"/>
              </w:rPr>
              <w:t>х</w:t>
            </w:r>
            <w:r w:rsidRPr="00FD1CC7">
              <w:rPr>
                <w:rFonts w:eastAsia="Calibri"/>
                <w:sz w:val="28"/>
                <w:szCs w:val="28"/>
                <w:lang w:eastAsia="en-US"/>
              </w:rPr>
              <w:t xml:space="preserve">арактеристика зоны объекта с </w:t>
            </w:r>
            <w:proofErr w:type="gramStart"/>
            <w:r w:rsidRPr="00FD1CC7">
              <w:rPr>
                <w:rFonts w:eastAsia="Calibri"/>
                <w:sz w:val="28"/>
                <w:szCs w:val="28"/>
                <w:lang w:eastAsia="en-US"/>
              </w:rPr>
              <w:t>особыми</w:t>
            </w:r>
            <w:proofErr w:type="gramEnd"/>
            <w:r w:rsidRPr="00FD1CC7">
              <w:rPr>
                <w:rFonts w:eastAsia="Calibri"/>
                <w:sz w:val="28"/>
                <w:szCs w:val="28"/>
                <w:lang w:eastAsia="en-US"/>
              </w:rPr>
              <w:t xml:space="preserve"> </w:t>
            </w:r>
            <w:proofErr w:type="spellStart"/>
            <w:r w:rsidRPr="00FD1CC7">
              <w:rPr>
                <w:rFonts w:eastAsia="Calibri"/>
                <w:sz w:val="28"/>
                <w:szCs w:val="28"/>
                <w:lang w:eastAsia="en-US"/>
              </w:rPr>
              <w:t>усло</w:t>
            </w:r>
            <w:proofErr w:type="spellEnd"/>
          </w:p>
          <w:p w:rsidR="000E3A18" w:rsidRDefault="000E3A18" w:rsidP="00246684">
            <w:pPr>
              <w:spacing w:line="240" w:lineRule="exact"/>
              <w:ind w:right="-43"/>
              <w:jc w:val="center"/>
              <w:rPr>
                <w:rFonts w:eastAsia="Calibri"/>
                <w:sz w:val="28"/>
                <w:szCs w:val="28"/>
                <w:lang w:eastAsia="en-US"/>
              </w:rPr>
            </w:pPr>
            <w:proofErr w:type="spellStart"/>
            <w:r w:rsidRPr="00FD1CC7">
              <w:rPr>
                <w:rFonts w:eastAsia="Calibri"/>
                <w:sz w:val="28"/>
                <w:szCs w:val="28"/>
                <w:lang w:eastAsia="en-US"/>
              </w:rPr>
              <w:t>виями</w:t>
            </w:r>
            <w:proofErr w:type="spellEnd"/>
            <w:r w:rsidRPr="00FD1CC7">
              <w:rPr>
                <w:rFonts w:eastAsia="Calibri"/>
                <w:sz w:val="28"/>
                <w:szCs w:val="28"/>
                <w:lang w:eastAsia="en-US"/>
              </w:rPr>
              <w:t xml:space="preserve"> </w:t>
            </w:r>
            <w:proofErr w:type="spellStart"/>
            <w:r w:rsidRPr="00FD1CC7">
              <w:rPr>
                <w:rFonts w:eastAsia="Calibri"/>
                <w:sz w:val="28"/>
                <w:szCs w:val="28"/>
                <w:lang w:eastAsia="en-US"/>
              </w:rPr>
              <w:t>исполь</w:t>
            </w:r>
            <w:proofErr w:type="spellEnd"/>
          </w:p>
          <w:p w:rsidR="000E3A18" w:rsidRPr="00FD1CC7" w:rsidRDefault="000E3A18" w:rsidP="00246684">
            <w:pPr>
              <w:spacing w:line="240" w:lineRule="exact"/>
              <w:ind w:right="-43"/>
              <w:jc w:val="center"/>
              <w:rPr>
                <w:rFonts w:eastAsia="Calibri"/>
                <w:sz w:val="28"/>
                <w:szCs w:val="28"/>
                <w:lang w:eastAsia="en-US"/>
              </w:rPr>
            </w:pPr>
            <w:proofErr w:type="spellStart"/>
            <w:r w:rsidRPr="00FD1CC7">
              <w:rPr>
                <w:rFonts w:eastAsia="Calibri"/>
                <w:sz w:val="28"/>
                <w:szCs w:val="28"/>
                <w:lang w:eastAsia="en-US"/>
              </w:rPr>
              <w:t>зования</w:t>
            </w:r>
            <w:proofErr w:type="spellEnd"/>
            <w:r w:rsidRPr="00FD1CC7">
              <w:rPr>
                <w:rFonts w:eastAsia="Calibri"/>
                <w:sz w:val="28"/>
                <w:szCs w:val="28"/>
                <w:lang w:eastAsia="en-US"/>
              </w:rPr>
              <w:t xml:space="preserve"> территорий</w:t>
            </w:r>
          </w:p>
        </w:tc>
        <w:tc>
          <w:tcPr>
            <w:tcW w:w="684" w:type="pct"/>
            <w:tcBorders>
              <w:top w:val="single" w:sz="4" w:space="0" w:color="auto"/>
              <w:left w:val="single" w:sz="4" w:space="0" w:color="auto"/>
              <w:bottom w:val="single" w:sz="4" w:space="0" w:color="auto"/>
              <w:right w:val="single" w:sz="4" w:space="0" w:color="auto"/>
            </w:tcBorders>
            <w:hideMark/>
          </w:tcPr>
          <w:p w:rsidR="000E3A18" w:rsidRDefault="000E3A18" w:rsidP="00246684">
            <w:pPr>
              <w:spacing w:line="240" w:lineRule="exact"/>
              <w:jc w:val="center"/>
              <w:rPr>
                <w:rFonts w:eastAsia="Calibri"/>
                <w:sz w:val="28"/>
                <w:szCs w:val="28"/>
                <w:lang w:eastAsia="en-US"/>
              </w:rPr>
            </w:pPr>
            <w:r>
              <w:rPr>
                <w:rFonts w:eastAsia="Calibri"/>
                <w:sz w:val="28"/>
                <w:szCs w:val="28"/>
                <w:lang w:eastAsia="en-US"/>
              </w:rPr>
              <w:t>э</w:t>
            </w:r>
            <w:r w:rsidRPr="00FD1CC7">
              <w:rPr>
                <w:rFonts w:eastAsia="Calibri"/>
                <w:sz w:val="28"/>
                <w:szCs w:val="28"/>
                <w:lang w:eastAsia="en-US"/>
              </w:rPr>
              <w:t xml:space="preserve">тап </w:t>
            </w:r>
            <w:proofErr w:type="spellStart"/>
            <w:r w:rsidRPr="00FD1CC7">
              <w:rPr>
                <w:rFonts w:eastAsia="Calibri"/>
                <w:sz w:val="28"/>
                <w:szCs w:val="28"/>
                <w:lang w:eastAsia="en-US"/>
              </w:rPr>
              <w:t>террито</w:t>
            </w:r>
            <w:proofErr w:type="spellEnd"/>
          </w:p>
          <w:p w:rsidR="000E3A18" w:rsidRPr="00FD1CC7" w:rsidRDefault="000E3A18" w:rsidP="00246684">
            <w:pPr>
              <w:spacing w:line="240" w:lineRule="exact"/>
              <w:jc w:val="center"/>
              <w:rPr>
                <w:rFonts w:eastAsia="Calibri"/>
                <w:sz w:val="28"/>
                <w:szCs w:val="28"/>
                <w:lang w:eastAsia="en-US"/>
              </w:rPr>
            </w:pPr>
            <w:proofErr w:type="spellStart"/>
            <w:r w:rsidRPr="00FD1CC7">
              <w:rPr>
                <w:rFonts w:eastAsia="Calibri"/>
                <w:sz w:val="28"/>
                <w:szCs w:val="28"/>
                <w:lang w:eastAsia="en-US"/>
              </w:rPr>
              <w:t>риального</w:t>
            </w:r>
            <w:proofErr w:type="spellEnd"/>
            <w:r w:rsidRPr="00FD1CC7">
              <w:rPr>
                <w:rFonts w:eastAsia="Calibri"/>
                <w:sz w:val="28"/>
                <w:szCs w:val="28"/>
                <w:lang w:eastAsia="en-US"/>
              </w:rPr>
              <w:t xml:space="preserve"> планирования</w:t>
            </w:r>
          </w:p>
        </w:tc>
        <w:tc>
          <w:tcPr>
            <w:tcW w:w="662" w:type="pct"/>
            <w:tcBorders>
              <w:top w:val="single" w:sz="4" w:space="0" w:color="auto"/>
              <w:left w:val="single" w:sz="4" w:space="0" w:color="auto"/>
              <w:bottom w:val="single" w:sz="4" w:space="0" w:color="auto"/>
              <w:right w:val="single" w:sz="4" w:space="0" w:color="auto"/>
            </w:tcBorders>
            <w:hideMark/>
          </w:tcPr>
          <w:p w:rsidR="000E3A18" w:rsidRDefault="000E3A18" w:rsidP="00246684">
            <w:pPr>
              <w:spacing w:line="240" w:lineRule="exact"/>
              <w:ind w:left="-121"/>
              <w:jc w:val="center"/>
              <w:rPr>
                <w:rFonts w:eastAsia="Calibri"/>
                <w:sz w:val="28"/>
                <w:szCs w:val="28"/>
                <w:lang w:eastAsia="en-US"/>
              </w:rPr>
            </w:pPr>
            <w:proofErr w:type="spellStart"/>
            <w:r>
              <w:rPr>
                <w:rFonts w:eastAsia="Calibri"/>
                <w:sz w:val="28"/>
                <w:szCs w:val="28"/>
                <w:lang w:eastAsia="en-US"/>
              </w:rPr>
              <w:t>ф</w:t>
            </w:r>
            <w:r w:rsidRPr="00FD1CC7">
              <w:rPr>
                <w:rFonts w:eastAsia="Calibri"/>
                <w:sz w:val="28"/>
                <w:szCs w:val="28"/>
                <w:lang w:eastAsia="en-US"/>
              </w:rPr>
              <w:t>ункциональ</w:t>
            </w:r>
            <w:proofErr w:type="spellEnd"/>
          </w:p>
          <w:p w:rsidR="000E3A18" w:rsidRPr="00FD1CC7" w:rsidRDefault="000E3A18" w:rsidP="00246684">
            <w:pPr>
              <w:spacing w:line="240" w:lineRule="exact"/>
              <w:ind w:left="-121"/>
              <w:jc w:val="center"/>
              <w:rPr>
                <w:rFonts w:eastAsia="Calibri"/>
                <w:sz w:val="28"/>
                <w:szCs w:val="28"/>
                <w:lang w:eastAsia="en-US"/>
              </w:rPr>
            </w:pPr>
            <w:proofErr w:type="spellStart"/>
            <w:r w:rsidRPr="00FD1CC7">
              <w:rPr>
                <w:rFonts w:eastAsia="Calibri"/>
                <w:sz w:val="28"/>
                <w:szCs w:val="28"/>
                <w:lang w:eastAsia="en-US"/>
              </w:rPr>
              <w:t>ная</w:t>
            </w:r>
            <w:proofErr w:type="spellEnd"/>
            <w:r w:rsidRPr="00FD1CC7">
              <w:rPr>
                <w:rFonts w:eastAsia="Calibri"/>
                <w:sz w:val="28"/>
                <w:szCs w:val="28"/>
                <w:lang w:eastAsia="en-US"/>
              </w:rPr>
              <w:t xml:space="preserve"> зона</w:t>
            </w:r>
          </w:p>
        </w:tc>
      </w:tr>
      <w:tr w:rsidR="000E3A18" w:rsidRPr="008E1E80" w:rsidTr="00246684">
        <w:trPr>
          <w:trHeight w:val="170"/>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rsidR="000E3A18" w:rsidRPr="009B6221" w:rsidRDefault="000E3A18" w:rsidP="00246684">
            <w:pPr>
              <w:jc w:val="center"/>
              <w:rPr>
                <w:bCs/>
                <w:sz w:val="28"/>
                <w:szCs w:val="28"/>
              </w:rPr>
            </w:pPr>
            <w:r w:rsidRPr="009B6221">
              <w:rPr>
                <w:bCs/>
                <w:sz w:val="28"/>
                <w:szCs w:val="28"/>
              </w:rPr>
              <w:t>Водоснабжение</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t>1</w:t>
            </w:r>
          </w:p>
        </w:tc>
        <w:tc>
          <w:tcPr>
            <w:tcW w:w="1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Сеть водопровода (реконструкция)</w:t>
            </w:r>
          </w:p>
        </w:tc>
        <w:tc>
          <w:tcPr>
            <w:tcW w:w="929" w:type="pct"/>
            <w:tcBorders>
              <w:top w:val="single" w:sz="4" w:space="0" w:color="auto"/>
              <w:left w:val="single" w:sz="4" w:space="0" w:color="auto"/>
              <w:bottom w:val="single" w:sz="4" w:space="0" w:color="auto"/>
              <w:right w:val="single" w:sz="4" w:space="0" w:color="auto"/>
            </w:tcBorders>
            <w:vAlign w:val="center"/>
            <w:hideMark/>
          </w:tcPr>
          <w:p w:rsidR="000E3A18" w:rsidRPr="00FD1CC7" w:rsidRDefault="000E3A18" w:rsidP="00E353FF">
            <w:pPr>
              <w:tabs>
                <w:tab w:val="left" w:pos="1418"/>
              </w:tabs>
              <w:jc w:val="center"/>
              <w:rPr>
                <w:rFonts w:eastAsia="Calibri"/>
                <w:sz w:val="28"/>
                <w:szCs w:val="28"/>
                <w:lang w:eastAsia="en-US"/>
              </w:rPr>
            </w:pPr>
            <w:r w:rsidRPr="00FD1CC7">
              <w:rPr>
                <w:rFonts w:eastAsia="Calibri"/>
                <w:sz w:val="28"/>
                <w:szCs w:val="28"/>
                <w:lang w:eastAsia="en-US"/>
              </w:rPr>
              <w:t>х. Алтухов</w:t>
            </w:r>
          </w:p>
          <w:p w:rsidR="000E3A18" w:rsidRPr="00FD1CC7" w:rsidRDefault="000E3A18" w:rsidP="00E353FF">
            <w:pPr>
              <w:tabs>
                <w:tab w:val="left" w:pos="1418"/>
              </w:tabs>
              <w:jc w:val="center"/>
              <w:rPr>
                <w:rFonts w:eastAsia="Calibri"/>
                <w:sz w:val="28"/>
                <w:szCs w:val="28"/>
                <w:lang w:eastAsia="en-US"/>
              </w:rPr>
            </w:pPr>
            <w:r w:rsidRPr="00FD1CC7">
              <w:rPr>
                <w:rFonts w:eastAsia="Calibri"/>
                <w:sz w:val="28"/>
                <w:szCs w:val="28"/>
                <w:lang w:eastAsia="en-US"/>
              </w:rPr>
              <w:t>х. Красный Ключ</w:t>
            </w:r>
          </w:p>
        </w:tc>
        <w:tc>
          <w:tcPr>
            <w:tcW w:w="586" w:type="pct"/>
            <w:tcBorders>
              <w:top w:val="single" w:sz="4" w:space="0" w:color="auto"/>
              <w:left w:val="single" w:sz="4" w:space="0" w:color="auto"/>
              <w:bottom w:val="single" w:sz="4" w:space="0" w:color="auto"/>
              <w:right w:val="single" w:sz="4" w:space="0" w:color="auto"/>
            </w:tcBorders>
            <w:vAlign w:val="center"/>
            <w:hideMark/>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6,5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2,9 км</w:t>
            </w: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Pr>
                <w:rFonts w:eastAsia="Calibri"/>
                <w:sz w:val="28"/>
                <w:szCs w:val="28"/>
                <w:lang w:eastAsia="en-US"/>
              </w:rPr>
              <w:t>о</w:t>
            </w:r>
            <w:r w:rsidRPr="00FD1CC7">
              <w:rPr>
                <w:rFonts w:eastAsia="Calibri"/>
                <w:sz w:val="28"/>
                <w:szCs w:val="28"/>
                <w:lang w:eastAsia="en-US"/>
              </w:rPr>
              <w:t>хранная зона – 20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rFonts w:eastAsia="Calibri"/>
                <w:sz w:val="28"/>
                <w:szCs w:val="28"/>
                <w:lang w:eastAsia="en-US"/>
              </w:rPr>
              <w:t>п</w:t>
            </w:r>
            <w:r w:rsidRPr="00FD1CC7">
              <w:rPr>
                <w:rFonts w:eastAsia="Calibri"/>
                <w:sz w:val="28"/>
                <w:szCs w:val="28"/>
                <w:lang w:eastAsia="en-US"/>
              </w:rPr>
              <w:t>ервая очередь</w:t>
            </w:r>
          </w:p>
        </w:tc>
        <w:tc>
          <w:tcPr>
            <w:tcW w:w="662" w:type="pct"/>
            <w:tcBorders>
              <w:top w:val="single" w:sz="4" w:space="0" w:color="auto"/>
              <w:left w:val="single" w:sz="4" w:space="0" w:color="auto"/>
              <w:bottom w:val="single" w:sz="4" w:space="0" w:color="auto"/>
              <w:right w:val="single" w:sz="4" w:space="0" w:color="auto"/>
            </w:tcBorders>
            <w:vAlign w:val="center"/>
          </w:tcPr>
          <w:p w:rsidR="000E3A18" w:rsidRPr="00FD1CC7" w:rsidRDefault="000E3A18" w:rsidP="00246684">
            <w:pPr>
              <w:jc w:val="center"/>
              <w:rPr>
                <w:sz w:val="28"/>
                <w:szCs w:val="28"/>
              </w:rPr>
            </w:pPr>
            <w:r w:rsidRPr="00FD1CC7">
              <w:rPr>
                <w:sz w:val="28"/>
                <w:szCs w:val="28"/>
              </w:rPr>
              <w:t>-</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t>2</w:t>
            </w:r>
          </w:p>
        </w:tc>
        <w:tc>
          <w:tcPr>
            <w:tcW w:w="1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Сеть водопровода (реконструкция)</w:t>
            </w:r>
          </w:p>
        </w:tc>
        <w:tc>
          <w:tcPr>
            <w:tcW w:w="929" w:type="pct"/>
            <w:tcBorders>
              <w:top w:val="single" w:sz="4" w:space="0" w:color="auto"/>
              <w:left w:val="single" w:sz="4" w:space="0" w:color="auto"/>
              <w:bottom w:val="single" w:sz="4" w:space="0" w:color="auto"/>
              <w:right w:val="single" w:sz="4" w:space="0" w:color="auto"/>
            </w:tcBorders>
            <w:vAlign w:val="center"/>
            <w:hideMark/>
          </w:tcPr>
          <w:p w:rsidR="000E3A18" w:rsidRPr="00FD1CC7" w:rsidRDefault="000E3A18" w:rsidP="00E353FF">
            <w:pPr>
              <w:tabs>
                <w:tab w:val="left" w:pos="1418"/>
              </w:tabs>
              <w:jc w:val="center"/>
              <w:rPr>
                <w:rFonts w:eastAsia="Calibri"/>
                <w:sz w:val="28"/>
                <w:szCs w:val="28"/>
                <w:lang w:eastAsia="en-US"/>
              </w:rPr>
            </w:pPr>
            <w:r w:rsidRPr="00FD1CC7">
              <w:rPr>
                <w:rFonts w:eastAsia="Calibri"/>
                <w:sz w:val="28"/>
                <w:szCs w:val="28"/>
                <w:lang w:eastAsia="en-US"/>
              </w:rPr>
              <w:t>г. Благодарный</w:t>
            </w:r>
          </w:p>
          <w:p w:rsidR="000E3A18" w:rsidRPr="00FD1CC7" w:rsidRDefault="000E3A18" w:rsidP="00E353FF">
            <w:pPr>
              <w:tabs>
                <w:tab w:val="left" w:pos="1418"/>
              </w:tabs>
              <w:jc w:val="center"/>
              <w:rPr>
                <w:rFonts w:eastAsia="Calibri"/>
                <w:sz w:val="28"/>
                <w:szCs w:val="28"/>
                <w:lang w:eastAsia="en-US"/>
              </w:rPr>
            </w:pPr>
            <w:proofErr w:type="gramStart"/>
            <w:r w:rsidRPr="00FD1CC7">
              <w:rPr>
                <w:rFonts w:eastAsia="Calibri"/>
                <w:sz w:val="28"/>
                <w:szCs w:val="28"/>
                <w:lang w:eastAsia="en-US"/>
              </w:rPr>
              <w:t>с</w:t>
            </w:r>
            <w:proofErr w:type="gramEnd"/>
            <w:r w:rsidRPr="00FD1CC7">
              <w:rPr>
                <w:rFonts w:eastAsia="Calibri"/>
                <w:sz w:val="28"/>
                <w:szCs w:val="28"/>
                <w:lang w:eastAsia="en-US"/>
              </w:rPr>
              <w:t>. Александрия</w:t>
            </w:r>
          </w:p>
          <w:p w:rsidR="000E3A18" w:rsidRPr="00FD1CC7" w:rsidRDefault="000E3A18" w:rsidP="00E353FF">
            <w:pPr>
              <w:tabs>
                <w:tab w:val="left" w:pos="1418"/>
              </w:tabs>
              <w:jc w:val="center"/>
              <w:rPr>
                <w:rFonts w:eastAsia="Calibri"/>
                <w:sz w:val="28"/>
                <w:szCs w:val="28"/>
                <w:lang w:eastAsia="en-US"/>
              </w:rPr>
            </w:pPr>
            <w:r w:rsidRPr="00FD1CC7">
              <w:rPr>
                <w:rFonts w:eastAsia="Calibri"/>
                <w:sz w:val="28"/>
                <w:szCs w:val="28"/>
                <w:lang w:eastAsia="en-US"/>
              </w:rPr>
              <w:t>с. Алексеевское</w:t>
            </w:r>
          </w:p>
          <w:p w:rsidR="000E3A18" w:rsidRPr="00FD1CC7" w:rsidRDefault="000E3A18" w:rsidP="00E353FF">
            <w:pPr>
              <w:tabs>
                <w:tab w:val="left" w:pos="1418"/>
              </w:tabs>
              <w:jc w:val="center"/>
              <w:rPr>
                <w:rFonts w:eastAsia="Calibri"/>
                <w:sz w:val="28"/>
                <w:szCs w:val="28"/>
                <w:lang w:eastAsia="en-US"/>
              </w:rPr>
            </w:pPr>
            <w:r w:rsidRPr="00FD1CC7">
              <w:rPr>
                <w:rFonts w:eastAsia="Calibri"/>
                <w:sz w:val="28"/>
                <w:szCs w:val="28"/>
                <w:lang w:eastAsia="en-US"/>
              </w:rPr>
              <w:t>х. Большевик</w:t>
            </w:r>
          </w:p>
          <w:p w:rsidR="000E3A18" w:rsidRPr="00FD1CC7" w:rsidRDefault="000E3A18" w:rsidP="00E353FF">
            <w:pPr>
              <w:tabs>
                <w:tab w:val="left" w:pos="1418"/>
              </w:tabs>
              <w:jc w:val="center"/>
              <w:rPr>
                <w:rFonts w:eastAsia="Calibri"/>
                <w:sz w:val="28"/>
                <w:szCs w:val="28"/>
                <w:lang w:eastAsia="en-US"/>
              </w:rPr>
            </w:pPr>
            <w:r w:rsidRPr="00FD1CC7">
              <w:rPr>
                <w:rFonts w:eastAsia="Calibri"/>
                <w:sz w:val="28"/>
                <w:szCs w:val="28"/>
                <w:lang w:eastAsia="en-US"/>
              </w:rPr>
              <w:t>с. Бурлацкое</w:t>
            </w:r>
          </w:p>
          <w:p w:rsidR="000E3A18" w:rsidRPr="00FD1CC7" w:rsidRDefault="000E3A18" w:rsidP="00E353FF">
            <w:pPr>
              <w:tabs>
                <w:tab w:val="left" w:pos="1418"/>
              </w:tabs>
              <w:jc w:val="center"/>
              <w:rPr>
                <w:rFonts w:eastAsia="Calibri"/>
                <w:sz w:val="28"/>
                <w:szCs w:val="28"/>
                <w:lang w:eastAsia="en-US"/>
              </w:rPr>
            </w:pPr>
            <w:r w:rsidRPr="00FD1CC7">
              <w:rPr>
                <w:rFonts w:eastAsia="Calibri"/>
                <w:sz w:val="28"/>
                <w:szCs w:val="28"/>
                <w:lang w:eastAsia="en-US"/>
              </w:rPr>
              <w:t>с. Елизаветинское</w:t>
            </w:r>
          </w:p>
          <w:p w:rsidR="000E3A18" w:rsidRPr="00FD1CC7" w:rsidRDefault="000E3A18" w:rsidP="00E353FF">
            <w:pPr>
              <w:tabs>
                <w:tab w:val="left" w:pos="1418"/>
              </w:tabs>
              <w:jc w:val="center"/>
              <w:rPr>
                <w:rFonts w:eastAsia="Calibri"/>
                <w:sz w:val="28"/>
                <w:szCs w:val="28"/>
                <w:lang w:eastAsia="en-US"/>
              </w:rPr>
            </w:pPr>
            <w:proofErr w:type="gramStart"/>
            <w:r w:rsidRPr="00FD1CC7">
              <w:rPr>
                <w:rFonts w:eastAsia="Calibri"/>
                <w:sz w:val="28"/>
                <w:szCs w:val="28"/>
                <w:lang w:eastAsia="en-US"/>
              </w:rPr>
              <w:t>с</w:t>
            </w:r>
            <w:proofErr w:type="gramEnd"/>
            <w:r w:rsidRPr="00FD1CC7">
              <w:rPr>
                <w:rFonts w:eastAsia="Calibri"/>
                <w:sz w:val="28"/>
                <w:szCs w:val="28"/>
                <w:lang w:eastAsia="en-US"/>
              </w:rPr>
              <w:t>. Каменная Балка</w:t>
            </w:r>
          </w:p>
          <w:p w:rsidR="000E3A18" w:rsidRPr="00FD1CC7" w:rsidRDefault="000E3A18" w:rsidP="00E353FF">
            <w:pPr>
              <w:tabs>
                <w:tab w:val="left" w:pos="1418"/>
              </w:tabs>
              <w:jc w:val="center"/>
              <w:rPr>
                <w:rFonts w:eastAsia="Calibri"/>
                <w:sz w:val="28"/>
                <w:szCs w:val="28"/>
                <w:lang w:eastAsia="en-US"/>
              </w:rPr>
            </w:pPr>
            <w:r w:rsidRPr="00FD1CC7">
              <w:rPr>
                <w:rFonts w:eastAsia="Calibri"/>
                <w:sz w:val="28"/>
                <w:szCs w:val="28"/>
                <w:lang w:eastAsia="en-US"/>
              </w:rPr>
              <w:t>с. Мирное</w:t>
            </w:r>
          </w:p>
          <w:p w:rsidR="000E3A18" w:rsidRPr="00FD1CC7" w:rsidRDefault="000E3A18" w:rsidP="00E353FF">
            <w:pPr>
              <w:tabs>
                <w:tab w:val="left" w:pos="1418"/>
              </w:tabs>
              <w:jc w:val="center"/>
              <w:rPr>
                <w:rFonts w:eastAsia="Calibri"/>
                <w:sz w:val="28"/>
                <w:szCs w:val="28"/>
                <w:lang w:eastAsia="en-US"/>
              </w:rPr>
            </w:pPr>
            <w:r w:rsidRPr="00FD1CC7">
              <w:rPr>
                <w:rFonts w:eastAsia="Calibri"/>
                <w:sz w:val="28"/>
                <w:szCs w:val="28"/>
                <w:lang w:eastAsia="en-US"/>
              </w:rPr>
              <w:t>с. Сотниковское</w:t>
            </w:r>
          </w:p>
          <w:p w:rsidR="000E3A18" w:rsidRPr="00FD1CC7" w:rsidRDefault="000E3A18" w:rsidP="00E353FF">
            <w:pPr>
              <w:tabs>
                <w:tab w:val="left" w:pos="1418"/>
              </w:tabs>
              <w:jc w:val="center"/>
              <w:rPr>
                <w:rFonts w:eastAsia="Calibri"/>
                <w:sz w:val="28"/>
                <w:szCs w:val="28"/>
                <w:lang w:eastAsia="en-US"/>
              </w:rPr>
            </w:pPr>
            <w:proofErr w:type="gramStart"/>
            <w:r w:rsidRPr="00FD1CC7">
              <w:rPr>
                <w:rFonts w:eastAsia="Calibri"/>
                <w:sz w:val="28"/>
                <w:szCs w:val="28"/>
                <w:lang w:eastAsia="en-US"/>
              </w:rPr>
              <w:t>с</w:t>
            </w:r>
            <w:proofErr w:type="gramEnd"/>
            <w:r w:rsidRPr="00FD1CC7">
              <w:rPr>
                <w:rFonts w:eastAsia="Calibri"/>
                <w:sz w:val="28"/>
                <w:szCs w:val="28"/>
                <w:lang w:eastAsia="en-US"/>
              </w:rPr>
              <w:t>. Спасское</w:t>
            </w:r>
          </w:p>
          <w:p w:rsidR="000E3A18" w:rsidRPr="00FD1CC7" w:rsidRDefault="000E3A18" w:rsidP="00E353FF">
            <w:pPr>
              <w:tabs>
                <w:tab w:val="left" w:pos="1418"/>
              </w:tabs>
              <w:jc w:val="center"/>
              <w:rPr>
                <w:rFonts w:eastAsia="Calibri"/>
                <w:sz w:val="28"/>
                <w:szCs w:val="28"/>
                <w:lang w:eastAsia="en-US"/>
              </w:rPr>
            </w:pPr>
            <w:r w:rsidRPr="00FD1CC7">
              <w:rPr>
                <w:rFonts w:eastAsia="Calibri"/>
                <w:sz w:val="28"/>
                <w:szCs w:val="28"/>
                <w:lang w:eastAsia="en-US"/>
              </w:rPr>
              <w:t>п. Ставропольский</w:t>
            </w:r>
          </w:p>
          <w:p w:rsidR="000E3A18" w:rsidRPr="00FD1CC7" w:rsidRDefault="000E3A18" w:rsidP="00E353FF">
            <w:pPr>
              <w:tabs>
                <w:tab w:val="left" w:pos="1418"/>
              </w:tabs>
              <w:jc w:val="center"/>
              <w:rPr>
                <w:rFonts w:eastAsia="Calibri"/>
                <w:sz w:val="28"/>
                <w:szCs w:val="28"/>
                <w:lang w:eastAsia="en-US"/>
              </w:rPr>
            </w:pPr>
            <w:r w:rsidRPr="00FD1CC7">
              <w:rPr>
                <w:rFonts w:eastAsia="Calibri"/>
                <w:sz w:val="28"/>
                <w:szCs w:val="28"/>
                <w:lang w:eastAsia="en-US"/>
              </w:rPr>
              <w:t>с. Шишкино</w:t>
            </w:r>
          </w:p>
        </w:tc>
        <w:tc>
          <w:tcPr>
            <w:tcW w:w="586" w:type="pct"/>
            <w:tcBorders>
              <w:top w:val="single" w:sz="4" w:space="0" w:color="auto"/>
              <w:left w:val="single" w:sz="4" w:space="0" w:color="auto"/>
              <w:bottom w:val="single" w:sz="4" w:space="0" w:color="auto"/>
              <w:right w:val="single" w:sz="4" w:space="0" w:color="auto"/>
            </w:tcBorders>
            <w:vAlign w:val="center"/>
            <w:hideMark/>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40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16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15,8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5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8,5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20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9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8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12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8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41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2,8 км</w:t>
            </w: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Pr>
                <w:rFonts w:eastAsia="Calibri"/>
                <w:sz w:val="28"/>
                <w:szCs w:val="28"/>
                <w:lang w:eastAsia="en-US"/>
              </w:rPr>
              <w:t>о</w:t>
            </w:r>
            <w:r w:rsidRPr="00FD1CC7">
              <w:rPr>
                <w:rFonts w:eastAsia="Calibri"/>
                <w:sz w:val="28"/>
                <w:szCs w:val="28"/>
                <w:lang w:eastAsia="en-US"/>
              </w:rPr>
              <w:t>хранная зона – 20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rFonts w:eastAsia="Calibri"/>
                <w:sz w:val="28"/>
                <w:szCs w:val="28"/>
                <w:lang w:eastAsia="en-US"/>
              </w:rPr>
              <w:t>п</w:t>
            </w:r>
            <w:r w:rsidRPr="00FD1CC7">
              <w:rPr>
                <w:rFonts w:eastAsia="Calibri"/>
                <w:sz w:val="28"/>
                <w:szCs w:val="28"/>
                <w:lang w:eastAsia="en-US"/>
              </w:rPr>
              <w:t>ервая очередь</w:t>
            </w:r>
          </w:p>
        </w:tc>
        <w:tc>
          <w:tcPr>
            <w:tcW w:w="662" w:type="pct"/>
            <w:tcBorders>
              <w:top w:val="single" w:sz="4" w:space="0" w:color="auto"/>
              <w:left w:val="single" w:sz="4" w:space="0" w:color="auto"/>
              <w:bottom w:val="single" w:sz="4" w:space="0" w:color="auto"/>
              <w:right w:val="single" w:sz="4" w:space="0" w:color="auto"/>
            </w:tcBorders>
            <w:vAlign w:val="center"/>
          </w:tcPr>
          <w:p w:rsidR="000E3A18" w:rsidRPr="00FD1CC7" w:rsidRDefault="000E3A18" w:rsidP="00246684">
            <w:pPr>
              <w:jc w:val="center"/>
              <w:rPr>
                <w:sz w:val="28"/>
                <w:szCs w:val="28"/>
              </w:rPr>
            </w:pPr>
            <w:r w:rsidRPr="00FD1CC7">
              <w:rPr>
                <w:sz w:val="28"/>
                <w:szCs w:val="28"/>
              </w:rPr>
              <w:t>-</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t>3</w:t>
            </w:r>
          </w:p>
        </w:tc>
        <w:tc>
          <w:tcPr>
            <w:tcW w:w="1203" w:type="pct"/>
            <w:tcBorders>
              <w:top w:val="single" w:sz="4" w:space="0" w:color="auto"/>
              <w:left w:val="single" w:sz="4" w:space="0" w:color="auto"/>
              <w:bottom w:val="single" w:sz="4" w:space="0" w:color="auto"/>
              <w:right w:val="single" w:sz="4" w:space="0" w:color="auto"/>
            </w:tcBorders>
            <w:hideMark/>
          </w:tcPr>
          <w:p w:rsidR="000E3A18" w:rsidRDefault="000E3A18" w:rsidP="00246684">
            <w:pPr>
              <w:autoSpaceDE w:val="0"/>
              <w:autoSpaceDN w:val="0"/>
              <w:adjustRightInd w:val="0"/>
              <w:jc w:val="both"/>
              <w:rPr>
                <w:sz w:val="28"/>
                <w:szCs w:val="28"/>
              </w:rPr>
            </w:pPr>
            <w:r w:rsidRPr="00FD1CC7">
              <w:rPr>
                <w:sz w:val="28"/>
                <w:szCs w:val="28"/>
              </w:rPr>
              <w:t xml:space="preserve">Строительство локальных очистных сооружений водоснабжения (ЛОС) с целью улучшение качества </w:t>
            </w:r>
            <w:r w:rsidRPr="00FD1CC7">
              <w:rPr>
                <w:sz w:val="28"/>
                <w:szCs w:val="28"/>
              </w:rPr>
              <w:lastRenderedPageBreak/>
              <w:t>воды абонентам</w:t>
            </w:r>
          </w:p>
          <w:p w:rsidR="000E3A18" w:rsidRDefault="000E3A18" w:rsidP="00246684">
            <w:pPr>
              <w:autoSpaceDE w:val="0"/>
              <w:autoSpaceDN w:val="0"/>
              <w:adjustRightInd w:val="0"/>
              <w:jc w:val="both"/>
              <w:rPr>
                <w:sz w:val="28"/>
                <w:szCs w:val="28"/>
              </w:rPr>
            </w:pPr>
            <w:r w:rsidRPr="00FD1CC7">
              <w:rPr>
                <w:sz w:val="28"/>
                <w:szCs w:val="28"/>
              </w:rPr>
              <w:t xml:space="preserve"> с. Елизаветинское, </w:t>
            </w:r>
          </w:p>
          <w:p w:rsidR="000E3A18" w:rsidRDefault="000E3A18" w:rsidP="00246684">
            <w:pPr>
              <w:autoSpaceDE w:val="0"/>
              <w:autoSpaceDN w:val="0"/>
              <w:adjustRightInd w:val="0"/>
              <w:jc w:val="both"/>
              <w:rPr>
                <w:sz w:val="28"/>
                <w:szCs w:val="28"/>
              </w:rPr>
            </w:pPr>
            <w:r w:rsidRPr="00FD1CC7">
              <w:rPr>
                <w:sz w:val="28"/>
                <w:szCs w:val="28"/>
              </w:rPr>
              <w:t>п. Ставропольский,</w:t>
            </w:r>
          </w:p>
          <w:p w:rsidR="000E3A18" w:rsidRPr="00FD1CC7" w:rsidRDefault="000E3A18" w:rsidP="00246684">
            <w:pPr>
              <w:autoSpaceDE w:val="0"/>
              <w:autoSpaceDN w:val="0"/>
              <w:adjustRightInd w:val="0"/>
              <w:jc w:val="both"/>
              <w:rPr>
                <w:rFonts w:eastAsia="Calibri"/>
                <w:sz w:val="28"/>
                <w:szCs w:val="28"/>
                <w:lang w:eastAsia="en-US"/>
              </w:rPr>
            </w:pPr>
            <w:r w:rsidRPr="00FD1CC7">
              <w:rPr>
                <w:sz w:val="28"/>
                <w:szCs w:val="28"/>
              </w:rPr>
              <w:t xml:space="preserve"> х. Большевик</w:t>
            </w:r>
          </w:p>
        </w:tc>
        <w:tc>
          <w:tcPr>
            <w:tcW w:w="929" w:type="pct"/>
            <w:tcBorders>
              <w:top w:val="single" w:sz="4" w:space="0" w:color="auto"/>
              <w:left w:val="single" w:sz="4" w:space="0" w:color="auto"/>
              <w:bottom w:val="single" w:sz="4" w:space="0" w:color="auto"/>
              <w:right w:val="single" w:sz="4" w:space="0" w:color="auto"/>
            </w:tcBorders>
            <w:hideMark/>
          </w:tcPr>
          <w:p w:rsidR="000E3A18" w:rsidRDefault="000E3A18" w:rsidP="00E353FF">
            <w:pPr>
              <w:tabs>
                <w:tab w:val="left" w:pos="1418"/>
              </w:tabs>
              <w:jc w:val="center"/>
              <w:rPr>
                <w:sz w:val="28"/>
                <w:szCs w:val="28"/>
              </w:rPr>
            </w:pPr>
            <w:r w:rsidRPr="00FD1CC7">
              <w:rPr>
                <w:sz w:val="28"/>
                <w:szCs w:val="28"/>
              </w:rPr>
              <w:lastRenderedPageBreak/>
              <w:t xml:space="preserve">в 6,7 км на юго-запад </w:t>
            </w:r>
            <w:proofErr w:type="gramStart"/>
            <w:r w:rsidRPr="00FD1CC7">
              <w:rPr>
                <w:sz w:val="28"/>
                <w:szCs w:val="28"/>
              </w:rPr>
              <w:t>от</w:t>
            </w:r>
            <w:proofErr w:type="gramEnd"/>
          </w:p>
          <w:p w:rsidR="000E3A18" w:rsidRPr="00FD1CC7" w:rsidRDefault="000E3A18" w:rsidP="00E353FF">
            <w:pPr>
              <w:tabs>
                <w:tab w:val="left" w:pos="1418"/>
              </w:tabs>
              <w:jc w:val="center"/>
              <w:rPr>
                <w:rFonts w:eastAsia="Calibri"/>
                <w:sz w:val="28"/>
                <w:szCs w:val="28"/>
                <w:lang w:eastAsia="en-US"/>
              </w:rPr>
            </w:pPr>
            <w:r w:rsidRPr="00FD1CC7">
              <w:rPr>
                <w:sz w:val="28"/>
                <w:szCs w:val="28"/>
              </w:rPr>
              <w:t xml:space="preserve">с. </w:t>
            </w:r>
            <w:proofErr w:type="gramStart"/>
            <w:r w:rsidRPr="00FD1CC7">
              <w:rPr>
                <w:sz w:val="28"/>
                <w:szCs w:val="28"/>
              </w:rPr>
              <w:t>Елизаветинское</w:t>
            </w:r>
            <w:proofErr w:type="gramEnd"/>
            <w:r w:rsidRPr="00FD1CC7">
              <w:rPr>
                <w:sz w:val="28"/>
                <w:szCs w:val="28"/>
              </w:rPr>
              <w:t>, балка Щелкан</w:t>
            </w:r>
          </w:p>
        </w:tc>
        <w:tc>
          <w:tcPr>
            <w:tcW w:w="586"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sz w:val="28"/>
                <w:szCs w:val="28"/>
              </w:rPr>
              <w:t>3000 м</w:t>
            </w:r>
            <w:r w:rsidRPr="00FD1CC7">
              <w:rPr>
                <w:sz w:val="28"/>
                <w:szCs w:val="28"/>
                <w:vertAlign w:val="superscript"/>
              </w:rPr>
              <w:t>3</w:t>
            </w:r>
            <w:r w:rsidRPr="00FD1CC7">
              <w:rPr>
                <w:sz w:val="28"/>
                <w:szCs w:val="28"/>
              </w:rPr>
              <w:t>/сутки</w:t>
            </w: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sz w:val="28"/>
                <w:szCs w:val="28"/>
              </w:rPr>
              <w:t>I пояс зоны санитарной охраны – 50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sz w:val="28"/>
                <w:szCs w:val="28"/>
              </w:rPr>
              <w:t>п</w:t>
            </w:r>
            <w:r w:rsidRPr="00FD1CC7">
              <w:rPr>
                <w:sz w:val="28"/>
                <w:szCs w:val="28"/>
              </w:rPr>
              <w:t xml:space="preserve">ервая очередь </w:t>
            </w:r>
            <w:r w:rsidRPr="00FD1CC7">
              <w:rPr>
                <w:sz w:val="28"/>
                <w:szCs w:val="28"/>
              </w:rPr>
              <w:br/>
            </w:r>
          </w:p>
        </w:tc>
        <w:tc>
          <w:tcPr>
            <w:tcW w:w="662"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sz w:val="28"/>
                <w:szCs w:val="28"/>
              </w:rPr>
            </w:pPr>
            <w:r>
              <w:rPr>
                <w:sz w:val="28"/>
                <w:szCs w:val="28"/>
              </w:rPr>
              <w:t>з</w:t>
            </w:r>
            <w:r w:rsidRPr="00FD1CC7">
              <w:rPr>
                <w:sz w:val="28"/>
                <w:szCs w:val="28"/>
              </w:rPr>
              <w:t>она инженерной инфраструктуры</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lastRenderedPageBreak/>
              <w:t>4</w:t>
            </w:r>
          </w:p>
        </w:tc>
        <w:tc>
          <w:tcPr>
            <w:tcW w:w="1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autoSpaceDE w:val="0"/>
              <w:autoSpaceDN w:val="0"/>
              <w:adjustRightInd w:val="0"/>
              <w:jc w:val="both"/>
              <w:rPr>
                <w:rFonts w:eastAsia="Calibri"/>
                <w:sz w:val="28"/>
                <w:szCs w:val="28"/>
                <w:lang w:eastAsia="en-US"/>
              </w:rPr>
            </w:pPr>
            <w:r w:rsidRPr="00FD1CC7">
              <w:rPr>
                <w:sz w:val="28"/>
                <w:szCs w:val="28"/>
              </w:rPr>
              <w:t>Водоочистные сооружения</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rFonts w:eastAsia="Calibri"/>
                <w:sz w:val="28"/>
                <w:szCs w:val="28"/>
                <w:lang w:eastAsia="en-US"/>
              </w:rPr>
            </w:pPr>
            <w:r w:rsidRPr="00FD1CC7">
              <w:rPr>
                <w:sz w:val="28"/>
                <w:szCs w:val="28"/>
              </w:rPr>
              <w:t>х. Алтухов</w:t>
            </w:r>
          </w:p>
        </w:tc>
        <w:tc>
          <w:tcPr>
            <w:tcW w:w="586"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sz w:val="28"/>
                <w:szCs w:val="28"/>
              </w:rPr>
              <w:t>260 м</w:t>
            </w:r>
            <w:r w:rsidRPr="00FD1CC7">
              <w:rPr>
                <w:sz w:val="28"/>
                <w:szCs w:val="28"/>
                <w:vertAlign w:val="superscript"/>
              </w:rPr>
              <w:t>3</w:t>
            </w:r>
            <w:r w:rsidRPr="00FD1CC7">
              <w:rPr>
                <w:sz w:val="28"/>
                <w:szCs w:val="28"/>
              </w:rPr>
              <w:t>/сутки</w:t>
            </w: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sz w:val="28"/>
                <w:szCs w:val="28"/>
              </w:rPr>
              <w:t>I пояс зоны санитарной охраны – 50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sz w:val="28"/>
                <w:szCs w:val="28"/>
              </w:rPr>
              <w:t>п</w:t>
            </w:r>
            <w:r w:rsidRPr="00FD1CC7">
              <w:rPr>
                <w:sz w:val="28"/>
                <w:szCs w:val="28"/>
              </w:rPr>
              <w:t>ервая очередь</w:t>
            </w:r>
          </w:p>
        </w:tc>
        <w:tc>
          <w:tcPr>
            <w:tcW w:w="662" w:type="pct"/>
            <w:tcBorders>
              <w:top w:val="single" w:sz="4" w:space="0" w:color="auto"/>
              <w:left w:val="single" w:sz="4" w:space="0" w:color="auto"/>
              <w:bottom w:val="single" w:sz="4" w:space="0" w:color="auto"/>
              <w:right w:val="single" w:sz="4" w:space="0" w:color="auto"/>
            </w:tcBorders>
          </w:tcPr>
          <w:p w:rsidR="000E3A18" w:rsidRDefault="000E3A18" w:rsidP="00246684">
            <w:pPr>
              <w:jc w:val="center"/>
              <w:rPr>
                <w:sz w:val="28"/>
                <w:szCs w:val="28"/>
              </w:rPr>
            </w:pPr>
            <w:r>
              <w:rPr>
                <w:sz w:val="28"/>
                <w:szCs w:val="28"/>
              </w:rPr>
              <w:t>з</w:t>
            </w:r>
            <w:r w:rsidRPr="00FD1CC7">
              <w:rPr>
                <w:sz w:val="28"/>
                <w:szCs w:val="28"/>
              </w:rPr>
              <w:t>она инже</w:t>
            </w:r>
            <w:r>
              <w:rPr>
                <w:sz w:val="28"/>
                <w:szCs w:val="28"/>
              </w:rPr>
              <w:t>нер</w:t>
            </w:r>
          </w:p>
          <w:p w:rsidR="000E3A18" w:rsidRDefault="000E3A18" w:rsidP="00246684">
            <w:pPr>
              <w:jc w:val="center"/>
              <w:rPr>
                <w:sz w:val="28"/>
                <w:szCs w:val="28"/>
              </w:rPr>
            </w:pPr>
            <w:r w:rsidRPr="00FD1CC7">
              <w:rPr>
                <w:sz w:val="28"/>
                <w:szCs w:val="28"/>
              </w:rPr>
              <w:t xml:space="preserve">ной </w:t>
            </w:r>
            <w:proofErr w:type="spellStart"/>
            <w:r w:rsidRPr="00FD1CC7">
              <w:rPr>
                <w:sz w:val="28"/>
                <w:szCs w:val="28"/>
              </w:rPr>
              <w:t>инфраст</w:t>
            </w:r>
            <w:proofErr w:type="spellEnd"/>
          </w:p>
          <w:p w:rsidR="000E3A18" w:rsidRPr="00FD1CC7" w:rsidRDefault="000E3A18" w:rsidP="00246684">
            <w:pPr>
              <w:jc w:val="center"/>
              <w:rPr>
                <w:sz w:val="28"/>
                <w:szCs w:val="28"/>
              </w:rPr>
            </w:pPr>
            <w:proofErr w:type="spellStart"/>
            <w:r w:rsidRPr="00FD1CC7">
              <w:rPr>
                <w:sz w:val="28"/>
                <w:szCs w:val="28"/>
              </w:rPr>
              <w:t>руктуры</w:t>
            </w:r>
            <w:proofErr w:type="spellEnd"/>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t>5</w:t>
            </w:r>
          </w:p>
        </w:tc>
        <w:tc>
          <w:tcPr>
            <w:tcW w:w="1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Строительство насосных станций подъёма (требуется уточнение мощности на этапе проектиров7ания)</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п. Молочный</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п. Видный</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х. Алтухов</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 xml:space="preserve">х. </w:t>
            </w:r>
            <w:proofErr w:type="spellStart"/>
            <w:r w:rsidRPr="00FD1CC7">
              <w:rPr>
                <w:rFonts w:eastAsia="Calibri"/>
                <w:sz w:val="28"/>
                <w:szCs w:val="28"/>
                <w:lang w:eastAsia="en-US"/>
              </w:rPr>
              <w:t>Дейнекин</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х. Гремучий</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 xml:space="preserve">х. </w:t>
            </w:r>
            <w:proofErr w:type="spellStart"/>
            <w:r w:rsidRPr="00FD1CC7">
              <w:rPr>
                <w:rFonts w:eastAsia="Calibri"/>
                <w:sz w:val="28"/>
                <w:szCs w:val="28"/>
                <w:lang w:eastAsia="en-US"/>
              </w:rPr>
              <w:t>Кучурин</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п. Каменка</w:t>
            </w:r>
          </w:p>
          <w:p w:rsidR="000E3A18" w:rsidRDefault="000E3A18" w:rsidP="00246684">
            <w:pPr>
              <w:tabs>
                <w:tab w:val="left" w:pos="1418"/>
              </w:tabs>
              <w:jc w:val="center"/>
              <w:rPr>
                <w:rFonts w:eastAsia="Calibri"/>
                <w:sz w:val="28"/>
                <w:szCs w:val="28"/>
                <w:lang w:eastAsia="en-US"/>
              </w:rPr>
            </w:pPr>
            <w:r w:rsidRPr="00FD1CC7">
              <w:rPr>
                <w:rFonts w:eastAsia="Calibri"/>
                <w:sz w:val="28"/>
                <w:szCs w:val="28"/>
                <w:lang w:eastAsia="en-US"/>
              </w:rPr>
              <w:t xml:space="preserve">х. </w:t>
            </w:r>
            <w:proofErr w:type="spellStart"/>
            <w:r w:rsidRPr="00FD1CC7">
              <w:rPr>
                <w:rFonts w:eastAsia="Calibri"/>
                <w:sz w:val="28"/>
                <w:szCs w:val="28"/>
                <w:lang w:eastAsia="en-US"/>
              </w:rPr>
              <w:t>Новоалександ</w:t>
            </w:r>
            <w:proofErr w:type="spellEnd"/>
          </w:p>
          <w:p w:rsidR="000E3A18" w:rsidRPr="00FD1CC7" w:rsidRDefault="000E3A18" w:rsidP="00246684">
            <w:pPr>
              <w:tabs>
                <w:tab w:val="left" w:pos="1418"/>
              </w:tabs>
              <w:jc w:val="center"/>
              <w:rPr>
                <w:rFonts w:eastAsia="Calibri"/>
                <w:sz w:val="28"/>
                <w:szCs w:val="28"/>
                <w:lang w:eastAsia="en-US"/>
              </w:rPr>
            </w:pPr>
            <w:proofErr w:type="spellStart"/>
            <w:r w:rsidRPr="00FD1CC7">
              <w:rPr>
                <w:rFonts w:eastAsia="Calibri"/>
                <w:sz w:val="28"/>
                <w:szCs w:val="28"/>
                <w:lang w:eastAsia="en-US"/>
              </w:rPr>
              <w:t>ровский</w:t>
            </w:r>
            <w:proofErr w:type="spellEnd"/>
          </w:p>
        </w:tc>
        <w:tc>
          <w:tcPr>
            <w:tcW w:w="586"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20 м</w:t>
            </w:r>
            <w:r w:rsidRPr="00FD1CC7">
              <w:rPr>
                <w:rFonts w:eastAsia="Calibri"/>
                <w:sz w:val="28"/>
                <w:szCs w:val="28"/>
                <w:vertAlign w:val="superscript"/>
                <w:lang w:eastAsia="en-US"/>
              </w:rPr>
              <w:t>3</w:t>
            </w:r>
            <w:r w:rsidRPr="00FD1CC7">
              <w:rPr>
                <w:rFonts w:eastAsia="Calibri"/>
                <w:sz w:val="28"/>
                <w:szCs w:val="28"/>
                <w:lang w:eastAsia="en-US"/>
              </w:rPr>
              <w:t>/сутки</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40 м</w:t>
            </w:r>
            <w:r w:rsidRPr="00FD1CC7">
              <w:rPr>
                <w:rFonts w:eastAsia="Calibri"/>
                <w:sz w:val="28"/>
                <w:szCs w:val="28"/>
                <w:vertAlign w:val="superscript"/>
                <w:lang w:eastAsia="en-US"/>
              </w:rPr>
              <w:t>3</w:t>
            </w:r>
            <w:r w:rsidRPr="00FD1CC7">
              <w:rPr>
                <w:rFonts w:eastAsia="Calibri"/>
                <w:sz w:val="28"/>
                <w:szCs w:val="28"/>
                <w:lang w:eastAsia="en-US"/>
              </w:rPr>
              <w:t>/сутки</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210 м</w:t>
            </w:r>
            <w:r w:rsidRPr="00FD1CC7">
              <w:rPr>
                <w:rFonts w:eastAsia="Calibri"/>
                <w:sz w:val="28"/>
                <w:szCs w:val="28"/>
                <w:vertAlign w:val="superscript"/>
                <w:lang w:eastAsia="en-US"/>
              </w:rPr>
              <w:t>3</w:t>
            </w:r>
            <w:r w:rsidRPr="00FD1CC7">
              <w:rPr>
                <w:rFonts w:eastAsia="Calibri"/>
                <w:sz w:val="28"/>
                <w:szCs w:val="28"/>
                <w:lang w:eastAsia="en-US"/>
              </w:rPr>
              <w:t>/сутки</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20 м</w:t>
            </w:r>
            <w:r w:rsidRPr="00FD1CC7">
              <w:rPr>
                <w:rFonts w:eastAsia="Calibri"/>
                <w:sz w:val="28"/>
                <w:szCs w:val="28"/>
                <w:vertAlign w:val="superscript"/>
                <w:lang w:eastAsia="en-US"/>
              </w:rPr>
              <w:t>3</w:t>
            </w:r>
            <w:r w:rsidRPr="00FD1CC7">
              <w:rPr>
                <w:rFonts w:eastAsia="Calibri"/>
                <w:sz w:val="28"/>
                <w:szCs w:val="28"/>
                <w:lang w:eastAsia="en-US"/>
              </w:rPr>
              <w:t>/сутки</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30 м</w:t>
            </w:r>
            <w:r w:rsidRPr="00FD1CC7">
              <w:rPr>
                <w:rFonts w:eastAsia="Calibri"/>
                <w:sz w:val="28"/>
                <w:szCs w:val="28"/>
                <w:vertAlign w:val="superscript"/>
                <w:lang w:eastAsia="en-US"/>
              </w:rPr>
              <w:t>3</w:t>
            </w:r>
            <w:r w:rsidRPr="00FD1CC7">
              <w:rPr>
                <w:rFonts w:eastAsia="Calibri"/>
                <w:sz w:val="28"/>
                <w:szCs w:val="28"/>
                <w:lang w:eastAsia="en-US"/>
              </w:rPr>
              <w:t>/сутки</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15 м</w:t>
            </w:r>
            <w:r w:rsidRPr="00FD1CC7">
              <w:rPr>
                <w:rFonts w:eastAsia="Calibri"/>
                <w:sz w:val="28"/>
                <w:szCs w:val="28"/>
                <w:vertAlign w:val="superscript"/>
                <w:lang w:eastAsia="en-US"/>
              </w:rPr>
              <w:t>3</w:t>
            </w:r>
            <w:r w:rsidRPr="00FD1CC7">
              <w:rPr>
                <w:rFonts w:eastAsia="Calibri"/>
                <w:sz w:val="28"/>
                <w:szCs w:val="28"/>
                <w:lang w:eastAsia="en-US"/>
              </w:rPr>
              <w:t>/сутки</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75 м</w:t>
            </w:r>
            <w:r w:rsidRPr="00FD1CC7">
              <w:rPr>
                <w:rFonts w:eastAsia="Calibri"/>
                <w:sz w:val="28"/>
                <w:szCs w:val="28"/>
                <w:vertAlign w:val="superscript"/>
                <w:lang w:eastAsia="en-US"/>
              </w:rPr>
              <w:t>3</w:t>
            </w:r>
            <w:r w:rsidRPr="00FD1CC7">
              <w:rPr>
                <w:rFonts w:eastAsia="Calibri"/>
                <w:sz w:val="28"/>
                <w:szCs w:val="28"/>
                <w:lang w:eastAsia="en-US"/>
              </w:rPr>
              <w:t>/сутки</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85 м</w:t>
            </w:r>
            <w:r w:rsidRPr="00FD1CC7">
              <w:rPr>
                <w:rFonts w:eastAsia="Calibri"/>
                <w:sz w:val="28"/>
                <w:szCs w:val="28"/>
                <w:vertAlign w:val="superscript"/>
                <w:lang w:eastAsia="en-US"/>
              </w:rPr>
              <w:t>3</w:t>
            </w:r>
            <w:r w:rsidRPr="00FD1CC7">
              <w:rPr>
                <w:rFonts w:eastAsia="Calibri"/>
                <w:sz w:val="28"/>
                <w:szCs w:val="28"/>
                <w:lang w:eastAsia="en-US"/>
              </w:rPr>
              <w:t>/сутки</w:t>
            </w: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I пояс зоны санитарной охраны – 50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sz w:val="28"/>
                <w:szCs w:val="28"/>
              </w:rPr>
              <w:t>р</w:t>
            </w:r>
            <w:r w:rsidRPr="00FD1CC7">
              <w:rPr>
                <w:sz w:val="28"/>
                <w:szCs w:val="28"/>
              </w:rPr>
              <w:t>асчётный срок</w:t>
            </w:r>
          </w:p>
        </w:tc>
        <w:tc>
          <w:tcPr>
            <w:tcW w:w="662"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sz w:val="28"/>
                <w:szCs w:val="28"/>
              </w:rPr>
            </w:pPr>
            <w:r>
              <w:rPr>
                <w:sz w:val="28"/>
                <w:szCs w:val="28"/>
              </w:rPr>
              <w:t>з</w:t>
            </w:r>
            <w:r w:rsidRPr="00FD1CC7">
              <w:rPr>
                <w:sz w:val="28"/>
                <w:szCs w:val="28"/>
              </w:rPr>
              <w:t>она инженерной инфраструктуры</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t>6</w:t>
            </w:r>
          </w:p>
        </w:tc>
        <w:tc>
          <w:tcPr>
            <w:tcW w:w="1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autoSpaceDE w:val="0"/>
              <w:autoSpaceDN w:val="0"/>
              <w:adjustRightInd w:val="0"/>
              <w:jc w:val="both"/>
              <w:rPr>
                <w:rFonts w:eastAsia="Calibri"/>
                <w:sz w:val="28"/>
                <w:szCs w:val="28"/>
                <w:lang w:eastAsia="en-US"/>
              </w:rPr>
            </w:pPr>
            <w:r w:rsidRPr="00FD1CC7">
              <w:rPr>
                <w:sz w:val="28"/>
                <w:szCs w:val="28"/>
              </w:rPr>
              <w:t xml:space="preserve">Реконструкция медленных фильтров ИНОН 040108414898 инв. №153 и ИНОН 040108414903 инв. №158 на площадке ОСВ </w:t>
            </w:r>
            <w:proofErr w:type="gramStart"/>
            <w:r w:rsidRPr="00FD1CC7">
              <w:rPr>
                <w:sz w:val="28"/>
                <w:szCs w:val="28"/>
              </w:rPr>
              <w:t>у</w:t>
            </w:r>
            <w:proofErr w:type="gramEnd"/>
            <w:r w:rsidRPr="00FD1CC7">
              <w:rPr>
                <w:sz w:val="28"/>
                <w:szCs w:val="28"/>
              </w:rPr>
              <w:t xml:space="preserve"> с. Александрия</w:t>
            </w:r>
          </w:p>
        </w:tc>
        <w:tc>
          <w:tcPr>
            <w:tcW w:w="929" w:type="pct"/>
            <w:tcBorders>
              <w:top w:val="single" w:sz="4" w:space="0" w:color="auto"/>
              <w:left w:val="single" w:sz="4" w:space="0" w:color="auto"/>
              <w:bottom w:val="single" w:sz="4" w:space="0" w:color="auto"/>
              <w:right w:val="single" w:sz="4" w:space="0" w:color="auto"/>
            </w:tcBorders>
          </w:tcPr>
          <w:p w:rsidR="000E3A18" w:rsidRDefault="000E3A18" w:rsidP="00246684">
            <w:pPr>
              <w:tabs>
                <w:tab w:val="left" w:pos="1418"/>
              </w:tabs>
              <w:jc w:val="center"/>
              <w:rPr>
                <w:sz w:val="28"/>
                <w:szCs w:val="28"/>
              </w:rPr>
            </w:pPr>
            <w:r w:rsidRPr="00FD1CC7">
              <w:rPr>
                <w:sz w:val="28"/>
                <w:szCs w:val="28"/>
              </w:rPr>
              <w:t>на ОСВ у</w:t>
            </w:r>
          </w:p>
          <w:p w:rsidR="000E3A18" w:rsidRPr="00FD1CC7" w:rsidRDefault="000E3A18" w:rsidP="00246684">
            <w:pPr>
              <w:tabs>
                <w:tab w:val="left" w:pos="1418"/>
              </w:tabs>
              <w:jc w:val="center"/>
              <w:rPr>
                <w:rFonts w:eastAsia="Calibri"/>
                <w:sz w:val="28"/>
                <w:szCs w:val="28"/>
                <w:lang w:eastAsia="en-US"/>
              </w:rPr>
            </w:pPr>
            <w:r w:rsidRPr="00FD1CC7">
              <w:rPr>
                <w:sz w:val="28"/>
                <w:szCs w:val="28"/>
              </w:rPr>
              <w:t xml:space="preserve"> </w:t>
            </w:r>
            <w:proofErr w:type="gramStart"/>
            <w:r w:rsidRPr="00FD1CC7">
              <w:rPr>
                <w:sz w:val="28"/>
                <w:szCs w:val="28"/>
              </w:rPr>
              <w:t>с</w:t>
            </w:r>
            <w:proofErr w:type="gramEnd"/>
            <w:r w:rsidRPr="00FD1CC7">
              <w:rPr>
                <w:sz w:val="28"/>
                <w:szCs w:val="28"/>
              </w:rPr>
              <w:t>. Александрия</w:t>
            </w:r>
          </w:p>
        </w:tc>
        <w:tc>
          <w:tcPr>
            <w:tcW w:w="586"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rFonts w:eastAsia="Calibri"/>
                <w:sz w:val="28"/>
                <w:szCs w:val="28"/>
                <w:lang w:eastAsia="en-US"/>
              </w:rPr>
            </w:pPr>
            <w:r w:rsidRPr="00FD1CC7">
              <w:rPr>
                <w:sz w:val="28"/>
                <w:szCs w:val="28"/>
              </w:rPr>
              <w:t>360 тыс. м</w:t>
            </w:r>
            <w:r w:rsidRPr="00FD1CC7">
              <w:rPr>
                <w:sz w:val="28"/>
                <w:szCs w:val="28"/>
                <w:vertAlign w:val="superscript"/>
              </w:rPr>
              <w:t>3</w:t>
            </w:r>
          </w:p>
        </w:tc>
        <w:tc>
          <w:tcPr>
            <w:tcW w:w="73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rFonts w:eastAsia="Calibri"/>
                <w:sz w:val="28"/>
                <w:szCs w:val="28"/>
                <w:lang w:eastAsia="en-US"/>
              </w:rPr>
            </w:pPr>
            <w:r w:rsidRPr="00FD1CC7">
              <w:rPr>
                <w:sz w:val="28"/>
                <w:szCs w:val="28"/>
              </w:rPr>
              <w:t>I пояс зоны санитарной охраны – 50 м</w:t>
            </w:r>
          </w:p>
        </w:tc>
        <w:tc>
          <w:tcPr>
            <w:tcW w:w="684"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sz w:val="28"/>
                <w:szCs w:val="28"/>
              </w:rPr>
            </w:pPr>
            <w:r>
              <w:rPr>
                <w:sz w:val="28"/>
                <w:szCs w:val="28"/>
              </w:rPr>
              <w:t>п</w:t>
            </w:r>
            <w:r w:rsidRPr="00FD1CC7">
              <w:rPr>
                <w:sz w:val="28"/>
                <w:szCs w:val="28"/>
              </w:rPr>
              <w:t>ервая очередь</w:t>
            </w:r>
          </w:p>
          <w:p w:rsidR="000E3A18" w:rsidRPr="00FD1CC7" w:rsidRDefault="000E3A18" w:rsidP="00246684">
            <w:pPr>
              <w:jc w:val="center"/>
              <w:rPr>
                <w:sz w:val="28"/>
                <w:szCs w:val="28"/>
              </w:rPr>
            </w:pPr>
          </w:p>
        </w:tc>
        <w:tc>
          <w:tcPr>
            <w:tcW w:w="662"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sz w:val="28"/>
                <w:szCs w:val="28"/>
              </w:rPr>
            </w:pPr>
            <w:r>
              <w:rPr>
                <w:sz w:val="28"/>
                <w:szCs w:val="28"/>
              </w:rPr>
              <w:t>з</w:t>
            </w:r>
            <w:r w:rsidRPr="00FD1CC7">
              <w:rPr>
                <w:sz w:val="28"/>
                <w:szCs w:val="28"/>
              </w:rPr>
              <w:t>она инженерной инфраструктуры</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t>7</w:t>
            </w:r>
          </w:p>
        </w:tc>
        <w:tc>
          <w:tcPr>
            <w:tcW w:w="1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autoSpaceDE w:val="0"/>
              <w:autoSpaceDN w:val="0"/>
              <w:adjustRightInd w:val="0"/>
              <w:jc w:val="both"/>
              <w:rPr>
                <w:rFonts w:eastAsia="Calibri"/>
                <w:sz w:val="28"/>
                <w:szCs w:val="28"/>
                <w:lang w:eastAsia="en-US"/>
              </w:rPr>
            </w:pPr>
            <w:r w:rsidRPr="00FD1CC7">
              <w:rPr>
                <w:sz w:val="28"/>
                <w:szCs w:val="28"/>
              </w:rPr>
              <w:t>Насосная станция № 1 (реконструкция)</w:t>
            </w:r>
          </w:p>
        </w:tc>
        <w:tc>
          <w:tcPr>
            <w:tcW w:w="929" w:type="pct"/>
            <w:tcBorders>
              <w:top w:val="single" w:sz="4" w:space="0" w:color="auto"/>
              <w:left w:val="single" w:sz="4" w:space="0" w:color="auto"/>
              <w:bottom w:val="single" w:sz="4" w:space="0" w:color="auto"/>
              <w:right w:val="single" w:sz="4" w:space="0" w:color="auto"/>
            </w:tcBorders>
          </w:tcPr>
          <w:p w:rsidR="000E3A18" w:rsidRDefault="000E3A18" w:rsidP="00246684">
            <w:pPr>
              <w:tabs>
                <w:tab w:val="left" w:pos="1418"/>
              </w:tabs>
              <w:jc w:val="center"/>
              <w:rPr>
                <w:sz w:val="28"/>
                <w:szCs w:val="28"/>
              </w:rPr>
            </w:pPr>
            <w:r w:rsidRPr="00FD1CC7">
              <w:rPr>
                <w:sz w:val="28"/>
                <w:szCs w:val="28"/>
              </w:rPr>
              <w:t xml:space="preserve">3,5 км на северо-восток </w:t>
            </w:r>
            <w:proofErr w:type="gramStart"/>
            <w:r w:rsidRPr="00FD1CC7">
              <w:rPr>
                <w:sz w:val="28"/>
                <w:szCs w:val="28"/>
              </w:rPr>
              <w:t>от</w:t>
            </w:r>
            <w:proofErr w:type="gramEnd"/>
            <w:r w:rsidRPr="00FD1CC7">
              <w:rPr>
                <w:sz w:val="28"/>
                <w:szCs w:val="28"/>
              </w:rPr>
              <w:t xml:space="preserve"> </w:t>
            </w:r>
          </w:p>
          <w:p w:rsidR="000E3A18" w:rsidRPr="00FD1CC7" w:rsidRDefault="000E3A18" w:rsidP="00246684">
            <w:pPr>
              <w:tabs>
                <w:tab w:val="left" w:pos="1418"/>
              </w:tabs>
              <w:jc w:val="center"/>
              <w:rPr>
                <w:rFonts w:eastAsia="Calibri"/>
                <w:sz w:val="28"/>
                <w:szCs w:val="28"/>
                <w:lang w:eastAsia="en-US"/>
              </w:rPr>
            </w:pPr>
            <w:r w:rsidRPr="00FD1CC7">
              <w:rPr>
                <w:sz w:val="28"/>
                <w:szCs w:val="28"/>
              </w:rPr>
              <w:t>г. Благодарный</w:t>
            </w:r>
          </w:p>
        </w:tc>
        <w:tc>
          <w:tcPr>
            <w:tcW w:w="586" w:type="pct"/>
            <w:tcBorders>
              <w:top w:val="single" w:sz="4" w:space="0" w:color="auto"/>
              <w:left w:val="single" w:sz="4" w:space="0" w:color="auto"/>
              <w:bottom w:val="single" w:sz="4" w:space="0" w:color="auto"/>
              <w:right w:val="single" w:sz="4" w:space="0" w:color="auto"/>
            </w:tcBorders>
          </w:tcPr>
          <w:p w:rsidR="000E3A18" w:rsidRDefault="000E3A18" w:rsidP="00246684">
            <w:pPr>
              <w:jc w:val="center"/>
              <w:rPr>
                <w:sz w:val="28"/>
                <w:szCs w:val="28"/>
              </w:rPr>
            </w:pPr>
            <w:r w:rsidRPr="00FD1CC7">
              <w:rPr>
                <w:sz w:val="28"/>
                <w:szCs w:val="28"/>
              </w:rPr>
              <w:t xml:space="preserve">монтаж </w:t>
            </w:r>
            <w:proofErr w:type="gramStart"/>
            <w:r w:rsidRPr="00FD1CC7">
              <w:rPr>
                <w:sz w:val="28"/>
                <w:szCs w:val="28"/>
              </w:rPr>
              <w:t>эле</w:t>
            </w:r>
            <w:proofErr w:type="gramEnd"/>
          </w:p>
          <w:p w:rsidR="000E3A18" w:rsidRPr="00FD1CC7" w:rsidRDefault="000E3A18" w:rsidP="00246684">
            <w:pPr>
              <w:jc w:val="center"/>
              <w:rPr>
                <w:rFonts w:eastAsia="Calibri"/>
                <w:sz w:val="28"/>
                <w:szCs w:val="28"/>
                <w:lang w:eastAsia="en-US"/>
              </w:rPr>
            </w:pPr>
            <w:proofErr w:type="spellStart"/>
            <w:r>
              <w:rPr>
                <w:sz w:val="28"/>
                <w:szCs w:val="28"/>
              </w:rPr>
              <w:t>ктролизной</w:t>
            </w:r>
            <w:proofErr w:type="spellEnd"/>
            <w:r>
              <w:rPr>
                <w:sz w:val="28"/>
                <w:szCs w:val="28"/>
              </w:rPr>
              <w:t xml:space="preserve"> установки ЭУ</w:t>
            </w:r>
            <w:r w:rsidRPr="00FD1CC7">
              <w:rPr>
                <w:sz w:val="28"/>
                <w:szCs w:val="28"/>
              </w:rPr>
              <w:t>К1Н12.10 типа «</w:t>
            </w:r>
            <w:proofErr w:type="spellStart"/>
            <w:r w:rsidRPr="00FD1CC7">
              <w:rPr>
                <w:sz w:val="28"/>
                <w:szCs w:val="28"/>
              </w:rPr>
              <w:t>ЭльСоль</w:t>
            </w:r>
            <w:proofErr w:type="spellEnd"/>
            <w:r w:rsidRPr="00FD1CC7">
              <w:rPr>
                <w:sz w:val="28"/>
                <w:szCs w:val="28"/>
              </w:rPr>
              <w:t>»</w:t>
            </w:r>
          </w:p>
        </w:tc>
        <w:tc>
          <w:tcPr>
            <w:tcW w:w="73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rFonts w:eastAsia="Calibri"/>
                <w:sz w:val="28"/>
                <w:szCs w:val="28"/>
                <w:lang w:eastAsia="en-US"/>
              </w:rPr>
            </w:pPr>
            <w:r w:rsidRPr="00FD1CC7">
              <w:rPr>
                <w:sz w:val="28"/>
                <w:szCs w:val="28"/>
              </w:rPr>
              <w:t>I пояс зоны санитарной охраны – 50 м</w:t>
            </w:r>
          </w:p>
        </w:tc>
        <w:tc>
          <w:tcPr>
            <w:tcW w:w="684"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sz w:val="28"/>
                <w:szCs w:val="28"/>
              </w:rPr>
            </w:pPr>
            <w:r>
              <w:rPr>
                <w:sz w:val="28"/>
                <w:szCs w:val="28"/>
              </w:rPr>
              <w:t>п</w:t>
            </w:r>
            <w:r w:rsidRPr="00FD1CC7">
              <w:rPr>
                <w:sz w:val="28"/>
                <w:szCs w:val="28"/>
              </w:rPr>
              <w:t>ервая очередь</w:t>
            </w:r>
          </w:p>
          <w:p w:rsidR="000E3A18" w:rsidRPr="00FD1CC7" w:rsidRDefault="000E3A18" w:rsidP="00246684">
            <w:pPr>
              <w:jc w:val="center"/>
              <w:rPr>
                <w:sz w:val="28"/>
                <w:szCs w:val="28"/>
              </w:rPr>
            </w:pPr>
          </w:p>
        </w:tc>
        <w:tc>
          <w:tcPr>
            <w:tcW w:w="662"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sz w:val="28"/>
                <w:szCs w:val="28"/>
              </w:rPr>
            </w:pPr>
            <w:r>
              <w:rPr>
                <w:sz w:val="28"/>
                <w:szCs w:val="28"/>
              </w:rPr>
              <w:t>з</w:t>
            </w:r>
            <w:r w:rsidRPr="00FD1CC7">
              <w:rPr>
                <w:sz w:val="28"/>
                <w:szCs w:val="28"/>
              </w:rPr>
              <w:t>она инженерной инфраструктуры</w:t>
            </w:r>
          </w:p>
        </w:tc>
      </w:tr>
      <w:tr w:rsidR="000E3A18" w:rsidRPr="008E1E80" w:rsidTr="00246684">
        <w:trPr>
          <w:trHeight w:val="551"/>
          <w:jc w:val="center"/>
        </w:trPr>
        <w:tc>
          <w:tcPr>
            <w:tcW w:w="203" w:type="pct"/>
            <w:vMerge w:val="restart"/>
            <w:tcBorders>
              <w:top w:val="single" w:sz="4" w:space="0" w:color="auto"/>
              <w:left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lastRenderedPageBreak/>
              <w:t>8</w:t>
            </w:r>
          </w:p>
        </w:tc>
        <w:tc>
          <w:tcPr>
            <w:tcW w:w="1203" w:type="pct"/>
            <w:vMerge w:val="restart"/>
            <w:tcBorders>
              <w:top w:val="single" w:sz="4" w:space="0" w:color="auto"/>
              <w:left w:val="single" w:sz="4" w:space="0" w:color="auto"/>
              <w:right w:val="single" w:sz="4" w:space="0" w:color="auto"/>
            </w:tcBorders>
            <w:hideMark/>
          </w:tcPr>
          <w:p w:rsidR="000E3A18" w:rsidRPr="00FD1CC7"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Строительство магистральных водоводов, Ø500-600 мм</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п. Ставропольский – п. Молочный</w:t>
            </w:r>
          </w:p>
        </w:tc>
        <w:tc>
          <w:tcPr>
            <w:tcW w:w="586" w:type="pct"/>
            <w:tcBorders>
              <w:top w:val="single" w:sz="4" w:space="0" w:color="auto"/>
              <w:left w:val="single" w:sz="4" w:space="0" w:color="auto"/>
              <w:bottom w:val="single" w:sz="4" w:space="0" w:color="auto"/>
              <w:right w:val="single" w:sz="4" w:space="0" w:color="auto"/>
            </w:tcBorders>
            <w:vAlign w:val="bottom"/>
            <w:hideMark/>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3,5 км</w:t>
            </w:r>
          </w:p>
          <w:p w:rsidR="000E3A18" w:rsidRPr="00FD1CC7" w:rsidRDefault="000E3A18" w:rsidP="00246684">
            <w:pPr>
              <w:jc w:val="center"/>
              <w:rPr>
                <w:rFonts w:eastAsia="Calibri"/>
                <w:sz w:val="28"/>
                <w:szCs w:val="28"/>
                <w:lang w:eastAsia="en-US"/>
              </w:rPr>
            </w:pPr>
          </w:p>
        </w:tc>
        <w:tc>
          <w:tcPr>
            <w:tcW w:w="733" w:type="pct"/>
            <w:vMerge w:val="restart"/>
            <w:tcBorders>
              <w:top w:val="single" w:sz="4" w:space="0" w:color="auto"/>
              <w:left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Pr>
                <w:rFonts w:eastAsia="Calibri"/>
                <w:sz w:val="28"/>
                <w:szCs w:val="28"/>
                <w:lang w:eastAsia="en-US"/>
              </w:rPr>
              <w:t>о</w:t>
            </w:r>
            <w:r w:rsidRPr="00FD1CC7">
              <w:rPr>
                <w:rFonts w:eastAsia="Calibri"/>
                <w:sz w:val="28"/>
                <w:szCs w:val="28"/>
                <w:lang w:eastAsia="en-US"/>
              </w:rPr>
              <w:t>хранная зона – 20 м</w:t>
            </w:r>
          </w:p>
        </w:tc>
        <w:tc>
          <w:tcPr>
            <w:tcW w:w="684" w:type="pct"/>
            <w:vMerge w:val="restart"/>
            <w:tcBorders>
              <w:top w:val="single" w:sz="4" w:space="0" w:color="auto"/>
              <w:left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Pr>
                <w:sz w:val="28"/>
                <w:szCs w:val="28"/>
              </w:rPr>
              <w:t>р</w:t>
            </w:r>
            <w:r w:rsidRPr="00FD1CC7">
              <w:rPr>
                <w:sz w:val="28"/>
                <w:szCs w:val="28"/>
              </w:rPr>
              <w:t>асчётный срок</w:t>
            </w:r>
          </w:p>
        </w:tc>
        <w:tc>
          <w:tcPr>
            <w:tcW w:w="662" w:type="pct"/>
            <w:vMerge w:val="restart"/>
            <w:tcBorders>
              <w:top w:val="single" w:sz="4" w:space="0" w:color="auto"/>
              <w:left w:val="single" w:sz="4" w:space="0" w:color="auto"/>
              <w:right w:val="single" w:sz="4" w:space="0" w:color="auto"/>
            </w:tcBorders>
            <w:vAlign w:val="center"/>
          </w:tcPr>
          <w:p w:rsidR="000E3A18" w:rsidRPr="00FD1CC7" w:rsidRDefault="000E3A18" w:rsidP="00246684">
            <w:pPr>
              <w:jc w:val="center"/>
              <w:rPr>
                <w:sz w:val="28"/>
                <w:szCs w:val="28"/>
              </w:rPr>
            </w:pPr>
            <w:r w:rsidRPr="00FD1CC7">
              <w:rPr>
                <w:sz w:val="28"/>
                <w:szCs w:val="28"/>
              </w:rPr>
              <w:t>-</w:t>
            </w:r>
          </w:p>
        </w:tc>
      </w:tr>
      <w:tr w:rsidR="000E3A18" w:rsidRPr="008E1E80" w:rsidTr="00246684">
        <w:trPr>
          <w:trHeight w:val="57"/>
          <w:jc w:val="center"/>
        </w:trPr>
        <w:tc>
          <w:tcPr>
            <w:tcW w:w="203" w:type="pct"/>
            <w:vMerge/>
            <w:tcBorders>
              <w:left w:val="single" w:sz="4" w:space="0" w:color="auto"/>
              <w:right w:val="single" w:sz="4" w:space="0" w:color="auto"/>
            </w:tcBorders>
            <w:vAlign w:val="center"/>
          </w:tcPr>
          <w:p w:rsidR="000E3A18" w:rsidRPr="00FD1CC7" w:rsidRDefault="000E3A18" w:rsidP="000E3A18">
            <w:pPr>
              <w:numPr>
                <w:ilvl w:val="0"/>
                <w:numId w:val="7"/>
              </w:numPr>
              <w:tabs>
                <w:tab w:val="left" w:pos="497"/>
              </w:tabs>
              <w:spacing w:after="160" w:line="259" w:lineRule="auto"/>
              <w:jc w:val="right"/>
              <w:rPr>
                <w:rFonts w:eastAsia="Calibri"/>
                <w:sz w:val="28"/>
                <w:szCs w:val="28"/>
                <w:lang w:eastAsia="en-US"/>
              </w:rPr>
            </w:pPr>
          </w:p>
        </w:tc>
        <w:tc>
          <w:tcPr>
            <w:tcW w:w="1203" w:type="pct"/>
            <w:vMerge/>
            <w:tcBorders>
              <w:left w:val="single" w:sz="4" w:space="0" w:color="auto"/>
              <w:right w:val="single" w:sz="4" w:space="0" w:color="auto"/>
            </w:tcBorders>
            <w:vAlign w:val="center"/>
          </w:tcPr>
          <w:p w:rsidR="000E3A18" w:rsidRPr="00FD1CC7" w:rsidRDefault="000E3A18" w:rsidP="00246684">
            <w:pPr>
              <w:autoSpaceDE w:val="0"/>
              <w:autoSpaceDN w:val="0"/>
              <w:adjustRightInd w:val="0"/>
              <w:jc w:val="both"/>
              <w:rPr>
                <w:rFonts w:eastAsia="Calibri"/>
                <w:sz w:val="28"/>
                <w:szCs w:val="28"/>
                <w:lang w:eastAsia="en-US"/>
              </w:rPr>
            </w:pPr>
          </w:p>
        </w:tc>
        <w:tc>
          <w:tcPr>
            <w:tcW w:w="929" w:type="pct"/>
            <w:tcBorders>
              <w:top w:val="single" w:sz="4" w:space="0" w:color="auto"/>
              <w:left w:val="single" w:sz="4" w:space="0" w:color="auto"/>
              <w:bottom w:val="single" w:sz="4" w:space="0" w:color="auto"/>
              <w:right w:val="single" w:sz="4" w:space="0" w:color="auto"/>
            </w:tcBorders>
            <w:vAlign w:val="center"/>
          </w:tcPr>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п. Ставропольский – п. Видный</w:t>
            </w:r>
          </w:p>
        </w:tc>
        <w:tc>
          <w:tcPr>
            <w:tcW w:w="586" w:type="pct"/>
            <w:tcBorders>
              <w:top w:val="single" w:sz="4" w:space="0" w:color="auto"/>
              <w:left w:val="single" w:sz="4" w:space="0" w:color="auto"/>
              <w:bottom w:val="single" w:sz="4" w:space="0" w:color="auto"/>
              <w:right w:val="single" w:sz="4" w:space="0" w:color="auto"/>
            </w:tcBorders>
            <w:vAlign w:val="bottom"/>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3,0 км</w:t>
            </w:r>
          </w:p>
        </w:tc>
        <w:tc>
          <w:tcPr>
            <w:tcW w:w="733" w:type="pct"/>
            <w:vMerge/>
            <w:tcBorders>
              <w:left w:val="single" w:sz="4" w:space="0" w:color="auto"/>
              <w:right w:val="single" w:sz="4" w:space="0" w:color="auto"/>
            </w:tcBorders>
            <w:vAlign w:val="center"/>
          </w:tcPr>
          <w:p w:rsidR="000E3A18" w:rsidRPr="00FD1CC7" w:rsidRDefault="000E3A18" w:rsidP="00246684">
            <w:pPr>
              <w:jc w:val="center"/>
              <w:rPr>
                <w:rFonts w:eastAsia="Calibri"/>
                <w:sz w:val="28"/>
                <w:szCs w:val="28"/>
                <w:lang w:eastAsia="en-US"/>
              </w:rPr>
            </w:pPr>
          </w:p>
        </w:tc>
        <w:tc>
          <w:tcPr>
            <w:tcW w:w="684" w:type="pct"/>
            <w:vMerge/>
            <w:tcBorders>
              <w:left w:val="single" w:sz="4" w:space="0" w:color="auto"/>
              <w:right w:val="single" w:sz="4" w:space="0" w:color="auto"/>
            </w:tcBorders>
            <w:vAlign w:val="center"/>
          </w:tcPr>
          <w:p w:rsidR="000E3A18" w:rsidRPr="00FD1CC7" w:rsidRDefault="000E3A18" w:rsidP="00246684">
            <w:pPr>
              <w:jc w:val="center"/>
              <w:rPr>
                <w:sz w:val="28"/>
                <w:szCs w:val="28"/>
              </w:rPr>
            </w:pPr>
          </w:p>
        </w:tc>
        <w:tc>
          <w:tcPr>
            <w:tcW w:w="662" w:type="pct"/>
            <w:vMerge/>
            <w:tcBorders>
              <w:left w:val="single" w:sz="4" w:space="0" w:color="auto"/>
              <w:right w:val="single" w:sz="4" w:space="0" w:color="auto"/>
            </w:tcBorders>
            <w:vAlign w:val="center"/>
          </w:tcPr>
          <w:p w:rsidR="000E3A18" w:rsidRPr="00FD1CC7" w:rsidRDefault="000E3A18" w:rsidP="00246684">
            <w:pPr>
              <w:jc w:val="center"/>
              <w:rPr>
                <w:sz w:val="28"/>
                <w:szCs w:val="28"/>
              </w:rPr>
            </w:pPr>
          </w:p>
        </w:tc>
      </w:tr>
      <w:tr w:rsidR="000E3A18" w:rsidRPr="008E1E80" w:rsidTr="00246684">
        <w:trPr>
          <w:trHeight w:val="57"/>
          <w:jc w:val="center"/>
        </w:trPr>
        <w:tc>
          <w:tcPr>
            <w:tcW w:w="203" w:type="pct"/>
            <w:vMerge/>
            <w:tcBorders>
              <w:left w:val="single" w:sz="4" w:space="0" w:color="auto"/>
              <w:right w:val="single" w:sz="4" w:space="0" w:color="auto"/>
            </w:tcBorders>
            <w:vAlign w:val="center"/>
          </w:tcPr>
          <w:p w:rsidR="000E3A18" w:rsidRPr="00FD1CC7" w:rsidRDefault="000E3A18" w:rsidP="000E3A18">
            <w:pPr>
              <w:numPr>
                <w:ilvl w:val="0"/>
                <w:numId w:val="7"/>
              </w:numPr>
              <w:tabs>
                <w:tab w:val="left" w:pos="497"/>
              </w:tabs>
              <w:spacing w:after="160" w:line="259" w:lineRule="auto"/>
              <w:jc w:val="right"/>
              <w:rPr>
                <w:rFonts w:eastAsia="Calibri"/>
                <w:sz w:val="28"/>
                <w:szCs w:val="28"/>
                <w:lang w:eastAsia="en-US"/>
              </w:rPr>
            </w:pPr>
          </w:p>
        </w:tc>
        <w:tc>
          <w:tcPr>
            <w:tcW w:w="1203" w:type="pct"/>
            <w:vMerge/>
            <w:tcBorders>
              <w:left w:val="single" w:sz="4" w:space="0" w:color="auto"/>
              <w:right w:val="single" w:sz="4" w:space="0" w:color="auto"/>
            </w:tcBorders>
            <w:vAlign w:val="center"/>
          </w:tcPr>
          <w:p w:rsidR="000E3A18" w:rsidRPr="00FD1CC7" w:rsidRDefault="000E3A18" w:rsidP="00246684">
            <w:pPr>
              <w:autoSpaceDE w:val="0"/>
              <w:autoSpaceDN w:val="0"/>
              <w:adjustRightInd w:val="0"/>
              <w:jc w:val="both"/>
              <w:rPr>
                <w:rFonts w:eastAsia="Calibri"/>
                <w:sz w:val="28"/>
                <w:szCs w:val="28"/>
                <w:lang w:eastAsia="en-US"/>
              </w:rPr>
            </w:pPr>
          </w:p>
        </w:tc>
        <w:tc>
          <w:tcPr>
            <w:tcW w:w="929" w:type="pct"/>
            <w:tcBorders>
              <w:top w:val="single" w:sz="4" w:space="0" w:color="auto"/>
              <w:left w:val="single" w:sz="4" w:space="0" w:color="auto"/>
              <w:bottom w:val="single" w:sz="4" w:space="0" w:color="auto"/>
              <w:right w:val="single" w:sz="4" w:space="0" w:color="auto"/>
            </w:tcBorders>
            <w:vAlign w:val="center"/>
          </w:tcPr>
          <w:p w:rsidR="000E3A18" w:rsidRDefault="000E3A18" w:rsidP="00246684">
            <w:pPr>
              <w:tabs>
                <w:tab w:val="left" w:pos="1418"/>
              </w:tabs>
              <w:jc w:val="center"/>
              <w:rPr>
                <w:rFonts w:eastAsia="Calibri"/>
                <w:sz w:val="28"/>
                <w:szCs w:val="28"/>
                <w:lang w:eastAsia="en-US"/>
              </w:rPr>
            </w:pPr>
            <w:r w:rsidRPr="00FD1CC7">
              <w:rPr>
                <w:rFonts w:eastAsia="Calibri"/>
                <w:sz w:val="28"/>
                <w:szCs w:val="28"/>
                <w:lang w:eastAsia="en-US"/>
              </w:rPr>
              <w:t xml:space="preserve">х. Алтухов – </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 xml:space="preserve">х. </w:t>
            </w:r>
            <w:proofErr w:type="spellStart"/>
            <w:r w:rsidRPr="00FD1CC7">
              <w:rPr>
                <w:rFonts w:eastAsia="Calibri"/>
                <w:sz w:val="28"/>
                <w:szCs w:val="28"/>
                <w:lang w:eastAsia="en-US"/>
              </w:rPr>
              <w:t>Дейнекин</w:t>
            </w:r>
            <w:proofErr w:type="spellEnd"/>
          </w:p>
        </w:tc>
        <w:tc>
          <w:tcPr>
            <w:tcW w:w="586" w:type="pct"/>
            <w:tcBorders>
              <w:top w:val="single" w:sz="4" w:space="0" w:color="auto"/>
              <w:left w:val="single" w:sz="4" w:space="0" w:color="auto"/>
              <w:bottom w:val="single" w:sz="4" w:space="0" w:color="auto"/>
              <w:right w:val="single" w:sz="4" w:space="0" w:color="auto"/>
            </w:tcBorders>
            <w:vAlign w:val="bottom"/>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2,0 км</w:t>
            </w:r>
          </w:p>
        </w:tc>
        <w:tc>
          <w:tcPr>
            <w:tcW w:w="733" w:type="pct"/>
            <w:vMerge/>
            <w:tcBorders>
              <w:left w:val="single" w:sz="4" w:space="0" w:color="auto"/>
              <w:right w:val="single" w:sz="4" w:space="0" w:color="auto"/>
            </w:tcBorders>
            <w:vAlign w:val="center"/>
          </w:tcPr>
          <w:p w:rsidR="000E3A18" w:rsidRPr="00FD1CC7" w:rsidRDefault="000E3A18" w:rsidP="00246684">
            <w:pPr>
              <w:jc w:val="center"/>
              <w:rPr>
                <w:rFonts w:eastAsia="Calibri"/>
                <w:sz w:val="28"/>
                <w:szCs w:val="28"/>
                <w:lang w:eastAsia="en-US"/>
              </w:rPr>
            </w:pPr>
          </w:p>
        </w:tc>
        <w:tc>
          <w:tcPr>
            <w:tcW w:w="684" w:type="pct"/>
            <w:vMerge/>
            <w:tcBorders>
              <w:left w:val="single" w:sz="4" w:space="0" w:color="auto"/>
              <w:right w:val="single" w:sz="4" w:space="0" w:color="auto"/>
            </w:tcBorders>
            <w:vAlign w:val="center"/>
          </w:tcPr>
          <w:p w:rsidR="000E3A18" w:rsidRPr="00FD1CC7" w:rsidRDefault="000E3A18" w:rsidP="00246684">
            <w:pPr>
              <w:jc w:val="center"/>
              <w:rPr>
                <w:sz w:val="28"/>
                <w:szCs w:val="28"/>
              </w:rPr>
            </w:pPr>
          </w:p>
        </w:tc>
        <w:tc>
          <w:tcPr>
            <w:tcW w:w="662" w:type="pct"/>
            <w:vMerge/>
            <w:tcBorders>
              <w:left w:val="single" w:sz="4" w:space="0" w:color="auto"/>
              <w:right w:val="single" w:sz="4" w:space="0" w:color="auto"/>
            </w:tcBorders>
            <w:vAlign w:val="center"/>
          </w:tcPr>
          <w:p w:rsidR="000E3A18" w:rsidRPr="00FD1CC7" w:rsidRDefault="000E3A18" w:rsidP="00246684">
            <w:pPr>
              <w:jc w:val="center"/>
              <w:rPr>
                <w:sz w:val="28"/>
                <w:szCs w:val="28"/>
              </w:rPr>
            </w:pPr>
          </w:p>
        </w:tc>
      </w:tr>
      <w:tr w:rsidR="000E3A18" w:rsidRPr="008E1E80" w:rsidTr="00246684">
        <w:trPr>
          <w:trHeight w:val="57"/>
          <w:jc w:val="center"/>
        </w:trPr>
        <w:tc>
          <w:tcPr>
            <w:tcW w:w="203" w:type="pct"/>
            <w:vMerge/>
            <w:tcBorders>
              <w:left w:val="single" w:sz="4" w:space="0" w:color="auto"/>
              <w:right w:val="single" w:sz="4" w:space="0" w:color="auto"/>
            </w:tcBorders>
            <w:vAlign w:val="center"/>
          </w:tcPr>
          <w:p w:rsidR="000E3A18" w:rsidRPr="00FD1CC7" w:rsidRDefault="000E3A18" w:rsidP="000E3A18">
            <w:pPr>
              <w:numPr>
                <w:ilvl w:val="0"/>
                <w:numId w:val="7"/>
              </w:numPr>
              <w:tabs>
                <w:tab w:val="left" w:pos="497"/>
              </w:tabs>
              <w:spacing w:after="160" w:line="259" w:lineRule="auto"/>
              <w:jc w:val="right"/>
              <w:rPr>
                <w:rFonts w:eastAsia="Calibri"/>
                <w:sz w:val="28"/>
                <w:szCs w:val="28"/>
                <w:lang w:eastAsia="en-US"/>
              </w:rPr>
            </w:pPr>
          </w:p>
        </w:tc>
        <w:tc>
          <w:tcPr>
            <w:tcW w:w="1203" w:type="pct"/>
            <w:vMerge/>
            <w:tcBorders>
              <w:left w:val="single" w:sz="4" w:space="0" w:color="auto"/>
              <w:right w:val="single" w:sz="4" w:space="0" w:color="auto"/>
            </w:tcBorders>
            <w:vAlign w:val="center"/>
          </w:tcPr>
          <w:p w:rsidR="000E3A18" w:rsidRPr="00FD1CC7" w:rsidRDefault="000E3A18" w:rsidP="00246684">
            <w:pPr>
              <w:autoSpaceDE w:val="0"/>
              <w:autoSpaceDN w:val="0"/>
              <w:adjustRightInd w:val="0"/>
              <w:jc w:val="both"/>
              <w:rPr>
                <w:rFonts w:eastAsia="Calibri"/>
                <w:sz w:val="28"/>
                <w:szCs w:val="28"/>
                <w:lang w:eastAsia="en-US"/>
              </w:rPr>
            </w:pPr>
          </w:p>
        </w:tc>
        <w:tc>
          <w:tcPr>
            <w:tcW w:w="929" w:type="pct"/>
            <w:tcBorders>
              <w:top w:val="single" w:sz="4" w:space="0" w:color="auto"/>
              <w:left w:val="single" w:sz="4" w:space="0" w:color="auto"/>
              <w:bottom w:val="single" w:sz="4" w:space="0" w:color="auto"/>
              <w:right w:val="single" w:sz="4" w:space="0" w:color="auto"/>
            </w:tcBorders>
            <w:vAlign w:val="center"/>
          </w:tcPr>
          <w:p w:rsidR="000E3A18" w:rsidRDefault="000E3A18" w:rsidP="00246684">
            <w:pPr>
              <w:tabs>
                <w:tab w:val="left" w:pos="1418"/>
              </w:tabs>
              <w:jc w:val="center"/>
              <w:rPr>
                <w:rFonts w:eastAsia="Calibri"/>
                <w:sz w:val="28"/>
                <w:szCs w:val="28"/>
                <w:lang w:eastAsia="en-US"/>
              </w:rPr>
            </w:pPr>
            <w:r w:rsidRPr="00FD1CC7">
              <w:rPr>
                <w:rFonts w:eastAsia="Calibri"/>
                <w:sz w:val="28"/>
                <w:szCs w:val="28"/>
                <w:lang w:eastAsia="en-US"/>
              </w:rPr>
              <w:t>х. Алтухов –</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 xml:space="preserve"> х. Гремучий</w:t>
            </w:r>
          </w:p>
        </w:tc>
        <w:tc>
          <w:tcPr>
            <w:tcW w:w="586" w:type="pct"/>
            <w:tcBorders>
              <w:top w:val="single" w:sz="4" w:space="0" w:color="auto"/>
              <w:left w:val="single" w:sz="4" w:space="0" w:color="auto"/>
              <w:bottom w:val="single" w:sz="4" w:space="0" w:color="auto"/>
              <w:right w:val="single" w:sz="4" w:space="0" w:color="auto"/>
            </w:tcBorders>
            <w:vAlign w:val="bottom"/>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3,2 км</w:t>
            </w:r>
          </w:p>
        </w:tc>
        <w:tc>
          <w:tcPr>
            <w:tcW w:w="733" w:type="pct"/>
            <w:vMerge/>
            <w:tcBorders>
              <w:left w:val="single" w:sz="4" w:space="0" w:color="auto"/>
              <w:right w:val="single" w:sz="4" w:space="0" w:color="auto"/>
            </w:tcBorders>
            <w:vAlign w:val="center"/>
          </w:tcPr>
          <w:p w:rsidR="000E3A18" w:rsidRPr="00FD1CC7" w:rsidRDefault="000E3A18" w:rsidP="00246684">
            <w:pPr>
              <w:jc w:val="center"/>
              <w:rPr>
                <w:rFonts w:eastAsia="Calibri"/>
                <w:sz w:val="28"/>
                <w:szCs w:val="28"/>
                <w:lang w:eastAsia="en-US"/>
              </w:rPr>
            </w:pPr>
          </w:p>
        </w:tc>
        <w:tc>
          <w:tcPr>
            <w:tcW w:w="684" w:type="pct"/>
            <w:vMerge/>
            <w:tcBorders>
              <w:left w:val="single" w:sz="4" w:space="0" w:color="auto"/>
              <w:right w:val="single" w:sz="4" w:space="0" w:color="auto"/>
            </w:tcBorders>
            <w:vAlign w:val="center"/>
          </w:tcPr>
          <w:p w:rsidR="000E3A18" w:rsidRPr="00FD1CC7" w:rsidRDefault="000E3A18" w:rsidP="00246684">
            <w:pPr>
              <w:jc w:val="center"/>
              <w:rPr>
                <w:sz w:val="28"/>
                <w:szCs w:val="28"/>
              </w:rPr>
            </w:pPr>
          </w:p>
        </w:tc>
        <w:tc>
          <w:tcPr>
            <w:tcW w:w="662" w:type="pct"/>
            <w:vMerge/>
            <w:tcBorders>
              <w:left w:val="single" w:sz="4" w:space="0" w:color="auto"/>
              <w:right w:val="single" w:sz="4" w:space="0" w:color="auto"/>
            </w:tcBorders>
            <w:vAlign w:val="center"/>
          </w:tcPr>
          <w:p w:rsidR="000E3A18" w:rsidRPr="00FD1CC7" w:rsidRDefault="000E3A18" w:rsidP="00246684">
            <w:pPr>
              <w:jc w:val="center"/>
              <w:rPr>
                <w:sz w:val="28"/>
                <w:szCs w:val="28"/>
              </w:rPr>
            </w:pPr>
          </w:p>
        </w:tc>
      </w:tr>
      <w:tr w:rsidR="000E3A18" w:rsidRPr="008E1E80" w:rsidTr="00246684">
        <w:trPr>
          <w:trHeight w:val="57"/>
          <w:jc w:val="center"/>
        </w:trPr>
        <w:tc>
          <w:tcPr>
            <w:tcW w:w="203" w:type="pct"/>
            <w:vMerge/>
            <w:tcBorders>
              <w:left w:val="single" w:sz="4" w:space="0" w:color="auto"/>
              <w:right w:val="single" w:sz="4" w:space="0" w:color="auto"/>
            </w:tcBorders>
            <w:vAlign w:val="center"/>
          </w:tcPr>
          <w:p w:rsidR="000E3A18" w:rsidRPr="00FD1CC7" w:rsidRDefault="000E3A18" w:rsidP="000E3A18">
            <w:pPr>
              <w:numPr>
                <w:ilvl w:val="0"/>
                <w:numId w:val="7"/>
              </w:numPr>
              <w:tabs>
                <w:tab w:val="left" w:pos="497"/>
              </w:tabs>
              <w:spacing w:after="160" w:line="259" w:lineRule="auto"/>
              <w:jc w:val="right"/>
              <w:rPr>
                <w:rFonts w:eastAsia="Calibri"/>
                <w:sz w:val="28"/>
                <w:szCs w:val="28"/>
                <w:lang w:eastAsia="en-US"/>
              </w:rPr>
            </w:pPr>
          </w:p>
        </w:tc>
        <w:tc>
          <w:tcPr>
            <w:tcW w:w="1203" w:type="pct"/>
            <w:vMerge/>
            <w:tcBorders>
              <w:left w:val="single" w:sz="4" w:space="0" w:color="auto"/>
              <w:right w:val="single" w:sz="4" w:space="0" w:color="auto"/>
            </w:tcBorders>
            <w:vAlign w:val="center"/>
          </w:tcPr>
          <w:p w:rsidR="000E3A18" w:rsidRPr="00FD1CC7" w:rsidRDefault="000E3A18" w:rsidP="00246684">
            <w:pPr>
              <w:autoSpaceDE w:val="0"/>
              <w:autoSpaceDN w:val="0"/>
              <w:adjustRightInd w:val="0"/>
              <w:jc w:val="both"/>
              <w:rPr>
                <w:rFonts w:eastAsia="Calibri"/>
                <w:sz w:val="28"/>
                <w:szCs w:val="28"/>
                <w:lang w:eastAsia="en-US"/>
              </w:rPr>
            </w:pPr>
          </w:p>
        </w:tc>
        <w:tc>
          <w:tcPr>
            <w:tcW w:w="929" w:type="pct"/>
            <w:tcBorders>
              <w:top w:val="single" w:sz="4" w:space="0" w:color="auto"/>
              <w:left w:val="single" w:sz="4" w:space="0" w:color="auto"/>
              <w:bottom w:val="single" w:sz="4" w:space="0" w:color="auto"/>
              <w:right w:val="single" w:sz="4" w:space="0" w:color="auto"/>
            </w:tcBorders>
            <w:vAlign w:val="center"/>
          </w:tcPr>
          <w:p w:rsidR="000E3A18" w:rsidRDefault="000E3A18" w:rsidP="00246684">
            <w:pPr>
              <w:tabs>
                <w:tab w:val="left" w:pos="1418"/>
              </w:tabs>
              <w:jc w:val="center"/>
              <w:rPr>
                <w:rFonts w:eastAsia="Calibri"/>
                <w:sz w:val="28"/>
                <w:szCs w:val="28"/>
                <w:lang w:eastAsia="en-US"/>
              </w:rPr>
            </w:pPr>
            <w:proofErr w:type="gramStart"/>
            <w:r w:rsidRPr="00FD1CC7">
              <w:rPr>
                <w:rFonts w:eastAsia="Calibri"/>
                <w:sz w:val="28"/>
                <w:szCs w:val="28"/>
                <w:lang w:eastAsia="en-US"/>
              </w:rPr>
              <w:t>с</w:t>
            </w:r>
            <w:proofErr w:type="gramEnd"/>
            <w:r w:rsidRPr="00FD1CC7">
              <w:rPr>
                <w:rFonts w:eastAsia="Calibri"/>
                <w:sz w:val="28"/>
                <w:szCs w:val="28"/>
                <w:lang w:eastAsia="en-US"/>
              </w:rPr>
              <w:t xml:space="preserve">. Александрия – </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 xml:space="preserve">х. </w:t>
            </w:r>
            <w:proofErr w:type="spellStart"/>
            <w:r w:rsidRPr="00FD1CC7">
              <w:rPr>
                <w:rFonts w:eastAsia="Calibri"/>
                <w:sz w:val="28"/>
                <w:szCs w:val="28"/>
                <w:lang w:eastAsia="en-US"/>
              </w:rPr>
              <w:t>Кучурин</w:t>
            </w:r>
            <w:proofErr w:type="spellEnd"/>
          </w:p>
        </w:tc>
        <w:tc>
          <w:tcPr>
            <w:tcW w:w="586" w:type="pct"/>
            <w:tcBorders>
              <w:top w:val="single" w:sz="4" w:space="0" w:color="auto"/>
              <w:left w:val="single" w:sz="4" w:space="0" w:color="auto"/>
              <w:bottom w:val="single" w:sz="4" w:space="0" w:color="auto"/>
              <w:right w:val="single" w:sz="4" w:space="0" w:color="auto"/>
            </w:tcBorders>
            <w:vAlign w:val="bottom"/>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2,8 км</w:t>
            </w:r>
          </w:p>
        </w:tc>
        <w:tc>
          <w:tcPr>
            <w:tcW w:w="733" w:type="pct"/>
            <w:vMerge/>
            <w:tcBorders>
              <w:left w:val="single" w:sz="4" w:space="0" w:color="auto"/>
              <w:right w:val="single" w:sz="4" w:space="0" w:color="auto"/>
            </w:tcBorders>
            <w:vAlign w:val="center"/>
          </w:tcPr>
          <w:p w:rsidR="000E3A18" w:rsidRPr="00FD1CC7" w:rsidRDefault="000E3A18" w:rsidP="00246684">
            <w:pPr>
              <w:jc w:val="center"/>
              <w:rPr>
                <w:rFonts w:eastAsia="Calibri"/>
                <w:sz w:val="28"/>
                <w:szCs w:val="28"/>
                <w:lang w:eastAsia="en-US"/>
              </w:rPr>
            </w:pPr>
          </w:p>
        </w:tc>
        <w:tc>
          <w:tcPr>
            <w:tcW w:w="684" w:type="pct"/>
            <w:vMerge/>
            <w:tcBorders>
              <w:left w:val="single" w:sz="4" w:space="0" w:color="auto"/>
              <w:right w:val="single" w:sz="4" w:space="0" w:color="auto"/>
            </w:tcBorders>
            <w:vAlign w:val="center"/>
          </w:tcPr>
          <w:p w:rsidR="000E3A18" w:rsidRPr="00FD1CC7" w:rsidRDefault="000E3A18" w:rsidP="00246684">
            <w:pPr>
              <w:jc w:val="center"/>
              <w:rPr>
                <w:sz w:val="28"/>
                <w:szCs w:val="28"/>
              </w:rPr>
            </w:pPr>
          </w:p>
        </w:tc>
        <w:tc>
          <w:tcPr>
            <w:tcW w:w="662" w:type="pct"/>
            <w:vMerge/>
            <w:tcBorders>
              <w:left w:val="single" w:sz="4" w:space="0" w:color="auto"/>
              <w:right w:val="single" w:sz="4" w:space="0" w:color="auto"/>
            </w:tcBorders>
            <w:vAlign w:val="center"/>
          </w:tcPr>
          <w:p w:rsidR="000E3A18" w:rsidRPr="00FD1CC7" w:rsidRDefault="000E3A18" w:rsidP="00246684">
            <w:pPr>
              <w:jc w:val="center"/>
              <w:rPr>
                <w:sz w:val="28"/>
                <w:szCs w:val="28"/>
              </w:rPr>
            </w:pPr>
          </w:p>
        </w:tc>
      </w:tr>
      <w:tr w:rsidR="000E3A18" w:rsidRPr="008E1E80" w:rsidTr="00246684">
        <w:trPr>
          <w:trHeight w:val="57"/>
          <w:jc w:val="center"/>
        </w:trPr>
        <w:tc>
          <w:tcPr>
            <w:tcW w:w="203" w:type="pct"/>
            <w:vMerge/>
            <w:tcBorders>
              <w:left w:val="single" w:sz="4" w:space="0" w:color="auto"/>
              <w:right w:val="single" w:sz="4" w:space="0" w:color="auto"/>
            </w:tcBorders>
            <w:vAlign w:val="center"/>
          </w:tcPr>
          <w:p w:rsidR="000E3A18" w:rsidRPr="00FD1CC7" w:rsidRDefault="000E3A18" w:rsidP="000E3A18">
            <w:pPr>
              <w:numPr>
                <w:ilvl w:val="0"/>
                <w:numId w:val="7"/>
              </w:numPr>
              <w:tabs>
                <w:tab w:val="left" w:pos="497"/>
              </w:tabs>
              <w:spacing w:after="160" w:line="259" w:lineRule="auto"/>
              <w:jc w:val="right"/>
              <w:rPr>
                <w:rFonts w:eastAsia="Calibri"/>
                <w:sz w:val="28"/>
                <w:szCs w:val="28"/>
                <w:lang w:eastAsia="en-US"/>
              </w:rPr>
            </w:pPr>
          </w:p>
        </w:tc>
        <w:tc>
          <w:tcPr>
            <w:tcW w:w="1203" w:type="pct"/>
            <w:vMerge/>
            <w:tcBorders>
              <w:left w:val="single" w:sz="4" w:space="0" w:color="auto"/>
              <w:right w:val="single" w:sz="4" w:space="0" w:color="auto"/>
            </w:tcBorders>
            <w:vAlign w:val="center"/>
          </w:tcPr>
          <w:p w:rsidR="000E3A18" w:rsidRPr="00FD1CC7" w:rsidRDefault="000E3A18" w:rsidP="00246684">
            <w:pPr>
              <w:autoSpaceDE w:val="0"/>
              <w:autoSpaceDN w:val="0"/>
              <w:adjustRightInd w:val="0"/>
              <w:jc w:val="both"/>
              <w:rPr>
                <w:rFonts w:eastAsia="Calibri"/>
                <w:sz w:val="28"/>
                <w:szCs w:val="28"/>
                <w:lang w:eastAsia="en-US"/>
              </w:rPr>
            </w:pPr>
          </w:p>
        </w:tc>
        <w:tc>
          <w:tcPr>
            <w:tcW w:w="929" w:type="pct"/>
            <w:tcBorders>
              <w:top w:val="single" w:sz="4" w:space="0" w:color="auto"/>
              <w:left w:val="single" w:sz="4" w:space="0" w:color="auto"/>
              <w:bottom w:val="single" w:sz="4" w:space="0" w:color="auto"/>
              <w:right w:val="single" w:sz="4" w:space="0" w:color="auto"/>
            </w:tcBorders>
            <w:vAlign w:val="center"/>
          </w:tcPr>
          <w:p w:rsidR="000E3A18" w:rsidRDefault="000E3A18" w:rsidP="00246684">
            <w:pPr>
              <w:tabs>
                <w:tab w:val="left" w:pos="1418"/>
              </w:tabs>
              <w:jc w:val="center"/>
              <w:rPr>
                <w:rFonts w:eastAsia="Calibri"/>
                <w:sz w:val="28"/>
                <w:szCs w:val="28"/>
                <w:lang w:eastAsia="en-US"/>
              </w:rPr>
            </w:pPr>
            <w:r w:rsidRPr="00FD1CC7">
              <w:rPr>
                <w:rFonts w:eastAsia="Calibri"/>
                <w:sz w:val="28"/>
                <w:szCs w:val="28"/>
                <w:lang w:eastAsia="en-US"/>
              </w:rPr>
              <w:t xml:space="preserve">с. Шишкино – </w:t>
            </w:r>
          </w:p>
          <w:p w:rsidR="000E3A18" w:rsidRPr="00E353FF" w:rsidRDefault="000E3A18" w:rsidP="00246684">
            <w:pPr>
              <w:tabs>
                <w:tab w:val="left" w:pos="1418"/>
              </w:tabs>
              <w:jc w:val="center"/>
              <w:rPr>
                <w:rFonts w:eastAsia="Calibri"/>
                <w:sz w:val="20"/>
                <w:szCs w:val="20"/>
                <w:lang w:eastAsia="en-US"/>
              </w:rPr>
            </w:pPr>
            <w:r w:rsidRPr="00E353FF">
              <w:rPr>
                <w:rFonts w:eastAsia="Calibri"/>
                <w:sz w:val="20"/>
                <w:szCs w:val="20"/>
                <w:lang w:eastAsia="en-US"/>
              </w:rPr>
              <w:t xml:space="preserve">х. </w:t>
            </w:r>
            <w:proofErr w:type="spellStart"/>
            <w:r w:rsidRPr="00E353FF">
              <w:rPr>
                <w:rFonts w:eastAsia="Calibri"/>
                <w:sz w:val="20"/>
                <w:szCs w:val="20"/>
                <w:lang w:eastAsia="en-US"/>
              </w:rPr>
              <w:t>Новоалександровский</w:t>
            </w:r>
            <w:proofErr w:type="spellEnd"/>
          </w:p>
        </w:tc>
        <w:tc>
          <w:tcPr>
            <w:tcW w:w="586" w:type="pct"/>
            <w:tcBorders>
              <w:top w:val="single" w:sz="4" w:space="0" w:color="auto"/>
              <w:left w:val="single" w:sz="4" w:space="0" w:color="auto"/>
              <w:bottom w:val="single" w:sz="4" w:space="0" w:color="auto"/>
              <w:right w:val="single" w:sz="4" w:space="0" w:color="auto"/>
            </w:tcBorders>
            <w:vAlign w:val="bottom"/>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1,5 км</w:t>
            </w:r>
          </w:p>
        </w:tc>
        <w:tc>
          <w:tcPr>
            <w:tcW w:w="733" w:type="pct"/>
            <w:vMerge/>
            <w:tcBorders>
              <w:left w:val="single" w:sz="4" w:space="0" w:color="auto"/>
              <w:right w:val="single" w:sz="4" w:space="0" w:color="auto"/>
            </w:tcBorders>
            <w:vAlign w:val="center"/>
          </w:tcPr>
          <w:p w:rsidR="000E3A18" w:rsidRPr="00FD1CC7" w:rsidRDefault="000E3A18" w:rsidP="00246684">
            <w:pPr>
              <w:jc w:val="center"/>
              <w:rPr>
                <w:rFonts w:eastAsia="Calibri"/>
                <w:sz w:val="28"/>
                <w:szCs w:val="28"/>
                <w:lang w:eastAsia="en-US"/>
              </w:rPr>
            </w:pPr>
          </w:p>
        </w:tc>
        <w:tc>
          <w:tcPr>
            <w:tcW w:w="684" w:type="pct"/>
            <w:vMerge/>
            <w:tcBorders>
              <w:left w:val="single" w:sz="4" w:space="0" w:color="auto"/>
              <w:right w:val="single" w:sz="4" w:space="0" w:color="auto"/>
            </w:tcBorders>
            <w:vAlign w:val="center"/>
          </w:tcPr>
          <w:p w:rsidR="000E3A18" w:rsidRPr="00FD1CC7" w:rsidRDefault="000E3A18" w:rsidP="00246684">
            <w:pPr>
              <w:jc w:val="center"/>
              <w:rPr>
                <w:sz w:val="28"/>
                <w:szCs w:val="28"/>
              </w:rPr>
            </w:pPr>
          </w:p>
        </w:tc>
        <w:tc>
          <w:tcPr>
            <w:tcW w:w="662" w:type="pct"/>
            <w:vMerge/>
            <w:tcBorders>
              <w:left w:val="single" w:sz="4" w:space="0" w:color="auto"/>
              <w:right w:val="single" w:sz="4" w:space="0" w:color="auto"/>
            </w:tcBorders>
            <w:vAlign w:val="center"/>
          </w:tcPr>
          <w:p w:rsidR="000E3A18" w:rsidRPr="00FD1CC7" w:rsidRDefault="000E3A18" w:rsidP="00246684">
            <w:pPr>
              <w:jc w:val="center"/>
              <w:rPr>
                <w:sz w:val="28"/>
                <w:szCs w:val="28"/>
              </w:rPr>
            </w:pPr>
          </w:p>
        </w:tc>
      </w:tr>
      <w:tr w:rsidR="000E3A18" w:rsidRPr="008E1E80" w:rsidTr="00246684">
        <w:trPr>
          <w:trHeight w:val="57"/>
          <w:jc w:val="center"/>
        </w:trPr>
        <w:tc>
          <w:tcPr>
            <w:tcW w:w="203" w:type="pct"/>
            <w:vMerge/>
            <w:tcBorders>
              <w:left w:val="single" w:sz="4" w:space="0" w:color="auto"/>
              <w:right w:val="single" w:sz="4" w:space="0" w:color="auto"/>
            </w:tcBorders>
            <w:vAlign w:val="center"/>
          </w:tcPr>
          <w:p w:rsidR="000E3A18" w:rsidRPr="00FD1CC7" w:rsidRDefault="000E3A18" w:rsidP="000E3A18">
            <w:pPr>
              <w:numPr>
                <w:ilvl w:val="0"/>
                <w:numId w:val="7"/>
              </w:numPr>
              <w:tabs>
                <w:tab w:val="left" w:pos="497"/>
              </w:tabs>
              <w:spacing w:after="160" w:line="259" w:lineRule="auto"/>
              <w:jc w:val="right"/>
              <w:rPr>
                <w:rFonts w:eastAsia="Calibri"/>
                <w:sz w:val="28"/>
                <w:szCs w:val="28"/>
                <w:lang w:eastAsia="en-US"/>
              </w:rPr>
            </w:pPr>
          </w:p>
        </w:tc>
        <w:tc>
          <w:tcPr>
            <w:tcW w:w="1203" w:type="pct"/>
            <w:vMerge/>
            <w:tcBorders>
              <w:left w:val="single" w:sz="4" w:space="0" w:color="auto"/>
              <w:right w:val="single" w:sz="4" w:space="0" w:color="auto"/>
            </w:tcBorders>
            <w:vAlign w:val="center"/>
          </w:tcPr>
          <w:p w:rsidR="000E3A18" w:rsidRPr="00FD1CC7" w:rsidRDefault="000E3A18" w:rsidP="00246684">
            <w:pPr>
              <w:autoSpaceDE w:val="0"/>
              <w:autoSpaceDN w:val="0"/>
              <w:adjustRightInd w:val="0"/>
              <w:jc w:val="both"/>
              <w:rPr>
                <w:rFonts w:eastAsia="Calibri"/>
                <w:sz w:val="28"/>
                <w:szCs w:val="28"/>
                <w:lang w:eastAsia="en-US"/>
              </w:rPr>
            </w:pPr>
          </w:p>
        </w:tc>
        <w:tc>
          <w:tcPr>
            <w:tcW w:w="929" w:type="pct"/>
            <w:tcBorders>
              <w:top w:val="single" w:sz="4" w:space="0" w:color="auto"/>
              <w:left w:val="single" w:sz="4" w:space="0" w:color="auto"/>
              <w:bottom w:val="single" w:sz="4" w:space="0" w:color="auto"/>
              <w:right w:val="single" w:sz="4" w:space="0" w:color="auto"/>
            </w:tcBorders>
            <w:vAlign w:val="center"/>
          </w:tcPr>
          <w:p w:rsidR="000E3A18" w:rsidRPr="00FD1CC7" w:rsidRDefault="000E3A18" w:rsidP="00246684">
            <w:pPr>
              <w:tabs>
                <w:tab w:val="left" w:pos="1418"/>
              </w:tabs>
              <w:jc w:val="center"/>
              <w:rPr>
                <w:rFonts w:eastAsia="Calibri"/>
                <w:sz w:val="28"/>
                <w:szCs w:val="28"/>
                <w:lang w:eastAsia="en-US"/>
              </w:rPr>
            </w:pPr>
            <w:proofErr w:type="gramStart"/>
            <w:r w:rsidRPr="00FD1CC7">
              <w:rPr>
                <w:rFonts w:eastAsia="Calibri"/>
                <w:sz w:val="28"/>
                <w:szCs w:val="28"/>
                <w:lang w:eastAsia="en-US"/>
              </w:rPr>
              <w:t>с</w:t>
            </w:r>
            <w:proofErr w:type="gramEnd"/>
            <w:r w:rsidRPr="00FD1CC7">
              <w:rPr>
                <w:rFonts w:eastAsia="Calibri"/>
                <w:sz w:val="28"/>
                <w:szCs w:val="28"/>
                <w:lang w:eastAsia="en-US"/>
              </w:rPr>
              <w:t>. Каменная Балка – п. Каменка</w:t>
            </w:r>
          </w:p>
        </w:tc>
        <w:tc>
          <w:tcPr>
            <w:tcW w:w="586" w:type="pct"/>
            <w:tcBorders>
              <w:top w:val="single" w:sz="4" w:space="0" w:color="auto"/>
              <w:left w:val="single" w:sz="4" w:space="0" w:color="auto"/>
              <w:bottom w:val="single" w:sz="4" w:space="0" w:color="auto"/>
              <w:right w:val="single" w:sz="4" w:space="0" w:color="auto"/>
            </w:tcBorders>
            <w:vAlign w:val="bottom"/>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7,0 км</w:t>
            </w:r>
          </w:p>
        </w:tc>
        <w:tc>
          <w:tcPr>
            <w:tcW w:w="733" w:type="pct"/>
            <w:vMerge/>
            <w:tcBorders>
              <w:left w:val="single" w:sz="4" w:space="0" w:color="auto"/>
              <w:right w:val="single" w:sz="4" w:space="0" w:color="auto"/>
            </w:tcBorders>
            <w:vAlign w:val="center"/>
          </w:tcPr>
          <w:p w:rsidR="000E3A18" w:rsidRPr="00FD1CC7" w:rsidRDefault="000E3A18" w:rsidP="00246684">
            <w:pPr>
              <w:jc w:val="center"/>
              <w:rPr>
                <w:rFonts w:eastAsia="Calibri"/>
                <w:sz w:val="28"/>
                <w:szCs w:val="28"/>
                <w:lang w:eastAsia="en-US"/>
              </w:rPr>
            </w:pPr>
          </w:p>
        </w:tc>
        <w:tc>
          <w:tcPr>
            <w:tcW w:w="684" w:type="pct"/>
            <w:vMerge/>
            <w:tcBorders>
              <w:left w:val="single" w:sz="4" w:space="0" w:color="auto"/>
              <w:right w:val="single" w:sz="4" w:space="0" w:color="auto"/>
            </w:tcBorders>
            <w:vAlign w:val="center"/>
          </w:tcPr>
          <w:p w:rsidR="000E3A18" w:rsidRPr="00FD1CC7" w:rsidRDefault="000E3A18" w:rsidP="00246684">
            <w:pPr>
              <w:jc w:val="center"/>
              <w:rPr>
                <w:sz w:val="28"/>
                <w:szCs w:val="28"/>
              </w:rPr>
            </w:pPr>
          </w:p>
        </w:tc>
        <w:tc>
          <w:tcPr>
            <w:tcW w:w="662" w:type="pct"/>
            <w:vMerge/>
            <w:tcBorders>
              <w:left w:val="single" w:sz="4" w:space="0" w:color="auto"/>
              <w:right w:val="single" w:sz="4" w:space="0" w:color="auto"/>
            </w:tcBorders>
            <w:vAlign w:val="center"/>
          </w:tcPr>
          <w:p w:rsidR="000E3A18" w:rsidRPr="00FD1CC7" w:rsidRDefault="000E3A18" w:rsidP="00246684">
            <w:pPr>
              <w:jc w:val="center"/>
              <w:rPr>
                <w:sz w:val="28"/>
                <w:szCs w:val="28"/>
              </w:rPr>
            </w:pP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t>9</w:t>
            </w:r>
          </w:p>
        </w:tc>
        <w:tc>
          <w:tcPr>
            <w:tcW w:w="1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Строительство разводящего водопровода, Ø200-300 мм</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х. Алтухов</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х. Гремучий</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 xml:space="preserve">х. </w:t>
            </w:r>
            <w:proofErr w:type="spellStart"/>
            <w:r w:rsidRPr="00FD1CC7">
              <w:rPr>
                <w:rFonts w:eastAsia="Calibri"/>
                <w:sz w:val="28"/>
                <w:szCs w:val="28"/>
                <w:lang w:eastAsia="en-US"/>
              </w:rPr>
              <w:t>Дейнекин</w:t>
            </w:r>
            <w:proofErr w:type="spellEnd"/>
          </w:p>
          <w:p w:rsidR="000E3A18" w:rsidRPr="00E353FF" w:rsidRDefault="000E3A18" w:rsidP="00246684">
            <w:pPr>
              <w:tabs>
                <w:tab w:val="left" w:pos="1418"/>
              </w:tabs>
              <w:jc w:val="center"/>
              <w:rPr>
                <w:rFonts w:eastAsia="Calibri"/>
                <w:sz w:val="20"/>
                <w:szCs w:val="20"/>
                <w:lang w:eastAsia="en-US"/>
              </w:rPr>
            </w:pPr>
            <w:r w:rsidRPr="00E353FF">
              <w:rPr>
                <w:rFonts w:eastAsia="Calibri"/>
                <w:sz w:val="20"/>
                <w:szCs w:val="20"/>
                <w:lang w:eastAsia="en-US"/>
              </w:rPr>
              <w:t xml:space="preserve">х. </w:t>
            </w:r>
            <w:proofErr w:type="spellStart"/>
            <w:r w:rsidRPr="00E353FF">
              <w:rPr>
                <w:rFonts w:eastAsia="Calibri"/>
                <w:sz w:val="20"/>
                <w:szCs w:val="20"/>
                <w:lang w:eastAsia="en-US"/>
              </w:rPr>
              <w:t>Новоалександровский</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п. Каменка</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п. Видный</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п. Молочный</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 xml:space="preserve">х. </w:t>
            </w:r>
            <w:proofErr w:type="spellStart"/>
            <w:r w:rsidRPr="00FD1CC7">
              <w:rPr>
                <w:rFonts w:eastAsia="Calibri"/>
                <w:sz w:val="28"/>
                <w:szCs w:val="28"/>
                <w:lang w:eastAsia="en-US"/>
              </w:rPr>
              <w:t>Кучурин</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г. Благодарный</w:t>
            </w:r>
          </w:p>
          <w:p w:rsidR="000E3A18" w:rsidRPr="00FD1CC7" w:rsidRDefault="000E3A18" w:rsidP="00246684">
            <w:pPr>
              <w:tabs>
                <w:tab w:val="left" w:pos="1418"/>
              </w:tabs>
              <w:jc w:val="center"/>
              <w:rPr>
                <w:rFonts w:eastAsia="Calibri"/>
                <w:sz w:val="28"/>
                <w:szCs w:val="28"/>
                <w:lang w:eastAsia="en-US"/>
              </w:rPr>
            </w:pPr>
            <w:proofErr w:type="gramStart"/>
            <w:r w:rsidRPr="00FD1CC7">
              <w:rPr>
                <w:rFonts w:eastAsia="Calibri"/>
                <w:sz w:val="28"/>
                <w:szCs w:val="28"/>
                <w:lang w:eastAsia="en-US"/>
              </w:rPr>
              <w:t>с</w:t>
            </w:r>
            <w:proofErr w:type="gramEnd"/>
            <w:r w:rsidRPr="00FD1CC7">
              <w:rPr>
                <w:rFonts w:eastAsia="Calibri"/>
                <w:sz w:val="28"/>
                <w:szCs w:val="28"/>
                <w:lang w:eastAsia="en-US"/>
              </w:rPr>
              <w:t>. Александрия</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п. Мокрая Буйвола</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с. Алексеевское</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х. Большевик</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с. Бурлацкое</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с. Елизаветинское</w:t>
            </w:r>
          </w:p>
          <w:p w:rsidR="000E3A18" w:rsidRPr="00FD1CC7" w:rsidRDefault="000E3A18" w:rsidP="00246684">
            <w:pPr>
              <w:tabs>
                <w:tab w:val="left" w:pos="1418"/>
              </w:tabs>
              <w:jc w:val="center"/>
              <w:rPr>
                <w:rFonts w:eastAsia="Calibri"/>
                <w:sz w:val="28"/>
                <w:szCs w:val="28"/>
                <w:lang w:eastAsia="en-US"/>
              </w:rPr>
            </w:pPr>
            <w:proofErr w:type="gramStart"/>
            <w:r w:rsidRPr="00FD1CC7">
              <w:rPr>
                <w:rFonts w:eastAsia="Calibri"/>
                <w:sz w:val="28"/>
                <w:szCs w:val="28"/>
                <w:lang w:eastAsia="en-US"/>
              </w:rPr>
              <w:lastRenderedPageBreak/>
              <w:t>с</w:t>
            </w:r>
            <w:proofErr w:type="gramEnd"/>
            <w:r w:rsidRPr="00FD1CC7">
              <w:rPr>
                <w:rFonts w:eastAsia="Calibri"/>
                <w:sz w:val="28"/>
                <w:szCs w:val="28"/>
                <w:lang w:eastAsia="en-US"/>
              </w:rPr>
              <w:t>. Каменная Балка</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х. Красный Ключ</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с. Мирное</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с. Сотниковское</w:t>
            </w:r>
          </w:p>
          <w:p w:rsidR="000E3A18" w:rsidRPr="00FD1CC7" w:rsidRDefault="000E3A18" w:rsidP="00246684">
            <w:pPr>
              <w:tabs>
                <w:tab w:val="left" w:pos="1418"/>
              </w:tabs>
              <w:jc w:val="center"/>
              <w:rPr>
                <w:rFonts w:eastAsia="Calibri"/>
                <w:sz w:val="28"/>
                <w:szCs w:val="28"/>
                <w:lang w:eastAsia="en-US"/>
              </w:rPr>
            </w:pPr>
            <w:proofErr w:type="gramStart"/>
            <w:r w:rsidRPr="00FD1CC7">
              <w:rPr>
                <w:rFonts w:eastAsia="Calibri"/>
                <w:sz w:val="28"/>
                <w:szCs w:val="28"/>
                <w:lang w:eastAsia="en-US"/>
              </w:rPr>
              <w:t>с</w:t>
            </w:r>
            <w:proofErr w:type="gramEnd"/>
            <w:r w:rsidRPr="00FD1CC7">
              <w:rPr>
                <w:rFonts w:eastAsia="Calibri"/>
                <w:sz w:val="28"/>
                <w:szCs w:val="28"/>
                <w:lang w:eastAsia="en-US"/>
              </w:rPr>
              <w:t>. Спасское</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п. Ставропольский</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а. Эдельбай</w:t>
            </w:r>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с. Шишкино</w:t>
            </w:r>
          </w:p>
        </w:tc>
        <w:tc>
          <w:tcPr>
            <w:tcW w:w="586"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lastRenderedPageBreak/>
              <w:t>2,5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2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0,8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6,5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1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1,5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3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0,4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20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8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1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8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2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4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10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lastRenderedPageBreak/>
              <w:t>5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2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4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6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4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10 км</w:t>
            </w:r>
          </w:p>
          <w:p w:rsidR="000E3A18" w:rsidRPr="00FD1CC7" w:rsidRDefault="000E3A18" w:rsidP="00246684">
            <w:pPr>
              <w:jc w:val="center"/>
              <w:rPr>
                <w:rFonts w:eastAsia="Calibri"/>
                <w:sz w:val="28"/>
                <w:szCs w:val="28"/>
                <w:lang w:eastAsia="en-US"/>
              </w:rPr>
            </w:pPr>
            <w:r w:rsidRPr="00FD1CC7">
              <w:rPr>
                <w:rFonts w:eastAsia="Calibri"/>
                <w:sz w:val="28"/>
                <w:szCs w:val="28"/>
                <w:lang w:eastAsia="en-US"/>
              </w:rPr>
              <w:t>4 км</w:t>
            </w:r>
          </w:p>
          <w:p w:rsidR="000E3A18" w:rsidRPr="00E353FF" w:rsidRDefault="00E353FF" w:rsidP="00E353FF">
            <w:pPr>
              <w:jc w:val="center"/>
              <w:rPr>
                <w:rFonts w:eastAsia="Calibri"/>
                <w:sz w:val="28"/>
                <w:szCs w:val="28"/>
                <w:lang w:eastAsia="en-US"/>
              </w:rPr>
            </w:pPr>
            <w:r>
              <w:rPr>
                <w:rFonts w:eastAsia="Calibri"/>
                <w:sz w:val="28"/>
                <w:szCs w:val="28"/>
                <w:lang w:eastAsia="en-US"/>
              </w:rPr>
              <w:t>2 км</w:t>
            </w: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lastRenderedPageBreak/>
              <w:t>I пояс зоны санитарной охраны – 50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sz w:val="28"/>
                <w:szCs w:val="28"/>
              </w:rPr>
              <w:t>р</w:t>
            </w:r>
            <w:r w:rsidRPr="00FD1CC7">
              <w:rPr>
                <w:sz w:val="28"/>
                <w:szCs w:val="28"/>
              </w:rPr>
              <w:t>асчётный срок</w:t>
            </w:r>
          </w:p>
        </w:tc>
        <w:tc>
          <w:tcPr>
            <w:tcW w:w="662" w:type="pct"/>
            <w:tcBorders>
              <w:top w:val="single" w:sz="4" w:space="0" w:color="auto"/>
              <w:left w:val="single" w:sz="4" w:space="0" w:color="auto"/>
              <w:bottom w:val="single" w:sz="4" w:space="0" w:color="auto"/>
              <w:right w:val="single" w:sz="4" w:space="0" w:color="auto"/>
            </w:tcBorders>
            <w:vAlign w:val="center"/>
          </w:tcPr>
          <w:p w:rsidR="000E3A18" w:rsidRPr="00FD1CC7" w:rsidRDefault="000E3A18" w:rsidP="00246684">
            <w:pPr>
              <w:jc w:val="center"/>
              <w:rPr>
                <w:sz w:val="28"/>
                <w:szCs w:val="28"/>
              </w:rPr>
            </w:pPr>
            <w:r w:rsidRPr="00FD1CC7">
              <w:rPr>
                <w:sz w:val="28"/>
                <w:szCs w:val="28"/>
              </w:rPr>
              <w:t>-</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lastRenderedPageBreak/>
              <w:t>10</w:t>
            </w:r>
          </w:p>
        </w:tc>
        <w:tc>
          <w:tcPr>
            <w:tcW w:w="1203" w:type="pct"/>
            <w:tcBorders>
              <w:top w:val="single" w:sz="4" w:space="0" w:color="auto"/>
              <w:left w:val="single" w:sz="4" w:space="0" w:color="auto"/>
              <w:bottom w:val="single" w:sz="4" w:space="0" w:color="auto"/>
              <w:right w:val="single" w:sz="4" w:space="0" w:color="auto"/>
            </w:tcBorders>
            <w:hideMark/>
          </w:tcPr>
          <w:p w:rsidR="000E3A18"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Магистральный водовод «</w:t>
            </w:r>
            <w:proofErr w:type="gramStart"/>
            <w:r w:rsidRPr="00FD1CC7">
              <w:rPr>
                <w:rFonts w:eastAsia="Calibri"/>
                <w:sz w:val="28"/>
                <w:szCs w:val="28"/>
                <w:lang w:eastAsia="en-US"/>
              </w:rPr>
              <w:t>с</w:t>
            </w:r>
            <w:proofErr w:type="gramEnd"/>
            <w:r w:rsidRPr="00FD1CC7">
              <w:rPr>
                <w:rFonts w:eastAsia="Calibri"/>
                <w:sz w:val="28"/>
                <w:szCs w:val="28"/>
                <w:lang w:eastAsia="en-US"/>
              </w:rPr>
              <w:t xml:space="preserve">. Александрия – </w:t>
            </w:r>
          </w:p>
          <w:p w:rsidR="000E3A18" w:rsidRPr="00FD1CC7"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 xml:space="preserve">г. </w:t>
            </w:r>
            <w:proofErr w:type="gramStart"/>
            <w:r w:rsidRPr="00FD1CC7">
              <w:rPr>
                <w:rFonts w:eastAsia="Calibri"/>
                <w:sz w:val="28"/>
                <w:szCs w:val="28"/>
                <w:lang w:eastAsia="en-US"/>
              </w:rPr>
              <w:t>Благодарный</w:t>
            </w:r>
            <w:proofErr w:type="gramEnd"/>
            <w:r w:rsidRPr="00FD1CC7">
              <w:rPr>
                <w:rFonts w:eastAsia="Calibri"/>
                <w:sz w:val="28"/>
                <w:szCs w:val="28"/>
                <w:lang w:eastAsia="en-US"/>
              </w:rPr>
              <w:t>» (реконструкция)</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rFonts w:eastAsia="Calibri"/>
                <w:sz w:val="28"/>
                <w:szCs w:val="28"/>
                <w:lang w:eastAsia="en-US"/>
              </w:rPr>
            </w:pPr>
            <w:r w:rsidRPr="00FD1CC7">
              <w:rPr>
                <w:sz w:val="28"/>
                <w:szCs w:val="28"/>
              </w:rPr>
              <w:t xml:space="preserve">Благодарненский </w:t>
            </w:r>
            <w:r>
              <w:rPr>
                <w:sz w:val="28"/>
                <w:szCs w:val="28"/>
              </w:rPr>
              <w:t>муниципальный округ Ставропольского края</w:t>
            </w:r>
          </w:p>
        </w:tc>
        <w:tc>
          <w:tcPr>
            <w:tcW w:w="586"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6 км, замена водовода и запорно-регулирующей арматуры</w:t>
            </w: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Pr>
                <w:rFonts w:eastAsia="Calibri"/>
                <w:sz w:val="28"/>
                <w:szCs w:val="28"/>
                <w:lang w:eastAsia="en-US"/>
              </w:rPr>
              <w:t>о</w:t>
            </w:r>
            <w:r w:rsidRPr="00FD1CC7">
              <w:rPr>
                <w:rFonts w:eastAsia="Calibri"/>
                <w:sz w:val="28"/>
                <w:szCs w:val="28"/>
                <w:lang w:eastAsia="en-US"/>
              </w:rPr>
              <w:t>хранная зона – 20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rFonts w:eastAsia="Calibri"/>
                <w:sz w:val="28"/>
                <w:szCs w:val="28"/>
                <w:lang w:eastAsia="en-US"/>
              </w:rPr>
              <w:t>п</w:t>
            </w:r>
            <w:r w:rsidRPr="00FD1CC7">
              <w:rPr>
                <w:rFonts w:eastAsia="Calibri"/>
                <w:sz w:val="28"/>
                <w:szCs w:val="28"/>
                <w:lang w:eastAsia="en-US"/>
              </w:rPr>
              <w:t>ервая очередь</w:t>
            </w:r>
          </w:p>
        </w:tc>
        <w:tc>
          <w:tcPr>
            <w:tcW w:w="662"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rFonts w:eastAsia="Calibri"/>
                <w:sz w:val="28"/>
                <w:szCs w:val="28"/>
                <w:lang w:eastAsia="en-US"/>
              </w:rPr>
            </w:pPr>
            <w:r w:rsidRPr="00FD1CC7">
              <w:rPr>
                <w:sz w:val="28"/>
                <w:szCs w:val="28"/>
              </w:rPr>
              <w:t>-</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t>11</w:t>
            </w:r>
          </w:p>
        </w:tc>
        <w:tc>
          <w:tcPr>
            <w:tcW w:w="1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Строительство резервуаров чистой воды</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а. Эдельбай</w:t>
            </w:r>
          </w:p>
        </w:tc>
        <w:tc>
          <w:tcPr>
            <w:tcW w:w="586"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2×500 м</w:t>
            </w:r>
            <w:r w:rsidRPr="00FD1CC7">
              <w:rPr>
                <w:rFonts w:eastAsia="Calibri"/>
                <w:sz w:val="28"/>
                <w:szCs w:val="28"/>
                <w:vertAlign w:val="superscript"/>
                <w:lang w:eastAsia="en-US"/>
              </w:rPr>
              <w:t>3</w:t>
            </w: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I пояс зоны санитарной охраны – 50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rFonts w:eastAsia="Calibri"/>
                <w:sz w:val="28"/>
                <w:szCs w:val="28"/>
                <w:lang w:eastAsia="en-US"/>
              </w:rPr>
              <w:t>п</w:t>
            </w:r>
            <w:r w:rsidRPr="00FD1CC7">
              <w:rPr>
                <w:rFonts w:eastAsia="Calibri"/>
                <w:sz w:val="28"/>
                <w:szCs w:val="28"/>
                <w:lang w:eastAsia="en-US"/>
              </w:rPr>
              <w:t>ервая очередь</w:t>
            </w:r>
          </w:p>
        </w:tc>
        <w:tc>
          <w:tcPr>
            <w:tcW w:w="662" w:type="pct"/>
            <w:tcBorders>
              <w:top w:val="single" w:sz="4" w:space="0" w:color="auto"/>
              <w:left w:val="single" w:sz="4" w:space="0" w:color="auto"/>
              <w:bottom w:val="single" w:sz="4" w:space="0" w:color="auto"/>
              <w:right w:val="single" w:sz="4" w:space="0" w:color="auto"/>
            </w:tcBorders>
          </w:tcPr>
          <w:p w:rsidR="000E3A18" w:rsidRDefault="000E3A18" w:rsidP="00246684">
            <w:pPr>
              <w:jc w:val="center"/>
              <w:rPr>
                <w:sz w:val="28"/>
                <w:szCs w:val="28"/>
              </w:rPr>
            </w:pPr>
            <w:r>
              <w:rPr>
                <w:sz w:val="28"/>
                <w:szCs w:val="28"/>
              </w:rPr>
              <w:t>з</w:t>
            </w:r>
            <w:r w:rsidRPr="00FD1CC7">
              <w:rPr>
                <w:sz w:val="28"/>
                <w:szCs w:val="28"/>
              </w:rPr>
              <w:t>она инженер</w:t>
            </w:r>
          </w:p>
          <w:p w:rsidR="000E3A18" w:rsidRDefault="000E3A18" w:rsidP="00246684">
            <w:pPr>
              <w:jc w:val="center"/>
              <w:rPr>
                <w:sz w:val="28"/>
                <w:szCs w:val="28"/>
              </w:rPr>
            </w:pPr>
            <w:r w:rsidRPr="00FD1CC7">
              <w:rPr>
                <w:sz w:val="28"/>
                <w:szCs w:val="28"/>
              </w:rPr>
              <w:t xml:space="preserve">ной </w:t>
            </w:r>
            <w:proofErr w:type="spellStart"/>
            <w:r w:rsidRPr="00FD1CC7">
              <w:rPr>
                <w:sz w:val="28"/>
                <w:szCs w:val="28"/>
              </w:rPr>
              <w:t>инфраст</w:t>
            </w:r>
            <w:proofErr w:type="spellEnd"/>
          </w:p>
          <w:p w:rsidR="000E3A18" w:rsidRPr="00914F62" w:rsidRDefault="000E3A18" w:rsidP="00246684">
            <w:pPr>
              <w:jc w:val="center"/>
              <w:rPr>
                <w:sz w:val="28"/>
                <w:szCs w:val="28"/>
              </w:rPr>
            </w:pPr>
            <w:proofErr w:type="spellStart"/>
            <w:r w:rsidRPr="00FD1CC7">
              <w:rPr>
                <w:sz w:val="28"/>
                <w:szCs w:val="28"/>
              </w:rPr>
              <w:t>руктуры</w:t>
            </w:r>
            <w:proofErr w:type="spellEnd"/>
          </w:p>
        </w:tc>
      </w:tr>
      <w:tr w:rsidR="000E3A18" w:rsidRPr="008E1E80" w:rsidTr="00246684">
        <w:trPr>
          <w:trHeight w:val="170"/>
          <w:jc w:val="center"/>
        </w:trPr>
        <w:tc>
          <w:tcPr>
            <w:tcW w:w="5000" w:type="pct"/>
            <w:gridSpan w:val="7"/>
            <w:tcBorders>
              <w:top w:val="single" w:sz="4" w:space="0" w:color="auto"/>
              <w:left w:val="single" w:sz="4" w:space="0" w:color="auto"/>
              <w:bottom w:val="single" w:sz="4" w:space="0" w:color="auto"/>
              <w:right w:val="single" w:sz="4" w:space="0" w:color="auto"/>
            </w:tcBorders>
          </w:tcPr>
          <w:p w:rsidR="000E3A18" w:rsidRPr="00914F62" w:rsidRDefault="000E3A18" w:rsidP="00246684">
            <w:pPr>
              <w:jc w:val="center"/>
              <w:rPr>
                <w:bCs/>
                <w:sz w:val="28"/>
                <w:szCs w:val="28"/>
              </w:rPr>
            </w:pPr>
            <w:r w:rsidRPr="00914F62">
              <w:rPr>
                <w:bCs/>
                <w:sz w:val="28"/>
                <w:szCs w:val="28"/>
              </w:rPr>
              <w:t>Водоотведение</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t>1</w:t>
            </w:r>
          </w:p>
        </w:tc>
        <w:tc>
          <w:tcPr>
            <w:tcW w:w="1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Напорный коллектор</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rFonts w:eastAsia="Calibri"/>
                <w:sz w:val="28"/>
                <w:szCs w:val="28"/>
                <w:lang w:eastAsia="en-US"/>
              </w:rPr>
            </w:pPr>
            <w:r w:rsidRPr="00FD1CC7">
              <w:rPr>
                <w:sz w:val="28"/>
                <w:szCs w:val="28"/>
              </w:rPr>
              <w:t>г. Благодарный</w:t>
            </w:r>
          </w:p>
        </w:tc>
        <w:tc>
          <w:tcPr>
            <w:tcW w:w="586"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Ду300 мм, 20 км</w:t>
            </w: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Pr>
                <w:rFonts w:eastAsia="Calibri"/>
                <w:sz w:val="28"/>
                <w:szCs w:val="28"/>
                <w:lang w:eastAsia="en-US"/>
              </w:rPr>
              <w:t>о</w:t>
            </w:r>
            <w:r w:rsidRPr="00FD1CC7">
              <w:rPr>
                <w:rFonts w:eastAsia="Calibri"/>
                <w:sz w:val="28"/>
                <w:szCs w:val="28"/>
                <w:lang w:eastAsia="en-US"/>
              </w:rPr>
              <w:t>хранная зона – 20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rFonts w:eastAsia="Calibri"/>
                <w:sz w:val="28"/>
                <w:szCs w:val="28"/>
                <w:lang w:eastAsia="en-US"/>
              </w:rPr>
              <w:t>п</w:t>
            </w:r>
            <w:r w:rsidRPr="00FD1CC7">
              <w:rPr>
                <w:rFonts w:eastAsia="Calibri"/>
                <w:sz w:val="28"/>
                <w:szCs w:val="28"/>
                <w:lang w:eastAsia="en-US"/>
              </w:rPr>
              <w:t>ервая очередь</w:t>
            </w:r>
          </w:p>
        </w:tc>
        <w:tc>
          <w:tcPr>
            <w:tcW w:w="662"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rFonts w:eastAsia="Calibri"/>
                <w:sz w:val="28"/>
                <w:szCs w:val="28"/>
                <w:lang w:eastAsia="en-US"/>
              </w:rPr>
            </w:pPr>
            <w:r w:rsidRPr="00FD1CC7">
              <w:rPr>
                <w:sz w:val="28"/>
                <w:szCs w:val="28"/>
              </w:rPr>
              <w:t>-</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t>2</w:t>
            </w:r>
          </w:p>
        </w:tc>
        <w:tc>
          <w:tcPr>
            <w:tcW w:w="1203" w:type="pct"/>
            <w:tcBorders>
              <w:top w:val="single" w:sz="4" w:space="0" w:color="auto"/>
              <w:left w:val="single" w:sz="4" w:space="0" w:color="auto"/>
              <w:bottom w:val="single" w:sz="4" w:space="0" w:color="auto"/>
              <w:right w:val="single" w:sz="4" w:space="0" w:color="auto"/>
            </w:tcBorders>
            <w:hideMark/>
          </w:tcPr>
          <w:p w:rsidR="000E3A18"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Канализация хозяйс</w:t>
            </w:r>
            <w:r>
              <w:rPr>
                <w:rFonts w:eastAsia="Calibri"/>
                <w:sz w:val="28"/>
                <w:szCs w:val="28"/>
                <w:lang w:eastAsia="en-US"/>
              </w:rPr>
              <w:t>твенно</w:t>
            </w:r>
          </w:p>
          <w:p w:rsidR="000E3A18" w:rsidRPr="00FD1CC7"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-бытовая (реконструкция)</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rFonts w:eastAsia="Calibri"/>
                <w:sz w:val="28"/>
                <w:szCs w:val="28"/>
                <w:lang w:eastAsia="en-US"/>
              </w:rPr>
            </w:pPr>
            <w:r w:rsidRPr="00FD1CC7">
              <w:rPr>
                <w:sz w:val="28"/>
                <w:szCs w:val="28"/>
              </w:rPr>
              <w:t>г. Благодарный</w:t>
            </w:r>
          </w:p>
        </w:tc>
        <w:tc>
          <w:tcPr>
            <w:tcW w:w="586"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sidRPr="00FD1CC7">
              <w:rPr>
                <w:rFonts w:eastAsia="Calibri"/>
                <w:sz w:val="28"/>
                <w:szCs w:val="28"/>
                <w:lang w:eastAsia="en-US"/>
              </w:rPr>
              <w:t>30 км</w:t>
            </w: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Pr>
                <w:rFonts w:eastAsia="Calibri"/>
                <w:sz w:val="28"/>
                <w:szCs w:val="28"/>
                <w:lang w:eastAsia="en-US"/>
              </w:rPr>
              <w:t>о</w:t>
            </w:r>
            <w:r w:rsidRPr="00FD1CC7">
              <w:rPr>
                <w:rFonts w:eastAsia="Calibri"/>
                <w:sz w:val="28"/>
                <w:szCs w:val="28"/>
                <w:lang w:eastAsia="en-US"/>
              </w:rPr>
              <w:t>хранная зона – 20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sz w:val="28"/>
                <w:szCs w:val="28"/>
              </w:rPr>
              <w:t>п</w:t>
            </w:r>
            <w:r w:rsidRPr="00FD1CC7">
              <w:rPr>
                <w:sz w:val="28"/>
                <w:szCs w:val="28"/>
              </w:rPr>
              <w:t>ервая очередь</w:t>
            </w:r>
          </w:p>
        </w:tc>
        <w:tc>
          <w:tcPr>
            <w:tcW w:w="662"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rFonts w:eastAsia="Calibri"/>
                <w:sz w:val="28"/>
                <w:szCs w:val="28"/>
                <w:lang w:eastAsia="en-US"/>
              </w:rPr>
            </w:pPr>
            <w:r w:rsidRPr="00FD1CC7">
              <w:rPr>
                <w:sz w:val="28"/>
                <w:szCs w:val="28"/>
              </w:rPr>
              <w:t>-</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t>3</w:t>
            </w:r>
          </w:p>
        </w:tc>
        <w:tc>
          <w:tcPr>
            <w:tcW w:w="1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autoSpaceDE w:val="0"/>
              <w:autoSpaceDN w:val="0"/>
              <w:adjustRightInd w:val="0"/>
              <w:rPr>
                <w:rFonts w:eastAsia="Calibri"/>
                <w:sz w:val="28"/>
                <w:szCs w:val="28"/>
                <w:lang w:eastAsia="en-US"/>
              </w:rPr>
            </w:pPr>
            <w:r w:rsidRPr="00FD1CC7">
              <w:rPr>
                <w:rFonts w:eastAsia="Calibri"/>
                <w:sz w:val="28"/>
                <w:szCs w:val="28"/>
                <w:lang w:eastAsia="en-US"/>
              </w:rPr>
              <w:t>КНС</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rFonts w:eastAsia="Calibri"/>
                <w:sz w:val="28"/>
                <w:szCs w:val="28"/>
                <w:lang w:eastAsia="en-US"/>
              </w:rPr>
            </w:pPr>
            <w:r w:rsidRPr="00FD1CC7">
              <w:rPr>
                <w:sz w:val="28"/>
                <w:szCs w:val="28"/>
              </w:rPr>
              <w:t>г. Благодарный</w:t>
            </w:r>
          </w:p>
        </w:tc>
        <w:tc>
          <w:tcPr>
            <w:tcW w:w="586" w:type="pct"/>
            <w:tcBorders>
              <w:top w:val="single" w:sz="4" w:space="0" w:color="auto"/>
              <w:left w:val="single" w:sz="4" w:space="0" w:color="auto"/>
              <w:bottom w:val="single" w:sz="4" w:space="0" w:color="auto"/>
              <w:right w:val="single" w:sz="4" w:space="0" w:color="auto"/>
            </w:tcBorders>
            <w:hideMark/>
          </w:tcPr>
          <w:p w:rsidR="00282B9F" w:rsidRDefault="000E3A18" w:rsidP="00282B9F">
            <w:pPr>
              <w:jc w:val="center"/>
              <w:rPr>
                <w:rFonts w:eastAsia="Calibri"/>
                <w:sz w:val="28"/>
                <w:szCs w:val="28"/>
                <w:lang w:eastAsia="en-US"/>
              </w:rPr>
            </w:pPr>
            <w:r w:rsidRPr="00282B9F">
              <w:rPr>
                <w:rFonts w:eastAsia="Calibri"/>
                <w:sz w:val="28"/>
                <w:szCs w:val="28"/>
                <w:lang w:eastAsia="en-US"/>
              </w:rPr>
              <w:t>10 ед., требует уто</w:t>
            </w:r>
          </w:p>
          <w:p w:rsidR="000E3A18" w:rsidRPr="00282B9F" w:rsidRDefault="000E3A18" w:rsidP="00282B9F">
            <w:pPr>
              <w:jc w:val="center"/>
              <w:rPr>
                <w:rFonts w:eastAsia="Calibri"/>
                <w:sz w:val="28"/>
                <w:szCs w:val="28"/>
                <w:lang w:eastAsia="en-US"/>
              </w:rPr>
            </w:pPr>
            <w:proofErr w:type="spellStart"/>
            <w:r w:rsidRPr="00282B9F">
              <w:rPr>
                <w:rFonts w:eastAsia="Calibri"/>
                <w:sz w:val="28"/>
                <w:szCs w:val="28"/>
                <w:lang w:eastAsia="en-US"/>
              </w:rPr>
              <w:t>чнения</w:t>
            </w:r>
            <w:proofErr w:type="spellEnd"/>
            <w:r w:rsidRPr="00282B9F">
              <w:rPr>
                <w:rFonts w:eastAsia="Calibri"/>
                <w:sz w:val="28"/>
                <w:szCs w:val="28"/>
                <w:lang w:eastAsia="en-US"/>
              </w:rPr>
              <w:t xml:space="preserve"> на этапе </w:t>
            </w:r>
            <w:proofErr w:type="spellStart"/>
            <w:r w:rsidRPr="00282B9F">
              <w:rPr>
                <w:rFonts w:eastAsia="Calibri"/>
                <w:sz w:val="28"/>
                <w:szCs w:val="28"/>
                <w:lang w:eastAsia="en-US"/>
              </w:rPr>
              <w:t>прое</w:t>
            </w:r>
            <w:proofErr w:type="spellEnd"/>
          </w:p>
          <w:p w:rsidR="000E3A18" w:rsidRDefault="000E3A18" w:rsidP="00246684">
            <w:pPr>
              <w:jc w:val="center"/>
              <w:rPr>
                <w:rFonts w:eastAsia="Calibri"/>
                <w:sz w:val="28"/>
                <w:szCs w:val="28"/>
                <w:lang w:eastAsia="en-US"/>
              </w:rPr>
            </w:pPr>
            <w:proofErr w:type="spellStart"/>
            <w:r w:rsidRPr="00282B9F">
              <w:rPr>
                <w:rFonts w:eastAsia="Calibri"/>
                <w:sz w:val="28"/>
                <w:szCs w:val="28"/>
                <w:lang w:eastAsia="en-US"/>
              </w:rPr>
              <w:t>ктирования</w:t>
            </w:r>
            <w:proofErr w:type="spellEnd"/>
          </w:p>
          <w:p w:rsidR="00282B9F" w:rsidRPr="00CD22F5" w:rsidRDefault="00282B9F" w:rsidP="00246684">
            <w:pPr>
              <w:jc w:val="center"/>
              <w:rPr>
                <w:rFonts w:eastAsia="Calibri"/>
                <w:lang w:eastAsia="en-US"/>
              </w:rPr>
            </w:pP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Pr>
                <w:rFonts w:eastAsia="Calibri"/>
                <w:sz w:val="28"/>
                <w:szCs w:val="28"/>
                <w:lang w:eastAsia="en-US"/>
              </w:rPr>
              <w:t>с</w:t>
            </w:r>
            <w:r w:rsidRPr="00FD1CC7">
              <w:rPr>
                <w:rFonts w:eastAsia="Calibri"/>
                <w:sz w:val="28"/>
                <w:szCs w:val="28"/>
                <w:lang w:eastAsia="en-US"/>
              </w:rPr>
              <w:t>анитарно-защитная зона – 15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sz w:val="28"/>
                <w:szCs w:val="28"/>
              </w:rPr>
              <w:t>п</w:t>
            </w:r>
            <w:r w:rsidRPr="00FD1CC7">
              <w:rPr>
                <w:sz w:val="28"/>
                <w:szCs w:val="28"/>
              </w:rPr>
              <w:t>ервая очередь</w:t>
            </w:r>
          </w:p>
        </w:tc>
        <w:tc>
          <w:tcPr>
            <w:tcW w:w="662" w:type="pct"/>
            <w:tcBorders>
              <w:top w:val="single" w:sz="4" w:space="0" w:color="auto"/>
              <w:left w:val="single" w:sz="4" w:space="0" w:color="auto"/>
              <w:bottom w:val="single" w:sz="4" w:space="0" w:color="auto"/>
              <w:right w:val="single" w:sz="4" w:space="0" w:color="auto"/>
            </w:tcBorders>
          </w:tcPr>
          <w:p w:rsidR="000E3A18" w:rsidRDefault="000E3A18" w:rsidP="00246684">
            <w:pPr>
              <w:jc w:val="center"/>
              <w:rPr>
                <w:sz w:val="28"/>
                <w:szCs w:val="28"/>
              </w:rPr>
            </w:pPr>
            <w:r>
              <w:rPr>
                <w:sz w:val="28"/>
                <w:szCs w:val="28"/>
              </w:rPr>
              <w:t>з</w:t>
            </w:r>
            <w:r w:rsidRPr="00FD1CC7">
              <w:rPr>
                <w:sz w:val="28"/>
                <w:szCs w:val="28"/>
              </w:rPr>
              <w:t>она инженер</w:t>
            </w:r>
          </w:p>
          <w:p w:rsidR="000E3A18" w:rsidRDefault="000E3A18" w:rsidP="00246684">
            <w:pPr>
              <w:jc w:val="center"/>
              <w:rPr>
                <w:sz w:val="28"/>
                <w:szCs w:val="28"/>
              </w:rPr>
            </w:pPr>
            <w:r w:rsidRPr="00FD1CC7">
              <w:rPr>
                <w:sz w:val="28"/>
                <w:szCs w:val="28"/>
              </w:rPr>
              <w:t xml:space="preserve">ной </w:t>
            </w:r>
            <w:proofErr w:type="spellStart"/>
            <w:r w:rsidRPr="00FD1CC7">
              <w:rPr>
                <w:sz w:val="28"/>
                <w:szCs w:val="28"/>
              </w:rPr>
              <w:t>инфраст</w:t>
            </w:r>
            <w:proofErr w:type="spellEnd"/>
          </w:p>
          <w:p w:rsidR="000E3A18" w:rsidRPr="00FD1CC7" w:rsidRDefault="000E3A18" w:rsidP="00246684">
            <w:pPr>
              <w:jc w:val="center"/>
              <w:rPr>
                <w:rFonts w:eastAsia="Calibri"/>
                <w:sz w:val="28"/>
                <w:szCs w:val="28"/>
                <w:lang w:eastAsia="en-US"/>
              </w:rPr>
            </w:pPr>
            <w:proofErr w:type="spellStart"/>
            <w:r w:rsidRPr="00FD1CC7">
              <w:rPr>
                <w:sz w:val="28"/>
                <w:szCs w:val="28"/>
              </w:rPr>
              <w:t>руктуры</w:t>
            </w:r>
            <w:proofErr w:type="spellEnd"/>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lastRenderedPageBreak/>
              <w:t>4</w:t>
            </w:r>
          </w:p>
        </w:tc>
        <w:tc>
          <w:tcPr>
            <w:tcW w:w="1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Канализация хозяйственно-бытовая</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rFonts w:eastAsia="Calibri"/>
                <w:sz w:val="28"/>
                <w:szCs w:val="28"/>
                <w:lang w:eastAsia="en-US"/>
              </w:rPr>
            </w:pPr>
            <w:r w:rsidRPr="00FD1CC7">
              <w:rPr>
                <w:sz w:val="28"/>
                <w:szCs w:val="28"/>
              </w:rPr>
              <w:t>г. Благодарный</w:t>
            </w:r>
          </w:p>
        </w:tc>
        <w:tc>
          <w:tcPr>
            <w:tcW w:w="586" w:type="pct"/>
            <w:tcBorders>
              <w:top w:val="single" w:sz="4" w:space="0" w:color="auto"/>
              <w:left w:val="single" w:sz="4" w:space="0" w:color="auto"/>
              <w:bottom w:val="single" w:sz="4" w:space="0" w:color="auto"/>
              <w:right w:val="single" w:sz="4" w:space="0" w:color="auto"/>
            </w:tcBorders>
            <w:hideMark/>
          </w:tcPr>
          <w:p w:rsidR="000E3A18" w:rsidRDefault="000E3A18" w:rsidP="00246684">
            <w:pPr>
              <w:jc w:val="center"/>
              <w:rPr>
                <w:rFonts w:eastAsia="Calibri"/>
                <w:sz w:val="28"/>
                <w:szCs w:val="28"/>
                <w:lang w:eastAsia="en-US"/>
              </w:rPr>
            </w:pPr>
            <w:r w:rsidRPr="00FD1CC7">
              <w:rPr>
                <w:rFonts w:eastAsia="Calibri"/>
                <w:sz w:val="28"/>
                <w:szCs w:val="28"/>
                <w:lang w:eastAsia="en-US"/>
              </w:rPr>
              <w:t>Ду150-200 мм, 60 км, требует уто</w:t>
            </w:r>
          </w:p>
          <w:p w:rsidR="000E3A18" w:rsidRDefault="000E3A18" w:rsidP="00246684">
            <w:pPr>
              <w:jc w:val="center"/>
              <w:rPr>
                <w:rFonts w:eastAsia="Calibri"/>
                <w:sz w:val="28"/>
                <w:szCs w:val="28"/>
                <w:lang w:eastAsia="en-US"/>
              </w:rPr>
            </w:pPr>
            <w:proofErr w:type="spellStart"/>
            <w:r w:rsidRPr="00FD1CC7">
              <w:rPr>
                <w:rFonts w:eastAsia="Calibri"/>
                <w:sz w:val="28"/>
                <w:szCs w:val="28"/>
                <w:lang w:eastAsia="en-US"/>
              </w:rPr>
              <w:t>чнения</w:t>
            </w:r>
            <w:proofErr w:type="spellEnd"/>
            <w:r w:rsidRPr="00FD1CC7">
              <w:rPr>
                <w:rFonts w:eastAsia="Calibri"/>
                <w:sz w:val="28"/>
                <w:szCs w:val="28"/>
                <w:lang w:eastAsia="en-US"/>
              </w:rPr>
              <w:t xml:space="preserve"> на этапе </w:t>
            </w:r>
            <w:proofErr w:type="spellStart"/>
            <w:r w:rsidRPr="00FD1CC7">
              <w:rPr>
                <w:rFonts w:eastAsia="Calibri"/>
                <w:sz w:val="28"/>
                <w:szCs w:val="28"/>
                <w:lang w:eastAsia="en-US"/>
              </w:rPr>
              <w:t>проек</w:t>
            </w:r>
            <w:proofErr w:type="spellEnd"/>
          </w:p>
          <w:p w:rsidR="000E3A18" w:rsidRPr="00FD1CC7" w:rsidRDefault="000E3A18" w:rsidP="00246684">
            <w:pPr>
              <w:jc w:val="center"/>
              <w:rPr>
                <w:rFonts w:eastAsia="Calibri"/>
                <w:sz w:val="28"/>
                <w:szCs w:val="28"/>
                <w:lang w:eastAsia="en-US"/>
              </w:rPr>
            </w:pPr>
            <w:proofErr w:type="spellStart"/>
            <w:r w:rsidRPr="00FD1CC7">
              <w:rPr>
                <w:rFonts w:eastAsia="Calibri"/>
                <w:sz w:val="28"/>
                <w:szCs w:val="28"/>
                <w:lang w:eastAsia="en-US"/>
              </w:rPr>
              <w:t>тирования</w:t>
            </w:r>
            <w:proofErr w:type="spellEnd"/>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rFonts w:eastAsia="Calibri"/>
                <w:sz w:val="28"/>
                <w:szCs w:val="28"/>
                <w:lang w:eastAsia="en-US"/>
              </w:rPr>
            </w:pPr>
            <w:r>
              <w:rPr>
                <w:rFonts w:eastAsia="Calibri"/>
                <w:sz w:val="28"/>
                <w:szCs w:val="28"/>
                <w:lang w:eastAsia="en-US"/>
              </w:rPr>
              <w:t>о</w:t>
            </w:r>
            <w:r w:rsidRPr="00FD1CC7">
              <w:rPr>
                <w:rFonts w:eastAsia="Calibri"/>
                <w:sz w:val="28"/>
                <w:szCs w:val="28"/>
                <w:lang w:eastAsia="en-US"/>
              </w:rPr>
              <w:t>хранная зона – 20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sz w:val="28"/>
                <w:szCs w:val="28"/>
              </w:rPr>
              <w:t>п</w:t>
            </w:r>
            <w:r w:rsidRPr="00FD1CC7">
              <w:rPr>
                <w:sz w:val="28"/>
                <w:szCs w:val="28"/>
              </w:rPr>
              <w:t>ервая очередь</w:t>
            </w:r>
          </w:p>
        </w:tc>
        <w:tc>
          <w:tcPr>
            <w:tcW w:w="662"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rFonts w:eastAsia="Calibri"/>
                <w:sz w:val="28"/>
                <w:szCs w:val="28"/>
                <w:lang w:eastAsia="en-US"/>
              </w:rPr>
            </w:pPr>
            <w:r w:rsidRPr="00FD1CC7">
              <w:rPr>
                <w:sz w:val="28"/>
                <w:szCs w:val="28"/>
              </w:rPr>
              <w:t>-</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t>5</w:t>
            </w:r>
          </w:p>
        </w:tc>
        <w:tc>
          <w:tcPr>
            <w:tcW w:w="1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autoSpaceDE w:val="0"/>
              <w:autoSpaceDN w:val="0"/>
              <w:adjustRightInd w:val="0"/>
              <w:jc w:val="both"/>
              <w:rPr>
                <w:rFonts w:eastAsia="Calibri"/>
                <w:sz w:val="28"/>
                <w:szCs w:val="28"/>
                <w:lang w:eastAsia="en-US"/>
              </w:rPr>
            </w:pPr>
            <w:r w:rsidRPr="00FD1CC7">
              <w:rPr>
                <w:rFonts w:eastAsia="Calibri"/>
                <w:sz w:val="28"/>
                <w:szCs w:val="28"/>
                <w:lang w:eastAsia="en-US"/>
              </w:rPr>
              <w:t>Канализационные очистные сооружения (бытовые стоки)</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sz w:val="28"/>
                <w:szCs w:val="28"/>
              </w:rPr>
            </w:pPr>
            <w:r w:rsidRPr="00FD1CC7">
              <w:rPr>
                <w:sz w:val="28"/>
                <w:szCs w:val="28"/>
              </w:rPr>
              <w:t>г. Благодарный</w:t>
            </w:r>
          </w:p>
          <w:p w:rsidR="000E3A18" w:rsidRPr="00FD1CC7" w:rsidRDefault="000E3A18" w:rsidP="00246684">
            <w:pPr>
              <w:tabs>
                <w:tab w:val="left" w:pos="1418"/>
              </w:tabs>
              <w:jc w:val="center"/>
              <w:rPr>
                <w:sz w:val="28"/>
                <w:szCs w:val="28"/>
              </w:rPr>
            </w:pPr>
            <w:r w:rsidRPr="00FD1CC7">
              <w:rPr>
                <w:sz w:val="28"/>
                <w:szCs w:val="28"/>
              </w:rPr>
              <w:t>с. Сотниковское</w:t>
            </w:r>
          </w:p>
          <w:p w:rsidR="000E3A18" w:rsidRPr="00FD1CC7" w:rsidRDefault="000E3A18" w:rsidP="00246684">
            <w:pPr>
              <w:tabs>
                <w:tab w:val="left" w:pos="1418"/>
              </w:tabs>
              <w:jc w:val="center"/>
              <w:rPr>
                <w:sz w:val="28"/>
                <w:szCs w:val="28"/>
              </w:rPr>
            </w:pPr>
            <w:proofErr w:type="gramStart"/>
            <w:r w:rsidRPr="00FD1CC7">
              <w:rPr>
                <w:sz w:val="28"/>
                <w:szCs w:val="28"/>
              </w:rPr>
              <w:t>с</w:t>
            </w:r>
            <w:proofErr w:type="gramEnd"/>
            <w:r w:rsidRPr="00FD1CC7">
              <w:rPr>
                <w:sz w:val="28"/>
                <w:szCs w:val="28"/>
              </w:rPr>
              <w:t>. Александрия</w:t>
            </w:r>
          </w:p>
          <w:p w:rsidR="000E3A18" w:rsidRPr="00FD1CC7" w:rsidRDefault="000E3A18" w:rsidP="00246684">
            <w:pPr>
              <w:tabs>
                <w:tab w:val="left" w:pos="1418"/>
              </w:tabs>
              <w:jc w:val="center"/>
              <w:rPr>
                <w:sz w:val="28"/>
                <w:szCs w:val="28"/>
              </w:rPr>
            </w:pPr>
            <w:r w:rsidRPr="00FD1CC7">
              <w:rPr>
                <w:sz w:val="28"/>
                <w:szCs w:val="28"/>
              </w:rPr>
              <w:t>с. Бурлацкое</w:t>
            </w:r>
          </w:p>
          <w:p w:rsidR="000E3A18" w:rsidRPr="00FD1CC7" w:rsidRDefault="000E3A18" w:rsidP="00246684">
            <w:pPr>
              <w:tabs>
                <w:tab w:val="left" w:pos="1418"/>
              </w:tabs>
              <w:jc w:val="center"/>
              <w:rPr>
                <w:sz w:val="28"/>
                <w:szCs w:val="28"/>
              </w:rPr>
            </w:pPr>
            <w:r w:rsidRPr="00FD1CC7">
              <w:rPr>
                <w:sz w:val="28"/>
                <w:szCs w:val="28"/>
              </w:rPr>
              <w:t>с. Елизаветинское</w:t>
            </w:r>
          </w:p>
          <w:p w:rsidR="000E3A18" w:rsidRPr="00FD1CC7" w:rsidRDefault="000E3A18" w:rsidP="00246684">
            <w:pPr>
              <w:tabs>
                <w:tab w:val="left" w:pos="1418"/>
              </w:tabs>
              <w:jc w:val="center"/>
              <w:rPr>
                <w:sz w:val="28"/>
                <w:szCs w:val="28"/>
              </w:rPr>
            </w:pPr>
            <w:proofErr w:type="gramStart"/>
            <w:r w:rsidRPr="00FD1CC7">
              <w:rPr>
                <w:sz w:val="28"/>
                <w:szCs w:val="28"/>
              </w:rPr>
              <w:t>с</w:t>
            </w:r>
            <w:proofErr w:type="gramEnd"/>
            <w:r w:rsidRPr="00FD1CC7">
              <w:rPr>
                <w:sz w:val="28"/>
                <w:szCs w:val="28"/>
              </w:rPr>
              <w:t>. Спасское</w:t>
            </w:r>
          </w:p>
          <w:p w:rsidR="000E3A18" w:rsidRPr="00FD1CC7" w:rsidRDefault="000E3A18" w:rsidP="00246684">
            <w:pPr>
              <w:tabs>
                <w:tab w:val="left" w:pos="1418"/>
              </w:tabs>
              <w:jc w:val="center"/>
              <w:rPr>
                <w:sz w:val="28"/>
                <w:szCs w:val="28"/>
              </w:rPr>
            </w:pPr>
            <w:r w:rsidRPr="00FD1CC7">
              <w:rPr>
                <w:sz w:val="28"/>
                <w:szCs w:val="28"/>
              </w:rPr>
              <w:t>с. Алексеевское</w:t>
            </w:r>
          </w:p>
          <w:p w:rsidR="000E3A18" w:rsidRPr="00FD1CC7" w:rsidRDefault="000E3A18" w:rsidP="00246684">
            <w:pPr>
              <w:tabs>
                <w:tab w:val="left" w:pos="1418"/>
              </w:tabs>
              <w:jc w:val="center"/>
              <w:rPr>
                <w:sz w:val="28"/>
                <w:szCs w:val="28"/>
              </w:rPr>
            </w:pPr>
            <w:proofErr w:type="gramStart"/>
            <w:r w:rsidRPr="00FD1CC7">
              <w:rPr>
                <w:sz w:val="28"/>
                <w:szCs w:val="28"/>
              </w:rPr>
              <w:t>с</w:t>
            </w:r>
            <w:proofErr w:type="gramEnd"/>
            <w:r w:rsidRPr="00FD1CC7">
              <w:rPr>
                <w:sz w:val="28"/>
                <w:szCs w:val="28"/>
              </w:rPr>
              <w:t>. Каменная Балка</w:t>
            </w:r>
          </w:p>
          <w:p w:rsidR="000E3A18" w:rsidRPr="00FD1CC7" w:rsidRDefault="000E3A18" w:rsidP="00246684">
            <w:pPr>
              <w:tabs>
                <w:tab w:val="left" w:pos="1418"/>
              </w:tabs>
              <w:jc w:val="center"/>
              <w:rPr>
                <w:sz w:val="28"/>
                <w:szCs w:val="28"/>
              </w:rPr>
            </w:pPr>
            <w:r w:rsidRPr="00FD1CC7">
              <w:rPr>
                <w:sz w:val="28"/>
                <w:szCs w:val="28"/>
              </w:rPr>
              <w:t>п. Молочный</w:t>
            </w:r>
          </w:p>
          <w:p w:rsidR="000E3A18" w:rsidRPr="00FD1CC7" w:rsidRDefault="000E3A18" w:rsidP="00246684">
            <w:pPr>
              <w:tabs>
                <w:tab w:val="left" w:pos="1418"/>
              </w:tabs>
              <w:jc w:val="center"/>
              <w:rPr>
                <w:sz w:val="28"/>
                <w:szCs w:val="28"/>
              </w:rPr>
            </w:pPr>
            <w:r w:rsidRPr="00FD1CC7">
              <w:rPr>
                <w:sz w:val="28"/>
                <w:szCs w:val="28"/>
              </w:rPr>
              <w:t>с. Шишкино</w:t>
            </w:r>
          </w:p>
          <w:p w:rsidR="000E3A18" w:rsidRPr="00FD1CC7" w:rsidRDefault="000E3A18" w:rsidP="00246684">
            <w:pPr>
              <w:tabs>
                <w:tab w:val="left" w:pos="1418"/>
              </w:tabs>
              <w:jc w:val="center"/>
              <w:rPr>
                <w:sz w:val="28"/>
                <w:szCs w:val="28"/>
              </w:rPr>
            </w:pPr>
            <w:r w:rsidRPr="00FD1CC7">
              <w:rPr>
                <w:sz w:val="28"/>
                <w:szCs w:val="28"/>
              </w:rPr>
              <w:t>а. Эдельбай</w:t>
            </w:r>
          </w:p>
          <w:p w:rsidR="000E3A18" w:rsidRPr="00FD1CC7" w:rsidRDefault="000E3A18" w:rsidP="00246684">
            <w:pPr>
              <w:tabs>
                <w:tab w:val="left" w:pos="1418"/>
              </w:tabs>
              <w:jc w:val="center"/>
              <w:rPr>
                <w:sz w:val="28"/>
                <w:szCs w:val="28"/>
              </w:rPr>
            </w:pPr>
            <w:r w:rsidRPr="00FD1CC7">
              <w:rPr>
                <w:sz w:val="28"/>
                <w:szCs w:val="28"/>
              </w:rPr>
              <w:t>с. Мирное</w:t>
            </w:r>
          </w:p>
          <w:p w:rsidR="000E3A18" w:rsidRPr="00FD1CC7" w:rsidRDefault="000E3A18" w:rsidP="00246684">
            <w:pPr>
              <w:tabs>
                <w:tab w:val="left" w:pos="1418"/>
              </w:tabs>
              <w:jc w:val="center"/>
              <w:rPr>
                <w:sz w:val="28"/>
                <w:szCs w:val="28"/>
              </w:rPr>
            </w:pPr>
            <w:r w:rsidRPr="00FD1CC7">
              <w:rPr>
                <w:sz w:val="28"/>
                <w:szCs w:val="28"/>
              </w:rPr>
              <w:t>х. Алтухов</w:t>
            </w:r>
          </w:p>
          <w:p w:rsidR="000E3A18" w:rsidRPr="00FD1CC7" w:rsidRDefault="000E3A18" w:rsidP="00246684">
            <w:pPr>
              <w:tabs>
                <w:tab w:val="left" w:pos="1418"/>
              </w:tabs>
              <w:jc w:val="center"/>
              <w:rPr>
                <w:sz w:val="28"/>
                <w:szCs w:val="28"/>
              </w:rPr>
            </w:pPr>
            <w:r w:rsidRPr="00FD1CC7">
              <w:rPr>
                <w:sz w:val="28"/>
                <w:szCs w:val="28"/>
              </w:rPr>
              <w:t>х. Большевик</w:t>
            </w:r>
          </w:p>
          <w:p w:rsidR="000E3A18" w:rsidRPr="00282B9F" w:rsidRDefault="000E3A18" w:rsidP="00246684">
            <w:pPr>
              <w:tabs>
                <w:tab w:val="left" w:pos="1418"/>
              </w:tabs>
              <w:jc w:val="center"/>
              <w:rPr>
                <w:sz w:val="20"/>
                <w:szCs w:val="20"/>
              </w:rPr>
            </w:pPr>
            <w:r w:rsidRPr="00282B9F">
              <w:rPr>
                <w:sz w:val="20"/>
                <w:szCs w:val="20"/>
              </w:rPr>
              <w:t xml:space="preserve">х. </w:t>
            </w:r>
            <w:proofErr w:type="spellStart"/>
            <w:r w:rsidRPr="00282B9F">
              <w:rPr>
                <w:sz w:val="20"/>
                <w:szCs w:val="20"/>
              </w:rPr>
              <w:t>Новоалександровский</w:t>
            </w:r>
            <w:proofErr w:type="spellEnd"/>
          </w:p>
          <w:p w:rsidR="000E3A18" w:rsidRPr="00FD1CC7" w:rsidRDefault="000E3A18" w:rsidP="00246684">
            <w:pPr>
              <w:tabs>
                <w:tab w:val="left" w:pos="1418"/>
              </w:tabs>
              <w:jc w:val="center"/>
              <w:rPr>
                <w:sz w:val="28"/>
                <w:szCs w:val="28"/>
              </w:rPr>
            </w:pPr>
            <w:r w:rsidRPr="00FD1CC7">
              <w:rPr>
                <w:sz w:val="28"/>
                <w:szCs w:val="28"/>
              </w:rPr>
              <w:t>п. Каменка</w:t>
            </w:r>
          </w:p>
          <w:p w:rsidR="000E3A18" w:rsidRPr="00FD1CC7" w:rsidRDefault="000E3A18" w:rsidP="00246684">
            <w:pPr>
              <w:tabs>
                <w:tab w:val="left" w:pos="1418"/>
              </w:tabs>
              <w:jc w:val="center"/>
              <w:rPr>
                <w:sz w:val="28"/>
                <w:szCs w:val="28"/>
              </w:rPr>
            </w:pPr>
            <w:r w:rsidRPr="00FD1CC7">
              <w:rPr>
                <w:sz w:val="28"/>
                <w:szCs w:val="28"/>
              </w:rPr>
              <w:t>п. Мокрая Буйвола</w:t>
            </w:r>
          </w:p>
          <w:p w:rsidR="000E3A18" w:rsidRPr="00FD1CC7" w:rsidRDefault="000E3A18" w:rsidP="00246684">
            <w:pPr>
              <w:tabs>
                <w:tab w:val="left" w:pos="1418"/>
              </w:tabs>
              <w:jc w:val="center"/>
              <w:rPr>
                <w:sz w:val="28"/>
                <w:szCs w:val="28"/>
              </w:rPr>
            </w:pPr>
            <w:r w:rsidRPr="00FD1CC7">
              <w:rPr>
                <w:sz w:val="28"/>
                <w:szCs w:val="28"/>
              </w:rPr>
              <w:t>х. Гремучий</w:t>
            </w:r>
          </w:p>
          <w:p w:rsidR="000E3A18" w:rsidRPr="00FD1CC7" w:rsidRDefault="000E3A18" w:rsidP="00246684">
            <w:pPr>
              <w:tabs>
                <w:tab w:val="left" w:pos="1418"/>
              </w:tabs>
              <w:jc w:val="center"/>
              <w:rPr>
                <w:sz w:val="28"/>
                <w:szCs w:val="28"/>
              </w:rPr>
            </w:pPr>
            <w:r w:rsidRPr="00FD1CC7">
              <w:rPr>
                <w:sz w:val="28"/>
                <w:szCs w:val="28"/>
              </w:rPr>
              <w:t xml:space="preserve">х. </w:t>
            </w:r>
            <w:proofErr w:type="spellStart"/>
            <w:r w:rsidRPr="00FD1CC7">
              <w:rPr>
                <w:sz w:val="28"/>
                <w:szCs w:val="28"/>
              </w:rPr>
              <w:t>Дейнекин</w:t>
            </w:r>
            <w:proofErr w:type="spellEnd"/>
          </w:p>
        </w:tc>
        <w:tc>
          <w:tcPr>
            <w:tcW w:w="586"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10500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950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745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700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650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520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360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345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380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315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265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265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185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160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75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65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65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75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20 м</w:t>
            </w:r>
            <w:r w:rsidRPr="00FD1CC7">
              <w:rPr>
                <w:rFonts w:eastAsia="Calibri"/>
                <w:sz w:val="28"/>
                <w:szCs w:val="28"/>
                <w:vertAlign w:val="superscript"/>
                <w:lang w:eastAsia="en-US"/>
              </w:rPr>
              <w:t>3</w:t>
            </w:r>
            <w:r w:rsidRPr="00FD1CC7">
              <w:rPr>
                <w:rFonts w:eastAsia="Calibri"/>
                <w:sz w:val="28"/>
                <w:szCs w:val="28"/>
                <w:lang w:eastAsia="en-US"/>
              </w:rPr>
              <w:t>/</w:t>
            </w:r>
            <w:proofErr w:type="spellStart"/>
            <w:r w:rsidRPr="00FD1CC7">
              <w:rPr>
                <w:rFonts w:eastAsia="Calibri"/>
                <w:sz w:val="28"/>
                <w:szCs w:val="28"/>
                <w:lang w:eastAsia="en-US"/>
              </w:rPr>
              <w:t>сут</w:t>
            </w:r>
            <w:proofErr w:type="spellEnd"/>
          </w:p>
          <w:p w:rsidR="000E3A18" w:rsidRDefault="000E3A18" w:rsidP="00246684">
            <w:pPr>
              <w:tabs>
                <w:tab w:val="left" w:pos="1418"/>
              </w:tabs>
              <w:jc w:val="center"/>
              <w:rPr>
                <w:rFonts w:eastAsia="Calibri"/>
                <w:sz w:val="28"/>
                <w:szCs w:val="28"/>
                <w:lang w:eastAsia="en-US"/>
              </w:rPr>
            </w:pPr>
          </w:p>
          <w:p w:rsidR="000E3A18" w:rsidRPr="00FD1CC7" w:rsidRDefault="000E3A18" w:rsidP="00246684">
            <w:pPr>
              <w:tabs>
                <w:tab w:val="left" w:pos="1418"/>
              </w:tabs>
              <w:jc w:val="center"/>
              <w:rPr>
                <w:rFonts w:eastAsia="Calibri"/>
                <w:sz w:val="28"/>
                <w:szCs w:val="28"/>
                <w:lang w:eastAsia="en-US"/>
              </w:rPr>
            </w:pP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sz w:val="28"/>
                <w:szCs w:val="28"/>
              </w:rPr>
              <w:t>с</w:t>
            </w:r>
            <w:r w:rsidRPr="00FD1CC7">
              <w:rPr>
                <w:sz w:val="28"/>
                <w:szCs w:val="28"/>
              </w:rPr>
              <w:t>анитарно-защитная зона – 300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sz w:val="28"/>
                <w:szCs w:val="28"/>
              </w:rPr>
              <w:t>п</w:t>
            </w:r>
            <w:r w:rsidRPr="00FD1CC7">
              <w:rPr>
                <w:sz w:val="28"/>
                <w:szCs w:val="28"/>
              </w:rPr>
              <w:t>ервая очередь</w:t>
            </w:r>
          </w:p>
        </w:tc>
        <w:tc>
          <w:tcPr>
            <w:tcW w:w="662"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rFonts w:eastAsia="Calibri"/>
                <w:sz w:val="28"/>
                <w:szCs w:val="28"/>
                <w:lang w:eastAsia="en-US"/>
              </w:rPr>
            </w:pPr>
            <w:r>
              <w:rPr>
                <w:sz w:val="28"/>
                <w:szCs w:val="28"/>
              </w:rPr>
              <w:t>з</w:t>
            </w:r>
            <w:r w:rsidRPr="00FD1CC7">
              <w:rPr>
                <w:sz w:val="28"/>
                <w:szCs w:val="28"/>
              </w:rPr>
              <w:t>она инженерной инфраструктуры</w:t>
            </w:r>
          </w:p>
        </w:tc>
      </w:tr>
      <w:tr w:rsidR="000E3A18" w:rsidRPr="008E1E80" w:rsidTr="00246684">
        <w:trPr>
          <w:trHeight w:val="170"/>
          <w:jc w:val="center"/>
        </w:trPr>
        <w:tc>
          <w:tcPr>
            <w:tcW w:w="203"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tabs>
                <w:tab w:val="left" w:pos="497"/>
              </w:tabs>
              <w:jc w:val="center"/>
              <w:rPr>
                <w:rFonts w:eastAsia="Calibri"/>
                <w:sz w:val="28"/>
                <w:szCs w:val="28"/>
                <w:lang w:eastAsia="en-US"/>
              </w:rPr>
            </w:pPr>
            <w:r w:rsidRPr="00FD1CC7">
              <w:rPr>
                <w:rFonts w:eastAsia="Calibri"/>
                <w:sz w:val="28"/>
                <w:szCs w:val="28"/>
                <w:lang w:eastAsia="en-US"/>
              </w:rPr>
              <w:lastRenderedPageBreak/>
              <w:t>6</w:t>
            </w:r>
          </w:p>
        </w:tc>
        <w:tc>
          <w:tcPr>
            <w:tcW w:w="120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autoSpaceDE w:val="0"/>
              <w:autoSpaceDN w:val="0"/>
              <w:adjustRightInd w:val="0"/>
              <w:jc w:val="center"/>
              <w:rPr>
                <w:rFonts w:eastAsia="Calibri"/>
                <w:sz w:val="28"/>
                <w:szCs w:val="28"/>
                <w:lang w:eastAsia="en-US"/>
              </w:rPr>
            </w:pPr>
            <w:r w:rsidRPr="00FD1CC7">
              <w:rPr>
                <w:rFonts w:eastAsia="Calibri"/>
                <w:sz w:val="28"/>
                <w:szCs w:val="28"/>
                <w:lang w:eastAsia="en-US"/>
              </w:rPr>
              <w:t>Реконструкцию очистных сооружений</w:t>
            </w:r>
          </w:p>
        </w:tc>
        <w:tc>
          <w:tcPr>
            <w:tcW w:w="929"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sz w:val="28"/>
                <w:szCs w:val="28"/>
              </w:rPr>
            </w:pPr>
            <w:r w:rsidRPr="00FD1CC7">
              <w:rPr>
                <w:sz w:val="28"/>
                <w:szCs w:val="28"/>
              </w:rPr>
              <w:t xml:space="preserve">Благодарненский </w:t>
            </w:r>
            <w:r>
              <w:rPr>
                <w:sz w:val="28"/>
                <w:szCs w:val="28"/>
              </w:rPr>
              <w:t xml:space="preserve">муниципальный округ Ставропольского края </w:t>
            </w:r>
          </w:p>
        </w:tc>
        <w:tc>
          <w:tcPr>
            <w:tcW w:w="586"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tabs>
                <w:tab w:val="left" w:pos="1418"/>
              </w:tabs>
              <w:jc w:val="center"/>
              <w:rPr>
                <w:rFonts w:eastAsia="Calibri"/>
                <w:sz w:val="28"/>
                <w:szCs w:val="28"/>
                <w:lang w:eastAsia="en-US"/>
              </w:rPr>
            </w:pPr>
            <w:r w:rsidRPr="00FD1CC7">
              <w:rPr>
                <w:rFonts w:eastAsia="Calibri"/>
                <w:sz w:val="28"/>
                <w:szCs w:val="28"/>
                <w:lang w:eastAsia="en-US"/>
              </w:rPr>
              <w:t xml:space="preserve">5000 м3 в </w:t>
            </w:r>
            <w:proofErr w:type="spellStart"/>
            <w:r w:rsidRPr="00FD1CC7">
              <w:rPr>
                <w:rFonts w:eastAsia="Calibri"/>
                <w:sz w:val="28"/>
                <w:szCs w:val="28"/>
                <w:lang w:eastAsia="en-US"/>
              </w:rPr>
              <w:t>сут</w:t>
            </w:r>
            <w:proofErr w:type="spellEnd"/>
            <w:r w:rsidRPr="00FD1CC7">
              <w:rPr>
                <w:rFonts w:eastAsia="Calibri"/>
                <w:sz w:val="28"/>
                <w:szCs w:val="28"/>
                <w:lang w:eastAsia="en-US"/>
              </w:rPr>
              <w:t>. требует уточнения на этапе проектирования</w:t>
            </w:r>
          </w:p>
        </w:tc>
        <w:tc>
          <w:tcPr>
            <w:tcW w:w="733"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sz w:val="28"/>
                <w:szCs w:val="28"/>
              </w:rPr>
              <w:t>с</w:t>
            </w:r>
            <w:r w:rsidRPr="00FD1CC7">
              <w:rPr>
                <w:sz w:val="28"/>
                <w:szCs w:val="28"/>
              </w:rPr>
              <w:t>анитарно-защитная зона – 300 м</w:t>
            </w:r>
          </w:p>
        </w:tc>
        <w:tc>
          <w:tcPr>
            <w:tcW w:w="684" w:type="pct"/>
            <w:tcBorders>
              <w:top w:val="single" w:sz="4" w:space="0" w:color="auto"/>
              <w:left w:val="single" w:sz="4" w:space="0" w:color="auto"/>
              <w:bottom w:val="single" w:sz="4" w:space="0" w:color="auto"/>
              <w:right w:val="single" w:sz="4" w:space="0" w:color="auto"/>
            </w:tcBorders>
            <w:hideMark/>
          </w:tcPr>
          <w:p w:rsidR="000E3A18" w:rsidRPr="00FD1CC7" w:rsidRDefault="000E3A18" w:rsidP="00246684">
            <w:pPr>
              <w:jc w:val="center"/>
              <w:rPr>
                <w:sz w:val="28"/>
                <w:szCs w:val="28"/>
              </w:rPr>
            </w:pPr>
            <w:r>
              <w:rPr>
                <w:sz w:val="28"/>
                <w:szCs w:val="28"/>
              </w:rPr>
              <w:t>п</w:t>
            </w:r>
            <w:r w:rsidRPr="00FD1CC7">
              <w:rPr>
                <w:sz w:val="28"/>
                <w:szCs w:val="28"/>
              </w:rPr>
              <w:t>ервая очередь</w:t>
            </w:r>
          </w:p>
        </w:tc>
        <w:tc>
          <w:tcPr>
            <w:tcW w:w="662" w:type="pct"/>
            <w:tcBorders>
              <w:top w:val="single" w:sz="4" w:space="0" w:color="auto"/>
              <w:left w:val="single" w:sz="4" w:space="0" w:color="auto"/>
              <w:bottom w:val="single" w:sz="4" w:space="0" w:color="auto"/>
              <w:right w:val="single" w:sz="4" w:space="0" w:color="auto"/>
            </w:tcBorders>
          </w:tcPr>
          <w:p w:rsidR="000E3A18" w:rsidRPr="00FD1CC7" w:rsidRDefault="000E3A18" w:rsidP="00246684">
            <w:pPr>
              <w:jc w:val="center"/>
              <w:rPr>
                <w:rFonts w:eastAsia="Calibri"/>
                <w:sz w:val="28"/>
                <w:szCs w:val="28"/>
                <w:lang w:eastAsia="en-US"/>
              </w:rPr>
            </w:pPr>
            <w:r>
              <w:rPr>
                <w:sz w:val="28"/>
                <w:szCs w:val="28"/>
              </w:rPr>
              <w:t>з</w:t>
            </w:r>
            <w:r w:rsidRPr="00FD1CC7">
              <w:rPr>
                <w:sz w:val="28"/>
                <w:szCs w:val="28"/>
              </w:rPr>
              <w:t>она инженерной инфраструктуры</w:t>
            </w:r>
          </w:p>
        </w:tc>
      </w:tr>
    </w:tbl>
    <w:p w:rsidR="000E3A18" w:rsidRDefault="000E3A18" w:rsidP="000E3A18">
      <w:pP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Default="000E3A18" w:rsidP="000E3A18">
      <w:pPr>
        <w:spacing w:line="240" w:lineRule="exact"/>
        <w:jc w:val="center"/>
        <w:rPr>
          <w:sz w:val="28"/>
          <w:szCs w:val="28"/>
        </w:rPr>
      </w:pPr>
    </w:p>
    <w:p w:rsidR="000E3A18" w:rsidRPr="00FD1CC7" w:rsidRDefault="000E3A18" w:rsidP="000E3A18">
      <w:pPr>
        <w:spacing w:line="240" w:lineRule="exact"/>
        <w:jc w:val="center"/>
        <w:rPr>
          <w:vanish/>
          <w:sz w:val="28"/>
          <w:szCs w:val="28"/>
        </w:rPr>
      </w:pPr>
    </w:p>
    <w:p w:rsidR="000E3A18" w:rsidRDefault="000E3A18" w:rsidP="000E3A18">
      <w:pPr>
        <w:widowControl w:val="0"/>
        <w:spacing w:line="240" w:lineRule="exact"/>
        <w:ind w:firstLine="709"/>
        <w:jc w:val="center"/>
        <w:rPr>
          <w:sz w:val="28"/>
          <w:szCs w:val="28"/>
        </w:rPr>
      </w:pPr>
      <w:r w:rsidRPr="00FD1CC7">
        <w:rPr>
          <w:sz w:val="28"/>
          <w:szCs w:val="28"/>
        </w:rPr>
        <w:t>СВЕДЕНИЯ</w:t>
      </w:r>
    </w:p>
    <w:p w:rsidR="000E3A18" w:rsidRDefault="000E3A18" w:rsidP="000E3A18">
      <w:pPr>
        <w:widowControl w:val="0"/>
        <w:spacing w:line="240" w:lineRule="exact"/>
        <w:jc w:val="both"/>
        <w:rPr>
          <w:sz w:val="28"/>
          <w:szCs w:val="28"/>
        </w:rPr>
      </w:pPr>
      <w:r w:rsidRPr="00FD1CC7">
        <w:rPr>
          <w:sz w:val="28"/>
          <w:szCs w:val="28"/>
        </w:rPr>
        <w:t>о видах, назначении и наименованиях планируемых для размещения объектов регионального значения на территории Благодарненского муниципального округа, их основные характеристики, местоположение, а также характеристики  зон с особыми условиями использования территории</w:t>
      </w:r>
    </w:p>
    <w:p w:rsidR="000E3A18" w:rsidRPr="00FD1CC7" w:rsidRDefault="000E3A18" w:rsidP="000E3A18">
      <w:pPr>
        <w:widowControl w:val="0"/>
        <w:ind w:firstLine="709"/>
        <w:jc w:val="right"/>
        <w:rPr>
          <w:sz w:val="28"/>
          <w:szCs w:val="28"/>
        </w:rPr>
      </w:pPr>
      <w:r w:rsidRPr="00FD1CC7">
        <w:rPr>
          <w:sz w:val="28"/>
          <w:szCs w:val="28"/>
        </w:rPr>
        <w:t>Таблица 19.</w:t>
      </w: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559"/>
        <w:gridCol w:w="1615"/>
        <w:gridCol w:w="2747"/>
        <w:gridCol w:w="1984"/>
        <w:gridCol w:w="2442"/>
        <w:gridCol w:w="1244"/>
        <w:gridCol w:w="1134"/>
        <w:gridCol w:w="1417"/>
      </w:tblGrid>
      <w:tr w:rsidR="000E3A18" w:rsidRPr="00FD1CC7" w:rsidTr="00246684">
        <w:trPr>
          <w:tblHeader/>
          <w:jc w:val="center"/>
        </w:trPr>
        <w:tc>
          <w:tcPr>
            <w:tcW w:w="708" w:type="dxa"/>
          </w:tcPr>
          <w:p w:rsidR="000E3A18" w:rsidRPr="009C0F02" w:rsidRDefault="000E3A18" w:rsidP="00246684">
            <w:pPr>
              <w:spacing w:line="240" w:lineRule="exact"/>
              <w:jc w:val="center"/>
              <w:rPr>
                <w:sz w:val="28"/>
                <w:szCs w:val="28"/>
              </w:rPr>
            </w:pPr>
            <w:r w:rsidRPr="009C0F02">
              <w:rPr>
                <w:sz w:val="28"/>
                <w:szCs w:val="28"/>
              </w:rPr>
              <w:t xml:space="preserve">№ </w:t>
            </w:r>
            <w:proofErr w:type="gramStart"/>
            <w:r w:rsidRPr="009C0F02">
              <w:rPr>
                <w:sz w:val="28"/>
                <w:szCs w:val="28"/>
              </w:rPr>
              <w:t>п</w:t>
            </w:r>
            <w:proofErr w:type="gramEnd"/>
            <w:r w:rsidRPr="009C0F02">
              <w:rPr>
                <w:sz w:val="28"/>
                <w:szCs w:val="28"/>
              </w:rPr>
              <w:t>/п</w:t>
            </w:r>
          </w:p>
        </w:tc>
        <w:tc>
          <w:tcPr>
            <w:tcW w:w="1559" w:type="dxa"/>
          </w:tcPr>
          <w:p w:rsidR="000E3A18" w:rsidRPr="009C0F02" w:rsidRDefault="000E3A18" w:rsidP="00246684">
            <w:pPr>
              <w:spacing w:line="240" w:lineRule="exact"/>
              <w:jc w:val="center"/>
              <w:rPr>
                <w:sz w:val="28"/>
                <w:szCs w:val="28"/>
              </w:rPr>
            </w:pPr>
            <w:r w:rsidRPr="009C0F02">
              <w:rPr>
                <w:sz w:val="28"/>
                <w:szCs w:val="28"/>
              </w:rPr>
              <w:t>Код объекта / справочник</w:t>
            </w:r>
          </w:p>
        </w:tc>
        <w:tc>
          <w:tcPr>
            <w:tcW w:w="1615" w:type="dxa"/>
          </w:tcPr>
          <w:p w:rsidR="000E3A18" w:rsidRPr="009C0F02" w:rsidRDefault="000E3A18" w:rsidP="00246684">
            <w:pPr>
              <w:spacing w:line="240" w:lineRule="exact"/>
              <w:jc w:val="center"/>
              <w:rPr>
                <w:sz w:val="28"/>
                <w:szCs w:val="28"/>
              </w:rPr>
            </w:pPr>
            <w:r>
              <w:rPr>
                <w:sz w:val="28"/>
                <w:szCs w:val="28"/>
              </w:rPr>
              <w:t>н</w:t>
            </w:r>
            <w:r w:rsidRPr="009C0F02">
              <w:rPr>
                <w:sz w:val="28"/>
                <w:szCs w:val="28"/>
              </w:rPr>
              <w:t>азначение объекта</w:t>
            </w:r>
          </w:p>
        </w:tc>
        <w:tc>
          <w:tcPr>
            <w:tcW w:w="2747" w:type="dxa"/>
          </w:tcPr>
          <w:p w:rsidR="000E3A18" w:rsidRPr="009C0F02" w:rsidRDefault="000E3A18" w:rsidP="00246684">
            <w:pPr>
              <w:spacing w:line="240" w:lineRule="exact"/>
              <w:jc w:val="center"/>
              <w:rPr>
                <w:sz w:val="28"/>
                <w:szCs w:val="28"/>
              </w:rPr>
            </w:pPr>
            <w:r>
              <w:rPr>
                <w:sz w:val="28"/>
                <w:szCs w:val="28"/>
              </w:rPr>
              <w:t>н</w:t>
            </w:r>
            <w:r w:rsidRPr="009C0F02">
              <w:rPr>
                <w:sz w:val="28"/>
                <w:szCs w:val="28"/>
              </w:rPr>
              <w:t>аименование</w:t>
            </w:r>
          </w:p>
        </w:tc>
        <w:tc>
          <w:tcPr>
            <w:tcW w:w="1984" w:type="dxa"/>
          </w:tcPr>
          <w:p w:rsidR="000E3A18" w:rsidRPr="009C0F02" w:rsidRDefault="000E3A18" w:rsidP="00246684">
            <w:pPr>
              <w:spacing w:line="240" w:lineRule="exact"/>
              <w:ind w:left="-76" w:right="-141"/>
              <w:jc w:val="center"/>
              <w:rPr>
                <w:sz w:val="28"/>
                <w:szCs w:val="28"/>
              </w:rPr>
            </w:pPr>
            <w:r>
              <w:rPr>
                <w:sz w:val="28"/>
                <w:szCs w:val="28"/>
              </w:rPr>
              <w:t>х</w:t>
            </w:r>
            <w:r w:rsidRPr="009C0F02">
              <w:rPr>
                <w:sz w:val="28"/>
                <w:szCs w:val="28"/>
              </w:rPr>
              <w:t>арактеристики</w:t>
            </w:r>
          </w:p>
        </w:tc>
        <w:tc>
          <w:tcPr>
            <w:tcW w:w="2442" w:type="dxa"/>
          </w:tcPr>
          <w:p w:rsidR="000E3A18" w:rsidRPr="009C0F02" w:rsidRDefault="000E3A18" w:rsidP="00246684">
            <w:pPr>
              <w:spacing w:line="240" w:lineRule="exact"/>
              <w:jc w:val="center"/>
              <w:rPr>
                <w:sz w:val="28"/>
                <w:szCs w:val="28"/>
              </w:rPr>
            </w:pPr>
            <w:r>
              <w:rPr>
                <w:sz w:val="28"/>
                <w:szCs w:val="28"/>
              </w:rPr>
              <w:t>м</w:t>
            </w:r>
            <w:r w:rsidRPr="009C0F02">
              <w:rPr>
                <w:sz w:val="28"/>
                <w:szCs w:val="28"/>
              </w:rPr>
              <w:t>естоположение</w:t>
            </w:r>
          </w:p>
        </w:tc>
        <w:tc>
          <w:tcPr>
            <w:tcW w:w="1244" w:type="dxa"/>
          </w:tcPr>
          <w:p w:rsidR="000E3A18" w:rsidRDefault="000E3A18" w:rsidP="00246684">
            <w:pPr>
              <w:spacing w:line="240" w:lineRule="exact"/>
              <w:jc w:val="center"/>
              <w:rPr>
                <w:sz w:val="28"/>
                <w:szCs w:val="28"/>
              </w:rPr>
            </w:pPr>
            <w:r>
              <w:rPr>
                <w:sz w:val="28"/>
                <w:szCs w:val="28"/>
              </w:rPr>
              <w:t>с</w:t>
            </w:r>
            <w:r w:rsidRPr="009C0F02">
              <w:rPr>
                <w:sz w:val="28"/>
                <w:szCs w:val="28"/>
              </w:rPr>
              <w:t xml:space="preserve">рок </w:t>
            </w:r>
            <w:proofErr w:type="spellStart"/>
            <w:r w:rsidRPr="009C0F02">
              <w:rPr>
                <w:sz w:val="28"/>
                <w:szCs w:val="28"/>
              </w:rPr>
              <w:t>реализа</w:t>
            </w:r>
            <w:proofErr w:type="spellEnd"/>
          </w:p>
          <w:p w:rsidR="000E3A18" w:rsidRPr="009C0F02" w:rsidRDefault="000E3A18" w:rsidP="00246684">
            <w:pPr>
              <w:spacing w:line="240" w:lineRule="exact"/>
              <w:jc w:val="center"/>
              <w:rPr>
                <w:sz w:val="28"/>
                <w:szCs w:val="28"/>
              </w:rPr>
            </w:pPr>
            <w:proofErr w:type="spellStart"/>
            <w:r w:rsidRPr="009C0F02">
              <w:rPr>
                <w:sz w:val="28"/>
                <w:szCs w:val="28"/>
              </w:rPr>
              <w:t>ции</w:t>
            </w:r>
            <w:proofErr w:type="spellEnd"/>
          </w:p>
        </w:tc>
        <w:tc>
          <w:tcPr>
            <w:tcW w:w="1134" w:type="dxa"/>
          </w:tcPr>
          <w:p w:rsidR="000E3A18" w:rsidRDefault="000E3A18" w:rsidP="00246684">
            <w:pPr>
              <w:spacing w:line="240" w:lineRule="exact"/>
              <w:ind w:left="-76" w:right="-140"/>
              <w:jc w:val="center"/>
              <w:rPr>
                <w:sz w:val="28"/>
                <w:szCs w:val="28"/>
              </w:rPr>
            </w:pPr>
            <w:r>
              <w:rPr>
                <w:sz w:val="28"/>
                <w:szCs w:val="28"/>
              </w:rPr>
              <w:t>с</w:t>
            </w:r>
            <w:r w:rsidRPr="009C0F02">
              <w:rPr>
                <w:sz w:val="28"/>
                <w:szCs w:val="28"/>
              </w:rPr>
              <w:t xml:space="preserve">татус объекта </w:t>
            </w:r>
            <w:proofErr w:type="gramStart"/>
            <w:r w:rsidRPr="009C0F02">
              <w:rPr>
                <w:sz w:val="28"/>
                <w:szCs w:val="28"/>
              </w:rPr>
              <w:t>П–</w:t>
            </w:r>
            <w:proofErr w:type="gramEnd"/>
            <w:r w:rsidRPr="009C0F02">
              <w:rPr>
                <w:sz w:val="28"/>
                <w:szCs w:val="28"/>
              </w:rPr>
              <w:t xml:space="preserve"> проект,</w:t>
            </w:r>
          </w:p>
          <w:p w:rsidR="000E3A18" w:rsidRDefault="000E3A18" w:rsidP="00246684">
            <w:pPr>
              <w:spacing w:line="240" w:lineRule="exact"/>
              <w:ind w:left="-76" w:right="-140"/>
              <w:jc w:val="center"/>
              <w:rPr>
                <w:sz w:val="28"/>
                <w:szCs w:val="28"/>
              </w:rPr>
            </w:pPr>
            <w:r w:rsidRPr="009C0F02">
              <w:rPr>
                <w:sz w:val="28"/>
                <w:szCs w:val="28"/>
              </w:rPr>
              <w:t xml:space="preserve"> </w:t>
            </w:r>
            <w:proofErr w:type="gramStart"/>
            <w:r w:rsidRPr="009C0F02">
              <w:rPr>
                <w:sz w:val="28"/>
                <w:szCs w:val="28"/>
              </w:rPr>
              <w:t>Р</w:t>
            </w:r>
            <w:proofErr w:type="gramEnd"/>
            <w:r w:rsidRPr="009C0F02">
              <w:rPr>
                <w:sz w:val="28"/>
                <w:szCs w:val="28"/>
              </w:rPr>
              <w:t xml:space="preserve"> – </w:t>
            </w:r>
            <w:proofErr w:type="spellStart"/>
            <w:r w:rsidRPr="009C0F02">
              <w:rPr>
                <w:sz w:val="28"/>
                <w:szCs w:val="28"/>
              </w:rPr>
              <w:t>реконст</w:t>
            </w:r>
            <w:proofErr w:type="spellEnd"/>
          </w:p>
          <w:p w:rsidR="000E3A18" w:rsidRPr="009C0F02" w:rsidRDefault="000E3A18" w:rsidP="00246684">
            <w:pPr>
              <w:spacing w:line="240" w:lineRule="exact"/>
              <w:ind w:left="-76" w:right="-140"/>
              <w:jc w:val="center"/>
              <w:rPr>
                <w:sz w:val="28"/>
                <w:szCs w:val="28"/>
              </w:rPr>
            </w:pPr>
            <w:proofErr w:type="spellStart"/>
            <w:r w:rsidRPr="009C0F02">
              <w:rPr>
                <w:sz w:val="28"/>
                <w:szCs w:val="28"/>
              </w:rPr>
              <w:t>рукция</w:t>
            </w:r>
            <w:proofErr w:type="spellEnd"/>
          </w:p>
        </w:tc>
        <w:tc>
          <w:tcPr>
            <w:tcW w:w="1417" w:type="dxa"/>
          </w:tcPr>
          <w:p w:rsidR="000E3A18" w:rsidRPr="009C0F02" w:rsidRDefault="000E3A18" w:rsidP="00246684">
            <w:pPr>
              <w:spacing w:line="240" w:lineRule="exact"/>
              <w:jc w:val="center"/>
              <w:rPr>
                <w:sz w:val="28"/>
                <w:szCs w:val="28"/>
              </w:rPr>
            </w:pPr>
            <w:r w:rsidRPr="009C0F02">
              <w:rPr>
                <w:sz w:val="28"/>
                <w:szCs w:val="28"/>
              </w:rPr>
              <w:t>ЗОУИТ</w:t>
            </w:r>
          </w:p>
        </w:tc>
      </w:tr>
      <w:tr w:rsidR="000E3A18" w:rsidRPr="00FD1CC7" w:rsidTr="00246684">
        <w:trPr>
          <w:tblHeader/>
          <w:jc w:val="center"/>
        </w:trPr>
        <w:tc>
          <w:tcPr>
            <w:tcW w:w="708" w:type="dxa"/>
          </w:tcPr>
          <w:p w:rsidR="000E3A18" w:rsidRPr="00B534C7" w:rsidRDefault="000E3A18" w:rsidP="00246684">
            <w:pPr>
              <w:jc w:val="center"/>
              <w:rPr>
                <w:sz w:val="28"/>
                <w:szCs w:val="28"/>
              </w:rPr>
            </w:pPr>
            <w:r w:rsidRPr="00B534C7">
              <w:rPr>
                <w:sz w:val="28"/>
                <w:szCs w:val="28"/>
              </w:rPr>
              <w:t>1</w:t>
            </w:r>
          </w:p>
        </w:tc>
        <w:tc>
          <w:tcPr>
            <w:tcW w:w="1559" w:type="dxa"/>
          </w:tcPr>
          <w:p w:rsidR="000E3A18" w:rsidRPr="00726B97" w:rsidRDefault="000E3A18" w:rsidP="00246684">
            <w:pPr>
              <w:jc w:val="center"/>
              <w:rPr>
                <w:b/>
                <w:sz w:val="28"/>
                <w:szCs w:val="28"/>
              </w:rPr>
            </w:pPr>
            <w:r w:rsidRPr="00726B97">
              <w:rPr>
                <w:sz w:val="28"/>
                <w:szCs w:val="28"/>
              </w:rPr>
              <w:t>602041105</w:t>
            </w:r>
          </w:p>
        </w:tc>
        <w:tc>
          <w:tcPr>
            <w:tcW w:w="1615" w:type="dxa"/>
          </w:tcPr>
          <w:p w:rsidR="000E3A18" w:rsidRDefault="000E3A18" w:rsidP="00246684">
            <w:pPr>
              <w:jc w:val="center"/>
              <w:rPr>
                <w:sz w:val="28"/>
                <w:szCs w:val="28"/>
              </w:rPr>
            </w:pPr>
            <w:proofErr w:type="spellStart"/>
            <w:r>
              <w:rPr>
                <w:sz w:val="28"/>
                <w:szCs w:val="28"/>
              </w:rPr>
              <w:t>о</w:t>
            </w:r>
            <w:r w:rsidRPr="00726B97">
              <w:rPr>
                <w:sz w:val="28"/>
                <w:szCs w:val="28"/>
              </w:rPr>
              <w:t>рганиза</w:t>
            </w:r>
            <w:proofErr w:type="spellEnd"/>
          </w:p>
          <w:p w:rsidR="000E3A18" w:rsidRDefault="000E3A18" w:rsidP="00246684">
            <w:pPr>
              <w:jc w:val="center"/>
              <w:rPr>
                <w:sz w:val="28"/>
                <w:szCs w:val="28"/>
              </w:rPr>
            </w:pPr>
            <w:proofErr w:type="spellStart"/>
            <w:r w:rsidRPr="00726B97">
              <w:rPr>
                <w:sz w:val="28"/>
                <w:szCs w:val="28"/>
              </w:rPr>
              <w:t>ция</w:t>
            </w:r>
            <w:proofErr w:type="spellEnd"/>
            <w:r w:rsidRPr="00726B97">
              <w:rPr>
                <w:sz w:val="28"/>
                <w:szCs w:val="28"/>
              </w:rPr>
              <w:t xml:space="preserve"> </w:t>
            </w:r>
            <w:proofErr w:type="spellStart"/>
            <w:r w:rsidRPr="00726B97">
              <w:rPr>
                <w:sz w:val="28"/>
                <w:szCs w:val="28"/>
              </w:rPr>
              <w:t>водоснаб</w:t>
            </w:r>
            <w:proofErr w:type="spellEnd"/>
          </w:p>
          <w:p w:rsidR="000E3A18" w:rsidRPr="00282B9F" w:rsidRDefault="000E3A18" w:rsidP="00282B9F">
            <w:pPr>
              <w:jc w:val="center"/>
              <w:rPr>
                <w:sz w:val="28"/>
                <w:szCs w:val="28"/>
              </w:rPr>
            </w:pPr>
            <w:proofErr w:type="spellStart"/>
            <w:r w:rsidRPr="00726B97">
              <w:rPr>
                <w:sz w:val="28"/>
                <w:szCs w:val="28"/>
              </w:rPr>
              <w:t>жения</w:t>
            </w:r>
            <w:proofErr w:type="spellEnd"/>
          </w:p>
        </w:tc>
        <w:tc>
          <w:tcPr>
            <w:tcW w:w="2747" w:type="dxa"/>
          </w:tcPr>
          <w:p w:rsidR="000E3A18" w:rsidRPr="00726B97" w:rsidRDefault="000E3A18" w:rsidP="00246684">
            <w:pPr>
              <w:jc w:val="center"/>
              <w:rPr>
                <w:b/>
                <w:sz w:val="28"/>
                <w:szCs w:val="28"/>
              </w:rPr>
            </w:pPr>
            <w:r>
              <w:rPr>
                <w:sz w:val="28"/>
                <w:szCs w:val="28"/>
                <w:highlight w:val="white"/>
              </w:rPr>
              <w:t>с</w:t>
            </w:r>
            <w:r w:rsidRPr="00726B97">
              <w:rPr>
                <w:sz w:val="28"/>
                <w:szCs w:val="28"/>
                <w:highlight w:val="white"/>
              </w:rPr>
              <w:t>троител</w:t>
            </w:r>
            <w:r>
              <w:rPr>
                <w:sz w:val="28"/>
                <w:szCs w:val="28"/>
                <w:highlight w:val="white"/>
              </w:rPr>
              <w:t>ьство резервуара и водовода в ауле Эдельбай</w:t>
            </w:r>
            <w:r w:rsidRPr="00726B97">
              <w:rPr>
                <w:sz w:val="28"/>
                <w:szCs w:val="28"/>
                <w:highlight w:val="white"/>
              </w:rPr>
              <w:t xml:space="preserve"> Благодарненского </w:t>
            </w:r>
            <w:r>
              <w:rPr>
                <w:sz w:val="28"/>
                <w:szCs w:val="28"/>
                <w:highlight w:val="white"/>
              </w:rPr>
              <w:t xml:space="preserve">муниципального </w:t>
            </w:r>
            <w:r w:rsidRPr="00726B97">
              <w:rPr>
                <w:sz w:val="28"/>
                <w:szCs w:val="28"/>
                <w:highlight w:val="white"/>
              </w:rPr>
              <w:t>округа Ставропольского края</w:t>
            </w:r>
          </w:p>
        </w:tc>
        <w:tc>
          <w:tcPr>
            <w:tcW w:w="1984" w:type="dxa"/>
          </w:tcPr>
          <w:p w:rsidR="000E3A18" w:rsidRDefault="000E3A18" w:rsidP="00246684">
            <w:pPr>
              <w:ind w:left="-76" w:right="-141"/>
              <w:jc w:val="center"/>
              <w:rPr>
                <w:sz w:val="28"/>
                <w:szCs w:val="28"/>
              </w:rPr>
            </w:pPr>
            <w:r>
              <w:rPr>
                <w:sz w:val="28"/>
                <w:szCs w:val="28"/>
              </w:rPr>
              <w:t>п</w:t>
            </w:r>
            <w:r w:rsidRPr="00726B97">
              <w:rPr>
                <w:sz w:val="28"/>
                <w:szCs w:val="28"/>
              </w:rPr>
              <w:t xml:space="preserve">ротяженность </w:t>
            </w:r>
            <w:proofErr w:type="gramStart"/>
            <w:r w:rsidRPr="00726B97">
              <w:rPr>
                <w:sz w:val="28"/>
                <w:szCs w:val="28"/>
              </w:rPr>
              <w:t>подводящего</w:t>
            </w:r>
            <w:proofErr w:type="gramEnd"/>
            <w:r w:rsidRPr="00726B97">
              <w:rPr>
                <w:sz w:val="28"/>
                <w:szCs w:val="28"/>
              </w:rPr>
              <w:t xml:space="preserve"> самотечно-на</w:t>
            </w:r>
          </w:p>
          <w:p w:rsidR="000E3A18" w:rsidRDefault="000E3A18" w:rsidP="00246684">
            <w:pPr>
              <w:ind w:left="-76" w:right="-141"/>
              <w:jc w:val="center"/>
              <w:rPr>
                <w:sz w:val="28"/>
                <w:szCs w:val="28"/>
              </w:rPr>
            </w:pPr>
            <w:proofErr w:type="spellStart"/>
            <w:r w:rsidRPr="00726B97">
              <w:rPr>
                <w:sz w:val="28"/>
                <w:szCs w:val="28"/>
              </w:rPr>
              <w:t>порного</w:t>
            </w:r>
            <w:proofErr w:type="spellEnd"/>
            <w:r w:rsidRPr="00726B97">
              <w:rPr>
                <w:sz w:val="28"/>
                <w:szCs w:val="28"/>
              </w:rPr>
              <w:t xml:space="preserve"> водо</w:t>
            </w:r>
          </w:p>
          <w:p w:rsidR="000E3A18" w:rsidRDefault="000E3A18" w:rsidP="00246684">
            <w:pPr>
              <w:ind w:left="-76"/>
              <w:jc w:val="center"/>
              <w:rPr>
                <w:sz w:val="28"/>
                <w:szCs w:val="28"/>
              </w:rPr>
            </w:pPr>
            <w:proofErr w:type="gramStart"/>
            <w:r w:rsidRPr="00726B97">
              <w:rPr>
                <w:sz w:val="28"/>
                <w:szCs w:val="28"/>
              </w:rPr>
              <w:t xml:space="preserve">вода (две </w:t>
            </w:r>
            <w:proofErr w:type="spellStart"/>
            <w:r w:rsidRPr="00726B97">
              <w:rPr>
                <w:sz w:val="28"/>
                <w:szCs w:val="28"/>
              </w:rPr>
              <w:t>нит</w:t>
            </w:r>
            <w:proofErr w:type="spellEnd"/>
            <w:proofErr w:type="gramEnd"/>
          </w:p>
          <w:p w:rsidR="00A34E61" w:rsidRDefault="000E3A18" w:rsidP="00246684">
            <w:pPr>
              <w:ind w:left="-76"/>
              <w:jc w:val="center"/>
              <w:rPr>
                <w:sz w:val="28"/>
                <w:szCs w:val="28"/>
              </w:rPr>
            </w:pPr>
            <w:proofErr w:type="spellStart"/>
            <w:proofErr w:type="gramStart"/>
            <w:r w:rsidRPr="00726B97">
              <w:rPr>
                <w:sz w:val="28"/>
                <w:szCs w:val="28"/>
              </w:rPr>
              <w:t>ки</w:t>
            </w:r>
            <w:proofErr w:type="spellEnd"/>
            <w:r w:rsidRPr="00726B97">
              <w:rPr>
                <w:sz w:val="28"/>
                <w:szCs w:val="28"/>
              </w:rPr>
              <w:t xml:space="preserve">) из труб ПЭ100 SDR17 питьевая ГОСТ 18599-2001* 225 x 13,4 мм </w:t>
            </w:r>
            <w:r w:rsidR="00A34E61">
              <w:rPr>
                <w:sz w:val="28"/>
                <w:szCs w:val="28"/>
              </w:rPr>
              <w:t>–</w:t>
            </w:r>
            <w:r w:rsidRPr="00726B97">
              <w:rPr>
                <w:sz w:val="28"/>
                <w:szCs w:val="28"/>
              </w:rPr>
              <w:t xml:space="preserve"> </w:t>
            </w:r>
            <w:proofErr w:type="gramEnd"/>
          </w:p>
          <w:p w:rsidR="000E3A18" w:rsidRPr="00726B97" w:rsidRDefault="000E3A18" w:rsidP="00246684">
            <w:pPr>
              <w:ind w:left="-76"/>
              <w:jc w:val="center"/>
              <w:rPr>
                <w:b/>
                <w:sz w:val="28"/>
                <w:szCs w:val="28"/>
              </w:rPr>
            </w:pPr>
            <w:r w:rsidRPr="00726B97">
              <w:rPr>
                <w:sz w:val="28"/>
                <w:szCs w:val="28"/>
              </w:rPr>
              <w:t>1910 м</w:t>
            </w:r>
          </w:p>
        </w:tc>
        <w:tc>
          <w:tcPr>
            <w:tcW w:w="2442" w:type="dxa"/>
          </w:tcPr>
          <w:p w:rsidR="000E3A18" w:rsidRPr="00726B97" w:rsidRDefault="000E3A18" w:rsidP="00246684">
            <w:pPr>
              <w:jc w:val="center"/>
              <w:rPr>
                <w:b/>
                <w:sz w:val="28"/>
                <w:szCs w:val="28"/>
              </w:rPr>
            </w:pPr>
            <w:r w:rsidRPr="00726B97">
              <w:rPr>
                <w:sz w:val="28"/>
                <w:szCs w:val="28"/>
              </w:rPr>
              <w:t>Благодарненский муниципальный округ Ставропольского края</w:t>
            </w:r>
            <w:r>
              <w:rPr>
                <w:sz w:val="28"/>
                <w:szCs w:val="28"/>
              </w:rPr>
              <w:t>, аул</w:t>
            </w:r>
            <w:r w:rsidRPr="00726B97">
              <w:rPr>
                <w:sz w:val="28"/>
                <w:szCs w:val="28"/>
              </w:rPr>
              <w:t xml:space="preserve"> Эдельбай</w:t>
            </w:r>
          </w:p>
        </w:tc>
        <w:tc>
          <w:tcPr>
            <w:tcW w:w="1244" w:type="dxa"/>
          </w:tcPr>
          <w:p w:rsidR="000E3A18" w:rsidRPr="00726B97" w:rsidRDefault="000E3A18" w:rsidP="00246684">
            <w:pPr>
              <w:jc w:val="center"/>
              <w:rPr>
                <w:b/>
                <w:sz w:val="28"/>
                <w:szCs w:val="28"/>
              </w:rPr>
            </w:pPr>
            <w:r>
              <w:rPr>
                <w:sz w:val="28"/>
                <w:szCs w:val="28"/>
              </w:rPr>
              <w:t>п</w:t>
            </w:r>
            <w:r w:rsidRPr="00726B97">
              <w:rPr>
                <w:sz w:val="28"/>
                <w:szCs w:val="28"/>
              </w:rPr>
              <w:t>ервая очередь</w:t>
            </w:r>
          </w:p>
        </w:tc>
        <w:tc>
          <w:tcPr>
            <w:tcW w:w="1134" w:type="dxa"/>
          </w:tcPr>
          <w:p w:rsidR="000E3A18" w:rsidRPr="00726B97" w:rsidRDefault="000E3A18" w:rsidP="00246684">
            <w:pPr>
              <w:jc w:val="center"/>
              <w:rPr>
                <w:b/>
                <w:sz w:val="28"/>
                <w:szCs w:val="28"/>
              </w:rPr>
            </w:pPr>
            <w:proofErr w:type="gramStart"/>
            <w:r w:rsidRPr="00726B97">
              <w:rPr>
                <w:sz w:val="28"/>
                <w:szCs w:val="28"/>
              </w:rPr>
              <w:t>П</w:t>
            </w:r>
            <w:proofErr w:type="gramEnd"/>
          </w:p>
        </w:tc>
        <w:tc>
          <w:tcPr>
            <w:tcW w:w="1417" w:type="dxa"/>
          </w:tcPr>
          <w:p w:rsidR="000E3A18" w:rsidRPr="00726B97" w:rsidRDefault="000E3A18" w:rsidP="00246684">
            <w:pPr>
              <w:jc w:val="center"/>
              <w:rPr>
                <w:b/>
                <w:sz w:val="28"/>
                <w:szCs w:val="28"/>
              </w:rPr>
            </w:pPr>
            <w:r w:rsidRPr="00726B97">
              <w:rPr>
                <w:sz w:val="28"/>
                <w:szCs w:val="28"/>
              </w:rPr>
              <w:t>СЗЗ - 30 м</w:t>
            </w:r>
          </w:p>
        </w:tc>
      </w:tr>
      <w:tr w:rsidR="000E3A18" w:rsidRPr="00FD1CC7" w:rsidTr="00246684">
        <w:trPr>
          <w:tblHeader/>
          <w:jc w:val="center"/>
        </w:trPr>
        <w:tc>
          <w:tcPr>
            <w:tcW w:w="708" w:type="dxa"/>
          </w:tcPr>
          <w:p w:rsidR="000E3A18" w:rsidRPr="00B534C7" w:rsidRDefault="000E3A18" w:rsidP="00246684">
            <w:pPr>
              <w:jc w:val="center"/>
              <w:rPr>
                <w:sz w:val="28"/>
                <w:szCs w:val="28"/>
              </w:rPr>
            </w:pPr>
            <w:r w:rsidRPr="00B534C7">
              <w:rPr>
                <w:sz w:val="28"/>
                <w:szCs w:val="28"/>
              </w:rPr>
              <w:t>2</w:t>
            </w:r>
          </w:p>
        </w:tc>
        <w:tc>
          <w:tcPr>
            <w:tcW w:w="1559" w:type="dxa"/>
          </w:tcPr>
          <w:p w:rsidR="000E3A18" w:rsidRPr="00BD2B3E" w:rsidRDefault="000E3A18" w:rsidP="00246684">
            <w:pPr>
              <w:jc w:val="center"/>
              <w:rPr>
                <w:sz w:val="28"/>
                <w:szCs w:val="28"/>
              </w:rPr>
            </w:pPr>
            <w:r w:rsidRPr="00BD2B3E">
              <w:rPr>
                <w:sz w:val="28"/>
                <w:szCs w:val="28"/>
              </w:rPr>
              <w:t>602041201</w:t>
            </w:r>
          </w:p>
        </w:tc>
        <w:tc>
          <w:tcPr>
            <w:tcW w:w="1615" w:type="dxa"/>
          </w:tcPr>
          <w:p w:rsidR="000E3A18" w:rsidRDefault="000E3A18" w:rsidP="00246684">
            <w:pPr>
              <w:jc w:val="center"/>
              <w:rPr>
                <w:sz w:val="28"/>
                <w:szCs w:val="28"/>
              </w:rPr>
            </w:pPr>
            <w:proofErr w:type="spellStart"/>
            <w:r>
              <w:rPr>
                <w:sz w:val="28"/>
                <w:szCs w:val="28"/>
              </w:rPr>
              <w:t>о</w:t>
            </w:r>
            <w:r w:rsidRPr="00BD2B3E">
              <w:rPr>
                <w:sz w:val="28"/>
                <w:szCs w:val="28"/>
              </w:rPr>
              <w:t>рганиза</w:t>
            </w:r>
            <w:proofErr w:type="spellEnd"/>
          </w:p>
          <w:p w:rsidR="000E3A18" w:rsidRDefault="000E3A18" w:rsidP="00246684">
            <w:pPr>
              <w:jc w:val="center"/>
              <w:rPr>
                <w:sz w:val="28"/>
                <w:szCs w:val="28"/>
              </w:rPr>
            </w:pPr>
            <w:proofErr w:type="spellStart"/>
            <w:r w:rsidRPr="00BD2B3E">
              <w:rPr>
                <w:sz w:val="28"/>
                <w:szCs w:val="28"/>
              </w:rPr>
              <w:t>ция</w:t>
            </w:r>
            <w:proofErr w:type="spellEnd"/>
            <w:r w:rsidRPr="00BD2B3E">
              <w:rPr>
                <w:sz w:val="28"/>
                <w:szCs w:val="28"/>
              </w:rPr>
              <w:t xml:space="preserve"> </w:t>
            </w:r>
            <w:proofErr w:type="spellStart"/>
            <w:r w:rsidRPr="00BD2B3E">
              <w:rPr>
                <w:sz w:val="28"/>
                <w:szCs w:val="28"/>
              </w:rPr>
              <w:t>водоснаб</w:t>
            </w:r>
            <w:proofErr w:type="spellEnd"/>
          </w:p>
          <w:p w:rsidR="000E3A18" w:rsidRPr="00BD2B3E" w:rsidRDefault="000E3A18" w:rsidP="00246684">
            <w:pPr>
              <w:jc w:val="center"/>
              <w:rPr>
                <w:sz w:val="28"/>
                <w:szCs w:val="28"/>
              </w:rPr>
            </w:pPr>
            <w:proofErr w:type="spellStart"/>
            <w:r w:rsidRPr="00BD2B3E">
              <w:rPr>
                <w:sz w:val="28"/>
                <w:szCs w:val="28"/>
              </w:rPr>
              <w:t>жения</w:t>
            </w:r>
            <w:proofErr w:type="spellEnd"/>
          </w:p>
        </w:tc>
        <w:tc>
          <w:tcPr>
            <w:tcW w:w="2747" w:type="dxa"/>
          </w:tcPr>
          <w:p w:rsidR="000E3A18" w:rsidRDefault="000E3A18" w:rsidP="00246684">
            <w:pPr>
              <w:jc w:val="center"/>
              <w:rPr>
                <w:sz w:val="28"/>
                <w:szCs w:val="28"/>
                <w:highlight w:val="white"/>
              </w:rPr>
            </w:pPr>
            <w:r>
              <w:rPr>
                <w:sz w:val="28"/>
                <w:szCs w:val="28"/>
                <w:highlight w:val="white"/>
              </w:rPr>
              <w:t>с</w:t>
            </w:r>
            <w:r w:rsidRPr="00BD2B3E">
              <w:rPr>
                <w:sz w:val="28"/>
                <w:szCs w:val="28"/>
                <w:highlight w:val="white"/>
              </w:rPr>
              <w:t>троительство водо</w:t>
            </w:r>
          </w:p>
          <w:p w:rsidR="000E3A18" w:rsidRDefault="000E3A18" w:rsidP="00246684">
            <w:pPr>
              <w:jc w:val="center"/>
              <w:rPr>
                <w:sz w:val="28"/>
                <w:szCs w:val="28"/>
                <w:highlight w:val="white"/>
              </w:rPr>
            </w:pPr>
            <w:r w:rsidRPr="00BD2B3E">
              <w:rPr>
                <w:sz w:val="28"/>
                <w:szCs w:val="28"/>
                <w:highlight w:val="white"/>
              </w:rPr>
              <w:t xml:space="preserve">провода от очистных сооружений </w:t>
            </w:r>
          </w:p>
          <w:p w:rsidR="000E3A18" w:rsidRDefault="000E3A18" w:rsidP="00246684">
            <w:pPr>
              <w:jc w:val="center"/>
              <w:rPr>
                <w:sz w:val="28"/>
                <w:szCs w:val="28"/>
                <w:highlight w:val="white"/>
              </w:rPr>
            </w:pPr>
            <w:proofErr w:type="spellStart"/>
            <w:r w:rsidRPr="00BD2B3E">
              <w:rPr>
                <w:sz w:val="28"/>
                <w:szCs w:val="28"/>
                <w:highlight w:val="white"/>
              </w:rPr>
              <w:t>с</w:t>
            </w:r>
            <w:proofErr w:type="gramStart"/>
            <w:r w:rsidRPr="00BD2B3E">
              <w:rPr>
                <w:sz w:val="28"/>
                <w:szCs w:val="28"/>
                <w:highlight w:val="white"/>
              </w:rPr>
              <w:t>.</w:t>
            </w:r>
            <w:r>
              <w:rPr>
                <w:sz w:val="28"/>
                <w:szCs w:val="28"/>
                <w:highlight w:val="white"/>
              </w:rPr>
              <w:t>А</w:t>
            </w:r>
            <w:proofErr w:type="gramEnd"/>
            <w:r>
              <w:rPr>
                <w:sz w:val="28"/>
                <w:szCs w:val="28"/>
                <w:highlight w:val="white"/>
              </w:rPr>
              <w:t>лександрия</w:t>
            </w:r>
            <w:proofErr w:type="spellEnd"/>
            <w:r>
              <w:rPr>
                <w:sz w:val="28"/>
                <w:szCs w:val="28"/>
                <w:highlight w:val="white"/>
              </w:rPr>
              <w:t xml:space="preserve">  </w:t>
            </w:r>
            <w:r w:rsidRPr="00BD2B3E">
              <w:rPr>
                <w:sz w:val="28"/>
                <w:szCs w:val="28"/>
                <w:highlight w:val="white"/>
              </w:rPr>
              <w:t xml:space="preserve">до </w:t>
            </w:r>
            <w:proofErr w:type="spellStart"/>
            <w:r w:rsidRPr="00BD2B3E">
              <w:rPr>
                <w:sz w:val="28"/>
                <w:szCs w:val="28"/>
                <w:highlight w:val="white"/>
              </w:rPr>
              <w:t>промзоны</w:t>
            </w:r>
            <w:proofErr w:type="spellEnd"/>
            <w:r w:rsidRPr="00BD2B3E">
              <w:rPr>
                <w:sz w:val="28"/>
                <w:szCs w:val="28"/>
                <w:highlight w:val="white"/>
              </w:rPr>
              <w:t xml:space="preserve"> г</w:t>
            </w:r>
            <w:r>
              <w:rPr>
                <w:sz w:val="28"/>
                <w:szCs w:val="28"/>
                <w:highlight w:val="white"/>
              </w:rPr>
              <w:t>орода</w:t>
            </w:r>
          </w:p>
          <w:p w:rsidR="000E3A18" w:rsidRDefault="000E3A18" w:rsidP="00246684">
            <w:pPr>
              <w:jc w:val="center"/>
              <w:rPr>
                <w:sz w:val="28"/>
                <w:szCs w:val="28"/>
                <w:highlight w:val="white"/>
              </w:rPr>
            </w:pPr>
            <w:r>
              <w:rPr>
                <w:sz w:val="28"/>
                <w:szCs w:val="28"/>
                <w:highlight w:val="white"/>
              </w:rPr>
              <w:t>Благодарный Благодарненского</w:t>
            </w:r>
          </w:p>
        </w:tc>
        <w:tc>
          <w:tcPr>
            <w:tcW w:w="1984" w:type="dxa"/>
          </w:tcPr>
          <w:p w:rsidR="000E3A18" w:rsidRDefault="000E3A18" w:rsidP="00246684">
            <w:pPr>
              <w:ind w:left="-76" w:right="-141"/>
              <w:jc w:val="center"/>
              <w:rPr>
                <w:sz w:val="28"/>
                <w:szCs w:val="28"/>
              </w:rPr>
            </w:pPr>
            <w:r>
              <w:rPr>
                <w:sz w:val="28"/>
                <w:szCs w:val="28"/>
              </w:rPr>
              <w:t>п</w:t>
            </w:r>
            <w:r w:rsidRPr="00BD2B3E">
              <w:rPr>
                <w:sz w:val="28"/>
                <w:szCs w:val="28"/>
              </w:rPr>
              <w:t>ротяженность водопровод</w:t>
            </w:r>
          </w:p>
          <w:p w:rsidR="000E3A18" w:rsidRPr="00BD2B3E" w:rsidRDefault="000E3A18" w:rsidP="00246684">
            <w:pPr>
              <w:ind w:left="-76" w:right="-141"/>
              <w:jc w:val="center"/>
              <w:rPr>
                <w:sz w:val="28"/>
                <w:szCs w:val="28"/>
              </w:rPr>
            </w:pPr>
            <w:proofErr w:type="spellStart"/>
            <w:r w:rsidRPr="00BD2B3E">
              <w:rPr>
                <w:sz w:val="28"/>
                <w:szCs w:val="28"/>
              </w:rPr>
              <w:t>ных</w:t>
            </w:r>
            <w:proofErr w:type="spellEnd"/>
            <w:r w:rsidRPr="00BD2B3E">
              <w:rPr>
                <w:sz w:val="28"/>
                <w:szCs w:val="28"/>
              </w:rPr>
              <w:t xml:space="preserve"> сетей - 10 584,3 м</w:t>
            </w:r>
          </w:p>
        </w:tc>
        <w:tc>
          <w:tcPr>
            <w:tcW w:w="2442" w:type="dxa"/>
          </w:tcPr>
          <w:p w:rsidR="000E3A18" w:rsidRDefault="000E3A18" w:rsidP="00246684">
            <w:pPr>
              <w:jc w:val="center"/>
              <w:rPr>
                <w:sz w:val="28"/>
                <w:szCs w:val="28"/>
              </w:rPr>
            </w:pPr>
            <w:r w:rsidRPr="00BD2B3E">
              <w:rPr>
                <w:sz w:val="28"/>
                <w:szCs w:val="28"/>
              </w:rPr>
              <w:t>Благодарненский муниципальный округ</w:t>
            </w:r>
            <w:r>
              <w:rPr>
                <w:sz w:val="28"/>
                <w:szCs w:val="28"/>
              </w:rPr>
              <w:t xml:space="preserve">   </w:t>
            </w:r>
            <w:r w:rsidRPr="00BD2B3E">
              <w:rPr>
                <w:sz w:val="28"/>
                <w:szCs w:val="28"/>
                <w:highlight w:val="white"/>
              </w:rPr>
              <w:t>Ставропольского края</w:t>
            </w:r>
            <w:r w:rsidRPr="00BD2B3E">
              <w:rPr>
                <w:sz w:val="28"/>
                <w:szCs w:val="28"/>
              </w:rPr>
              <w:t xml:space="preserve">, </w:t>
            </w:r>
          </w:p>
          <w:p w:rsidR="000E3A18" w:rsidRPr="00BD2B3E" w:rsidRDefault="000E3A18" w:rsidP="00246684">
            <w:pPr>
              <w:jc w:val="center"/>
              <w:rPr>
                <w:sz w:val="28"/>
                <w:szCs w:val="28"/>
              </w:rPr>
            </w:pPr>
            <w:proofErr w:type="gramStart"/>
            <w:r w:rsidRPr="00BD2B3E">
              <w:rPr>
                <w:sz w:val="28"/>
                <w:szCs w:val="28"/>
              </w:rPr>
              <w:t>с</w:t>
            </w:r>
            <w:proofErr w:type="gramEnd"/>
            <w:r w:rsidRPr="00BD2B3E">
              <w:rPr>
                <w:sz w:val="28"/>
                <w:szCs w:val="28"/>
              </w:rPr>
              <w:t>. Александрия</w:t>
            </w:r>
          </w:p>
        </w:tc>
        <w:tc>
          <w:tcPr>
            <w:tcW w:w="1244" w:type="dxa"/>
          </w:tcPr>
          <w:p w:rsidR="000E3A18" w:rsidRPr="00BD2B3E" w:rsidRDefault="000E3A18" w:rsidP="00246684">
            <w:pPr>
              <w:jc w:val="center"/>
              <w:rPr>
                <w:sz w:val="28"/>
                <w:szCs w:val="28"/>
              </w:rPr>
            </w:pPr>
            <w:r>
              <w:rPr>
                <w:sz w:val="28"/>
                <w:szCs w:val="28"/>
              </w:rPr>
              <w:t>п</w:t>
            </w:r>
            <w:r w:rsidRPr="00BD2B3E">
              <w:rPr>
                <w:sz w:val="28"/>
                <w:szCs w:val="28"/>
              </w:rPr>
              <w:t>ервая очередь</w:t>
            </w:r>
          </w:p>
        </w:tc>
        <w:tc>
          <w:tcPr>
            <w:tcW w:w="1134" w:type="dxa"/>
          </w:tcPr>
          <w:p w:rsidR="000E3A18" w:rsidRPr="00BD2B3E" w:rsidRDefault="000E3A18" w:rsidP="00246684">
            <w:pPr>
              <w:jc w:val="center"/>
              <w:rPr>
                <w:sz w:val="28"/>
                <w:szCs w:val="28"/>
              </w:rPr>
            </w:pPr>
            <w:proofErr w:type="gramStart"/>
            <w:r w:rsidRPr="00BD2B3E">
              <w:rPr>
                <w:sz w:val="28"/>
                <w:szCs w:val="28"/>
              </w:rPr>
              <w:t>П</w:t>
            </w:r>
            <w:proofErr w:type="gramEnd"/>
          </w:p>
        </w:tc>
        <w:tc>
          <w:tcPr>
            <w:tcW w:w="1417" w:type="dxa"/>
          </w:tcPr>
          <w:p w:rsidR="000E3A18" w:rsidRPr="00BD2B3E" w:rsidRDefault="000E3A18" w:rsidP="00246684">
            <w:pPr>
              <w:jc w:val="center"/>
              <w:rPr>
                <w:sz w:val="28"/>
                <w:szCs w:val="28"/>
              </w:rPr>
            </w:pPr>
            <w:r>
              <w:rPr>
                <w:bCs/>
                <w:sz w:val="28"/>
                <w:szCs w:val="28"/>
              </w:rPr>
              <w:t>о</w:t>
            </w:r>
            <w:r w:rsidRPr="00BD2B3E">
              <w:rPr>
                <w:bCs/>
                <w:sz w:val="28"/>
                <w:szCs w:val="28"/>
              </w:rPr>
              <w:t>хранная зона 15 м</w:t>
            </w:r>
          </w:p>
        </w:tc>
      </w:tr>
      <w:tr w:rsidR="000E3A18" w:rsidRPr="00FD1CC7" w:rsidTr="00246684">
        <w:trPr>
          <w:tblHeader/>
          <w:jc w:val="center"/>
        </w:trPr>
        <w:tc>
          <w:tcPr>
            <w:tcW w:w="708" w:type="dxa"/>
            <w:vAlign w:val="center"/>
          </w:tcPr>
          <w:p w:rsidR="000E3A18" w:rsidRPr="00B534C7" w:rsidRDefault="000E3A18" w:rsidP="00246684">
            <w:pPr>
              <w:jc w:val="center"/>
              <w:rPr>
                <w:sz w:val="28"/>
                <w:szCs w:val="28"/>
              </w:rPr>
            </w:pPr>
          </w:p>
        </w:tc>
        <w:tc>
          <w:tcPr>
            <w:tcW w:w="1559" w:type="dxa"/>
          </w:tcPr>
          <w:p w:rsidR="000E3A18" w:rsidRPr="00BD2B3E" w:rsidRDefault="000E3A18" w:rsidP="00246684">
            <w:pPr>
              <w:jc w:val="center"/>
              <w:rPr>
                <w:sz w:val="28"/>
                <w:szCs w:val="28"/>
              </w:rPr>
            </w:pPr>
          </w:p>
        </w:tc>
        <w:tc>
          <w:tcPr>
            <w:tcW w:w="1615" w:type="dxa"/>
          </w:tcPr>
          <w:p w:rsidR="000E3A18" w:rsidRPr="00BD2B3E" w:rsidRDefault="000E3A18" w:rsidP="00246684">
            <w:pPr>
              <w:jc w:val="center"/>
              <w:rPr>
                <w:sz w:val="28"/>
                <w:szCs w:val="28"/>
              </w:rPr>
            </w:pPr>
          </w:p>
        </w:tc>
        <w:tc>
          <w:tcPr>
            <w:tcW w:w="2747" w:type="dxa"/>
          </w:tcPr>
          <w:p w:rsidR="000E3A18" w:rsidRPr="00BD2B3E" w:rsidRDefault="000E3A18" w:rsidP="00246684">
            <w:pPr>
              <w:jc w:val="center"/>
              <w:rPr>
                <w:sz w:val="28"/>
                <w:szCs w:val="28"/>
                <w:highlight w:val="white"/>
              </w:rPr>
            </w:pPr>
            <w:r>
              <w:rPr>
                <w:sz w:val="28"/>
                <w:szCs w:val="28"/>
                <w:highlight w:val="white"/>
              </w:rPr>
              <w:t>муниципального</w:t>
            </w:r>
            <w:r w:rsidRPr="00BD2B3E">
              <w:rPr>
                <w:sz w:val="28"/>
                <w:szCs w:val="28"/>
                <w:highlight w:val="white"/>
              </w:rPr>
              <w:t xml:space="preserve"> округа Ставропольского края</w:t>
            </w:r>
          </w:p>
        </w:tc>
        <w:tc>
          <w:tcPr>
            <w:tcW w:w="1984" w:type="dxa"/>
          </w:tcPr>
          <w:p w:rsidR="000E3A18" w:rsidRPr="00BD2B3E" w:rsidRDefault="000E3A18" w:rsidP="00246684">
            <w:pPr>
              <w:jc w:val="center"/>
              <w:rPr>
                <w:sz w:val="28"/>
                <w:szCs w:val="28"/>
              </w:rPr>
            </w:pPr>
          </w:p>
        </w:tc>
        <w:tc>
          <w:tcPr>
            <w:tcW w:w="2442" w:type="dxa"/>
          </w:tcPr>
          <w:p w:rsidR="000E3A18" w:rsidRPr="00BD2B3E" w:rsidRDefault="000E3A18" w:rsidP="00246684">
            <w:pPr>
              <w:jc w:val="center"/>
              <w:rPr>
                <w:sz w:val="28"/>
                <w:szCs w:val="28"/>
              </w:rPr>
            </w:pPr>
          </w:p>
        </w:tc>
        <w:tc>
          <w:tcPr>
            <w:tcW w:w="1244" w:type="dxa"/>
          </w:tcPr>
          <w:p w:rsidR="000E3A18" w:rsidRPr="00BD2B3E" w:rsidRDefault="000E3A18" w:rsidP="00246684">
            <w:pPr>
              <w:jc w:val="center"/>
              <w:rPr>
                <w:sz w:val="28"/>
                <w:szCs w:val="28"/>
              </w:rPr>
            </w:pPr>
          </w:p>
        </w:tc>
        <w:tc>
          <w:tcPr>
            <w:tcW w:w="1134" w:type="dxa"/>
          </w:tcPr>
          <w:p w:rsidR="000E3A18" w:rsidRPr="00BD2B3E" w:rsidRDefault="000E3A18" w:rsidP="00246684">
            <w:pPr>
              <w:jc w:val="center"/>
              <w:rPr>
                <w:sz w:val="28"/>
                <w:szCs w:val="28"/>
              </w:rPr>
            </w:pPr>
          </w:p>
        </w:tc>
        <w:tc>
          <w:tcPr>
            <w:tcW w:w="1417" w:type="dxa"/>
          </w:tcPr>
          <w:p w:rsidR="000E3A18" w:rsidRPr="00BD2B3E" w:rsidRDefault="000E3A18" w:rsidP="00246684">
            <w:pPr>
              <w:jc w:val="center"/>
              <w:rPr>
                <w:sz w:val="28"/>
                <w:szCs w:val="28"/>
              </w:rPr>
            </w:pPr>
          </w:p>
        </w:tc>
      </w:tr>
      <w:tr w:rsidR="000E3A18" w:rsidRPr="00FD1CC7" w:rsidTr="00246684">
        <w:trPr>
          <w:tblHeader/>
          <w:jc w:val="center"/>
        </w:trPr>
        <w:tc>
          <w:tcPr>
            <w:tcW w:w="708" w:type="dxa"/>
          </w:tcPr>
          <w:p w:rsidR="000E3A18" w:rsidRPr="00B534C7" w:rsidRDefault="000E3A18" w:rsidP="00246684">
            <w:pPr>
              <w:jc w:val="center"/>
              <w:rPr>
                <w:sz w:val="28"/>
                <w:szCs w:val="28"/>
              </w:rPr>
            </w:pPr>
            <w:r w:rsidRPr="00B534C7">
              <w:rPr>
                <w:sz w:val="28"/>
                <w:szCs w:val="28"/>
              </w:rPr>
              <w:t>3</w:t>
            </w:r>
          </w:p>
        </w:tc>
        <w:tc>
          <w:tcPr>
            <w:tcW w:w="1559" w:type="dxa"/>
          </w:tcPr>
          <w:p w:rsidR="000E3A18" w:rsidRPr="00BD2B3E" w:rsidRDefault="000E3A18" w:rsidP="00246684">
            <w:pPr>
              <w:jc w:val="center"/>
              <w:rPr>
                <w:sz w:val="28"/>
                <w:szCs w:val="28"/>
              </w:rPr>
            </w:pPr>
            <w:r w:rsidRPr="00BD2B3E">
              <w:rPr>
                <w:sz w:val="28"/>
                <w:szCs w:val="28"/>
              </w:rPr>
              <w:t>602041102</w:t>
            </w:r>
          </w:p>
        </w:tc>
        <w:tc>
          <w:tcPr>
            <w:tcW w:w="1615" w:type="dxa"/>
          </w:tcPr>
          <w:p w:rsidR="000E3A18" w:rsidRDefault="000E3A18" w:rsidP="00246684">
            <w:pPr>
              <w:jc w:val="center"/>
              <w:rPr>
                <w:sz w:val="28"/>
                <w:szCs w:val="28"/>
              </w:rPr>
            </w:pPr>
            <w:proofErr w:type="spellStart"/>
            <w:r>
              <w:rPr>
                <w:sz w:val="28"/>
                <w:szCs w:val="28"/>
              </w:rPr>
              <w:t>о</w:t>
            </w:r>
            <w:r w:rsidRPr="00BD2B3E">
              <w:rPr>
                <w:sz w:val="28"/>
                <w:szCs w:val="28"/>
              </w:rPr>
              <w:t>рганиза</w:t>
            </w:r>
            <w:proofErr w:type="spellEnd"/>
          </w:p>
          <w:p w:rsidR="000E3A18" w:rsidRDefault="000E3A18" w:rsidP="00246684">
            <w:pPr>
              <w:jc w:val="center"/>
              <w:rPr>
                <w:sz w:val="28"/>
                <w:szCs w:val="28"/>
              </w:rPr>
            </w:pPr>
            <w:proofErr w:type="spellStart"/>
            <w:r w:rsidRPr="00BD2B3E">
              <w:rPr>
                <w:sz w:val="28"/>
                <w:szCs w:val="28"/>
              </w:rPr>
              <w:t>ция</w:t>
            </w:r>
            <w:proofErr w:type="spellEnd"/>
            <w:r w:rsidRPr="00BD2B3E">
              <w:rPr>
                <w:sz w:val="28"/>
                <w:szCs w:val="28"/>
              </w:rPr>
              <w:t xml:space="preserve"> </w:t>
            </w:r>
            <w:proofErr w:type="spellStart"/>
            <w:r w:rsidRPr="00BD2B3E">
              <w:rPr>
                <w:sz w:val="28"/>
                <w:szCs w:val="28"/>
              </w:rPr>
              <w:t>водоснаб</w:t>
            </w:r>
            <w:proofErr w:type="spellEnd"/>
          </w:p>
          <w:p w:rsidR="000E3A18" w:rsidRPr="00BD2B3E" w:rsidRDefault="000E3A18" w:rsidP="00246684">
            <w:pPr>
              <w:jc w:val="center"/>
              <w:rPr>
                <w:sz w:val="28"/>
                <w:szCs w:val="28"/>
              </w:rPr>
            </w:pPr>
            <w:proofErr w:type="spellStart"/>
            <w:r w:rsidRPr="00BD2B3E">
              <w:rPr>
                <w:sz w:val="28"/>
                <w:szCs w:val="28"/>
              </w:rPr>
              <w:t>жения</w:t>
            </w:r>
            <w:proofErr w:type="spellEnd"/>
          </w:p>
        </w:tc>
        <w:tc>
          <w:tcPr>
            <w:tcW w:w="2747" w:type="dxa"/>
          </w:tcPr>
          <w:p w:rsidR="000E3A18" w:rsidRDefault="000E3A18" w:rsidP="00246684">
            <w:pPr>
              <w:jc w:val="center"/>
              <w:rPr>
                <w:sz w:val="28"/>
                <w:szCs w:val="28"/>
                <w:highlight w:val="white"/>
              </w:rPr>
            </w:pPr>
            <w:r>
              <w:rPr>
                <w:sz w:val="28"/>
                <w:szCs w:val="28"/>
                <w:highlight w:val="white"/>
              </w:rPr>
              <w:t>р</w:t>
            </w:r>
            <w:r w:rsidRPr="00BD2B3E">
              <w:rPr>
                <w:sz w:val="28"/>
                <w:szCs w:val="28"/>
                <w:highlight w:val="white"/>
              </w:rPr>
              <w:t>еконструкция мед</w:t>
            </w:r>
          </w:p>
          <w:p w:rsidR="000E3A18" w:rsidRDefault="000E3A18" w:rsidP="00246684">
            <w:pPr>
              <w:jc w:val="center"/>
              <w:rPr>
                <w:sz w:val="28"/>
                <w:szCs w:val="28"/>
                <w:highlight w:val="white"/>
              </w:rPr>
            </w:pPr>
            <w:r w:rsidRPr="00BD2B3E">
              <w:rPr>
                <w:sz w:val="28"/>
                <w:szCs w:val="28"/>
                <w:highlight w:val="white"/>
              </w:rPr>
              <w:t>ленных фильтров ИНОН 040108414898 инв.№153 и ИНОН 040108414903</w:t>
            </w:r>
          </w:p>
          <w:p w:rsidR="000E3A18" w:rsidRDefault="000E3A18" w:rsidP="00246684">
            <w:pPr>
              <w:jc w:val="center"/>
              <w:rPr>
                <w:sz w:val="28"/>
                <w:szCs w:val="28"/>
                <w:highlight w:val="white"/>
              </w:rPr>
            </w:pPr>
            <w:r w:rsidRPr="00BD2B3E">
              <w:rPr>
                <w:sz w:val="28"/>
                <w:szCs w:val="28"/>
                <w:highlight w:val="white"/>
              </w:rPr>
              <w:t xml:space="preserve"> инв. №</w:t>
            </w:r>
            <w:r>
              <w:rPr>
                <w:sz w:val="28"/>
                <w:szCs w:val="28"/>
                <w:highlight w:val="white"/>
              </w:rPr>
              <w:t xml:space="preserve"> </w:t>
            </w:r>
            <w:r w:rsidRPr="00BD2B3E">
              <w:rPr>
                <w:sz w:val="28"/>
                <w:szCs w:val="28"/>
                <w:highlight w:val="white"/>
              </w:rPr>
              <w:t xml:space="preserve">158 на площадке ОСВ у </w:t>
            </w:r>
          </w:p>
          <w:p w:rsidR="000E3A18" w:rsidRDefault="000E3A18" w:rsidP="00246684">
            <w:pPr>
              <w:jc w:val="center"/>
              <w:rPr>
                <w:sz w:val="28"/>
                <w:szCs w:val="28"/>
                <w:highlight w:val="white"/>
              </w:rPr>
            </w:pPr>
            <w:proofErr w:type="gramStart"/>
            <w:r w:rsidRPr="00BD2B3E">
              <w:rPr>
                <w:sz w:val="28"/>
                <w:szCs w:val="28"/>
                <w:highlight w:val="white"/>
              </w:rPr>
              <w:t>с</w:t>
            </w:r>
            <w:proofErr w:type="gramEnd"/>
            <w:r w:rsidRPr="00BD2B3E">
              <w:rPr>
                <w:sz w:val="28"/>
                <w:szCs w:val="28"/>
                <w:highlight w:val="white"/>
              </w:rPr>
              <w:t xml:space="preserve">. </w:t>
            </w:r>
            <w:proofErr w:type="gramStart"/>
            <w:r w:rsidRPr="00BD2B3E">
              <w:rPr>
                <w:sz w:val="28"/>
                <w:szCs w:val="28"/>
                <w:highlight w:val="white"/>
              </w:rPr>
              <w:t>Александрия</w:t>
            </w:r>
            <w:proofErr w:type="gramEnd"/>
            <w:r w:rsidRPr="00BD2B3E">
              <w:rPr>
                <w:sz w:val="28"/>
                <w:szCs w:val="28"/>
                <w:highlight w:val="white"/>
              </w:rPr>
              <w:t xml:space="preserve">» Благодарненского </w:t>
            </w:r>
            <w:r>
              <w:rPr>
                <w:sz w:val="28"/>
                <w:szCs w:val="28"/>
                <w:highlight w:val="white"/>
              </w:rPr>
              <w:t xml:space="preserve">муниципального </w:t>
            </w:r>
            <w:r w:rsidRPr="00BD2B3E">
              <w:rPr>
                <w:sz w:val="28"/>
                <w:szCs w:val="28"/>
                <w:highlight w:val="white"/>
              </w:rPr>
              <w:t xml:space="preserve"> округа </w:t>
            </w:r>
            <w:proofErr w:type="spellStart"/>
            <w:r w:rsidRPr="00BD2B3E">
              <w:rPr>
                <w:sz w:val="28"/>
                <w:szCs w:val="28"/>
                <w:highlight w:val="white"/>
              </w:rPr>
              <w:t>Ставро</w:t>
            </w:r>
            <w:proofErr w:type="spellEnd"/>
          </w:p>
          <w:p w:rsidR="000E3A18" w:rsidRPr="00BD2B3E" w:rsidRDefault="000E3A18" w:rsidP="00246684">
            <w:pPr>
              <w:jc w:val="center"/>
              <w:rPr>
                <w:sz w:val="28"/>
                <w:szCs w:val="28"/>
                <w:highlight w:val="white"/>
              </w:rPr>
            </w:pPr>
            <w:r w:rsidRPr="00BD2B3E">
              <w:rPr>
                <w:sz w:val="28"/>
                <w:szCs w:val="28"/>
                <w:highlight w:val="white"/>
              </w:rPr>
              <w:t>польского края</w:t>
            </w:r>
          </w:p>
        </w:tc>
        <w:tc>
          <w:tcPr>
            <w:tcW w:w="1984" w:type="dxa"/>
          </w:tcPr>
          <w:p w:rsidR="000E3A18" w:rsidRDefault="000E3A18" w:rsidP="00246684">
            <w:pPr>
              <w:jc w:val="center"/>
              <w:rPr>
                <w:sz w:val="28"/>
                <w:szCs w:val="28"/>
              </w:rPr>
            </w:pPr>
            <w:r>
              <w:rPr>
                <w:sz w:val="28"/>
                <w:szCs w:val="28"/>
              </w:rPr>
              <w:t>п</w:t>
            </w:r>
            <w:r w:rsidRPr="00BD2B3E">
              <w:rPr>
                <w:sz w:val="28"/>
                <w:szCs w:val="28"/>
              </w:rPr>
              <w:t>роизводи</w:t>
            </w:r>
          </w:p>
          <w:p w:rsidR="000E3A18" w:rsidRPr="00BD2B3E" w:rsidRDefault="000E3A18" w:rsidP="00246684">
            <w:pPr>
              <w:jc w:val="center"/>
              <w:rPr>
                <w:sz w:val="28"/>
                <w:szCs w:val="28"/>
              </w:rPr>
            </w:pPr>
            <w:proofErr w:type="spellStart"/>
            <w:r w:rsidRPr="00BD2B3E">
              <w:rPr>
                <w:sz w:val="28"/>
                <w:szCs w:val="28"/>
              </w:rPr>
              <w:t>тельность</w:t>
            </w:r>
            <w:proofErr w:type="spellEnd"/>
            <w:r w:rsidRPr="00BD2B3E">
              <w:rPr>
                <w:sz w:val="28"/>
                <w:szCs w:val="28"/>
              </w:rPr>
              <w:t xml:space="preserve"> медленных фильтров - 48 000,0 м</w:t>
            </w:r>
            <w:r w:rsidRPr="00BD2B3E">
              <w:rPr>
                <w:sz w:val="28"/>
                <w:szCs w:val="28"/>
                <w:vertAlign w:val="superscript"/>
              </w:rPr>
              <w:t>3</w:t>
            </w:r>
            <w:r w:rsidRPr="00BD2B3E">
              <w:rPr>
                <w:sz w:val="28"/>
                <w:szCs w:val="28"/>
              </w:rPr>
              <w:t>/сутки</w:t>
            </w:r>
          </w:p>
        </w:tc>
        <w:tc>
          <w:tcPr>
            <w:tcW w:w="2442" w:type="dxa"/>
          </w:tcPr>
          <w:p w:rsidR="000E3A18" w:rsidRDefault="000E3A18" w:rsidP="00246684">
            <w:pPr>
              <w:jc w:val="center"/>
              <w:rPr>
                <w:sz w:val="28"/>
                <w:szCs w:val="28"/>
              </w:rPr>
            </w:pPr>
            <w:r w:rsidRPr="00BD2B3E">
              <w:rPr>
                <w:sz w:val="28"/>
                <w:szCs w:val="28"/>
              </w:rPr>
              <w:t>Благодарненский муниципальный округ</w:t>
            </w:r>
            <w:r>
              <w:rPr>
                <w:sz w:val="28"/>
                <w:szCs w:val="28"/>
              </w:rPr>
              <w:t xml:space="preserve">  Ставропольского края</w:t>
            </w:r>
            <w:r w:rsidRPr="00BD2B3E">
              <w:rPr>
                <w:sz w:val="28"/>
                <w:szCs w:val="28"/>
              </w:rPr>
              <w:t>,</w:t>
            </w:r>
          </w:p>
          <w:p w:rsidR="000E3A18" w:rsidRPr="00BD2B3E" w:rsidRDefault="000E3A18" w:rsidP="00246684">
            <w:pPr>
              <w:jc w:val="center"/>
              <w:rPr>
                <w:sz w:val="28"/>
                <w:szCs w:val="28"/>
              </w:rPr>
            </w:pPr>
            <w:r w:rsidRPr="00BD2B3E">
              <w:rPr>
                <w:sz w:val="28"/>
                <w:szCs w:val="28"/>
              </w:rPr>
              <w:t xml:space="preserve"> </w:t>
            </w:r>
            <w:proofErr w:type="gramStart"/>
            <w:r w:rsidRPr="00BD2B3E">
              <w:rPr>
                <w:sz w:val="28"/>
                <w:szCs w:val="28"/>
              </w:rPr>
              <w:t>с</w:t>
            </w:r>
            <w:proofErr w:type="gramEnd"/>
            <w:r w:rsidRPr="00BD2B3E">
              <w:rPr>
                <w:sz w:val="28"/>
                <w:szCs w:val="28"/>
              </w:rPr>
              <w:t>. Александрия</w:t>
            </w:r>
          </w:p>
        </w:tc>
        <w:tc>
          <w:tcPr>
            <w:tcW w:w="1244" w:type="dxa"/>
          </w:tcPr>
          <w:p w:rsidR="000E3A18" w:rsidRPr="00BD2B3E" w:rsidRDefault="000E3A18" w:rsidP="00246684">
            <w:pPr>
              <w:jc w:val="center"/>
              <w:rPr>
                <w:sz w:val="28"/>
                <w:szCs w:val="28"/>
              </w:rPr>
            </w:pPr>
            <w:r>
              <w:rPr>
                <w:sz w:val="28"/>
                <w:szCs w:val="28"/>
              </w:rPr>
              <w:t>п</w:t>
            </w:r>
            <w:r w:rsidRPr="00BD2B3E">
              <w:rPr>
                <w:sz w:val="28"/>
                <w:szCs w:val="28"/>
              </w:rPr>
              <w:t>ервая очередь</w:t>
            </w:r>
          </w:p>
        </w:tc>
        <w:tc>
          <w:tcPr>
            <w:tcW w:w="1134" w:type="dxa"/>
          </w:tcPr>
          <w:p w:rsidR="000E3A18" w:rsidRPr="00BD2B3E" w:rsidRDefault="000E3A18" w:rsidP="00246684">
            <w:pPr>
              <w:jc w:val="center"/>
              <w:rPr>
                <w:sz w:val="28"/>
                <w:szCs w:val="28"/>
              </w:rPr>
            </w:pPr>
            <w:proofErr w:type="gramStart"/>
            <w:r w:rsidRPr="00BD2B3E">
              <w:rPr>
                <w:sz w:val="28"/>
                <w:szCs w:val="28"/>
              </w:rPr>
              <w:t>Р</w:t>
            </w:r>
            <w:proofErr w:type="gramEnd"/>
          </w:p>
        </w:tc>
        <w:tc>
          <w:tcPr>
            <w:tcW w:w="1417" w:type="dxa"/>
          </w:tcPr>
          <w:p w:rsidR="000E3A18" w:rsidRPr="00BD2B3E" w:rsidRDefault="000E3A18" w:rsidP="00246684">
            <w:pPr>
              <w:jc w:val="center"/>
              <w:rPr>
                <w:bCs/>
                <w:sz w:val="28"/>
                <w:szCs w:val="28"/>
              </w:rPr>
            </w:pPr>
            <w:r>
              <w:rPr>
                <w:bCs/>
                <w:sz w:val="28"/>
                <w:szCs w:val="28"/>
              </w:rPr>
              <w:t>о</w:t>
            </w:r>
            <w:r w:rsidRPr="00BD2B3E">
              <w:rPr>
                <w:bCs/>
                <w:sz w:val="28"/>
                <w:szCs w:val="28"/>
              </w:rPr>
              <w:t>хранная зона 10 м</w:t>
            </w:r>
          </w:p>
        </w:tc>
      </w:tr>
      <w:tr w:rsidR="000E3A18" w:rsidRPr="00FD1CC7" w:rsidTr="00246684">
        <w:trPr>
          <w:tblHeader/>
          <w:jc w:val="center"/>
        </w:trPr>
        <w:tc>
          <w:tcPr>
            <w:tcW w:w="708" w:type="dxa"/>
          </w:tcPr>
          <w:p w:rsidR="000E3A18" w:rsidRPr="00922FE0" w:rsidRDefault="000E3A18" w:rsidP="00246684">
            <w:pPr>
              <w:jc w:val="center"/>
              <w:rPr>
                <w:sz w:val="28"/>
                <w:szCs w:val="28"/>
              </w:rPr>
            </w:pPr>
            <w:r w:rsidRPr="00922FE0">
              <w:rPr>
                <w:sz w:val="28"/>
                <w:szCs w:val="28"/>
              </w:rPr>
              <w:t>4</w:t>
            </w:r>
          </w:p>
        </w:tc>
        <w:tc>
          <w:tcPr>
            <w:tcW w:w="1559" w:type="dxa"/>
          </w:tcPr>
          <w:p w:rsidR="000E3A18" w:rsidRPr="00BD2B3E" w:rsidRDefault="000E3A18" w:rsidP="00246684">
            <w:pPr>
              <w:jc w:val="center"/>
              <w:rPr>
                <w:sz w:val="28"/>
                <w:szCs w:val="28"/>
              </w:rPr>
            </w:pPr>
            <w:r w:rsidRPr="00BD2B3E">
              <w:rPr>
                <w:sz w:val="28"/>
                <w:szCs w:val="28"/>
              </w:rPr>
              <w:t>602041102</w:t>
            </w:r>
          </w:p>
        </w:tc>
        <w:tc>
          <w:tcPr>
            <w:tcW w:w="1615" w:type="dxa"/>
          </w:tcPr>
          <w:p w:rsidR="000E3A18" w:rsidRDefault="000E3A18" w:rsidP="00246684">
            <w:pPr>
              <w:jc w:val="center"/>
              <w:rPr>
                <w:sz w:val="28"/>
                <w:szCs w:val="28"/>
              </w:rPr>
            </w:pPr>
            <w:proofErr w:type="spellStart"/>
            <w:r>
              <w:rPr>
                <w:sz w:val="28"/>
                <w:szCs w:val="28"/>
              </w:rPr>
              <w:t>о</w:t>
            </w:r>
            <w:r w:rsidRPr="00BD2B3E">
              <w:rPr>
                <w:sz w:val="28"/>
                <w:szCs w:val="28"/>
              </w:rPr>
              <w:t>рганиза</w:t>
            </w:r>
            <w:proofErr w:type="spellEnd"/>
          </w:p>
          <w:p w:rsidR="000E3A18" w:rsidRDefault="000E3A18" w:rsidP="00246684">
            <w:pPr>
              <w:jc w:val="center"/>
              <w:rPr>
                <w:sz w:val="28"/>
                <w:szCs w:val="28"/>
              </w:rPr>
            </w:pPr>
            <w:proofErr w:type="spellStart"/>
            <w:r w:rsidRPr="00BD2B3E">
              <w:rPr>
                <w:sz w:val="28"/>
                <w:szCs w:val="28"/>
              </w:rPr>
              <w:t>ция</w:t>
            </w:r>
            <w:proofErr w:type="spellEnd"/>
            <w:r w:rsidRPr="00BD2B3E">
              <w:rPr>
                <w:sz w:val="28"/>
                <w:szCs w:val="28"/>
              </w:rPr>
              <w:t xml:space="preserve"> </w:t>
            </w:r>
            <w:proofErr w:type="spellStart"/>
            <w:r w:rsidRPr="00BD2B3E">
              <w:rPr>
                <w:sz w:val="28"/>
                <w:szCs w:val="28"/>
              </w:rPr>
              <w:t>водоснаб</w:t>
            </w:r>
            <w:proofErr w:type="spellEnd"/>
          </w:p>
          <w:p w:rsidR="000E3A18" w:rsidRPr="00BD2B3E" w:rsidRDefault="000E3A18" w:rsidP="00246684">
            <w:pPr>
              <w:jc w:val="center"/>
              <w:rPr>
                <w:sz w:val="28"/>
                <w:szCs w:val="28"/>
              </w:rPr>
            </w:pPr>
            <w:proofErr w:type="spellStart"/>
            <w:r w:rsidRPr="00BD2B3E">
              <w:rPr>
                <w:sz w:val="28"/>
                <w:szCs w:val="28"/>
              </w:rPr>
              <w:t>жения</w:t>
            </w:r>
            <w:proofErr w:type="spellEnd"/>
          </w:p>
        </w:tc>
        <w:tc>
          <w:tcPr>
            <w:tcW w:w="2747" w:type="dxa"/>
          </w:tcPr>
          <w:p w:rsidR="000E3A18" w:rsidRDefault="000E3A18" w:rsidP="00246684">
            <w:pPr>
              <w:jc w:val="center"/>
              <w:rPr>
                <w:sz w:val="28"/>
                <w:szCs w:val="28"/>
              </w:rPr>
            </w:pPr>
            <w:r w:rsidRPr="00BD2B3E">
              <w:rPr>
                <w:sz w:val="28"/>
                <w:szCs w:val="28"/>
              </w:rPr>
              <w:t xml:space="preserve">«Строительство станции водоподготовки </w:t>
            </w:r>
            <w:proofErr w:type="gramStart"/>
            <w:r w:rsidRPr="00BD2B3E">
              <w:rPr>
                <w:sz w:val="28"/>
                <w:szCs w:val="28"/>
              </w:rPr>
              <w:t>в</w:t>
            </w:r>
            <w:proofErr w:type="gramEnd"/>
          </w:p>
          <w:p w:rsidR="000E3A18" w:rsidRPr="00BD2B3E" w:rsidRDefault="000E3A18" w:rsidP="00246684">
            <w:pPr>
              <w:jc w:val="center"/>
              <w:rPr>
                <w:sz w:val="28"/>
                <w:szCs w:val="28"/>
                <w:highlight w:val="white"/>
              </w:rPr>
            </w:pPr>
            <w:r w:rsidRPr="00BD2B3E">
              <w:rPr>
                <w:sz w:val="28"/>
                <w:szCs w:val="28"/>
              </w:rPr>
              <w:t xml:space="preserve"> с. </w:t>
            </w:r>
            <w:proofErr w:type="gramStart"/>
            <w:r w:rsidRPr="00BD2B3E">
              <w:rPr>
                <w:sz w:val="28"/>
                <w:szCs w:val="28"/>
              </w:rPr>
              <w:t>Елизаветинском</w:t>
            </w:r>
            <w:proofErr w:type="gramEnd"/>
            <w:r w:rsidRPr="00BD2B3E">
              <w:rPr>
                <w:sz w:val="28"/>
                <w:szCs w:val="28"/>
              </w:rPr>
              <w:t xml:space="preserve"> Благодарненского </w:t>
            </w:r>
            <w:r>
              <w:rPr>
                <w:sz w:val="28"/>
                <w:szCs w:val="28"/>
              </w:rPr>
              <w:t>муниципального</w:t>
            </w:r>
            <w:r w:rsidRPr="00BD2B3E">
              <w:rPr>
                <w:sz w:val="28"/>
                <w:szCs w:val="28"/>
              </w:rPr>
              <w:t xml:space="preserve"> округа Ставропольского края»</w:t>
            </w:r>
          </w:p>
        </w:tc>
        <w:tc>
          <w:tcPr>
            <w:tcW w:w="1984" w:type="dxa"/>
          </w:tcPr>
          <w:p w:rsidR="000E3A18" w:rsidRPr="00BD2B3E" w:rsidRDefault="000E3A18" w:rsidP="00246684">
            <w:pPr>
              <w:jc w:val="center"/>
              <w:rPr>
                <w:sz w:val="28"/>
                <w:szCs w:val="28"/>
              </w:rPr>
            </w:pPr>
            <w:r>
              <w:rPr>
                <w:sz w:val="28"/>
                <w:szCs w:val="28"/>
              </w:rPr>
              <w:t>о</w:t>
            </w:r>
            <w:r w:rsidRPr="00BD2B3E">
              <w:rPr>
                <w:sz w:val="28"/>
                <w:szCs w:val="28"/>
              </w:rPr>
              <w:t>бъем более 3000 м3 /сутки</w:t>
            </w:r>
          </w:p>
        </w:tc>
        <w:tc>
          <w:tcPr>
            <w:tcW w:w="2442" w:type="dxa"/>
          </w:tcPr>
          <w:p w:rsidR="000E3A18" w:rsidRPr="00BD2B3E" w:rsidRDefault="000E3A18" w:rsidP="00246684">
            <w:pPr>
              <w:jc w:val="center"/>
              <w:rPr>
                <w:sz w:val="28"/>
                <w:szCs w:val="28"/>
              </w:rPr>
            </w:pPr>
            <w:r w:rsidRPr="00BD2B3E">
              <w:rPr>
                <w:sz w:val="28"/>
                <w:szCs w:val="28"/>
              </w:rPr>
              <w:t>Благодарненский муниципальный округ</w:t>
            </w:r>
            <w:r>
              <w:rPr>
                <w:sz w:val="28"/>
                <w:szCs w:val="28"/>
              </w:rPr>
              <w:t xml:space="preserve"> Ставропольского края</w:t>
            </w:r>
          </w:p>
        </w:tc>
        <w:tc>
          <w:tcPr>
            <w:tcW w:w="1244" w:type="dxa"/>
          </w:tcPr>
          <w:p w:rsidR="000E3A18" w:rsidRPr="00BD2B3E" w:rsidRDefault="000E3A18" w:rsidP="00246684">
            <w:pPr>
              <w:jc w:val="center"/>
              <w:rPr>
                <w:sz w:val="28"/>
                <w:szCs w:val="28"/>
              </w:rPr>
            </w:pPr>
            <w:r>
              <w:rPr>
                <w:sz w:val="28"/>
                <w:szCs w:val="28"/>
              </w:rPr>
              <w:t>п</w:t>
            </w:r>
            <w:r w:rsidRPr="00BD2B3E">
              <w:rPr>
                <w:sz w:val="28"/>
                <w:szCs w:val="28"/>
              </w:rPr>
              <w:t>ервая очередь</w:t>
            </w:r>
          </w:p>
        </w:tc>
        <w:tc>
          <w:tcPr>
            <w:tcW w:w="1134" w:type="dxa"/>
          </w:tcPr>
          <w:p w:rsidR="000E3A18" w:rsidRPr="00BD2B3E" w:rsidRDefault="000E3A18" w:rsidP="00246684">
            <w:pPr>
              <w:jc w:val="center"/>
              <w:rPr>
                <w:sz w:val="28"/>
                <w:szCs w:val="28"/>
              </w:rPr>
            </w:pPr>
            <w:proofErr w:type="gramStart"/>
            <w:r w:rsidRPr="00BD2B3E">
              <w:rPr>
                <w:sz w:val="28"/>
                <w:szCs w:val="28"/>
              </w:rPr>
              <w:t>П</w:t>
            </w:r>
            <w:proofErr w:type="gramEnd"/>
          </w:p>
        </w:tc>
        <w:tc>
          <w:tcPr>
            <w:tcW w:w="1417" w:type="dxa"/>
          </w:tcPr>
          <w:p w:rsidR="000E3A18" w:rsidRPr="00BD2B3E" w:rsidRDefault="000E3A18" w:rsidP="00246684">
            <w:pPr>
              <w:jc w:val="center"/>
              <w:rPr>
                <w:bCs/>
                <w:sz w:val="28"/>
                <w:szCs w:val="28"/>
              </w:rPr>
            </w:pPr>
            <w:r w:rsidRPr="00BD2B3E">
              <w:rPr>
                <w:sz w:val="28"/>
                <w:szCs w:val="28"/>
              </w:rPr>
              <w:t>СЗЗ - 30 м</w:t>
            </w:r>
          </w:p>
        </w:tc>
      </w:tr>
      <w:tr w:rsidR="000E3A18" w:rsidRPr="00FD1CC7" w:rsidTr="00246684">
        <w:trPr>
          <w:tblHeader/>
          <w:jc w:val="center"/>
        </w:trPr>
        <w:tc>
          <w:tcPr>
            <w:tcW w:w="708" w:type="dxa"/>
          </w:tcPr>
          <w:p w:rsidR="000E3A18" w:rsidRPr="00E5431C" w:rsidRDefault="000E3A18" w:rsidP="00246684">
            <w:pPr>
              <w:jc w:val="center"/>
              <w:rPr>
                <w:sz w:val="28"/>
                <w:szCs w:val="28"/>
              </w:rPr>
            </w:pPr>
            <w:r w:rsidRPr="00E5431C">
              <w:rPr>
                <w:sz w:val="28"/>
                <w:szCs w:val="28"/>
              </w:rPr>
              <w:lastRenderedPageBreak/>
              <w:t>5</w:t>
            </w:r>
          </w:p>
        </w:tc>
        <w:tc>
          <w:tcPr>
            <w:tcW w:w="1559" w:type="dxa"/>
          </w:tcPr>
          <w:p w:rsidR="000E3A18" w:rsidRPr="00E5431C" w:rsidRDefault="000E3A18" w:rsidP="00246684">
            <w:pPr>
              <w:jc w:val="center"/>
              <w:rPr>
                <w:sz w:val="28"/>
                <w:szCs w:val="28"/>
              </w:rPr>
            </w:pPr>
            <w:r w:rsidRPr="00E5431C">
              <w:rPr>
                <w:sz w:val="28"/>
                <w:szCs w:val="28"/>
              </w:rPr>
              <w:t>602041201</w:t>
            </w:r>
          </w:p>
        </w:tc>
        <w:tc>
          <w:tcPr>
            <w:tcW w:w="1615" w:type="dxa"/>
          </w:tcPr>
          <w:p w:rsidR="000E3A18" w:rsidRDefault="000E3A18" w:rsidP="00246684">
            <w:pPr>
              <w:jc w:val="center"/>
              <w:rPr>
                <w:sz w:val="28"/>
                <w:szCs w:val="28"/>
              </w:rPr>
            </w:pPr>
            <w:proofErr w:type="spellStart"/>
            <w:r>
              <w:rPr>
                <w:sz w:val="28"/>
                <w:szCs w:val="28"/>
              </w:rPr>
              <w:t>о</w:t>
            </w:r>
            <w:r w:rsidRPr="00E5431C">
              <w:rPr>
                <w:sz w:val="28"/>
                <w:szCs w:val="28"/>
              </w:rPr>
              <w:t>рганиза</w:t>
            </w:r>
            <w:proofErr w:type="spellEnd"/>
          </w:p>
          <w:p w:rsidR="000E3A18" w:rsidRDefault="000E3A18" w:rsidP="00246684">
            <w:pPr>
              <w:jc w:val="center"/>
              <w:rPr>
                <w:sz w:val="28"/>
                <w:szCs w:val="28"/>
              </w:rPr>
            </w:pPr>
            <w:proofErr w:type="spellStart"/>
            <w:r w:rsidRPr="00E5431C">
              <w:rPr>
                <w:sz w:val="28"/>
                <w:szCs w:val="28"/>
              </w:rPr>
              <w:t>ция</w:t>
            </w:r>
            <w:proofErr w:type="spellEnd"/>
            <w:r w:rsidRPr="00E5431C">
              <w:rPr>
                <w:sz w:val="28"/>
                <w:szCs w:val="28"/>
              </w:rPr>
              <w:t xml:space="preserve"> </w:t>
            </w:r>
            <w:proofErr w:type="spellStart"/>
            <w:r w:rsidRPr="00E5431C">
              <w:rPr>
                <w:sz w:val="28"/>
                <w:szCs w:val="28"/>
              </w:rPr>
              <w:t>водоснаб</w:t>
            </w:r>
            <w:proofErr w:type="spellEnd"/>
          </w:p>
          <w:p w:rsidR="000E3A18" w:rsidRPr="00E5431C" w:rsidRDefault="000E3A18" w:rsidP="00246684">
            <w:pPr>
              <w:jc w:val="center"/>
              <w:rPr>
                <w:sz w:val="28"/>
                <w:szCs w:val="28"/>
              </w:rPr>
            </w:pPr>
            <w:proofErr w:type="spellStart"/>
            <w:r w:rsidRPr="00E5431C">
              <w:rPr>
                <w:sz w:val="28"/>
                <w:szCs w:val="28"/>
              </w:rPr>
              <w:t>жения</w:t>
            </w:r>
            <w:proofErr w:type="spellEnd"/>
          </w:p>
        </w:tc>
        <w:tc>
          <w:tcPr>
            <w:tcW w:w="2747" w:type="dxa"/>
          </w:tcPr>
          <w:p w:rsidR="000E3A18" w:rsidRPr="00E5431C" w:rsidRDefault="000E3A18" w:rsidP="00246684">
            <w:pPr>
              <w:jc w:val="center"/>
              <w:rPr>
                <w:sz w:val="28"/>
                <w:szCs w:val="28"/>
                <w:highlight w:val="white"/>
              </w:rPr>
            </w:pPr>
            <w:r>
              <w:rPr>
                <w:sz w:val="28"/>
                <w:szCs w:val="28"/>
                <w:highlight w:val="white"/>
              </w:rPr>
              <w:t>р</w:t>
            </w:r>
            <w:r w:rsidRPr="00E5431C">
              <w:rPr>
                <w:sz w:val="28"/>
                <w:szCs w:val="28"/>
                <w:highlight w:val="white"/>
              </w:rPr>
              <w:t>еконструкция участка существующего водовода</w:t>
            </w:r>
          </w:p>
        </w:tc>
        <w:tc>
          <w:tcPr>
            <w:tcW w:w="1984" w:type="dxa"/>
          </w:tcPr>
          <w:p w:rsidR="000E3A18" w:rsidRPr="00E5431C" w:rsidRDefault="000E3A18" w:rsidP="00246684">
            <w:pPr>
              <w:jc w:val="center"/>
              <w:rPr>
                <w:sz w:val="28"/>
                <w:szCs w:val="28"/>
              </w:rPr>
            </w:pPr>
            <w:r>
              <w:rPr>
                <w:sz w:val="28"/>
                <w:szCs w:val="28"/>
              </w:rPr>
              <w:t>д</w:t>
            </w:r>
            <w:r w:rsidRPr="00E5431C">
              <w:rPr>
                <w:sz w:val="28"/>
                <w:szCs w:val="28"/>
              </w:rPr>
              <w:t>иаметр 500 мм, Протяженность 795 м</w:t>
            </w:r>
          </w:p>
        </w:tc>
        <w:tc>
          <w:tcPr>
            <w:tcW w:w="2442" w:type="dxa"/>
          </w:tcPr>
          <w:p w:rsidR="000E3A18" w:rsidRPr="00E5431C" w:rsidRDefault="000E3A18" w:rsidP="00246684">
            <w:pPr>
              <w:jc w:val="center"/>
              <w:rPr>
                <w:sz w:val="28"/>
                <w:szCs w:val="28"/>
              </w:rPr>
            </w:pPr>
            <w:r w:rsidRPr="00E5431C">
              <w:rPr>
                <w:sz w:val="28"/>
                <w:szCs w:val="28"/>
              </w:rPr>
              <w:t xml:space="preserve">Петровский муниципальный округ Автодорога </w:t>
            </w:r>
            <w:proofErr w:type="gramStart"/>
            <w:r w:rsidRPr="00E5431C">
              <w:rPr>
                <w:sz w:val="28"/>
                <w:szCs w:val="28"/>
              </w:rPr>
              <w:t>Светлоград-Благодарное</w:t>
            </w:r>
            <w:proofErr w:type="gramEnd"/>
          </w:p>
          <w:p w:rsidR="000E3A18" w:rsidRPr="00E5431C" w:rsidRDefault="000E3A18" w:rsidP="00246684">
            <w:pPr>
              <w:jc w:val="center"/>
              <w:rPr>
                <w:sz w:val="28"/>
                <w:szCs w:val="28"/>
              </w:rPr>
            </w:pPr>
          </w:p>
          <w:p w:rsidR="000E3A18" w:rsidRPr="00E5431C" w:rsidRDefault="000E3A18" w:rsidP="00246684">
            <w:pPr>
              <w:jc w:val="center"/>
              <w:rPr>
                <w:sz w:val="28"/>
                <w:szCs w:val="28"/>
              </w:rPr>
            </w:pPr>
          </w:p>
          <w:p w:rsidR="000E3A18" w:rsidRPr="00E5431C" w:rsidRDefault="000E3A18" w:rsidP="00246684">
            <w:pPr>
              <w:jc w:val="center"/>
              <w:rPr>
                <w:sz w:val="28"/>
                <w:szCs w:val="28"/>
              </w:rPr>
            </w:pPr>
          </w:p>
        </w:tc>
        <w:tc>
          <w:tcPr>
            <w:tcW w:w="1244" w:type="dxa"/>
          </w:tcPr>
          <w:p w:rsidR="000E3A18" w:rsidRPr="00E5431C" w:rsidRDefault="000E3A18" w:rsidP="00246684">
            <w:pPr>
              <w:jc w:val="center"/>
              <w:rPr>
                <w:sz w:val="28"/>
                <w:szCs w:val="28"/>
              </w:rPr>
            </w:pPr>
            <w:r>
              <w:rPr>
                <w:sz w:val="28"/>
                <w:szCs w:val="28"/>
              </w:rPr>
              <w:t>п</w:t>
            </w:r>
            <w:r w:rsidRPr="00E5431C">
              <w:rPr>
                <w:sz w:val="28"/>
                <w:szCs w:val="28"/>
              </w:rPr>
              <w:t>ервая очередь</w:t>
            </w:r>
          </w:p>
        </w:tc>
        <w:tc>
          <w:tcPr>
            <w:tcW w:w="1134" w:type="dxa"/>
          </w:tcPr>
          <w:p w:rsidR="000E3A18" w:rsidRPr="00E5431C" w:rsidRDefault="000E3A18" w:rsidP="00246684">
            <w:pPr>
              <w:jc w:val="center"/>
              <w:rPr>
                <w:sz w:val="28"/>
                <w:szCs w:val="28"/>
              </w:rPr>
            </w:pPr>
            <w:proofErr w:type="gramStart"/>
            <w:r w:rsidRPr="00E5431C">
              <w:rPr>
                <w:sz w:val="28"/>
                <w:szCs w:val="28"/>
              </w:rPr>
              <w:t>Р</w:t>
            </w:r>
            <w:proofErr w:type="gramEnd"/>
          </w:p>
        </w:tc>
        <w:tc>
          <w:tcPr>
            <w:tcW w:w="1417" w:type="dxa"/>
          </w:tcPr>
          <w:p w:rsidR="000E3A18" w:rsidRPr="00E5431C" w:rsidRDefault="000E3A18" w:rsidP="00246684">
            <w:pPr>
              <w:jc w:val="center"/>
              <w:rPr>
                <w:bCs/>
                <w:sz w:val="28"/>
                <w:szCs w:val="28"/>
              </w:rPr>
            </w:pPr>
            <w:r>
              <w:rPr>
                <w:bCs/>
                <w:sz w:val="28"/>
                <w:szCs w:val="28"/>
              </w:rPr>
              <w:t>о</w:t>
            </w:r>
            <w:r w:rsidRPr="00E5431C">
              <w:rPr>
                <w:bCs/>
                <w:sz w:val="28"/>
                <w:szCs w:val="28"/>
              </w:rPr>
              <w:t>хранная зона 10 м</w:t>
            </w:r>
          </w:p>
        </w:tc>
      </w:tr>
    </w:tbl>
    <w:p w:rsidR="000E3A18" w:rsidRDefault="000E3A18" w:rsidP="000E3A18">
      <w:pPr>
        <w:rPr>
          <w:sz w:val="28"/>
          <w:szCs w:val="28"/>
        </w:rPr>
        <w:sectPr w:rsidR="000E3A18" w:rsidSect="000E3A18">
          <w:pgSz w:w="16838" w:h="11906" w:orient="landscape"/>
          <w:pgMar w:top="1418" w:right="567" w:bottom="1134" w:left="1985" w:header="709" w:footer="709" w:gutter="0"/>
          <w:cols w:space="708"/>
          <w:titlePg/>
          <w:docGrid w:linePitch="382"/>
        </w:sectPr>
      </w:pPr>
    </w:p>
    <w:p w:rsidR="00834F37" w:rsidRPr="00CE1178" w:rsidRDefault="00834F37" w:rsidP="00834F37">
      <w:pPr>
        <w:pStyle w:val="3"/>
        <w:spacing w:before="0"/>
        <w:jc w:val="center"/>
        <w:rPr>
          <w:rFonts w:ascii="Times New Roman" w:hAnsi="Times New Roman"/>
          <w:color w:val="auto"/>
          <w:sz w:val="28"/>
          <w:szCs w:val="28"/>
          <w:lang w:val="ru-RU"/>
        </w:rPr>
      </w:pPr>
      <w:bookmarkStart w:id="29" w:name="_Toc216281962"/>
      <w:r w:rsidRPr="00CE1178">
        <w:rPr>
          <w:rFonts w:ascii="Times New Roman" w:hAnsi="Times New Roman"/>
          <w:color w:val="auto"/>
          <w:sz w:val="28"/>
          <w:szCs w:val="28"/>
          <w:lang w:val="en-US"/>
        </w:rPr>
        <w:lastRenderedPageBreak/>
        <w:t>XI</w:t>
      </w:r>
      <w:r w:rsidRPr="00CE1178">
        <w:rPr>
          <w:rFonts w:ascii="Times New Roman" w:hAnsi="Times New Roman"/>
          <w:color w:val="auto"/>
          <w:sz w:val="28"/>
          <w:szCs w:val="28"/>
          <w:lang w:val="ru-RU"/>
        </w:rPr>
        <w:t>.Мероприятия по развитию и оптимизации системы обращения с ТКО</w:t>
      </w:r>
      <w:bookmarkEnd w:id="29"/>
    </w:p>
    <w:p w:rsidR="00834F37" w:rsidRPr="00CE1178" w:rsidRDefault="00834F37" w:rsidP="00834F37">
      <w:pPr>
        <w:ind w:firstLine="709"/>
        <w:jc w:val="both"/>
        <w:rPr>
          <w:rFonts w:eastAsia="Calibri"/>
          <w:sz w:val="28"/>
          <w:szCs w:val="28"/>
        </w:rPr>
      </w:pPr>
    </w:p>
    <w:p w:rsidR="00834F37" w:rsidRPr="00CE1178" w:rsidRDefault="00834F37" w:rsidP="00834F37">
      <w:pPr>
        <w:ind w:firstLine="709"/>
        <w:jc w:val="both"/>
        <w:rPr>
          <w:rFonts w:eastAsia="Calibri"/>
          <w:sz w:val="28"/>
          <w:szCs w:val="28"/>
        </w:rPr>
      </w:pPr>
      <w:r w:rsidRPr="00CE1178">
        <w:rPr>
          <w:rFonts w:eastAsia="Calibri"/>
          <w:sz w:val="28"/>
          <w:szCs w:val="28"/>
        </w:rPr>
        <w:t>Одним из важнейших национальных проектов социально-экономического развития, обнародованных Правительством Российской Федерации, является вопрос улучшения уровня и качества жизни населения.</w:t>
      </w:r>
    </w:p>
    <w:p w:rsidR="00834F37" w:rsidRPr="00CE1178" w:rsidRDefault="00834F37" w:rsidP="00834F37">
      <w:pPr>
        <w:ind w:firstLine="709"/>
        <w:jc w:val="both"/>
        <w:rPr>
          <w:rFonts w:eastAsia="Calibri"/>
          <w:sz w:val="28"/>
          <w:szCs w:val="28"/>
        </w:rPr>
      </w:pPr>
      <w:r w:rsidRPr="00CE1178">
        <w:rPr>
          <w:rFonts w:eastAsia="Calibri"/>
          <w:sz w:val="28"/>
          <w:szCs w:val="28"/>
        </w:rPr>
        <w:t>Помимо проблем тепл</w:t>
      </w:r>
      <w:proofErr w:type="gramStart"/>
      <w:r w:rsidRPr="00CE1178">
        <w:rPr>
          <w:rFonts w:eastAsia="Calibri"/>
          <w:sz w:val="28"/>
          <w:szCs w:val="28"/>
        </w:rPr>
        <w:t>о-</w:t>
      </w:r>
      <w:proofErr w:type="gramEnd"/>
      <w:r w:rsidRPr="00CE1178">
        <w:rPr>
          <w:rFonts w:eastAsia="Calibri"/>
          <w:sz w:val="28"/>
          <w:szCs w:val="28"/>
        </w:rPr>
        <w:t>, газо-, водоснабжения и водоотведения населения, существуют проблемы благоустройства, обеспеченности населения безопасными и комфортными зонами отдыха. В первую очередь данные проблемы отрицательно отражаются на имидже муниципального округа в целом, эстетическом развитии его жителей. Решение данной проблемы возможно путём проведения работ по благоустройству.</w:t>
      </w:r>
    </w:p>
    <w:p w:rsidR="00834F37" w:rsidRPr="00CE1178" w:rsidRDefault="00834F37" w:rsidP="00834F37">
      <w:pPr>
        <w:ind w:firstLine="709"/>
        <w:jc w:val="both"/>
        <w:rPr>
          <w:rFonts w:eastAsia="Calibri"/>
          <w:sz w:val="28"/>
          <w:szCs w:val="28"/>
        </w:rPr>
      </w:pPr>
      <w:r w:rsidRPr="00CE1178">
        <w:rPr>
          <w:rFonts w:eastAsia="Calibri"/>
          <w:sz w:val="28"/>
          <w:szCs w:val="28"/>
        </w:rPr>
        <w:t>Важнейшим аспектом в реализации Генерального плана является создание на территории Благодарненского муниципального округа условий комфортного и безопасного проживания граждан, благоустройство мест общего пользования. Проблема благоустройства территории является одной из насущных, требующих каждодневного внимания и эффективного решения.</w:t>
      </w:r>
    </w:p>
    <w:p w:rsidR="00834F37" w:rsidRPr="00CE1178" w:rsidRDefault="00834F37" w:rsidP="00834F37">
      <w:pPr>
        <w:ind w:firstLine="709"/>
        <w:jc w:val="both"/>
        <w:rPr>
          <w:rFonts w:eastAsia="Calibri"/>
          <w:sz w:val="28"/>
          <w:szCs w:val="28"/>
        </w:rPr>
      </w:pPr>
      <w:r w:rsidRPr="00CE1178">
        <w:rPr>
          <w:rFonts w:eastAsia="Calibri"/>
          <w:sz w:val="28"/>
          <w:szCs w:val="28"/>
        </w:rPr>
        <w:t xml:space="preserve">Система зелёных насаждений населённых пунктов складывается </w:t>
      </w:r>
      <w:proofErr w:type="gramStart"/>
      <w:r w:rsidRPr="00CE1178">
        <w:rPr>
          <w:rFonts w:eastAsia="Calibri"/>
          <w:sz w:val="28"/>
          <w:szCs w:val="28"/>
        </w:rPr>
        <w:t>из</w:t>
      </w:r>
      <w:proofErr w:type="gramEnd"/>
      <w:r w:rsidRPr="00CE1178">
        <w:rPr>
          <w:rFonts w:eastAsia="Calibri"/>
          <w:sz w:val="28"/>
          <w:szCs w:val="28"/>
        </w:rPr>
        <w:t>:</w:t>
      </w:r>
    </w:p>
    <w:p w:rsidR="00834F37" w:rsidRPr="00CE1178" w:rsidRDefault="00834F37" w:rsidP="00834F37">
      <w:pPr>
        <w:ind w:firstLine="709"/>
        <w:jc w:val="both"/>
        <w:rPr>
          <w:rFonts w:eastAsia="Calibri"/>
          <w:sz w:val="28"/>
          <w:szCs w:val="28"/>
        </w:rPr>
      </w:pPr>
      <w:r w:rsidRPr="00CE1178">
        <w:rPr>
          <w:rFonts w:eastAsia="Calibri"/>
          <w:sz w:val="28"/>
          <w:szCs w:val="28"/>
        </w:rPr>
        <w:t>озеленённых территорий общего пользования (парки);</w:t>
      </w:r>
    </w:p>
    <w:p w:rsidR="00834F37" w:rsidRPr="00CE1178" w:rsidRDefault="00834F37" w:rsidP="00834F37">
      <w:pPr>
        <w:ind w:firstLine="709"/>
        <w:jc w:val="both"/>
        <w:rPr>
          <w:rFonts w:eastAsia="Calibri"/>
          <w:sz w:val="28"/>
          <w:szCs w:val="28"/>
        </w:rPr>
      </w:pPr>
      <w:r w:rsidRPr="00CE1178">
        <w:rPr>
          <w:rFonts w:eastAsia="Calibri"/>
          <w:sz w:val="28"/>
          <w:szCs w:val="28"/>
        </w:rPr>
        <w:t>озеленённых территорий ограниченного пользования (зелёные насаждения на участках жилых массивов, учреждений здравоохранения, пришкольных участков, детских садов);</w:t>
      </w:r>
    </w:p>
    <w:p w:rsidR="00834F37" w:rsidRPr="00CE1178" w:rsidRDefault="00834F37" w:rsidP="00834F37">
      <w:pPr>
        <w:ind w:firstLine="709"/>
        <w:jc w:val="both"/>
        <w:rPr>
          <w:rFonts w:eastAsia="Calibri"/>
          <w:sz w:val="28"/>
          <w:szCs w:val="28"/>
        </w:rPr>
      </w:pPr>
      <w:r w:rsidRPr="00CE1178">
        <w:rPr>
          <w:rFonts w:eastAsia="Calibri"/>
          <w:sz w:val="28"/>
          <w:szCs w:val="28"/>
        </w:rPr>
        <w:t>озеленённых территорий специального назначения (защитное озеленение).</w:t>
      </w:r>
    </w:p>
    <w:p w:rsidR="00834F37" w:rsidRPr="00CE1178" w:rsidRDefault="00834F37" w:rsidP="00834F37">
      <w:pPr>
        <w:ind w:firstLine="709"/>
        <w:jc w:val="both"/>
        <w:rPr>
          <w:rFonts w:eastAsia="Calibri"/>
          <w:sz w:val="28"/>
          <w:szCs w:val="28"/>
        </w:rPr>
      </w:pPr>
      <w:r w:rsidRPr="00CE1178">
        <w:rPr>
          <w:rFonts w:eastAsia="Calibri"/>
          <w:sz w:val="28"/>
          <w:szCs w:val="28"/>
        </w:rPr>
        <w:t>Для создания системы зелёных насаждений предусмотрены следующие мероприятия по озеленению территории:</w:t>
      </w:r>
    </w:p>
    <w:p w:rsidR="00834F37" w:rsidRPr="00CE1178" w:rsidRDefault="00834F37" w:rsidP="00834F37">
      <w:pPr>
        <w:ind w:firstLine="709"/>
        <w:jc w:val="both"/>
        <w:rPr>
          <w:rFonts w:eastAsia="Calibri"/>
          <w:sz w:val="28"/>
          <w:szCs w:val="28"/>
        </w:rPr>
      </w:pPr>
      <w:r w:rsidRPr="00CE1178">
        <w:rPr>
          <w:rFonts w:eastAsia="Calibri"/>
          <w:sz w:val="28"/>
          <w:szCs w:val="28"/>
        </w:rPr>
        <w:t>восстановление растительного покрова в местах сильной деградации зелёных насаждений;</w:t>
      </w:r>
    </w:p>
    <w:p w:rsidR="00834F37" w:rsidRPr="00CE1178" w:rsidRDefault="00834F37" w:rsidP="00834F37">
      <w:pPr>
        <w:ind w:firstLine="709"/>
        <w:jc w:val="both"/>
        <w:rPr>
          <w:rFonts w:eastAsia="Calibri"/>
          <w:sz w:val="28"/>
          <w:szCs w:val="28"/>
        </w:rPr>
      </w:pPr>
      <w:r w:rsidRPr="00CE1178">
        <w:rPr>
          <w:rFonts w:eastAsia="Calibri"/>
          <w:sz w:val="28"/>
          <w:szCs w:val="28"/>
        </w:rPr>
        <w:t xml:space="preserve">целенаправленное формирование крупных насаждений, устойчивых к влиянию антропогенных и техногенных факторов в составе озеленённых территорий общего пользования и озеленённых территорий специального назначения; </w:t>
      </w:r>
    </w:p>
    <w:p w:rsidR="00834F37" w:rsidRPr="00CE1178" w:rsidRDefault="00834F37" w:rsidP="00834F37">
      <w:pPr>
        <w:ind w:firstLine="709"/>
        <w:jc w:val="both"/>
        <w:rPr>
          <w:rFonts w:eastAsia="Calibri"/>
          <w:sz w:val="28"/>
          <w:szCs w:val="28"/>
        </w:rPr>
      </w:pPr>
      <w:r w:rsidRPr="00CE1178">
        <w:rPr>
          <w:rFonts w:eastAsia="Calibri"/>
          <w:sz w:val="28"/>
          <w:szCs w:val="28"/>
        </w:rPr>
        <w:t>посадка газонов на площадях, не занятых дорожным покрытием, для предотвращения образования пылящих поверхностей;</w:t>
      </w:r>
    </w:p>
    <w:p w:rsidR="00834F37" w:rsidRPr="00CE1178" w:rsidRDefault="00834F37" w:rsidP="00834F37">
      <w:pPr>
        <w:ind w:firstLine="709"/>
        <w:jc w:val="both"/>
        <w:rPr>
          <w:rFonts w:eastAsia="Calibri"/>
          <w:sz w:val="28"/>
          <w:szCs w:val="28"/>
        </w:rPr>
      </w:pPr>
      <w:r w:rsidRPr="00CE1178">
        <w:rPr>
          <w:rFonts w:eastAsia="Calibri"/>
          <w:sz w:val="28"/>
          <w:szCs w:val="28"/>
        </w:rPr>
        <w:t xml:space="preserve">организация </w:t>
      </w:r>
      <w:proofErr w:type="spellStart"/>
      <w:r w:rsidRPr="00CE1178">
        <w:rPr>
          <w:rFonts w:eastAsia="Calibri"/>
          <w:sz w:val="28"/>
          <w:szCs w:val="28"/>
        </w:rPr>
        <w:t>шумозащитных</w:t>
      </w:r>
      <w:proofErr w:type="spellEnd"/>
      <w:r w:rsidRPr="00CE1178">
        <w:rPr>
          <w:rFonts w:eastAsia="Calibri"/>
          <w:sz w:val="28"/>
          <w:szCs w:val="28"/>
        </w:rPr>
        <w:t xml:space="preserve"> зелёных насаждений вдоль улиц жилой застройки;</w:t>
      </w:r>
    </w:p>
    <w:p w:rsidR="00834F37" w:rsidRPr="00CE1178" w:rsidRDefault="00834F37" w:rsidP="00834F37">
      <w:pPr>
        <w:ind w:firstLine="709"/>
        <w:jc w:val="both"/>
        <w:rPr>
          <w:rFonts w:eastAsia="Calibri"/>
          <w:sz w:val="28"/>
          <w:szCs w:val="28"/>
        </w:rPr>
      </w:pPr>
      <w:r w:rsidRPr="00CE1178">
        <w:rPr>
          <w:rFonts w:eastAsia="Calibri"/>
          <w:sz w:val="28"/>
          <w:szCs w:val="28"/>
        </w:rPr>
        <w:t xml:space="preserve">создание мобильного и вертикального озеленения (трельяжи, шпалеры, </w:t>
      </w:r>
      <w:proofErr w:type="spellStart"/>
      <w:r w:rsidRPr="00CE1178">
        <w:rPr>
          <w:rFonts w:eastAsia="Calibri"/>
          <w:sz w:val="28"/>
          <w:szCs w:val="28"/>
        </w:rPr>
        <w:t>перголы</w:t>
      </w:r>
      <w:proofErr w:type="spellEnd"/>
      <w:r w:rsidRPr="00CE1178">
        <w:rPr>
          <w:rFonts w:eastAsia="Calibri"/>
          <w:sz w:val="28"/>
          <w:szCs w:val="28"/>
        </w:rPr>
        <w:t>, цветочницы, вазоны);</w:t>
      </w:r>
    </w:p>
    <w:p w:rsidR="00834F37" w:rsidRPr="00CE1178" w:rsidRDefault="00834F37" w:rsidP="00834F37">
      <w:pPr>
        <w:ind w:firstLine="709"/>
        <w:jc w:val="both"/>
        <w:rPr>
          <w:rFonts w:eastAsia="Calibri"/>
          <w:sz w:val="28"/>
          <w:szCs w:val="28"/>
        </w:rPr>
      </w:pPr>
      <w:r w:rsidRPr="00CE1178">
        <w:rPr>
          <w:rFonts w:eastAsia="Calibri"/>
          <w:sz w:val="28"/>
          <w:szCs w:val="28"/>
        </w:rPr>
        <w:t>организация озеленения санитарно-защитных зон.</w:t>
      </w:r>
    </w:p>
    <w:p w:rsidR="00834F37" w:rsidRPr="00CE1178" w:rsidRDefault="00834F37" w:rsidP="00834F37">
      <w:pPr>
        <w:ind w:firstLine="709"/>
        <w:jc w:val="both"/>
        <w:rPr>
          <w:rFonts w:eastAsia="Calibri"/>
          <w:sz w:val="28"/>
          <w:szCs w:val="28"/>
        </w:rPr>
      </w:pPr>
      <w:r w:rsidRPr="00CE1178">
        <w:rPr>
          <w:rFonts w:eastAsia="Calibri"/>
          <w:sz w:val="28"/>
          <w:szCs w:val="28"/>
        </w:rPr>
        <w:t xml:space="preserve">Озеленение придомовой территории жилого участка производится между </w:t>
      </w:r>
      <w:proofErr w:type="spellStart"/>
      <w:r w:rsidRPr="00CE1178">
        <w:rPr>
          <w:rFonts w:eastAsia="Calibri"/>
          <w:sz w:val="28"/>
          <w:szCs w:val="28"/>
        </w:rPr>
        <w:t>отмосткой</w:t>
      </w:r>
      <w:proofErr w:type="spellEnd"/>
      <w:r w:rsidRPr="00CE1178">
        <w:rPr>
          <w:rFonts w:eastAsia="Calibri"/>
          <w:sz w:val="28"/>
          <w:szCs w:val="28"/>
        </w:rPr>
        <w:t xml:space="preserve"> жилого дома и проездом (придомовые полосы озеленения), между проездом и внешними границами участка. </w:t>
      </w:r>
    </w:p>
    <w:p w:rsidR="00834F37" w:rsidRPr="00CE1178" w:rsidRDefault="00834F37" w:rsidP="00834F37">
      <w:pPr>
        <w:ind w:firstLine="709"/>
        <w:jc w:val="both"/>
        <w:rPr>
          <w:rFonts w:eastAsia="Calibri"/>
          <w:sz w:val="28"/>
          <w:szCs w:val="28"/>
        </w:rPr>
      </w:pPr>
    </w:p>
    <w:p w:rsidR="000E3A18" w:rsidRPr="00834F37" w:rsidRDefault="000E3A18" w:rsidP="000E3A18">
      <w:pPr>
        <w:rPr>
          <w:sz w:val="28"/>
          <w:szCs w:val="28"/>
        </w:rPr>
      </w:pPr>
    </w:p>
    <w:p w:rsidR="00834F37" w:rsidRPr="00834F37" w:rsidRDefault="00834F37" w:rsidP="00834F37">
      <w:pPr>
        <w:ind w:firstLine="709"/>
        <w:jc w:val="both"/>
        <w:rPr>
          <w:rFonts w:eastAsia="Calibri"/>
          <w:sz w:val="28"/>
          <w:szCs w:val="28"/>
        </w:rPr>
      </w:pPr>
      <w:r w:rsidRPr="00834F37">
        <w:rPr>
          <w:rFonts w:eastAsia="Calibri"/>
          <w:sz w:val="28"/>
          <w:szCs w:val="28"/>
        </w:rPr>
        <w:lastRenderedPageBreak/>
        <w:t xml:space="preserve">Создание системы зелёных насаждений на селитебной территории является необходимым условием для повышения уровня экологического состояния территории, так как улучшается микроклимат, нормализуется температурно-влажностный режим. Зелёные насаждения очищают воздух от пыли, газов, являются </w:t>
      </w:r>
      <w:proofErr w:type="spellStart"/>
      <w:r w:rsidRPr="00834F37">
        <w:rPr>
          <w:rFonts w:eastAsia="Calibri"/>
          <w:sz w:val="28"/>
          <w:szCs w:val="28"/>
        </w:rPr>
        <w:t>шумозащитой</w:t>
      </w:r>
      <w:proofErr w:type="spellEnd"/>
      <w:r w:rsidRPr="00834F37">
        <w:rPr>
          <w:rFonts w:eastAsia="Calibri"/>
          <w:sz w:val="28"/>
          <w:szCs w:val="28"/>
        </w:rPr>
        <w:t xml:space="preserve"> жилых и производственных территорий.</w:t>
      </w:r>
    </w:p>
    <w:p w:rsidR="00834F37" w:rsidRPr="00834F37" w:rsidRDefault="00834F37" w:rsidP="00834F37">
      <w:pPr>
        <w:ind w:firstLine="709"/>
        <w:jc w:val="both"/>
        <w:rPr>
          <w:rFonts w:eastAsia="Calibri"/>
          <w:sz w:val="28"/>
          <w:szCs w:val="28"/>
        </w:rPr>
      </w:pPr>
      <w:r w:rsidRPr="00834F37">
        <w:rPr>
          <w:rFonts w:eastAsia="Calibri"/>
          <w:sz w:val="28"/>
          <w:szCs w:val="28"/>
        </w:rPr>
        <w:t>В целях создания непрерывной системы зелёных насаждений предлагается все малые зелёные устройства соединить газонами и цветниками, которые следует создавать на всех свободных от покрытий участках.</w:t>
      </w:r>
    </w:p>
    <w:p w:rsidR="00834F37" w:rsidRPr="00834F37" w:rsidRDefault="00834F37" w:rsidP="00834F37">
      <w:pPr>
        <w:ind w:firstLine="709"/>
        <w:jc w:val="both"/>
        <w:rPr>
          <w:rFonts w:eastAsia="Calibri"/>
          <w:sz w:val="28"/>
          <w:szCs w:val="28"/>
        </w:rPr>
      </w:pPr>
      <w:r w:rsidRPr="00834F37">
        <w:rPr>
          <w:rFonts w:eastAsia="Calibri"/>
          <w:sz w:val="28"/>
          <w:szCs w:val="28"/>
        </w:rPr>
        <w:t>Генеральным планом рекомендуются следующие мероприятия по охране растительности:</w:t>
      </w:r>
    </w:p>
    <w:p w:rsidR="00834F37" w:rsidRPr="00834F37" w:rsidRDefault="00834F37" w:rsidP="00834F37">
      <w:pPr>
        <w:ind w:firstLine="709"/>
        <w:jc w:val="both"/>
        <w:rPr>
          <w:rFonts w:eastAsia="Calibri"/>
          <w:sz w:val="28"/>
          <w:szCs w:val="28"/>
        </w:rPr>
      </w:pPr>
      <w:r w:rsidRPr="00834F37">
        <w:rPr>
          <w:rFonts w:eastAsia="Calibri"/>
          <w:sz w:val="28"/>
          <w:szCs w:val="28"/>
        </w:rPr>
        <w:t>вырубка погибших и повреждённых зелёных насаждений;</w:t>
      </w:r>
    </w:p>
    <w:p w:rsidR="00834F37" w:rsidRPr="00834F37" w:rsidRDefault="00834F37" w:rsidP="00834F37">
      <w:pPr>
        <w:ind w:firstLine="709"/>
        <w:jc w:val="both"/>
        <w:rPr>
          <w:rFonts w:eastAsia="Calibri"/>
          <w:sz w:val="28"/>
          <w:szCs w:val="28"/>
        </w:rPr>
      </w:pPr>
      <w:r w:rsidRPr="00834F37">
        <w:rPr>
          <w:rFonts w:eastAsia="Calibri"/>
          <w:sz w:val="28"/>
          <w:szCs w:val="28"/>
        </w:rPr>
        <w:t>очистка озеленённых территорий от захламления, загрязнения и иного негативного воздействия;</w:t>
      </w:r>
    </w:p>
    <w:p w:rsidR="00834F37" w:rsidRPr="00834F37" w:rsidRDefault="00834F37" w:rsidP="00834F37">
      <w:pPr>
        <w:ind w:firstLine="709"/>
        <w:jc w:val="both"/>
        <w:rPr>
          <w:rFonts w:eastAsia="Calibri"/>
          <w:sz w:val="28"/>
          <w:szCs w:val="28"/>
        </w:rPr>
      </w:pPr>
      <w:r w:rsidRPr="00834F37">
        <w:rPr>
          <w:rFonts w:eastAsia="Calibri"/>
          <w:sz w:val="28"/>
          <w:szCs w:val="28"/>
        </w:rPr>
        <w:t>лесопосадки на нарушенных землях;</w:t>
      </w:r>
    </w:p>
    <w:p w:rsidR="00834F37" w:rsidRPr="00834F37" w:rsidRDefault="00834F37" w:rsidP="00834F37">
      <w:pPr>
        <w:ind w:firstLine="709"/>
        <w:jc w:val="both"/>
        <w:rPr>
          <w:rFonts w:eastAsia="Calibri"/>
          <w:sz w:val="28"/>
          <w:szCs w:val="28"/>
        </w:rPr>
      </w:pPr>
      <w:r w:rsidRPr="00834F37">
        <w:rPr>
          <w:rFonts w:eastAsia="Calibri"/>
          <w:sz w:val="28"/>
          <w:szCs w:val="28"/>
        </w:rPr>
        <w:t>восстановление растительного покрова в местах сильной деградации зелёных насаждений;</w:t>
      </w:r>
    </w:p>
    <w:p w:rsidR="00834F37" w:rsidRPr="00834F37" w:rsidRDefault="00834F37" w:rsidP="00834F37">
      <w:pPr>
        <w:ind w:firstLine="709"/>
        <w:jc w:val="both"/>
        <w:rPr>
          <w:rFonts w:eastAsia="Calibri"/>
          <w:sz w:val="28"/>
          <w:szCs w:val="28"/>
        </w:rPr>
      </w:pPr>
      <w:r w:rsidRPr="00834F37">
        <w:rPr>
          <w:rFonts w:eastAsia="Calibri"/>
          <w:sz w:val="28"/>
          <w:szCs w:val="28"/>
        </w:rPr>
        <w:t xml:space="preserve">целенаправленное формирование крупных массивов насаждений из декоративных деревьев и кустарников, устойчивых к влиянию </w:t>
      </w:r>
      <w:proofErr w:type="spellStart"/>
      <w:r w:rsidRPr="00834F37">
        <w:rPr>
          <w:rFonts w:eastAsia="Calibri"/>
          <w:sz w:val="28"/>
          <w:szCs w:val="28"/>
        </w:rPr>
        <w:t>антропо</w:t>
      </w:r>
      <w:proofErr w:type="spellEnd"/>
      <w:r w:rsidRPr="00834F37">
        <w:rPr>
          <w:rFonts w:eastAsia="Calibri"/>
          <w:sz w:val="28"/>
          <w:szCs w:val="28"/>
        </w:rPr>
        <w:t xml:space="preserve">- и техногенных факторов. </w:t>
      </w:r>
    </w:p>
    <w:p w:rsidR="00834F37" w:rsidRPr="00834F37" w:rsidRDefault="00834F37" w:rsidP="00834F37">
      <w:pPr>
        <w:ind w:firstLine="709"/>
        <w:jc w:val="both"/>
        <w:rPr>
          <w:rFonts w:eastAsia="Calibri"/>
          <w:sz w:val="28"/>
          <w:szCs w:val="28"/>
        </w:rPr>
      </w:pPr>
      <w:r w:rsidRPr="00834F37">
        <w:rPr>
          <w:rFonts w:eastAsia="Calibri"/>
          <w:sz w:val="28"/>
          <w:szCs w:val="28"/>
        </w:rPr>
        <w:t>Ассортимент деревьев и кустарников определяется с учётом условий их произрастания, функционального назначения зоны и с целью улучшения декоративной направленности.</w:t>
      </w:r>
    </w:p>
    <w:p w:rsidR="00834F37" w:rsidRPr="00834F37" w:rsidRDefault="00834F37" w:rsidP="00834F37">
      <w:pPr>
        <w:ind w:firstLine="709"/>
        <w:jc w:val="both"/>
        <w:rPr>
          <w:rFonts w:eastAsia="Calibri"/>
          <w:sz w:val="28"/>
          <w:szCs w:val="28"/>
        </w:rPr>
      </w:pPr>
      <w:bookmarkStart w:id="30" w:name="_Hlk59464537"/>
      <w:r w:rsidRPr="00834F37">
        <w:rPr>
          <w:rFonts w:eastAsia="Calibri"/>
          <w:sz w:val="28"/>
          <w:szCs w:val="28"/>
        </w:rPr>
        <w:t>При численности населения на расчётный срок 31 032 чел. в городе и 27 792 чел. в сельских населённых пунктах округа, общая площадь озеленения рекреационного назначения должна составлять 58,2 га. В том числе в г. Благодарный – 24,8 га, в сельской местности – 33,4 га (общая площадь в соответствии с РНГП СК).</w:t>
      </w:r>
    </w:p>
    <w:bookmarkEnd w:id="30"/>
    <w:p w:rsidR="00834F37" w:rsidRPr="00834F37" w:rsidRDefault="00834F37" w:rsidP="00834F37">
      <w:pPr>
        <w:ind w:firstLine="709"/>
        <w:jc w:val="both"/>
        <w:rPr>
          <w:rFonts w:eastAsia="Calibri"/>
          <w:sz w:val="28"/>
          <w:szCs w:val="28"/>
        </w:rPr>
      </w:pPr>
      <w:r w:rsidRPr="00834F37">
        <w:rPr>
          <w:rFonts w:eastAsia="Calibri"/>
          <w:sz w:val="28"/>
          <w:szCs w:val="28"/>
        </w:rPr>
        <w:t>При строительстве на территории общественно-деловой зоны и жилой зоны проектом Генерального плана рекомендуется произвести благоустройство территории:</w:t>
      </w:r>
    </w:p>
    <w:p w:rsidR="00834F37" w:rsidRPr="00834F37" w:rsidRDefault="00834F37" w:rsidP="00834F37">
      <w:pPr>
        <w:ind w:firstLine="709"/>
        <w:jc w:val="both"/>
        <w:rPr>
          <w:rFonts w:eastAsia="Calibri"/>
          <w:sz w:val="28"/>
          <w:szCs w:val="28"/>
        </w:rPr>
      </w:pPr>
      <w:r w:rsidRPr="00834F37">
        <w:rPr>
          <w:rFonts w:eastAsia="Calibri"/>
          <w:sz w:val="28"/>
          <w:szCs w:val="28"/>
        </w:rPr>
        <w:t>устройство газонов, цветников, посадка зелёных оград;</w:t>
      </w:r>
    </w:p>
    <w:p w:rsidR="00834F37" w:rsidRPr="00834F37" w:rsidRDefault="00834F37" w:rsidP="00834F37">
      <w:pPr>
        <w:ind w:firstLine="709"/>
        <w:jc w:val="both"/>
        <w:rPr>
          <w:rFonts w:eastAsia="Calibri"/>
          <w:sz w:val="28"/>
          <w:szCs w:val="28"/>
        </w:rPr>
      </w:pPr>
      <w:r w:rsidRPr="00834F37">
        <w:rPr>
          <w:rFonts w:eastAsia="Calibri"/>
          <w:sz w:val="28"/>
          <w:szCs w:val="28"/>
        </w:rPr>
        <w:t>оборудование территории малыми архитектурными формами – беседками, навесами, площадками для игр детей и отдыха взрослого населения, павильонами для ожидания автотранспорта;</w:t>
      </w:r>
    </w:p>
    <w:p w:rsidR="00834F37" w:rsidRPr="00834F37" w:rsidRDefault="00834F37" w:rsidP="00834F37">
      <w:pPr>
        <w:ind w:firstLine="709"/>
        <w:jc w:val="both"/>
        <w:rPr>
          <w:rFonts w:eastAsia="Calibri"/>
          <w:sz w:val="28"/>
          <w:szCs w:val="28"/>
        </w:rPr>
      </w:pPr>
      <w:r w:rsidRPr="00834F37">
        <w:rPr>
          <w:rFonts w:eastAsia="Calibri"/>
          <w:sz w:val="28"/>
          <w:szCs w:val="28"/>
        </w:rPr>
        <w:t>устройство внутриквартальных проездов, тротуаров, пешеходных дорожек;</w:t>
      </w:r>
    </w:p>
    <w:p w:rsidR="00834F37" w:rsidRPr="00834F37" w:rsidRDefault="00834F37" w:rsidP="00834F37">
      <w:pPr>
        <w:ind w:firstLine="709"/>
        <w:jc w:val="both"/>
        <w:rPr>
          <w:rFonts w:eastAsia="Calibri"/>
          <w:sz w:val="28"/>
          <w:szCs w:val="28"/>
        </w:rPr>
      </w:pPr>
      <w:r w:rsidRPr="00834F37">
        <w:rPr>
          <w:rFonts w:eastAsia="Calibri"/>
          <w:sz w:val="28"/>
          <w:szCs w:val="28"/>
        </w:rPr>
        <w:t xml:space="preserve">ремонт существующих покрытий </w:t>
      </w:r>
      <w:proofErr w:type="spellStart"/>
      <w:r w:rsidRPr="00834F37">
        <w:rPr>
          <w:rFonts w:eastAsia="Calibri"/>
          <w:sz w:val="28"/>
          <w:szCs w:val="28"/>
        </w:rPr>
        <w:t>внутридворовых</w:t>
      </w:r>
      <w:proofErr w:type="spellEnd"/>
      <w:r w:rsidRPr="00834F37">
        <w:rPr>
          <w:rFonts w:eastAsia="Calibri"/>
          <w:sz w:val="28"/>
          <w:szCs w:val="28"/>
        </w:rPr>
        <w:t xml:space="preserve"> проездов и дорожек;</w:t>
      </w:r>
    </w:p>
    <w:p w:rsidR="00834F37" w:rsidRPr="00834F37" w:rsidRDefault="00834F37" w:rsidP="00834F37">
      <w:pPr>
        <w:ind w:firstLine="709"/>
        <w:jc w:val="both"/>
        <w:rPr>
          <w:rFonts w:eastAsia="Calibri"/>
          <w:sz w:val="28"/>
          <w:szCs w:val="28"/>
        </w:rPr>
      </w:pPr>
      <w:r w:rsidRPr="00834F37">
        <w:rPr>
          <w:rFonts w:eastAsia="Calibri"/>
          <w:sz w:val="28"/>
          <w:szCs w:val="28"/>
        </w:rPr>
        <w:t>освещение территории;</w:t>
      </w:r>
    </w:p>
    <w:p w:rsidR="00834F37" w:rsidRPr="00834F37" w:rsidRDefault="00834F37" w:rsidP="00834F37">
      <w:pPr>
        <w:ind w:firstLine="709"/>
        <w:jc w:val="both"/>
        <w:rPr>
          <w:rFonts w:eastAsia="Calibri"/>
          <w:sz w:val="28"/>
          <w:szCs w:val="28"/>
        </w:rPr>
      </w:pPr>
      <w:r w:rsidRPr="00834F37">
        <w:rPr>
          <w:rFonts w:eastAsia="Calibri"/>
          <w:sz w:val="28"/>
          <w:szCs w:val="28"/>
        </w:rPr>
        <w:t>обустройство мест сбора мусора.</w:t>
      </w:r>
    </w:p>
    <w:p w:rsidR="00834F37" w:rsidRPr="00834F37" w:rsidRDefault="00834F37" w:rsidP="00BF63DD">
      <w:pPr>
        <w:ind w:firstLine="709"/>
        <w:jc w:val="both"/>
        <w:rPr>
          <w:rFonts w:eastAsia="Calibri"/>
          <w:sz w:val="28"/>
          <w:szCs w:val="28"/>
        </w:rPr>
      </w:pPr>
      <w:r w:rsidRPr="00834F37">
        <w:rPr>
          <w:rFonts w:eastAsia="Calibri"/>
          <w:sz w:val="28"/>
          <w:szCs w:val="28"/>
        </w:rPr>
        <w:t xml:space="preserve">Благоустройство территории дошкольных образовательных организаций включает следующий обязательный перечень мероприятий: организация твёрдых видов покрытия проездов; строительство основных </w:t>
      </w:r>
      <w:r w:rsidRPr="00834F37">
        <w:rPr>
          <w:rFonts w:eastAsia="Calibri"/>
          <w:sz w:val="28"/>
          <w:szCs w:val="28"/>
        </w:rPr>
        <w:lastRenderedPageBreak/>
        <w:t>пешеходных коммуникаций, площадок (кроме детских игровых), элементов сопряжения поверхностей;</w:t>
      </w:r>
    </w:p>
    <w:p w:rsidR="00834F37" w:rsidRPr="00834F37" w:rsidRDefault="00834F37" w:rsidP="00834F37">
      <w:pPr>
        <w:ind w:firstLine="709"/>
        <w:jc w:val="both"/>
        <w:rPr>
          <w:rFonts w:eastAsia="Calibri"/>
          <w:sz w:val="28"/>
          <w:szCs w:val="28"/>
        </w:rPr>
      </w:pPr>
      <w:r w:rsidRPr="00834F37">
        <w:rPr>
          <w:rFonts w:eastAsia="Calibri"/>
          <w:sz w:val="28"/>
          <w:szCs w:val="28"/>
        </w:rPr>
        <w:t>озеленение, ограждение, оборудование площадок;</w:t>
      </w:r>
    </w:p>
    <w:p w:rsidR="00834F37" w:rsidRPr="00834F37" w:rsidRDefault="00834F37" w:rsidP="00834F37">
      <w:pPr>
        <w:ind w:firstLine="709"/>
        <w:jc w:val="both"/>
        <w:rPr>
          <w:rFonts w:eastAsia="Calibri"/>
          <w:sz w:val="28"/>
          <w:szCs w:val="28"/>
        </w:rPr>
      </w:pPr>
      <w:r w:rsidRPr="00834F37">
        <w:rPr>
          <w:rFonts w:eastAsia="Calibri"/>
          <w:sz w:val="28"/>
          <w:szCs w:val="28"/>
        </w:rPr>
        <w:t>установка скамеек, урн, осветительного оборудования, носителей информационного оформления.</w:t>
      </w:r>
    </w:p>
    <w:p w:rsidR="00834F37" w:rsidRPr="00834F37" w:rsidRDefault="00834F37" w:rsidP="00834F37">
      <w:pPr>
        <w:ind w:firstLine="709"/>
        <w:jc w:val="both"/>
        <w:rPr>
          <w:rFonts w:eastAsia="Calibri"/>
          <w:sz w:val="28"/>
          <w:szCs w:val="28"/>
        </w:rPr>
      </w:pPr>
      <w:r w:rsidRPr="00834F37">
        <w:rPr>
          <w:rFonts w:eastAsia="Calibri"/>
          <w:sz w:val="28"/>
          <w:szCs w:val="28"/>
        </w:rPr>
        <w:t>Стратегией социально-экономического развития Благодарненского муниципального округа предусматривается:</w:t>
      </w:r>
    </w:p>
    <w:p w:rsidR="00834F37" w:rsidRPr="00834F37" w:rsidRDefault="00834F37" w:rsidP="00834F37">
      <w:pPr>
        <w:ind w:firstLine="709"/>
        <w:jc w:val="both"/>
        <w:rPr>
          <w:rFonts w:eastAsia="Calibri"/>
          <w:sz w:val="28"/>
          <w:szCs w:val="28"/>
        </w:rPr>
      </w:pPr>
      <w:r w:rsidRPr="00834F37">
        <w:rPr>
          <w:rFonts w:eastAsia="Calibri"/>
          <w:sz w:val="28"/>
          <w:szCs w:val="28"/>
        </w:rPr>
        <w:t xml:space="preserve">благоустройство парковой зоны вокруг памятника воинам-односельчанам, погибшим на фронтах Великой Отечественной войны 1941-195 годов </w:t>
      </w:r>
      <w:proofErr w:type="gramStart"/>
      <w:r w:rsidRPr="00834F37">
        <w:rPr>
          <w:rFonts w:eastAsia="Calibri"/>
          <w:sz w:val="28"/>
          <w:szCs w:val="28"/>
        </w:rPr>
        <w:t>в</w:t>
      </w:r>
      <w:proofErr w:type="gramEnd"/>
      <w:r w:rsidRPr="00834F37">
        <w:rPr>
          <w:rFonts w:eastAsia="Calibri"/>
          <w:sz w:val="28"/>
          <w:szCs w:val="28"/>
        </w:rPr>
        <w:t xml:space="preserve"> с. Бурлацкое;</w:t>
      </w:r>
    </w:p>
    <w:p w:rsidR="00834F37" w:rsidRPr="00834F37" w:rsidRDefault="00834F37" w:rsidP="00834F37">
      <w:pPr>
        <w:ind w:firstLine="709"/>
        <w:jc w:val="both"/>
        <w:rPr>
          <w:rFonts w:eastAsia="Calibri"/>
          <w:sz w:val="28"/>
          <w:szCs w:val="28"/>
        </w:rPr>
      </w:pPr>
      <w:r w:rsidRPr="00834F37">
        <w:rPr>
          <w:rFonts w:eastAsia="Calibri"/>
          <w:sz w:val="28"/>
          <w:szCs w:val="28"/>
        </w:rPr>
        <w:t>благоустройство «Аллеи Славы»;</w:t>
      </w:r>
    </w:p>
    <w:p w:rsidR="00834F37" w:rsidRPr="00834F37" w:rsidRDefault="00834F37" w:rsidP="00834F37">
      <w:pPr>
        <w:ind w:firstLine="709"/>
        <w:jc w:val="both"/>
        <w:rPr>
          <w:rFonts w:eastAsia="Calibri"/>
          <w:sz w:val="28"/>
          <w:szCs w:val="28"/>
        </w:rPr>
      </w:pPr>
      <w:r w:rsidRPr="00834F37">
        <w:rPr>
          <w:rFonts w:eastAsia="Calibri"/>
          <w:sz w:val="28"/>
          <w:szCs w:val="28"/>
        </w:rPr>
        <w:t>обустройство торговой площади ул. Красная № 48-№50, с. Мирное;</w:t>
      </w:r>
    </w:p>
    <w:p w:rsidR="00834F37" w:rsidRPr="00834F37" w:rsidRDefault="00834F37" w:rsidP="00834F37">
      <w:pPr>
        <w:ind w:firstLine="709"/>
        <w:jc w:val="both"/>
        <w:rPr>
          <w:rFonts w:eastAsia="Calibri"/>
          <w:sz w:val="28"/>
          <w:szCs w:val="28"/>
        </w:rPr>
      </w:pPr>
      <w:r w:rsidRPr="00834F37">
        <w:rPr>
          <w:rFonts w:eastAsia="Calibri"/>
          <w:sz w:val="28"/>
          <w:szCs w:val="28"/>
        </w:rPr>
        <w:t>обустройство места общественного отдыха «Родник», х. Красный Ключ;</w:t>
      </w:r>
    </w:p>
    <w:p w:rsidR="00834F37" w:rsidRPr="00834F37" w:rsidRDefault="00834F37" w:rsidP="00834F37">
      <w:pPr>
        <w:ind w:firstLine="709"/>
        <w:jc w:val="both"/>
        <w:rPr>
          <w:rFonts w:eastAsia="Calibri"/>
          <w:sz w:val="28"/>
          <w:szCs w:val="28"/>
        </w:rPr>
      </w:pPr>
      <w:r w:rsidRPr="00834F37">
        <w:rPr>
          <w:rFonts w:eastAsia="Calibri"/>
          <w:sz w:val="28"/>
          <w:szCs w:val="28"/>
        </w:rPr>
        <w:t>капитальный ремонт ограды на двух кладбищах в с. Алексеевское по периметру 30 тыс. м</w:t>
      </w:r>
      <w:proofErr w:type="gramStart"/>
      <w:r w:rsidRPr="00834F37">
        <w:rPr>
          <w:rFonts w:eastAsia="Calibri"/>
          <w:sz w:val="28"/>
          <w:szCs w:val="28"/>
        </w:rPr>
        <w:t>2</w:t>
      </w:r>
      <w:proofErr w:type="gramEnd"/>
      <w:r w:rsidRPr="00834F37">
        <w:rPr>
          <w:rFonts w:eastAsia="Calibri"/>
          <w:sz w:val="28"/>
          <w:szCs w:val="28"/>
        </w:rPr>
        <w:t xml:space="preserve"> (2 ед.);</w:t>
      </w:r>
    </w:p>
    <w:p w:rsidR="00834F37" w:rsidRPr="00834F37" w:rsidRDefault="00834F37" w:rsidP="00834F37">
      <w:pPr>
        <w:ind w:firstLine="709"/>
        <w:jc w:val="both"/>
        <w:rPr>
          <w:rFonts w:eastAsia="Calibri"/>
          <w:sz w:val="28"/>
          <w:szCs w:val="28"/>
        </w:rPr>
      </w:pPr>
      <w:r w:rsidRPr="00834F37">
        <w:rPr>
          <w:rFonts w:eastAsia="Calibri"/>
          <w:sz w:val="28"/>
          <w:szCs w:val="28"/>
        </w:rPr>
        <w:t xml:space="preserve">установка металлического ограждения детской площадки </w:t>
      </w:r>
      <w:proofErr w:type="gramStart"/>
      <w:r w:rsidRPr="00834F37">
        <w:rPr>
          <w:rFonts w:eastAsia="Calibri"/>
          <w:sz w:val="28"/>
          <w:szCs w:val="28"/>
        </w:rPr>
        <w:t>по</w:t>
      </w:r>
      <w:proofErr w:type="gramEnd"/>
      <w:r w:rsidRPr="00834F37">
        <w:rPr>
          <w:rFonts w:eastAsia="Calibri"/>
          <w:sz w:val="28"/>
          <w:szCs w:val="28"/>
        </w:rPr>
        <w:t xml:space="preserve"> </w:t>
      </w:r>
    </w:p>
    <w:p w:rsidR="00834F37" w:rsidRPr="00834F37" w:rsidRDefault="00834F37" w:rsidP="00834F37">
      <w:pPr>
        <w:ind w:firstLine="709"/>
        <w:jc w:val="both"/>
        <w:rPr>
          <w:rFonts w:eastAsia="Calibri"/>
          <w:sz w:val="28"/>
          <w:szCs w:val="28"/>
        </w:rPr>
      </w:pPr>
      <w:r w:rsidRPr="00834F37">
        <w:rPr>
          <w:rFonts w:eastAsia="Calibri"/>
          <w:sz w:val="28"/>
          <w:szCs w:val="28"/>
        </w:rPr>
        <w:t>ул. Виноградная, с. Шишкино;</w:t>
      </w:r>
    </w:p>
    <w:p w:rsidR="00834F37" w:rsidRPr="00834F37" w:rsidRDefault="00834F37" w:rsidP="00834F37">
      <w:pPr>
        <w:ind w:firstLine="709"/>
        <w:jc w:val="both"/>
        <w:rPr>
          <w:rFonts w:eastAsia="Calibri"/>
          <w:sz w:val="28"/>
          <w:szCs w:val="28"/>
        </w:rPr>
      </w:pPr>
      <w:r w:rsidRPr="00834F37">
        <w:rPr>
          <w:rFonts w:eastAsia="Calibri"/>
          <w:sz w:val="28"/>
          <w:szCs w:val="28"/>
        </w:rPr>
        <w:t xml:space="preserve">обустройство парковой зоны в восточной части </w:t>
      </w:r>
      <w:proofErr w:type="gramStart"/>
      <w:r w:rsidRPr="00834F37">
        <w:rPr>
          <w:rFonts w:eastAsia="Calibri"/>
          <w:sz w:val="28"/>
          <w:szCs w:val="28"/>
        </w:rPr>
        <w:t>с</w:t>
      </w:r>
      <w:proofErr w:type="gramEnd"/>
      <w:r w:rsidRPr="00834F37">
        <w:rPr>
          <w:rFonts w:eastAsia="Calibri"/>
          <w:sz w:val="28"/>
          <w:szCs w:val="28"/>
        </w:rPr>
        <w:t>. Спасское;</w:t>
      </w:r>
    </w:p>
    <w:p w:rsidR="00834F37" w:rsidRPr="00834F37" w:rsidRDefault="00834F37" w:rsidP="00834F37">
      <w:pPr>
        <w:ind w:firstLine="709"/>
        <w:jc w:val="both"/>
        <w:rPr>
          <w:rFonts w:eastAsia="Calibri"/>
          <w:sz w:val="28"/>
          <w:szCs w:val="28"/>
        </w:rPr>
      </w:pPr>
      <w:r w:rsidRPr="00834F37">
        <w:rPr>
          <w:rFonts w:eastAsia="Calibri"/>
          <w:sz w:val="28"/>
          <w:szCs w:val="28"/>
        </w:rPr>
        <w:t xml:space="preserve">обустройство зоны отдыха в западной части села возле церкви, </w:t>
      </w:r>
    </w:p>
    <w:p w:rsidR="00834F37" w:rsidRPr="00834F37" w:rsidRDefault="00834F37" w:rsidP="00834F37">
      <w:pPr>
        <w:jc w:val="both"/>
        <w:rPr>
          <w:rFonts w:eastAsia="Calibri"/>
          <w:sz w:val="28"/>
          <w:szCs w:val="28"/>
        </w:rPr>
      </w:pPr>
      <w:proofErr w:type="gramStart"/>
      <w:r w:rsidRPr="00834F37">
        <w:rPr>
          <w:rFonts w:eastAsia="Calibri"/>
          <w:sz w:val="28"/>
          <w:szCs w:val="28"/>
        </w:rPr>
        <w:t>с</w:t>
      </w:r>
      <w:proofErr w:type="gramEnd"/>
      <w:r w:rsidRPr="00834F37">
        <w:rPr>
          <w:rFonts w:eastAsia="Calibri"/>
          <w:sz w:val="28"/>
          <w:szCs w:val="28"/>
        </w:rPr>
        <w:t>. Спасское;</w:t>
      </w:r>
    </w:p>
    <w:p w:rsidR="00834F37" w:rsidRPr="00834F37" w:rsidRDefault="00834F37" w:rsidP="00834F37">
      <w:pPr>
        <w:ind w:firstLine="709"/>
        <w:jc w:val="both"/>
        <w:rPr>
          <w:rFonts w:eastAsia="Calibri"/>
          <w:sz w:val="28"/>
          <w:szCs w:val="28"/>
        </w:rPr>
      </w:pPr>
      <w:r w:rsidRPr="00834F37">
        <w:rPr>
          <w:rFonts w:eastAsia="Calibri"/>
          <w:sz w:val="28"/>
          <w:szCs w:val="28"/>
        </w:rPr>
        <w:t xml:space="preserve">установка детских игровых площадок, ул. Красная, </w:t>
      </w:r>
      <w:proofErr w:type="gramStart"/>
      <w:r w:rsidRPr="00834F37">
        <w:rPr>
          <w:rFonts w:eastAsia="Calibri"/>
          <w:sz w:val="28"/>
          <w:szCs w:val="28"/>
        </w:rPr>
        <w:t>с</w:t>
      </w:r>
      <w:proofErr w:type="gramEnd"/>
      <w:r w:rsidRPr="00834F37">
        <w:rPr>
          <w:rFonts w:eastAsia="Calibri"/>
          <w:sz w:val="28"/>
          <w:szCs w:val="28"/>
        </w:rPr>
        <w:t>. Спасское;</w:t>
      </w:r>
    </w:p>
    <w:p w:rsidR="00834F37" w:rsidRPr="00834F37" w:rsidRDefault="00834F37" w:rsidP="00834F37">
      <w:pPr>
        <w:ind w:firstLine="709"/>
        <w:jc w:val="both"/>
        <w:rPr>
          <w:rFonts w:eastAsia="Calibri"/>
          <w:sz w:val="28"/>
          <w:szCs w:val="28"/>
        </w:rPr>
      </w:pPr>
      <w:r w:rsidRPr="00834F37">
        <w:rPr>
          <w:rFonts w:eastAsia="Calibri"/>
          <w:sz w:val="28"/>
          <w:szCs w:val="28"/>
        </w:rPr>
        <w:t xml:space="preserve">установка детских игровых площадок, ул. Советская, </w:t>
      </w:r>
      <w:proofErr w:type="gramStart"/>
      <w:r w:rsidRPr="00834F37">
        <w:rPr>
          <w:rFonts w:eastAsia="Calibri"/>
          <w:sz w:val="28"/>
          <w:szCs w:val="28"/>
        </w:rPr>
        <w:t>с</w:t>
      </w:r>
      <w:proofErr w:type="gramEnd"/>
      <w:r w:rsidRPr="00834F37">
        <w:rPr>
          <w:rFonts w:eastAsia="Calibri"/>
          <w:sz w:val="28"/>
          <w:szCs w:val="28"/>
        </w:rPr>
        <w:t>. Спасское;</w:t>
      </w:r>
    </w:p>
    <w:p w:rsidR="00834F37" w:rsidRPr="00834F37" w:rsidRDefault="00834F37" w:rsidP="00834F37">
      <w:pPr>
        <w:ind w:firstLine="709"/>
        <w:jc w:val="both"/>
        <w:rPr>
          <w:rFonts w:eastAsia="Calibri"/>
          <w:sz w:val="28"/>
          <w:szCs w:val="28"/>
        </w:rPr>
      </w:pPr>
      <w:r w:rsidRPr="00834F37">
        <w:rPr>
          <w:rFonts w:eastAsia="Calibri"/>
          <w:sz w:val="28"/>
          <w:szCs w:val="28"/>
        </w:rPr>
        <w:t xml:space="preserve">ремонт мемориала воинам, погибшим в годы ВОВ </w:t>
      </w:r>
      <w:proofErr w:type="gramStart"/>
      <w:r w:rsidRPr="00834F37">
        <w:rPr>
          <w:rFonts w:eastAsia="Calibri"/>
          <w:sz w:val="28"/>
          <w:szCs w:val="28"/>
        </w:rPr>
        <w:t>с</w:t>
      </w:r>
      <w:proofErr w:type="gramEnd"/>
      <w:r w:rsidRPr="00834F37">
        <w:rPr>
          <w:rFonts w:eastAsia="Calibri"/>
          <w:sz w:val="28"/>
          <w:szCs w:val="28"/>
        </w:rPr>
        <w:t>. Спасское.</w:t>
      </w:r>
    </w:p>
    <w:p w:rsidR="00834F37" w:rsidRPr="00735D58" w:rsidRDefault="00834F37" w:rsidP="00834F37">
      <w:pPr>
        <w:ind w:firstLine="709"/>
        <w:jc w:val="both"/>
        <w:rPr>
          <w:rFonts w:eastAsia="Calibri"/>
          <w:sz w:val="28"/>
          <w:szCs w:val="28"/>
        </w:rPr>
      </w:pPr>
      <w:proofErr w:type="gramStart"/>
      <w:r w:rsidRPr="00834F37">
        <w:rPr>
          <w:rFonts w:eastAsia="Calibri"/>
          <w:sz w:val="28"/>
          <w:szCs w:val="28"/>
        </w:rPr>
        <w:t>Система санитарной очистки и уборки территорий населённых мест должна предусматривать рациональный сбор, быстрое удаление, надёжное обезвреживание и экономически целесообразную утилизацию бытовых отходов: хозяйственно-бытовых, в том числе пищевых отходов из жилых и общественных зданий, предприятий торговли, общественного питания и культурно-</w:t>
      </w:r>
      <w:r w:rsidRPr="00735D58">
        <w:rPr>
          <w:rFonts w:eastAsia="Calibri"/>
          <w:sz w:val="28"/>
          <w:szCs w:val="28"/>
        </w:rPr>
        <w:t xml:space="preserve">бытового назначения; жидких из </w:t>
      </w:r>
      <w:proofErr w:type="spellStart"/>
      <w:r w:rsidRPr="00735D58">
        <w:rPr>
          <w:rFonts w:eastAsia="Calibri"/>
          <w:sz w:val="28"/>
          <w:szCs w:val="28"/>
        </w:rPr>
        <w:t>неканализованных</w:t>
      </w:r>
      <w:proofErr w:type="spellEnd"/>
      <w:r w:rsidRPr="00735D58">
        <w:rPr>
          <w:rFonts w:eastAsia="Calibri"/>
          <w:sz w:val="28"/>
          <w:szCs w:val="28"/>
        </w:rPr>
        <w:t xml:space="preserve"> зданий; уличного мусора и смета, и других бытовых отходов, скапливающихся на территории населённого пункта.</w:t>
      </w:r>
      <w:proofErr w:type="gramEnd"/>
    </w:p>
    <w:p w:rsidR="00834F37" w:rsidRPr="00735D58" w:rsidRDefault="00834F37" w:rsidP="00834F37">
      <w:pPr>
        <w:ind w:firstLine="709"/>
        <w:jc w:val="both"/>
        <w:rPr>
          <w:rFonts w:eastAsia="Calibri"/>
          <w:sz w:val="28"/>
          <w:szCs w:val="28"/>
        </w:rPr>
      </w:pPr>
      <w:r w:rsidRPr="00735D58">
        <w:rPr>
          <w:rFonts w:eastAsia="Calibri"/>
          <w:sz w:val="28"/>
          <w:szCs w:val="28"/>
        </w:rPr>
        <w:t>Наибольшую опасность, как следствие интенсивного хозяйственного освоения территории, будет представлять значительное увеличение объёма отходов производства и потребления, что является серьёзной проблемой для любой интенсивно развивающейся территории. Отходы несут в себе целый комплекс проблем:</w:t>
      </w:r>
    </w:p>
    <w:p w:rsidR="00834F37" w:rsidRPr="00735D58" w:rsidRDefault="00834F37" w:rsidP="00834F37">
      <w:pPr>
        <w:ind w:firstLine="709"/>
        <w:jc w:val="both"/>
        <w:rPr>
          <w:sz w:val="28"/>
          <w:szCs w:val="28"/>
        </w:rPr>
      </w:pPr>
      <w:r w:rsidRPr="00735D58">
        <w:rPr>
          <w:rFonts w:eastAsia="Calibri"/>
          <w:sz w:val="28"/>
          <w:szCs w:val="28"/>
        </w:rPr>
        <w:t>уху</w:t>
      </w:r>
      <w:r w:rsidRPr="00735D58">
        <w:rPr>
          <w:sz w:val="28"/>
          <w:szCs w:val="28"/>
        </w:rPr>
        <w:t xml:space="preserve">дшение эстетических характеристик территории (мусор, запах); </w:t>
      </w:r>
    </w:p>
    <w:p w:rsidR="00834F37" w:rsidRPr="00735D58" w:rsidRDefault="00834F37" w:rsidP="00834F37">
      <w:pPr>
        <w:ind w:firstLine="709"/>
        <w:jc w:val="both"/>
        <w:rPr>
          <w:sz w:val="28"/>
          <w:szCs w:val="28"/>
        </w:rPr>
      </w:pPr>
      <w:r w:rsidRPr="00735D58">
        <w:rPr>
          <w:sz w:val="28"/>
          <w:szCs w:val="28"/>
        </w:rPr>
        <w:t>локальное загрязнение почвы и атмосферного воздуха;</w:t>
      </w:r>
    </w:p>
    <w:p w:rsidR="00834F37" w:rsidRPr="00735D58" w:rsidRDefault="00834F37" w:rsidP="00834F37">
      <w:pPr>
        <w:ind w:firstLine="709"/>
        <w:jc w:val="both"/>
        <w:rPr>
          <w:rFonts w:eastAsia="Calibri"/>
          <w:sz w:val="28"/>
          <w:szCs w:val="28"/>
        </w:rPr>
      </w:pPr>
      <w:r w:rsidRPr="00735D58">
        <w:rPr>
          <w:sz w:val="28"/>
          <w:szCs w:val="28"/>
        </w:rPr>
        <w:t>большой объем захоронения отходов на территории населённых пунктов сви</w:t>
      </w:r>
      <w:r w:rsidRPr="00735D58">
        <w:rPr>
          <w:rFonts w:eastAsia="Calibri"/>
          <w:sz w:val="28"/>
          <w:szCs w:val="28"/>
        </w:rPr>
        <w:t>детельствует об ограниченности использования экономического потенциала отходов.</w:t>
      </w:r>
    </w:p>
    <w:p w:rsidR="00834F37" w:rsidRPr="00735D58" w:rsidRDefault="00834F37" w:rsidP="00834F37">
      <w:pPr>
        <w:ind w:firstLine="709"/>
        <w:jc w:val="both"/>
        <w:rPr>
          <w:rFonts w:eastAsia="Calibri"/>
          <w:sz w:val="28"/>
          <w:szCs w:val="28"/>
        </w:rPr>
      </w:pPr>
    </w:p>
    <w:p w:rsidR="00735D58" w:rsidRPr="00735D58" w:rsidRDefault="00735D58" w:rsidP="00735D58">
      <w:pPr>
        <w:ind w:firstLine="709"/>
        <w:jc w:val="both"/>
        <w:rPr>
          <w:rFonts w:eastAsia="Calibri"/>
          <w:sz w:val="28"/>
          <w:szCs w:val="28"/>
        </w:rPr>
      </w:pPr>
      <w:r w:rsidRPr="00735D58">
        <w:rPr>
          <w:rFonts w:eastAsia="Calibri"/>
          <w:sz w:val="28"/>
          <w:szCs w:val="28"/>
        </w:rPr>
        <w:lastRenderedPageBreak/>
        <w:t xml:space="preserve">Генеральным планом рекомендуются мероприятия по совершенствованию системы санитарной очистки и уборки территории </w:t>
      </w:r>
    </w:p>
    <w:p w:rsidR="00735D58" w:rsidRPr="00735D58" w:rsidRDefault="00735D58" w:rsidP="00735D58">
      <w:pPr>
        <w:jc w:val="both"/>
        <w:rPr>
          <w:rFonts w:eastAsia="Calibri"/>
          <w:sz w:val="28"/>
          <w:szCs w:val="28"/>
        </w:rPr>
      </w:pPr>
      <w:r w:rsidRPr="00735D58">
        <w:rPr>
          <w:rFonts w:eastAsia="Calibri"/>
          <w:sz w:val="28"/>
          <w:szCs w:val="28"/>
        </w:rPr>
        <w:t xml:space="preserve">Благодарненского </w:t>
      </w:r>
      <w:r w:rsidRPr="00735D58">
        <w:rPr>
          <w:sz w:val="28"/>
          <w:szCs w:val="28"/>
        </w:rPr>
        <w:t>муниципального округа Ставропольского края</w:t>
      </w:r>
      <w:r w:rsidRPr="00735D58">
        <w:rPr>
          <w:rFonts w:eastAsia="Calibri"/>
          <w:sz w:val="28"/>
          <w:szCs w:val="28"/>
        </w:rPr>
        <w:t>, которые позволят обеспечить рациональную организацию работы по сбору, удалению, обезвреживанию и утилизации отходов.</w:t>
      </w:r>
    </w:p>
    <w:p w:rsidR="00735D58" w:rsidRPr="00735D58" w:rsidRDefault="00735D58" w:rsidP="00735D58">
      <w:pPr>
        <w:ind w:firstLine="709"/>
        <w:jc w:val="both"/>
        <w:rPr>
          <w:rFonts w:eastAsia="Calibri"/>
          <w:sz w:val="28"/>
          <w:szCs w:val="28"/>
        </w:rPr>
      </w:pPr>
      <w:r w:rsidRPr="00735D58">
        <w:rPr>
          <w:rFonts w:eastAsia="Calibri"/>
          <w:sz w:val="28"/>
          <w:szCs w:val="28"/>
        </w:rPr>
        <w:t>Первоочередными мероприятиями по реализации данной задачи являются:</w:t>
      </w:r>
    </w:p>
    <w:p w:rsidR="00735D58" w:rsidRPr="00735D58" w:rsidRDefault="00735D58" w:rsidP="00735D58">
      <w:pPr>
        <w:ind w:firstLine="709"/>
        <w:jc w:val="both"/>
        <w:rPr>
          <w:sz w:val="28"/>
          <w:szCs w:val="28"/>
        </w:rPr>
      </w:pPr>
      <w:r w:rsidRPr="00735D58">
        <w:rPr>
          <w:sz w:val="28"/>
          <w:szCs w:val="28"/>
        </w:rPr>
        <w:t>создание планово-регулярной системы очистки, своевременный сбор и вывоз отходов на полигон ТКО;</w:t>
      </w:r>
    </w:p>
    <w:p w:rsidR="00735D58" w:rsidRPr="00735D58" w:rsidRDefault="00735D58" w:rsidP="00735D58">
      <w:pPr>
        <w:ind w:firstLine="709"/>
        <w:jc w:val="both"/>
        <w:rPr>
          <w:sz w:val="28"/>
          <w:szCs w:val="28"/>
        </w:rPr>
      </w:pPr>
      <w:r w:rsidRPr="00735D58">
        <w:rPr>
          <w:sz w:val="28"/>
          <w:szCs w:val="28"/>
        </w:rPr>
        <w:t>обустройство и размещение контейнерных площадок, площадки для установки мусоросборников (контейнеров) для сбора отходов должны иметь твёрдое водонепроницаемое покрытие (бетонное, асфальтобетонное), освещены, ограничены ограждениями или зелёными насаждениями, иметь удобные пути для подъезда специализированного транспорта и подхода жителей.</w:t>
      </w:r>
    </w:p>
    <w:p w:rsidR="00735D58" w:rsidRPr="00735D58" w:rsidRDefault="00735D58" w:rsidP="00735D58">
      <w:pPr>
        <w:ind w:firstLine="709"/>
        <w:jc w:val="both"/>
        <w:rPr>
          <w:rFonts w:eastAsia="Calibri"/>
          <w:sz w:val="28"/>
          <w:szCs w:val="28"/>
        </w:rPr>
      </w:pPr>
      <w:r w:rsidRPr="00735D58">
        <w:rPr>
          <w:rFonts w:eastAsia="Calibri"/>
          <w:sz w:val="28"/>
          <w:szCs w:val="28"/>
        </w:rPr>
        <w:t xml:space="preserve">Проектом генерального плана также рекомендуются следующие мероприятия </w:t>
      </w:r>
      <w:r w:rsidRPr="00735D58">
        <w:rPr>
          <w:rFonts w:eastAsia="Calibri"/>
          <w:sz w:val="28"/>
          <w:szCs w:val="28"/>
        </w:rPr>
        <w:br/>
        <w:t xml:space="preserve">по совершенствованию системы санитарной очистки и уборки территории </w:t>
      </w:r>
      <w:r w:rsidRPr="00735D58">
        <w:rPr>
          <w:sz w:val="28"/>
          <w:szCs w:val="28"/>
        </w:rPr>
        <w:t>муниципального округа</w:t>
      </w:r>
      <w:r w:rsidRPr="00735D58">
        <w:rPr>
          <w:rFonts w:eastAsia="Calibri"/>
          <w:sz w:val="28"/>
          <w:szCs w:val="28"/>
        </w:rPr>
        <w:t>:</w:t>
      </w:r>
    </w:p>
    <w:p w:rsidR="00735D58" w:rsidRPr="00735D58" w:rsidRDefault="00735D58" w:rsidP="00735D58">
      <w:pPr>
        <w:ind w:firstLine="709"/>
        <w:jc w:val="both"/>
        <w:rPr>
          <w:sz w:val="28"/>
          <w:szCs w:val="28"/>
        </w:rPr>
      </w:pPr>
      <w:r w:rsidRPr="00735D58">
        <w:rPr>
          <w:sz w:val="28"/>
          <w:szCs w:val="28"/>
        </w:rPr>
        <w:t xml:space="preserve">оборудование придомовой территории бункерами вместимостью 8 м3 для </w:t>
      </w:r>
      <w:proofErr w:type="gramStart"/>
      <w:r w:rsidRPr="00735D58">
        <w:rPr>
          <w:sz w:val="28"/>
          <w:szCs w:val="28"/>
        </w:rPr>
        <w:t>крупногабаритных</w:t>
      </w:r>
      <w:proofErr w:type="gramEnd"/>
      <w:r w:rsidRPr="00735D58">
        <w:rPr>
          <w:sz w:val="28"/>
          <w:szCs w:val="28"/>
        </w:rPr>
        <w:t xml:space="preserve"> ТКО;</w:t>
      </w:r>
    </w:p>
    <w:p w:rsidR="00735D58" w:rsidRPr="00735D58" w:rsidRDefault="00735D58" w:rsidP="00735D58">
      <w:pPr>
        <w:ind w:firstLine="709"/>
        <w:jc w:val="both"/>
        <w:rPr>
          <w:sz w:val="28"/>
          <w:szCs w:val="28"/>
        </w:rPr>
      </w:pPr>
      <w:r w:rsidRPr="00735D58">
        <w:rPr>
          <w:sz w:val="28"/>
          <w:szCs w:val="28"/>
        </w:rPr>
        <w:t>организация раздельного сбора ТКО (приобретение контейнеров для раздельного сбора мусора);</w:t>
      </w:r>
    </w:p>
    <w:p w:rsidR="00735D58" w:rsidRPr="00735D58" w:rsidRDefault="00735D58" w:rsidP="00735D58">
      <w:pPr>
        <w:ind w:firstLine="709"/>
        <w:jc w:val="both"/>
        <w:rPr>
          <w:sz w:val="28"/>
          <w:szCs w:val="28"/>
        </w:rPr>
      </w:pPr>
      <w:r w:rsidRPr="00735D58">
        <w:rPr>
          <w:sz w:val="28"/>
          <w:szCs w:val="28"/>
        </w:rPr>
        <w:t xml:space="preserve">развитие инфраструктуры по раздельному сбору, утилизации (использованию), обезвреживанию и экологически безопасному размещению ТКО; </w:t>
      </w:r>
    </w:p>
    <w:p w:rsidR="00735D58" w:rsidRPr="00735D58" w:rsidRDefault="00735D58" w:rsidP="00735D58">
      <w:pPr>
        <w:ind w:firstLine="709"/>
        <w:jc w:val="both"/>
        <w:rPr>
          <w:sz w:val="28"/>
          <w:szCs w:val="28"/>
        </w:rPr>
      </w:pPr>
      <w:r w:rsidRPr="00735D58">
        <w:rPr>
          <w:sz w:val="28"/>
          <w:szCs w:val="28"/>
        </w:rPr>
        <w:t>ведение реестра объектов образования, обработки и утилизации ТКО;</w:t>
      </w:r>
    </w:p>
    <w:p w:rsidR="00735D58" w:rsidRPr="00735D58" w:rsidRDefault="00735D58" w:rsidP="00735D58">
      <w:pPr>
        <w:ind w:firstLine="709"/>
        <w:jc w:val="both"/>
        <w:rPr>
          <w:sz w:val="28"/>
          <w:szCs w:val="28"/>
        </w:rPr>
      </w:pPr>
      <w:r w:rsidRPr="00735D58">
        <w:rPr>
          <w:sz w:val="28"/>
          <w:szCs w:val="28"/>
        </w:rPr>
        <w:t xml:space="preserve">проведение в школах </w:t>
      </w:r>
      <w:r w:rsidRPr="00735D58">
        <w:rPr>
          <w:rFonts w:eastAsia="Calibri"/>
          <w:sz w:val="28"/>
          <w:szCs w:val="28"/>
        </w:rPr>
        <w:t xml:space="preserve">округа </w:t>
      </w:r>
      <w:r w:rsidRPr="00735D58">
        <w:rPr>
          <w:sz w:val="28"/>
          <w:szCs w:val="28"/>
        </w:rPr>
        <w:t>мероприятий по экологическому воспитанию;</w:t>
      </w:r>
    </w:p>
    <w:p w:rsidR="00735D58" w:rsidRPr="00735D58" w:rsidRDefault="00735D58" w:rsidP="00735D58">
      <w:pPr>
        <w:ind w:firstLine="709"/>
        <w:jc w:val="both"/>
        <w:rPr>
          <w:sz w:val="28"/>
          <w:szCs w:val="28"/>
        </w:rPr>
      </w:pPr>
      <w:r w:rsidRPr="00735D58">
        <w:rPr>
          <w:sz w:val="28"/>
          <w:szCs w:val="28"/>
        </w:rPr>
        <w:t>проведение разъяснительной работы среди жителей муниципального округа по вопросам соблюдения экологической культуры;</w:t>
      </w:r>
    </w:p>
    <w:p w:rsidR="00735D58" w:rsidRPr="00735D58" w:rsidRDefault="00735D58" w:rsidP="00735D58">
      <w:pPr>
        <w:ind w:firstLine="709"/>
        <w:jc w:val="both"/>
        <w:rPr>
          <w:sz w:val="28"/>
          <w:szCs w:val="28"/>
        </w:rPr>
      </w:pPr>
      <w:r w:rsidRPr="00735D58">
        <w:rPr>
          <w:sz w:val="28"/>
          <w:szCs w:val="28"/>
        </w:rPr>
        <w:t>проведение семинаров, консультаций для жителей муниципального округа по вопросам санитарной очистки территорий.</w:t>
      </w:r>
    </w:p>
    <w:p w:rsidR="00735D58" w:rsidRPr="00735D58" w:rsidRDefault="00735D58" w:rsidP="00735D58">
      <w:pPr>
        <w:ind w:firstLine="709"/>
        <w:jc w:val="both"/>
        <w:rPr>
          <w:rFonts w:eastAsia="Calibri"/>
          <w:sz w:val="28"/>
          <w:szCs w:val="28"/>
        </w:rPr>
      </w:pPr>
      <w:r w:rsidRPr="00735D58">
        <w:rPr>
          <w:rFonts w:eastAsia="Calibri"/>
          <w:sz w:val="28"/>
          <w:szCs w:val="28"/>
        </w:rPr>
        <w:t>Для вывоза крупногабаритных отходов (предметы мебели, отходы после ремонта квартир, обрезки деревьев и т.д.), строительного мусора, отходов производства и твёрдых коммунальных отходов по заявкам предприятий целесообразно применять бортовые машины.</w:t>
      </w:r>
    </w:p>
    <w:p w:rsidR="00735D58" w:rsidRPr="00735D58" w:rsidRDefault="00735D58" w:rsidP="00735D58">
      <w:pPr>
        <w:ind w:firstLine="709"/>
        <w:jc w:val="both"/>
        <w:rPr>
          <w:rFonts w:eastAsia="Calibri"/>
          <w:sz w:val="28"/>
          <w:szCs w:val="28"/>
        </w:rPr>
      </w:pPr>
      <w:r w:rsidRPr="00735D58">
        <w:rPr>
          <w:sz w:val="28"/>
          <w:szCs w:val="28"/>
        </w:rPr>
        <w:t xml:space="preserve">Для того чтобы норма накопления ТКО соответствовала фактическому образованию отходов вычисляется усреднённая норма накопления отходов. </w:t>
      </w:r>
      <w:r w:rsidRPr="00735D58">
        <w:rPr>
          <w:rFonts w:eastAsia="Calibri"/>
          <w:sz w:val="28"/>
          <w:szCs w:val="28"/>
        </w:rPr>
        <w:t xml:space="preserve">Расчёт объёмов образования ТКО, образующихся от жилищного фонда, произведён на основании нормативов, утверждённых приказом министерства </w:t>
      </w:r>
    </w:p>
    <w:p w:rsidR="00735D58" w:rsidRPr="00735D58" w:rsidRDefault="00735D58" w:rsidP="00735D58">
      <w:pPr>
        <w:jc w:val="both"/>
        <w:rPr>
          <w:rFonts w:eastAsia="Calibri"/>
          <w:sz w:val="28"/>
          <w:szCs w:val="28"/>
        </w:rPr>
      </w:pPr>
      <w:r w:rsidRPr="00735D58">
        <w:rPr>
          <w:rFonts w:eastAsia="Calibri"/>
          <w:sz w:val="28"/>
          <w:szCs w:val="28"/>
        </w:rPr>
        <w:t xml:space="preserve">жилищно-коммунального хозяйства Ставропольского края от 26 декабря 2017 года  № 347 «Об утверждении нормативов накопления твёрдых </w:t>
      </w:r>
    </w:p>
    <w:p w:rsidR="00735D58" w:rsidRPr="00735D58" w:rsidRDefault="00735D58" w:rsidP="00735D58">
      <w:pPr>
        <w:jc w:val="both"/>
        <w:rPr>
          <w:rFonts w:eastAsia="Calibri"/>
          <w:sz w:val="28"/>
          <w:szCs w:val="28"/>
        </w:rPr>
      </w:pPr>
      <w:r w:rsidRPr="00735D58">
        <w:rPr>
          <w:rFonts w:eastAsia="Calibri"/>
          <w:sz w:val="28"/>
          <w:szCs w:val="28"/>
        </w:rPr>
        <w:lastRenderedPageBreak/>
        <w:t xml:space="preserve">коммунальных  отходов на территории Ставропольского края». Норма накопления ТКО на одного проживающего в МКД составляет 1,9 м3, в </w:t>
      </w:r>
      <w:proofErr w:type="gramStart"/>
      <w:r w:rsidRPr="00735D58">
        <w:rPr>
          <w:rFonts w:eastAsia="Calibri"/>
          <w:sz w:val="28"/>
          <w:szCs w:val="28"/>
        </w:rPr>
        <w:t>неблагоустроенном</w:t>
      </w:r>
      <w:proofErr w:type="gramEnd"/>
      <w:r w:rsidRPr="00735D58">
        <w:rPr>
          <w:rFonts w:eastAsia="Calibri"/>
          <w:sz w:val="28"/>
          <w:szCs w:val="28"/>
        </w:rPr>
        <w:t xml:space="preserve"> – 2,3 м3. Средняя плотность ТКО в 1 м3 принята на уровне 150,99 кг.</w:t>
      </w:r>
    </w:p>
    <w:p w:rsidR="00735D58" w:rsidRPr="00735D58" w:rsidRDefault="00735D58" w:rsidP="00735D58">
      <w:pPr>
        <w:ind w:firstLine="709"/>
        <w:jc w:val="both"/>
        <w:rPr>
          <w:rFonts w:eastAsia="Calibri"/>
          <w:sz w:val="28"/>
          <w:szCs w:val="28"/>
        </w:rPr>
      </w:pPr>
      <w:r w:rsidRPr="00735D58">
        <w:rPr>
          <w:rFonts w:eastAsia="Calibri"/>
          <w:sz w:val="28"/>
          <w:szCs w:val="28"/>
        </w:rPr>
        <w:t xml:space="preserve">Нормы накопления крупногабаритных отходов следует принимать в размере 5 процентов от объёма твёрдых коммунальных отходов. </w:t>
      </w:r>
      <w:proofErr w:type="gramStart"/>
      <w:r w:rsidRPr="00735D58">
        <w:rPr>
          <w:rFonts w:eastAsia="Calibri"/>
          <w:sz w:val="28"/>
          <w:szCs w:val="28"/>
        </w:rPr>
        <w:t>Согласно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на полигонах ТКО могут приниматься и складироваться совместно с ТКО промышленные отходы IV и III класса опасности в ограниченном количестве (не более 30 процентов</w:t>
      </w:r>
      <w:proofErr w:type="gramEnd"/>
      <w:r w:rsidRPr="00735D58">
        <w:rPr>
          <w:rFonts w:eastAsia="Calibri"/>
          <w:sz w:val="28"/>
          <w:szCs w:val="28"/>
        </w:rPr>
        <w:t xml:space="preserve"> от массы твёрдых коммунальных отходов).</w:t>
      </w:r>
    </w:p>
    <w:p w:rsidR="00735D58" w:rsidRPr="00735D58" w:rsidRDefault="00735D58" w:rsidP="00735D58">
      <w:pPr>
        <w:ind w:firstLine="709"/>
        <w:jc w:val="both"/>
        <w:rPr>
          <w:sz w:val="28"/>
          <w:szCs w:val="28"/>
        </w:rPr>
      </w:pPr>
      <w:r w:rsidRPr="00735D58">
        <w:rPr>
          <w:sz w:val="28"/>
          <w:szCs w:val="28"/>
        </w:rPr>
        <w:t>По        данным    исследований,   проводимых     ГУП     УНИИ АКХ им. Памфилова годовой рост нормы накопления ТКО следует принимать 1,5 процентов. Таким образом, в перспективе предполагается увеличение объёмов, образующихся твёрдых коммунальных отходов, как в абсолютных величинах, так и на душу населения и усложнение морфологического состава твёрдых коммунальных отходов, включающих в себя всё большее количество экологически опасных компонентов. Нормы накопления ТКО для жилого фонда муниципального округа предоставлены в таблице 20.</w:t>
      </w:r>
    </w:p>
    <w:p w:rsidR="00735D58" w:rsidRPr="00735D58" w:rsidRDefault="00735D58" w:rsidP="00735D58">
      <w:pPr>
        <w:ind w:firstLine="709"/>
        <w:jc w:val="both"/>
        <w:rPr>
          <w:rFonts w:eastAsia="Calibri"/>
          <w:sz w:val="28"/>
          <w:szCs w:val="28"/>
        </w:rPr>
      </w:pPr>
      <w:r w:rsidRPr="00735D58">
        <w:rPr>
          <w:sz w:val="28"/>
          <w:szCs w:val="28"/>
        </w:rPr>
        <w:t xml:space="preserve">Объёмы накопления твёрдых коммунальных отходов в Благодарненском </w:t>
      </w:r>
      <w:r w:rsidRPr="00735D58">
        <w:rPr>
          <w:rFonts w:eastAsia="Calibri"/>
          <w:sz w:val="28"/>
          <w:szCs w:val="28"/>
        </w:rPr>
        <w:t xml:space="preserve">муниципальном округе Ставропольского края </w:t>
      </w:r>
    </w:p>
    <w:p w:rsidR="00735D58" w:rsidRPr="00735D58" w:rsidRDefault="00735D58" w:rsidP="00735D58">
      <w:pPr>
        <w:ind w:firstLine="709"/>
        <w:jc w:val="right"/>
        <w:rPr>
          <w:rFonts w:eastAsia="Calibri"/>
          <w:sz w:val="28"/>
          <w:szCs w:val="28"/>
        </w:rPr>
      </w:pPr>
      <w:r w:rsidRPr="00735D58">
        <w:rPr>
          <w:sz w:val="28"/>
          <w:szCs w:val="28"/>
        </w:rPr>
        <w:t>Таблица 20.</w:t>
      </w:r>
    </w:p>
    <w:tbl>
      <w:tblPr>
        <w:tblW w:w="9283" w:type="dxa"/>
        <w:jc w:val="center"/>
        <w:tblLayout w:type="fixed"/>
        <w:tblLook w:val="04A0" w:firstRow="1" w:lastRow="0" w:firstColumn="1" w:lastColumn="0" w:noHBand="0" w:noVBand="1"/>
      </w:tblPr>
      <w:tblGrid>
        <w:gridCol w:w="4076"/>
        <w:gridCol w:w="992"/>
        <w:gridCol w:w="993"/>
        <w:gridCol w:w="992"/>
        <w:gridCol w:w="1004"/>
        <w:gridCol w:w="1226"/>
      </w:tblGrid>
      <w:tr w:rsidR="00735D58" w:rsidRPr="00735D58" w:rsidTr="00246684">
        <w:trPr>
          <w:trHeight w:val="57"/>
          <w:jc w:val="center"/>
        </w:trPr>
        <w:tc>
          <w:tcPr>
            <w:tcW w:w="4076" w:type="dxa"/>
            <w:vMerge w:val="restart"/>
            <w:tcBorders>
              <w:top w:val="single" w:sz="4" w:space="0" w:color="auto"/>
              <w:left w:val="single" w:sz="4" w:space="0" w:color="auto"/>
              <w:bottom w:val="single" w:sz="4" w:space="0" w:color="000000"/>
              <w:right w:val="single" w:sz="4" w:space="0" w:color="auto"/>
            </w:tcBorders>
            <w:hideMark/>
          </w:tcPr>
          <w:p w:rsidR="00735D58" w:rsidRPr="00735D58" w:rsidRDefault="00735D58" w:rsidP="00246684">
            <w:pPr>
              <w:spacing w:line="240" w:lineRule="exact"/>
              <w:jc w:val="center"/>
              <w:rPr>
                <w:sz w:val="28"/>
                <w:szCs w:val="28"/>
              </w:rPr>
            </w:pPr>
            <w:r w:rsidRPr="00735D58">
              <w:rPr>
                <w:sz w:val="28"/>
                <w:szCs w:val="28"/>
              </w:rPr>
              <w:t>Объект/участок</w:t>
            </w:r>
          </w:p>
        </w:tc>
        <w:tc>
          <w:tcPr>
            <w:tcW w:w="992" w:type="dxa"/>
            <w:vMerge w:val="restart"/>
            <w:tcBorders>
              <w:top w:val="single" w:sz="4" w:space="0" w:color="auto"/>
              <w:left w:val="single" w:sz="4" w:space="0" w:color="auto"/>
              <w:bottom w:val="single" w:sz="4" w:space="0" w:color="000000"/>
              <w:right w:val="single" w:sz="4" w:space="0" w:color="auto"/>
            </w:tcBorders>
            <w:textDirection w:val="btLr"/>
            <w:hideMark/>
          </w:tcPr>
          <w:p w:rsidR="00735D58" w:rsidRPr="00735D58" w:rsidRDefault="00735D58" w:rsidP="00246684">
            <w:pPr>
              <w:spacing w:line="240" w:lineRule="exact"/>
              <w:ind w:left="113" w:right="113"/>
              <w:jc w:val="center"/>
              <w:rPr>
                <w:sz w:val="28"/>
                <w:szCs w:val="28"/>
              </w:rPr>
            </w:pPr>
            <w:r w:rsidRPr="00735D58">
              <w:rPr>
                <w:sz w:val="28"/>
                <w:szCs w:val="28"/>
              </w:rPr>
              <w:t xml:space="preserve">объём образования ТКО в месяц, </w:t>
            </w:r>
            <w:proofErr w:type="gramStart"/>
            <w:r w:rsidRPr="00735D58">
              <w:rPr>
                <w:sz w:val="28"/>
                <w:szCs w:val="28"/>
              </w:rPr>
              <w:t>т</w:t>
            </w:r>
            <w:proofErr w:type="gramEnd"/>
          </w:p>
        </w:tc>
        <w:tc>
          <w:tcPr>
            <w:tcW w:w="1985" w:type="dxa"/>
            <w:gridSpan w:val="2"/>
            <w:tcBorders>
              <w:top w:val="single" w:sz="4" w:space="0" w:color="auto"/>
              <w:left w:val="nil"/>
              <w:bottom w:val="single" w:sz="4" w:space="0" w:color="auto"/>
              <w:right w:val="single" w:sz="4" w:space="0" w:color="000000"/>
            </w:tcBorders>
            <w:hideMark/>
          </w:tcPr>
          <w:p w:rsidR="00735D58" w:rsidRPr="00735D58" w:rsidRDefault="00735D58" w:rsidP="00246684">
            <w:pPr>
              <w:spacing w:line="240" w:lineRule="exact"/>
              <w:jc w:val="center"/>
              <w:rPr>
                <w:sz w:val="28"/>
                <w:szCs w:val="28"/>
              </w:rPr>
            </w:pPr>
            <w:r w:rsidRPr="00735D58">
              <w:rPr>
                <w:sz w:val="28"/>
                <w:szCs w:val="28"/>
              </w:rPr>
              <w:t>объём образования ТКО в год</w:t>
            </w:r>
          </w:p>
        </w:tc>
        <w:tc>
          <w:tcPr>
            <w:tcW w:w="1004" w:type="dxa"/>
            <w:vMerge w:val="restart"/>
            <w:tcBorders>
              <w:top w:val="single" w:sz="4" w:space="0" w:color="auto"/>
              <w:left w:val="nil"/>
              <w:right w:val="single" w:sz="4" w:space="0" w:color="auto"/>
            </w:tcBorders>
            <w:textDirection w:val="btLr"/>
            <w:hideMark/>
          </w:tcPr>
          <w:p w:rsidR="00735D58" w:rsidRPr="00735D58" w:rsidRDefault="00735D58" w:rsidP="00246684">
            <w:pPr>
              <w:spacing w:line="240" w:lineRule="exact"/>
              <w:ind w:left="113" w:right="113"/>
              <w:jc w:val="center"/>
              <w:rPr>
                <w:sz w:val="28"/>
                <w:szCs w:val="28"/>
              </w:rPr>
            </w:pPr>
          </w:p>
          <w:p w:rsidR="00735D58" w:rsidRPr="00735D58" w:rsidRDefault="00735D58" w:rsidP="00246684">
            <w:pPr>
              <w:spacing w:line="240" w:lineRule="exact"/>
              <w:ind w:left="113" w:right="113"/>
              <w:jc w:val="center"/>
              <w:rPr>
                <w:sz w:val="28"/>
                <w:szCs w:val="28"/>
              </w:rPr>
            </w:pPr>
            <w:r w:rsidRPr="00735D58">
              <w:rPr>
                <w:sz w:val="28"/>
                <w:szCs w:val="28"/>
              </w:rPr>
              <w:t>численность населения, чел.</w:t>
            </w:r>
          </w:p>
        </w:tc>
        <w:tc>
          <w:tcPr>
            <w:tcW w:w="1226" w:type="dxa"/>
            <w:vMerge w:val="restart"/>
            <w:tcBorders>
              <w:top w:val="single" w:sz="4" w:space="0" w:color="auto"/>
              <w:left w:val="nil"/>
              <w:right w:val="single" w:sz="4" w:space="0" w:color="auto"/>
            </w:tcBorders>
            <w:hideMark/>
          </w:tcPr>
          <w:p w:rsidR="00735D58" w:rsidRPr="00735D58" w:rsidRDefault="00735D58" w:rsidP="00246684">
            <w:pPr>
              <w:spacing w:line="240" w:lineRule="exact"/>
              <w:jc w:val="center"/>
              <w:rPr>
                <w:sz w:val="28"/>
                <w:szCs w:val="28"/>
              </w:rPr>
            </w:pPr>
            <w:r w:rsidRPr="00735D58">
              <w:rPr>
                <w:sz w:val="28"/>
                <w:szCs w:val="28"/>
              </w:rPr>
              <w:t xml:space="preserve">годовые </w:t>
            </w:r>
            <w:proofErr w:type="spellStart"/>
            <w:r w:rsidRPr="00735D58">
              <w:rPr>
                <w:sz w:val="28"/>
                <w:szCs w:val="28"/>
              </w:rPr>
              <w:t>диффе</w:t>
            </w:r>
            <w:proofErr w:type="spellEnd"/>
          </w:p>
          <w:p w:rsidR="00735D58" w:rsidRPr="00735D58" w:rsidRDefault="00735D58" w:rsidP="00246684">
            <w:pPr>
              <w:spacing w:line="240" w:lineRule="exact"/>
              <w:ind w:left="-120"/>
              <w:jc w:val="center"/>
              <w:rPr>
                <w:sz w:val="28"/>
                <w:szCs w:val="28"/>
              </w:rPr>
            </w:pPr>
            <w:proofErr w:type="spellStart"/>
            <w:r w:rsidRPr="00735D58">
              <w:rPr>
                <w:sz w:val="28"/>
                <w:szCs w:val="28"/>
              </w:rPr>
              <w:t>ренцированные</w:t>
            </w:r>
            <w:proofErr w:type="spellEnd"/>
            <w:r w:rsidRPr="00735D58">
              <w:rPr>
                <w:sz w:val="28"/>
                <w:szCs w:val="28"/>
              </w:rPr>
              <w:t xml:space="preserve"> нормы </w:t>
            </w:r>
            <w:proofErr w:type="spellStart"/>
            <w:r w:rsidRPr="00735D58">
              <w:rPr>
                <w:sz w:val="28"/>
                <w:szCs w:val="28"/>
              </w:rPr>
              <w:t>накопле</w:t>
            </w:r>
            <w:proofErr w:type="spellEnd"/>
          </w:p>
          <w:p w:rsidR="00735D58" w:rsidRPr="00735D58" w:rsidRDefault="00735D58" w:rsidP="00246684">
            <w:pPr>
              <w:spacing w:line="240" w:lineRule="exact"/>
              <w:ind w:left="-120" w:right="-146"/>
              <w:jc w:val="center"/>
              <w:rPr>
                <w:sz w:val="28"/>
                <w:szCs w:val="28"/>
              </w:rPr>
            </w:pPr>
            <w:proofErr w:type="spellStart"/>
            <w:r w:rsidRPr="00735D58">
              <w:rPr>
                <w:sz w:val="28"/>
                <w:szCs w:val="28"/>
              </w:rPr>
              <w:t>нияТКО</w:t>
            </w:r>
            <w:proofErr w:type="spellEnd"/>
            <w:r w:rsidRPr="00735D58">
              <w:rPr>
                <w:sz w:val="28"/>
                <w:szCs w:val="28"/>
              </w:rPr>
              <w:t xml:space="preserve">, кг/чел. </w:t>
            </w:r>
          </w:p>
          <w:p w:rsidR="00735D58" w:rsidRPr="00735D58" w:rsidRDefault="00735D58" w:rsidP="00246684">
            <w:pPr>
              <w:spacing w:line="240" w:lineRule="exact"/>
              <w:ind w:left="-120" w:right="-146"/>
              <w:jc w:val="center"/>
              <w:rPr>
                <w:sz w:val="28"/>
                <w:szCs w:val="28"/>
              </w:rPr>
            </w:pPr>
            <w:r w:rsidRPr="00735D58">
              <w:rPr>
                <w:sz w:val="28"/>
                <w:szCs w:val="28"/>
              </w:rPr>
              <w:t>в год</w:t>
            </w:r>
          </w:p>
        </w:tc>
      </w:tr>
      <w:tr w:rsidR="00735D58" w:rsidRPr="00735D58" w:rsidTr="00246684">
        <w:trPr>
          <w:trHeight w:val="57"/>
          <w:tblHeader/>
          <w:jc w:val="center"/>
        </w:trPr>
        <w:tc>
          <w:tcPr>
            <w:tcW w:w="4076" w:type="dxa"/>
            <w:vMerge/>
            <w:tcBorders>
              <w:top w:val="single" w:sz="4" w:space="0" w:color="auto"/>
              <w:left w:val="single" w:sz="4" w:space="0" w:color="auto"/>
              <w:bottom w:val="single" w:sz="4" w:space="0" w:color="000000"/>
              <w:right w:val="single" w:sz="4" w:space="0" w:color="auto"/>
            </w:tcBorders>
            <w:vAlign w:val="center"/>
            <w:hideMark/>
          </w:tcPr>
          <w:p w:rsidR="00735D58" w:rsidRPr="00735D58" w:rsidRDefault="00735D58" w:rsidP="00246684">
            <w:pPr>
              <w:rPr>
                <w:sz w:val="28"/>
                <w:szCs w:val="28"/>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735D58" w:rsidRPr="00735D58" w:rsidRDefault="00735D58" w:rsidP="00246684">
            <w:pPr>
              <w:rPr>
                <w:sz w:val="28"/>
                <w:szCs w:val="28"/>
              </w:rPr>
            </w:pPr>
          </w:p>
        </w:tc>
        <w:tc>
          <w:tcPr>
            <w:tcW w:w="993" w:type="dxa"/>
            <w:tcBorders>
              <w:top w:val="nil"/>
              <w:left w:val="nil"/>
              <w:bottom w:val="single" w:sz="4" w:space="0" w:color="auto"/>
              <w:right w:val="single" w:sz="4" w:space="0" w:color="auto"/>
            </w:tcBorders>
            <w:hideMark/>
          </w:tcPr>
          <w:p w:rsidR="00735D58" w:rsidRPr="00735D58" w:rsidRDefault="00735D58" w:rsidP="00246684">
            <w:pPr>
              <w:jc w:val="center"/>
              <w:rPr>
                <w:sz w:val="28"/>
                <w:szCs w:val="28"/>
              </w:rPr>
            </w:pPr>
            <w:r w:rsidRPr="00735D58">
              <w:rPr>
                <w:sz w:val="28"/>
                <w:szCs w:val="28"/>
              </w:rPr>
              <w:t>тонн</w:t>
            </w:r>
          </w:p>
        </w:tc>
        <w:tc>
          <w:tcPr>
            <w:tcW w:w="992" w:type="dxa"/>
            <w:tcBorders>
              <w:top w:val="nil"/>
              <w:left w:val="nil"/>
              <w:bottom w:val="single" w:sz="4" w:space="0" w:color="auto"/>
              <w:right w:val="single" w:sz="4" w:space="0" w:color="auto"/>
            </w:tcBorders>
            <w:hideMark/>
          </w:tcPr>
          <w:p w:rsidR="00735D58" w:rsidRPr="00735D58" w:rsidRDefault="00735D58" w:rsidP="00246684">
            <w:pPr>
              <w:jc w:val="center"/>
              <w:rPr>
                <w:sz w:val="28"/>
                <w:szCs w:val="28"/>
              </w:rPr>
            </w:pPr>
            <w:proofErr w:type="spellStart"/>
            <w:r w:rsidRPr="00735D58">
              <w:rPr>
                <w:sz w:val="28"/>
                <w:szCs w:val="28"/>
              </w:rPr>
              <w:t>м</w:t>
            </w:r>
            <w:proofErr w:type="gramStart"/>
            <w:r w:rsidRPr="00735D58">
              <w:rPr>
                <w:sz w:val="28"/>
                <w:szCs w:val="28"/>
              </w:rPr>
              <w:t>.к</w:t>
            </w:r>
            <w:proofErr w:type="gramEnd"/>
            <w:r w:rsidRPr="00735D58">
              <w:rPr>
                <w:sz w:val="28"/>
                <w:szCs w:val="28"/>
              </w:rPr>
              <w:t>уб</w:t>
            </w:r>
            <w:proofErr w:type="spellEnd"/>
            <w:r w:rsidRPr="00735D58">
              <w:rPr>
                <w:sz w:val="28"/>
                <w:szCs w:val="28"/>
              </w:rPr>
              <w:t>.</w:t>
            </w:r>
          </w:p>
        </w:tc>
        <w:tc>
          <w:tcPr>
            <w:tcW w:w="1004" w:type="dxa"/>
            <w:vMerge/>
            <w:tcBorders>
              <w:left w:val="nil"/>
              <w:bottom w:val="nil"/>
              <w:right w:val="single" w:sz="4" w:space="0" w:color="auto"/>
            </w:tcBorders>
            <w:vAlign w:val="center"/>
            <w:hideMark/>
          </w:tcPr>
          <w:p w:rsidR="00735D58" w:rsidRPr="00735D58" w:rsidRDefault="00735D58" w:rsidP="00246684">
            <w:pPr>
              <w:rPr>
                <w:sz w:val="28"/>
                <w:szCs w:val="28"/>
              </w:rPr>
            </w:pPr>
          </w:p>
        </w:tc>
        <w:tc>
          <w:tcPr>
            <w:tcW w:w="1226" w:type="dxa"/>
            <w:vMerge/>
            <w:tcBorders>
              <w:left w:val="nil"/>
              <w:bottom w:val="nil"/>
              <w:right w:val="single" w:sz="4" w:space="0" w:color="auto"/>
            </w:tcBorders>
            <w:vAlign w:val="center"/>
            <w:hideMark/>
          </w:tcPr>
          <w:p w:rsidR="00735D58" w:rsidRPr="00735D58" w:rsidRDefault="00735D58" w:rsidP="00246684">
            <w:pPr>
              <w:rPr>
                <w:sz w:val="28"/>
                <w:szCs w:val="28"/>
              </w:rPr>
            </w:pP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г. Благодарный</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788</w:t>
            </w:r>
          </w:p>
        </w:tc>
        <w:tc>
          <w:tcPr>
            <w:tcW w:w="993"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9 455</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62 622</w:t>
            </w:r>
          </w:p>
        </w:tc>
        <w:tc>
          <w:tcPr>
            <w:tcW w:w="1004"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30 399</w:t>
            </w:r>
          </w:p>
        </w:tc>
        <w:tc>
          <w:tcPr>
            <w:tcW w:w="1226"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311</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922</w:t>
            </w:r>
          </w:p>
        </w:tc>
        <w:tc>
          <w:tcPr>
            <w:tcW w:w="993"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11 065</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73 281</w:t>
            </w:r>
          </w:p>
        </w:tc>
        <w:tc>
          <w:tcPr>
            <w:tcW w:w="1004"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30 652</w:t>
            </w:r>
          </w:p>
        </w:tc>
        <w:tc>
          <w:tcPr>
            <w:tcW w:w="1226"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361</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1 083</w:t>
            </w:r>
          </w:p>
        </w:tc>
        <w:tc>
          <w:tcPr>
            <w:tcW w:w="993"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13 000</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86 099</w:t>
            </w:r>
          </w:p>
        </w:tc>
        <w:tc>
          <w:tcPr>
            <w:tcW w:w="1004"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31 032</w:t>
            </w:r>
          </w:p>
        </w:tc>
        <w:tc>
          <w:tcPr>
            <w:tcW w:w="1226"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419</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bottom"/>
            <w:hideMark/>
          </w:tcPr>
          <w:p w:rsidR="00735D58" w:rsidRPr="00735D58" w:rsidRDefault="00735D58" w:rsidP="00246684">
            <w:pPr>
              <w:jc w:val="center"/>
              <w:rPr>
                <w:sz w:val="28"/>
                <w:szCs w:val="28"/>
              </w:rPr>
            </w:pPr>
            <w:r w:rsidRPr="00735D58">
              <w:rPr>
                <w:sz w:val="28"/>
                <w:szCs w:val="28"/>
              </w:rPr>
              <w:t>с. Сотниковское</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121</w:t>
            </w:r>
          </w:p>
        </w:tc>
        <w:tc>
          <w:tcPr>
            <w:tcW w:w="993"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1 455</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9 638</w:t>
            </w:r>
          </w:p>
        </w:tc>
        <w:tc>
          <w:tcPr>
            <w:tcW w:w="1004"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4 190</w:t>
            </w:r>
          </w:p>
        </w:tc>
        <w:tc>
          <w:tcPr>
            <w:tcW w:w="1226"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347</w:t>
            </w:r>
          </w:p>
        </w:tc>
      </w:tr>
      <w:tr w:rsidR="00735D58" w:rsidRPr="00735D58" w:rsidTr="00BF63DD">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BF63DD">
            <w:pPr>
              <w:jc w:val="right"/>
              <w:rPr>
                <w:sz w:val="28"/>
                <w:szCs w:val="28"/>
              </w:rPr>
            </w:pPr>
            <w:r w:rsidRPr="00735D58">
              <w:rPr>
                <w:sz w:val="28"/>
                <w:szCs w:val="28"/>
              </w:rPr>
              <w:t>142</w:t>
            </w:r>
          </w:p>
        </w:tc>
        <w:tc>
          <w:tcPr>
            <w:tcW w:w="993" w:type="dxa"/>
            <w:tcBorders>
              <w:top w:val="nil"/>
              <w:left w:val="nil"/>
              <w:bottom w:val="single" w:sz="4" w:space="0" w:color="auto"/>
              <w:right w:val="single" w:sz="4" w:space="0" w:color="auto"/>
            </w:tcBorders>
            <w:vAlign w:val="center"/>
            <w:hideMark/>
          </w:tcPr>
          <w:p w:rsidR="00735D58" w:rsidRPr="00735D58" w:rsidRDefault="00735D58" w:rsidP="00BF63DD">
            <w:pPr>
              <w:jc w:val="right"/>
              <w:rPr>
                <w:sz w:val="28"/>
                <w:szCs w:val="28"/>
              </w:rPr>
            </w:pPr>
            <w:r w:rsidRPr="00735D58">
              <w:rPr>
                <w:sz w:val="28"/>
                <w:szCs w:val="28"/>
              </w:rPr>
              <w:t>1 703</w:t>
            </w:r>
          </w:p>
        </w:tc>
        <w:tc>
          <w:tcPr>
            <w:tcW w:w="992" w:type="dxa"/>
            <w:tcBorders>
              <w:top w:val="nil"/>
              <w:left w:val="nil"/>
              <w:bottom w:val="single" w:sz="4" w:space="0" w:color="auto"/>
              <w:right w:val="single" w:sz="4" w:space="0" w:color="auto"/>
            </w:tcBorders>
            <w:vAlign w:val="center"/>
            <w:hideMark/>
          </w:tcPr>
          <w:p w:rsidR="00735D58" w:rsidRPr="00735D58" w:rsidRDefault="00735D58" w:rsidP="00BF63DD">
            <w:pPr>
              <w:jc w:val="right"/>
              <w:rPr>
                <w:sz w:val="28"/>
                <w:szCs w:val="28"/>
              </w:rPr>
            </w:pPr>
            <w:r w:rsidRPr="00735D58">
              <w:rPr>
                <w:sz w:val="28"/>
                <w:szCs w:val="28"/>
              </w:rPr>
              <w:t>11 278</w:t>
            </w:r>
          </w:p>
        </w:tc>
        <w:tc>
          <w:tcPr>
            <w:tcW w:w="1004" w:type="dxa"/>
            <w:tcBorders>
              <w:top w:val="nil"/>
              <w:left w:val="nil"/>
              <w:bottom w:val="single" w:sz="4" w:space="0" w:color="auto"/>
              <w:right w:val="single" w:sz="4" w:space="0" w:color="auto"/>
            </w:tcBorders>
            <w:vAlign w:val="center"/>
            <w:hideMark/>
          </w:tcPr>
          <w:p w:rsidR="00735D58" w:rsidRPr="00735D58" w:rsidRDefault="00735D58" w:rsidP="00BF63DD">
            <w:pPr>
              <w:jc w:val="right"/>
              <w:rPr>
                <w:sz w:val="28"/>
                <w:szCs w:val="28"/>
              </w:rPr>
            </w:pPr>
            <w:r w:rsidRPr="00735D58">
              <w:rPr>
                <w:sz w:val="28"/>
                <w:szCs w:val="28"/>
              </w:rPr>
              <w:t>4 225</w:t>
            </w:r>
          </w:p>
        </w:tc>
        <w:tc>
          <w:tcPr>
            <w:tcW w:w="1226" w:type="dxa"/>
            <w:tcBorders>
              <w:top w:val="nil"/>
              <w:left w:val="nil"/>
              <w:bottom w:val="single" w:sz="4" w:space="0" w:color="auto"/>
              <w:right w:val="single" w:sz="4" w:space="0" w:color="auto"/>
            </w:tcBorders>
            <w:vAlign w:val="center"/>
            <w:hideMark/>
          </w:tcPr>
          <w:p w:rsidR="00735D58" w:rsidRPr="00735D58" w:rsidRDefault="00735D58" w:rsidP="00BF63DD">
            <w:pPr>
              <w:jc w:val="right"/>
              <w:rPr>
                <w:sz w:val="28"/>
                <w:szCs w:val="28"/>
              </w:rPr>
            </w:pPr>
            <w:r w:rsidRPr="00735D58">
              <w:rPr>
                <w:sz w:val="28"/>
                <w:szCs w:val="28"/>
              </w:rPr>
              <w:t>403</w:t>
            </w:r>
          </w:p>
        </w:tc>
      </w:tr>
      <w:tr w:rsidR="00735D58" w:rsidRPr="00735D58" w:rsidTr="00BF63DD">
        <w:trPr>
          <w:trHeight w:val="57"/>
          <w:jc w:val="center"/>
        </w:trPr>
        <w:tc>
          <w:tcPr>
            <w:tcW w:w="4076" w:type="dxa"/>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BF63DD">
            <w:pPr>
              <w:jc w:val="right"/>
              <w:rPr>
                <w:sz w:val="28"/>
                <w:szCs w:val="28"/>
              </w:rPr>
            </w:pPr>
            <w:r w:rsidRPr="00735D58">
              <w:rPr>
                <w:sz w:val="28"/>
                <w:szCs w:val="28"/>
              </w:rPr>
              <w:t>167</w:t>
            </w:r>
          </w:p>
        </w:tc>
        <w:tc>
          <w:tcPr>
            <w:tcW w:w="993" w:type="dxa"/>
            <w:tcBorders>
              <w:top w:val="single" w:sz="4" w:space="0" w:color="auto"/>
              <w:left w:val="nil"/>
              <w:bottom w:val="single" w:sz="4" w:space="0" w:color="auto"/>
              <w:right w:val="single" w:sz="4" w:space="0" w:color="auto"/>
            </w:tcBorders>
            <w:vAlign w:val="center"/>
            <w:hideMark/>
          </w:tcPr>
          <w:p w:rsidR="00735D58" w:rsidRPr="00735D58" w:rsidRDefault="00735D58" w:rsidP="00BF63DD">
            <w:pPr>
              <w:jc w:val="right"/>
              <w:rPr>
                <w:sz w:val="28"/>
                <w:szCs w:val="28"/>
              </w:rPr>
            </w:pPr>
            <w:r w:rsidRPr="00735D58">
              <w:rPr>
                <w:sz w:val="28"/>
                <w:szCs w:val="28"/>
              </w:rPr>
              <w:t>2 001</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BF63DD">
            <w:pPr>
              <w:jc w:val="right"/>
              <w:rPr>
                <w:sz w:val="28"/>
                <w:szCs w:val="28"/>
              </w:rPr>
            </w:pPr>
            <w:r w:rsidRPr="00735D58">
              <w:rPr>
                <w:sz w:val="28"/>
                <w:szCs w:val="28"/>
              </w:rPr>
              <w:t>13 251</w:t>
            </w:r>
          </w:p>
        </w:tc>
        <w:tc>
          <w:tcPr>
            <w:tcW w:w="1004" w:type="dxa"/>
            <w:tcBorders>
              <w:top w:val="single" w:sz="4" w:space="0" w:color="auto"/>
              <w:left w:val="nil"/>
              <w:bottom w:val="single" w:sz="4" w:space="0" w:color="auto"/>
              <w:right w:val="single" w:sz="4" w:space="0" w:color="auto"/>
            </w:tcBorders>
            <w:vAlign w:val="center"/>
            <w:hideMark/>
          </w:tcPr>
          <w:p w:rsidR="00735D58" w:rsidRPr="00735D58" w:rsidRDefault="00735D58" w:rsidP="00BF63DD">
            <w:pPr>
              <w:jc w:val="right"/>
              <w:rPr>
                <w:sz w:val="28"/>
                <w:szCs w:val="28"/>
              </w:rPr>
            </w:pPr>
            <w:r w:rsidRPr="00735D58">
              <w:rPr>
                <w:sz w:val="28"/>
                <w:szCs w:val="28"/>
              </w:rPr>
              <w:t>4 278</w:t>
            </w:r>
          </w:p>
        </w:tc>
        <w:tc>
          <w:tcPr>
            <w:tcW w:w="1226" w:type="dxa"/>
            <w:tcBorders>
              <w:top w:val="single" w:sz="4" w:space="0" w:color="auto"/>
              <w:left w:val="nil"/>
              <w:bottom w:val="single" w:sz="4" w:space="0" w:color="auto"/>
              <w:right w:val="single" w:sz="4" w:space="0" w:color="auto"/>
            </w:tcBorders>
            <w:vAlign w:val="center"/>
            <w:hideMark/>
          </w:tcPr>
          <w:p w:rsidR="00735D58" w:rsidRPr="00735D58" w:rsidRDefault="00735D58" w:rsidP="00BF63DD">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auto"/>
            </w:tcBorders>
            <w:vAlign w:val="center"/>
          </w:tcPr>
          <w:p w:rsidR="00735D58" w:rsidRPr="00735D58" w:rsidRDefault="00735D58" w:rsidP="00246684">
            <w:pPr>
              <w:jc w:val="center"/>
              <w:rPr>
                <w:sz w:val="28"/>
                <w:szCs w:val="28"/>
              </w:rPr>
            </w:pPr>
            <w:proofErr w:type="gramStart"/>
            <w:r w:rsidRPr="00735D58">
              <w:rPr>
                <w:sz w:val="28"/>
                <w:szCs w:val="28"/>
              </w:rPr>
              <w:t>с</w:t>
            </w:r>
            <w:proofErr w:type="gramEnd"/>
            <w:r w:rsidRPr="00735D58">
              <w:rPr>
                <w:sz w:val="28"/>
                <w:szCs w:val="28"/>
              </w:rPr>
              <w:t>. Александрия</w:t>
            </w:r>
          </w:p>
        </w:tc>
      </w:tr>
      <w:tr w:rsidR="00735D58" w:rsidRPr="00735D58" w:rsidTr="00246684">
        <w:trPr>
          <w:trHeight w:val="57"/>
          <w:jc w:val="center"/>
        </w:trPr>
        <w:tc>
          <w:tcPr>
            <w:tcW w:w="4076" w:type="dxa"/>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95</w:t>
            </w:r>
          </w:p>
        </w:tc>
        <w:tc>
          <w:tcPr>
            <w:tcW w:w="993"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1 141</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7 559</w:t>
            </w:r>
          </w:p>
        </w:tc>
        <w:tc>
          <w:tcPr>
            <w:tcW w:w="1004"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3 287</w:t>
            </w:r>
          </w:p>
        </w:tc>
        <w:tc>
          <w:tcPr>
            <w:tcW w:w="1226"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555FCD">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111</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1 336</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8 846</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3 314</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555FCD">
        <w:trPr>
          <w:trHeight w:val="57"/>
          <w:jc w:val="center"/>
        </w:trPr>
        <w:tc>
          <w:tcPr>
            <w:tcW w:w="4076" w:type="dxa"/>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lastRenderedPageBreak/>
              <w:t>Расчётный срок</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131</w:t>
            </w:r>
          </w:p>
        </w:tc>
        <w:tc>
          <w:tcPr>
            <w:tcW w:w="993"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1 569</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10 393</w:t>
            </w:r>
          </w:p>
        </w:tc>
        <w:tc>
          <w:tcPr>
            <w:tcW w:w="1004"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3 355</w:t>
            </w:r>
          </w:p>
        </w:tc>
        <w:tc>
          <w:tcPr>
            <w:tcW w:w="1226"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с. Бурлацкое</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90</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1 083</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7 171</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3 118</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106</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1 267</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8 391</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3 144</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124</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1 489</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9 859</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3 183</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с. Елизаветинское</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85</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1 017</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6 735</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2 928</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99</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1 190</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7 881</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2 953</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117</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1 398</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9 260</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2 989</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proofErr w:type="gramStart"/>
            <w:r w:rsidRPr="00735D58">
              <w:rPr>
                <w:sz w:val="28"/>
                <w:szCs w:val="28"/>
              </w:rPr>
              <w:t>с</w:t>
            </w:r>
            <w:proofErr w:type="gramEnd"/>
            <w:r w:rsidRPr="00735D58">
              <w:rPr>
                <w:sz w:val="28"/>
                <w:szCs w:val="28"/>
              </w:rPr>
              <w:t>. Спасское</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66</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797</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5 280</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2 296</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78</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933</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6 179</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2 315</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91</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1 096</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7 260</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2 344</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с. Алексеевское</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47</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563</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3 727</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1 620</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55</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658</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4 361</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1 634</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64</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774</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5 124</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1 654</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proofErr w:type="gramStart"/>
            <w:r w:rsidRPr="00735D58">
              <w:rPr>
                <w:sz w:val="28"/>
                <w:szCs w:val="28"/>
              </w:rPr>
              <w:t>с</w:t>
            </w:r>
            <w:proofErr w:type="gramEnd"/>
            <w:r w:rsidRPr="00735D58">
              <w:rPr>
                <w:sz w:val="28"/>
                <w:szCs w:val="28"/>
              </w:rPr>
              <w:t>. Каменная Балка</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44</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534</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3 536</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1 537</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52</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625</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4 138</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1 550</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61</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734</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4 861</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1 569</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п. Ставропольский</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44</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522</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3 457</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1 503</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51</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611</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4 046</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1 516</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60</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718</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4 753</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1 534</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с. Шишкино</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41</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489</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3 240</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1 409</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48</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572</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3 791</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1 420</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56</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673</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4 454</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1 438</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а. Эдельбай</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412</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2 730</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1 187</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482</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3 195</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1 197</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47</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567</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3 753</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1 212</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с. Мирное</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409</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2 712</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1 179</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479</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3 174</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1 189</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47</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563</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3 729</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1 204</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х. Алтухов</w:t>
            </w:r>
          </w:p>
        </w:tc>
      </w:tr>
      <w:tr w:rsidR="00735D58" w:rsidRPr="00735D58" w:rsidTr="00246684">
        <w:trPr>
          <w:trHeight w:val="57"/>
          <w:jc w:val="center"/>
        </w:trPr>
        <w:tc>
          <w:tcPr>
            <w:tcW w:w="4076" w:type="dxa"/>
            <w:tcBorders>
              <w:top w:val="nil"/>
              <w:left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24</w:t>
            </w:r>
          </w:p>
        </w:tc>
        <w:tc>
          <w:tcPr>
            <w:tcW w:w="993"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285</w:t>
            </w:r>
          </w:p>
        </w:tc>
        <w:tc>
          <w:tcPr>
            <w:tcW w:w="992"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1 886</w:t>
            </w:r>
          </w:p>
        </w:tc>
        <w:tc>
          <w:tcPr>
            <w:tcW w:w="1004"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820</w:t>
            </w:r>
          </w:p>
        </w:tc>
        <w:tc>
          <w:tcPr>
            <w:tcW w:w="1226"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bottom w:val="single" w:sz="4" w:space="0" w:color="auto"/>
            </w:tcBorders>
            <w:vAlign w:val="center"/>
          </w:tcPr>
          <w:p w:rsidR="00735D58" w:rsidRPr="00735D58" w:rsidRDefault="00735D58" w:rsidP="00246684">
            <w:pPr>
              <w:rPr>
                <w:sz w:val="28"/>
                <w:szCs w:val="28"/>
              </w:rPr>
            </w:pPr>
          </w:p>
        </w:tc>
        <w:tc>
          <w:tcPr>
            <w:tcW w:w="992" w:type="dxa"/>
            <w:tcBorders>
              <w:top w:val="nil"/>
              <w:bottom w:val="single" w:sz="4" w:space="0" w:color="auto"/>
            </w:tcBorders>
            <w:vAlign w:val="center"/>
          </w:tcPr>
          <w:p w:rsidR="00735D58" w:rsidRPr="00735D58" w:rsidRDefault="00735D58" w:rsidP="00246684">
            <w:pPr>
              <w:jc w:val="right"/>
              <w:rPr>
                <w:sz w:val="28"/>
                <w:szCs w:val="28"/>
              </w:rPr>
            </w:pPr>
          </w:p>
        </w:tc>
        <w:tc>
          <w:tcPr>
            <w:tcW w:w="993" w:type="dxa"/>
            <w:tcBorders>
              <w:top w:val="nil"/>
              <w:bottom w:val="single" w:sz="4" w:space="0" w:color="auto"/>
            </w:tcBorders>
            <w:vAlign w:val="center"/>
          </w:tcPr>
          <w:p w:rsidR="00735D58" w:rsidRPr="00735D58" w:rsidRDefault="00735D58" w:rsidP="00246684">
            <w:pPr>
              <w:jc w:val="right"/>
              <w:rPr>
                <w:sz w:val="28"/>
                <w:szCs w:val="28"/>
              </w:rPr>
            </w:pPr>
          </w:p>
        </w:tc>
        <w:tc>
          <w:tcPr>
            <w:tcW w:w="992" w:type="dxa"/>
            <w:tcBorders>
              <w:top w:val="nil"/>
              <w:bottom w:val="single" w:sz="4" w:space="0" w:color="auto"/>
            </w:tcBorders>
            <w:vAlign w:val="center"/>
          </w:tcPr>
          <w:p w:rsidR="00735D58" w:rsidRPr="00735D58" w:rsidRDefault="00735D58" w:rsidP="00246684">
            <w:pPr>
              <w:jc w:val="right"/>
              <w:rPr>
                <w:sz w:val="28"/>
                <w:szCs w:val="28"/>
              </w:rPr>
            </w:pPr>
          </w:p>
        </w:tc>
        <w:tc>
          <w:tcPr>
            <w:tcW w:w="1004" w:type="dxa"/>
            <w:tcBorders>
              <w:top w:val="nil"/>
              <w:bottom w:val="single" w:sz="4" w:space="0" w:color="auto"/>
            </w:tcBorders>
            <w:vAlign w:val="center"/>
          </w:tcPr>
          <w:p w:rsidR="00735D58" w:rsidRPr="00735D58" w:rsidRDefault="00735D58" w:rsidP="00246684">
            <w:pPr>
              <w:jc w:val="right"/>
              <w:rPr>
                <w:sz w:val="28"/>
                <w:szCs w:val="28"/>
              </w:rPr>
            </w:pPr>
          </w:p>
        </w:tc>
        <w:tc>
          <w:tcPr>
            <w:tcW w:w="1226" w:type="dxa"/>
            <w:tcBorders>
              <w:top w:val="nil"/>
              <w:bottom w:val="single" w:sz="4" w:space="0" w:color="auto"/>
            </w:tcBorders>
            <w:vAlign w:val="center"/>
          </w:tcPr>
          <w:p w:rsidR="00735D58" w:rsidRPr="00735D58" w:rsidRDefault="00735D58" w:rsidP="00246684">
            <w:pPr>
              <w:jc w:val="right"/>
              <w:rPr>
                <w:sz w:val="28"/>
                <w:szCs w:val="28"/>
              </w:rPr>
            </w:pPr>
            <w:r w:rsidRPr="00735D58">
              <w:rPr>
                <w:sz w:val="28"/>
                <w:szCs w:val="28"/>
              </w:rPr>
              <w:t>103</w:t>
            </w:r>
          </w:p>
        </w:tc>
      </w:tr>
      <w:tr w:rsidR="00735D58" w:rsidRPr="00735D58" w:rsidTr="00246684">
        <w:trPr>
          <w:trHeight w:val="57"/>
          <w:jc w:val="center"/>
        </w:trPr>
        <w:tc>
          <w:tcPr>
            <w:tcW w:w="4076" w:type="dxa"/>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28</w:t>
            </w:r>
          </w:p>
        </w:tc>
        <w:tc>
          <w:tcPr>
            <w:tcW w:w="993"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333</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2 207</w:t>
            </w:r>
          </w:p>
        </w:tc>
        <w:tc>
          <w:tcPr>
            <w:tcW w:w="1004"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827</w:t>
            </w:r>
          </w:p>
        </w:tc>
        <w:tc>
          <w:tcPr>
            <w:tcW w:w="1226"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33</w:t>
            </w:r>
          </w:p>
        </w:tc>
        <w:tc>
          <w:tcPr>
            <w:tcW w:w="993"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391</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2 593</w:t>
            </w:r>
          </w:p>
        </w:tc>
        <w:tc>
          <w:tcPr>
            <w:tcW w:w="1004"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837</w:t>
            </w:r>
          </w:p>
        </w:tc>
        <w:tc>
          <w:tcPr>
            <w:tcW w:w="1226"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555FCD" w:rsidRDefault="00555FCD" w:rsidP="00246684">
            <w:pPr>
              <w:jc w:val="center"/>
              <w:rPr>
                <w:sz w:val="28"/>
                <w:szCs w:val="28"/>
              </w:rPr>
            </w:pPr>
          </w:p>
          <w:p w:rsidR="00735D58" w:rsidRPr="00735D58" w:rsidRDefault="00735D58" w:rsidP="00246684">
            <w:pPr>
              <w:jc w:val="center"/>
              <w:rPr>
                <w:sz w:val="28"/>
                <w:szCs w:val="28"/>
              </w:rPr>
            </w:pPr>
            <w:r w:rsidRPr="00735D58">
              <w:rPr>
                <w:sz w:val="28"/>
                <w:szCs w:val="28"/>
              </w:rPr>
              <w:lastRenderedPageBreak/>
              <w:t>х. Большевик</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lastRenderedPageBreak/>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21</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251</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1 661</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722</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24</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294</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1 944</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728</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29</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345</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2 284</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737</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rPr>
                <w:sz w:val="28"/>
                <w:szCs w:val="28"/>
              </w:rPr>
            </w:pPr>
            <w:r w:rsidRPr="00735D58">
              <w:rPr>
                <w:sz w:val="28"/>
                <w:szCs w:val="28"/>
              </w:rPr>
              <w:t xml:space="preserve">х. </w:t>
            </w:r>
            <w:proofErr w:type="spellStart"/>
            <w:r w:rsidRPr="00735D58">
              <w:rPr>
                <w:sz w:val="28"/>
                <w:szCs w:val="28"/>
              </w:rPr>
              <w:t>Новоалександровский</w:t>
            </w:r>
            <w:proofErr w:type="spellEnd"/>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9</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112</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741</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322</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11</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131</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867</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325</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13</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154</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1 019</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329</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п. Каменка</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9</w:t>
            </w:r>
          </w:p>
        </w:tc>
        <w:tc>
          <w:tcPr>
            <w:tcW w:w="993"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102</w:t>
            </w:r>
          </w:p>
        </w:tc>
        <w:tc>
          <w:tcPr>
            <w:tcW w:w="992"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676</w:t>
            </w:r>
          </w:p>
        </w:tc>
        <w:tc>
          <w:tcPr>
            <w:tcW w:w="1004"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294</w:t>
            </w:r>
          </w:p>
        </w:tc>
        <w:tc>
          <w:tcPr>
            <w:tcW w:w="1226"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10</w:t>
            </w:r>
          </w:p>
        </w:tc>
        <w:tc>
          <w:tcPr>
            <w:tcW w:w="993"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119</w:t>
            </w:r>
          </w:p>
        </w:tc>
        <w:tc>
          <w:tcPr>
            <w:tcW w:w="992"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791</w:t>
            </w:r>
          </w:p>
        </w:tc>
        <w:tc>
          <w:tcPr>
            <w:tcW w:w="1004"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296</w:t>
            </w:r>
          </w:p>
        </w:tc>
        <w:tc>
          <w:tcPr>
            <w:tcW w:w="1226"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12</w:t>
            </w:r>
          </w:p>
        </w:tc>
        <w:tc>
          <w:tcPr>
            <w:tcW w:w="993"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140</w:t>
            </w:r>
          </w:p>
        </w:tc>
        <w:tc>
          <w:tcPr>
            <w:tcW w:w="992"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929</w:t>
            </w:r>
          </w:p>
        </w:tc>
        <w:tc>
          <w:tcPr>
            <w:tcW w:w="1004"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300</w:t>
            </w:r>
          </w:p>
        </w:tc>
        <w:tc>
          <w:tcPr>
            <w:tcW w:w="1226" w:type="dxa"/>
            <w:tcBorders>
              <w:top w:val="nil"/>
              <w:left w:val="nil"/>
              <w:bottom w:val="single" w:sz="4" w:space="0" w:color="auto"/>
              <w:right w:val="single" w:sz="4" w:space="0" w:color="auto"/>
            </w:tcBorders>
            <w:vAlign w:val="center"/>
            <w:hideMark/>
          </w:tcPr>
          <w:p w:rsidR="00735D58" w:rsidRPr="00735D58" w:rsidRDefault="00735D58" w:rsidP="00555FCD">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х. Красный Ключ</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6,2</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75</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496</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216</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7,3</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88</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581</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218</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8,6</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103</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682</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220</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п. Мокрая Буйвола</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4,4</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53</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348</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151</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5,1</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61</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407</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153</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6,0</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72</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478</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154</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п. Видный</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48</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321</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140</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4,7</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57</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376</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141</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5,6</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67</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441</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142</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х. Гремучий</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41</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269</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117</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48</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315</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118</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4,7</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56</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370</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120</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 xml:space="preserve">х. </w:t>
            </w:r>
            <w:proofErr w:type="spellStart"/>
            <w:r w:rsidRPr="00735D58">
              <w:rPr>
                <w:sz w:val="28"/>
                <w:szCs w:val="28"/>
              </w:rPr>
              <w:t>Дейнекин</w:t>
            </w:r>
            <w:proofErr w:type="spellEnd"/>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2,1</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25</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168</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73</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2,5</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30</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197</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74</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2,9</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35</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231</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75</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п. Молочный</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1,9</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23</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150</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65</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2,2</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26</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175</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66</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2,6</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31</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206</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66</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 xml:space="preserve">х. </w:t>
            </w:r>
            <w:proofErr w:type="spellStart"/>
            <w:r w:rsidRPr="00735D58">
              <w:rPr>
                <w:sz w:val="28"/>
                <w:szCs w:val="28"/>
              </w:rPr>
              <w:t>Кучурин</w:t>
            </w:r>
            <w:proofErr w:type="spellEnd"/>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1,3</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16</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106</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1,6</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19</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124</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246684">
        <w:trPr>
          <w:trHeight w:val="57"/>
          <w:jc w:val="center"/>
        </w:trPr>
        <w:tc>
          <w:tcPr>
            <w:tcW w:w="4076" w:type="dxa"/>
            <w:tcBorders>
              <w:top w:val="nil"/>
              <w:left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Расчётный срок</w:t>
            </w:r>
          </w:p>
        </w:tc>
        <w:tc>
          <w:tcPr>
            <w:tcW w:w="992"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1,8</w:t>
            </w:r>
          </w:p>
        </w:tc>
        <w:tc>
          <w:tcPr>
            <w:tcW w:w="993"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22</w:t>
            </w:r>
          </w:p>
        </w:tc>
        <w:tc>
          <w:tcPr>
            <w:tcW w:w="992"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145</w:t>
            </w:r>
          </w:p>
        </w:tc>
        <w:tc>
          <w:tcPr>
            <w:tcW w:w="1004"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47</w:t>
            </w:r>
          </w:p>
        </w:tc>
        <w:tc>
          <w:tcPr>
            <w:tcW w:w="1226"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jc w:val="center"/>
              <w:rPr>
                <w:sz w:val="28"/>
                <w:szCs w:val="28"/>
              </w:rPr>
            </w:pPr>
            <w:r w:rsidRPr="00735D58">
              <w:rPr>
                <w:sz w:val="28"/>
                <w:szCs w:val="28"/>
              </w:rPr>
              <w:t xml:space="preserve">п. </w:t>
            </w:r>
            <w:proofErr w:type="spellStart"/>
            <w:r w:rsidRPr="00735D58">
              <w:rPr>
                <w:sz w:val="28"/>
                <w:szCs w:val="28"/>
              </w:rPr>
              <w:t>Госплодопитомник</w:t>
            </w:r>
            <w:proofErr w:type="spellEnd"/>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0,1</w:t>
            </w:r>
          </w:p>
        </w:tc>
        <w:tc>
          <w:tcPr>
            <w:tcW w:w="993"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1,7</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12</w:t>
            </w:r>
          </w:p>
        </w:tc>
        <w:tc>
          <w:tcPr>
            <w:tcW w:w="1004"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w:t>
            </w:r>
          </w:p>
        </w:tc>
        <w:tc>
          <w:tcPr>
            <w:tcW w:w="1226"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347</w:t>
            </w:r>
          </w:p>
        </w:tc>
      </w:tr>
      <w:tr w:rsidR="00735D58" w:rsidRPr="00735D58" w:rsidTr="003862D2">
        <w:trPr>
          <w:trHeight w:val="57"/>
          <w:jc w:val="center"/>
        </w:trPr>
        <w:tc>
          <w:tcPr>
            <w:tcW w:w="4076" w:type="dxa"/>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Первая очередь</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0,2</w:t>
            </w:r>
          </w:p>
        </w:tc>
        <w:tc>
          <w:tcPr>
            <w:tcW w:w="993"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2,0</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13</w:t>
            </w:r>
          </w:p>
        </w:tc>
        <w:tc>
          <w:tcPr>
            <w:tcW w:w="1004"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w:t>
            </w:r>
          </w:p>
        </w:tc>
        <w:tc>
          <w:tcPr>
            <w:tcW w:w="1226"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403</w:t>
            </w:r>
          </w:p>
        </w:tc>
      </w:tr>
      <w:tr w:rsidR="00735D58" w:rsidRPr="00735D58" w:rsidTr="003862D2">
        <w:trPr>
          <w:trHeight w:val="57"/>
          <w:jc w:val="center"/>
        </w:trPr>
        <w:tc>
          <w:tcPr>
            <w:tcW w:w="4076" w:type="dxa"/>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lastRenderedPageBreak/>
              <w:t>Расчётный срок</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0,2</w:t>
            </w:r>
          </w:p>
        </w:tc>
        <w:tc>
          <w:tcPr>
            <w:tcW w:w="993"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2,4</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16</w:t>
            </w:r>
          </w:p>
        </w:tc>
        <w:tc>
          <w:tcPr>
            <w:tcW w:w="1004"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w:t>
            </w:r>
          </w:p>
        </w:tc>
        <w:tc>
          <w:tcPr>
            <w:tcW w:w="1226"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468</w:t>
            </w:r>
          </w:p>
        </w:tc>
      </w:tr>
      <w:tr w:rsidR="00735D58" w:rsidRPr="00735D58" w:rsidTr="00246684">
        <w:trPr>
          <w:trHeight w:val="57"/>
          <w:jc w:val="center"/>
        </w:trPr>
        <w:tc>
          <w:tcPr>
            <w:tcW w:w="9283" w:type="dxa"/>
            <w:gridSpan w:val="6"/>
            <w:tcBorders>
              <w:top w:val="single" w:sz="4" w:space="0" w:color="auto"/>
              <w:left w:val="single" w:sz="4" w:space="0" w:color="auto"/>
              <w:bottom w:val="single" w:sz="4" w:space="0" w:color="auto"/>
              <w:right w:val="single" w:sz="4" w:space="0" w:color="000000"/>
            </w:tcBorders>
            <w:vAlign w:val="center"/>
            <w:hideMark/>
          </w:tcPr>
          <w:p w:rsidR="00735D58" w:rsidRPr="00735D58" w:rsidRDefault="00735D58" w:rsidP="00246684">
            <w:pPr>
              <w:rPr>
                <w:sz w:val="28"/>
                <w:szCs w:val="28"/>
              </w:rPr>
            </w:pPr>
            <w:r w:rsidRPr="00735D58">
              <w:rPr>
                <w:sz w:val="28"/>
                <w:szCs w:val="28"/>
              </w:rPr>
              <w:t>Итого по Благодарненскому муниципальному округу Ставропольского края</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hideMark/>
          </w:tcPr>
          <w:p w:rsidR="00735D58" w:rsidRPr="00735D58" w:rsidRDefault="00735D58" w:rsidP="00246684">
            <w:pPr>
              <w:jc w:val="both"/>
              <w:rPr>
                <w:sz w:val="28"/>
                <w:szCs w:val="28"/>
              </w:rPr>
            </w:pPr>
            <w:r w:rsidRPr="00735D58">
              <w:rPr>
                <w:sz w:val="28"/>
                <w:szCs w:val="28"/>
              </w:rPr>
              <w:t>Существующее положение</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1 576</w:t>
            </w:r>
          </w:p>
        </w:tc>
        <w:tc>
          <w:tcPr>
            <w:tcW w:w="993"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18 910</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125 239</w:t>
            </w:r>
          </w:p>
        </w:tc>
        <w:tc>
          <w:tcPr>
            <w:tcW w:w="1004"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57 624</w:t>
            </w:r>
          </w:p>
        </w:tc>
        <w:tc>
          <w:tcPr>
            <w:tcW w:w="1226" w:type="dxa"/>
            <w:vMerge w:val="restart"/>
            <w:tcBorders>
              <w:top w:val="nil"/>
              <w:left w:val="single" w:sz="4" w:space="0" w:color="auto"/>
              <w:bottom w:val="single" w:sz="4" w:space="0" w:color="000000"/>
              <w:right w:val="single" w:sz="4" w:space="0" w:color="auto"/>
            </w:tcBorders>
            <w:vAlign w:val="center"/>
            <w:hideMark/>
          </w:tcPr>
          <w:p w:rsidR="00735D58" w:rsidRPr="00735D58" w:rsidRDefault="00735D58" w:rsidP="00246684">
            <w:pPr>
              <w:rPr>
                <w:sz w:val="28"/>
                <w:szCs w:val="28"/>
              </w:rPr>
            </w:pPr>
            <w:r w:rsidRPr="00735D58">
              <w:rPr>
                <w:sz w:val="28"/>
                <w:szCs w:val="28"/>
              </w:rPr>
              <w:t>×</w:t>
            </w: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hideMark/>
          </w:tcPr>
          <w:p w:rsidR="00735D58" w:rsidRPr="00735D58" w:rsidRDefault="00735D58" w:rsidP="00246684">
            <w:pPr>
              <w:jc w:val="both"/>
              <w:rPr>
                <w:sz w:val="28"/>
                <w:szCs w:val="28"/>
              </w:rPr>
            </w:pPr>
            <w:r w:rsidRPr="00735D58">
              <w:rPr>
                <w:sz w:val="28"/>
                <w:szCs w:val="28"/>
              </w:rPr>
              <w:t>Первая очередь</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1 844</w:t>
            </w:r>
          </w:p>
        </w:tc>
        <w:tc>
          <w:tcPr>
            <w:tcW w:w="993"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22 129</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146 556</w:t>
            </w:r>
          </w:p>
        </w:tc>
        <w:tc>
          <w:tcPr>
            <w:tcW w:w="1004"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58 104</w:t>
            </w:r>
          </w:p>
        </w:tc>
        <w:tc>
          <w:tcPr>
            <w:tcW w:w="1226" w:type="dxa"/>
            <w:vMerge/>
            <w:tcBorders>
              <w:top w:val="nil"/>
              <w:left w:val="single" w:sz="4" w:space="0" w:color="auto"/>
              <w:bottom w:val="single" w:sz="4" w:space="0" w:color="000000"/>
              <w:right w:val="single" w:sz="4" w:space="0" w:color="auto"/>
            </w:tcBorders>
            <w:vAlign w:val="center"/>
            <w:hideMark/>
          </w:tcPr>
          <w:p w:rsidR="00735D58" w:rsidRPr="00735D58" w:rsidRDefault="00735D58" w:rsidP="00246684">
            <w:pPr>
              <w:rPr>
                <w:sz w:val="28"/>
                <w:szCs w:val="28"/>
              </w:rPr>
            </w:pPr>
          </w:p>
        </w:tc>
      </w:tr>
      <w:tr w:rsidR="00735D58" w:rsidRPr="00735D58" w:rsidTr="00246684">
        <w:trPr>
          <w:trHeight w:val="57"/>
          <w:jc w:val="center"/>
        </w:trPr>
        <w:tc>
          <w:tcPr>
            <w:tcW w:w="4076" w:type="dxa"/>
            <w:tcBorders>
              <w:top w:val="nil"/>
              <w:left w:val="single" w:sz="4" w:space="0" w:color="auto"/>
              <w:bottom w:val="single" w:sz="4" w:space="0" w:color="auto"/>
              <w:right w:val="single" w:sz="4" w:space="0" w:color="auto"/>
            </w:tcBorders>
            <w:hideMark/>
          </w:tcPr>
          <w:p w:rsidR="00735D58" w:rsidRPr="00735D58" w:rsidRDefault="00735D58" w:rsidP="00246684">
            <w:pPr>
              <w:jc w:val="both"/>
              <w:rPr>
                <w:sz w:val="28"/>
                <w:szCs w:val="28"/>
              </w:rPr>
            </w:pPr>
            <w:r w:rsidRPr="00735D58">
              <w:rPr>
                <w:sz w:val="28"/>
                <w:szCs w:val="28"/>
              </w:rPr>
              <w:t>Расчётный срок</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2 167</w:t>
            </w:r>
          </w:p>
        </w:tc>
        <w:tc>
          <w:tcPr>
            <w:tcW w:w="993"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25 999</w:t>
            </w:r>
          </w:p>
        </w:tc>
        <w:tc>
          <w:tcPr>
            <w:tcW w:w="992"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172 191</w:t>
            </w:r>
          </w:p>
        </w:tc>
        <w:tc>
          <w:tcPr>
            <w:tcW w:w="1004"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58 824</w:t>
            </w:r>
          </w:p>
        </w:tc>
        <w:tc>
          <w:tcPr>
            <w:tcW w:w="1226" w:type="dxa"/>
            <w:vMerge/>
            <w:tcBorders>
              <w:top w:val="nil"/>
              <w:left w:val="single" w:sz="4" w:space="0" w:color="auto"/>
              <w:bottom w:val="single" w:sz="4" w:space="0" w:color="000000"/>
              <w:right w:val="single" w:sz="4" w:space="0" w:color="auto"/>
            </w:tcBorders>
            <w:vAlign w:val="center"/>
            <w:hideMark/>
          </w:tcPr>
          <w:p w:rsidR="00735D58" w:rsidRPr="00735D58" w:rsidRDefault="00735D58" w:rsidP="00246684">
            <w:pPr>
              <w:rPr>
                <w:sz w:val="28"/>
                <w:szCs w:val="28"/>
              </w:rPr>
            </w:pPr>
          </w:p>
        </w:tc>
      </w:tr>
    </w:tbl>
    <w:p w:rsidR="00735D58" w:rsidRPr="00735D58" w:rsidRDefault="00735D58" w:rsidP="00735D58">
      <w:pPr>
        <w:ind w:firstLine="709"/>
        <w:jc w:val="both"/>
        <w:rPr>
          <w:rFonts w:eastAsia="Calibri"/>
          <w:sz w:val="28"/>
          <w:szCs w:val="28"/>
        </w:rPr>
      </w:pPr>
    </w:p>
    <w:p w:rsidR="00735D58" w:rsidRPr="00735D58" w:rsidRDefault="00735D58" w:rsidP="00735D58">
      <w:pPr>
        <w:ind w:firstLine="709"/>
        <w:jc w:val="both"/>
        <w:rPr>
          <w:rFonts w:eastAsia="Calibri"/>
          <w:sz w:val="28"/>
          <w:szCs w:val="28"/>
        </w:rPr>
      </w:pPr>
      <w:r w:rsidRPr="00735D58">
        <w:rPr>
          <w:rFonts w:eastAsia="Calibri"/>
          <w:sz w:val="28"/>
          <w:szCs w:val="28"/>
        </w:rPr>
        <w:t>С учётом плотности в контейнерах (на площадках сбора мусора) 150,99 кг/м3, на 1 очередь объём накопления может составить 146,6 тыс. м3/год, на расчётный срок – 172,2 тыс. м3/год.</w:t>
      </w:r>
    </w:p>
    <w:p w:rsidR="00735D58" w:rsidRPr="00735D58" w:rsidRDefault="00735D58" w:rsidP="00735D58">
      <w:pPr>
        <w:ind w:firstLine="709"/>
        <w:jc w:val="both"/>
        <w:rPr>
          <w:rFonts w:eastAsia="Calibri"/>
        </w:rPr>
      </w:pPr>
    </w:p>
    <w:p w:rsidR="00735D58" w:rsidRPr="00735D58" w:rsidRDefault="00735D58" w:rsidP="00735D58">
      <w:pPr>
        <w:spacing w:line="240" w:lineRule="exact"/>
        <w:ind w:firstLine="709"/>
        <w:jc w:val="center"/>
        <w:rPr>
          <w:sz w:val="28"/>
          <w:szCs w:val="28"/>
        </w:rPr>
      </w:pPr>
      <w:r w:rsidRPr="00735D58">
        <w:rPr>
          <w:sz w:val="28"/>
          <w:szCs w:val="28"/>
        </w:rPr>
        <w:t>РАСЧЁТНАЯ</w:t>
      </w:r>
    </w:p>
    <w:p w:rsidR="00735D58" w:rsidRPr="00735D58" w:rsidRDefault="00735D58" w:rsidP="00735D58">
      <w:pPr>
        <w:spacing w:line="240" w:lineRule="exact"/>
        <w:jc w:val="center"/>
        <w:rPr>
          <w:sz w:val="28"/>
          <w:szCs w:val="28"/>
        </w:rPr>
      </w:pPr>
      <w:r w:rsidRPr="00735D58">
        <w:rPr>
          <w:sz w:val="28"/>
          <w:szCs w:val="28"/>
        </w:rPr>
        <w:t xml:space="preserve">потребность количества и видов контейнеров для обеспечения сбора твёрдых коммунальных отходов в </w:t>
      </w:r>
      <w:r w:rsidRPr="00735D58">
        <w:rPr>
          <w:rFonts w:eastAsia="Calibri"/>
          <w:sz w:val="28"/>
          <w:szCs w:val="28"/>
        </w:rPr>
        <w:t>муниципальном округе</w:t>
      </w:r>
      <w:r w:rsidRPr="00735D58">
        <w:rPr>
          <w:sz w:val="28"/>
          <w:szCs w:val="28"/>
        </w:rPr>
        <w:t xml:space="preserve"> на расчётный срок</w:t>
      </w:r>
    </w:p>
    <w:p w:rsidR="00735D58" w:rsidRPr="00735D58" w:rsidRDefault="00735D58" w:rsidP="00735D58">
      <w:pPr>
        <w:ind w:firstLine="709"/>
        <w:jc w:val="right"/>
        <w:rPr>
          <w:sz w:val="28"/>
          <w:szCs w:val="28"/>
        </w:rPr>
      </w:pPr>
      <w:r w:rsidRPr="00735D58">
        <w:rPr>
          <w:sz w:val="28"/>
          <w:szCs w:val="28"/>
        </w:rPr>
        <w:t>Таблица 21.</w:t>
      </w:r>
    </w:p>
    <w:tbl>
      <w:tblPr>
        <w:tblW w:w="9743" w:type="dxa"/>
        <w:jc w:val="center"/>
        <w:tblLayout w:type="fixed"/>
        <w:tblLook w:val="04A0" w:firstRow="1" w:lastRow="0" w:firstColumn="1" w:lastColumn="0" w:noHBand="0" w:noVBand="1"/>
      </w:tblPr>
      <w:tblGrid>
        <w:gridCol w:w="2426"/>
        <w:gridCol w:w="1030"/>
        <w:gridCol w:w="992"/>
        <w:gridCol w:w="2551"/>
        <w:gridCol w:w="851"/>
        <w:gridCol w:w="850"/>
        <w:gridCol w:w="1043"/>
      </w:tblGrid>
      <w:tr w:rsidR="00735D58" w:rsidRPr="00735D58" w:rsidTr="00246684">
        <w:trPr>
          <w:trHeight w:val="57"/>
          <w:jc w:val="center"/>
        </w:trPr>
        <w:tc>
          <w:tcPr>
            <w:tcW w:w="2426" w:type="dxa"/>
            <w:vMerge w:val="restart"/>
            <w:tcBorders>
              <w:top w:val="single" w:sz="4" w:space="0" w:color="auto"/>
              <w:left w:val="single" w:sz="4" w:space="0" w:color="auto"/>
              <w:bottom w:val="single" w:sz="4" w:space="0" w:color="auto"/>
              <w:right w:val="single" w:sz="4" w:space="0" w:color="auto"/>
            </w:tcBorders>
            <w:hideMark/>
          </w:tcPr>
          <w:p w:rsidR="00735D58" w:rsidRPr="00735D58" w:rsidRDefault="00735D58" w:rsidP="00246684">
            <w:pPr>
              <w:spacing w:line="240" w:lineRule="exact"/>
              <w:jc w:val="center"/>
              <w:rPr>
                <w:sz w:val="28"/>
                <w:szCs w:val="28"/>
              </w:rPr>
            </w:pPr>
            <w:r w:rsidRPr="00735D58">
              <w:rPr>
                <w:sz w:val="28"/>
                <w:szCs w:val="28"/>
              </w:rPr>
              <w:t>Наименование населённого пункта</w:t>
            </w:r>
          </w:p>
        </w:tc>
        <w:tc>
          <w:tcPr>
            <w:tcW w:w="1030" w:type="dxa"/>
            <w:vMerge w:val="restart"/>
            <w:tcBorders>
              <w:top w:val="single" w:sz="4" w:space="0" w:color="auto"/>
              <w:left w:val="single" w:sz="4" w:space="0" w:color="auto"/>
              <w:bottom w:val="single" w:sz="4" w:space="0" w:color="auto"/>
              <w:right w:val="single" w:sz="4" w:space="0" w:color="auto"/>
            </w:tcBorders>
            <w:hideMark/>
          </w:tcPr>
          <w:p w:rsidR="00735D58" w:rsidRPr="00735D58" w:rsidRDefault="00735D58" w:rsidP="00246684">
            <w:pPr>
              <w:spacing w:line="240" w:lineRule="exact"/>
              <w:ind w:left="-71" w:right="-108"/>
              <w:jc w:val="center"/>
              <w:rPr>
                <w:sz w:val="28"/>
                <w:szCs w:val="28"/>
              </w:rPr>
            </w:pPr>
            <w:proofErr w:type="gramStart"/>
            <w:r w:rsidRPr="00735D58">
              <w:rPr>
                <w:sz w:val="28"/>
                <w:szCs w:val="28"/>
              </w:rPr>
              <w:t>население (рас</w:t>
            </w:r>
            <w:proofErr w:type="gramEnd"/>
          </w:p>
          <w:p w:rsidR="00735D58" w:rsidRPr="00735D58" w:rsidRDefault="00735D58" w:rsidP="00246684">
            <w:pPr>
              <w:spacing w:line="240" w:lineRule="exact"/>
              <w:ind w:left="-71" w:right="-108"/>
              <w:jc w:val="center"/>
              <w:rPr>
                <w:sz w:val="28"/>
                <w:szCs w:val="28"/>
              </w:rPr>
            </w:pPr>
            <w:r w:rsidRPr="00735D58">
              <w:rPr>
                <w:sz w:val="28"/>
                <w:szCs w:val="28"/>
              </w:rPr>
              <w:t xml:space="preserve">чётный срок, </w:t>
            </w:r>
            <w:proofErr w:type="spellStart"/>
            <w:r w:rsidRPr="00735D58">
              <w:rPr>
                <w:sz w:val="28"/>
                <w:szCs w:val="28"/>
              </w:rPr>
              <w:t>инновацион</w:t>
            </w:r>
            <w:proofErr w:type="spellEnd"/>
          </w:p>
          <w:p w:rsidR="00735D58" w:rsidRPr="00735D58" w:rsidRDefault="00735D58" w:rsidP="00246684">
            <w:pPr>
              <w:spacing w:line="240" w:lineRule="exact"/>
              <w:ind w:left="-71" w:right="-108"/>
              <w:jc w:val="center"/>
              <w:rPr>
                <w:sz w:val="28"/>
                <w:szCs w:val="28"/>
              </w:rPr>
            </w:pPr>
            <w:proofErr w:type="spellStart"/>
            <w:r w:rsidRPr="00735D58">
              <w:rPr>
                <w:sz w:val="28"/>
                <w:szCs w:val="28"/>
              </w:rPr>
              <w:t>ный</w:t>
            </w:r>
            <w:proofErr w:type="spellEnd"/>
            <w:r w:rsidRPr="00735D58">
              <w:rPr>
                <w:sz w:val="28"/>
                <w:szCs w:val="28"/>
              </w:rPr>
              <w:t xml:space="preserve"> сцена</w:t>
            </w:r>
          </w:p>
          <w:p w:rsidR="00735D58" w:rsidRPr="00735D58" w:rsidRDefault="00735D58" w:rsidP="00246684">
            <w:pPr>
              <w:spacing w:line="240" w:lineRule="exact"/>
              <w:ind w:left="-71" w:right="-108"/>
              <w:jc w:val="center"/>
              <w:rPr>
                <w:sz w:val="28"/>
                <w:szCs w:val="28"/>
              </w:rPr>
            </w:pPr>
            <w:proofErr w:type="spellStart"/>
            <w:proofErr w:type="gramStart"/>
            <w:r w:rsidRPr="00735D58">
              <w:rPr>
                <w:sz w:val="28"/>
                <w:szCs w:val="28"/>
              </w:rPr>
              <w:t>рий</w:t>
            </w:r>
            <w:proofErr w:type="spellEnd"/>
            <w:r w:rsidRPr="00735D58">
              <w:rPr>
                <w:sz w:val="28"/>
                <w:szCs w:val="28"/>
              </w:rPr>
              <w:t>)</w:t>
            </w:r>
            <w:proofErr w:type="gramEnd"/>
          </w:p>
        </w:tc>
        <w:tc>
          <w:tcPr>
            <w:tcW w:w="992" w:type="dxa"/>
            <w:vMerge w:val="restart"/>
            <w:tcBorders>
              <w:top w:val="single" w:sz="4" w:space="0" w:color="auto"/>
              <w:left w:val="single" w:sz="4" w:space="0" w:color="auto"/>
              <w:bottom w:val="single" w:sz="4" w:space="0" w:color="auto"/>
              <w:right w:val="single" w:sz="4" w:space="0" w:color="auto"/>
            </w:tcBorders>
            <w:hideMark/>
          </w:tcPr>
          <w:p w:rsidR="00735D58" w:rsidRPr="00735D58" w:rsidRDefault="00735D58" w:rsidP="00246684">
            <w:pPr>
              <w:spacing w:line="240" w:lineRule="exact"/>
              <w:jc w:val="center"/>
              <w:rPr>
                <w:sz w:val="28"/>
                <w:szCs w:val="28"/>
              </w:rPr>
            </w:pPr>
            <w:r w:rsidRPr="00735D58">
              <w:rPr>
                <w:sz w:val="28"/>
                <w:szCs w:val="28"/>
              </w:rPr>
              <w:t>объём отходов в месяц, м3</w:t>
            </w:r>
          </w:p>
        </w:tc>
        <w:tc>
          <w:tcPr>
            <w:tcW w:w="4252" w:type="dxa"/>
            <w:gridSpan w:val="3"/>
            <w:tcBorders>
              <w:top w:val="single" w:sz="4" w:space="0" w:color="auto"/>
              <w:left w:val="nil"/>
              <w:bottom w:val="single" w:sz="4" w:space="0" w:color="auto"/>
              <w:right w:val="single" w:sz="4" w:space="0" w:color="auto"/>
            </w:tcBorders>
            <w:hideMark/>
          </w:tcPr>
          <w:p w:rsidR="00735D58" w:rsidRPr="00735D58" w:rsidRDefault="00735D58" w:rsidP="00246684">
            <w:pPr>
              <w:spacing w:line="240" w:lineRule="exact"/>
              <w:jc w:val="center"/>
              <w:rPr>
                <w:sz w:val="28"/>
                <w:szCs w:val="28"/>
              </w:rPr>
            </w:pPr>
            <w:r w:rsidRPr="00735D58">
              <w:rPr>
                <w:sz w:val="28"/>
                <w:szCs w:val="28"/>
              </w:rPr>
              <w:t>контейнеры</w:t>
            </w:r>
          </w:p>
        </w:tc>
        <w:tc>
          <w:tcPr>
            <w:tcW w:w="1043" w:type="dxa"/>
            <w:vMerge w:val="restart"/>
            <w:tcBorders>
              <w:top w:val="single" w:sz="4" w:space="0" w:color="auto"/>
              <w:left w:val="single" w:sz="4" w:space="0" w:color="auto"/>
              <w:bottom w:val="single" w:sz="4" w:space="0" w:color="auto"/>
              <w:right w:val="single" w:sz="4" w:space="0" w:color="auto"/>
            </w:tcBorders>
            <w:hideMark/>
          </w:tcPr>
          <w:p w:rsidR="00735D58" w:rsidRPr="00735D58" w:rsidRDefault="00735D58" w:rsidP="00246684">
            <w:pPr>
              <w:spacing w:line="240" w:lineRule="exact"/>
              <w:jc w:val="center"/>
              <w:rPr>
                <w:sz w:val="28"/>
                <w:szCs w:val="28"/>
              </w:rPr>
            </w:pPr>
            <w:r w:rsidRPr="00735D58">
              <w:rPr>
                <w:sz w:val="28"/>
                <w:szCs w:val="28"/>
              </w:rPr>
              <w:t>общий объём контейнеров, м3</w:t>
            </w:r>
          </w:p>
        </w:tc>
      </w:tr>
      <w:tr w:rsidR="00735D58" w:rsidRPr="00735D58" w:rsidTr="00246684">
        <w:trPr>
          <w:cantSplit/>
          <w:trHeight w:val="1134"/>
          <w:jc w:val="center"/>
        </w:trPr>
        <w:tc>
          <w:tcPr>
            <w:tcW w:w="2426" w:type="dxa"/>
            <w:vMerge/>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p>
        </w:tc>
        <w:tc>
          <w:tcPr>
            <w:tcW w:w="1030" w:type="dxa"/>
            <w:vMerge/>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p>
        </w:tc>
        <w:tc>
          <w:tcPr>
            <w:tcW w:w="2551" w:type="dxa"/>
            <w:tcBorders>
              <w:top w:val="nil"/>
              <w:left w:val="nil"/>
              <w:bottom w:val="single" w:sz="4" w:space="0" w:color="auto"/>
              <w:right w:val="single" w:sz="4" w:space="0" w:color="auto"/>
            </w:tcBorders>
            <w:hideMark/>
          </w:tcPr>
          <w:p w:rsidR="00735D58" w:rsidRPr="00735D58" w:rsidRDefault="00735D58" w:rsidP="00246684">
            <w:pPr>
              <w:spacing w:line="240" w:lineRule="exact"/>
              <w:jc w:val="center"/>
              <w:rPr>
                <w:sz w:val="28"/>
                <w:szCs w:val="28"/>
              </w:rPr>
            </w:pPr>
            <w:r w:rsidRPr="00735D58">
              <w:rPr>
                <w:sz w:val="28"/>
                <w:szCs w:val="28"/>
              </w:rPr>
              <w:t>тип</w:t>
            </w:r>
          </w:p>
        </w:tc>
        <w:tc>
          <w:tcPr>
            <w:tcW w:w="851" w:type="dxa"/>
            <w:tcBorders>
              <w:top w:val="nil"/>
              <w:left w:val="nil"/>
              <w:bottom w:val="single" w:sz="4" w:space="0" w:color="auto"/>
              <w:right w:val="single" w:sz="4" w:space="0" w:color="auto"/>
            </w:tcBorders>
            <w:textDirection w:val="btLr"/>
            <w:hideMark/>
          </w:tcPr>
          <w:p w:rsidR="00735D58" w:rsidRPr="00735D58" w:rsidRDefault="00735D58" w:rsidP="00246684">
            <w:pPr>
              <w:spacing w:line="240" w:lineRule="exact"/>
              <w:ind w:left="113" w:right="113"/>
              <w:jc w:val="center"/>
              <w:rPr>
                <w:sz w:val="28"/>
                <w:szCs w:val="28"/>
              </w:rPr>
            </w:pPr>
          </w:p>
          <w:p w:rsidR="00735D58" w:rsidRPr="00735D58" w:rsidRDefault="00735D58" w:rsidP="00246684">
            <w:pPr>
              <w:spacing w:line="240" w:lineRule="exact"/>
              <w:ind w:left="113" w:right="113"/>
              <w:jc w:val="center"/>
              <w:rPr>
                <w:sz w:val="28"/>
                <w:szCs w:val="28"/>
              </w:rPr>
            </w:pPr>
            <w:r w:rsidRPr="00735D58">
              <w:rPr>
                <w:sz w:val="28"/>
                <w:szCs w:val="28"/>
              </w:rPr>
              <w:t>объём</w:t>
            </w:r>
          </w:p>
        </w:tc>
        <w:tc>
          <w:tcPr>
            <w:tcW w:w="850" w:type="dxa"/>
            <w:tcBorders>
              <w:top w:val="nil"/>
              <w:left w:val="nil"/>
              <w:bottom w:val="single" w:sz="4" w:space="0" w:color="auto"/>
              <w:right w:val="single" w:sz="4" w:space="0" w:color="auto"/>
            </w:tcBorders>
            <w:hideMark/>
          </w:tcPr>
          <w:p w:rsidR="00735D58" w:rsidRPr="00735D58" w:rsidRDefault="00735D58" w:rsidP="00246684">
            <w:pPr>
              <w:spacing w:line="240" w:lineRule="exact"/>
              <w:jc w:val="center"/>
              <w:rPr>
                <w:sz w:val="28"/>
                <w:szCs w:val="28"/>
              </w:rPr>
            </w:pPr>
            <w:r w:rsidRPr="00735D58">
              <w:rPr>
                <w:sz w:val="28"/>
                <w:szCs w:val="28"/>
              </w:rPr>
              <w:t>количество</w:t>
            </w:r>
          </w:p>
        </w:tc>
        <w:tc>
          <w:tcPr>
            <w:tcW w:w="1043" w:type="dxa"/>
            <w:vMerge/>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hideMark/>
          </w:tcPr>
          <w:p w:rsidR="00735D58" w:rsidRPr="00735D58" w:rsidRDefault="00735D58" w:rsidP="00246684">
            <w:pPr>
              <w:jc w:val="center"/>
              <w:rPr>
                <w:sz w:val="28"/>
                <w:szCs w:val="28"/>
              </w:rPr>
            </w:pPr>
            <w:r w:rsidRPr="00735D58">
              <w:rPr>
                <w:sz w:val="28"/>
                <w:szCs w:val="28"/>
              </w:rPr>
              <w:t>г. Благодарный</w:t>
            </w:r>
          </w:p>
        </w:tc>
        <w:tc>
          <w:tcPr>
            <w:tcW w:w="1030"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31032</w:t>
            </w:r>
          </w:p>
        </w:tc>
        <w:tc>
          <w:tcPr>
            <w:tcW w:w="992"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7 175</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1196</w:t>
            </w:r>
          </w:p>
        </w:tc>
        <w:tc>
          <w:tcPr>
            <w:tcW w:w="1043"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896,9</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hideMark/>
          </w:tcPr>
          <w:p w:rsidR="00735D58" w:rsidRPr="00735D58" w:rsidRDefault="00735D58" w:rsidP="00246684">
            <w:pPr>
              <w:jc w:val="center"/>
              <w:rPr>
                <w:sz w:val="28"/>
                <w:szCs w:val="28"/>
              </w:rPr>
            </w:pPr>
            <w:r w:rsidRPr="00735D58">
              <w:rPr>
                <w:sz w:val="28"/>
                <w:szCs w:val="28"/>
              </w:rPr>
              <w:t>с. Сотниковское</w:t>
            </w:r>
          </w:p>
        </w:tc>
        <w:tc>
          <w:tcPr>
            <w:tcW w:w="1030"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4278</w:t>
            </w:r>
          </w:p>
        </w:tc>
        <w:tc>
          <w:tcPr>
            <w:tcW w:w="992"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1 104</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185</w:t>
            </w:r>
          </w:p>
        </w:tc>
        <w:tc>
          <w:tcPr>
            <w:tcW w:w="1043"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138,0</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hideMark/>
          </w:tcPr>
          <w:p w:rsidR="00735D58" w:rsidRPr="00735D58" w:rsidRDefault="00735D58" w:rsidP="00246684">
            <w:pPr>
              <w:jc w:val="center"/>
              <w:rPr>
                <w:sz w:val="28"/>
                <w:szCs w:val="28"/>
              </w:rPr>
            </w:pPr>
            <w:proofErr w:type="gramStart"/>
            <w:r w:rsidRPr="00735D58">
              <w:rPr>
                <w:sz w:val="28"/>
                <w:szCs w:val="28"/>
              </w:rPr>
              <w:t>с</w:t>
            </w:r>
            <w:proofErr w:type="gramEnd"/>
            <w:r w:rsidRPr="00735D58">
              <w:rPr>
                <w:sz w:val="28"/>
                <w:szCs w:val="28"/>
              </w:rPr>
              <w:t>. Александрия</w:t>
            </w:r>
          </w:p>
        </w:tc>
        <w:tc>
          <w:tcPr>
            <w:tcW w:w="1030"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3355</w:t>
            </w:r>
          </w:p>
        </w:tc>
        <w:tc>
          <w:tcPr>
            <w:tcW w:w="992"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866</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145</w:t>
            </w:r>
          </w:p>
        </w:tc>
        <w:tc>
          <w:tcPr>
            <w:tcW w:w="1043"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108,3</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hideMark/>
          </w:tcPr>
          <w:p w:rsidR="00735D58" w:rsidRPr="00735D58" w:rsidRDefault="00735D58" w:rsidP="00246684">
            <w:pPr>
              <w:jc w:val="center"/>
              <w:rPr>
                <w:sz w:val="28"/>
                <w:szCs w:val="28"/>
              </w:rPr>
            </w:pPr>
            <w:r w:rsidRPr="00735D58">
              <w:rPr>
                <w:sz w:val="28"/>
                <w:szCs w:val="28"/>
              </w:rPr>
              <w:t>с. Бурлацкое</w:t>
            </w:r>
          </w:p>
        </w:tc>
        <w:tc>
          <w:tcPr>
            <w:tcW w:w="1030"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3183</w:t>
            </w:r>
          </w:p>
        </w:tc>
        <w:tc>
          <w:tcPr>
            <w:tcW w:w="992"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822</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137</w:t>
            </w:r>
          </w:p>
        </w:tc>
        <w:tc>
          <w:tcPr>
            <w:tcW w:w="1043"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102,7</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hideMark/>
          </w:tcPr>
          <w:p w:rsidR="00735D58" w:rsidRPr="00735D58" w:rsidRDefault="00735D58" w:rsidP="00246684">
            <w:pPr>
              <w:jc w:val="center"/>
              <w:rPr>
                <w:sz w:val="28"/>
                <w:szCs w:val="28"/>
              </w:rPr>
            </w:pPr>
            <w:r w:rsidRPr="00735D58">
              <w:rPr>
                <w:sz w:val="28"/>
                <w:szCs w:val="28"/>
              </w:rPr>
              <w:t>с. Елизаветинское</w:t>
            </w:r>
          </w:p>
        </w:tc>
        <w:tc>
          <w:tcPr>
            <w:tcW w:w="1030"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2989</w:t>
            </w:r>
          </w:p>
        </w:tc>
        <w:tc>
          <w:tcPr>
            <w:tcW w:w="992"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772</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129</w:t>
            </w:r>
          </w:p>
        </w:tc>
        <w:tc>
          <w:tcPr>
            <w:tcW w:w="1043"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96,5</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hideMark/>
          </w:tcPr>
          <w:p w:rsidR="00735D58" w:rsidRPr="00735D58" w:rsidRDefault="00735D58" w:rsidP="00246684">
            <w:pPr>
              <w:jc w:val="center"/>
              <w:rPr>
                <w:sz w:val="28"/>
                <w:szCs w:val="28"/>
              </w:rPr>
            </w:pPr>
            <w:proofErr w:type="gramStart"/>
            <w:r w:rsidRPr="00735D58">
              <w:rPr>
                <w:sz w:val="28"/>
                <w:szCs w:val="28"/>
              </w:rPr>
              <w:t>с</w:t>
            </w:r>
            <w:proofErr w:type="gramEnd"/>
            <w:r w:rsidRPr="00735D58">
              <w:rPr>
                <w:sz w:val="28"/>
                <w:szCs w:val="28"/>
              </w:rPr>
              <w:t>. Спасское</w:t>
            </w:r>
          </w:p>
        </w:tc>
        <w:tc>
          <w:tcPr>
            <w:tcW w:w="1030"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2344</w:t>
            </w:r>
          </w:p>
        </w:tc>
        <w:tc>
          <w:tcPr>
            <w:tcW w:w="992"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605</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101</w:t>
            </w:r>
          </w:p>
        </w:tc>
        <w:tc>
          <w:tcPr>
            <w:tcW w:w="1043"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75,6</w:t>
            </w:r>
          </w:p>
        </w:tc>
      </w:tr>
      <w:tr w:rsidR="00735D58" w:rsidRPr="00735D58" w:rsidTr="00246684">
        <w:trPr>
          <w:trHeight w:val="69"/>
          <w:jc w:val="center"/>
        </w:trPr>
        <w:tc>
          <w:tcPr>
            <w:tcW w:w="2426" w:type="dxa"/>
            <w:tcBorders>
              <w:top w:val="nil"/>
              <w:left w:val="single" w:sz="4" w:space="0" w:color="auto"/>
              <w:bottom w:val="single" w:sz="4" w:space="0" w:color="auto"/>
              <w:right w:val="single" w:sz="4" w:space="0" w:color="auto"/>
            </w:tcBorders>
            <w:hideMark/>
          </w:tcPr>
          <w:p w:rsidR="00735D58" w:rsidRPr="00735D58" w:rsidRDefault="00735D58" w:rsidP="00246684">
            <w:pPr>
              <w:jc w:val="center"/>
              <w:rPr>
                <w:sz w:val="28"/>
                <w:szCs w:val="28"/>
              </w:rPr>
            </w:pPr>
            <w:r w:rsidRPr="00735D58">
              <w:rPr>
                <w:sz w:val="28"/>
                <w:szCs w:val="28"/>
              </w:rPr>
              <w:t>с. Алексеевское</w:t>
            </w:r>
          </w:p>
        </w:tc>
        <w:tc>
          <w:tcPr>
            <w:tcW w:w="1030"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1654</w:t>
            </w:r>
          </w:p>
        </w:tc>
        <w:tc>
          <w:tcPr>
            <w:tcW w:w="992"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427</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bottom"/>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72</w:t>
            </w:r>
          </w:p>
        </w:tc>
        <w:tc>
          <w:tcPr>
            <w:tcW w:w="1043" w:type="dxa"/>
            <w:tcBorders>
              <w:top w:val="nil"/>
              <w:left w:val="nil"/>
              <w:bottom w:val="single" w:sz="4" w:space="0" w:color="auto"/>
              <w:right w:val="single" w:sz="4" w:space="0" w:color="auto"/>
            </w:tcBorders>
            <w:noWrap/>
            <w:vAlign w:val="bottom"/>
            <w:hideMark/>
          </w:tcPr>
          <w:p w:rsidR="00735D58" w:rsidRPr="00735D58" w:rsidRDefault="00735D58" w:rsidP="00246684">
            <w:pPr>
              <w:jc w:val="right"/>
              <w:rPr>
                <w:sz w:val="28"/>
                <w:szCs w:val="28"/>
              </w:rPr>
            </w:pPr>
            <w:r w:rsidRPr="00735D58">
              <w:rPr>
                <w:sz w:val="28"/>
                <w:szCs w:val="28"/>
              </w:rPr>
              <w:t>53,4</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proofErr w:type="gramStart"/>
            <w:r w:rsidRPr="00735D58">
              <w:rPr>
                <w:sz w:val="28"/>
                <w:szCs w:val="28"/>
              </w:rPr>
              <w:t>с</w:t>
            </w:r>
            <w:proofErr w:type="gramEnd"/>
            <w:r w:rsidRPr="00735D58">
              <w:rPr>
                <w:sz w:val="28"/>
                <w:szCs w:val="28"/>
              </w:rPr>
              <w:t>. Каменная Балка</w:t>
            </w:r>
          </w:p>
        </w:tc>
        <w:tc>
          <w:tcPr>
            <w:tcW w:w="1030"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1569</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405</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68</w:t>
            </w:r>
          </w:p>
        </w:tc>
        <w:tc>
          <w:tcPr>
            <w:tcW w:w="1043"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50,6</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ind w:right="-145"/>
              <w:rPr>
                <w:sz w:val="28"/>
                <w:szCs w:val="28"/>
              </w:rPr>
            </w:pPr>
            <w:r w:rsidRPr="00735D58">
              <w:rPr>
                <w:sz w:val="28"/>
                <w:szCs w:val="28"/>
              </w:rPr>
              <w:t>п. Ставропольский</w:t>
            </w:r>
          </w:p>
        </w:tc>
        <w:tc>
          <w:tcPr>
            <w:tcW w:w="1030"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1534</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396</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67</w:t>
            </w:r>
          </w:p>
        </w:tc>
        <w:tc>
          <w:tcPr>
            <w:tcW w:w="1043"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49,5</w:t>
            </w:r>
          </w:p>
        </w:tc>
      </w:tr>
      <w:tr w:rsidR="00735D58" w:rsidRPr="00735D58" w:rsidTr="00246684">
        <w:trPr>
          <w:trHeight w:val="57"/>
          <w:jc w:val="center"/>
        </w:trPr>
        <w:tc>
          <w:tcPr>
            <w:tcW w:w="2426" w:type="dxa"/>
            <w:tcBorders>
              <w:top w:val="nil"/>
              <w:left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 Шишкино</w:t>
            </w:r>
          </w:p>
        </w:tc>
        <w:tc>
          <w:tcPr>
            <w:tcW w:w="1030"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1438</w:t>
            </w:r>
          </w:p>
        </w:tc>
        <w:tc>
          <w:tcPr>
            <w:tcW w:w="992"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371</w:t>
            </w:r>
          </w:p>
        </w:tc>
        <w:tc>
          <w:tcPr>
            <w:tcW w:w="2551" w:type="dxa"/>
            <w:tcBorders>
              <w:top w:val="nil"/>
              <w:left w:val="nil"/>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62</w:t>
            </w:r>
          </w:p>
        </w:tc>
        <w:tc>
          <w:tcPr>
            <w:tcW w:w="1043" w:type="dxa"/>
            <w:tcBorders>
              <w:top w:val="nil"/>
              <w:left w:val="nil"/>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46,4</w:t>
            </w:r>
          </w:p>
        </w:tc>
      </w:tr>
      <w:tr w:rsidR="00735D58" w:rsidRPr="00735D58" w:rsidTr="00246684">
        <w:trPr>
          <w:trHeight w:val="57"/>
          <w:jc w:val="center"/>
        </w:trPr>
        <w:tc>
          <w:tcPr>
            <w:tcW w:w="2426" w:type="dxa"/>
            <w:tcBorders>
              <w:left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а. Эдельбай</w:t>
            </w:r>
          </w:p>
        </w:tc>
        <w:tc>
          <w:tcPr>
            <w:tcW w:w="1030" w:type="dxa"/>
            <w:tcBorders>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1212</w:t>
            </w:r>
          </w:p>
        </w:tc>
        <w:tc>
          <w:tcPr>
            <w:tcW w:w="992" w:type="dxa"/>
            <w:tcBorders>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313</w:t>
            </w:r>
          </w:p>
        </w:tc>
        <w:tc>
          <w:tcPr>
            <w:tcW w:w="2551" w:type="dxa"/>
            <w:tcBorders>
              <w:left w:val="nil"/>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left w:val="nil"/>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53</w:t>
            </w:r>
          </w:p>
        </w:tc>
        <w:tc>
          <w:tcPr>
            <w:tcW w:w="1043" w:type="dxa"/>
            <w:tcBorders>
              <w:left w:val="nil"/>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39,1</w:t>
            </w:r>
          </w:p>
        </w:tc>
      </w:tr>
      <w:tr w:rsidR="00735D58" w:rsidRPr="00735D58" w:rsidTr="00246684">
        <w:trPr>
          <w:trHeight w:val="57"/>
          <w:jc w:val="center"/>
        </w:trPr>
        <w:tc>
          <w:tcPr>
            <w:tcW w:w="2426" w:type="dxa"/>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с. Мирное</w:t>
            </w:r>
          </w:p>
        </w:tc>
        <w:tc>
          <w:tcPr>
            <w:tcW w:w="1030"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1204</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311</w:t>
            </w:r>
          </w:p>
        </w:tc>
        <w:tc>
          <w:tcPr>
            <w:tcW w:w="2551"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single" w:sz="4" w:space="0" w:color="auto"/>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52</w:t>
            </w:r>
          </w:p>
        </w:tc>
        <w:tc>
          <w:tcPr>
            <w:tcW w:w="1043" w:type="dxa"/>
            <w:tcBorders>
              <w:top w:val="single" w:sz="4" w:space="0" w:color="auto"/>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38,8</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х. Алтухов</w:t>
            </w:r>
          </w:p>
        </w:tc>
        <w:tc>
          <w:tcPr>
            <w:tcW w:w="1030"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837</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216</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37</w:t>
            </w:r>
          </w:p>
        </w:tc>
        <w:tc>
          <w:tcPr>
            <w:tcW w:w="1043"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27,0</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х. Большевик</w:t>
            </w:r>
          </w:p>
        </w:tc>
        <w:tc>
          <w:tcPr>
            <w:tcW w:w="1030"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737</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190</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32</w:t>
            </w:r>
          </w:p>
        </w:tc>
        <w:tc>
          <w:tcPr>
            <w:tcW w:w="1043"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23,8</w:t>
            </w:r>
          </w:p>
        </w:tc>
      </w:tr>
      <w:tr w:rsidR="00735D58" w:rsidRPr="00735D58" w:rsidTr="00246684">
        <w:trPr>
          <w:trHeight w:val="57"/>
          <w:jc w:val="center"/>
        </w:trPr>
        <w:tc>
          <w:tcPr>
            <w:tcW w:w="2426" w:type="dxa"/>
            <w:tcBorders>
              <w:top w:val="nil"/>
              <w:left w:val="single" w:sz="4" w:space="0" w:color="auto"/>
              <w:right w:val="single" w:sz="4" w:space="0" w:color="auto"/>
            </w:tcBorders>
            <w:vAlign w:val="center"/>
            <w:hideMark/>
          </w:tcPr>
          <w:p w:rsidR="00735D58" w:rsidRPr="00735D58" w:rsidRDefault="00735D58" w:rsidP="00246684">
            <w:pPr>
              <w:rPr>
                <w:sz w:val="20"/>
                <w:szCs w:val="20"/>
              </w:rPr>
            </w:pPr>
            <w:proofErr w:type="spellStart"/>
            <w:r w:rsidRPr="00735D58">
              <w:rPr>
                <w:sz w:val="20"/>
                <w:szCs w:val="20"/>
              </w:rPr>
              <w:t>х</w:t>
            </w:r>
            <w:proofErr w:type="gramStart"/>
            <w:r w:rsidRPr="00735D58">
              <w:rPr>
                <w:sz w:val="20"/>
                <w:szCs w:val="20"/>
              </w:rPr>
              <w:t>.Н</w:t>
            </w:r>
            <w:proofErr w:type="gramEnd"/>
            <w:r w:rsidRPr="00735D58">
              <w:rPr>
                <w:sz w:val="20"/>
                <w:szCs w:val="20"/>
              </w:rPr>
              <w:t>овоалександровский</w:t>
            </w:r>
            <w:proofErr w:type="spellEnd"/>
          </w:p>
        </w:tc>
        <w:tc>
          <w:tcPr>
            <w:tcW w:w="1030"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329</w:t>
            </w:r>
          </w:p>
        </w:tc>
        <w:tc>
          <w:tcPr>
            <w:tcW w:w="992"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85</w:t>
            </w:r>
          </w:p>
        </w:tc>
        <w:tc>
          <w:tcPr>
            <w:tcW w:w="2551" w:type="dxa"/>
            <w:tcBorders>
              <w:top w:val="nil"/>
              <w:left w:val="nil"/>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15</w:t>
            </w:r>
          </w:p>
        </w:tc>
        <w:tc>
          <w:tcPr>
            <w:tcW w:w="1043" w:type="dxa"/>
            <w:tcBorders>
              <w:top w:val="nil"/>
              <w:left w:val="nil"/>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10,6</w:t>
            </w:r>
          </w:p>
        </w:tc>
      </w:tr>
      <w:tr w:rsidR="00735D58" w:rsidRPr="00735D58" w:rsidTr="00246684">
        <w:trPr>
          <w:trHeight w:val="57"/>
          <w:jc w:val="center"/>
        </w:trPr>
        <w:tc>
          <w:tcPr>
            <w:tcW w:w="2426" w:type="dxa"/>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 xml:space="preserve">п. Каменка  </w:t>
            </w:r>
          </w:p>
        </w:tc>
        <w:tc>
          <w:tcPr>
            <w:tcW w:w="1030"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300</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77</w:t>
            </w:r>
          </w:p>
        </w:tc>
        <w:tc>
          <w:tcPr>
            <w:tcW w:w="2551"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single" w:sz="4" w:space="0" w:color="auto"/>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13</w:t>
            </w:r>
          </w:p>
        </w:tc>
        <w:tc>
          <w:tcPr>
            <w:tcW w:w="1043" w:type="dxa"/>
            <w:tcBorders>
              <w:top w:val="single" w:sz="4" w:space="0" w:color="auto"/>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9,7</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х. Красный Ключ</w:t>
            </w:r>
          </w:p>
        </w:tc>
        <w:tc>
          <w:tcPr>
            <w:tcW w:w="1030"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220</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57</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10</w:t>
            </w:r>
          </w:p>
        </w:tc>
        <w:tc>
          <w:tcPr>
            <w:tcW w:w="1043"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7,1</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6"/>
                <w:szCs w:val="26"/>
              </w:rPr>
            </w:pPr>
            <w:r w:rsidRPr="00735D58">
              <w:rPr>
                <w:sz w:val="26"/>
                <w:szCs w:val="26"/>
              </w:rPr>
              <w:t>п. Мокрая Буйвола</w:t>
            </w:r>
          </w:p>
        </w:tc>
        <w:tc>
          <w:tcPr>
            <w:tcW w:w="1030"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154</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40</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7</w:t>
            </w:r>
          </w:p>
        </w:tc>
        <w:tc>
          <w:tcPr>
            <w:tcW w:w="1043"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5,0</w:t>
            </w:r>
          </w:p>
        </w:tc>
      </w:tr>
      <w:tr w:rsidR="00735D58" w:rsidRPr="00735D58" w:rsidTr="00246684">
        <w:trPr>
          <w:trHeight w:val="57"/>
          <w:jc w:val="center"/>
        </w:trPr>
        <w:tc>
          <w:tcPr>
            <w:tcW w:w="2426" w:type="dxa"/>
            <w:tcBorders>
              <w:top w:val="single" w:sz="4" w:space="0" w:color="auto"/>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 Видный</w:t>
            </w:r>
          </w:p>
        </w:tc>
        <w:tc>
          <w:tcPr>
            <w:tcW w:w="1030"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142</w:t>
            </w:r>
          </w:p>
        </w:tc>
        <w:tc>
          <w:tcPr>
            <w:tcW w:w="992"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37</w:t>
            </w:r>
          </w:p>
        </w:tc>
        <w:tc>
          <w:tcPr>
            <w:tcW w:w="2551"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single" w:sz="4" w:space="0" w:color="auto"/>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single" w:sz="4" w:space="0" w:color="auto"/>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7</w:t>
            </w:r>
          </w:p>
        </w:tc>
        <w:tc>
          <w:tcPr>
            <w:tcW w:w="1043" w:type="dxa"/>
            <w:tcBorders>
              <w:top w:val="single" w:sz="4" w:space="0" w:color="auto"/>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4,6</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lastRenderedPageBreak/>
              <w:t>х. Гремучий</w:t>
            </w:r>
          </w:p>
        </w:tc>
        <w:tc>
          <w:tcPr>
            <w:tcW w:w="1030"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120</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31</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6</w:t>
            </w:r>
          </w:p>
        </w:tc>
        <w:tc>
          <w:tcPr>
            <w:tcW w:w="1043"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3,9</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 xml:space="preserve">х. </w:t>
            </w:r>
            <w:proofErr w:type="spellStart"/>
            <w:r w:rsidRPr="00735D58">
              <w:rPr>
                <w:sz w:val="28"/>
                <w:szCs w:val="28"/>
              </w:rPr>
              <w:t>Дейнекин</w:t>
            </w:r>
            <w:proofErr w:type="spellEnd"/>
          </w:p>
        </w:tc>
        <w:tc>
          <w:tcPr>
            <w:tcW w:w="1030"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75</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19</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4</w:t>
            </w:r>
          </w:p>
        </w:tc>
        <w:tc>
          <w:tcPr>
            <w:tcW w:w="1043"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2,4</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п. Молочный</w:t>
            </w:r>
          </w:p>
        </w:tc>
        <w:tc>
          <w:tcPr>
            <w:tcW w:w="1030"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66</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17</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3</w:t>
            </w:r>
          </w:p>
        </w:tc>
        <w:tc>
          <w:tcPr>
            <w:tcW w:w="1043"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2,1</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 xml:space="preserve">х. </w:t>
            </w:r>
            <w:proofErr w:type="spellStart"/>
            <w:r w:rsidRPr="00735D58">
              <w:rPr>
                <w:sz w:val="28"/>
                <w:szCs w:val="28"/>
              </w:rPr>
              <w:t>Кучурин</w:t>
            </w:r>
            <w:proofErr w:type="spellEnd"/>
          </w:p>
        </w:tc>
        <w:tc>
          <w:tcPr>
            <w:tcW w:w="1030"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47</w:t>
            </w:r>
          </w:p>
        </w:tc>
        <w:tc>
          <w:tcPr>
            <w:tcW w:w="992"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12</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0,75</w:t>
            </w:r>
          </w:p>
        </w:tc>
        <w:tc>
          <w:tcPr>
            <w:tcW w:w="85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3</w:t>
            </w:r>
          </w:p>
        </w:tc>
        <w:tc>
          <w:tcPr>
            <w:tcW w:w="1043"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1,5</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hideMark/>
          </w:tcPr>
          <w:p w:rsidR="00735D58" w:rsidRPr="00735D58" w:rsidRDefault="00735D58" w:rsidP="00246684">
            <w:pPr>
              <w:jc w:val="center"/>
              <w:rPr>
                <w:sz w:val="20"/>
                <w:szCs w:val="20"/>
              </w:rPr>
            </w:pPr>
            <w:r w:rsidRPr="00735D58">
              <w:rPr>
                <w:sz w:val="20"/>
                <w:szCs w:val="20"/>
              </w:rPr>
              <w:t xml:space="preserve">п. </w:t>
            </w:r>
            <w:proofErr w:type="spellStart"/>
            <w:r w:rsidRPr="00735D58">
              <w:rPr>
                <w:sz w:val="20"/>
                <w:szCs w:val="20"/>
              </w:rPr>
              <w:t>Госплодопитомник</w:t>
            </w:r>
            <w:proofErr w:type="spellEnd"/>
          </w:p>
        </w:tc>
        <w:tc>
          <w:tcPr>
            <w:tcW w:w="1030"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5</w:t>
            </w:r>
          </w:p>
        </w:tc>
        <w:tc>
          <w:tcPr>
            <w:tcW w:w="992" w:type="dxa"/>
            <w:tcBorders>
              <w:top w:val="nil"/>
              <w:left w:val="nil"/>
              <w:bottom w:val="single" w:sz="4" w:space="0" w:color="auto"/>
              <w:right w:val="single" w:sz="4" w:space="0" w:color="auto"/>
            </w:tcBorders>
            <w:hideMark/>
          </w:tcPr>
          <w:p w:rsidR="00735D58" w:rsidRPr="00735D58" w:rsidRDefault="00735D58" w:rsidP="00246684">
            <w:pPr>
              <w:jc w:val="right"/>
              <w:rPr>
                <w:sz w:val="28"/>
                <w:szCs w:val="28"/>
              </w:rPr>
            </w:pPr>
            <w:r w:rsidRPr="00735D58">
              <w:rPr>
                <w:sz w:val="28"/>
                <w:szCs w:val="28"/>
              </w:rPr>
              <w:t>1</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ind w:left="-108"/>
              <w:jc w:val="center"/>
              <w:rPr>
                <w:sz w:val="28"/>
                <w:szCs w:val="28"/>
              </w:rPr>
            </w:pPr>
            <w:proofErr w:type="gramStart"/>
            <w:r w:rsidRPr="00735D58">
              <w:rPr>
                <w:sz w:val="28"/>
                <w:szCs w:val="28"/>
              </w:rPr>
              <w:t>желтый</w:t>
            </w:r>
            <w:proofErr w:type="gramEnd"/>
            <w:r w:rsidRPr="00735D58">
              <w:rPr>
                <w:sz w:val="28"/>
                <w:szCs w:val="28"/>
              </w:rPr>
              <w:t xml:space="preserve">  с крышкой</w:t>
            </w:r>
          </w:p>
        </w:tc>
        <w:tc>
          <w:tcPr>
            <w:tcW w:w="851"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0,2</w:t>
            </w:r>
          </w:p>
        </w:tc>
        <w:tc>
          <w:tcPr>
            <w:tcW w:w="85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1</w:t>
            </w:r>
          </w:p>
        </w:tc>
        <w:tc>
          <w:tcPr>
            <w:tcW w:w="1043" w:type="dxa"/>
            <w:tcBorders>
              <w:top w:val="nil"/>
              <w:left w:val="nil"/>
              <w:bottom w:val="single" w:sz="4" w:space="0" w:color="auto"/>
              <w:right w:val="single" w:sz="4" w:space="0" w:color="auto"/>
            </w:tcBorders>
            <w:noWrap/>
            <w:hideMark/>
          </w:tcPr>
          <w:p w:rsidR="00735D58" w:rsidRPr="00735D58" w:rsidRDefault="00735D58" w:rsidP="00246684">
            <w:pPr>
              <w:jc w:val="right"/>
              <w:rPr>
                <w:sz w:val="28"/>
                <w:szCs w:val="28"/>
              </w:rPr>
            </w:pPr>
            <w:r w:rsidRPr="00735D58">
              <w:rPr>
                <w:sz w:val="28"/>
                <w:szCs w:val="28"/>
              </w:rPr>
              <w:t>0,2</w:t>
            </w:r>
          </w:p>
        </w:tc>
      </w:tr>
      <w:tr w:rsidR="00735D58" w:rsidRPr="00735D58" w:rsidTr="00246684">
        <w:trPr>
          <w:trHeight w:val="57"/>
          <w:jc w:val="center"/>
        </w:trPr>
        <w:tc>
          <w:tcPr>
            <w:tcW w:w="2426" w:type="dxa"/>
            <w:tcBorders>
              <w:top w:val="nil"/>
              <w:left w:val="single" w:sz="4" w:space="0" w:color="auto"/>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Итого</w:t>
            </w:r>
          </w:p>
        </w:tc>
        <w:tc>
          <w:tcPr>
            <w:tcW w:w="103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58824</w:t>
            </w:r>
          </w:p>
        </w:tc>
        <w:tc>
          <w:tcPr>
            <w:tcW w:w="992"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14349</w:t>
            </w:r>
          </w:p>
        </w:tc>
        <w:tc>
          <w:tcPr>
            <w:tcW w:w="2551" w:type="dxa"/>
            <w:tcBorders>
              <w:top w:val="nil"/>
              <w:left w:val="nil"/>
              <w:bottom w:val="single" w:sz="4" w:space="0" w:color="auto"/>
              <w:right w:val="single" w:sz="4" w:space="0" w:color="auto"/>
            </w:tcBorders>
            <w:vAlign w:val="center"/>
            <w:hideMark/>
          </w:tcPr>
          <w:p w:rsidR="00735D58" w:rsidRPr="00735D58" w:rsidRDefault="00735D58" w:rsidP="00246684">
            <w:pPr>
              <w:rPr>
                <w:sz w:val="28"/>
                <w:szCs w:val="28"/>
              </w:rPr>
            </w:pPr>
            <w:r w:rsidRPr="00735D58">
              <w:rPr>
                <w:sz w:val="28"/>
                <w:szCs w:val="28"/>
              </w:rPr>
              <w:t>×</w:t>
            </w:r>
          </w:p>
        </w:tc>
        <w:tc>
          <w:tcPr>
            <w:tcW w:w="851" w:type="dxa"/>
            <w:tcBorders>
              <w:top w:val="nil"/>
              <w:left w:val="nil"/>
              <w:bottom w:val="single" w:sz="4" w:space="0" w:color="auto"/>
              <w:right w:val="single" w:sz="4" w:space="0" w:color="auto"/>
            </w:tcBorders>
            <w:vAlign w:val="center"/>
            <w:hideMark/>
          </w:tcPr>
          <w:p w:rsidR="00735D58" w:rsidRPr="00735D58" w:rsidRDefault="00735D58" w:rsidP="00246684">
            <w:pPr>
              <w:jc w:val="right"/>
              <w:rPr>
                <w:sz w:val="28"/>
                <w:szCs w:val="28"/>
              </w:rPr>
            </w:pPr>
            <w:r w:rsidRPr="00735D58">
              <w:rPr>
                <w:sz w:val="28"/>
                <w:szCs w:val="28"/>
              </w:rPr>
              <w:t>×</w:t>
            </w:r>
          </w:p>
        </w:tc>
        <w:tc>
          <w:tcPr>
            <w:tcW w:w="850" w:type="dxa"/>
            <w:tcBorders>
              <w:top w:val="nil"/>
              <w:left w:val="nil"/>
              <w:bottom w:val="single" w:sz="4" w:space="0" w:color="auto"/>
              <w:right w:val="single" w:sz="4" w:space="0" w:color="auto"/>
            </w:tcBorders>
            <w:noWrap/>
            <w:vAlign w:val="center"/>
            <w:hideMark/>
          </w:tcPr>
          <w:p w:rsidR="00735D58" w:rsidRPr="00735D58" w:rsidRDefault="00735D58" w:rsidP="00246684">
            <w:pPr>
              <w:jc w:val="right"/>
              <w:rPr>
                <w:sz w:val="28"/>
                <w:szCs w:val="28"/>
              </w:rPr>
            </w:pPr>
            <w:r w:rsidRPr="00735D58">
              <w:rPr>
                <w:sz w:val="28"/>
                <w:szCs w:val="28"/>
              </w:rPr>
              <w:t>2405</w:t>
            </w:r>
          </w:p>
        </w:tc>
        <w:tc>
          <w:tcPr>
            <w:tcW w:w="1043" w:type="dxa"/>
            <w:tcBorders>
              <w:top w:val="nil"/>
              <w:left w:val="nil"/>
              <w:bottom w:val="single" w:sz="4" w:space="0" w:color="auto"/>
              <w:right w:val="single" w:sz="4" w:space="0" w:color="auto"/>
            </w:tcBorders>
            <w:noWrap/>
            <w:hideMark/>
          </w:tcPr>
          <w:p w:rsidR="00735D58" w:rsidRPr="00735D58" w:rsidRDefault="00735D58" w:rsidP="00246684">
            <w:pPr>
              <w:jc w:val="right"/>
              <w:rPr>
                <w:sz w:val="28"/>
                <w:szCs w:val="28"/>
              </w:rPr>
            </w:pPr>
            <w:r w:rsidRPr="00735D58">
              <w:rPr>
                <w:sz w:val="28"/>
                <w:szCs w:val="28"/>
              </w:rPr>
              <w:t>1794</w:t>
            </w:r>
          </w:p>
        </w:tc>
      </w:tr>
    </w:tbl>
    <w:p w:rsidR="00735D58" w:rsidRPr="00735D58" w:rsidRDefault="00735D58" w:rsidP="00735D58">
      <w:pPr>
        <w:ind w:firstLine="709"/>
        <w:jc w:val="both"/>
        <w:rPr>
          <w:rFonts w:eastAsia="Calibri"/>
          <w:sz w:val="28"/>
          <w:szCs w:val="28"/>
        </w:rPr>
      </w:pPr>
      <w:r w:rsidRPr="00735D58">
        <w:rPr>
          <w:rFonts w:eastAsia="Calibri"/>
          <w:sz w:val="28"/>
          <w:szCs w:val="28"/>
        </w:rPr>
        <w:t>Вывоз опасных отходов должны осуществлять организации, имеющие лицензию, в соответствии с требованиями законодательства Российской Федерации.</w:t>
      </w:r>
    </w:p>
    <w:p w:rsidR="00735D58" w:rsidRPr="00735D58" w:rsidRDefault="00735D58" w:rsidP="00735D58">
      <w:pPr>
        <w:ind w:firstLine="709"/>
        <w:jc w:val="both"/>
        <w:rPr>
          <w:rFonts w:eastAsia="Calibri"/>
          <w:sz w:val="28"/>
          <w:szCs w:val="28"/>
        </w:rPr>
      </w:pPr>
      <w:r w:rsidRPr="00735D58">
        <w:rPr>
          <w:rFonts w:eastAsia="Calibri"/>
          <w:sz w:val="28"/>
          <w:szCs w:val="28"/>
        </w:rPr>
        <w:t xml:space="preserve">Политику в области обращения с отходами рекомендуется ориентировать на снижение количества образующихся отходов и на их максимальное использование. </w:t>
      </w:r>
    </w:p>
    <w:p w:rsidR="00735D58" w:rsidRPr="00735D58" w:rsidRDefault="00735D58" w:rsidP="00735D58">
      <w:pPr>
        <w:ind w:firstLine="709"/>
        <w:jc w:val="both"/>
        <w:rPr>
          <w:rFonts w:eastAsia="Calibri"/>
          <w:sz w:val="28"/>
          <w:szCs w:val="28"/>
        </w:rPr>
      </w:pPr>
      <w:r w:rsidRPr="00735D58">
        <w:rPr>
          <w:rFonts w:eastAsia="Calibri"/>
          <w:sz w:val="28"/>
          <w:szCs w:val="28"/>
        </w:rPr>
        <w:t>Рекомендуется, чтобы контейнеры были окрашены, находились в технически исправном состоянии, имели крышку, предотвращающую попадание в контейнер атмосферных осадков и проникновение животных. В случае расположения контейнера на площадке, оборудованной крышей (специальным навесом) допускается использование контейнеров без крышек, но при этом они должны быть оборудованы колесиками.</w:t>
      </w:r>
    </w:p>
    <w:p w:rsidR="00735D58" w:rsidRPr="00735D58" w:rsidRDefault="00735D58" w:rsidP="00735D58">
      <w:pPr>
        <w:ind w:firstLine="709"/>
        <w:jc w:val="both"/>
        <w:rPr>
          <w:rFonts w:eastAsia="Calibri"/>
          <w:sz w:val="28"/>
          <w:szCs w:val="28"/>
        </w:rPr>
      </w:pPr>
      <w:r w:rsidRPr="00735D58">
        <w:rPr>
          <w:rFonts w:eastAsia="Calibri"/>
          <w:sz w:val="28"/>
          <w:szCs w:val="28"/>
        </w:rPr>
        <w:t>Контейнер может заполняться только до объёма, не превышающего верхней кромки контейнера. Запрещается прессовать или уплотнять отходы в контейнере таким образом, что станет невозможным высыпание его содержимого при загрузке в мусоровоз.</w:t>
      </w:r>
    </w:p>
    <w:p w:rsidR="00735D58" w:rsidRPr="00735D58" w:rsidRDefault="00735D58" w:rsidP="00735D58">
      <w:pPr>
        <w:ind w:firstLine="709"/>
        <w:jc w:val="both"/>
        <w:rPr>
          <w:rFonts w:eastAsia="Calibri"/>
          <w:sz w:val="28"/>
          <w:szCs w:val="28"/>
        </w:rPr>
      </w:pPr>
      <w:r w:rsidRPr="00735D58">
        <w:rPr>
          <w:rFonts w:eastAsia="Calibri"/>
          <w:sz w:val="28"/>
          <w:szCs w:val="28"/>
        </w:rPr>
        <w:t>На территории Ставропольского края запрещается:</w:t>
      </w:r>
    </w:p>
    <w:p w:rsidR="00735D58" w:rsidRPr="00735D58" w:rsidRDefault="00735D58" w:rsidP="00735D58">
      <w:pPr>
        <w:ind w:firstLine="709"/>
        <w:jc w:val="both"/>
        <w:rPr>
          <w:sz w:val="28"/>
          <w:szCs w:val="28"/>
        </w:rPr>
      </w:pPr>
      <w:proofErr w:type="gramStart"/>
      <w:r w:rsidRPr="00735D58">
        <w:rPr>
          <w:sz w:val="28"/>
          <w:szCs w:val="28"/>
        </w:rPr>
        <w:t>размещать в контейнерах горящие, раскалённые или горячие отходы, КГО, отходы, образующиеся от проведения строительных работ (в том числе: битый кирпич, бетон, штукатурку, металлическую арматуру, батареи (радиаторы) отопления), снег и лёд, жидкие вещества, биологически и химически активные отходы, осветительные приборы, электрические лампы и электронное оборудование, содержащие ртуть, батареи и аккумуляторы, медицинские отходы, а также все отходы, которые могут причинить вред жизни</w:t>
      </w:r>
      <w:proofErr w:type="gramEnd"/>
      <w:r w:rsidRPr="00735D58">
        <w:rPr>
          <w:sz w:val="28"/>
          <w:szCs w:val="28"/>
        </w:rPr>
        <w:t xml:space="preserve"> и здоровью производственного персонала, повредить или нетипичным образом загрязнить контейнеры, мусоровозы или нарушить режим работы объектов по обработке, обезвреживанию и размещению отходов;</w:t>
      </w:r>
    </w:p>
    <w:p w:rsidR="00735D58" w:rsidRPr="00735D58" w:rsidRDefault="00735D58" w:rsidP="00735D58">
      <w:pPr>
        <w:ind w:firstLine="709"/>
        <w:jc w:val="both"/>
        <w:rPr>
          <w:sz w:val="28"/>
          <w:szCs w:val="28"/>
        </w:rPr>
      </w:pPr>
      <w:r w:rsidRPr="00735D58">
        <w:rPr>
          <w:sz w:val="28"/>
          <w:szCs w:val="28"/>
        </w:rPr>
        <w:t xml:space="preserve">сжигать (поджигать) ТКО, </w:t>
      </w:r>
      <w:proofErr w:type="gramStart"/>
      <w:r w:rsidRPr="00735D58">
        <w:rPr>
          <w:sz w:val="28"/>
          <w:szCs w:val="28"/>
        </w:rPr>
        <w:t>находящиеся</w:t>
      </w:r>
      <w:proofErr w:type="gramEnd"/>
      <w:r w:rsidRPr="00735D58">
        <w:rPr>
          <w:sz w:val="28"/>
          <w:szCs w:val="28"/>
        </w:rPr>
        <w:t xml:space="preserve"> в контейнере;</w:t>
      </w:r>
    </w:p>
    <w:p w:rsidR="000E3A18" w:rsidRDefault="00735D58" w:rsidP="003862D2">
      <w:pPr>
        <w:ind w:firstLine="709"/>
        <w:jc w:val="both"/>
        <w:rPr>
          <w:sz w:val="28"/>
          <w:szCs w:val="28"/>
        </w:rPr>
      </w:pPr>
      <w:r w:rsidRPr="00735D58">
        <w:rPr>
          <w:sz w:val="28"/>
          <w:szCs w:val="28"/>
        </w:rPr>
        <w:t>располагать ТКО вне контейнеров, за исключением случаев, предусмотренных настоящим Порядком. Запрещается заполнять контейнеры для ТКО, предназначенные для накопления отходов других лиц и не указанные в договоре на ока</w:t>
      </w:r>
      <w:r w:rsidR="003862D2">
        <w:rPr>
          <w:sz w:val="28"/>
          <w:szCs w:val="28"/>
        </w:rPr>
        <w:t>зание услуг по обращению с ТКО;</w:t>
      </w:r>
    </w:p>
    <w:p w:rsidR="00735D58" w:rsidRPr="006F48F4" w:rsidRDefault="00735D58" w:rsidP="00735D58">
      <w:pPr>
        <w:ind w:firstLine="709"/>
        <w:jc w:val="both"/>
        <w:rPr>
          <w:sz w:val="28"/>
          <w:szCs w:val="28"/>
        </w:rPr>
      </w:pPr>
      <w:r w:rsidRPr="006F48F4">
        <w:rPr>
          <w:sz w:val="28"/>
          <w:szCs w:val="28"/>
        </w:rPr>
        <w:t>размещать ТКО вне установленных мест (несанкционированное размещение и хранение ТКО), сбрасывать ТКО в водоёмы и на их берега, открыто сжигать.</w:t>
      </w:r>
    </w:p>
    <w:p w:rsidR="00735D58" w:rsidRPr="006F48F4" w:rsidRDefault="00735D58" w:rsidP="00735D58">
      <w:pPr>
        <w:ind w:firstLine="709"/>
        <w:jc w:val="both"/>
        <w:rPr>
          <w:rFonts w:eastAsia="Calibri"/>
          <w:sz w:val="28"/>
          <w:szCs w:val="28"/>
        </w:rPr>
      </w:pPr>
      <w:r w:rsidRPr="006F48F4">
        <w:rPr>
          <w:rFonts w:eastAsia="Calibri"/>
          <w:sz w:val="28"/>
          <w:szCs w:val="28"/>
        </w:rPr>
        <w:t xml:space="preserve">Установка контейнеров осуществляется на контейнерные площадки. </w:t>
      </w:r>
    </w:p>
    <w:p w:rsidR="00735D58" w:rsidRPr="006F48F4" w:rsidRDefault="00735D58" w:rsidP="00735D58">
      <w:pPr>
        <w:ind w:firstLine="709"/>
        <w:jc w:val="both"/>
        <w:rPr>
          <w:rFonts w:eastAsia="Calibri"/>
          <w:sz w:val="28"/>
          <w:szCs w:val="28"/>
        </w:rPr>
      </w:pPr>
      <w:r w:rsidRPr="006F48F4">
        <w:rPr>
          <w:rFonts w:eastAsia="Calibri"/>
          <w:sz w:val="28"/>
          <w:szCs w:val="28"/>
        </w:rPr>
        <w:t xml:space="preserve">Необходимое количество контейнеров на контейнерной площадке и их вместимость определяются исходя из количества жителей, проживающих в </w:t>
      </w:r>
      <w:r w:rsidRPr="006F48F4">
        <w:rPr>
          <w:rFonts w:eastAsia="Calibri"/>
          <w:sz w:val="28"/>
          <w:szCs w:val="28"/>
        </w:rPr>
        <w:lastRenderedPageBreak/>
        <w:t>МКД, для накопления ТКО которых предназначены эти контейнеры, и установленных нормативов накопления ТКО с учётом санитарно-эпидемиологических требований.</w:t>
      </w:r>
    </w:p>
    <w:p w:rsidR="00735D58" w:rsidRPr="006F48F4" w:rsidRDefault="00735D58" w:rsidP="00735D58">
      <w:pPr>
        <w:ind w:firstLine="709"/>
        <w:jc w:val="both"/>
        <w:rPr>
          <w:rFonts w:eastAsia="Calibri"/>
          <w:sz w:val="28"/>
          <w:szCs w:val="28"/>
        </w:rPr>
      </w:pPr>
      <w:proofErr w:type="gramStart"/>
      <w:r w:rsidRPr="006F48F4">
        <w:rPr>
          <w:rFonts w:eastAsia="Calibri"/>
          <w:sz w:val="28"/>
          <w:szCs w:val="28"/>
        </w:rPr>
        <w:t>Количество и объем контейнеров могут быть изменены по заявлению собственников помещений в МКД либо лица, осуществляющего управление МКД, при этом уменьшение количества и вместимости контейнеров для несортированных ТКО допускается только при условии осуществления такими лицами раздельного накопления ТКО.</w:t>
      </w:r>
      <w:proofErr w:type="gramEnd"/>
    </w:p>
    <w:p w:rsidR="00735D58" w:rsidRPr="006F48F4" w:rsidRDefault="00735D58" w:rsidP="00735D58">
      <w:pPr>
        <w:ind w:firstLine="709"/>
        <w:jc w:val="both"/>
        <w:rPr>
          <w:rFonts w:eastAsia="Calibri"/>
          <w:sz w:val="28"/>
          <w:szCs w:val="28"/>
        </w:rPr>
      </w:pPr>
      <w:r w:rsidRPr="006F48F4">
        <w:rPr>
          <w:rFonts w:eastAsia="Calibri"/>
          <w:sz w:val="28"/>
          <w:szCs w:val="28"/>
        </w:rPr>
        <w:t>Расположение контейнерных площадок на территории муниципального образования отображается в схеме размещения мест (площадок) накопления ТКО, определяемой органами местного самоуправления в соответствии с действующим законодательством.</w:t>
      </w:r>
    </w:p>
    <w:p w:rsidR="00735D58" w:rsidRPr="006F48F4" w:rsidRDefault="00735D58" w:rsidP="00735D58">
      <w:pPr>
        <w:ind w:firstLine="709"/>
        <w:jc w:val="both"/>
        <w:rPr>
          <w:rFonts w:eastAsia="Calibri"/>
          <w:sz w:val="28"/>
          <w:szCs w:val="28"/>
        </w:rPr>
      </w:pPr>
      <w:r w:rsidRPr="006F48F4">
        <w:rPr>
          <w:rFonts w:eastAsia="Calibri"/>
          <w:sz w:val="28"/>
          <w:szCs w:val="28"/>
        </w:rPr>
        <w:t>Установка контейнеров (бункеров-накопителей) вне контейнерных площадок, в том числе на проезжей части, тротуарах, газонах, в проходных арках домов, не допускается.</w:t>
      </w:r>
    </w:p>
    <w:p w:rsidR="00735D58" w:rsidRPr="006F48F4" w:rsidRDefault="00735D58" w:rsidP="00735D58">
      <w:pPr>
        <w:ind w:firstLine="709"/>
        <w:jc w:val="both"/>
        <w:rPr>
          <w:rFonts w:eastAsia="Calibri"/>
          <w:sz w:val="28"/>
          <w:szCs w:val="28"/>
        </w:rPr>
      </w:pPr>
      <w:r w:rsidRPr="006F48F4">
        <w:rPr>
          <w:rFonts w:eastAsia="Calibri"/>
          <w:sz w:val="28"/>
          <w:szCs w:val="28"/>
        </w:rPr>
        <w:t>Собственники ТКО обеспечивают накопление ТКО на контейнерных площадках, обустроенных в соответствии с требованиями законодательства в области охраны окружающей среды и обеспечения санитарно-эпидемиологического благополучия населения.</w:t>
      </w:r>
    </w:p>
    <w:p w:rsidR="00735D58" w:rsidRPr="006F48F4" w:rsidRDefault="00735D58" w:rsidP="00735D58">
      <w:pPr>
        <w:ind w:firstLine="709"/>
        <w:jc w:val="both"/>
        <w:rPr>
          <w:rFonts w:eastAsia="Calibri"/>
          <w:sz w:val="28"/>
          <w:szCs w:val="28"/>
        </w:rPr>
      </w:pPr>
      <w:r w:rsidRPr="006F48F4">
        <w:rPr>
          <w:rFonts w:eastAsia="Calibri"/>
          <w:sz w:val="28"/>
          <w:szCs w:val="28"/>
        </w:rPr>
        <w:t>Необходимо учитывать, что причиной возникновения несанкционированных свалок является неполный охват организованной системой сбора и вывоза всех потоков образующихся отходов. При устойчивой системе управления отходами число стихийно возникающих свалок сокращается до полного их исчезновения.</w:t>
      </w:r>
    </w:p>
    <w:p w:rsidR="00735D58" w:rsidRPr="006F48F4" w:rsidRDefault="00735D58" w:rsidP="00735D58">
      <w:pPr>
        <w:ind w:firstLine="709"/>
        <w:jc w:val="both"/>
        <w:rPr>
          <w:rFonts w:eastAsia="Calibri"/>
          <w:sz w:val="28"/>
          <w:szCs w:val="28"/>
        </w:rPr>
      </w:pPr>
      <w:r w:rsidRPr="006F48F4">
        <w:rPr>
          <w:rFonts w:eastAsia="Calibri"/>
          <w:sz w:val="28"/>
          <w:szCs w:val="28"/>
        </w:rPr>
        <w:t xml:space="preserve">Наличие возобновляемой несанкционированной свалки отходов является сигналом о необходимости создания </w:t>
      </w:r>
      <w:proofErr w:type="spellStart"/>
      <w:r w:rsidRPr="006F48F4">
        <w:rPr>
          <w:rFonts w:eastAsia="Calibri"/>
          <w:sz w:val="28"/>
          <w:szCs w:val="28"/>
        </w:rPr>
        <w:t>мусоросборной</w:t>
      </w:r>
      <w:proofErr w:type="spellEnd"/>
      <w:r w:rsidRPr="006F48F4">
        <w:rPr>
          <w:rFonts w:eastAsia="Calibri"/>
          <w:sz w:val="28"/>
          <w:szCs w:val="28"/>
        </w:rPr>
        <w:t xml:space="preserve"> площадки.</w:t>
      </w:r>
    </w:p>
    <w:p w:rsidR="00735D58" w:rsidRPr="006F48F4" w:rsidRDefault="00735D58" w:rsidP="00735D58">
      <w:pPr>
        <w:ind w:firstLine="709"/>
        <w:jc w:val="both"/>
        <w:rPr>
          <w:rFonts w:eastAsia="Calibri"/>
          <w:sz w:val="28"/>
          <w:szCs w:val="28"/>
        </w:rPr>
      </w:pPr>
      <w:r w:rsidRPr="006F48F4">
        <w:rPr>
          <w:rFonts w:eastAsia="Calibri"/>
          <w:sz w:val="28"/>
          <w:szCs w:val="28"/>
        </w:rPr>
        <w:t>Наибольшую опасность, как следствие интенсивного хозяйственного освоения территории, будет представлять значительное увеличение объёма отходов производства и потребления, что является серьёзной проблемой для любой интенсивно развивающейся территории. Отходы несут в себе целый комплекс проблем:</w:t>
      </w:r>
    </w:p>
    <w:p w:rsidR="00735D58" w:rsidRPr="006F48F4" w:rsidRDefault="00735D58" w:rsidP="00735D58">
      <w:pPr>
        <w:ind w:firstLine="709"/>
        <w:jc w:val="both"/>
        <w:rPr>
          <w:rFonts w:eastAsia="Calibri"/>
          <w:sz w:val="28"/>
          <w:szCs w:val="28"/>
        </w:rPr>
      </w:pPr>
      <w:r w:rsidRPr="006F48F4">
        <w:rPr>
          <w:rFonts w:eastAsia="Calibri"/>
          <w:sz w:val="28"/>
          <w:szCs w:val="28"/>
        </w:rPr>
        <w:t xml:space="preserve">ухудшение эстетических характеристик территории (мусор, запах); </w:t>
      </w:r>
    </w:p>
    <w:p w:rsidR="00735D58" w:rsidRPr="006F48F4" w:rsidRDefault="00735D58" w:rsidP="00735D58">
      <w:pPr>
        <w:ind w:firstLine="709"/>
        <w:jc w:val="both"/>
        <w:rPr>
          <w:rFonts w:eastAsia="Calibri"/>
          <w:sz w:val="28"/>
          <w:szCs w:val="28"/>
        </w:rPr>
      </w:pPr>
      <w:r w:rsidRPr="006F48F4">
        <w:rPr>
          <w:rFonts w:eastAsia="Calibri"/>
          <w:sz w:val="28"/>
          <w:szCs w:val="28"/>
        </w:rPr>
        <w:t>локальное загрязнение почвы и атмосферного воздуха;</w:t>
      </w:r>
    </w:p>
    <w:p w:rsidR="00735D58" w:rsidRPr="006F48F4" w:rsidRDefault="00735D58" w:rsidP="00735D58">
      <w:pPr>
        <w:ind w:firstLine="709"/>
        <w:jc w:val="both"/>
        <w:rPr>
          <w:rFonts w:eastAsia="Calibri"/>
          <w:sz w:val="28"/>
          <w:szCs w:val="28"/>
        </w:rPr>
      </w:pPr>
      <w:r w:rsidRPr="006F48F4">
        <w:rPr>
          <w:rFonts w:eastAsia="Calibri"/>
          <w:sz w:val="28"/>
          <w:szCs w:val="28"/>
        </w:rPr>
        <w:t xml:space="preserve">большой объем захоронения отходов на территории </w:t>
      </w:r>
      <w:r w:rsidRPr="006F48F4">
        <w:rPr>
          <w:sz w:val="28"/>
          <w:szCs w:val="28"/>
        </w:rPr>
        <w:t>села</w:t>
      </w:r>
      <w:r w:rsidRPr="006F48F4">
        <w:rPr>
          <w:rFonts w:eastAsia="Calibri"/>
          <w:sz w:val="28"/>
          <w:szCs w:val="28"/>
        </w:rPr>
        <w:t xml:space="preserve"> свидетельствует об ограниченности использования экономического потенциала отходов.</w:t>
      </w:r>
    </w:p>
    <w:p w:rsidR="00735D58" w:rsidRPr="006F48F4" w:rsidRDefault="00735D58" w:rsidP="00735D58">
      <w:pPr>
        <w:ind w:firstLine="709"/>
        <w:jc w:val="both"/>
        <w:rPr>
          <w:rFonts w:eastAsia="Calibri"/>
          <w:sz w:val="28"/>
          <w:szCs w:val="28"/>
        </w:rPr>
      </w:pPr>
      <w:r w:rsidRPr="006F48F4">
        <w:rPr>
          <w:rFonts w:eastAsia="Calibri"/>
          <w:sz w:val="28"/>
          <w:szCs w:val="28"/>
        </w:rPr>
        <w:t>Общие рекомендации по обращению с отходами производства и потребления представлены в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735D58" w:rsidRPr="006F48F4" w:rsidRDefault="00735D58" w:rsidP="00735D58">
      <w:pPr>
        <w:ind w:firstLine="709"/>
        <w:jc w:val="both"/>
        <w:rPr>
          <w:rFonts w:eastAsia="Calibri"/>
          <w:sz w:val="28"/>
          <w:szCs w:val="28"/>
        </w:rPr>
      </w:pPr>
      <w:proofErr w:type="gramStart"/>
      <w:r w:rsidRPr="006F48F4">
        <w:rPr>
          <w:rFonts w:eastAsia="Calibri"/>
          <w:sz w:val="28"/>
          <w:szCs w:val="28"/>
        </w:rPr>
        <w:lastRenderedPageBreak/>
        <w:t xml:space="preserve">Правильный и оперативный сбор опасных биологических отходов (ОБО) и опасных медицинских отходов (ОМО) является важнейшей стадией обращения с этими отходами с точки зрения не только дальнейшей их переработки, но и </w:t>
      </w:r>
      <w:r w:rsidR="005A55C9" w:rsidRPr="006F48F4">
        <w:rPr>
          <w:rFonts w:eastAsia="Calibri"/>
          <w:sz w:val="28"/>
          <w:szCs w:val="28"/>
        </w:rPr>
        <w:t>избегания</w:t>
      </w:r>
      <w:r w:rsidRPr="006F48F4">
        <w:rPr>
          <w:rFonts w:eastAsia="Calibri"/>
          <w:sz w:val="28"/>
          <w:szCs w:val="28"/>
        </w:rPr>
        <w:t xml:space="preserve"> или минимизации эпидемиологической чрезвычайной ситуации, препятствующей нормальной жизнедеятельности населённых пунктов.</w:t>
      </w:r>
      <w:proofErr w:type="gramEnd"/>
      <w:r w:rsidRPr="006F48F4">
        <w:rPr>
          <w:rFonts w:eastAsia="Calibri"/>
          <w:sz w:val="28"/>
          <w:szCs w:val="28"/>
        </w:rPr>
        <w:t xml:space="preserve"> Генеральным планом предусматривается организация вывоза данных видов отходов по договорам со специализированными предприятиями с целью их обезвреживания и уничтожения. </w:t>
      </w:r>
    </w:p>
    <w:p w:rsidR="00735D58" w:rsidRPr="006F48F4" w:rsidRDefault="00735D58" w:rsidP="00735D58">
      <w:pPr>
        <w:ind w:firstLine="709"/>
        <w:jc w:val="both"/>
        <w:rPr>
          <w:sz w:val="28"/>
          <w:szCs w:val="28"/>
        </w:rPr>
      </w:pPr>
      <w:r w:rsidRPr="006F48F4">
        <w:rPr>
          <w:sz w:val="28"/>
          <w:szCs w:val="28"/>
        </w:rPr>
        <w:t xml:space="preserve">Общеизвестно, что для дальнейшего эффективного использования отходов необходима их сортировка. Практика показывает, что при раздельном сборе отходов из общего их количества можно удалить до 70-80 процентов  полезных ресурсов, а при отсутствии сортировки – не более 15 процентов. </w:t>
      </w:r>
    </w:p>
    <w:p w:rsidR="00735D58" w:rsidRPr="006F48F4" w:rsidRDefault="00735D58" w:rsidP="00735D58">
      <w:pPr>
        <w:ind w:firstLine="709"/>
        <w:jc w:val="both"/>
        <w:rPr>
          <w:sz w:val="28"/>
          <w:szCs w:val="28"/>
        </w:rPr>
      </w:pPr>
      <w:r w:rsidRPr="006F48F4">
        <w:rPr>
          <w:sz w:val="28"/>
          <w:szCs w:val="28"/>
        </w:rPr>
        <w:t>Раздельное накопление ТКО предусматривает разделение ТКО собственниками отходов по установленным видам отходов и складирование отсортированных ТКО в контейнерах для соответствующих видов отходов.</w:t>
      </w:r>
    </w:p>
    <w:p w:rsidR="00735D58" w:rsidRPr="006F48F4" w:rsidRDefault="00735D58" w:rsidP="00735D58">
      <w:pPr>
        <w:ind w:firstLine="709"/>
        <w:jc w:val="both"/>
        <w:rPr>
          <w:sz w:val="28"/>
          <w:szCs w:val="28"/>
        </w:rPr>
      </w:pPr>
      <w:r w:rsidRPr="006F48F4">
        <w:rPr>
          <w:sz w:val="28"/>
          <w:szCs w:val="28"/>
        </w:rPr>
        <w:t>Раздельное накопление ТКО организуют собственники отходов, операторы по обращению с ТКО, региональный оператор в соответствии с законодательством Российской Федерации и Ставропольского края.</w:t>
      </w:r>
    </w:p>
    <w:p w:rsidR="00735D58" w:rsidRPr="006F48F4" w:rsidRDefault="00735D58" w:rsidP="00735D58">
      <w:pPr>
        <w:ind w:firstLine="709"/>
        <w:jc w:val="both"/>
        <w:rPr>
          <w:sz w:val="28"/>
          <w:szCs w:val="28"/>
        </w:rPr>
      </w:pPr>
      <w:r w:rsidRPr="006F48F4">
        <w:rPr>
          <w:sz w:val="28"/>
          <w:szCs w:val="28"/>
        </w:rPr>
        <w:t>При раздельном накоплении ТКО выделяются:</w:t>
      </w:r>
    </w:p>
    <w:p w:rsidR="00735D58" w:rsidRPr="006F48F4" w:rsidRDefault="00735D58" w:rsidP="00735D58">
      <w:pPr>
        <w:ind w:firstLine="709"/>
        <w:jc w:val="both"/>
        <w:rPr>
          <w:rFonts w:eastAsia="Calibri"/>
          <w:sz w:val="28"/>
          <w:szCs w:val="28"/>
        </w:rPr>
      </w:pPr>
      <w:proofErr w:type="gramStart"/>
      <w:r w:rsidRPr="006F48F4">
        <w:rPr>
          <w:rFonts w:eastAsia="Calibri"/>
          <w:sz w:val="28"/>
          <w:szCs w:val="28"/>
        </w:rPr>
        <w:t>виды отходов, в состав которых входят полезные компоненты, захоронение которых запрещается, перечень которых определяется Правительством Российской Федерации;</w:t>
      </w:r>
      <w:proofErr w:type="gramEnd"/>
    </w:p>
    <w:p w:rsidR="00735D58" w:rsidRPr="006F48F4" w:rsidRDefault="00735D58" w:rsidP="00735D58">
      <w:pPr>
        <w:ind w:firstLine="709"/>
        <w:jc w:val="both"/>
        <w:rPr>
          <w:rFonts w:eastAsia="Calibri"/>
          <w:sz w:val="28"/>
          <w:szCs w:val="28"/>
        </w:rPr>
      </w:pPr>
      <w:r w:rsidRPr="006F48F4">
        <w:rPr>
          <w:rFonts w:eastAsia="Calibri"/>
          <w:sz w:val="28"/>
          <w:szCs w:val="28"/>
        </w:rPr>
        <w:t xml:space="preserve">отходы, которые представлены </w:t>
      </w:r>
      <w:proofErr w:type="spellStart"/>
      <w:r w:rsidRPr="006F48F4">
        <w:rPr>
          <w:rFonts w:eastAsia="Calibri"/>
          <w:sz w:val="28"/>
          <w:szCs w:val="28"/>
        </w:rPr>
        <w:t>биоразлагаемыми</w:t>
      </w:r>
      <w:proofErr w:type="spellEnd"/>
      <w:r w:rsidRPr="006F48F4">
        <w:rPr>
          <w:rFonts w:eastAsia="Calibri"/>
          <w:sz w:val="28"/>
          <w:szCs w:val="28"/>
        </w:rPr>
        <w:t xml:space="preserve"> материалами, образуемыми от упаковки, готовых товаров (продукции), после утраты потребительских свойств, перечень которых определяется Правительством Российской Федерации;</w:t>
      </w:r>
    </w:p>
    <w:p w:rsidR="00735D58" w:rsidRPr="006F48F4" w:rsidRDefault="00735D58" w:rsidP="00735D58">
      <w:pPr>
        <w:ind w:firstLine="709"/>
        <w:jc w:val="both"/>
        <w:rPr>
          <w:rFonts w:eastAsia="Calibri"/>
          <w:sz w:val="28"/>
          <w:szCs w:val="28"/>
        </w:rPr>
      </w:pPr>
      <w:r w:rsidRPr="006F48F4">
        <w:rPr>
          <w:rFonts w:eastAsia="Calibri"/>
          <w:sz w:val="28"/>
          <w:szCs w:val="28"/>
        </w:rPr>
        <w:t>отходы, которые образуются от готовых товаров, включая упаковку, подлежащих утилизации после утраты ими потребительских свойств, перечень которых определяется Правительством Российской Федерации.</w:t>
      </w:r>
    </w:p>
    <w:p w:rsidR="00735D58" w:rsidRPr="006F48F4" w:rsidRDefault="00735D58" w:rsidP="00735D58">
      <w:pPr>
        <w:ind w:firstLine="709"/>
        <w:jc w:val="both"/>
        <w:rPr>
          <w:sz w:val="28"/>
          <w:szCs w:val="28"/>
        </w:rPr>
      </w:pPr>
      <w:r w:rsidRPr="006F48F4">
        <w:rPr>
          <w:sz w:val="28"/>
          <w:szCs w:val="28"/>
        </w:rPr>
        <w:t>Организация раздельного накопления ТКО в зависимости от объёмов образуемых отходов (вторсырья) и плотности застройки территории может осуществляться несколькими способами:</w:t>
      </w:r>
    </w:p>
    <w:p w:rsidR="00735D58" w:rsidRPr="006F48F4" w:rsidRDefault="00735D58" w:rsidP="00735D58">
      <w:pPr>
        <w:ind w:firstLine="709"/>
        <w:jc w:val="both"/>
        <w:rPr>
          <w:rFonts w:eastAsia="Calibri"/>
          <w:sz w:val="28"/>
          <w:szCs w:val="28"/>
        </w:rPr>
      </w:pPr>
      <w:r w:rsidRPr="006F48F4">
        <w:rPr>
          <w:rFonts w:eastAsia="Calibri"/>
          <w:sz w:val="28"/>
          <w:szCs w:val="28"/>
        </w:rPr>
        <w:t>установка специальных контейнеров для селективного накопления бумаги, стекла, пластика, металла в жилых кварталах;</w:t>
      </w:r>
    </w:p>
    <w:p w:rsidR="00735D58" w:rsidRPr="006F48F4" w:rsidRDefault="00735D58" w:rsidP="00735D58">
      <w:pPr>
        <w:ind w:firstLine="709"/>
        <w:jc w:val="both"/>
        <w:rPr>
          <w:rFonts w:eastAsia="Calibri"/>
          <w:sz w:val="28"/>
          <w:szCs w:val="28"/>
        </w:rPr>
      </w:pPr>
      <w:r w:rsidRPr="006F48F4">
        <w:rPr>
          <w:rFonts w:eastAsia="Calibri"/>
          <w:sz w:val="28"/>
          <w:szCs w:val="28"/>
        </w:rPr>
        <w:t>установка контейнеров для утильных фракций (бумага, стекло, пластик и пр.) и стандартных контейнеров для ТКО, в том числе с пищевой составляющей, на специально отведённых местах;</w:t>
      </w:r>
    </w:p>
    <w:p w:rsidR="00735D58" w:rsidRPr="006F48F4" w:rsidRDefault="00735D58" w:rsidP="00735D58">
      <w:pPr>
        <w:ind w:firstLine="709"/>
        <w:jc w:val="both"/>
        <w:rPr>
          <w:rFonts w:eastAsia="Calibri"/>
          <w:sz w:val="28"/>
          <w:szCs w:val="28"/>
        </w:rPr>
      </w:pPr>
      <w:r w:rsidRPr="006F48F4">
        <w:rPr>
          <w:rFonts w:eastAsia="Calibri"/>
          <w:sz w:val="28"/>
          <w:szCs w:val="28"/>
        </w:rPr>
        <w:t>создание пунктов приёма вторичного сырья или организация площадок раздельного накопления ТКО;</w:t>
      </w:r>
    </w:p>
    <w:p w:rsidR="00735D58" w:rsidRPr="006F48F4" w:rsidRDefault="00735D58" w:rsidP="00735D58">
      <w:pPr>
        <w:ind w:firstLine="709"/>
        <w:jc w:val="both"/>
        <w:rPr>
          <w:rFonts w:eastAsia="Calibri"/>
          <w:sz w:val="28"/>
          <w:szCs w:val="28"/>
        </w:rPr>
      </w:pPr>
      <w:r w:rsidRPr="006F48F4">
        <w:rPr>
          <w:rFonts w:eastAsia="Calibri"/>
          <w:sz w:val="28"/>
          <w:szCs w:val="28"/>
        </w:rPr>
        <w:t>организация передвижных пунктов накопления вторичного сырья.</w:t>
      </w:r>
    </w:p>
    <w:p w:rsidR="00735D58" w:rsidRPr="006F48F4" w:rsidRDefault="00735D58" w:rsidP="00735D58">
      <w:pPr>
        <w:ind w:firstLine="709"/>
        <w:jc w:val="both"/>
        <w:rPr>
          <w:sz w:val="28"/>
          <w:szCs w:val="28"/>
        </w:rPr>
      </w:pPr>
      <w:r w:rsidRPr="006F48F4">
        <w:rPr>
          <w:sz w:val="28"/>
          <w:szCs w:val="28"/>
        </w:rPr>
        <w:t xml:space="preserve">Для организации раздельного накопления ТКО на контейнерных площадках устанавливаются специальные контейнеры, обеспечивающие размещение в них только определённого вида отходов. При этом контейнеры </w:t>
      </w:r>
      <w:r w:rsidRPr="006F48F4">
        <w:rPr>
          <w:sz w:val="28"/>
          <w:szCs w:val="28"/>
        </w:rPr>
        <w:lastRenderedPageBreak/>
        <w:t>должны быть выкрашены в разные цвета для различных видов отходов и иметь соответствующую маркировку. Маркировка наносится в виде надписей («для бумаги», «для пластика» и т.д.) и должна доносить информацию о материалах, подлежащих накоплению в соответствующий контейнер. Допускается наносить на контейнер соответствующие виду ТКО рисунки (пиктограммы).</w:t>
      </w:r>
    </w:p>
    <w:p w:rsidR="00735D58" w:rsidRPr="006F48F4" w:rsidRDefault="00735D58" w:rsidP="00735D58">
      <w:pPr>
        <w:ind w:firstLine="709"/>
        <w:jc w:val="both"/>
        <w:rPr>
          <w:sz w:val="28"/>
          <w:szCs w:val="28"/>
        </w:rPr>
      </w:pPr>
      <w:r w:rsidRPr="006F48F4">
        <w:rPr>
          <w:sz w:val="28"/>
          <w:szCs w:val="28"/>
        </w:rPr>
        <w:t>При осуществлении раздельного накопления ТКО используются контейнеры с цветовой индикацией, соответствующей разным видам отходов:</w:t>
      </w:r>
    </w:p>
    <w:p w:rsidR="00735D58" w:rsidRPr="006F48F4" w:rsidRDefault="00735D58" w:rsidP="00735D58">
      <w:pPr>
        <w:ind w:firstLine="709"/>
        <w:jc w:val="both"/>
        <w:rPr>
          <w:rFonts w:eastAsia="Calibri"/>
          <w:sz w:val="28"/>
          <w:szCs w:val="28"/>
        </w:rPr>
      </w:pPr>
      <w:r w:rsidRPr="006F48F4">
        <w:rPr>
          <w:rFonts w:eastAsia="Calibri"/>
          <w:sz w:val="28"/>
          <w:szCs w:val="28"/>
        </w:rPr>
        <w:t>в контейнеры с синей цветовой индикацией складируются отходы, классифицируемые в соответствии с Федеральным классификационным каталогом отходов, утверждённым приказом Федеральной службы по надзору в сфере природопользования от 22 мая 2017 года  № 242 (далее – Каталог), как отходы производства бумаги и бумажных изделий;</w:t>
      </w:r>
    </w:p>
    <w:p w:rsidR="00735D58" w:rsidRPr="006F48F4" w:rsidRDefault="00735D58" w:rsidP="00735D58">
      <w:pPr>
        <w:ind w:firstLine="709"/>
        <w:jc w:val="both"/>
        <w:rPr>
          <w:rFonts w:eastAsia="Calibri"/>
          <w:sz w:val="28"/>
          <w:szCs w:val="28"/>
        </w:rPr>
      </w:pPr>
      <w:r w:rsidRPr="006F48F4">
        <w:rPr>
          <w:rFonts w:eastAsia="Calibri"/>
          <w:sz w:val="28"/>
          <w:szCs w:val="28"/>
        </w:rPr>
        <w:t>в контейнеры с оранжевой цветовой индикацией складируются отходы, классифицируемые в соответствии с Каталогом как отходы продукции из пластмасс, не содержащих галогены, незагрязнённые;</w:t>
      </w:r>
    </w:p>
    <w:p w:rsidR="00735D58" w:rsidRPr="006F48F4" w:rsidRDefault="00735D58" w:rsidP="00735D58">
      <w:pPr>
        <w:ind w:firstLine="709"/>
        <w:jc w:val="both"/>
        <w:rPr>
          <w:rFonts w:eastAsia="Calibri"/>
          <w:sz w:val="28"/>
          <w:szCs w:val="28"/>
        </w:rPr>
      </w:pPr>
      <w:r w:rsidRPr="006F48F4">
        <w:rPr>
          <w:rFonts w:eastAsia="Calibri"/>
          <w:sz w:val="28"/>
          <w:szCs w:val="28"/>
        </w:rPr>
        <w:t>в контейнеры с зелёной цветовой индикацией складируются отходы, классифицируемые в соответствии с Каталогом как отходы стекла и изделий из стекла незагрязнённые;</w:t>
      </w:r>
    </w:p>
    <w:p w:rsidR="00735D58" w:rsidRPr="006F48F4" w:rsidRDefault="00735D58" w:rsidP="00735D58">
      <w:pPr>
        <w:ind w:firstLine="709"/>
        <w:jc w:val="both"/>
        <w:rPr>
          <w:rFonts w:eastAsia="Calibri"/>
          <w:sz w:val="28"/>
          <w:szCs w:val="28"/>
        </w:rPr>
      </w:pPr>
      <w:r w:rsidRPr="006F48F4">
        <w:rPr>
          <w:rFonts w:eastAsia="Calibri"/>
          <w:sz w:val="28"/>
          <w:szCs w:val="28"/>
        </w:rPr>
        <w:t>создание пунктов приёма вторичного сырья или организация площадок раздельного накопления ТКО;</w:t>
      </w:r>
    </w:p>
    <w:p w:rsidR="00735D58" w:rsidRPr="006F48F4" w:rsidRDefault="00735D58" w:rsidP="00735D58">
      <w:pPr>
        <w:ind w:firstLine="709"/>
        <w:jc w:val="both"/>
        <w:rPr>
          <w:rFonts w:eastAsia="Calibri"/>
          <w:sz w:val="28"/>
          <w:szCs w:val="28"/>
        </w:rPr>
      </w:pPr>
      <w:r w:rsidRPr="006F48F4">
        <w:rPr>
          <w:rFonts w:eastAsia="Calibri"/>
          <w:sz w:val="28"/>
          <w:szCs w:val="28"/>
        </w:rPr>
        <w:t>организация передвижных пунктов накопления вторичного сырья.</w:t>
      </w:r>
    </w:p>
    <w:p w:rsidR="00735D58" w:rsidRPr="006F48F4" w:rsidRDefault="00735D58" w:rsidP="00735D58">
      <w:pPr>
        <w:ind w:firstLine="709"/>
        <w:jc w:val="both"/>
        <w:rPr>
          <w:sz w:val="28"/>
          <w:szCs w:val="28"/>
        </w:rPr>
      </w:pPr>
      <w:r w:rsidRPr="006F48F4">
        <w:rPr>
          <w:sz w:val="28"/>
          <w:szCs w:val="28"/>
        </w:rPr>
        <w:t>Для организации раздельного накопления ТКО на контейнерных площадках устанавливаются специальные контейнеры, обеспечивающие размещение в них только определённого вида отходов. При этом контейнеры должны быть выкрашены в разные цвета для различных видов отходов и иметь соответствующую маркировку. Маркировка наносится в виде надписей («для бумаги», «для пластика» и т.д.) и должна доносить информацию о материалах, подлежащих накоплению в соответствующий контейнер. Допускается наносить на контейнер соответствующие виду ТКО рисунки (пиктограммы).</w:t>
      </w:r>
    </w:p>
    <w:p w:rsidR="00735D58" w:rsidRPr="006F48F4" w:rsidRDefault="00735D58" w:rsidP="00735D58">
      <w:pPr>
        <w:ind w:firstLine="709"/>
        <w:jc w:val="both"/>
        <w:rPr>
          <w:sz w:val="28"/>
          <w:szCs w:val="28"/>
        </w:rPr>
      </w:pPr>
      <w:r w:rsidRPr="006F48F4">
        <w:rPr>
          <w:sz w:val="28"/>
          <w:szCs w:val="28"/>
        </w:rPr>
        <w:t>При осуществлении раздельного накопления ТКО используются контейнеры с цветовой индикацией, соответствующей разным видам отходов:</w:t>
      </w:r>
    </w:p>
    <w:p w:rsidR="00735D58" w:rsidRPr="006F48F4" w:rsidRDefault="00735D58" w:rsidP="00735D58">
      <w:pPr>
        <w:ind w:firstLine="709"/>
        <w:jc w:val="both"/>
        <w:rPr>
          <w:rFonts w:eastAsia="Calibri"/>
          <w:sz w:val="28"/>
          <w:szCs w:val="28"/>
        </w:rPr>
      </w:pPr>
      <w:r w:rsidRPr="006F48F4">
        <w:rPr>
          <w:rFonts w:eastAsia="Calibri"/>
          <w:sz w:val="28"/>
          <w:szCs w:val="28"/>
        </w:rPr>
        <w:t>создание пунктов приёма вторичного сырья или организация площадок раздельного накопления ТКО;</w:t>
      </w:r>
    </w:p>
    <w:p w:rsidR="00735D58" w:rsidRPr="006F48F4" w:rsidRDefault="00735D58" w:rsidP="00735D58">
      <w:pPr>
        <w:ind w:firstLine="709"/>
        <w:jc w:val="both"/>
        <w:rPr>
          <w:rFonts w:eastAsia="Calibri"/>
          <w:sz w:val="28"/>
          <w:szCs w:val="28"/>
        </w:rPr>
      </w:pPr>
      <w:r w:rsidRPr="006F48F4">
        <w:rPr>
          <w:rFonts w:eastAsia="Calibri"/>
          <w:sz w:val="28"/>
          <w:szCs w:val="28"/>
        </w:rPr>
        <w:t>организация передвижных пунктов накопления вторичного сырья.</w:t>
      </w:r>
    </w:p>
    <w:p w:rsidR="00735D58" w:rsidRPr="006F48F4" w:rsidRDefault="00735D58" w:rsidP="00735D58">
      <w:pPr>
        <w:ind w:firstLine="709"/>
        <w:jc w:val="both"/>
        <w:rPr>
          <w:sz w:val="28"/>
          <w:szCs w:val="28"/>
        </w:rPr>
      </w:pPr>
      <w:r w:rsidRPr="006F48F4">
        <w:rPr>
          <w:sz w:val="28"/>
          <w:szCs w:val="28"/>
        </w:rPr>
        <w:t xml:space="preserve">Для организации раздельного накопления ТКО на контейнерных площадках устанавливаются специальные контейнеры, обеспечивающие размещение в них только определённого вида отходов. При этом контейнеры должны быть выкрашены в разные цвета для различных видов отходов и иметь соответствующую маркировку. Маркировка наносится в виде надписей («для бумаги», «для пластика» и т.д.) и должна доносить </w:t>
      </w:r>
      <w:r w:rsidRPr="006F48F4">
        <w:rPr>
          <w:sz w:val="28"/>
          <w:szCs w:val="28"/>
        </w:rPr>
        <w:lastRenderedPageBreak/>
        <w:t>информацию о материалах, подлежащих накоплению в соответствующий контейнер. Допускается наносить на контейнер соответствующие виду ТКО рисунки (пиктограммы).</w:t>
      </w:r>
    </w:p>
    <w:p w:rsidR="00735D58" w:rsidRPr="006F48F4" w:rsidRDefault="00735D58" w:rsidP="00735D58">
      <w:pPr>
        <w:ind w:firstLine="709"/>
        <w:jc w:val="both"/>
        <w:rPr>
          <w:sz w:val="28"/>
          <w:szCs w:val="28"/>
        </w:rPr>
      </w:pPr>
      <w:r w:rsidRPr="006F48F4">
        <w:rPr>
          <w:sz w:val="28"/>
          <w:szCs w:val="28"/>
        </w:rPr>
        <w:t>При осуществлении раздельного накопления ТКО используются контейнеры с цветовой индикацией, соответствующей разным видам отходов:</w:t>
      </w:r>
    </w:p>
    <w:p w:rsidR="00735D58" w:rsidRPr="006F48F4" w:rsidRDefault="00735D58" w:rsidP="00735D58">
      <w:pPr>
        <w:ind w:firstLine="709"/>
        <w:jc w:val="both"/>
        <w:rPr>
          <w:rFonts w:eastAsia="Calibri"/>
          <w:sz w:val="28"/>
          <w:szCs w:val="28"/>
        </w:rPr>
      </w:pPr>
      <w:r w:rsidRPr="006F48F4">
        <w:rPr>
          <w:rFonts w:eastAsia="Calibri"/>
          <w:sz w:val="28"/>
          <w:szCs w:val="28"/>
        </w:rPr>
        <w:t>в контейнеры с синей цветовой индикацией складируются отходы, классифицируемые в соответствии с Федеральным классификационным каталогом отходов, утверждённым приказом Федеральной службы по надзору в сфере природопользования от 22 мая 2017 года  № 242 (далее – Каталог), как отходы производства бумаги и бумажных изделий;</w:t>
      </w:r>
    </w:p>
    <w:p w:rsidR="00735D58" w:rsidRPr="006F48F4" w:rsidRDefault="00735D58" w:rsidP="00735D58">
      <w:pPr>
        <w:ind w:firstLine="709"/>
        <w:jc w:val="both"/>
        <w:rPr>
          <w:rFonts w:eastAsia="Calibri"/>
          <w:sz w:val="28"/>
          <w:szCs w:val="28"/>
        </w:rPr>
      </w:pPr>
      <w:r w:rsidRPr="006F48F4">
        <w:rPr>
          <w:rFonts w:eastAsia="Calibri"/>
          <w:sz w:val="28"/>
          <w:szCs w:val="28"/>
        </w:rPr>
        <w:t>в контейнеры с оранжевой цветовой индикацией складируются отходы, классифицируемые в соответствии с Каталогом как отходы продукции из пластмасс, не содержащих галогены, незагрязнённые;</w:t>
      </w:r>
    </w:p>
    <w:p w:rsidR="00735D58" w:rsidRPr="006F48F4" w:rsidRDefault="00735D58" w:rsidP="00735D58">
      <w:pPr>
        <w:ind w:firstLine="709"/>
        <w:jc w:val="both"/>
        <w:rPr>
          <w:rFonts w:eastAsia="Calibri"/>
          <w:sz w:val="28"/>
          <w:szCs w:val="28"/>
        </w:rPr>
      </w:pPr>
      <w:r w:rsidRPr="006F48F4">
        <w:rPr>
          <w:rFonts w:eastAsia="Calibri"/>
          <w:sz w:val="28"/>
          <w:szCs w:val="28"/>
        </w:rPr>
        <w:t>в контейнеры с зелёной цветовой индикацией складируются отходы, классифицируемые в соответствии с Каталогом как отходы стекла и изделий из стекла незагрязнённые;</w:t>
      </w:r>
    </w:p>
    <w:p w:rsidR="00735D58" w:rsidRPr="006F48F4" w:rsidRDefault="00735D58" w:rsidP="00735D58">
      <w:pPr>
        <w:ind w:firstLine="709"/>
        <w:jc w:val="both"/>
        <w:rPr>
          <w:rFonts w:eastAsia="Calibri"/>
          <w:sz w:val="28"/>
          <w:szCs w:val="28"/>
        </w:rPr>
      </w:pPr>
      <w:r w:rsidRPr="006F48F4">
        <w:rPr>
          <w:rFonts w:eastAsia="Calibri"/>
          <w:sz w:val="28"/>
          <w:szCs w:val="28"/>
        </w:rPr>
        <w:t>в контейнеры с чёрной цветовой индикацией складируются отходы, классифицируемые в соответствии с Каталогом как отходы пищевой продукции, исключая напитки и табачные изделия;</w:t>
      </w:r>
    </w:p>
    <w:p w:rsidR="00735D58" w:rsidRPr="006F48F4" w:rsidRDefault="00735D58" w:rsidP="00735D58">
      <w:pPr>
        <w:ind w:firstLine="709"/>
        <w:jc w:val="both"/>
        <w:rPr>
          <w:rFonts w:eastAsia="Calibri"/>
          <w:sz w:val="28"/>
          <w:szCs w:val="28"/>
        </w:rPr>
      </w:pPr>
      <w:r w:rsidRPr="006F48F4">
        <w:rPr>
          <w:rFonts w:eastAsia="Calibri"/>
          <w:sz w:val="28"/>
          <w:szCs w:val="28"/>
        </w:rPr>
        <w:t>в контейнеры с коричневой цветовой индикацией складируются лампы ртутные, ртутно-кварцевые, люминесцентные, утратившие потребительские свойства;</w:t>
      </w:r>
    </w:p>
    <w:p w:rsidR="00735D58" w:rsidRPr="006F48F4" w:rsidRDefault="00735D58" w:rsidP="00735D58">
      <w:pPr>
        <w:ind w:firstLine="709"/>
        <w:jc w:val="both"/>
        <w:rPr>
          <w:rFonts w:eastAsia="Calibri"/>
          <w:sz w:val="28"/>
          <w:szCs w:val="28"/>
        </w:rPr>
      </w:pPr>
      <w:r w:rsidRPr="006F48F4">
        <w:rPr>
          <w:rFonts w:eastAsia="Calibri"/>
          <w:sz w:val="28"/>
          <w:szCs w:val="28"/>
        </w:rPr>
        <w:t>в контейнеры с серой цветовой индикацией складируются отходы, не</w:t>
      </w:r>
      <w:r w:rsidR="006A15AB">
        <w:rPr>
          <w:rFonts w:eastAsia="Calibri"/>
          <w:sz w:val="28"/>
          <w:szCs w:val="28"/>
        </w:rPr>
        <w:t xml:space="preserve"> относящиеся к ТКО, </w:t>
      </w:r>
      <w:proofErr w:type="gramStart"/>
      <w:r w:rsidR="006A15AB">
        <w:rPr>
          <w:rFonts w:eastAsia="Calibri"/>
          <w:sz w:val="28"/>
          <w:szCs w:val="28"/>
        </w:rPr>
        <w:t>указанным</w:t>
      </w:r>
      <w:proofErr w:type="gramEnd"/>
      <w:r w:rsidR="006A15AB">
        <w:rPr>
          <w:rFonts w:eastAsia="Calibri"/>
          <w:sz w:val="28"/>
          <w:szCs w:val="28"/>
        </w:rPr>
        <w:t xml:space="preserve"> в</w:t>
      </w:r>
      <w:r w:rsidRPr="006F48F4">
        <w:rPr>
          <w:rFonts w:eastAsia="Calibri"/>
          <w:sz w:val="28"/>
          <w:szCs w:val="28"/>
        </w:rPr>
        <w:t xml:space="preserve"> 2-6 абзацах настоящего пункта, либо отходы, в отношении которых не осуществляется раздельное накопление;</w:t>
      </w:r>
    </w:p>
    <w:p w:rsidR="00735D58" w:rsidRPr="006F48F4" w:rsidRDefault="00735D58" w:rsidP="00735D58">
      <w:pPr>
        <w:ind w:firstLine="709"/>
        <w:jc w:val="both"/>
        <w:rPr>
          <w:rFonts w:eastAsia="Calibri"/>
          <w:sz w:val="28"/>
          <w:szCs w:val="28"/>
        </w:rPr>
      </w:pPr>
      <w:r w:rsidRPr="006F48F4">
        <w:rPr>
          <w:rFonts w:eastAsia="Calibri"/>
          <w:sz w:val="28"/>
          <w:szCs w:val="28"/>
        </w:rPr>
        <w:t>в контейнеры с красной цветовой индикацией складируются не перерабатываемые отходы.</w:t>
      </w:r>
    </w:p>
    <w:p w:rsidR="00735D58" w:rsidRPr="006F48F4" w:rsidRDefault="00735D58" w:rsidP="00735D58">
      <w:pPr>
        <w:ind w:firstLine="709"/>
        <w:jc w:val="both"/>
        <w:rPr>
          <w:sz w:val="28"/>
          <w:szCs w:val="28"/>
        </w:rPr>
      </w:pPr>
      <w:r w:rsidRPr="006F48F4">
        <w:rPr>
          <w:sz w:val="28"/>
          <w:szCs w:val="28"/>
        </w:rPr>
        <w:t>При осуществлении раздельного накопления ТКО могут по необходимости использоваться дополнительные цветовые обозначения (сбор стекла различных цветов, сбор текстиля и пр.) с обязательной маркировкой такого контейнера - для какого вида отходов он предназначен. Цветовая гамма такого контейнера согласовывается с региональным оператором.</w:t>
      </w:r>
    </w:p>
    <w:p w:rsidR="00735D58" w:rsidRPr="006F48F4" w:rsidRDefault="00735D58" w:rsidP="00735D58">
      <w:pPr>
        <w:ind w:firstLine="709"/>
        <w:jc w:val="both"/>
        <w:rPr>
          <w:sz w:val="28"/>
          <w:szCs w:val="28"/>
        </w:rPr>
      </w:pPr>
      <w:r w:rsidRPr="006F48F4">
        <w:rPr>
          <w:sz w:val="28"/>
          <w:szCs w:val="28"/>
        </w:rPr>
        <w:t>Вывоз раздельно собранных компонентов ТКО осуществляется по договорам с организациями, осуществляющими вывоз отходов, или с организациями, осуществляющими использование вторичного сырья.</w:t>
      </w:r>
    </w:p>
    <w:p w:rsidR="00735D58" w:rsidRPr="006F48F4" w:rsidRDefault="00735D58" w:rsidP="00735D58">
      <w:pPr>
        <w:ind w:firstLine="709"/>
        <w:jc w:val="both"/>
        <w:rPr>
          <w:sz w:val="28"/>
          <w:szCs w:val="28"/>
        </w:rPr>
      </w:pPr>
      <w:r w:rsidRPr="006F48F4">
        <w:rPr>
          <w:sz w:val="28"/>
          <w:szCs w:val="28"/>
        </w:rPr>
        <w:t>При погрузке раздельно накопленных компонентов ТКО обеспечиваются условия, при которых раздельно накопленные отходы не смешиваются с иными видами отходов.</w:t>
      </w:r>
    </w:p>
    <w:p w:rsidR="00735D58" w:rsidRPr="006F48F4" w:rsidRDefault="00735D58" w:rsidP="00735D58">
      <w:pPr>
        <w:ind w:firstLine="709"/>
        <w:jc w:val="both"/>
        <w:rPr>
          <w:sz w:val="28"/>
          <w:szCs w:val="28"/>
        </w:rPr>
      </w:pPr>
      <w:r w:rsidRPr="006F48F4">
        <w:rPr>
          <w:sz w:val="28"/>
          <w:szCs w:val="28"/>
        </w:rPr>
        <w:t>Раздельно накопленные компоненты ТКО, являющиеся вторичными материальными ресурсами, подлежат передаче на переработку организациям, осуществляющим их обработку и утилизацию.</w:t>
      </w:r>
    </w:p>
    <w:p w:rsidR="00735D58" w:rsidRPr="006F48F4" w:rsidRDefault="00735D58" w:rsidP="00735D58">
      <w:pPr>
        <w:ind w:firstLine="709"/>
        <w:jc w:val="both"/>
        <w:rPr>
          <w:sz w:val="28"/>
          <w:szCs w:val="28"/>
        </w:rPr>
      </w:pPr>
      <w:r w:rsidRPr="006F48F4">
        <w:rPr>
          <w:sz w:val="28"/>
          <w:szCs w:val="28"/>
        </w:rPr>
        <w:t>Не допускается смешивание раздельно накопленных компонентов ТКО, являющихся вторичными материальными ресурсами, и их захоронение.</w:t>
      </w:r>
    </w:p>
    <w:p w:rsidR="00735D58" w:rsidRPr="006F48F4" w:rsidRDefault="00735D58" w:rsidP="00735D58">
      <w:pPr>
        <w:ind w:firstLine="709"/>
        <w:jc w:val="both"/>
        <w:rPr>
          <w:sz w:val="28"/>
          <w:szCs w:val="28"/>
        </w:rPr>
      </w:pPr>
      <w:r w:rsidRPr="006F48F4">
        <w:rPr>
          <w:sz w:val="28"/>
          <w:szCs w:val="28"/>
        </w:rPr>
        <w:lastRenderedPageBreak/>
        <w:t>Расчёт пунктов приёма вторичного сырья и опасных отходов осуществлялся исходя из того, что в населённых пунктах от 300 до 5 тыс. чел. должен размещаться минимум 1 пункт приёма вторичного сырья и опасных отходов.</w:t>
      </w:r>
    </w:p>
    <w:p w:rsidR="00735D58" w:rsidRPr="006F48F4" w:rsidRDefault="00735D58" w:rsidP="00735D58">
      <w:pPr>
        <w:ind w:firstLine="709"/>
        <w:jc w:val="both"/>
        <w:rPr>
          <w:sz w:val="28"/>
          <w:szCs w:val="28"/>
        </w:rPr>
      </w:pPr>
      <w:r w:rsidRPr="006F48F4">
        <w:rPr>
          <w:sz w:val="28"/>
          <w:szCs w:val="28"/>
        </w:rPr>
        <w:t>Пункты приёма вторичного сырья должны быть удалены не менее чем на 50 метров от жилых и общественных зданий, лечебно-профилактических, детских учреждений и школ. Запрещается устройство пунктов по приёму вторичного сырья от населения в помещениях продовольственных и промтоварных магазинов, в помещениях складов этих магазинов, на территории предприятий торговли и общественного питания, детских образовательных учреждений и школ, лечебно-профилактических организаций, парков, скверов и мест массового отдыха населения.</w:t>
      </w:r>
    </w:p>
    <w:p w:rsidR="00735D58" w:rsidRPr="006F48F4" w:rsidRDefault="00735D58" w:rsidP="00735D58">
      <w:pPr>
        <w:ind w:firstLine="709"/>
        <w:jc w:val="both"/>
        <w:rPr>
          <w:rFonts w:eastAsia="Calibri"/>
          <w:sz w:val="28"/>
          <w:szCs w:val="28"/>
        </w:rPr>
      </w:pPr>
      <w:r w:rsidRPr="006F48F4">
        <w:rPr>
          <w:rFonts w:eastAsia="Calibri"/>
          <w:sz w:val="28"/>
          <w:szCs w:val="28"/>
        </w:rPr>
        <w:t>В состав твёрдых коммунальных отходов (ТКО) входят крупногабаритные отходы (КГО). К крупногабаритным отходам относятся отходы, по габаритам не вмещающиеся в стандартные контейнеры вместимостью 0,75 м3, а также строительные отходы. В населённых пунктах Российской Федерации норма накапливающихся КГО составляет в среднем 5 процентов  от общего объёма ТКО. На расчётный срок это может составлять около 1 300 т/год.</w:t>
      </w:r>
    </w:p>
    <w:p w:rsidR="00735D58" w:rsidRPr="006F48F4" w:rsidRDefault="00735D58" w:rsidP="00735D58">
      <w:pPr>
        <w:ind w:firstLine="709"/>
        <w:jc w:val="both"/>
        <w:rPr>
          <w:sz w:val="28"/>
          <w:szCs w:val="28"/>
        </w:rPr>
      </w:pPr>
      <w:r w:rsidRPr="006F48F4">
        <w:rPr>
          <w:sz w:val="28"/>
          <w:szCs w:val="28"/>
        </w:rPr>
        <w:t>Сбор КГО осуществляется по одной из следующих схем:</w:t>
      </w:r>
    </w:p>
    <w:p w:rsidR="00735D58" w:rsidRPr="006F48F4" w:rsidRDefault="00735D58" w:rsidP="00735D58">
      <w:pPr>
        <w:ind w:firstLine="709"/>
        <w:jc w:val="both"/>
        <w:rPr>
          <w:sz w:val="28"/>
          <w:szCs w:val="28"/>
        </w:rPr>
      </w:pPr>
      <w:r w:rsidRPr="006F48F4">
        <w:rPr>
          <w:sz w:val="28"/>
          <w:szCs w:val="28"/>
        </w:rPr>
        <w:t xml:space="preserve">Площадка сбора КГО, которая устраивается на местах сбора отходов, оборудованных </w:t>
      </w:r>
      <w:proofErr w:type="spellStart"/>
      <w:r w:rsidRPr="006F48F4">
        <w:rPr>
          <w:sz w:val="28"/>
          <w:szCs w:val="28"/>
        </w:rPr>
        <w:t>евроконтейнерами</w:t>
      </w:r>
      <w:proofErr w:type="spellEnd"/>
      <w:r w:rsidRPr="006F48F4">
        <w:rPr>
          <w:sz w:val="28"/>
          <w:szCs w:val="28"/>
        </w:rPr>
        <w:t xml:space="preserve"> и заглублёнными контейнерами. Представляет собой площадку с твёрдым основание размерами 1,5×1,5 м и ограждением с трёх сторон.</w:t>
      </w:r>
    </w:p>
    <w:p w:rsidR="00735D58" w:rsidRPr="006F48F4" w:rsidRDefault="00735D58" w:rsidP="00735D58">
      <w:pPr>
        <w:ind w:firstLine="709"/>
        <w:jc w:val="both"/>
        <w:rPr>
          <w:sz w:val="28"/>
          <w:szCs w:val="28"/>
        </w:rPr>
      </w:pPr>
      <w:r w:rsidRPr="006F48F4">
        <w:rPr>
          <w:sz w:val="28"/>
          <w:szCs w:val="28"/>
        </w:rPr>
        <w:t>Бункер для сбора КГО объёмом 6-15 м3, который устанавливается на тех местах сбора, которые оборудованы бункером для сбора ТКО. ТКО и КГО складируются отдельно в разные бункеры.</w:t>
      </w:r>
    </w:p>
    <w:p w:rsidR="00735D58" w:rsidRPr="006F48F4" w:rsidRDefault="00735D58" w:rsidP="00735D58">
      <w:pPr>
        <w:ind w:firstLine="709"/>
        <w:jc w:val="both"/>
        <w:rPr>
          <w:sz w:val="28"/>
          <w:szCs w:val="28"/>
        </w:rPr>
      </w:pPr>
      <w:r w:rsidRPr="006F48F4">
        <w:rPr>
          <w:sz w:val="28"/>
          <w:szCs w:val="28"/>
        </w:rPr>
        <w:t>Позвонковая система в тех населённых пунктах, в которых не применяется контейнерная система сбора ТКО. КГО выносятся населением в установленные места в установленное время.</w:t>
      </w:r>
    </w:p>
    <w:p w:rsidR="00735D58" w:rsidRPr="006F48F4" w:rsidRDefault="00735D58" w:rsidP="00735D58">
      <w:pPr>
        <w:ind w:firstLine="709"/>
        <w:jc w:val="both"/>
        <w:rPr>
          <w:sz w:val="28"/>
          <w:szCs w:val="28"/>
        </w:rPr>
      </w:pPr>
      <w:r w:rsidRPr="006F48F4">
        <w:rPr>
          <w:sz w:val="28"/>
          <w:szCs w:val="28"/>
        </w:rPr>
        <w:t>Месторасположение специальных площадок для складирования КГО и места складирования КГО обозначаются в схеме размещения мест (площадок) накопления ТКО, определяемой органами местного самоуправления в соответствии с действующим законодательством.</w:t>
      </w:r>
    </w:p>
    <w:p w:rsidR="00735D58" w:rsidRPr="006F48F4" w:rsidRDefault="00735D58" w:rsidP="00735D58">
      <w:pPr>
        <w:ind w:firstLine="709"/>
        <w:jc w:val="both"/>
        <w:rPr>
          <w:sz w:val="28"/>
          <w:szCs w:val="28"/>
        </w:rPr>
      </w:pPr>
      <w:r w:rsidRPr="006F48F4">
        <w:rPr>
          <w:sz w:val="28"/>
          <w:szCs w:val="28"/>
        </w:rPr>
        <w:t>Транспортирование КГО осуществляется по заявкам их собственников либо уполномоченных лиц (осуществляющих управление МКД, садоводческими, огородническими и дачными некоммерческими объединениями граждан), направляемых региональному оператору или оператору по обращению с ТКО, но не чаще двух раз в месяц.</w:t>
      </w:r>
    </w:p>
    <w:p w:rsidR="00735D58" w:rsidRPr="006F48F4" w:rsidRDefault="00735D58" w:rsidP="00B500B6">
      <w:pPr>
        <w:ind w:firstLine="709"/>
        <w:jc w:val="both"/>
        <w:rPr>
          <w:sz w:val="28"/>
          <w:szCs w:val="28"/>
        </w:rPr>
      </w:pPr>
      <w:r w:rsidRPr="006F48F4">
        <w:rPr>
          <w:sz w:val="28"/>
          <w:szCs w:val="28"/>
        </w:rPr>
        <w:t xml:space="preserve">КГО должны находиться в состоянии, не создающем угроз для жизни и здоровья лиц, осуществляющих их вывоз, в частности, предметы </w:t>
      </w:r>
      <w:proofErr w:type="gramStart"/>
      <w:r w:rsidRPr="006F48F4">
        <w:rPr>
          <w:sz w:val="28"/>
          <w:szCs w:val="28"/>
        </w:rPr>
        <w:t>мебели</w:t>
      </w:r>
      <w:proofErr w:type="gramEnd"/>
      <w:r w:rsidRPr="006F48F4">
        <w:rPr>
          <w:sz w:val="28"/>
          <w:szCs w:val="28"/>
        </w:rPr>
        <w:t xml:space="preserve"> должны быть в разобранном состоянии и не иметь торчащие гвозди, болты, арматуру, а также не должны создавать угроз для целости и технической </w:t>
      </w:r>
      <w:r w:rsidRPr="006F48F4">
        <w:rPr>
          <w:sz w:val="28"/>
          <w:szCs w:val="28"/>
        </w:rPr>
        <w:lastRenderedPageBreak/>
        <w:t>исправности мусоровозов. Предоставленные к транспортированию КГО не должны быть заполнены другими отходами.</w:t>
      </w:r>
    </w:p>
    <w:p w:rsidR="000E3A18" w:rsidRDefault="00735D58" w:rsidP="00B500B6">
      <w:pPr>
        <w:ind w:firstLine="709"/>
        <w:jc w:val="both"/>
        <w:rPr>
          <w:sz w:val="28"/>
          <w:szCs w:val="28"/>
        </w:rPr>
      </w:pPr>
      <w:r w:rsidRPr="006F48F4">
        <w:rPr>
          <w:sz w:val="28"/>
          <w:szCs w:val="28"/>
        </w:rPr>
        <w:t>КГО могут быть самостоятельно доставлены собственником непосредственно на площадку для накопления КГО либо их складирования. Эксплуатация таких площадок и транспортирование поступивших на них КГО обеспечивается оператором по обращению с ТКО, осуществляющим транспортирование ТКО, при наличии договора с региональным оператором</w:t>
      </w:r>
      <w:r w:rsidR="00F94CA9">
        <w:rPr>
          <w:sz w:val="28"/>
          <w:szCs w:val="28"/>
        </w:rPr>
        <w:t>.</w:t>
      </w:r>
    </w:p>
    <w:p w:rsidR="00F94CA9" w:rsidRPr="001E32CA" w:rsidRDefault="00F94CA9" w:rsidP="00B500B6">
      <w:pPr>
        <w:ind w:firstLine="709"/>
        <w:jc w:val="both"/>
        <w:rPr>
          <w:sz w:val="28"/>
          <w:szCs w:val="28"/>
        </w:rPr>
      </w:pPr>
      <w:r w:rsidRPr="001E32CA">
        <w:rPr>
          <w:sz w:val="28"/>
          <w:szCs w:val="28"/>
        </w:rPr>
        <w:t>Результаты расчёта количества контейнеров для КГО на расчётный срок</w:t>
      </w:r>
    </w:p>
    <w:p w:rsidR="00F94CA9" w:rsidRPr="001E32CA" w:rsidRDefault="00F94CA9" w:rsidP="00F94CA9">
      <w:pPr>
        <w:ind w:firstLine="709"/>
        <w:jc w:val="right"/>
        <w:rPr>
          <w:sz w:val="28"/>
          <w:szCs w:val="28"/>
        </w:rPr>
      </w:pPr>
      <w:r w:rsidRPr="001E32CA">
        <w:rPr>
          <w:sz w:val="28"/>
          <w:szCs w:val="28"/>
        </w:rPr>
        <w:t>Таблица 22</w:t>
      </w:r>
    </w:p>
    <w:tbl>
      <w:tblPr>
        <w:tblW w:w="0" w:type="auto"/>
        <w:jc w:val="center"/>
        <w:tblLayout w:type="fixed"/>
        <w:tblLook w:val="04A0" w:firstRow="1" w:lastRow="0" w:firstColumn="1" w:lastColumn="0" w:noHBand="0" w:noVBand="1"/>
      </w:tblPr>
      <w:tblGrid>
        <w:gridCol w:w="5240"/>
        <w:gridCol w:w="1417"/>
        <w:gridCol w:w="993"/>
        <w:gridCol w:w="1694"/>
      </w:tblGrid>
      <w:tr w:rsidR="00F94CA9" w:rsidRPr="001E32CA" w:rsidTr="00246684">
        <w:trPr>
          <w:trHeight w:val="537"/>
          <w:jc w:val="center"/>
        </w:trPr>
        <w:tc>
          <w:tcPr>
            <w:tcW w:w="5240" w:type="dxa"/>
            <w:tcBorders>
              <w:top w:val="single" w:sz="4" w:space="0" w:color="auto"/>
              <w:left w:val="single" w:sz="4" w:space="0" w:color="auto"/>
              <w:bottom w:val="single" w:sz="4" w:space="0" w:color="auto"/>
              <w:right w:val="single" w:sz="4" w:space="0" w:color="auto"/>
            </w:tcBorders>
            <w:shd w:val="clear" w:color="000000" w:fill="FFFFFF"/>
            <w:hideMark/>
          </w:tcPr>
          <w:p w:rsidR="00F94CA9" w:rsidRPr="001E32CA" w:rsidRDefault="00F94CA9" w:rsidP="00246684">
            <w:pPr>
              <w:spacing w:line="240" w:lineRule="exact"/>
              <w:jc w:val="center"/>
              <w:rPr>
                <w:sz w:val="28"/>
                <w:szCs w:val="28"/>
              </w:rPr>
            </w:pPr>
            <w:r w:rsidRPr="001E32CA">
              <w:rPr>
                <w:sz w:val="28"/>
                <w:szCs w:val="28"/>
              </w:rPr>
              <w:t>Населённый пункт</w:t>
            </w:r>
          </w:p>
        </w:tc>
        <w:tc>
          <w:tcPr>
            <w:tcW w:w="241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F94CA9" w:rsidRPr="001E32CA" w:rsidRDefault="00F94CA9" w:rsidP="00246684">
            <w:pPr>
              <w:spacing w:line="240" w:lineRule="exact"/>
              <w:jc w:val="center"/>
              <w:rPr>
                <w:sz w:val="28"/>
                <w:szCs w:val="28"/>
              </w:rPr>
            </w:pPr>
            <w:r w:rsidRPr="001E32CA">
              <w:rPr>
                <w:sz w:val="28"/>
                <w:szCs w:val="28"/>
              </w:rPr>
              <w:t>численность населения, чел.</w:t>
            </w:r>
          </w:p>
        </w:tc>
        <w:tc>
          <w:tcPr>
            <w:tcW w:w="1694" w:type="dxa"/>
            <w:tcBorders>
              <w:top w:val="single" w:sz="4" w:space="0" w:color="auto"/>
              <w:left w:val="single" w:sz="4" w:space="0" w:color="auto"/>
              <w:bottom w:val="single" w:sz="4" w:space="0" w:color="auto"/>
              <w:right w:val="single" w:sz="4" w:space="0" w:color="auto"/>
            </w:tcBorders>
            <w:shd w:val="clear" w:color="000000" w:fill="FFFFFF"/>
            <w:hideMark/>
          </w:tcPr>
          <w:p w:rsidR="00F94CA9" w:rsidRPr="001E32CA" w:rsidRDefault="00F94CA9" w:rsidP="00246684">
            <w:pPr>
              <w:spacing w:line="240" w:lineRule="exact"/>
              <w:jc w:val="center"/>
              <w:rPr>
                <w:sz w:val="28"/>
                <w:szCs w:val="28"/>
              </w:rPr>
            </w:pPr>
            <w:r w:rsidRPr="001E32CA">
              <w:rPr>
                <w:sz w:val="28"/>
                <w:szCs w:val="28"/>
              </w:rPr>
              <w:t>количество мест накопления КГО, шт.</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г. Благодарный</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31032</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239</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с. Сотниковское</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4278</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37</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proofErr w:type="gramStart"/>
            <w:r w:rsidRPr="001E32CA">
              <w:rPr>
                <w:sz w:val="28"/>
                <w:szCs w:val="28"/>
              </w:rPr>
              <w:t>с</w:t>
            </w:r>
            <w:proofErr w:type="gramEnd"/>
            <w:r w:rsidRPr="001E32CA">
              <w:rPr>
                <w:sz w:val="28"/>
                <w:szCs w:val="28"/>
              </w:rPr>
              <w:t>. Александрия</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3355</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29</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с. Бурлацкое</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3183</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27</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с. Елизаветинское</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2989</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26</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proofErr w:type="gramStart"/>
            <w:r w:rsidRPr="001E32CA">
              <w:rPr>
                <w:sz w:val="28"/>
                <w:szCs w:val="28"/>
              </w:rPr>
              <w:t>с</w:t>
            </w:r>
            <w:proofErr w:type="gramEnd"/>
            <w:r w:rsidRPr="001E32CA">
              <w:rPr>
                <w:sz w:val="28"/>
                <w:szCs w:val="28"/>
              </w:rPr>
              <w:t>. Спасское</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2344</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20</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с. Алексеевское</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1654</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14</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proofErr w:type="gramStart"/>
            <w:r w:rsidRPr="001E32CA">
              <w:rPr>
                <w:sz w:val="28"/>
                <w:szCs w:val="28"/>
              </w:rPr>
              <w:t>с</w:t>
            </w:r>
            <w:proofErr w:type="gramEnd"/>
            <w:r w:rsidRPr="001E32CA">
              <w:rPr>
                <w:sz w:val="28"/>
                <w:szCs w:val="28"/>
              </w:rPr>
              <w:t>. Каменная Балка</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1569</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14</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п. Ставропольский</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1534</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13</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с. Шишкино</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1438</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12</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а. Эдельбай</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1212</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11</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с. Мирное</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1204</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10</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х. Алтухов</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837</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7</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х. Большевик</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737</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6</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 xml:space="preserve">х. </w:t>
            </w:r>
            <w:proofErr w:type="spellStart"/>
            <w:r w:rsidRPr="001E32CA">
              <w:rPr>
                <w:sz w:val="28"/>
                <w:szCs w:val="28"/>
              </w:rPr>
              <w:t>Новоалександровский</w:t>
            </w:r>
            <w:proofErr w:type="spellEnd"/>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329</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3</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 xml:space="preserve">п. Каменка  </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300</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3</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х. Красный Ключ</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220</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2</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п. Мокрая Буйвола</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154</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п. Видный</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142</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х. Гремучий</w:t>
            </w:r>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120</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 xml:space="preserve">х. </w:t>
            </w:r>
            <w:proofErr w:type="spellStart"/>
            <w:r w:rsidRPr="001E32CA">
              <w:rPr>
                <w:sz w:val="28"/>
                <w:szCs w:val="28"/>
              </w:rPr>
              <w:t>Дейнекин</w:t>
            </w:r>
            <w:proofErr w:type="spellEnd"/>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75</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w:t>
            </w:r>
          </w:p>
        </w:tc>
      </w:tr>
      <w:tr w:rsidR="00F94CA9" w:rsidRPr="001E32CA" w:rsidTr="00246684">
        <w:trPr>
          <w:trHeight w:val="57"/>
          <w:jc w:val="center"/>
        </w:trPr>
        <w:tc>
          <w:tcPr>
            <w:tcW w:w="5240" w:type="dxa"/>
            <w:tcBorders>
              <w:top w:val="nil"/>
              <w:left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п. Молочный</w:t>
            </w:r>
          </w:p>
        </w:tc>
        <w:tc>
          <w:tcPr>
            <w:tcW w:w="2410" w:type="dxa"/>
            <w:gridSpan w:val="2"/>
            <w:tcBorders>
              <w:top w:val="nil"/>
              <w:left w:val="nil"/>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66</w:t>
            </w:r>
          </w:p>
        </w:tc>
        <w:tc>
          <w:tcPr>
            <w:tcW w:w="1694" w:type="dxa"/>
            <w:tcBorders>
              <w:top w:val="nil"/>
              <w:left w:val="nil"/>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1</w:t>
            </w:r>
          </w:p>
        </w:tc>
      </w:tr>
      <w:tr w:rsidR="00F94CA9" w:rsidRPr="001E32CA" w:rsidTr="00246684">
        <w:trPr>
          <w:trHeight w:val="57"/>
          <w:jc w:val="center"/>
        </w:trPr>
        <w:tc>
          <w:tcPr>
            <w:tcW w:w="5240" w:type="dxa"/>
            <w:tcBorders>
              <w:top w:val="single" w:sz="4" w:space="0" w:color="auto"/>
              <w:left w:val="single" w:sz="4" w:space="0" w:color="auto"/>
              <w:bottom w:val="single" w:sz="4" w:space="0" w:color="auto"/>
              <w:right w:val="single" w:sz="4" w:space="0" w:color="auto"/>
            </w:tcBorders>
            <w:shd w:val="clear" w:color="000000" w:fill="FFFFFF"/>
            <w:hideMark/>
          </w:tcPr>
          <w:p w:rsidR="00F94CA9" w:rsidRPr="001E32CA" w:rsidRDefault="00F94CA9" w:rsidP="00246684">
            <w:pPr>
              <w:rPr>
                <w:sz w:val="28"/>
                <w:szCs w:val="28"/>
              </w:rPr>
            </w:pPr>
            <w:r w:rsidRPr="001E32CA">
              <w:rPr>
                <w:sz w:val="28"/>
                <w:szCs w:val="28"/>
              </w:rPr>
              <w:t xml:space="preserve">х. </w:t>
            </w:r>
            <w:proofErr w:type="spellStart"/>
            <w:r w:rsidRPr="001E32CA">
              <w:rPr>
                <w:sz w:val="28"/>
                <w:szCs w:val="28"/>
              </w:rPr>
              <w:t>Кучурин</w:t>
            </w:r>
            <w:proofErr w:type="spellEnd"/>
          </w:p>
        </w:tc>
        <w:tc>
          <w:tcPr>
            <w:tcW w:w="2410" w:type="dxa"/>
            <w:gridSpan w:val="2"/>
            <w:tcBorders>
              <w:top w:val="single" w:sz="4" w:space="0" w:color="auto"/>
              <w:left w:val="nil"/>
              <w:bottom w:val="single" w:sz="4" w:space="0" w:color="auto"/>
              <w:right w:val="single" w:sz="4" w:space="0" w:color="auto"/>
            </w:tcBorders>
            <w:shd w:val="clear" w:color="000000" w:fill="FFFFFF"/>
            <w:hideMark/>
          </w:tcPr>
          <w:p w:rsidR="00F94CA9" w:rsidRPr="001E32CA" w:rsidRDefault="00F94CA9" w:rsidP="00246684">
            <w:pPr>
              <w:jc w:val="right"/>
              <w:rPr>
                <w:sz w:val="28"/>
                <w:szCs w:val="28"/>
              </w:rPr>
            </w:pPr>
            <w:r w:rsidRPr="001E32CA">
              <w:rPr>
                <w:sz w:val="28"/>
                <w:szCs w:val="28"/>
              </w:rPr>
              <w:t>47</w:t>
            </w:r>
          </w:p>
        </w:tc>
        <w:tc>
          <w:tcPr>
            <w:tcW w:w="1694" w:type="dxa"/>
            <w:tcBorders>
              <w:top w:val="single" w:sz="4" w:space="0" w:color="auto"/>
              <w:left w:val="nil"/>
              <w:bottom w:val="single" w:sz="4" w:space="0" w:color="auto"/>
              <w:right w:val="single" w:sz="4" w:space="0" w:color="auto"/>
            </w:tcBorders>
            <w:shd w:val="clear" w:color="000000" w:fill="FFFFFF"/>
            <w:hideMark/>
          </w:tcPr>
          <w:p w:rsidR="00F94CA9" w:rsidRPr="001E32CA" w:rsidRDefault="00F94CA9" w:rsidP="00246684">
            <w:pPr>
              <w:jc w:val="right"/>
              <w:rPr>
                <w:sz w:val="28"/>
                <w:szCs w:val="28"/>
              </w:rPr>
            </w:pPr>
            <w:r w:rsidRPr="001E32CA">
              <w:rPr>
                <w:sz w:val="28"/>
                <w:szCs w:val="28"/>
              </w:rPr>
              <w:t>1</w:t>
            </w:r>
          </w:p>
        </w:tc>
      </w:tr>
      <w:tr w:rsidR="00F94CA9" w:rsidRPr="001E32CA" w:rsidTr="00246684">
        <w:trPr>
          <w:trHeight w:val="57"/>
          <w:jc w:val="center"/>
        </w:trPr>
        <w:tc>
          <w:tcPr>
            <w:tcW w:w="5240" w:type="dxa"/>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 xml:space="preserve">п. </w:t>
            </w:r>
            <w:proofErr w:type="spellStart"/>
            <w:r w:rsidRPr="001E32CA">
              <w:rPr>
                <w:sz w:val="28"/>
                <w:szCs w:val="28"/>
              </w:rPr>
              <w:t>Госплодопитомник</w:t>
            </w:r>
            <w:proofErr w:type="spellEnd"/>
          </w:p>
        </w:tc>
        <w:tc>
          <w:tcPr>
            <w:tcW w:w="2410" w:type="dxa"/>
            <w:gridSpan w:val="2"/>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5</w:t>
            </w:r>
          </w:p>
        </w:tc>
        <w:tc>
          <w:tcPr>
            <w:tcW w:w="1694" w:type="dxa"/>
            <w:tcBorders>
              <w:top w:val="nil"/>
              <w:left w:val="nil"/>
              <w:bottom w:val="single" w:sz="4" w:space="0" w:color="auto"/>
              <w:right w:val="single" w:sz="4" w:space="0" w:color="auto"/>
            </w:tcBorders>
            <w:shd w:val="clear" w:color="000000" w:fill="FFFFFF"/>
            <w:vAlign w:val="center"/>
            <w:hideMark/>
          </w:tcPr>
          <w:p w:rsidR="00F94CA9" w:rsidRPr="001E32CA" w:rsidRDefault="00F94CA9" w:rsidP="00246684">
            <w:pPr>
              <w:jc w:val="right"/>
              <w:rPr>
                <w:sz w:val="28"/>
                <w:szCs w:val="28"/>
              </w:rPr>
            </w:pPr>
            <w:r w:rsidRPr="001E32CA">
              <w:rPr>
                <w:sz w:val="28"/>
                <w:szCs w:val="28"/>
              </w:rPr>
              <w:t>0</w:t>
            </w:r>
          </w:p>
        </w:tc>
      </w:tr>
      <w:tr w:rsidR="00F94CA9" w:rsidRPr="001E32CA" w:rsidTr="00246684">
        <w:trPr>
          <w:trHeight w:val="57"/>
          <w:jc w:val="center"/>
        </w:trPr>
        <w:tc>
          <w:tcPr>
            <w:tcW w:w="6657" w:type="dxa"/>
            <w:gridSpan w:val="2"/>
            <w:tcBorders>
              <w:top w:val="nil"/>
              <w:left w:val="single" w:sz="4" w:space="0" w:color="auto"/>
              <w:bottom w:val="single" w:sz="4" w:space="0" w:color="auto"/>
              <w:right w:val="single" w:sz="4" w:space="0" w:color="auto"/>
            </w:tcBorders>
            <w:shd w:val="clear" w:color="000000" w:fill="FFFFFF"/>
            <w:vAlign w:val="center"/>
            <w:hideMark/>
          </w:tcPr>
          <w:p w:rsidR="00F94CA9" w:rsidRPr="001E32CA" w:rsidRDefault="00F94CA9" w:rsidP="00246684">
            <w:pPr>
              <w:rPr>
                <w:sz w:val="28"/>
                <w:szCs w:val="28"/>
              </w:rPr>
            </w:pPr>
            <w:r w:rsidRPr="001E32CA">
              <w:rPr>
                <w:sz w:val="28"/>
                <w:szCs w:val="28"/>
              </w:rPr>
              <w:t>Всего по Благодарненскому муниципальному округу Ставропольского края</w:t>
            </w:r>
          </w:p>
        </w:tc>
        <w:tc>
          <w:tcPr>
            <w:tcW w:w="993" w:type="dxa"/>
            <w:tcBorders>
              <w:top w:val="nil"/>
              <w:left w:val="nil"/>
              <w:bottom w:val="single" w:sz="4" w:space="0" w:color="auto"/>
              <w:right w:val="single" w:sz="4" w:space="0" w:color="auto"/>
            </w:tcBorders>
            <w:shd w:val="clear" w:color="000000" w:fill="FFFFFF"/>
            <w:vAlign w:val="bottom"/>
            <w:hideMark/>
          </w:tcPr>
          <w:p w:rsidR="00F94CA9" w:rsidRPr="001E32CA" w:rsidRDefault="00F94CA9" w:rsidP="00246684">
            <w:pPr>
              <w:jc w:val="right"/>
              <w:rPr>
                <w:sz w:val="28"/>
                <w:szCs w:val="28"/>
              </w:rPr>
            </w:pPr>
            <w:r w:rsidRPr="001E32CA">
              <w:rPr>
                <w:sz w:val="28"/>
                <w:szCs w:val="28"/>
              </w:rPr>
              <w:t>58 824</w:t>
            </w:r>
          </w:p>
        </w:tc>
        <w:tc>
          <w:tcPr>
            <w:tcW w:w="1694" w:type="dxa"/>
            <w:tcBorders>
              <w:top w:val="nil"/>
              <w:left w:val="nil"/>
              <w:bottom w:val="single" w:sz="4" w:space="0" w:color="auto"/>
              <w:right w:val="single" w:sz="4" w:space="0" w:color="auto"/>
            </w:tcBorders>
            <w:shd w:val="clear" w:color="000000" w:fill="FFFFFF"/>
            <w:vAlign w:val="bottom"/>
            <w:hideMark/>
          </w:tcPr>
          <w:p w:rsidR="00F94CA9" w:rsidRPr="001E32CA" w:rsidRDefault="00F94CA9" w:rsidP="00246684">
            <w:pPr>
              <w:jc w:val="right"/>
              <w:rPr>
                <w:sz w:val="28"/>
                <w:szCs w:val="28"/>
              </w:rPr>
            </w:pPr>
            <w:r w:rsidRPr="001E32CA">
              <w:rPr>
                <w:sz w:val="28"/>
                <w:szCs w:val="28"/>
              </w:rPr>
              <w:t>481</w:t>
            </w:r>
          </w:p>
        </w:tc>
      </w:tr>
    </w:tbl>
    <w:p w:rsidR="00F94CA9" w:rsidRDefault="00F94CA9" w:rsidP="00F94CA9">
      <w:pPr>
        <w:ind w:firstLine="709"/>
        <w:jc w:val="both"/>
        <w:rPr>
          <w:sz w:val="28"/>
          <w:szCs w:val="28"/>
        </w:rPr>
      </w:pPr>
      <w:r w:rsidRPr="001E32CA">
        <w:rPr>
          <w:sz w:val="28"/>
          <w:szCs w:val="28"/>
        </w:rPr>
        <w:t xml:space="preserve">Обработка отходов будет осуществляться при перегрузке в пресс-контейнер и на полигонах, в том числе на межмуниципальных комплексных полигонах. </w:t>
      </w:r>
    </w:p>
    <w:p w:rsidR="006A15AB" w:rsidRPr="001E32CA" w:rsidRDefault="006A15AB" w:rsidP="00F94CA9">
      <w:pPr>
        <w:ind w:firstLine="709"/>
        <w:jc w:val="both"/>
        <w:rPr>
          <w:sz w:val="28"/>
          <w:szCs w:val="28"/>
        </w:rPr>
      </w:pPr>
    </w:p>
    <w:p w:rsidR="00F94CA9" w:rsidRPr="001E32CA" w:rsidRDefault="00F94CA9" w:rsidP="00F94CA9">
      <w:pPr>
        <w:ind w:firstLine="709"/>
        <w:jc w:val="both"/>
        <w:rPr>
          <w:sz w:val="28"/>
          <w:szCs w:val="28"/>
        </w:rPr>
      </w:pPr>
      <w:r w:rsidRPr="001E32CA">
        <w:rPr>
          <w:sz w:val="28"/>
          <w:szCs w:val="28"/>
        </w:rPr>
        <w:lastRenderedPageBreak/>
        <w:t>Сбор ртутьсодержащих отходов (РСО) возможен в следующих местах:</w:t>
      </w:r>
    </w:p>
    <w:p w:rsidR="00F94CA9" w:rsidRPr="001E32CA" w:rsidRDefault="00F94CA9" w:rsidP="00F94CA9">
      <w:pPr>
        <w:ind w:firstLine="709"/>
        <w:jc w:val="both"/>
        <w:rPr>
          <w:sz w:val="28"/>
          <w:szCs w:val="28"/>
        </w:rPr>
      </w:pPr>
      <w:r w:rsidRPr="001E32CA">
        <w:rPr>
          <w:sz w:val="28"/>
          <w:szCs w:val="28"/>
        </w:rPr>
        <w:t>стационарные пункты сбора вторичного сырья и опасных отходов (1 в каждом населённом пункте муниципального округа);</w:t>
      </w:r>
    </w:p>
    <w:p w:rsidR="00F94CA9" w:rsidRPr="001E32CA" w:rsidRDefault="00F94CA9" w:rsidP="00F94CA9">
      <w:pPr>
        <w:ind w:firstLine="709"/>
        <w:jc w:val="both"/>
        <w:rPr>
          <w:sz w:val="28"/>
          <w:szCs w:val="28"/>
        </w:rPr>
      </w:pPr>
      <w:r w:rsidRPr="001E32CA">
        <w:rPr>
          <w:sz w:val="28"/>
          <w:szCs w:val="28"/>
        </w:rPr>
        <w:t>участки накопления опасных отходов на межмуниципальных комплексных полигонах;</w:t>
      </w:r>
    </w:p>
    <w:p w:rsidR="00F94CA9" w:rsidRPr="001E32CA" w:rsidRDefault="00F94CA9" w:rsidP="00F94CA9">
      <w:pPr>
        <w:ind w:firstLine="709"/>
        <w:jc w:val="both"/>
        <w:rPr>
          <w:sz w:val="28"/>
          <w:szCs w:val="28"/>
        </w:rPr>
      </w:pPr>
      <w:r w:rsidRPr="001E32CA">
        <w:rPr>
          <w:sz w:val="28"/>
          <w:szCs w:val="28"/>
        </w:rPr>
        <w:t>стационарные контейнеры (устанавливаются региональными операторами);</w:t>
      </w:r>
    </w:p>
    <w:p w:rsidR="00F94CA9" w:rsidRPr="001E32CA" w:rsidRDefault="00F94CA9" w:rsidP="00B500B6">
      <w:pPr>
        <w:ind w:firstLine="709"/>
        <w:jc w:val="both"/>
        <w:rPr>
          <w:sz w:val="28"/>
          <w:szCs w:val="28"/>
        </w:rPr>
      </w:pPr>
      <w:r w:rsidRPr="001E32CA">
        <w:rPr>
          <w:sz w:val="28"/>
          <w:szCs w:val="28"/>
        </w:rPr>
        <w:t>точки продаж ртутьсодер</w:t>
      </w:r>
      <w:r w:rsidR="00B500B6">
        <w:rPr>
          <w:sz w:val="28"/>
          <w:szCs w:val="28"/>
        </w:rPr>
        <w:t>жащих ламп, приборов и изделий;</w:t>
      </w:r>
    </w:p>
    <w:p w:rsidR="00F94CA9" w:rsidRPr="001E32CA" w:rsidRDefault="00F94CA9" w:rsidP="00F94CA9">
      <w:pPr>
        <w:ind w:firstLine="709"/>
        <w:jc w:val="both"/>
        <w:rPr>
          <w:sz w:val="28"/>
          <w:szCs w:val="28"/>
        </w:rPr>
      </w:pPr>
      <w:r w:rsidRPr="001E32CA">
        <w:rPr>
          <w:sz w:val="28"/>
          <w:szCs w:val="28"/>
        </w:rPr>
        <w:t>самостоятельное накопление и сдача РСО хозяйствующими субъектами.</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За неисполнение или ненадлежащее исполнение настоящего Порядка юридические лица, должностные лица, индивидуальные предприниматели и физические лица несут ответственность в соответствии с законодательством Российской Федерации и </w:t>
      </w:r>
      <w:r w:rsidRPr="001E32CA">
        <w:rPr>
          <w:sz w:val="28"/>
          <w:szCs w:val="28"/>
        </w:rPr>
        <w:t xml:space="preserve">Ставропольского </w:t>
      </w:r>
      <w:r w:rsidRPr="001E32CA">
        <w:rPr>
          <w:rFonts w:eastAsia="Calibri"/>
          <w:sz w:val="28"/>
          <w:szCs w:val="28"/>
        </w:rPr>
        <w:t>края.</w:t>
      </w:r>
    </w:p>
    <w:p w:rsidR="00F94CA9" w:rsidRPr="001E32CA" w:rsidRDefault="00F94CA9" w:rsidP="00F94CA9">
      <w:pPr>
        <w:ind w:firstLine="709"/>
        <w:jc w:val="both"/>
        <w:rPr>
          <w:rFonts w:eastAsia="Calibri"/>
          <w:sz w:val="28"/>
          <w:szCs w:val="28"/>
        </w:rPr>
      </w:pPr>
      <w:r w:rsidRPr="001E32CA">
        <w:rPr>
          <w:rFonts w:eastAsia="Calibri"/>
          <w:sz w:val="28"/>
          <w:szCs w:val="28"/>
        </w:rPr>
        <w:t>Лицо, разместившее отходы с нарушением экологических требований, санитарных норм и правил, положений законодательства и настоящего Порядка (собственник отходов, а в случае, если невозможно установить такое лицо, - собственник земельного участка, на котором размещены отходы), несёт ответственность в соответствии с законодательством Российской Федерации и Ставропольского края.</w:t>
      </w:r>
    </w:p>
    <w:p w:rsidR="00F94CA9" w:rsidRPr="001E32CA" w:rsidRDefault="00F94CA9" w:rsidP="00F94CA9">
      <w:pPr>
        <w:ind w:firstLine="709"/>
        <w:jc w:val="both"/>
        <w:rPr>
          <w:rFonts w:eastAsia="Calibri"/>
          <w:sz w:val="28"/>
          <w:szCs w:val="28"/>
        </w:rPr>
      </w:pPr>
      <w:proofErr w:type="gramStart"/>
      <w:r w:rsidRPr="001E32CA">
        <w:rPr>
          <w:rFonts w:eastAsia="Calibri"/>
          <w:sz w:val="28"/>
          <w:szCs w:val="28"/>
        </w:rPr>
        <w:t>В соответствии с требованиями Федерального закона от 24 июня 1998 года № 89-ФЗ «Об отходах производства и потребления»,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накопления таких отходов в соответствии с установленными федеральными нормами и правилами и иными требованиями в области обращения с отходами.</w:t>
      </w:r>
      <w:proofErr w:type="gramEnd"/>
    </w:p>
    <w:p w:rsidR="00F94CA9" w:rsidRPr="001E32CA" w:rsidRDefault="00F94CA9" w:rsidP="00F94CA9">
      <w:pPr>
        <w:ind w:firstLine="709"/>
        <w:jc w:val="both"/>
        <w:rPr>
          <w:rFonts w:eastAsia="Calibri"/>
          <w:sz w:val="28"/>
          <w:szCs w:val="28"/>
        </w:rPr>
      </w:pPr>
    </w:p>
    <w:p w:rsidR="00F94CA9" w:rsidRPr="001E32CA" w:rsidRDefault="00F94CA9" w:rsidP="00F94CA9">
      <w:pPr>
        <w:pStyle w:val="3"/>
        <w:spacing w:before="0"/>
        <w:jc w:val="center"/>
        <w:rPr>
          <w:rFonts w:ascii="Times New Roman" w:hAnsi="Times New Roman"/>
          <w:color w:val="auto"/>
          <w:sz w:val="28"/>
          <w:szCs w:val="28"/>
          <w:lang w:val="ru-RU"/>
        </w:rPr>
      </w:pPr>
      <w:bookmarkStart w:id="31" w:name="_Toc216281963"/>
      <w:r w:rsidRPr="001E32CA">
        <w:rPr>
          <w:rFonts w:ascii="Times New Roman" w:hAnsi="Times New Roman"/>
          <w:color w:val="auto"/>
          <w:sz w:val="28"/>
          <w:szCs w:val="28"/>
          <w:lang w:val="en-US"/>
        </w:rPr>
        <w:t>XII</w:t>
      </w:r>
      <w:r w:rsidRPr="001E32CA">
        <w:rPr>
          <w:rFonts w:ascii="Times New Roman" w:hAnsi="Times New Roman"/>
          <w:color w:val="auto"/>
          <w:sz w:val="28"/>
          <w:szCs w:val="28"/>
          <w:lang w:val="ru-RU"/>
        </w:rPr>
        <w:t>.Мероприятия по развитию системы электроснабжения</w:t>
      </w:r>
      <w:bookmarkEnd w:id="31"/>
    </w:p>
    <w:p w:rsidR="00F94CA9" w:rsidRPr="001E32CA" w:rsidRDefault="00F94CA9" w:rsidP="00F94CA9">
      <w:pPr>
        <w:ind w:firstLine="709"/>
        <w:contextualSpacing/>
        <w:jc w:val="both"/>
        <w:rPr>
          <w:rFonts w:eastAsia="Calibri"/>
          <w:sz w:val="28"/>
          <w:szCs w:val="28"/>
        </w:rPr>
      </w:pPr>
    </w:p>
    <w:p w:rsidR="00F94CA9" w:rsidRPr="001E32CA" w:rsidRDefault="00F94CA9" w:rsidP="00F94CA9">
      <w:pPr>
        <w:ind w:firstLine="709"/>
        <w:contextualSpacing/>
        <w:jc w:val="both"/>
        <w:rPr>
          <w:rFonts w:eastAsia="Calibri"/>
          <w:sz w:val="28"/>
          <w:szCs w:val="28"/>
        </w:rPr>
      </w:pPr>
      <w:r w:rsidRPr="001E32CA">
        <w:rPr>
          <w:rFonts w:eastAsia="Calibri"/>
          <w:sz w:val="28"/>
          <w:szCs w:val="28"/>
        </w:rPr>
        <w:t>Подсчёт электрических нагрузок выполнен с учётом всех потребителей, расположенных или намеченных к размещению в муниципальном округе.</w:t>
      </w:r>
    </w:p>
    <w:p w:rsidR="00F94CA9" w:rsidRPr="001E32CA" w:rsidRDefault="00F94CA9" w:rsidP="00F94CA9">
      <w:pPr>
        <w:ind w:firstLine="709"/>
        <w:contextualSpacing/>
        <w:jc w:val="both"/>
        <w:rPr>
          <w:rFonts w:eastAsia="Calibri"/>
          <w:sz w:val="28"/>
          <w:szCs w:val="28"/>
        </w:rPr>
      </w:pPr>
      <w:proofErr w:type="gramStart"/>
      <w:r w:rsidRPr="001E32CA">
        <w:rPr>
          <w:rFonts w:eastAsia="Calibri"/>
          <w:sz w:val="28"/>
          <w:szCs w:val="28"/>
        </w:rPr>
        <w:t>Подсчёт электрических нагрузок выполнен в соответствии с «Инструкцией по проектированию городских сетей» (РД34.20.185-94), раздел 2 с учётом «Нормативов для определения расчётных электрических нагрузок зданий (квартир), коттеджей, микрорайонов (кварталов) застройки и элементов городской распред</w:t>
      </w:r>
      <w:r w:rsidR="004032AF">
        <w:rPr>
          <w:rFonts w:eastAsia="Calibri"/>
          <w:sz w:val="28"/>
          <w:szCs w:val="28"/>
        </w:rPr>
        <w:t>елительной сети», утверждённых Приказо</w:t>
      </w:r>
      <w:r w:rsidRPr="001E32CA">
        <w:rPr>
          <w:rFonts w:eastAsia="Calibri"/>
          <w:sz w:val="28"/>
          <w:szCs w:val="28"/>
        </w:rPr>
        <w:t>м Минтопэнерго России от 29 июня 1999 года № 213 («Изменение и дополнения раздела 2 РД34.20.185-94», с учётом СП31-110-2003 («Проектирование и монтаж</w:t>
      </w:r>
      <w:proofErr w:type="gramEnd"/>
      <w:r w:rsidRPr="001E32CA">
        <w:rPr>
          <w:rFonts w:eastAsia="Calibri"/>
          <w:sz w:val="28"/>
          <w:szCs w:val="28"/>
        </w:rPr>
        <w:t xml:space="preserve"> электроустановок жилых и общественных зданий») и региональные нормативы градостроительного проектирования  Ставропольского края (РНГП СК). </w:t>
      </w:r>
    </w:p>
    <w:p w:rsidR="00F94CA9" w:rsidRPr="001E32CA" w:rsidRDefault="00F94CA9" w:rsidP="00F94CA9">
      <w:pPr>
        <w:ind w:firstLine="709"/>
        <w:jc w:val="both"/>
        <w:rPr>
          <w:rFonts w:eastAsia="Calibri"/>
          <w:sz w:val="28"/>
          <w:szCs w:val="28"/>
        </w:rPr>
      </w:pPr>
      <w:r w:rsidRPr="001E32CA">
        <w:rPr>
          <w:rFonts w:eastAsia="Calibri"/>
          <w:sz w:val="28"/>
          <w:szCs w:val="28"/>
        </w:rPr>
        <w:lastRenderedPageBreak/>
        <w:t xml:space="preserve">Расчётные электрические нагрузки выполнены согласно РНГП СК. По укрупнённым показателям энергопотребления в год на одного жителя данный показатель принят в размере 2350 и 2170 </w:t>
      </w:r>
      <w:proofErr w:type="spellStart"/>
      <w:r w:rsidRPr="001E32CA">
        <w:rPr>
          <w:rFonts w:eastAsia="Calibri"/>
          <w:sz w:val="28"/>
          <w:szCs w:val="28"/>
        </w:rPr>
        <w:t>кВт×</w:t>
      </w:r>
      <w:proofErr w:type="gramStart"/>
      <w:r w:rsidRPr="001E32CA">
        <w:rPr>
          <w:rFonts w:eastAsia="Calibri"/>
          <w:sz w:val="28"/>
          <w:szCs w:val="28"/>
        </w:rPr>
        <w:t>ч</w:t>
      </w:r>
      <w:proofErr w:type="spellEnd"/>
      <w:proofErr w:type="gramEnd"/>
      <w:r w:rsidRPr="001E32CA">
        <w:rPr>
          <w:rFonts w:eastAsia="Calibri"/>
          <w:sz w:val="28"/>
          <w:szCs w:val="28"/>
        </w:rPr>
        <w:t>/чел в год (городские и сельские населённые пункты с газовыми плитами соответственно), годовое число часов использования максимума электрической нагрузки – 5350 и 5300 соответственно.</w:t>
      </w:r>
    </w:p>
    <w:p w:rsidR="00F94CA9" w:rsidRDefault="00F94CA9" w:rsidP="00F94CA9">
      <w:pPr>
        <w:autoSpaceDE w:val="0"/>
        <w:autoSpaceDN w:val="0"/>
        <w:adjustRightInd w:val="0"/>
        <w:ind w:firstLine="709"/>
        <w:jc w:val="both"/>
        <w:rPr>
          <w:sz w:val="28"/>
          <w:szCs w:val="28"/>
        </w:rPr>
      </w:pPr>
      <w:r w:rsidRPr="001E32CA">
        <w:rPr>
          <w:rFonts w:eastAsia="Calibri"/>
          <w:sz w:val="28"/>
          <w:szCs w:val="28"/>
        </w:rPr>
        <w:t xml:space="preserve">Потребность в электроэнергии в Благодарненском </w:t>
      </w:r>
      <w:r w:rsidRPr="001E32CA">
        <w:rPr>
          <w:sz w:val="28"/>
          <w:szCs w:val="28"/>
        </w:rPr>
        <w:t>муниципальном округе</w:t>
      </w:r>
      <w:r w:rsidR="006A15AB">
        <w:rPr>
          <w:sz w:val="28"/>
          <w:szCs w:val="28"/>
        </w:rPr>
        <w:t xml:space="preserve"> Ставропольского края</w:t>
      </w:r>
    </w:p>
    <w:p w:rsidR="004032AF" w:rsidRPr="001E32CA" w:rsidRDefault="004032AF" w:rsidP="004032AF">
      <w:pPr>
        <w:autoSpaceDE w:val="0"/>
        <w:autoSpaceDN w:val="0"/>
        <w:adjustRightInd w:val="0"/>
        <w:ind w:firstLine="709"/>
        <w:jc w:val="right"/>
        <w:rPr>
          <w:sz w:val="28"/>
          <w:szCs w:val="28"/>
        </w:rPr>
      </w:pPr>
      <w:r w:rsidRPr="001E32CA">
        <w:rPr>
          <w:sz w:val="28"/>
          <w:szCs w:val="28"/>
        </w:rPr>
        <w:t>Таблица 23.</w:t>
      </w:r>
    </w:p>
    <w:tbl>
      <w:tblPr>
        <w:tblW w:w="9563" w:type="dxa"/>
        <w:jc w:val="center"/>
        <w:tblLayout w:type="fixed"/>
        <w:tblLook w:val="04A0" w:firstRow="1" w:lastRow="0" w:firstColumn="1" w:lastColumn="0" w:noHBand="0" w:noVBand="1"/>
      </w:tblPr>
      <w:tblGrid>
        <w:gridCol w:w="3366"/>
        <w:gridCol w:w="992"/>
        <w:gridCol w:w="992"/>
        <w:gridCol w:w="992"/>
        <w:gridCol w:w="1016"/>
        <w:gridCol w:w="1134"/>
        <w:gridCol w:w="1071"/>
      </w:tblGrid>
      <w:tr w:rsidR="00F94CA9" w:rsidRPr="001E32CA" w:rsidTr="00857788">
        <w:trPr>
          <w:trHeight w:val="57"/>
          <w:tblHeader/>
          <w:jc w:val="center"/>
        </w:trPr>
        <w:tc>
          <w:tcPr>
            <w:tcW w:w="3366" w:type="dxa"/>
            <w:vMerge w:val="restart"/>
            <w:tcBorders>
              <w:top w:val="single" w:sz="4" w:space="0" w:color="auto"/>
              <w:left w:val="single" w:sz="4" w:space="0" w:color="auto"/>
              <w:bottom w:val="single" w:sz="4" w:space="0" w:color="000000"/>
              <w:right w:val="single" w:sz="4" w:space="0" w:color="auto"/>
            </w:tcBorders>
            <w:hideMark/>
          </w:tcPr>
          <w:p w:rsidR="00F94CA9" w:rsidRPr="001E32CA" w:rsidRDefault="00F94CA9" w:rsidP="004032AF">
            <w:pPr>
              <w:spacing w:line="240" w:lineRule="exact"/>
              <w:jc w:val="center"/>
              <w:rPr>
                <w:sz w:val="28"/>
                <w:szCs w:val="28"/>
              </w:rPr>
            </w:pPr>
            <w:r w:rsidRPr="001E32CA">
              <w:rPr>
                <w:sz w:val="28"/>
                <w:szCs w:val="28"/>
              </w:rPr>
              <w:t>Населённый пункт</w:t>
            </w:r>
          </w:p>
        </w:tc>
        <w:tc>
          <w:tcPr>
            <w:tcW w:w="1984" w:type="dxa"/>
            <w:gridSpan w:val="2"/>
            <w:tcBorders>
              <w:top w:val="single" w:sz="4" w:space="0" w:color="auto"/>
              <w:left w:val="nil"/>
              <w:bottom w:val="single" w:sz="4" w:space="0" w:color="auto"/>
              <w:right w:val="single" w:sz="4" w:space="0" w:color="000000"/>
            </w:tcBorders>
            <w:hideMark/>
          </w:tcPr>
          <w:p w:rsidR="00F94CA9" w:rsidRPr="001E32CA" w:rsidRDefault="004032AF" w:rsidP="00CC1156">
            <w:pPr>
              <w:spacing w:line="240" w:lineRule="exact"/>
              <w:jc w:val="center"/>
              <w:rPr>
                <w:sz w:val="28"/>
                <w:szCs w:val="28"/>
              </w:rPr>
            </w:pPr>
            <w:r>
              <w:rPr>
                <w:sz w:val="28"/>
                <w:szCs w:val="28"/>
              </w:rPr>
              <w:t>н</w:t>
            </w:r>
            <w:r w:rsidR="00F94CA9" w:rsidRPr="001E32CA">
              <w:rPr>
                <w:sz w:val="28"/>
                <w:szCs w:val="28"/>
              </w:rPr>
              <w:t>аселение, человек</w:t>
            </w:r>
          </w:p>
        </w:tc>
        <w:tc>
          <w:tcPr>
            <w:tcW w:w="2008" w:type="dxa"/>
            <w:gridSpan w:val="2"/>
            <w:tcBorders>
              <w:top w:val="single" w:sz="4" w:space="0" w:color="auto"/>
              <w:left w:val="nil"/>
              <w:bottom w:val="single" w:sz="4" w:space="0" w:color="auto"/>
              <w:right w:val="single" w:sz="4" w:space="0" w:color="000000"/>
            </w:tcBorders>
            <w:hideMark/>
          </w:tcPr>
          <w:p w:rsidR="00F94CA9" w:rsidRPr="001E32CA" w:rsidRDefault="004032AF" w:rsidP="00CC1156">
            <w:pPr>
              <w:spacing w:line="240" w:lineRule="exact"/>
              <w:jc w:val="center"/>
              <w:rPr>
                <w:sz w:val="28"/>
                <w:szCs w:val="28"/>
              </w:rPr>
            </w:pPr>
            <w:r>
              <w:rPr>
                <w:sz w:val="28"/>
                <w:szCs w:val="28"/>
              </w:rPr>
              <w:t>р</w:t>
            </w:r>
            <w:r w:rsidR="00F94CA9" w:rsidRPr="001E32CA">
              <w:rPr>
                <w:sz w:val="28"/>
                <w:szCs w:val="28"/>
              </w:rPr>
              <w:t xml:space="preserve">асход электроэнергии, тыс. </w:t>
            </w:r>
            <w:proofErr w:type="spellStart"/>
            <w:r w:rsidR="00F94CA9" w:rsidRPr="001E32CA">
              <w:rPr>
                <w:sz w:val="28"/>
                <w:szCs w:val="28"/>
              </w:rPr>
              <w:t>кВт×</w:t>
            </w:r>
            <w:proofErr w:type="gramStart"/>
            <w:r w:rsidR="00F94CA9" w:rsidRPr="001E32CA">
              <w:rPr>
                <w:sz w:val="28"/>
                <w:szCs w:val="28"/>
              </w:rPr>
              <w:t>ч</w:t>
            </w:r>
            <w:proofErr w:type="spellEnd"/>
            <w:proofErr w:type="gramEnd"/>
            <w:r w:rsidR="00F94CA9" w:rsidRPr="001E32CA">
              <w:rPr>
                <w:sz w:val="28"/>
                <w:szCs w:val="28"/>
              </w:rPr>
              <w:t>/год</w:t>
            </w:r>
          </w:p>
        </w:tc>
        <w:tc>
          <w:tcPr>
            <w:tcW w:w="2205" w:type="dxa"/>
            <w:gridSpan w:val="2"/>
            <w:tcBorders>
              <w:top w:val="single" w:sz="4" w:space="0" w:color="auto"/>
              <w:left w:val="nil"/>
              <w:bottom w:val="single" w:sz="4" w:space="0" w:color="auto"/>
              <w:right w:val="single" w:sz="4" w:space="0" w:color="000000"/>
            </w:tcBorders>
            <w:hideMark/>
          </w:tcPr>
          <w:p w:rsidR="00F94CA9" w:rsidRPr="001E32CA" w:rsidRDefault="004032AF" w:rsidP="00CC1156">
            <w:pPr>
              <w:spacing w:line="240" w:lineRule="exact"/>
              <w:jc w:val="center"/>
              <w:rPr>
                <w:sz w:val="28"/>
                <w:szCs w:val="28"/>
              </w:rPr>
            </w:pPr>
            <w:r>
              <w:rPr>
                <w:sz w:val="28"/>
                <w:szCs w:val="28"/>
              </w:rPr>
              <w:t>п</w:t>
            </w:r>
            <w:r w:rsidR="00F94CA9" w:rsidRPr="001E32CA">
              <w:rPr>
                <w:sz w:val="28"/>
                <w:szCs w:val="28"/>
              </w:rPr>
              <w:t>отребление электроэнергии, кВт/час</w:t>
            </w:r>
          </w:p>
        </w:tc>
      </w:tr>
      <w:tr w:rsidR="00F94CA9" w:rsidRPr="001E32CA" w:rsidTr="00857788">
        <w:trPr>
          <w:trHeight w:val="57"/>
          <w:tblHeader/>
          <w:jc w:val="center"/>
        </w:trPr>
        <w:tc>
          <w:tcPr>
            <w:tcW w:w="3366" w:type="dxa"/>
            <w:vMerge/>
            <w:tcBorders>
              <w:top w:val="single" w:sz="4" w:space="0" w:color="auto"/>
              <w:left w:val="single" w:sz="4" w:space="0" w:color="auto"/>
              <w:bottom w:val="single" w:sz="4" w:space="0" w:color="000000"/>
              <w:right w:val="single" w:sz="4" w:space="0" w:color="auto"/>
            </w:tcBorders>
            <w:hideMark/>
          </w:tcPr>
          <w:p w:rsidR="00F94CA9" w:rsidRPr="001E32CA" w:rsidRDefault="00F94CA9" w:rsidP="004032AF">
            <w:pPr>
              <w:spacing w:line="240" w:lineRule="exact"/>
              <w:jc w:val="center"/>
              <w:rPr>
                <w:sz w:val="28"/>
                <w:szCs w:val="28"/>
              </w:rPr>
            </w:pPr>
          </w:p>
        </w:tc>
        <w:tc>
          <w:tcPr>
            <w:tcW w:w="992" w:type="dxa"/>
            <w:tcBorders>
              <w:top w:val="nil"/>
              <w:left w:val="nil"/>
              <w:bottom w:val="single" w:sz="4" w:space="0" w:color="auto"/>
              <w:right w:val="single" w:sz="4" w:space="0" w:color="auto"/>
            </w:tcBorders>
            <w:hideMark/>
          </w:tcPr>
          <w:p w:rsidR="00F94CA9" w:rsidRPr="001E32CA" w:rsidRDefault="004032AF" w:rsidP="00857788">
            <w:pPr>
              <w:spacing w:line="240" w:lineRule="exact"/>
              <w:ind w:left="-108" w:right="-108"/>
              <w:jc w:val="center"/>
              <w:rPr>
                <w:sz w:val="28"/>
                <w:szCs w:val="28"/>
              </w:rPr>
            </w:pPr>
            <w:r>
              <w:rPr>
                <w:sz w:val="28"/>
                <w:szCs w:val="28"/>
              </w:rPr>
              <w:t>п</w:t>
            </w:r>
            <w:r w:rsidR="00F94CA9" w:rsidRPr="001E32CA">
              <w:rPr>
                <w:sz w:val="28"/>
                <w:szCs w:val="28"/>
              </w:rPr>
              <w:t>ервая очередь</w:t>
            </w:r>
          </w:p>
        </w:tc>
        <w:tc>
          <w:tcPr>
            <w:tcW w:w="992" w:type="dxa"/>
            <w:tcBorders>
              <w:top w:val="nil"/>
              <w:left w:val="nil"/>
              <w:bottom w:val="single" w:sz="4" w:space="0" w:color="auto"/>
              <w:right w:val="single" w:sz="4" w:space="0" w:color="auto"/>
            </w:tcBorders>
            <w:hideMark/>
          </w:tcPr>
          <w:p w:rsidR="00CC1156" w:rsidRDefault="004032AF" w:rsidP="00857788">
            <w:pPr>
              <w:spacing w:line="240" w:lineRule="exact"/>
              <w:ind w:left="-108"/>
              <w:jc w:val="center"/>
              <w:rPr>
                <w:sz w:val="28"/>
                <w:szCs w:val="28"/>
              </w:rPr>
            </w:pPr>
            <w:r>
              <w:rPr>
                <w:sz w:val="28"/>
                <w:szCs w:val="28"/>
              </w:rPr>
              <w:t>р</w:t>
            </w:r>
            <w:r w:rsidR="00F94CA9" w:rsidRPr="001E32CA">
              <w:rPr>
                <w:sz w:val="28"/>
                <w:szCs w:val="28"/>
              </w:rPr>
              <w:t>асчёт</w:t>
            </w:r>
          </w:p>
          <w:p w:rsidR="00F94CA9" w:rsidRPr="001E32CA" w:rsidRDefault="00F94CA9" w:rsidP="00857788">
            <w:pPr>
              <w:spacing w:line="240" w:lineRule="exact"/>
              <w:ind w:left="-108"/>
              <w:jc w:val="center"/>
              <w:rPr>
                <w:sz w:val="28"/>
                <w:szCs w:val="28"/>
              </w:rPr>
            </w:pPr>
            <w:proofErr w:type="spellStart"/>
            <w:r w:rsidRPr="001E32CA">
              <w:rPr>
                <w:sz w:val="28"/>
                <w:szCs w:val="28"/>
              </w:rPr>
              <w:t>ный</w:t>
            </w:r>
            <w:proofErr w:type="spellEnd"/>
            <w:r w:rsidRPr="001E32CA">
              <w:rPr>
                <w:sz w:val="28"/>
                <w:szCs w:val="28"/>
              </w:rPr>
              <w:t xml:space="preserve"> срок</w:t>
            </w:r>
          </w:p>
        </w:tc>
        <w:tc>
          <w:tcPr>
            <w:tcW w:w="992" w:type="dxa"/>
            <w:tcBorders>
              <w:top w:val="nil"/>
              <w:left w:val="nil"/>
              <w:bottom w:val="single" w:sz="4" w:space="0" w:color="auto"/>
              <w:right w:val="single" w:sz="4" w:space="0" w:color="auto"/>
            </w:tcBorders>
            <w:hideMark/>
          </w:tcPr>
          <w:p w:rsidR="00F94CA9" w:rsidRPr="001E32CA" w:rsidRDefault="004032AF" w:rsidP="00857788">
            <w:pPr>
              <w:spacing w:line="240" w:lineRule="exact"/>
              <w:ind w:left="-108" w:right="-108"/>
              <w:jc w:val="center"/>
              <w:rPr>
                <w:sz w:val="28"/>
                <w:szCs w:val="28"/>
              </w:rPr>
            </w:pPr>
            <w:r>
              <w:rPr>
                <w:sz w:val="28"/>
                <w:szCs w:val="28"/>
              </w:rPr>
              <w:t>п</w:t>
            </w:r>
            <w:r w:rsidR="00F94CA9" w:rsidRPr="001E32CA">
              <w:rPr>
                <w:sz w:val="28"/>
                <w:szCs w:val="28"/>
              </w:rPr>
              <w:t>ервая очередь</w:t>
            </w:r>
          </w:p>
        </w:tc>
        <w:tc>
          <w:tcPr>
            <w:tcW w:w="1016" w:type="dxa"/>
            <w:tcBorders>
              <w:top w:val="nil"/>
              <w:left w:val="nil"/>
              <w:bottom w:val="single" w:sz="4" w:space="0" w:color="auto"/>
              <w:right w:val="single" w:sz="4" w:space="0" w:color="auto"/>
            </w:tcBorders>
            <w:hideMark/>
          </w:tcPr>
          <w:p w:rsidR="00F94CA9" w:rsidRPr="001E32CA" w:rsidRDefault="004032AF" w:rsidP="00CC1156">
            <w:pPr>
              <w:spacing w:line="240" w:lineRule="exact"/>
              <w:jc w:val="center"/>
              <w:rPr>
                <w:sz w:val="28"/>
                <w:szCs w:val="28"/>
              </w:rPr>
            </w:pPr>
            <w:r>
              <w:rPr>
                <w:sz w:val="28"/>
                <w:szCs w:val="28"/>
              </w:rPr>
              <w:t>р</w:t>
            </w:r>
            <w:r w:rsidR="00F94CA9" w:rsidRPr="001E32CA">
              <w:rPr>
                <w:sz w:val="28"/>
                <w:szCs w:val="28"/>
              </w:rPr>
              <w:t>асчётный срок</w:t>
            </w:r>
          </w:p>
        </w:tc>
        <w:tc>
          <w:tcPr>
            <w:tcW w:w="1134" w:type="dxa"/>
            <w:tcBorders>
              <w:top w:val="nil"/>
              <w:left w:val="nil"/>
              <w:bottom w:val="single" w:sz="4" w:space="0" w:color="auto"/>
              <w:right w:val="single" w:sz="4" w:space="0" w:color="auto"/>
            </w:tcBorders>
            <w:hideMark/>
          </w:tcPr>
          <w:p w:rsidR="00F94CA9" w:rsidRPr="001E32CA" w:rsidRDefault="004032AF" w:rsidP="00CC1156">
            <w:pPr>
              <w:spacing w:line="240" w:lineRule="exact"/>
              <w:ind w:left="-131" w:right="-85"/>
              <w:jc w:val="center"/>
              <w:rPr>
                <w:sz w:val="28"/>
                <w:szCs w:val="28"/>
              </w:rPr>
            </w:pPr>
            <w:r>
              <w:rPr>
                <w:sz w:val="28"/>
                <w:szCs w:val="28"/>
              </w:rPr>
              <w:t>п</w:t>
            </w:r>
            <w:r w:rsidR="00F94CA9" w:rsidRPr="001E32CA">
              <w:rPr>
                <w:sz w:val="28"/>
                <w:szCs w:val="28"/>
              </w:rPr>
              <w:t>ервая очередь</w:t>
            </w:r>
          </w:p>
        </w:tc>
        <w:tc>
          <w:tcPr>
            <w:tcW w:w="1071" w:type="dxa"/>
            <w:tcBorders>
              <w:top w:val="nil"/>
              <w:left w:val="nil"/>
              <w:bottom w:val="single" w:sz="4" w:space="0" w:color="auto"/>
              <w:right w:val="single" w:sz="4" w:space="0" w:color="auto"/>
            </w:tcBorders>
            <w:hideMark/>
          </w:tcPr>
          <w:p w:rsidR="00F94CA9" w:rsidRPr="001E32CA" w:rsidRDefault="004032AF" w:rsidP="00CC1156">
            <w:pPr>
              <w:spacing w:line="240" w:lineRule="exact"/>
              <w:jc w:val="center"/>
              <w:rPr>
                <w:sz w:val="28"/>
                <w:szCs w:val="28"/>
              </w:rPr>
            </w:pPr>
            <w:r>
              <w:rPr>
                <w:sz w:val="28"/>
                <w:szCs w:val="28"/>
              </w:rPr>
              <w:t>р</w:t>
            </w:r>
            <w:r w:rsidR="00F94CA9" w:rsidRPr="001E32CA">
              <w:rPr>
                <w:sz w:val="28"/>
                <w:szCs w:val="28"/>
              </w:rPr>
              <w:t>асчётный срок</w:t>
            </w:r>
          </w:p>
        </w:tc>
      </w:tr>
      <w:tr w:rsidR="00F94CA9" w:rsidRPr="001E32CA" w:rsidTr="00857788">
        <w:trPr>
          <w:trHeight w:val="57"/>
          <w:tblHeader/>
          <w:jc w:val="center"/>
        </w:trPr>
        <w:tc>
          <w:tcPr>
            <w:tcW w:w="3366" w:type="dxa"/>
            <w:vMerge/>
            <w:tcBorders>
              <w:top w:val="single" w:sz="4" w:space="0" w:color="auto"/>
              <w:left w:val="single" w:sz="4" w:space="0" w:color="auto"/>
              <w:bottom w:val="single" w:sz="4" w:space="0" w:color="000000"/>
              <w:right w:val="single" w:sz="4" w:space="0" w:color="auto"/>
            </w:tcBorders>
            <w:vAlign w:val="center"/>
            <w:hideMark/>
          </w:tcPr>
          <w:p w:rsidR="00F94CA9" w:rsidRPr="001E32CA" w:rsidRDefault="00F94CA9" w:rsidP="00246684">
            <w:pPr>
              <w:rPr>
                <w:sz w:val="28"/>
                <w:szCs w:val="28"/>
              </w:rPr>
            </w:pPr>
          </w:p>
        </w:tc>
        <w:tc>
          <w:tcPr>
            <w:tcW w:w="992" w:type="dxa"/>
            <w:tcBorders>
              <w:top w:val="nil"/>
              <w:left w:val="nil"/>
              <w:bottom w:val="single" w:sz="4" w:space="0" w:color="auto"/>
              <w:right w:val="single" w:sz="4" w:space="0" w:color="auto"/>
            </w:tcBorders>
            <w:hideMark/>
          </w:tcPr>
          <w:p w:rsidR="00F94CA9" w:rsidRPr="001E32CA" w:rsidRDefault="00F94CA9" w:rsidP="00CC1156">
            <w:pPr>
              <w:spacing w:line="240" w:lineRule="exact"/>
              <w:jc w:val="center"/>
              <w:rPr>
                <w:sz w:val="28"/>
                <w:szCs w:val="28"/>
              </w:rPr>
            </w:pPr>
            <w:r w:rsidRPr="001E32CA">
              <w:rPr>
                <w:sz w:val="28"/>
                <w:szCs w:val="28"/>
              </w:rPr>
              <w:t xml:space="preserve">2034 </w:t>
            </w:r>
            <w:r w:rsidR="00CC1156">
              <w:rPr>
                <w:sz w:val="28"/>
                <w:szCs w:val="28"/>
              </w:rPr>
              <w:t>год</w:t>
            </w:r>
          </w:p>
        </w:tc>
        <w:tc>
          <w:tcPr>
            <w:tcW w:w="992" w:type="dxa"/>
            <w:tcBorders>
              <w:top w:val="nil"/>
              <w:left w:val="nil"/>
              <w:bottom w:val="single" w:sz="4" w:space="0" w:color="auto"/>
              <w:right w:val="single" w:sz="4" w:space="0" w:color="auto"/>
            </w:tcBorders>
            <w:hideMark/>
          </w:tcPr>
          <w:p w:rsidR="00F94CA9" w:rsidRPr="001E32CA" w:rsidRDefault="00F94CA9" w:rsidP="00CC1156">
            <w:pPr>
              <w:spacing w:line="240" w:lineRule="exact"/>
              <w:jc w:val="center"/>
              <w:rPr>
                <w:sz w:val="28"/>
                <w:szCs w:val="28"/>
              </w:rPr>
            </w:pPr>
            <w:r w:rsidRPr="001E32CA">
              <w:rPr>
                <w:sz w:val="28"/>
                <w:szCs w:val="28"/>
              </w:rPr>
              <w:t xml:space="preserve">2044 </w:t>
            </w:r>
            <w:r w:rsidR="00CC1156">
              <w:rPr>
                <w:sz w:val="28"/>
                <w:szCs w:val="28"/>
              </w:rPr>
              <w:t>год</w:t>
            </w:r>
          </w:p>
        </w:tc>
        <w:tc>
          <w:tcPr>
            <w:tcW w:w="992" w:type="dxa"/>
            <w:tcBorders>
              <w:top w:val="nil"/>
              <w:left w:val="nil"/>
              <w:bottom w:val="single" w:sz="4" w:space="0" w:color="auto"/>
              <w:right w:val="single" w:sz="4" w:space="0" w:color="auto"/>
            </w:tcBorders>
            <w:hideMark/>
          </w:tcPr>
          <w:p w:rsidR="00F94CA9" w:rsidRPr="001E32CA" w:rsidRDefault="00F94CA9" w:rsidP="00CC1156">
            <w:pPr>
              <w:spacing w:line="240" w:lineRule="exact"/>
              <w:jc w:val="center"/>
              <w:rPr>
                <w:sz w:val="28"/>
                <w:szCs w:val="28"/>
              </w:rPr>
            </w:pPr>
            <w:r w:rsidRPr="001E32CA">
              <w:rPr>
                <w:sz w:val="28"/>
                <w:szCs w:val="28"/>
              </w:rPr>
              <w:t xml:space="preserve">2034 </w:t>
            </w:r>
            <w:r w:rsidR="00CC1156">
              <w:rPr>
                <w:sz w:val="28"/>
                <w:szCs w:val="28"/>
              </w:rPr>
              <w:t>год</w:t>
            </w:r>
          </w:p>
        </w:tc>
        <w:tc>
          <w:tcPr>
            <w:tcW w:w="1016" w:type="dxa"/>
            <w:tcBorders>
              <w:top w:val="nil"/>
              <w:left w:val="nil"/>
              <w:bottom w:val="single" w:sz="4" w:space="0" w:color="auto"/>
              <w:right w:val="single" w:sz="4" w:space="0" w:color="auto"/>
            </w:tcBorders>
            <w:hideMark/>
          </w:tcPr>
          <w:p w:rsidR="00F94CA9" w:rsidRPr="001E32CA" w:rsidRDefault="00F94CA9" w:rsidP="00CC1156">
            <w:pPr>
              <w:spacing w:line="240" w:lineRule="exact"/>
              <w:jc w:val="center"/>
              <w:rPr>
                <w:sz w:val="28"/>
                <w:szCs w:val="28"/>
              </w:rPr>
            </w:pPr>
            <w:r w:rsidRPr="001E32CA">
              <w:rPr>
                <w:sz w:val="28"/>
                <w:szCs w:val="28"/>
              </w:rPr>
              <w:t xml:space="preserve">2044 </w:t>
            </w:r>
            <w:r w:rsidR="00CC1156">
              <w:rPr>
                <w:sz w:val="28"/>
                <w:szCs w:val="28"/>
              </w:rPr>
              <w:t>год</w:t>
            </w:r>
          </w:p>
        </w:tc>
        <w:tc>
          <w:tcPr>
            <w:tcW w:w="1134" w:type="dxa"/>
            <w:tcBorders>
              <w:top w:val="nil"/>
              <w:left w:val="nil"/>
              <w:bottom w:val="single" w:sz="4" w:space="0" w:color="auto"/>
              <w:right w:val="single" w:sz="4" w:space="0" w:color="auto"/>
            </w:tcBorders>
            <w:hideMark/>
          </w:tcPr>
          <w:p w:rsidR="00F94CA9" w:rsidRPr="001E32CA" w:rsidRDefault="00F94CA9" w:rsidP="00CC1156">
            <w:pPr>
              <w:spacing w:line="240" w:lineRule="exact"/>
              <w:jc w:val="center"/>
              <w:rPr>
                <w:sz w:val="28"/>
                <w:szCs w:val="28"/>
              </w:rPr>
            </w:pPr>
            <w:r w:rsidRPr="001E32CA">
              <w:rPr>
                <w:sz w:val="28"/>
                <w:szCs w:val="28"/>
              </w:rPr>
              <w:t xml:space="preserve">2034 </w:t>
            </w:r>
            <w:r w:rsidR="00CC1156">
              <w:rPr>
                <w:sz w:val="28"/>
                <w:szCs w:val="28"/>
              </w:rPr>
              <w:t>год</w:t>
            </w:r>
          </w:p>
        </w:tc>
        <w:tc>
          <w:tcPr>
            <w:tcW w:w="1071" w:type="dxa"/>
            <w:tcBorders>
              <w:top w:val="nil"/>
              <w:left w:val="nil"/>
              <w:bottom w:val="single" w:sz="4" w:space="0" w:color="auto"/>
              <w:right w:val="single" w:sz="4" w:space="0" w:color="auto"/>
            </w:tcBorders>
            <w:vAlign w:val="center"/>
            <w:hideMark/>
          </w:tcPr>
          <w:p w:rsidR="00F94CA9" w:rsidRPr="001E32CA" w:rsidRDefault="00CC1156" w:rsidP="00CC1156">
            <w:pPr>
              <w:spacing w:line="240" w:lineRule="exact"/>
              <w:jc w:val="center"/>
              <w:rPr>
                <w:sz w:val="28"/>
                <w:szCs w:val="28"/>
              </w:rPr>
            </w:pPr>
            <w:r>
              <w:rPr>
                <w:sz w:val="28"/>
                <w:szCs w:val="28"/>
              </w:rPr>
              <w:t>2044 год</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hideMark/>
          </w:tcPr>
          <w:p w:rsidR="00F94CA9" w:rsidRPr="001E32CA" w:rsidRDefault="00F94CA9" w:rsidP="00CC1156">
            <w:pPr>
              <w:jc w:val="center"/>
              <w:rPr>
                <w:sz w:val="28"/>
                <w:szCs w:val="28"/>
              </w:rPr>
            </w:pPr>
            <w:r w:rsidRPr="001E32CA">
              <w:rPr>
                <w:sz w:val="28"/>
                <w:szCs w:val="28"/>
              </w:rPr>
              <w:t>г. Благодарный</w:t>
            </w:r>
          </w:p>
        </w:tc>
        <w:tc>
          <w:tcPr>
            <w:tcW w:w="992" w:type="dxa"/>
            <w:tcBorders>
              <w:top w:val="nil"/>
              <w:left w:val="nil"/>
              <w:bottom w:val="single" w:sz="4" w:space="0" w:color="auto"/>
              <w:right w:val="single" w:sz="4" w:space="0" w:color="auto"/>
            </w:tcBorders>
            <w:hideMark/>
          </w:tcPr>
          <w:p w:rsidR="00F94CA9" w:rsidRPr="001E32CA" w:rsidRDefault="00F94CA9" w:rsidP="00857788">
            <w:pPr>
              <w:jc w:val="right"/>
              <w:rPr>
                <w:sz w:val="28"/>
                <w:szCs w:val="28"/>
              </w:rPr>
            </w:pPr>
            <w:r w:rsidRPr="001E32CA">
              <w:rPr>
                <w:sz w:val="28"/>
                <w:szCs w:val="28"/>
              </w:rPr>
              <w:t>30 652</w:t>
            </w:r>
          </w:p>
        </w:tc>
        <w:tc>
          <w:tcPr>
            <w:tcW w:w="992" w:type="dxa"/>
            <w:tcBorders>
              <w:top w:val="nil"/>
              <w:left w:val="nil"/>
              <w:bottom w:val="single" w:sz="4" w:space="0" w:color="auto"/>
              <w:right w:val="single" w:sz="4" w:space="0" w:color="auto"/>
            </w:tcBorders>
            <w:hideMark/>
          </w:tcPr>
          <w:p w:rsidR="00F94CA9" w:rsidRPr="001E32CA" w:rsidRDefault="00F94CA9" w:rsidP="00857788">
            <w:pPr>
              <w:jc w:val="right"/>
              <w:rPr>
                <w:sz w:val="28"/>
                <w:szCs w:val="28"/>
              </w:rPr>
            </w:pPr>
            <w:r w:rsidRPr="001E32CA">
              <w:rPr>
                <w:sz w:val="28"/>
                <w:szCs w:val="28"/>
              </w:rPr>
              <w:t>31 032</w:t>
            </w:r>
          </w:p>
        </w:tc>
        <w:tc>
          <w:tcPr>
            <w:tcW w:w="992" w:type="dxa"/>
            <w:tcBorders>
              <w:top w:val="nil"/>
              <w:left w:val="nil"/>
              <w:bottom w:val="single" w:sz="4" w:space="0" w:color="auto"/>
              <w:right w:val="single" w:sz="4" w:space="0" w:color="auto"/>
            </w:tcBorders>
            <w:hideMark/>
          </w:tcPr>
          <w:p w:rsidR="00F94CA9" w:rsidRPr="001E32CA" w:rsidRDefault="00F94CA9" w:rsidP="00857788">
            <w:pPr>
              <w:jc w:val="right"/>
              <w:rPr>
                <w:sz w:val="28"/>
                <w:szCs w:val="28"/>
              </w:rPr>
            </w:pPr>
            <w:r w:rsidRPr="001E32CA">
              <w:rPr>
                <w:sz w:val="28"/>
                <w:szCs w:val="28"/>
              </w:rPr>
              <w:t>70500</w:t>
            </w:r>
          </w:p>
        </w:tc>
        <w:tc>
          <w:tcPr>
            <w:tcW w:w="1016" w:type="dxa"/>
            <w:tcBorders>
              <w:top w:val="nil"/>
              <w:left w:val="nil"/>
              <w:bottom w:val="single" w:sz="4" w:space="0" w:color="auto"/>
              <w:right w:val="single" w:sz="4" w:space="0" w:color="auto"/>
            </w:tcBorders>
            <w:hideMark/>
          </w:tcPr>
          <w:p w:rsidR="00F94CA9" w:rsidRPr="001E32CA" w:rsidRDefault="00F94CA9" w:rsidP="00857788">
            <w:pPr>
              <w:jc w:val="right"/>
              <w:rPr>
                <w:sz w:val="28"/>
                <w:szCs w:val="28"/>
              </w:rPr>
            </w:pPr>
            <w:r w:rsidRPr="001E32CA">
              <w:rPr>
                <w:sz w:val="28"/>
                <w:szCs w:val="28"/>
              </w:rPr>
              <w:t>71373</w:t>
            </w:r>
          </w:p>
        </w:tc>
        <w:tc>
          <w:tcPr>
            <w:tcW w:w="1134" w:type="dxa"/>
            <w:tcBorders>
              <w:top w:val="nil"/>
              <w:left w:val="nil"/>
              <w:bottom w:val="single" w:sz="4" w:space="0" w:color="auto"/>
              <w:right w:val="single" w:sz="4" w:space="0" w:color="auto"/>
            </w:tcBorders>
            <w:hideMark/>
          </w:tcPr>
          <w:p w:rsidR="00F94CA9" w:rsidRPr="001E32CA" w:rsidRDefault="00F94CA9" w:rsidP="00857788">
            <w:pPr>
              <w:jc w:val="right"/>
              <w:rPr>
                <w:sz w:val="28"/>
                <w:szCs w:val="28"/>
              </w:rPr>
            </w:pPr>
            <w:r w:rsidRPr="001E32CA">
              <w:rPr>
                <w:sz w:val="28"/>
                <w:szCs w:val="28"/>
              </w:rPr>
              <w:t>13177,6</w:t>
            </w:r>
          </w:p>
        </w:tc>
        <w:tc>
          <w:tcPr>
            <w:tcW w:w="1071" w:type="dxa"/>
            <w:tcBorders>
              <w:top w:val="nil"/>
              <w:left w:val="nil"/>
              <w:bottom w:val="single" w:sz="4" w:space="0" w:color="auto"/>
              <w:right w:val="single" w:sz="4" w:space="0" w:color="auto"/>
            </w:tcBorders>
            <w:hideMark/>
          </w:tcPr>
          <w:p w:rsidR="00F94CA9" w:rsidRPr="001E32CA" w:rsidRDefault="00F94CA9" w:rsidP="00CC1156">
            <w:pPr>
              <w:ind w:left="-131" w:right="-148"/>
              <w:jc w:val="center"/>
              <w:rPr>
                <w:sz w:val="28"/>
                <w:szCs w:val="28"/>
              </w:rPr>
            </w:pPr>
            <w:r w:rsidRPr="001E32CA">
              <w:rPr>
                <w:sz w:val="28"/>
                <w:szCs w:val="28"/>
              </w:rPr>
              <w:t>13340,8</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с. Сотниковское</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4 225</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4 278</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9169</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9838</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1730,0</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1856,3</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proofErr w:type="gramStart"/>
            <w:r w:rsidRPr="001E32CA">
              <w:rPr>
                <w:sz w:val="28"/>
                <w:szCs w:val="28"/>
              </w:rPr>
              <w:t>с</w:t>
            </w:r>
            <w:proofErr w:type="gramEnd"/>
            <w:r w:rsidRPr="001E32CA">
              <w:rPr>
                <w:sz w:val="28"/>
                <w:szCs w:val="28"/>
              </w:rPr>
              <w:t>. Александрия</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3 314</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3 355</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7191</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7280</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1356,8</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1373,6</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с. Бурлацкое</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3 144</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3 183</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6822</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6906</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1287,1</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1303,0</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с. Елизаветинское</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2 953</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2 989</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6407</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6487</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1208,9</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1223,9</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proofErr w:type="gramStart"/>
            <w:r w:rsidRPr="001E32CA">
              <w:rPr>
                <w:sz w:val="28"/>
                <w:szCs w:val="28"/>
              </w:rPr>
              <w:t>с</w:t>
            </w:r>
            <w:proofErr w:type="gramEnd"/>
            <w:r w:rsidRPr="001E32CA">
              <w:rPr>
                <w:sz w:val="28"/>
                <w:szCs w:val="28"/>
              </w:rPr>
              <w:t>. Спасское</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2 315</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2 344</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5023</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5086</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947,8</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959,5</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с. Алексеевское</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1 634</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1 654</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3545</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3589</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668,9</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677,2</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proofErr w:type="gramStart"/>
            <w:r w:rsidRPr="001E32CA">
              <w:rPr>
                <w:sz w:val="28"/>
                <w:szCs w:val="28"/>
              </w:rPr>
              <w:t>с</w:t>
            </w:r>
            <w:proofErr w:type="gramEnd"/>
            <w:r w:rsidRPr="001E32CA">
              <w:rPr>
                <w:sz w:val="28"/>
                <w:szCs w:val="28"/>
              </w:rPr>
              <w:t>. Каменная Балка</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1 550</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1 569</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3364</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3405</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634,7</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642,5</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п. Ставропольский</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1 516</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1 534</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3289</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3330</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620,6</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628,3</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с. Шишкино</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1 420</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1 438</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3082</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3120</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581,5</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588,7</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а. Эдельбай</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1 197</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1 212</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2597</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2629</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490,0</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496,1</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с. Мирное</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1 189</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1 204</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2580</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2612</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486,8</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492,8</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х. Алтухов</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827</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837</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1794</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1816</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338,5</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342,7</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х. Большевик</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728</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737</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1580</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1600</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298,2</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301,9</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 xml:space="preserve">х. </w:t>
            </w:r>
            <w:proofErr w:type="spellStart"/>
            <w:r w:rsidRPr="001E32CA">
              <w:rPr>
                <w:sz w:val="28"/>
                <w:szCs w:val="28"/>
              </w:rPr>
              <w:t>Новоалександровский</w:t>
            </w:r>
            <w:proofErr w:type="spellEnd"/>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325</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329</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705</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714</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133,0</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134,6</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 xml:space="preserve">п. Каменка  </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296</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300</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643</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651</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121,3</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122,8</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х. Красный Ключ</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218</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220</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472</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478</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89,1</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90,2</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п. Мокрая Буйвола</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153</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154</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331</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335</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62,5</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63,2</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п. Видный</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141</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142</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305</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309</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57,6</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58,3</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х. Гремучий</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118</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120</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256</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259</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48,4</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49,0</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 xml:space="preserve">х. </w:t>
            </w:r>
            <w:proofErr w:type="spellStart"/>
            <w:r w:rsidRPr="001E32CA">
              <w:rPr>
                <w:sz w:val="28"/>
                <w:szCs w:val="28"/>
              </w:rPr>
              <w:t>Дейнекин</w:t>
            </w:r>
            <w:proofErr w:type="spellEnd"/>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74</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75</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160</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162</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30,2</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30,6</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п. Молочный</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66</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66</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142</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144</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26,8</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27,2</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 xml:space="preserve">х. </w:t>
            </w:r>
            <w:proofErr w:type="spellStart"/>
            <w:r w:rsidRPr="001E32CA">
              <w:rPr>
                <w:sz w:val="28"/>
                <w:szCs w:val="28"/>
              </w:rPr>
              <w:t>Кучурин</w:t>
            </w:r>
            <w:proofErr w:type="spellEnd"/>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46</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47</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101</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102</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19,0</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19,2</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 xml:space="preserve">п. </w:t>
            </w:r>
            <w:proofErr w:type="spellStart"/>
            <w:r w:rsidRPr="001E32CA">
              <w:rPr>
                <w:sz w:val="28"/>
                <w:szCs w:val="28"/>
              </w:rPr>
              <w:t>Госплодопитомник</w:t>
            </w:r>
            <w:proofErr w:type="spellEnd"/>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5</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5</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11</w:t>
            </w:r>
          </w:p>
        </w:tc>
        <w:tc>
          <w:tcPr>
            <w:tcW w:w="1016"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11</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2,1</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2,1</w:t>
            </w:r>
          </w:p>
        </w:tc>
      </w:tr>
      <w:tr w:rsidR="00F94CA9" w:rsidRPr="001E32CA" w:rsidTr="00857788">
        <w:trPr>
          <w:trHeight w:val="57"/>
          <w:jc w:val="center"/>
        </w:trPr>
        <w:tc>
          <w:tcPr>
            <w:tcW w:w="3366" w:type="dxa"/>
            <w:tcBorders>
              <w:top w:val="nil"/>
              <w:left w:val="single" w:sz="4" w:space="0" w:color="auto"/>
              <w:bottom w:val="single" w:sz="4" w:space="0" w:color="auto"/>
              <w:right w:val="single" w:sz="4" w:space="0" w:color="auto"/>
            </w:tcBorders>
            <w:vAlign w:val="bottom"/>
            <w:hideMark/>
          </w:tcPr>
          <w:p w:rsidR="00F94CA9" w:rsidRPr="001E32CA" w:rsidRDefault="00F94CA9" w:rsidP="00246684">
            <w:pPr>
              <w:rPr>
                <w:sz w:val="28"/>
                <w:szCs w:val="28"/>
              </w:rPr>
            </w:pPr>
            <w:r w:rsidRPr="001E32CA">
              <w:rPr>
                <w:sz w:val="28"/>
                <w:szCs w:val="28"/>
              </w:rPr>
              <w:t>Итого:</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58104</w:t>
            </w:r>
          </w:p>
        </w:tc>
        <w:tc>
          <w:tcPr>
            <w:tcW w:w="992"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58824</w:t>
            </w:r>
          </w:p>
        </w:tc>
        <w:tc>
          <w:tcPr>
            <w:tcW w:w="992" w:type="dxa"/>
            <w:tcBorders>
              <w:top w:val="nil"/>
              <w:left w:val="nil"/>
              <w:bottom w:val="single" w:sz="4" w:space="0" w:color="auto"/>
              <w:right w:val="single" w:sz="4" w:space="0" w:color="auto"/>
            </w:tcBorders>
            <w:vAlign w:val="bottom"/>
            <w:hideMark/>
          </w:tcPr>
          <w:p w:rsidR="00F94CA9" w:rsidRPr="001E32CA" w:rsidRDefault="00F94CA9" w:rsidP="005D161D">
            <w:pPr>
              <w:ind w:left="-108"/>
              <w:jc w:val="right"/>
              <w:rPr>
                <w:sz w:val="28"/>
                <w:szCs w:val="28"/>
              </w:rPr>
            </w:pPr>
            <w:r w:rsidRPr="001E32CA">
              <w:rPr>
                <w:sz w:val="28"/>
                <w:szCs w:val="28"/>
              </w:rPr>
              <w:t>130070</w:t>
            </w:r>
          </w:p>
        </w:tc>
        <w:tc>
          <w:tcPr>
            <w:tcW w:w="1016" w:type="dxa"/>
            <w:tcBorders>
              <w:top w:val="nil"/>
              <w:left w:val="nil"/>
              <w:bottom w:val="single" w:sz="4" w:space="0" w:color="auto"/>
              <w:right w:val="single" w:sz="4" w:space="0" w:color="auto"/>
            </w:tcBorders>
            <w:vAlign w:val="bottom"/>
            <w:hideMark/>
          </w:tcPr>
          <w:p w:rsidR="00F94CA9" w:rsidRPr="001E32CA" w:rsidRDefault="00F94CA9" w:rsidP="005D161D">
            <w:pPr>
              <w:ind w:left="-108"/>
              <w:jc w:val="right"/>
              <w:rPr>
                <w:sz w:val="28"/>
                <w:szCs w:val="28"/>
              </w:rPr>
            </w:pPr>
            <w:r w:rsidRPr="001E32CA">
              <w:rPr>
                <w:sz w:val="28"/>
                <w:szCs w:val="28"/>
              </w:rPr>
              <w:t>132237</w:t>
            </w:r>
          </w:p>
        </w:tc>
        <w:tc>
          <w:tcPr>
            <w:tcW w:w="1134"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24417</w:t>
            </w:r>
          </w:p>
        </w:tc>
        <w:tc>
          <w:tcPr>
            <w:tcW w:w="1071" w:type="dxa"/>
            <w:tcBorders>
              <w:top w:val="nil"/>
              <w:left w:val="nil"/>
              <w:bottom w:val="single" w:sz="4" w:space="0" w:color="auto"/>
              <w:right w:val="single" w:sz="4" w:space="0" w:color="auto"/>
            </w:tcBorders>
            <w:vAlign w:val="bottom"/>
            <w:hideMark/>
          </w:tcPr>
          <w:p w:rsidR="00F94CA9" w:rsidRPr="001E32CA" w:rsidRDefault="00F94CA9" w:rsidP="00246684">
            <w:pPr>
              <w:jc w:val="right"/>
              <w:rPr>
                <w:sz w:val="28"/>
                <w:szCs w:val="28"/>
              </w:rPr>
            </w:pPr>
            <w:r w:rsidRPr="001E32CA">
              <w:rPr>
                <w:sz w:val="28"/>
                <w:szCs w:val="28"/>
              </w:rPr>
              <w:t>24825</w:t>
            </w:r>
          </w:p>
        </w:tc>
      </w:tr>
    </w:tbl>
    <w:p w:rsidR="005D161D" w:rsidRDefault="005D161D" w:rsidP="00F94CA9">
      <w:pPr>
        <w:ind w:firstLine="709"/>
        <w:jc w:val="both"/>
        <w:rPr>
          <w:rFonts w:eastAsia="Calibri"/>
          <w:sz w:val="28"/>
          <w:szCs w:val="28"/>
        </w:rPr>
      </w:pPr>
    </w:p>
    <w:p w:rsidR="00F94CA9" w:rsidRPr="001E32CA" w:rsidRDefault="00F94CA9" w:rsidP="00F94CA9">
      <w:pPr>
        <w:ind w:firstLine="709"/>
        <w:jc w:val="both"/>
        <w:rPr>
          <w:rFonts w:eastAsia="Calibri"/>
          <w:sz w:val="28"/>
          <w:szCs w:val="28"/>
        </w:rPr>
      </w:pPr>
      <w:r w:rsidRPr="001E32CA">
        <w:rPr>
          <w:rFonts w:eastAsia="Calibri"/>
          <w:sz w:val="28"/>
          <w:szCs w:val="28"/>
        </w:rPr>
        <w:lastRenderedPageBreak/>
        <w:t xml:space="preserve">Таким образом, на расчётный срок потребность в электроэнергии составит 132,2 </w:t>
      </w:r>
      <w:proofErr w:type="spellStart"/>
      <w:r w:rsidRPr="001E32CA">
        <w:rPr>
          <w:rFonts w:eastAsia="Calibri"/>
          <w:sz w:val="28"/>
          <w:szCs w:val="28"/>
        </w:rPr>
        <w:t>МВт×</w:t>
      </w:r>
      <w:proofErr w:type="gramStart"/>
      <w:r w:rsidRPr="001E32CA">
        <w:rPr>
          <w:rFonts w:eastAsia="Calibri"/>
          <w:sz w:val="28"/>
          <w:szCs w:val="28"/>
        </w:rPr>
        <w:t>ч</w:t>
      </w:r>
      <w:proofErr w:type="spellEnd"/>
      <w:proofErr w:type="gramEnd"/>
      <w:r w:rsidRPr="001E32CA">
        <w:rPr>
          <w:rFonts w:eastAsia="Calibri"/>
          <w:sz w:val="28"/>
          <w:szCs w:val="28"/>
        </w:rPr>
        <w:t xml:space="preserve"> в год при сохранении среднегодового потребления электроэнергии на 1 жителя согласно нормативам, на первую очередь – 130 </w:t>
      </w:r>
      <w:proofErr w:type="spellStart"/>
      <w:r w:rsidRPr="001E32CA">
        <w:rPr>
          <w:rFonts w:eastAsia="Calibri"/>
          <w:sz w:val="28"/>
          <w:szCs w:val="28"/>
        </w:rPr>
        <w:t>МВт×ч</w:t>
      </w:r>
      <w:proofErr w:type="spellEnd"/>
      <w:r w:rsidRPr="001E32CA">
        <w:rPr>
          <w:rFonts w:eastAsia="Calibri"/>
          <w:sz w:val="28"/>
          <w:szCs w:val="28"/>
        </w:rPr>
        <w:t>.</w:t>
      </w:r>
    </w:p>
    <w:p w:rsidR="00F94CA9" w:rsidRPr="001E32CA" w:rsidRDefault="00F94CA9" w:rsidP="00F94CA9">
      <w:pPr>
        <w:ind w:firstLine="709"/>
        <w:contextualSpacing/>
        <w:jc w:val="both"/>
        <w:rPr>
          <w:rFonts w:eastAsia="Calibri"/>
          <w:sz w:val="28"/>
          <w:szCs w:val="28"/>
        </w:rPr>
      </w:pPr>
      <w:r w:rsidRPr="001E32CA">
        <w:rPr>
          <w:rFonts w:eastAsia="Calibri"/>
          <w:sz w:val="28"/>
          <w:szCs w:val="28"/>
        </w:rPr>
        <w:t xml:space="preserve">Генеральным планом рекомендуется развитие линий электроснабжения ВЛ-6 и ВЛ-0,4 </w:t>
      </w:r>
      <w:proofErr w:type="spellStart"/>
      <w:r w:rsidRPr="001E32CA">
        <w:rPr>
          <w:rFonts w:eastAsia="Calibri"/>
          <w:sz w:val="28"/>
          <w:szCs w:val="28"/>
        </w:rPr>
        <w:t>кВ.</w:t>
      </w:r>
      <w:proofErr w:type="spellEnd"/>
      <w:r w:rsidRPr="001E32CA">
        <w:rPr>
          <w:rFonts w:eastAsia="Calibri"/>
          <w:sz w:val="28"/>
          <w:szCs w:val="28"/>
        </w:rPr>
        <w:t xml:space="preserve"> Линии ВЛ-6 </w:t>
      </w:r>
      <w:proofErr w:type="spellStart"/>
      <w:r w:rsidRPr="001E32CA">
        <w:rPr>
          <w:rFonts w:eastAsia="Calibri"/>
          <w:sz w:val="28"/>
          <w:szCs w:val="28"/>
        </w:rPr>
        <w:t>кВ</w:t>
      </w:r>
      <w:proofErr w:type="spellEnd"/>
      <w:r w:rsidRPr="001E32CA">
        <w:rPr>
          <w:rFonts w:eastAsia="Calibri"/>
          <w:sz w:val="28"/>
          <w:szCs w:val="28"/>
        </w:rPr>
        <w:t xml:space="preserve"> уточнить на этапе проектирования. Линии ВЛ-04 </w:t>
      </w:r>
      <w:proofErr w:type="spellStart"/>
      <w:r w:rsidRPr="001E32CA">
        <w:rPr>
          <w:rFonts w:eastAsia="Calibri"/>
          <w:sz w:val="28"/>
          <w:szCs w:val="28"/>
        </w:rPr>
        <w:t>кВ</w:t>
      </w:r>
      <w:proofErr w:type="spellEnd"/>
      <w:r w:rsidRPr="001E32CA">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- 31000 м;</w:t>
      </w:r>
    </w:p>
    <w:p w:rsidR="00F94CA9" w:rsidRPr="001E32CA" w:rsidRDefault="00F94CA9" w:rsidP="00F94CA9">
      <w:pPr>
        <w:ind w:firstLine="709"/>
        <w:jc w:val="both"/>
        <w:rPr>
          <w:rFonts w:eastAsia="Calibri"/>
          <w:sz w:val="28"/>
          <w:szCs w:val="28"/>
        </w:rPr>
      </w:pPr>
      <w:r w:rsidRPr="001E32CA">
        <w:rPr>
          <w:rFonts w:eastAsia="Calibri"/>
          <w:sz w:val="28"/>
          <w:szCs w:val="28"/>
        </w:rPr>
        <w:t>село Сотниковское - 13600 м;</w:t>
      </w:r>
    </w:p>
    <w:p w:rsidR="00F94CA9" w:rsidRPr="001E32CA" w:rsidRDefault="00F94CA9" w:rsidP="00F94CA9">
      <w:pPr>
        <w:ind w:firstLine="709"/>
        <w:jc w:val="both"/>
        <w:rPr>
          <w:rFonts w:eastAsia="Calibri"/>
          <w:sz w:val="28"/>
          <w:szCs w:val="28"/>
        </w:rPr>
      </w:pPr>
      <w:r w:rsidRPr="001E32CA">
        <w:rPr>
          <w:rFonts w:eastAsia="Calibri"/>
          <w:sz w:val="28"/>
          <w:szCs w:val="28"/>
        </w:rPr>
        <w:t>село Александрия - 5200 м;</w:t>
      </w:r>
    </w:p>
    <w:p w:rsidR="00F94CA9" w:rsidRPr="001E32CA" w:rsidRDefault="00F94CA9" w:rsidP="00F94CA9">
      <w:pPr>
        <w:ind w:firstLine="709"/>
        <w:jc w:val="both"/>
        <w:rPr>
          <w:rFonts w:eastAsia="Calibri"/>
          <w:sz w:val="28"/>
          <w:szCs w:val="28"/>
        </w:rPr>
      </w:pPr>
      <w:r w:rsidRPr="001E32CA">
        <w:rPr>
          <w:rFonts w:eastAsia="Calibri"/>
          <w:sz w:val="28"/>
          <w:szCs w:val="28"/>
        </w:rPr>
        <w:t>село Бурлацкое - 3700 м;</w:t>
      </w:r>
    </w:p>
    <w:p w:rsidR="00F94CA9" w:rsidRPr="001E32CA" w:rsidRDefault="00F94CA9" w:rsidP="00F94CA9">
      <w:pPr>
        <w:ind w:firstLine="709"/>
        <w:jc w:val="both"/>
        <w:rPr>
          <w:rFonts w:eastAsia="Calibri"/>
          <w:sz w:val="28"/>
          <w:szCs w:val="28"/>
        </w:rPr>
      </w:pPr>
      <w:r w:rsidRPr="001E32CA">
        <w:rPr>
          <w:rFonts w:eastAsia="Calibri"/>
          <w:sz w:val="28"/>
          <w:szCs w:val="28"/>
        </w:rPr>
        <w:t>село Елизаветинское - 3000 м;</w:t>
      </w:r>
    </w:p>
    <w:p w:rsidR="00F94CA9" w:rsidRPr="001E32CA" w:rsidRDefault="00F94CA9" w:rsidP="00F94CA9">
      <w:pPr>
        <w:ind w:firstLine="709"/>
        <w:jc w:val="both"/>
        <w:rPr>
          <w:rFonts w:eastAsia="Calibri"/>
          <w:sz w:val="28"/>
          <w:szCs w:val="28"/>
        </w:rPr>
      </w:pPr>
      <w:r w:rsidRPr="001E32CA">
        <w:rPr>
          <w:rFonts w:eastAsia="Calibri"/>
          <w:sz w:val="28"/>
          <w:szCs w:val="28"/>
        </w:rPr>
        <w:t>село Спасское - 2100 м;</w:t>
      </w:r>
    </w:p>
    <w:p w:rsidR="00F94CA9" w:rsidRPr="001E32CA" w:rsidRDefault="00F94CA9" w:rsidP="00F94CA9">
      <w:pPr>
        <w:ind w:firstLine="709"/>
        <w:jc w:val="both"/>
        <w:rPr>
          <w:rFonts w:eastAsia="Calibri"/>
          <w:sz w:val="28"/>
          <w:szCs w:val="28"/>
        </w:rPr>
      </w:pPr>
      <w:r w:rsidRPr="001E32CA">
        <w:rPr>
          <w:rFonts w:eastAsia="Calibri"/>
          <w:sz w:val="28"/>
          <w:szCs w:val="28"/>
        </w:rPr>
        <w:t>село Алексеевское - 2900 м;</w:t>
      </w:r>
    </w:p>
    <w:p w:rsidR="00F94CA9" w:rsidRPr="001E32CA" w:rsidRDefault="00F94CA9" w:rsidP="00F94CA9">
      <w:pPr>
        <w:ind w:firstLine="709"/>
        <w:jc w:val="both"/>
        <w:rPr>
          <w:rFonts w:eastAsia="Calibri"/>
          <w:sz w:val="28"/>
          <w:szCs w:val="28"/>
        </w:rPr>
      </w:pPr>
      <w:r w:rsidRPr="001E32CA">
        <w:rPr>
          <w:rFonts w:eastAsia="Calibri"/>
          <w:sz w:val="28"/>
          <w:szCs w:val="28"/>
        </w:rPr>
        <w:t>село Каменная Балка - 2700 м;</w:t>
      </w:r>
    </w:p>
    <w:p w:rsidR="00F94CA9" w:rsidRPr="001E32CA" w:rsidRDefault="00F94CA9" w:rsidP="00F94CA9">
      <w:pPr>
        <w:ind w:firstLine="709"/>
        <w:jc w:val="both"/>
        <w:rPr>
          <w:rFonts w:eastAsia="Calibri"/>
          <w:sz w:val="28"/>
          <w:szCs w:val="28"/>
        </w:rPr>
      </w:pPr>
      <w:r w:rsidRPr="001E32CA">
        <w:rPr>
          <w:rFonts w:eastAsia="Calibri"/>
          <w:sz w:val="28"/>
          <w:szCs w:val="28"/>
        </w:rPr>
        <w:t>поселок Ставропольский - 3100 м;</w:t>
      </w:r>
    </w:p>
    <w:p w:rsidR="00F94CA9" w:rsidRPr="001E32CA" w:rsidRDefault="00F94CA9" w:rsidP="00F94CA9">
      <w:pPr>
        <w:ind w:firstLine="709"/>
        <w:jc w:val="both"/>
        <w:rPr>
          <w:rFonts w:eastAsia="Calibri"/>
          <w:sz w:val="28"/>
          <w:szCs w:val="28"/>
        </w:rPr>
      </w:pPr>
      <w:r w:rsidRPr="001E32CA">
        <w:rPr>
          <w:rFonts w:eastAsia="Calibri"/>
          <w:sz w:val="28"/>
          <w:szCs w:val="28"/>
        </w:rPr>
        <w:t>село Шишкино -2000 м;</w:t>
      </w:r>
    </w:p>
    <w:p w:rsidR="00F94CA9" w:rsidRPr="001E32CA" w:rsidRDefault="00F94CA9" w:rsidP="00F94CA9">
      <w:pPr>
        <w:ind w:firstLine="709"/>
        <w:jc w:val="both"/>
        <w:rPr>
          <w:rFonts w:eastAsia="Calibri"/>
          <w:sz w:val="28"/>
          <w:szCs w:val="28"/>
        </w:rPr>
      </w:pPr>
      <w:r w:rsidRPr="001E32CA">
        <w:rPr>
          <w:rFonts w:eastAsia="Calibri"/>
          <w:sz w:val="28"/>
          <w:szCs w:val="28"/>
        </w:rPr>
        <w:t>аул Эдельбай - 1800 м;</w:t>
      </w:r>
    </w:p>
    <w:p w:rsidR="00F94CA9" w:rsidRPr="001E32CA" w:rsidRDefault="00F94CA9" w:rsidP="00F94CA9">
      <w:pPr>
        <w:ind w:firstLine="709"/>
        <w:jc w:val="both"/>
        <w:rPr>
          <w:rFonts w:eastAsia="Calibri"/>
          <w:sz w:val="28"/>
          <w:szCs w:val="28"/>
        </w:rPr>
      </w:pPr>
      <w:r w:rsidRPr="001E32CA">
        <w:rPr>
          <w:rFonts w:eastAsia="Calibri"/>
          <w:sz w:val="28"/>
          <w:szCs w:val="28"/>
        </w:rPr>
        <w:t>село Мирное - 1700 м;</w:t>
      </w:r>
    </w:p>
    <w:p w:rsidR="00F94CA9" w:rsidRPr="001E32CA" w:rsidRDefault="00F94CA9" w:rsidP="00F94CA9">
      <w:pPr>
        <w:ind w:firstLine="709"/>
        <w:jc w:val="both"/>
        <w:rPr>
          <w:rFonts w:eastAsia="Calibri"/>
          <w:sz w:val="28"/>
          <w:szCs w:val="28"/>
        </w:rPr>
      </w:pPr>
      <w:r w:rsidRPr="001E32CA">
        <w:rPr>
          <w:rFonts w:eastAsia="Calibri"/>
          <w:sz w:val="28"/>
          <w:szCs w:val="28"/>
        </w:rPr>
        <w:t>хутор Алтухов - 1400 м;</w:t>
      </w:r>
    </w:p>
    <w:p w:rsidR="00F94CA9" w:rsidRPr="001E32CA" w:rsidRDefault="00F94CA9" w:rsidP="00F94CA9">
      <w:pPr>
        <w:ind w:firstLine="709"/>
        <w:jc w:val="both"/>
        <w:rPr>
          <w:rFonts w:eastAsia="Calibri"/>
          <w:sz w:val="28"/>
          <w:szCs w:val="28"/>
        </w:rPr>
      </w:pPr>
      <w:r w:rsidRPr="001E32CA">
        <w:rPr>
          <w:rFonts w:eastAsia="Calibri"/>
          <w:sz w:val="28"/>
          <w:szCs w:val="28"/>
        </w:rPr>
        <w:t>хутор Большевик - 200 м;</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хутор </w:t>
      </w:r>
      <w:proofErr w:type="spellStart"/>
      <w:r w:rsidRPr="001E32CA">
        <w:rPr>
          <w:rFonts w:eastAsia="Calibri"/>
          <w:sz w:val="28"/>
          <w:szCs w:val="28"/>
        </w:rPr>
        <w:t>Новоалександровский</w:t>
      </w:r>
      <w:proofErr w:type="spellEnd"/>
      <w:r w:rsidRPr="001E32CA">
        <w:rPr>
          <w:rFonts w:eastAsia="Calibri"/>
          <w:sz w:val="28"/>
          <w:szCs w:val="28"/>
        </w:rPr>
        <w:t xml:space="preserve"> - 600 м;</w:t>
      </w:r>
    </w:p>
    <w:p w:rsidR="00F94CA9" w:rsidRPr="001E32CA" w:rsidRDefault="00F94CA9" w:rsidP="00F94CA9">
      <w:pPr>
        <w:ind w:firstLine="709"/>
        <w:jc w:val="both"/>
        <w:rPr>
          <w:rFonts w:eastAsia="Calibri"/>
          <w:sz w:val="28"/>
          <w:szCs w:val="28"/>
        </w:rPr>
      </w:pPr>
      <w:r w:rsidRPr="001E32CA">
        <w:rPr>
          <w:rFonts w:eastAsia="Calibri"/>
          <w:sz w:val="28"/>
          <w:szCs w:val="28"/>
        </w:rPr>
        <w:t>поселок Каменка - 800 м;</w:t>
      </w:r>
    </w:p>
    <w:p w:rsidR="00F94CA9" w:rsidRPr="001E32CA" w:rsidRDefault="00F94CA9" w:rsidP="00F94CA9">
      <w:pPr>
        <w:ind w:firstLine="709"/>
        <w:jc w:val="both"/>
        <w:rPr>
          <w:rFonts w:eastAsia="Calibri"/>
          <w:sz w:val="28"/>
          <w:szCs w:val="28"/>
        </w:rPr>
      </w:pPr>
      <w:r w:rsidRPr="001E32CA">
        <w:rPr>
          <w:rFonts w:eastAsia="Calibri"/>
          <w:sz w:val="28"/>
          <w:szCs w:val="28"/>
        </w:rPr>
        <w:t>хутор Красный Ключ - 50 м;</w:t>
      </w:r>
    </w:p>
    <w:p w:rsidR="00F94CA9" w:rsidRPr="001E32CA" w:rsidRDefault="00F94CA9" w:rsidP="00F94CA9">
      <w:pPr>
        <w:ind w:firstLine="709"/>
        <w:jc w:val="both"/>
        <w:rPr>
          <w:rFonts w:eastAsia="Calibri"/>
          <w:sz w:val="28"/>
          <w:szCs w:val="28"/>
        </w:rPr>
      </w:pPr>
      <w:r w:rsidRPr="001E32CA">
        <w:rPr>
          <w:rFonts w:eastAsia="Calibri"/>
          <w:sz w:val="28"/>
          <w:szCs w:val="28"/>
        </w:rPr>
        <w:t>поселок Мокрая Буйвола - 300 м;</w:t>
      </w:r>
    </w:p>
    <w:p w:rsidR="00F94CA9" w:rsidRPr="001E32CA" w:rsidRDefault="00F94CA9" w:rsidP="00F94CA9">
      <w:pPr>
        <w:ind w:firstLine="709"/>
        <w:jc w:val="both"/>
        <w:rPr>
          <w:rFonts w:eastAsia="Calibri"/>
          <w:sz w:val="28"/>
          <w:szCs w:val="28"/>
        </w:rPr>
      </w:pPr>
      <w:r w:rsidRPr="001E32CA">
        <w:rPr>
          <w:rFonts w:eastAsia="Calibri"/>
          <w:sz w:val="28"/>
          <w:szCs w:val="28"/>
        </w:rPr>
        <w:t>поселок Видный - 100 м;</w:t>
      </w:r>
    </w:p>
    <w:p w:rsidR="00F94CA9" w:rsidRPr="001E32CA" w:rsidRDefault="00F94CA9" w:rsidP="00F94CA9">
      <w:pPr>
        <w:ind w:firstLine="709"/>
        <w:jc w:val="both"/>
        <w:rPr>
          <w:rFonts w:eastAsia="Calibri"/>
          <w:sz w:val="28"/>
          <w:szCs w:val="28"/>
        </w:rPr>
      </w:pPr>
      <w:r w:rsidRPr="001E32CA">
        <w:rPr>
          <w:rFonts w:eastAsia="Calibri"/>
          <w:sz w:val="28"/>
          <w:szCs w:val="28"/>
        </w:rPr>
        <w:t>хутор Гремучий - 50 м;</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хутор </w:t>
      </w:r>
      <w:proofErr w:type="spellStart"/>
      <w:r w:rsidRPr="001E32CA">
        <w:rPr>
          <w:rFonts w:eastAsia="Calibri"/>
          <w:sz w:val="28"/>
          <w:szCs w:val="28"/>
        </w:rPr>
        <w:t>Дейнекин</w:t>
      </w:r>
      <w:proofErr w:type="spellEnd"/>
      <w:r w:rsidRPr="001E32CA">
        <w:rPr>
          <w:rFonts w:eastAsia="Calibri"/>
          <w:sz w:val="28"/>
          <w:szCs w:val="28"/>
        </w:rPr>
        <w:t xml:space="preserve"> - 50 м;</w:t>
      </w:r>
    </w:p>
    <w:p w:rsidR="00F94CA9" w:rsidRPr="001E32CA" w:rsidRDefault="00F94CA9" w:rsidP="00F94CA9">
      <w:pPr>
        <w:ind w:firstLine="709"/>
        <w:jc w:val="both"/>
        <w:rPr>
          <w:rFonts w:eastAsia="Calibri"/>
          <w:sz w:val="28"/>
          <w:szCs w:val="28"/>
        </w:rPr>
      </w:pPr>
      <w:r w:rsidRPr="001E32CA">
        <w:rPr>
          <w:rFonts w:eastAsia="Calibri"/>
          <w:sz w:val="28"/>
          <w:szCs w:val="28"/>
        </w:rPr>
        <w:t>поселок Молочный - 300 м;</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хутор </w:t>
      </w:r>
      <w:proofErr w:type="spellStart"/>
      <w:r w:rsidRPr="001E32CA">
        <w:rPr>
          <w:rFonts w:eastAsia="Calibri"/>
          <w:sz w:val="28"/>
          <w:szCs w:val="28"/>
        </w:rPr>
        <w:t>Кучурин</w:t>
      </w:r>
      <w:proofErr w:type="spellEnd"/>
      <w:r w:rsidRPr="001E32CA">
        <w:rPr>
          <w:rFonts w:eastAsia="Calibri"/>
          <w:sz w:val="28"/>
          <w:szCs w:val="28"/>
        </w:rPr>
        <w:t xml:space="preserve"> - 100 м.</w:t>
      </w:r>
    </w:p>
    <w:p w:rsidR="00F94CA9" w:rsidRPr="001E32CA" w:rsidRDefault="00F94CA9" w:rsidP="00F94CA9">
      <w:pPr>
        <w:ind w:firstLine="709"/>
        <w:jc w:val="both"/>
        <w:rPr>
          <w:rFonts w:eastAsia="Calibri"/>
          <w:sz w:val="28"/>
          <w:szCs w:val="28"/>
        </w:rPr>
      </w:pPr>
      <w:r w:rsidRPr="001E32CA">
        <w:rPr>
          <w:rFonts w:eastAsia="Calibri"/>
          <w:sz w:val="28"/>
          <w:szCs w:val="28"/>
        </w:rPr>
        <w:t>строительство ТП (требуется уточнение мощности на этапе проектирования):</w:t>
      </w:r>
    </w:p>
    <w:p w:rsidR="00F94CA9" w:rsidRPr="001E32CA" w:rsidRDefault="00F94CA9" w:rsidP="00F94CA9">
      <w:pPr>
        <w:ind w:firstLine="709"/>
        <w:contextualSpacing/>
        <w:jc w:val="both"/>
        <w:rPr>
          <w:rFonts w:eastAsia="Calibri"/>
          <w:sz w:val="28"/>
          <w:szCs w:val="28"/>
        </w:rPr>
      </w:pPr>
      <w:r w:rsidRPr="001E32CA">
        <w:rPr>
          <w:rFonts w:eastAsia="Calibri"/>
          <w:sz w:val="28"/>
          <w:szCs w:val="28"/>
        </w:rPr>
        <w:t>город Благодарный - 10 ед.;</w:t>
      </w:r>
    </w:p>
    <w:p w:rsidR="00F94CA9" w:rsidRPr="001E32CA" w:rsidRDefault="00F94CA9" w:rsidP="00F94CA9">
      <w:pPr>
        <w:ind w:firstLine="709"/>
        <w:contextualSpacing/>
        <w:jc w:val="both"/>
        <w:rPr>
          <w:rFonts w:eastAsia="Calibri"/>
          <w:sz w:val="28"/>
          <w:szCs w:val="28"/>
        </w:rPr>
      </w:pPr>
      <w:r w:rsidRPr="001E32CA">
        <w:rPr>
          <w:rFonts w:eastAsia="Calibri"/>
          <w:sz w:val="28"/>
          <w:szCs w:val="28"/>
        </w:rPr>
        <w:t>село Сотниковское - 2 ед.</w:t>
      </w:r>
    </w:p>
    <w:p w:rsidR="00F94CA9" w:rsidRPr="001E32CA" w:rsidRDefault="00F94CA9" w:rsidP="00F94CA9">
      <w:pPr>
        <w:ind w:firstLine="709"/>
        <w:contextualSpacing/>
        <w:jc w:val="both"/>
        <w:rPr>
          <w:rFonts w:eastAsia="Calibri"/>
          <w:sz w:val="28"/>
          <w:szCs w:val="28"/>
        </w:rPr>
      </w:pPr>
      <w:r w:rsidRPr="001E32CA">
        <w:rPr>
          <w:rFonts w:eastAsia="Calibri"/>
          <w:sz w:val="28"/>
          <w:szCs w:val="28"/>
        </w:rPr>
        <w:t xml:space="preserve">Для проектирования ВЛ-6 </w:t>
      </w:r>
      <w:proofErr w:type="spellStart"/>
      <w:r w:rsidRPr="001E32CA">
        <w:rPr>
          <w:rFonts w:eastAsia="Calibri"/>
          <w:sz w:val="28"/>
          <w:szCs w:val="28"/>
        </w:rPr>
        <w:t>кВ</w:t>
      </w:r>
      <w:proofErr w:type="spellEnd"/>
      <w:r w:rsidRPr="001E32CA">
        <w:rPr>
          <w:rFonts w:eastAsia="Calibri"/>
          <w:sz w:val="28"/>
          <w:szCs w:val="28"/>
        </w:rPr>
        <w:t xml:space="preserve"> предусматривалось применить железобетонные опоры типа П10-2, А10-1, УА10-1 по т.п. 3.407.1-143, разработанному институтом «</w:t>
      </w:r>
      <w:proofErr w:type="spellStart"/>
      <w:r w:rsidRPr="001E32CA">
        <w:rPr>
          <w:rFonts w:eastAsia="Calibri"/>
          <w:sz w:val="28"/>
          <w:szCs w:val="28"/>
        </w:rPr>
        <w:t>Сельэнергопроект</w:t>
      </w:r>
      <w:proofErr w:type="spellEnd"/>
      <w:r w:rsidRPr="001E32CA">
        <w:rPr>
          <w:rFonts w:eastAsia="Calibri"/>
          <w:sz w:val="28"/>
          <w:szCs w:val="28"/>
        </w:rPr>
        <w:t>».</w:t>
      </w:r>
    </w:p>
    <w:p w:rsidR="00F94CA9" w:rsidRPr="001E32CA" w:rsidRDefault="00F94CA9" w:rsidP="00F94CA9">
      <w:pPr>
        <w:ind w:firstLine="709"/>
        <w:contextualSpacing/>
        <w:jc w:val="both"/>
        <w:rPr>
          <w:rFonts w:eastAsia="Calibri"/>
          <w:sz w:val="28"/>
          <w:szCs w:val="28"/>
        </w:rPr>
      </w:pPr>
      <w:r w:rsidRPr="001E32CA">
        <w:rPr>
          <w:rFonts w:eastAsia="Calibri"/>
          <w:sz w:val="28"/>
          <w:szCs w:val="28"/>
        </w:rPr>
        <w:t xml:space="preserve">Для проектирования ВЛ-0,4 </w:t>
      </w:r>
      <w:proofErr w:type="spellStart"/>
      <w:r w:rsidRPr="001E32CA">
        <w:rPr>
          <w:rFonts w:eastAsia="Calibri"/>
          <w:sz w:val="28"/>
          <w:szCs w:val="28"/>
        </w:rPr>
        <w:t>кВ</w:t>
      </w:r>
      <w:proofErr w:type="spellEnd"/>
      <w:r w:rsidRPr="001E32CA">
        <w:rPr>
          <w:rFonts w:eastAsia="Calibri"/>
          <w:sz w:val="28"/>
          <w:szCs w:val="28"/>
        </w:rPr>
        <w:t xml:space="preserve"> предусматривалось применить железобетонные опоры по т.п. 3.407.5-136, разработанному институтом «</w:t>
      </w:r>
      <w:proofErr w:type="spellStart"/>
      <w:r w:rsidRPr="001E32CA">
        <w:rPr>
          <w:rFonts w:eastAsia="Calibri"/>
          <w:sz w:val="28"/>
          <w:szCs w:val="28"/>
        </w:rPr>
        <w:t>Сельэнергопроект</w:t>
      </w:r>
      <w:proofErr w:type="spellEnd"/>
      <w:r w:rsidRPr="001E32CA">
        <w:rPr>
          <w:rFonts w:eastAsia="Calibri"/>
          <w:sz w:val="28"/>
          <w:szCs w:val="28"/>
        </w:rPr>
        <w:t>».</w:t>
      </w:r>
    </w:p>
    <w:p w:rsidR="00F94CA9" w:rsidRPr="001E32CA" w:rsidRDefault="00F94CA9" w:rsidP="00F94CA9">
      <w:pPr>
        <w:ind w:firstLine="709"/>
        <w:contextualSpacing/>
        <w:jc w:val="both"/>
        <w:rPr>
          <w:rFonts w:eastAsia="Calibri"/>
          <w:sz w:val="28"/>
          <w:szCs w:val="28"/>
        </w:rPr>
      </w:pPr>
      <w:r w:rsidRPr="001E32CA">
        <w:rPr>
          <w:rFonts w:eastAsia="Calibri"/>
          <w:sz w:val="28"/>
          <w:szCs w:val="28"/>
        </w:rPr>
        <w:t xml:space="preserve">Наружное освещение предусматривалось выполнить консольными светильниками типа ККУОЗ-250 и натриевыми лампами на железобетонных опорах. Сеть освещения кабельно-воздушная, кабель принять марки АВВГ-1, провод марки </w:t>
      </w:r>
      <w:proofErr w:type="spellStart"/>
      <w:r w:rsidRPr="001E32CA">
        <w:rPr>
          <w:rFonts w:eastAsia="Calibri"/>
          <w:sz w:val="28"/>
          <w:szCs w:val="28"/>
        </w:rPr>
        <w:t>АпК</w:t>
      </w:r>
      <w:proofErr w:type="spellEnd"/>
      <w:r w:rsidRPr="001E32CA">
        <w:rPr>
          <w:rFonts w:eastAsia="Calibri"/>
          <w:sz w:val="28"/>
          <w:szCs w:val="28"/>
        </w:rPr>
        <w:t>.</w:t>
      </w:r>
    </w:p>
    <w:p w:rsidR="00F94CA9" w:rsidRPr="001E32CA" w:rsidRDefault="00F94CA9" w:rsidP="00F94CA9">
      <w:pPr>
        <w:ind w:firstLine="709"/>
        <w:contextualSpacing/>
        <w:jc w:val="both"/>
        <w:rPr>
          <w:rFonts w:eastAsia="Calibri"/>
          <w:sz w:val="28"/>
          <w:szCs w:val="28"/>
        </w:rPr>
      </w:pPr>
      <w:r w:rsidRPr="001E32CA">
        <w:rPr>
          <w:rFonts w:eastAsia="Calibri"/>
          <w:sz w:val="28"/>
          <w:szCs w:val="28"/>
        </w:rPr>
        <w:lastRenderedPageBreak/>
        <w:t xml:space="preserve">Электроснабжение жилых домов усадебного типа предусматривалось выполнить с помощью воздушной линии 0,4 </w:t>
      </w:r>
      <w:proofErr w:type="spellStart"/>
      <w:r w:rsidRPr="001E32CA">
        <w:rPr>
          <w:rFonts w:eastAsia="Calibri"/>
          <w:sz w:val="28"/>
          <w:szCs w:val="28"/>
        </w:rPr>
        <w:t>кВ</w:t>
      </w:r>
      <w:proofErr w:type="spellEnd"/>
      <w:r w:rsidRPr="001E32CA">
        <w:rPr>
          <w:rFonts w:eastAsia="Calibri"/>
          <w:sz w:val="28"/>
          <w:szCs w:val="28"/>
        </w:rPr>
        <w:t xml:space="preserve"> проводом марки АПК на железобетонных опорах.</w:t>
      </w:r>
    </w:p>
    <w:p w:rsidR="00F94CA9" w:rsidRPr="001E32CA" w:rsidRDefault="00F94CA9" w:rsidP="00F94CA9">
      <w:pPr>
        <w:ind w:firstLine="709"/>
        <w:contextualSpacing/>
        <w:jc w:val="both"/>
        <w:rPr>
          <w:rFonts w:eastAsia="Calibri"/>
          <w:sz w:val="28"/>
          <w:szCs w:val="28"/>
        </w:rPr>
      </w:pPr>
      <w:r w:rsidRPr="001E32CA">
        <w:rPr>
          <w:rFonts w:eastAsia="Calibri"/>
          <w:sz w:val="28"/>
          <w:szCs w:val="28"/>
        </w:rPr>
        <w:t xml:space="preserve">Предполагается размещение трансформаторных подстанций в населённых пунктах. Марку и мощность трансформаторов и коммутационного оборудования планируемых трансформаторных подстанций, сечения проводов и марку опор уточнить на стадии рабочего проектирования. </w:t>
      </w:r>
    </w:p>
    <w:p w:rsidR="00F94CA9" w:rsidRPr="001E32CA" w:rsidRDefault="00F94CA9" w:rsidP="00F94CA9">
      <w:pPr>
        <w:ind w:firstLine="709"/>
        <w:contextualSpacing/>
        <w:jc w:val="both"/>
        <w:rPr>
          <w:rFonts w:eastAsia="Calibri"/>
          <w:sz w:val="28"/>
          <w:szCs w:val="28"/>
        </w:rPr>
      </w:pPr>
      <w:r w:rsidRPr="001E32CA">
        <w:rPr>
          <w:rFonts w:eastAsia="Calibri"/>
          <w:sz w:val="28"/>
          <w:szCs w:val="28"/>
        </w:rPr>
        <w:t>Инвестиционная пр</w:t>
      </w:r>
      <w:r w:rsidR="005D161D">
        <w:rPr>
          <w:rFonts w:eastAsia="Calibri"/>
          <w:sz w:val="28"/>
          <w:szCs w:val="28"/>
        </w:rPr>
        <w:t>ограмма ГУП СК «</w:t>
      </w:r>
      <w:proofErr w:type="spellStart"/>
      <w:r w:rsidR="005D161D">
        <w:rPr>
          <w:rFonts w:eastAsia="Calibri"/>
          <w:sz w:val="28"/>
          <w:szCs w:val="28"/>
        </w:rPr>
        <w:t>Ставэлектросеть</w:t>
      </w:r>
      <w:proofErr w:type="spellEnd"/>
      <w:r w:rsidR="005D161D">
        <w:rPr>
          <w:rFonts w:eastAsia="Calibri"/>
          <w:sz w:val="28"/>
          <w:szCs w:val="28"/>
        </w:rPr>
        <w:t>»</w:t>
      </w:r>
      <w:r w:rsidRPr="001E32CA">
        <w:rPr>
          <w:rFonts w:eastAsia="Calibri"/>
          <w:sz w:val="28"/>
          <w:szCs w:val="28"/>
        </w:rPr>
        <w:t xml:space="preserve"> предусматривает:</w:t>
      </w:r>
    </w:p>
    <w:p w:rsidR="00F94CA9" w:rsidRPr="005D161D" w:rsidRDefault="00F94CA9" w:rsidP="005D161D">
      <w:pPr>
        <w:contextualSpacing/>
        <w:jc w:val="center"/>
        <w:rPr>
          <w:rFonts w:eastAsia="Calibri"/>
          <w:sz w:val="28"/>
          <w:szCs w:val="28"/>
        </w:rPr>
      </w:pPr>
      <w:r w:rsidRPr="005D161D">
        <w:rPr>
          <w:rFonts w:eastAsia="Calibri"/>
          <w:bCs/>
          <w:sz w:val="28"/>
          <w:szCs w:val="28"/>
        </w:rPr>
        <w:t>2024 год</w:t>
      </w:r>
      <w:r w:rsidRPr="005D16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ГКТП 11/404</w:t>
      </w:r>
      <w:r w:rsidR="005D16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4/404</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Ф-6 ГКТП 4/404</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14/403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14/403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КТП 20/403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Ф-3 КТП 20/403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Ф-4 КТП 20/403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ЗТП 8/513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ЗТП 8/513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Ф-3 ЗТП 8/513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КТП 4/513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КТП 22/403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КТП 22/403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Ф-3 КТП 10/403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Ф-4 ЗТП 10/403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ВЛ-10 </w:t>
      </w:r>
      <w:proofErr w:type="spellStart"/>
      <w:r w:rsidRPr="001E32CA">
        <w:rPr>
          <w:rFonts w:eastAsia="Calibri"/>
          <w:sz w:val="28"/>
          <w:szCs w:val="28"/>
        </w:rPr>
        <w:t>кВ</w:t>
      </w:r>
      <w:proofErr w:type="spellEnd"/>
      <w:r w:rsidRPr="001E32CA">
        <w:rPr>
          <w:rFonts w:eastAsia="Calibri"/>
          <w:sz w:val="28"/>
          <w:szCs w:val="28"/>
        </w:rPr>
        <w:t xml:space="preserve"> Ф-525</w:t>
      </w:r>
    </w:p>
    <w:p w:rsidR="00F94CA9" w:rsidRPr="005D161D" w:rsidRDefault="00F94CA9" w:rsidP="005D161D">
      <w:pPr>
        <w:contextualSpacing/>
        <w:jc w:val="center"/>
        <w:rPr>
          <w:rFonts w:eastAsia="Calibri"/>
          <w:bCs/>
          <w:sz w:val="28"/>
          <w:szCs w:val="28"/>
        </w:rPr>
      </w:pPr>
      <w:r w:rsidRPr="005D161D">
        <w:rPr>
          <w:rFonts w:eastAsia="Calibri"/>
          <w:bCs/>
          <w:sz w:val="28"/>
          <w:szCs w:val="28"/>
        </w:rPr>
        <w:t>2025 год:</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31/403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ЗТП 19/403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2/513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4/513</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16/404</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Ф-3 ГКТП 17/405</w:t>
      </w:r>
      <w:r w:rsidR="00480505">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17/405</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Ф-6 ЗТП 4/40</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Ф-3 ЗТП 10/403</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КТП 7/403</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КТП 33/403</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20/404</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ВЛ-10 </w:t>
      </w:r>
      <w:proofErr w:type="spellStart"/>
      <w:r w:rsidRPr="001E32CA">
        <w:rPr>
          <w:rFonts w:eastAsia="Calibri"/>
          <w:sz w:val="28"/>
          <w:szCs w:val="28"/>
        </w:rPr>
        <w:t>кВ</w:t>
      </w:r>
      <w:proofErr w:type="spellEnd"/>
      <w:r w:rsidRPr="001E32CA">
        <w:rPr>
          <w:rFonts w:eastAsia="Calibri"/>
          <w:sz w:val="28"/>
          <w:szCs w:val="28"/>
        </w:rPr>
        <w:t xml:space="preserve"> Ф-403</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Прибор Рефлектометр Рейс 305 </w:t>
      </w:r>
    </w:p>
    <w:p w:rsidR="00C63B62" w:rsidRDefault="00C63B62" w:rsidP="00F94CA9">
      <w:pPr>
        <w:ind w:firstLine="709"/>
        <w:contextualSpacing/>
        <w:jc w:val="both"/>
        <w:rPr>
          <w:rFonts w:eastAsia="Calibri"/>
          <w:b/>
          <w:bCs/>
          <w:sz w:val="28"/>
          <w:szCs w:val="28"/>
        </w:rPr>
      </w:pPr>
    </w:p>
    <w:p w:rsidR="00F94CA9" w:rsidRPr="00C63B62" w:rsidRDefault="00F94CA9" w:rsidP="00C63B62">
      <w:pPr>
        <w:contextualSpacing/>
        <w:jc w:val="center"/>
        <w:rPr>
          <w:rFonts w:eastAsia="Calibri"/>
          <w:bCs/>
          <w:sz w:val="28"/>
          <w:szCs w:val="28"/>
        </w:rPr>
      </w:pPr>
      <w:r w:rsidRPr="00C63B62">
        <w:rPr>
          <w:rFonts w:eastAsia="Calibri"/>
          <w:bCs/>
          <w:sz w:val="28"/>
          <w:szCs w:val="28"/>
        </w:rPr>
        <w:lastRenderedPageBreak/>
        <w:t>2026 год:</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20/403</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ГКТП 29/403</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2/404</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КТП 26/404</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Ф-6 ЗТП 23/404</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8/403</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8/403</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11/403</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Ф-5 ГКТП 11/403</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15/404</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ВЛ-10 </w:t>
      </w:r>
      <w:proofErr w:type="spellStart"/>
      <w:r w:rsidRPr="001E32CA">
        <w:rPr>
          <w:rFonts w:eastAsia="Calibri"/>
          <w:sz w:val="28"/>
          <w:szCs w:val="28"/>
        </w:rPr>
        <w:t>кВ</w:t>
      </w:r>
      <w:proofErr w:type="spellEnd"/>
      <w:r w:rsidRPr="001E32CA">
        <w:rPr>
          <w:rFonts w:eastAsia="Calibri"/>
          <w:sz w:val="28"/>
          <w:szCs w:val="28"/>
        </w:rPr>
        <w:t xml:space="preserve"> Ф-405</w:t>
      </w:r>
      <w:r w:rsidR="00C63B6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Строительство ГКТП 16/513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Дизельный генератор ТСС АД-50С-Т400-1РКМ7 на прицепе с АВР</w:t>
      </w:r>
    </w:p>
    <w:p w:rsidR="00F94CA9" w:rsidRPr="006E6E92" w:rsidRDefault="00F94CA9" w:rsidP="006E6E92">
      <w:pPr>
        <w:jc w:val="center"/>
        <w:rPr>
          <w:rFonts w:eastAsia="Calibri"/>
          <w:bCs/>
          <w:sz w:val="28"/>
          <w:szCs w:val="28"/>
        </w:rPr>
      </w:pPr>
      <w:r w:rsidRPr="006E6E92">
        <w:rPr>
          <w:rFonts w:eastAsia="Calibri"/>
          <w:bCs/>
          <w:sz w:val="28"/>
          <w:szCs w:val="28"/>
        </w:rPr>
        <w:t>2027 год:</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22/403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11/512</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ГКТП 37/404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7/403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27/405</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25/405</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ГКТП 17/405</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34/404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Ф-3 ГКТП 15/404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Ф-4 ГКТП 15/404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24/404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24/404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12/405</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38/404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1/403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38/404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1/403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38/404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4/404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12/513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КТП 30/403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ВЛ-10 </w:t>
      </w:r>
      <w:proofErr w:type="spellStart"/>
      <w:r w:rsidRPr="001E32CA">
        <w:rPr>
          <w:rFonts w:eastAsia="Calibri"/>
          <w:sz w:val="28"/>
          <w:szCs w:val="28"/>
        </w:rPr>
        <w:t>кВ</w:t>
      </w:r>
      <w:proofErr w:type="spellEnd"/>
      <w:r w:rsidRPr="001E32CA">
        <w:rPr>
          <w:rFonts w:eastAsia="Calibri"/>
          <w:sz w:val="28"/>
          <w:szCs w:val="28"/>
        </w:rPr>
        <w:t xml:space="preserve"> Ф-512</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Щит диспетчерский ЩДМ-25(3м-2м)</w:t>
      </w:r>
    </w:p>
    <w:p w:rsidR="00F94CA9" w:rsidRPr="006E6E92" w:rsidRDefault="00F94CA9" w:rsidP="006E6E92">
      <w:pPr>
        <w:jc w:val="center"/>
        <w:rPr>
          <w:rFonts w:eastAsia="Calibri"/>
          <w:bCs/>
          <w:sz w:val="28"/>
          <w:szCs w:val="28"/>
        </w:rPr>
      </w:pPr>
      <w:r w:rsidRPr="006E6E92">
        <w:rPr>
          <w:rFonts w:eastAsia="Calibri"/>
          <w:bCs/>
          <w:sz w:val="28"/>
          <w:szCs w:val="28"/>
        </w:rPr>
        <w:t>2028 год:</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ГКТП 22/404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ГКТП 4/404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ГКТП 30/404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28/403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lastRenderedPageBreak/>
        <w:t>город Благодарный. Реконструкция ГКТП 6/513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33/404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ГКТП 38/404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ГКТП 12/513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30/403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КТП 34/404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ЗТП 34/403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ЗТП 34/403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Ф-3 ГКТП 21/403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30/404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1/404</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ЗТП 6/403</w:t>
      </w:r>
      <w:r w:rsidR="006E6E92">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Ф-6 ГКТП 4/404</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КТП 22/403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КТП 22/403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14/403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Ф-3 ЗТП 19/403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36/404</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ВЛ-10 </w:t>
      </w:r>
      <w:proofErr w:type="spellStart"/>
      <w:r w:rsidRPr="001E32CA">
        <w:rPr>
          <w:rFonts w:eastAsia="Calibri"/>
          <w:sz w:val="28"/>
          <w:szCs w:val="28"/>
        </w:rPr>
        <w:t>кВ</w:t>
      </w:r>
      <w:proofErr w:type="spellEnd"/>
      <w:r w:rsidRPr="001E32CA">
        <w:rPr>
          <w:rFonts w:eastAsia="Calibri"/>
          <w:sz w:val="28"/>
          <w:szCs w:val="28"/>
        </w:rPr>
        <w:t xml:space="preserve"> Ф-511</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Ф-4 ГКТП 6/513</w:t>
      </w:r>
    </w:p>
    <w:p w:rsidR="00F94CA9" w:rsidRPr="00B3621D" w:rsidRDefault="00F94CA9" w:rsidP="00B3621D">
      <w:pPr>
        <w:jc w:val="center"/>
        <w:rPr>
          <w:rFonts w:eastAsia="Calibri"/>
          <w:bCs/>
          <w:sz w:val="28"/>
          <w:szCs w:val="28"/>
        </w:rPr>
      </w:pPr>
      <w:r w:rsidRPr="00B3621D">
        <w:rPr>
          <w:rFonts w:eastAsia="Calibri"/>
          <w:bCs/>
          <w:sz w:val="28"/>
          <w:szCs w:val="28"/>
        </w:rPr>
        <w:t>2029 год:</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33/403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ЗТП 15/403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3/404</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32/403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2/403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ГКТП 14/403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ГКТП 23/403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город Благодарный. Реконструкция КТП 3/403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Ф-3 КТП 7/403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19/405</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Ф-3 ГКТП 8/403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Ф-5 ГКТП 21/403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КТП 30/403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17/404</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36/404</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Ф-2 ГКТП 22/404</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Ф-10 ЗТП 5/512</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Ф-11 ЗТП 1/512</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Ф-1 ГКТП 21/403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ВЛ-0,4 </w:t>
      </w:r>
      <w:proofErr w:type="spellStart"/>
      <w:r w:rsidRPr="001E32CA">
        <w:rPr>
          <w:rFonts w:eastAsia="Calibri"/>
          <w:sz w:val="28"/>
          <w:szCs w:val="28"/>
        </w:rPr>
        <w:t>кВ</w:t>
      </w:r>
      <w:proofErr w:type="spellEnd"/>
      <w:r w:rsidRPr="001E32CA">
        <w:rPr>
          <w:rFonts w:eastAsia="Calibri"/>
          <w:sz w:val="28"/>
          <w:szCs w:val="28"/>
        </w:rPr>
        <w:t xml:space="preserve"> Ф-4 ГКТП 21/403</w:t>
      </w:r>
      <w:r w:rsidR="00B3621D">
        <w:rPr>
          <w:rFonts w:eastAsia="Calibri"/>
          <w:sz w:val="28"/>
          <w:szCs w:val="28"/>
        </w:rPr>
        <w:t>;</w:t>
      </w:r>
    </w:p>
    <w:p w:rsidR="00F94CA9" w:rsidRPr="001E32CA" w:rsidRDefault="00F94CA9" w:rsidP="00F94CA9">
      <w:pPr>
        <w:ind w:firstLine="709"/>
        <w:jc w:val="both"/>
        <w:rPr>
          <w:rFonts w:eastAsia="Calibri"/>
          <w:sz w:val="28"/>
          <w:szCs w:val="28"/>
        </w:rPr>
      </w:pPr>
      <w:r w:rsidRPr="001E32CA">
        <w:rPr>
          <w:rFonts w:eastAsia="Calibri"/>
          <w:sz w:val="28"/>
          <w:szCs w:val="28"/>
        </w:rPr>
        <w:t xml:space="preserve">город Благодарный. Реконструкция ВЛ-10 </w:t>
      </w:r>
      <w:proofErr w:type="spellStart"/>
      <w:r w:rsidRPr="001E32CA">
        <w:rPr>
          <w:rFonts w:eastAsia="Calibri"/>
          <w:sz w:val="28"/>
          <w:szCs w:val="28"/>
        </w:rPr>
        <w:t>кВ</w:t>
      </w:r>
      <w:proofErr w:type="spellEnd"/>
      <w:r w:rsidRPr="001E32CA">
        <w:rPr>
          <w:rFonts w:eastAsia="Calibri"/>
          <w:sz w:val="28"/>
          <w:szCs w:val="28"/>
        </w:rPr>
        <w:t xml:space="preserve"> Ф-525</w:t>
      </w:r>
    </w:p>
    <w:p w:rsidR="00111E23" w:rsidRDefault="00111E23" w:rsidP="00F94CA9">
      <w:pPr>
        <w:tabs>
          <w:tab w:val="right" w:pos="0"/>
          <w:tab w:val="right" w:pos="993"/>
        </w:tabs>
        <w:ind w:firstLine="709"/>
        <w:contextualSpacing/>
        <w:jc w:val="both"/>
        <w:rPr>
          <w:rFonts w:eastAsia="Calibri"/>
          <w:sz w:val="28"/>
          <w:szCs w:val="28"/>
        </w:rPr>
      </w:pPr>
    </w:p>
    <w:p w:rsidR="00F94CA9" w:rsidRPr="001E32CA" w:rsidRDefault="00F94CA9" w:rsidP="00F94CA9">
      <w:pPr>
        <w:tabs>
          <w:tab w:val="right" w:pos="0"/>
          <w:tab w:val="right" w:pos="993"/>
        </w:tabs>
        <w:ind w:firstLine="709"/>
        <w:contextualSpacing/>
        <w:jc w:val="both"/>
        <w:rPr>
          <w:rFonts w:eastAsia="Calibri"/>
          <w:sz w:val="28"/>
          <w:szCs w:val="28"/>
        </w:rPr>
      </w:pPr>
      <w:r w:rsidRPr="001E32CA">
        <w:rPr>
          <w:rFonts w:eastAsia="Calibri"/>
          <w:sz w:val="28"/>
          <w:szCs w:val="28"/>
        </w:rPr>
        <w:lastRenderedPageBreak/>
        <w:t>Стратегия социально-экономического развития Благодарненского муниципального округа</w:t>
      </w:r>
      <w:r w:rsidR="00111E23">
        <w:rPr>
          <w:rFonts w:eastAsia="Calibri"/>
          <w:sz w:val="28"/>
          <w:szCs w:val="28"/>
        </w:rPr>
        <w:t xml:space="preserve"> Ставропольского края </w:t>
      </w:r>
      <w:r w:rsidRPr="001E32CA">
        <w:rPr>
          <w:rFonts w:eastAsia="Calibri"/>
          <w:sz w:val="28"/>
          <w:szCs w:val="28"/>
        </w:rPr>
        <w:t xml:space="preserve"> также предусматривает:</w:t>
      </w:r>
    </w:p>
    <w:p w:rsidR="00F94CA9" w:rsidRPr="001E32CA" w:rsidRDefault="00F94CA9" w:rsidP="00F94CA9">
      <w:pPr>
        <w:tabs>
          <w:tab w:val="right" w:pos="0"/>
          <w:tab w:val="right" w:pos="993"/>
        </w:tabs>
        <w:ind w:firstLine="709"/>
        <w:jc w:val="both"/>
        <w:rPr>
          <w:rFonts w:eastAsia="Calibri"/>
          <w:sz w:val="28"/>
          <w:szCs w:val="28"/>
        </w:rPr>
      </w:pPr>
      <w:r w:rsidRPr="001E32CA">
        <w:rPr>
          <w:rFonts w:eastAsia="Calibri"/>
          <w:sz w:val="28"/>
          <w:szCs w:val="28"/>
        </w:rPr>
        <w:t>замену голого провода на СИП протяжённостью 39,468 км, 181 опоры, 3446 вводов, 2858 приборов учёта с дистанционным снятием показаний (до 2024 года).</w:t>
      </w:r>
    </w:p>
    <w:p w:rsidR="00F94CA9" w:rsidRPr="001E32CA" w:rsidRDefault="00F94CA9" w:rsidP="00F94CA9">
      <w:pPr>
        <w:tabs>
          <w:tab w:val="right" w:pos="0"/>
          <w:tab w:val="right" w:pos="993"/>
        </w:tabs>
        <w:ind w:firstLine="709"/>
        <w:contextualSpacing/>
        <w:jc w:val="both"/>
        <w:rPr>
          <w:rFonts w:eastAsia="Calibri"/>
          <w:sz w:val="28"/>
          <w:szCs w:val="28"/>
        </w:rPr>
      </w:pPr>
      <w:r w:rsidRPr="001E32CA">
        <w:rPr>
          <w:rFonts w:eastAsia="Calibri"/>
          <w:sz w:val="28"/>
          <w:szCs w:val="28"/>
        </w:rPr>
        <w:t xml:space="preserve">В соответствии со Схемой территориального планирования Ставропольского края, в том числе для территории </w:t>
      </w:r>
      <w:r w:rsidR="00111E23">
        <w:rPr>
          <w:rFonts w:eastAsia="Calibri"/>
          <w:sz w:val="28"/>
          <w:szCs w:val="28"/>
        </w:rPr>
        <w:t xml:space="preserve">Благодарненского </w:t>
      </w:r>
      <w:r w:rsidRPr="001E32CA">
        <w:rPr>
          <w:rFonts w:eastAsia="Calibri"/>
          <w:sz w:val="28"/>
          <w:szCs w:val="28"/>
        </w:rPr>
        <w:t xml:space="preserve">муниципального округа </w:t>
      </w:r>
      <w:r w:rsidR="00111E23">
        <w:rPr>
          <w:rFonts w:eastAsia="Calibri"/>
          <w:sz w:val="28"/>
          <w:szCs w:val="28"/>
        </w:rPr>
        <w:t xml:space="preserve">Ставропольского края </w:t>
      </w:r>
      <w:r w:rsidRPr="001E32CA">
        <w:rPr>
          <w:rFonts w:eastAsia="Calibri"/>
          <w:sz w:val="28"/>
          <w:szCs w:val="28"/>
        </w:rPr>
        <w:t>(Туркменский район) запланировано:</w:t>
      </w:r>
    </w:p>
    <w:p w:rsidR="00F94CA9" w:rsidRPr="001E32CA" w:rsidRDefault="00F94CA9" w:rsidP="00F94CA9">
      <w:pPr>
        <w:tabs>
          <w:tab w:val="right" w:pos="0"/>
          <w:tab w:val="right" w:pos="993"/>
        </w:tabs>
        <w:ind w:firstLine="709"/>
        <w:jc w:val="both"/>
        <w:rPr>
          <w:rFonts w:eastAsia="Calibri"/>
          <w:sz w:val="28"/>
          <w:szCs w:val="28"/>
        </w:rPr>
      </w:pPr>
      <w:r w:rsidRPr="001E32CA">
        <w:rPr>
          <w:rFonts w:eastAsia="Calibri"/>
          <w:sz w:val="28"/>
          <w:szCs w:val="28"/>
        </w:rPr>
        <w:t xml:space="preserve">строительство </w:t>
      </w:r>
      <w:proofErr w:type="gramStart"/>
      <w:r w:rsidRPr="001E32CA">
        <w:rPr>
          <w:rFonts w:eastAsia="Calibri"/>
          <w:sz w:val="28"/>
          <w:szCs w:val="28"/>
        </w:rPr>
        <w:t>Куликовской</w:t>
      </w:r>
      <w:proofErr w:type="gramEnd"/>
      <w:r w:rsidRPr="001E32CA">
        <w:rPr>
          <w:rFonts w:eastAsia="Calibri"/>
          <w:sz w:val="28"/>
          <w:szCs w:val="28"/>
        </w:rPr>
        <w:t xml:space="preserve"> ВЭС, мощность до 60 МВт;</w:t>
      </w:r>
    </w:p>
    <w:p w:rsidR="00F94CA9" w:rsidRPr="001E32CA" w:rsidRDefault="00F94CA9" w:rsidP="00F94CA9">
      <w:pPr>
        <w:tabs>
          <w:tab w:val="right" w:pos="0"/>
          <w:tab w:val="right" w:pos="993"/>
        </w:tabs>
        <w:ind w:firstLine="709"/>
        <w:jc w:val="both"/>
        <w:rPr>
          <w:rFonts w:eastAsia="Calibri"/>
          <w:sz w:val="28"/>
          <w:szCs w:val="28"/>
        </w:rPr>
      </w:pPr>
      <w:r w:rsidRPr="001E32CA">
        <w:rPr>
          <w:rFonts w:eastAsia="Calibri"/>
          <w:sz w:val="28"/>
          <w:szCs w:val="28"/>
        </w:rPr>
        <w:t xml:space="preserve">строительство электрической подстанции 110 </w:t>
      </w:r>
      <w:proofErr w:type="spellStart"/>
      <w:r w:rsidRPr="001E32CA">
        <w:rPr>
          <w:rFonts w:eastAsia="Calibri"/>
          <w:sz w:val="28"/>
          <w:szCs w:val="28"/>
        </w:rPr>
        <w:t>кВ</w:t>
      </w:r>
      <w:proofErr w:type="spellEnd"/>
      <w:r w:rsidRPr="001E32CA">
        <w:rPr>
          <w:rFonts w:eastAsia="Calibri"/>
          <w:sz w:val="28"/>
          <w:szCs w:val="28"/>
        </w:rPr>
        <w:t xml:space="preserve"> «</w:t>
      </w:r>
      <w:proofErr w:type="spellStart"/>
      <w:r w:rsidRPr="001E32CA">
        <w:rPr>
          <w:rFonts w:eastAsia="Calibri"/>
          <w:sz w:val="28"/>
          <w:szCs w:val="28"/>
        </w:rPr>
        <w:t>Серафимовская</w:t>
      </w:r>
      <w:proofErr w:type="spellEnd"/>
      <w:r w:rsidRPr="001E32CA">
        <w:rPr>
          <w:rFonts w:eastAsia="Calibri"/>
          <w:sz w:val="28"/>
          <w:szCs w:val="28"/>
        </w:rPr>
        <w:t>» с силовыми трансформаторами мощностью 1 Т-63 МВА;</w:t>
      </w:r>
    </w:p>
    <w:p w:rsidR="00F94CA9" w:rsidRPr="001E32CA" w:rsidRDefault="00F94CA9" w:rsidP="00F94CA9">
      <w:pPr>
        <w:tabs>
          <w:tab w:val="right" w:pos="0"/>
          <w:tab w:val="right" w:pos="993"/>
        </w:tabs>
        <w:ind w:firstLine="709"/>
        <w:jc w:val="both"/>
        <w:rPr>
          <w:rFonts w:eastAsia="Calibri"/>
          <w:sz w:val="28"/>
          <w:szCs w:val="28"/>
        </w:rPr>
      </w:pPr>
      <w:r w:rsidRPr="001E32CA">
        <w:rPr>
          <w:rFonts w:eastAsia="Calibri"/>
          <w:sz w:val="28"/>
          <w:szCs w:val="28"/>
        </w:rPr>
        <w:t xml:space="preserve">строительство </w:t>
      </w:r>
      <w:proofErr w:type="gramStart"/>
      <w:r w:rsidRPr="001E32CA">
        <w:rPr>
          <w:rFonts w:eastAsia="Calibri"/>
          <w:sz w:val="28"/>
          <w:szCs w:val="28"/>
        </w:rPr>
        <w:t>ВЛ</w:t>
      </w:r>
      <w:proofErr w:type="gramEnd"/>
      <w:r w:rsidRPr="001E32CA">
        <w:rPr>
          <w:rFonts w:eastAsia="Calibri"/>
          <w:sz w:val="28"/>
          <w:szCs w:val="28"/>
        </w:rPr>
        <w:t xml:space="preserve"> 110 </w:t>
      </w:r>
      <w:proofErr w:type="spellStart"/>
      <w:r w:rsidRPr="001E32CA">
        <w:rPr>
          <w:rFonts w:eastAsia="Calibri"/>
          <w:sz w:val="28"/>
          <w:szCs w:val="28"/>
        </w:rPr>
        <w:t>кВ</w:t>
      </w:r>
      <w:proofErr w:type="spellEnd"/>
      <w:r w:rsidRPr="001E32CA">
        <w:rPr>
          <w:rFonts w:eastAsia="Calibri"/>
          <w:sz w:val="28"/>
          <w:szCs w:val="28"/>
        </w:rPr>
        <w:t xml:space="preserve"> Восход - Летняя Ставка с отпайкой на ПС 110 </w:t>
      </w:r>
      <w:proofErr w:type="spellStart"/>
      <w:r w:rsidRPr="001E32CA">
        <w:rPr>
          <w:rFonts w:eastAsia="Calibri"/>
          <w:sz w:val="28"/>
          <w:szCs w:val="28"/>
        </w:rPr>
        <w:t>кВ</w:t>
      </w:r>
      <w:proofErr w:type="spellEnd"/>
      <w:r w:rsidRPr="001E32CA">
        <w:rPr>
          <w:rFonts w:eastAsia="Calibri"/>
          <w:sz w:val="28"/>
          <w:szCs w:val="28"/>
        </w:rPr>
        <w:t xml:space="preserve"> «</w:t>
      </w:r>
      <w:proofErr w:type="spellStart"/>
      <w:r w:rsidRPr="001E32CA">
        <w:rPr>
          <w:rFonts w:eastAsia="Calibri"/>
          <w:sz w:val="28"/>
          <w:szCs w:val="28"/>
        </w:rPr>
        <w:t>Серафимовская</w:t>
      </w:r>
      <w:proofErr w:type="spellEnd"/>
      <w:r w:rsidRPr="001E32CA">
        <w:rPr>
          <w:rFonts w:eastAsia="Calibri"/>
          <w:sz w:val="28"/>
          <w:szCs w:val="28"/>
        </w:rPr>
        <w:t>». С сечением провода 120 мм</w:t>
      </w:r>
      <w:proofErr w:type="gramStart"/>
      <w:r w:rsidRPr="001E32CA">
        <w:rPr>
          <w:rFonts w:eastAsia="Calibri"/>
          <w:sz w:val="28"/>
          <w:szCs w:val="28"/>
          <w:vertAlign w:val="superscript"/>
        </w:rPr>
        <w:t>2</w:t>
      </w:r>
      <w:proofErr w:type="gramEnd"/>
      <w:r w:rsidRPr="001E32CA">
        <w:rPr>
          <w:rFonts w:eastAsia="Calibri"/>
          <w:sz w:val="28"/>
          <w:szCs w:val="28"/>
        </w:rPr>
        <w:t>, протяжённостью 6 км.</w:t>
      </w:r>
    </w:p>
    <w:p w:rsidR="00F94CA9" w:rsidRPr="003C532B" w:rsidRDefault="00F94CA9" w:rsidP="00F94CA9">
      <w:pPr>
        <w:tabs>
          <w:tab w:val="right" w:pos="0"/>
          <w:tab w:val="right" w:pos="993"/>
        </w:tabs>
        <w:ind w:firstLine="709"/>
        <w:jc w:val="both"/>
        <w:rPr>
          <w:rFonts w:eastAsia="Calibri"/>
          <w:sz w:val="28"/>
          <w:szCs w:val="28"/>
        </w:rPr>
      </w:pPr>
      <w:r w:rsidRPr="003C532B">
        <w:rPr>
          <w:rFonts w:eastAsia="Calibri"/>
          <w:sz w:val="28"/>
          <w:szCs w:val="28"/>
        </w:rPr>
        <w:t xml:space="preserve">Важным блоком задач органов местного самоуправления в сфере энергосбережения является снижение затрат на энергоносители, уменьшение потерь энергоресурсов, укрепление экологической безопасности путём развития малой и альтернативной энергетики с использованием местных ресурсов. </w:t>
      </w:r>
    </w:p>
    <w:p w:rsidR="00F94CA9" w:rsidRPr="003C532B" w:rsidRDefault="00F94CA9" w:rsidP="00F94CA9">
      <w:pPr>
        <w:tabs>
          <w:tab w:val="right" w:pos="0"/>
          <w:tab w:val="right" w:pos="993"/>
        </w:tabs>
        <w:ind w:firstLine="709"/>
        <w:jc w:val="both"/>
        <w:rPr>
          <w:rFonts w:eastAsia="Calibri"/>
          <w:sz w:val="28"/>
          <w:szCs w:val="28"/>
        </w:rPr>
      </w:pPr>
      <w:r w:rsidRPr="003C532B">
        <w:rPr>
          <w:rFonts w:eastAsia="Calibri"/>
          <w:sz w:val="28"/>
          <w:szCs w:val="28"/>
        </w:rPr>
        <w:t>Приоритетные направления для решения поставленных задач связаны с необходимостью использования возобновляемых источников энергии на основе:</w:t>
      </w:r>
    </w:p>
    <w:p w:rsidR="00F94CA9" w:rsidRPr="003C532B" w:rsidRDefault="00F94CA9" w:rsidP="00F94CA9">
      <w:pPr>
        <w:tabs>
          <w:tab w:val="right" w:pos="0"/>
          <w:tab w:val="right" w:pos="993"/>
        </w:tabs>
        <w:ind w:firstLine="709"/>
        <w:jc w:val="both"/>
        <w:rPr>
          <w:rFonts w:eastAsia="Calibri"/>
          <w:sz w:val="28"/>
          <w:szCs w:val="28"/>
        </w:rPr>
      </w:pPr>
      <w:r w:rsidRPr="003C532B">
        <w:rPr>
          <w:rFonts w:eastAsia="Calibri"/>
          <w:sz w:val="28"/>
          <w:szCs w:val="28"/>
        </w:rPr>
        <w:t xml:space="preserve">биоэнергетики для обеспечения функционирования социальных и промышленных объектов, жилого сектора с использованием древесного сырья как в виде использования отходов лесной отрасли (опил, щепа) в поселениях, предполагающих развитие лесообрабатывающей отрасли, так и использование топливных брикетов, </w:t>
      </w:r>
      <w:proofErr w:type="spellStart"/>
      <w:r w:rsidRPr="003C532B">
        <w:rPr>
          <w:rFonts w:eastAsia="Calibri"/>
          <w:sz w:val="28"/>
          <w:szCs w:val="28"/>
        </w:rPr>
        <w:t>пеллет</w:t>
      </w:r>
      <w:proofErr w:type="spellEnd"/>
      <w:r w:rsidRPr="003C532B">
        <w:rPr>
          <w:rFonts w:eastAsia="Calibri"/>
          <w:sz w:val="28"/>
          <w:szCs w:val="28"/>
        </w:rPr>
        <w:t>;</w:t>
      </w:r>
    </w:p>
    <w:p w:rsidR="00F94CA9" w:rsidRPr="003C532B" w:rsidRDefault="00F94CA9" w:rsidP="00F94CA9">
      <w:pPr>
        <w:tabs>
          <w:tab w:val="right" w:pos="0"/>
          <w:tab w:val="right" w:pos="993"/>
        </w:tabs>
        <w:ind w:firstLine="709"/>
        <w:jc w:val="both"/>
        <w:rPr>
          <w:rFonts w:eastAsia="Calibri"/>
          <w:sz w:val="28"/>
          <w:szCs w:val="28"/>
        </w:rPr>
      </w:pPr>
      <w:r w:rsidRPr="003C532B">
        <w:rPr>
          <w:rFonts w:eastAsia="Calibri"/>
          <w:sz w:val="28"/>
          <w:szCs w:val="28"/>
        </w:rPr>
        <w:t xml:space="preserve">биоэнергетики для индивидуального жилищного строительства с использованием автономных теплогенерирующих установок, использующих </w:t>
      </w:r>
      <w:proofErr w:type="spellStart"/>
      <w:r w:rsidRPr="003C532B">
        <w:rPr>
          <w:rFonts w:eastAsia="Calibri"/>
          <w:sz w:val="28"/>
          <w:szCs w:val="28"/>
        </w:rPr>
        <w:t>пеллеты</w:t>
      </w:r>
      <w:proofErr w:type="spellEnd"/>
      <w:r w:rsidRPr="003C532B">
        <w:rPr>
          <w:rFonts w:eastAsia="Calibri"/>
          <w:sz w:val="28"/>
          <w:szCs w:val="28"/>
        </w:rPr>
        <w:t>, топливные брикеты из древесных отходов;</w:t>
      </w:r>
    </w:p>
    <w:p w:rsidR="00F94CA9" w:rsidRPr="003C532B" w:rsidRDefault="00F94CA9" w:rsidP="00F94CA9">
      <w:pPr>
        <w:tabs>
          <w:tab w:val="right" w:pos="0"/>
          <w:tab w:val="right" w:pos="993"/>
        </w:tabs>
        <w:ind w:firstLine="709"/>
        <w:jc w:val="both"/>
        <w:rPr>
          <w:rFonts w:eastAsia="Calibri"/>
          <w:sz w:val="28"/>
          <w:szCs w:val="28"/>
        </w:rPr>
      </w:pPr>
      <w:r w:rsidRPr="003C532B">
        <w:rPr>
          <w:rFonts w:eastAsia="Calibri"/>
          <w:sz w:val="28"/>
          <w:szCs w:val="28"/>
        </w:rPr>
        <w:t>биоэнергетики с использованием биогаза на основе применения мусороперерабатывающих технологий, в основном, для нужд агропромышленного комплекса и населения.</w:t>
      </w:r>
    </w:p>
    <w:p w:rsidR="00F94CA9" w:rsidRPr="003C532B" w:rsidRDefault="00F94CA9" w:rsidP="00F94CA9">
      <w:pPr>
        <w:tabs>
          <w:tab w:val="right" w:pos="0"/>
          <w:tab w:val="right" w:pos="993"/>
        </w:tabs>
        <w:ind w:firstLine="709"/>
        <w:jc w:val="both"/>
        <w:rPr>
          <w:rFonts w:eastAsia="Calibri"/>
          <w:sz w:val="28"/>
          <w:szCs w:val="28"/>
        </w:rPr>
      </w:pPr>
      <w:r w:rsidRPr="003C532B">
        <w:rPr>
          <w:rFonts w:eastAsia="Calibri"/>
          <w:sz w:val="28"/>
          <w:szCs w:val="28"/>
        </w:rPr>
        <w:t>В связи с модернизацией коммунального хозяйства необходимо при приобретении нового оборудования предполагать возможность работы на смешанных видах топлива. В ближайшее время необходим экономический расчёт использования новых видов энергоресурсов, применение которых возможно без изменения действующего оборудования (топливные брикеты).</w:t>
      </w:r>
    </w:p>
    <w:p w:rsidR="00F94CA9" w:rsidRDefault="00F94CA9" w:rsidP="00735D58">
      <w:pPr>
        <w:rPr>
          <w:sz w:val="28"/>
          <w:szCs w:val="28"/>
        </w:rPr>
      </w:pPr>
    </w:p>
    <w:p w:rsidR="00F94CA9" w:rsidRDefault="00F94CA9" w:rsidP="00735D58">
      <w:pPr>
        <w:rPr>
          <w:sz w:val="28"/>
          <w:szCs w:val="28"/>
        </w:rPr>
        <w:sectPr w:rsidR="00F94CA9" w:rsidSect="00271A93">
          <w:pgSz w:w="11906" w:h="16838"/>
          <w:pgMar w:top="1418" w:right="567" w:bottom="1134" w:left="1985" w:header="709" w:footer="709" w:gutter="0"/>
          <w:cols w:space="708"/>
          <w:titlePg/>
          <w:docGrid w:linePitch="382"/>
        </w:sectPr>
      </w:pPr>
    </w:p>
    <w:p w:rsidR="00111E23" w:rsidRDefault="00111E23" w:rsidP="004E6C79">
      <w:pPr>
        <w:spacing w:line="240" w:lineRule="exact"/>
        <w:ind w:firstLine="709"/>
        <w:jc w:val="center"/>
        <w:rPr>
          <w:sz w:val="28"/>
          <w:szCs w:val="28"/>
        </w:rPr>
      </w:pPr>
      <w:r w:rsidRPr="0089443C">
        <w:rPr>
          <w:sz w:val="28"/>
          <w:szCs w:val="28"/>
        </w:rPr>
        <w:lastRenderedPageBreak/>
        <w:t>СВЕДЕНИЯ</w:t>
      </w:r>
    </w:p>
    <w:p w:rsidR="0035755E" w:rsidRDefault="00111E23" w:rsidP="004E6C79">
      <w:pPr>
        <w:spacing w:line="240" w:lineRule="exact"/>
        <w:rPr>
          <w:sz w:val="28"/>
          <w:szCs w:val="28"/>
        </w:rPr>
      </w:pPr>
      <w:r>
        <w:rPr>
          <w:sz w:val="28"/>
          <w:szCs w:val="28"/>
        </w:rPr>
        <w:t>о видах</w:t>
      </w:r>
      <w:r w:rsidR="00F94CA9" w:rsidRPr="0089443C">
        <w:rPr>
          <w:sz w:val="28"/>
          <w:szCs w:val="28"/>
        </w:rPr>
        <w:t xml:space="preserve">, назначении и наименованиях планируемых для размещения объектов местного значения муниципального округа, их основные характеристики, их местоположение (для объектов местного </w:t>
      </w:r>
      <w:proofErr w:type="gramStart"/>
      <w:r w:rsidR="00F94CA9" w:rsidRPr="0089443C">
        <w:rPr>
          <w:sz w:val="28"/>
          <w:szCs w:val="28"/>
        </w:rPr>
        <w:t>значения-функциональные</w:t>
      </w:r>
      <w:proofErr w:type="gramEnd"/>
      <w:r w:rsidR="00F94CA9" w:rsidRPr="0089443C">
        <w:rPr>
          <w:sz w:val="28"/>
          <w:szCs w:val="28"/>
        </w:rPr>
        <w:t xml:space="preserve"> зоны),</w:t>
      </w:r>
    </w:p>
    <w:p w:rsidR="00F94CA9" w:rsidRDefault="00F94CA9" w:rsidP="004E6C79">
      <w:pPr>
        <w:spacing w:line="240" w:lineRule="exact"/>
        <w:rPr>
          <w:sz w:val="28"/>
          <w:szCs w:val="28"/>
        </w:rPr>
      </w:pPr>
      <w:r w:rsidRPr="0089443C">
        <w:rPr>
          <w:sz w:val="28"/>
          <w:szCs w:val="28"/>
        </w:rPr>
        <w:t xml:space="preserve">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w:t>
      </w:r>
    </w:p>
    <w:p w:rsidR="0035755E" w:rsidRPr="0089443C" w:rsidRDefault="00DE4F64" w:rsidP="00DE4F64">
      <w:pPr>
        <w:ind w:firstLine="709"/>
        <w:jc w:val="right"/>
        <w:rPr>
          <w:sz w:val="28"/>
          <w:szCs w:val="28"/>
        </w:rPr>
      </w:pPr>
      <w:r>
        <w:rPr>
          <w:sz w:val="28"/>
          <w:szCs w:val="28"/>
        </w:rPr>
        <w:t>Таблица 24</w:t>
      </w:r>
    </w:p>
    <w:tbl>
      <w:tblPr>
        <w:tblW w:w="49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184"/>
        <w:gridCol w:w="2805"/>
        <w:gridCol w:w="1965"/>
        <w:gridCol w:w="2180"/>
        <w:gridCol w:w="2382"/>
        <w:gridCol w:w="2215"/>
      </w:tblGrid>
      <w:tr w:rsidR="00F94CA9" w:rsidRPr="00754136" w:rsidTr="00E32175">
        <w:trPr>
          <w:trHeight w:val="170"/>
          <w:jc w:val="center"/>
        </w:trPr>
        <w:tc>
          <w:tcPr>
            <w:tcW w:w="207" w:type="pct"/>
            <w:tcBorders>
              <w:top w:val="single" w:sz="4" w:space="0" w:color="auto"/>
              <w:left w:val="single" w:sz="4" w:space="0" w:color="auto"/>
              <w:bottom w:val="single" w:sz="4" w:space="0" w:color="auto"/>
              <w:right w:val="single" w:sz="4" w:space="0" w:color="auto"/>
            </w:tcBorders>
            <w:hideMark/>
          </w:tcPr>
          <w:p w:rsidR="00F94CA9" w:rsidRPr="0089443C" w:rsidRDefault="00F94CA9" w:rsidP="004E6C79">
            <w:pPr>
              <w:spacing w:line="240" w:lineRule="exact"/>
              <w:jc w:val="center"/>
              <w:rPr>
                <w:rFonts w:eastAsia="Calibri"/>
                <w:sz w:val="28"/>
                <w:szCs w:val="28"/>
                <w:lang w:eastAsia="en-US"/>
              </w:rPr>
            </w:pPr>
            <w:r w:rsidRPr="0089443C">
              <w:rPr>
                <w:rFonts w:eastAsia="Calibri"/>
                <w:sz w:val="28"/>
                <w:szCs w:val="28"/>
                <w:lang w:eastAsia="en-US"/>
              </w:rPr>
              <w:t>№</w:t>
            </w:r>
          </w:p>
          <w:p w:rsidR="00F94CA9" w:rsidRPr="0089443C" w:rsidRDefault="00F94CA9" w:rsidP="004E6C79">
            <w:pPr>
              <w:spacing w:line="240" w:lineRule="exact"/>
              <w:jc w:val="center"/>
              <w:rPr>
                <w:rFonts w:eastAsia="Calibri"/>
                <w:sz w:val="28"/>
                <w:szCs w:val="28"/>
                <w:lang w:eastAsia="en-US"/>
              </w:rPr>
            </w:pPr>
            <w:proofErr w:type="gramStart"/>
            <w:r w:rsidRPr="0089443C">
              <w:rPr>
                <w:rFonts w:eastAsia="Calibri"/>
                <w:sz w:val="28"/>
                <w:szCs w:val="28"/>
                <w:lang w:eastAsia="en-US"/>
              </w:rPr>
              <w:t>п</w:t>
            </w:r>
            <w:proofErr w:type="gramEnd"/>
            <w:r w:rsidRPr="0089443C">
              <w:rPr>
                <w:rFonts w:eastAsia="Calibri"/>
                <w:sz w:val="28"/>
                <w:szCs w:val="28"/>
                <w:lang w:eastAsia="en-US"/>
              </w:rPr>
              <w:t>/п</w:t>
            </w:r>
          </w:p>
        </w:tc>
        <w:tc>
          <w:tcPr>
            <w:tcW w:w="762" w:type="pct"/>
            <w:tcBorders>
              <w:top w:val="single" w:sz="4" w:space="0" w:color="auto"/>
              <w:left w:val="single" w:sz="4" w:space="0" w:color="auto"/>
              <w:bottom w:val="single" w:sz="4" w:space="0" w:color="auto"/>
              <w:right w:val="single" w:sz="4" w:space="0" w:color="auto"/>
            </w:tcBorders>
            <w:hideMark/>
          </w:tcPr>
          <w:p w:rsidR="00F94CA9" w:rsidRPr="0089443C" w:rsidRDefault="00F94CA9" w:rsidP="004E6C79">
            <w:pPr>
              <w:spacing w:line="240" w:lineRule="exact"/>
              <w:jc w:val="center"/>
              <w:rPr>
                <w:rFonts w:eastAsia="Calibri"/>
                <w:sz w:val="28"/>
                <w:szCs w:val="28"/>
                <w:lang w:eastAsia="en-US"/>
              </w:rPr>
            </w:pPr>
            <w:r w:rsidRPr="0089443C">
              <w:rPr>
                <w:rFonts w:eastAsia="Calibri"/>
                <w:sz w:val="28"/>
                <w:szCs w:val="28"/>
                <w:lang w:eastAsia="en-US"/>
              </w:rPr>
              <w:t>Наименование объекта</w:t>
            </w:r>
          </w:p>
        </w:tc>
        <w:tc>
          <w:tcPr>
            <w:tcW w:w="1001" w:type="pct"/>
            <w:tcBorders>
              <w:top w:val="single" w:sz="4" w:space="0" w:color="auto"/>
              <w:left w:val="single" w:sz="4" w:space="0" w:color="auto"/>
              <w:bottom w:val="single" w:sz="4" w:space="0" w:color="auto"/>
              <w:right w:val="single" w:sz="4" w:space="0" w:color="auto"/>
            </w:tcBorders>
            <w:hideMark/>
          </w:tcPr>
          <w:p w:rsidR="00F94CA9" w:rsidRPr="0089443C" w:rsidRDefault="00DE4F64" w:rsidP="004E6C79">
            <w:pPr>
              <w:spacing w:line="240" w:lineRule="exact"/>
              <w:jc w:val="center"/>
              <w:rPr>
                <w:rFonts w:eastAsia="Calibri"/>
                <w:sz w:val="28"/>
                <w:szCs w:val="28"/>
                <w:lang w:eastAsia="en-US"/>
              </w:rPr>
            </w:pPr>
            <w:r>
              <w:rPr>
                <w:rFonts w:eastAsia="Calibri"/>
                <w:sz w:val="28"/>
                <w:szCs w:val="28"/>
                <w:lang w:eastAsia="en-US"/>
              </w:rPr>
              <w:t>м</w:t>
            </w:r>
            <w:r w:rsidR="00F94CA9" w:rsidRPr="0089443C">
              <w:rPr>
                <w:rFonts w:eastAsia="Calibri"/>
                <w:sz w:val="28"/>
                <w:szCs w:val="28"/>
                <w:lang w:eastAsia="en-US"/>
              </w:rPr>
              <w:t>естоположение</w:t>
            </w:r>
          </w:p>
        </w:tc>
        <w:tc>
          <w:tcPr>
            <w:tcW w:w="708" w:type="pct"/>
            <w:tcBorders>
              <w:top w:val="single" w:sz="4" w:space="0" w:color="auto"/>
              <w:left w:val="single" w:sz="4" w:space="0" w:color="auto"/>
              <w:bottom w:val="single" w:sz="4" w:space="0" w:color="auto"/>
              <w:right w:val="single" w:sz="4" w:space="0" w:color="auto"/>
            </w:tcBorders>
            <w:hideMark/>
          </w:tcPr>
          <w:p w:rsidR="00F94CA9" w:rsidRPr="0089443C" w:rsidRDefault="00DE4F64" w:rsidP="004E6C79">
            <w:pPr>
              <w:spacing w:line="240" w:lineRule="exact"/>
              <w:jc w:val="center"/>
              <w:rPr>
                <w:rFonts w:eastAsia="Calibri"/>
                <w:sz w:val="28"/>
                <w:szCs w:val="28"/>
                <w:lang w:eastAsia="en-US"/>
              </w:rPr>
            </w:pPr>
            <w:r>
              <w:rPr>
                <w:rFonts w:eastAsia="Calibri"/>
                <w:sz w:val="28"/>
                <w:szCs w:val="28"/>
                <w:lang w:eastAsia="en-US"/>
              </w:rPr>
              <w:t>п</w:t>
            </w:r>
            <w:r w:rsidR="00F94CA9" w:rsidRPr="0089443C">
              <w:rPr>
                <w:rFonts w:eastAsia="Calibri"/>
                <w:sz w:val="28"/>
                <w:szCs w:val="28"/>
                <w:lang w:eastAsia="en-US"/>
              </w:rPr>
              <w:t>араметры объекта</w:t>
            </w:r>
          </w:p>
        </w:tc>
        <w:tc>
          <w:tcPr>
            <w:tcW w:w="717" w:type="pct"/>
            <w:tcBorders>
              <w:top w:val="single" w:sz="4" w:space="0" w:color="auto"/>
              <w:left w:val="single" w:sz="4" w:space="0" w:color="auto"/>
              <w:bottom w:val="single" w:sz="4" w:space="0" w:color="auto"/>
              <w:right w:val="single" w:sz="4" w:space="0" w:color="auto"/>
            </w:tcBorders>
            <w:hideMark/>
          </w:tcPr>
          <w:p w:rsidR="00F94CA9" w:rsidRPr="0089443C" w:rsidRDefault="00DE4F64" w:rsidP="004E6C79">
            <w:pPr>
              <w:spacing w:line="240" w:lineRule="exact"/>
              <w:jc w:val="center"/>
              <w:rPr>
                <w:rFonts w:eastAsia="Calibri"/>
                <w:sz w:val="28"/>
                <w:szCs w:val="28"/>
                <w:lang w:eastAsia="en-US"/>
              </w:rPr>
            </w:pPr>
            <w:r>
              <w:rPr>
                <w:rFonts w:eastAsia="Calibri"/>
                <w:sz w:val="28"/>
                <w:szCs w:val="28"/>
                <w:lang w:eastAsia="en-US"/>
              </w:rPr>
              <w:t>х</w:t>
            </w:r>
            <w:r w:rsidR="00F94CA9" w:rsidRPr="0089443C">
              <w:rPr>
                <w:rFonts w:eastAsia="Calibri"/>
                <w:sz w:val="28"/>
                <w:szCs w:val="28"/>
                <w:lang w:eastAsia="en-US"/>
              </w:rPr>
              <w:t>арактеристика зоны объекта с особыми условиями использования территорий</w:t>
            </w:r>
          </w:p>
        </w:tc>
        <w:tc>
          <w:tcPr>
            <w:tcW w:w="831" w:type="pct"/>
            <w:tcBorders>
              <w:top w:val="single" w:sz="4" w:space="0" w:color="auto"/>
              <w:left w:val="single" w:sz="4" w:space="0" w:color="auto"/>
              <w:bottom w:val="single" w:sz="4" w:space="0" w:color="auto"/>
              <w:right w:val="single" w:sz="4" w:space="0" w:color="auto"/>
            </w:tcBorders>
            <w:hideMark/>
          </w:tcPr>
          <w:p w:rsidR="00F94CA9" w:rsidRPr="0089443C" w:rsidRDefault="00DE4F64" w:rsidP="004E6C79">
            <w:pPr>
              <w:spacing w:line="240" w:lineRule="exact"/>
              <w:jc w:val="center"/>
              <w:rPr>
                <w:rFonts w:eastAsia="Calibri"/>
                <w:sz w:val="28"/>
                <w:szCs w:val="28"/>
                <w:lang w:eastAsia="en-US"/>
              </w:rPr>
            </w:pPr>
            <w:r>
              <w:rPr>
                <w:rFonts w:eastAsia="Calibri"/>
                <w:sz w:val="28"/>
                <w:szCs w:val="28"/>
                <w:lang w:eastAsia="en-US"/>
              </w:rPr>
              <w:t>э</w:t>
            </w:r>
            <w:r w:rsidR="00F94CA9" w:rsidRPr="0089443C">
              <w:rPr>
                <w:rFonts w:eastAsia="Calibri"/>
                <w:sz w:val="28"/>
                <w:szCs w:val="28"/>
                <w:lang w:eastAsia="en-US"/>
              </w:rPr>
              <w:t>тап территориального планирования</w:t>
            </w:r>
          </w:p>
        </w:tc>
        <w:tc>
          <w:tcPr>
            <w:tcW w:w="773" w:type="pct"/>
            <w:tcBorders>
              <w:top w:val="single" w:sz="4" w:space="0" w:color="auto"/>
              <w:left w:val="single" w:sz="4" w:space="0" w:color="auto"/>
              <w:bottom w:val="single" w:sz="4" w:space="0" w:color="auto"/>
              <w:right w:val="single" w:sz="4" w:space="0" w:color="auto"/>
            </w:tcBorders>
            <w:hideMark/>
          </w:tcPr>
          <w:p w:rsidR="00F94CA9" w:rsidRPr="0089443C" w:rsidRDefault="00DE4F64" w:rsidP="004E6C79">
            <w:pPr>
              <w:spacing w:line="240" w:lineRule="exact"/>
              <w:jc w:val="center"/>
              <w:rPr>
                <w:rFonts w:eastAsia="Calibri"/>
                <w:sz w:val="28"/>
                <w:szCs w:val="28"/>
                <w:lang w:eastAsia="en-US"/>
              </w:rPr>
            </w:pPr>
            <w:r>
              <w:rPr>
                <w:rFonts w:eastAsia="Calibri"/>
                <w:sz w:val="28"/>
                <w:szCs w:val="28"/>
                <w:lang w:eastAsia="en-US"/>
              </w:rPr>
              <w:t>ф</w:t>
            </w:r>
            <w:r w:rsidR="00F94CA9" w:rsidRPr="0089443C">
              <w:rPr>
                <w:rFonts w:eastAsia="Calibri"/>
                <w:sz w:val="28"/>
                <w:szCs w:val="28"/>
                <w:lang w:eastAsia="en-US"/>
              </w:rPr>
              <w:t>ункциональная зона</w:t>
            </w:r>
          </w:p>
        </w:tc>
      </w:tr>
      <w:tr w:rsidR="00F94CA9" w:rsidRPr="00754136" w:rsidTr="00E32175">
        <w:trPr>
          <w:trHeight w:val="170"/>
          <w:jc w:val="center"/>
        </w:trPr>
        <w:tc>
          <w:tcPr>
            <w:tcW w:w="207" w:type="pct"/>
            <w:tcBorders>
              <w:top w:val="single" w:sz="4" w:space="0" w:color="auto"/>
              <w:left w:val="single" w:sz="4" w:space="0" w:color="auto"/>
              <w:bottom w:val="single" w:sz="4" w:space="0" w:color="auto"/>
              <w:right w:val="single" w:sz="4" w:space="0" w:color="auto"/>
            </w:tcBorders>
          </w:tcPr>
          <w:p w:rsidR="00F94CA9" w:rsidRPr="0089443C" w:rsidRDefault="00F94CA9" w:rsidP="004E6C79">
            <w:pPr>
              <w:tabs>
                <w:tab w:val="left" w:pos="497"/>
              </w:tabs>
              <w:jc w:val="center"/>
              <w:rPr>
                <w:rFonts w:eastAsia="Calibri"/>
                <w:sz w:val="28"/>
                <w:szCs w:val="28"/>
                <w:lang w:eastAsia="en-US"/>
              </w:rPr>
            </w:pPr>
            <w:r w:rsidRPr="0089443C">
              <w:rPr>
                <w:rFonts w:eastAsia="Calibri"/>
                <w:sz w:val="28"/>
                <w:szCs w:val="28"/>
                <w:lang w:eastAsia="en-US"/>
              </w:rPr>
              <w:t>1</w:t>
            </w:r>
          </w:p>
        </w:tc>
        <w:tc>
          <w:tcPr>
            <w:tcW w:w="762" w:type="pct"/>
            <w:tcBorders>
              <w:top w:val="single" w:sz="4" w:space="0" w:color="auto"/>
              <w:left w:val="single" w:sz="4" w:space="0" w:color="auto"/>
              <w:bottom w:val="single" w:sz="4" w:space="0" w:color="auto"/>
              <w:right w:val="single" w:sz="4" w:space="0" w:color="auto"/>
            </w:tcBorders>
            <w:hideMark/>
          </w:tcPr>
          <w:p w:rsidR="00F94CA9" w:rsidRPr="0089443C" w:rsidRDefault="00F94CA9" w:rsidP="00E32175">
            <w:pPr>
              <w:autoSpaceDE w:val="0"/>
              <w:autoSpaceDN w:val="0"/>
              <w:adjustRightInd w:val="0"/>
              <w:jc w:val="both"/>
              <w:rPr>
                <w:rFonts w:eastAsia="Calibri"/>
                <w:sz w:val="28"/>
                <w:szCs w:val="28"/>
                <w:lang w:eastAsia="en-US"/>
              </w:rPr>
            </w:pPr>
            <w:r w:rsidRPr="0089443C">
              <w:rPr>
                <w:rFonts w:eastAsia="Calibri"/>
                <w:sz w:val="28"/>
                <w:szCs w:val="28"/>
                <w:lang w:eastAsia="en-US"/>
              </w:rPr>
              <w:t>АТС</w:t>
            </w:r>
          </w:p>
        </w:tc>
        <w:tc>
          <w:tcPr>
            <w:tcW w:w="1001" w:type="pct"/>
            <w:tcBorders>
              <w:top w:val="single" w:sz="4" w:space="0" w:color="auto"/>
              <w:left w:val="single" w:sz="4" w:space="0" w:color="auto"/>
              <w:bottom w:val="single" w:sz="4" w:space="0" w:color="auto"/>
              <w:right w:val="single" w:sz="4" w:space="0" w:color="auto"/>
            </w:tcBorders>
            <w:hideMark/>
          </w:tcPr>
          <w:p w:rsidR="00F94CA9" w:rsidRPr="0089443C" w:rsidRDefault="00F94CA9" w:rsidP="004E6C79">
            <w:pPr>
              <w:tabs>
                <w:tab w:val="left" w:pos="1418"/>
              </w:tabs>
              <w:jc w:val="center"/>
              <w:rPr>
                <w:sz w:val="28"/>
                <w:szCs w:val="28"/>
              </w:rPr>
            </w:pPr>
            <w:r w:rsidRPr="0089443C">
              <w:rPr>
                <w:sz w:val="28"/>
                <w:szCs w:val="28"/>
              </w:rPr>
              <w:t>г. Благодарный</w:t>
            </w:r>
          </w:p>
          <w:p w:rsidR="00F94CA9" w:rsidRPr="0089443C" w:rsidRDefault="00F94CA9" w:rsidP="004E6C79">
            <w:pPr>
              <w:tabs>
                <w:tab w:val="left" w:pos="1418"/>
              </w:tabs>
              <w:jc w:val="center"/>
              <w:rPr>
                <w:sz w:val="28"/>
                <w:szCs w:val="28"/>
              </w:rPr>
            </w:pPr>
            <w:r w:rsidRPr="0089443C">
              <w:rPr>
                <w:sz w:val="28"/>
                <w:szCs w:val="28"/>
              </w:rPr>
              <w:t>с. Елизаветинское</w:t>
            </w:r>
          </w:p>
          <w:p w:rsidR="00F94CA9" w:rsidRPr="0089443C" w:rsidRDefault="00F94CA9" w:rsidP="004E6C79">
            <w:pPr>
              <w:tabs>
                <w:tab w:val="left" w:pos="1418"/>
              </w:tabs>
              <w:jc w:val="center"/>
              <w:rPr>
                <w:sz w:val="28"/>
                <w:szCs w:val="28"/>
              </w:rPr>
            </w:pPr>
            <w:proofErr w:type="gramStart"/>
            <w:r w:rsidRPr="0089443C">
              <w:rPr>
                <w:sz w:val="28"/>
                <w:szCs w:val="28"/>
              </w:rPr>
              <w:t>с</w:t>
            </w:r>
            <w:proofErr w:type="gramEnd"/>
            <w:r w:rsidRPr="0089443C">
              <w:rPr>
                <w:sz w:val="28"/>
                <w:szCs w:val="28"/>
              </w:rPr>
              <w:t>. Спасское</w:t>
            </w:r>
          </w:p>
          <w:p w:rsidR="00F94CA9" w:rsidRPr="0089443C" w:rsidRDefault="00F94CA9" w:rsidP="004E6C79">
            <w:pPr>
              <w:tabs>
                <w:tab w:val="left" w:pos="1418"/>
              </w:tabs>
              <w:jc w:val="center"/>
              <w:rPr>
                <w:sz w:val="28"/>
                <w:szCs w:val="28"/>
              </w:rPr>
            </w:pPr>
            <w:r w:rsidRPr="0089443C">
              <w:rPr>
                <w:sz w:val="28"/>
                <w:szCs w:val="28"/>
              </w:rPr>
              <w:t>с. Алексеевское</w:t>
            </w:r>
          </w:p>
          <w:p w:rsidR="00F94CA9" w:rsidRPr="0089443C" w:rsidRDefault="00F94CA9" w:rsidP="004E6C79">
            <w:pPr>
              <w:tabs>
                <w:tab w:val="left" w:pos="1418"/>
              </w:tabs>
              <w:jc w:val="center"/>
              <w:rPr>
                <w:sz w:val="28"/>
                <w:szCs w:val="28"/>
              </w:rPr>
            </w:pPr>
            <w:proofErr w:type="gramStart"/>
            <w:r w:rsidRPr="0089443C">
              <w:rPr>
                <w:sz w:val="28"/>
                <w:szCs w:val="28"/>
              </w:rPr>
              <w:t>с</w:t>
            </w:r>
            <w:proofErr w:type="gramEnd"/>
            <w:r w:rsidRPr="0089443C">
              <w:rPr>
                <w:sz w:val="28"/>
                <w:szCs w:val="28"/>
              </w:rPr>
              <w:t>. Каменная Балка</w:t>
            </w:r>
          </w:p>
          <w:p w:rsidR="00F94CA9" w:rsidRPr="0089443C" w:rsidRDefault="00F94CA9" w:rsidP="004E6C79">
            <w:pPr>
              <w:tabs>
                <w:tab w:val="left" w:pos="1418"/>
              </w:tabs>
              <w:jc w:val="center"/>
              <w:rPr>
                <w:sz w:val="28"/>
                <w:szCs w:val="28"/>
              </w:rPr>
            </w:pPr>
            <w:r w:rsidRPr="0089443C">
              <w:rPr>
                <w:sz w:val="28"/>
                <w:szCs w:val="28"/>
              </w:rPr>
              <w:t>п. Ставропольский</w:t>
            </w:r>
          </w:p>
          <w:p w:rsidR="00F94CA9" w:rsidRPr="0089443C" w:rsidRDefault="00F94CA9" w:rsidP="004E6C79">
            <w:pPr>
              <w:tabs>
                <w:tab w:val="left" w:pos="1418"/>
              </w:tabs>
              <w:jc w:val="center"/>
              <w:rPr>
                <w:sz w:val="28"/>
                <w:szCs w:val="28"/>
              </w:rPr>
            </w:pPr>
            <w:r w:rsidRPr="0089443C">
              <w:rPr>
                <w:sz w:val="28"/>
                <w:szCs w:val="28"/>
              </w:rPr>
              <w:t>с. Шишкино</w:t>
            </w:r>
          </w:p>
          <w:p w:rsidR="00F94CA9" w:rsidRPr="0089443C" w:rsidRDefault="00F94CA9" w:rsidP="004E6C79">
            <w:pPr>
              <w:tabs>
                <w:tab w:val="left" w:pos="1418"/>
              </w:tabs>
              <w:jc w:val="center"/>
              <w:rPr>
                <w:sz w:val="28"/>
                <w:szCs w:val="28"/>
              </w:rPr>
            </w:pPr>
            <w:r w:rsidRPr="0089443C">
              <w:rPr>
                <w:sz w:val="28"/>
                <w:szCs w:val="28"/>
              </w:rPr>
              <w:t>а. Эдельбай</w:t>
            </w:r>
          </w:p>
          <w:p w:rsidR="00F94CA9" w:rsidRPr="0089443C" w:rsidRDefault="00F94CA9" w:rsidP="004E6C79">
            <w:pPr>
              <w:tabs>
                <w:tab w:val="left" w:pos="1418"/>
              </w:tabs>
              <w:jc w:val="center"/>
              <w:rPr>
                <w:sz w:val="28"/>
                <w:szCs w:val="28"/>
              </w:rPr>
            </w:pPr>
            <w:r w:rsidRPr="0089443C">
              <w:rPr>
                <w:sz w:val="28"/>
                <w:szCs w:val="28"/>
              </w:rPr>
              <w:t>с. Мирное</w:t>
            </w:r>
          </w:p>
          <w:p w:rsidR="00F94CA9" w:rsidRPr="0089443C" w:rsidRDefault="00F94CA9" w:rsidP="004E6C79">
            <w:pPr>
              <w:tabs>
                <w:tab w:val="left" w:pos="1418"/>
              </w:tabs>
              <w:jc w:val="center"/>
              <w:rPr>
                <w:sz w:val="28"/>
                <w:szCs w:val="28"/>
              </w:rPr>
            </w:pPr>
            <w:r w:rsidRPr="0089443C">
              <w:rPr>
                <w:sz w:val="28"/>
                <w:szCs w:val="28"/>
              </w:rPr>
              <w:t>х. Алтухов</w:t>
            </w:r>
          </w:p>
          <w:p w:rsidR="00F94CA9" w:rsidRPr="00F23E24" w:rsidRDefault="00F94CA9" w:rsidP="004E6C79">
            <w:pPr>
              <w:tabs>
                <w:tab w:val="left" w:pos="1418"/>
              </w:tabs>
              <w:jc w:val="center"/>
            </w:pPr>
            <w:r w:rsidRPr="00F23E24">
              <w:t xml:space="preserve">х. </w:t>
            </w:r>
            <w:proofErr w:type="spellStart"/>
            <w:r w:rsidRPr="00F23E24">
              <w:t>Новоалександровский</w:t>
            </w:r>
            <w:proofErr w:type="spellEnd"/>
          </w:p>
        </w:tc>
        <w:tc>
          <w:tcPr>
            <w:tcW w:w="708" w:type="pct"/>
            <w:tcBorders>
              <w:top w:val="single" w:sz="4" w:space="0" w:color="auto"/>
              <w:left w:val="single" w:sz="4" w:space="0" w:color="auto"/>
              <w:bottom w:val="single" w:sz="4" w:space="0" w:color="auto"/>
              <w:right w:val="single" w:sz="4" w:space="0" w:color="auto"/>
            </w:tcBorders>
            <w:hideMark/>
          </w:tcPr>
          <w:p w:rsidR="00F94CA9" w:rsidRPr="0089443C" w:rsidRDefault="00F94CA9" w:rsidP="004E6C79">
            <w:pPr>
              <w:jc w:val="center"/>
              <w:rPr>
                <w:rFonts w:eastAsia="Calibri"/>
                <w:sz w:val="28"/>
                <w:szCs w:val="28"/>
                <w:lang w:eastAsia="en-US"/>
              </w:rPr>
            </w:pPr>
            <w:r w:rsidRPr="0089443C">
              <w:rPr>
                <w:rFonts w:eastAsia="Calibri"/>
                <w:sz w:val="28"/>
                <w:szCs w:val="28"/>
                <w:lang w:eastAsia="en-US"/>
              </w:rPr>
              <w:t>6500 номеров</w:t>
            </w:r>
          </w:p>
          <w:p w:rsidR="00F94CA9" w:rsidRPr="0089443C" w:rsidRDefault="00F94CA9" w:rsidP="004E6C79">
            <w:pPr>
              <w:jc w:val="center"/>
              <w:rPr>
                <w:rFonts w:eastAsia="Calibri"/>
                <w:sz w:val="28"/>
                <w:szCs w:val="28"/>
                <w:lang w:eastAsia="en-US"/>
              </w:rPr>
            </w:pPr>
            <w:r w:rsidRPr="0089443C">
              <w:rPr>
                <w:rFonts w:eastAsia="Calibri"/>
                <w:sz w:val="28"/>
                <w:szCs w:val="28"/>
                <w:lang w:eastAsia="en-US"/>
              </w:rPr>
              <w:t>1000 номеров</w:t>
            </w:r>
          </w:p>
          <w:p w:rsidR="00F94CA9" w:rsidRPr="0089443C" w:rsidRDefault="00F94CA9" w:rsidP="004E6C79">
            <w:pPr>
              <w:jc w:val="center"/>
              <w:rPr>
                <w:rFonts w:eastAsia="Calibri"/>
                <w:sz w:val="28"/>
                <w:szCs w:val="28"/>
                <w:lang w:eastAsia="en-US"/>
              </w:rPr>
            </w:pPr>
            <w:r w:rsidRPr="0089443C">
              <w:rPr>
                <w:rFonts w:eastAsia="Calibri"/>
                <w:sz w:val="28"/>
                <w:szCs w:val="28"/>
                <w:lang w:eastAsia="en-US"/>
              </w:rPr>
              <w:t>750 номеров</w:t>
            </w:r>
          </w:p>
          <w:p w:rsidR="00F94CA9" w:rsidRPr="0089443C" w:rsidRDefault="00F94CA9" w:rsidP="004E6C79">
            <w:pPr>
              <w:jc w:val="center"/>
              <w:rPr>
                <w:rFonts w:eastAsia="Calibri"/>
                <w:sz w:val="28"/>
                <w:szCs w:val="28"/>
                <w:lang w:eastAsia="en-US"/>
              </w:rPr>
            </w:pPr>
            <w:r w:rsidRPr="0089443C">
              <w:rPr>
                <w:rFonts w:eastAsia="Calibri"/>
                <w:sz w:val="28"/>
                <w:szCs w:val="28"/>
                <w:lang w:eastAsia="en-US"/>
              </w:rPr>
              <w:t>470 номеров</w:t>
            </w:r>
          </w:p>
          <w:p w:rsidR="00F94CA9" w:rsidRPr="0089443C" w:rsidRDefault="00F94CA9" w:rsidP="004E6C79">
            <w:pPr>
              <w:jc w:val="center"/>
              <w:rPr>
                <w:rFonts w:eastAsia="Calibri"/>
                <w:sz w:val="28"/>
                <w:szCs w:val="28"/>
                <w:lang w:eastAsia="en-US"/>
              </w:rPr>
            </w:pPr>
            <w:r w:rsidRPr="0089443C">
              <w:rPr>
                <w:rFonts w:eastAsia="Calibri"/>
                <w:sz w:val="28"/>
                <w:szCs w:val="28"/>
                <w:lang w:eastAsia="en-US"/>
              </w:rPr>
              <w:t>430 номеров</w:t>
            </w:r>
          </w:p>
          <w:p w:rsidR="00F94CA9" w:rsidRPr="0089443C" w:rsidRDefault="00F94CA9" w:rsidP="004E6C79">
            <w:pPr>
              <w:jc w:val="center"/>
              <w:rPr>
                <w:rFonts w:eastAsia="Calibri"/>
                <w:sz w:val="28"/>
                <w:szCs w:val="28"/>
                <w:lang w:eastAsia="en-US"/>
              </w:rPr>
            </w:pPr>
            <w:r w:rsidRPr="0089443C">
              <w:rPr>
                <w:rFonts w:eastAsia="Calibri"/>
                <w:sz w:val="28"/>
                <w:szCs w:val="28"/>
                <w:lang w:eastAsia="en-US"/>
              </w:rPr>
              <w:t>500 номеров</w:t>
            </w:r>
          </w:p>
          <w:p w:rsidR="00F94CA9" w:rsidRPr="0089443C" w:rsidRDefault="00F94CA9" w:rsidP="004E6C79">
            <w:pPr>
              <w:jc w:val="center"/>
              <w:rPr>
                <w:rFonts w:eastAsia="Calibri"/>
                <w:sz w:val="28"/>
                <w:szCs w:val="28"/>
                <w:lang w:eastAsia="en-US"/>
              </w:rPr>
            </w:pPr>
            <w:r w:rsidRPr="0089443C">
              <w:rPr>
                <w:rFonts w:eastAsia="Calibri"/>
                <w:sz w:val="28"/>
                <w:szCs w:val="28"/>
                <w:lang w:eastAsia="en-US"/>
              </w:rPr>
              <w:t>380 номеров</w:t>
            </w:r>
          </w:p>
          <w:p w:rsidR="00F94CA9" w:rsidRPr="0089443C" w:rsidRDefault="00F94CA9" w:rsidP="004E6C79">
            <w:pPr>
              <w:jc w:val="center"/>
              <w:rPr>
                <w:rFonts w:eastAsia="Calibri"/>
                <w:sz w:val="28"/>
                <w:szCs w:val="28"/>
                <w:lang w:eastAsia="en-US"/>
              </w:rPr>
            </w:pPr>
            <w:r w:rsidRPr="0089443C">
              <w:rPr>
                <w:rFonts w:eastAsia="Calibri"/>
                <w:sz w:val="28"/>
                <w:szCs w:val="28"/>
                <w:lang w:eastAsia="en-US"/>
              </w:rPr>
              <w:t>290 номеров</w:t>
            </w:r>
          </w:p>
          <w:p w:rsidR="00F94CA9" w:rsidRPr="0089443C" w:rsidRDefault="00F94CA9" w:rsidP="004E6C79">
            <w:pPr>
              <w:jc w:val="center"/>
              <w:rPr>
                <w:rFonts w:eastAsia="Calibri"/>
                <w:sz w:val="28"/>
                <w:szCs w:val="28"/>
                <w:lang w:eastAsia="en-US"/>
              </w:rPr>
            </w:pPr>
            <w:r w:rsidRPr="0089443C">
              <w:rPr>
                <w:rFonts w:eastAsia="Calibri"/>
                <w:sz w:val="28"/>
                <w:szCs w:val="28"/>
                <w:lang w:eastAsia="en-US"/>
              </w:rPr>
              <w:t>285 номеров</w:t>
            </w:r>
          </w:p>
          <w:p w:rsidR="00F94CA9" w:rsidRPr="0089443C" w:rsidRDefault="00F94CA9" w:rsidP="004E6C79">
            <w:pPr>
              <w:jc w:val="center"/>
              <w:rPr>
                <w:rFonts w:eastAsia="Calibri"/>
                <w:sz w:val="28"/>
                <w:szCs w:val="28"/>
                <w:lang w:eastAsia="en-US"/>
              </w:rPr>
            </w:pPr>
            <w:r w:rsidRPr="0089443C">
              <w:rPr>
                <w:rFonts w:eastAsia="Calibri"/>
                <w:sz w:val="28"/>
                <w:szCs w:val="28"/>
                <w:lang w:eastAsia="en-US"/>
              </w:rPr>
              <w:t>370 номеров</w:t>
            </w:r>
          </w:p>
          <w:p w:rsidR="00F94CA9" w:rsidRPr="0089443C" w:rsidRDefault="00F94CA9" w:rsidP="004E6C79">
            <w:pPr>
              <w:jc w:val="center"/>
              <w:rPr>
                <w:rFonts w:eastAsia="Calibri"/>
                <w:sz w:val="28"/>
                <w:szCs w:val="28"/>
                <w:lang w:eastAsia="en-US"/>
              </w:rPr>
            </w:pPr>
            <w:r w:rsidRPr="0089443C">
              <w:rPr>
                <w:rFonts w:eastAsia="Calibri"/>
                <w:sz w:val="28"/>
                <w:szCs w:val="28"/>
                <w:lang w:eastAsia="en-US"/>
              </w:rPr>
              <w:t>150 номеров</w:t>
            </w:r>
          </w:p>
        </w:tc>
        <w:tc>
          <w:tcPr>
            <w:tcW w:w="717" w:type="pct"/>
            <w:tcBorders>
              <w:top w:val="single" w:sz="4" w:space="0" w:color="auto"/>
              <w:left w:val="single" w:sz="4" w:space="0" w:color="auto"/>
              <w:bottom w:val="single" w:sz="4" w:space="0" w:color="auto"/>
              <w:right w:val="single" w:sz="4" w:space="0" w:color="auto"/>
            </w:tcBorders>
            <w:hideMark/>
          </w:tcPr>
          <w:p w:rsidR="00F94CA9" w:rsidRPr="0089443C" w:rsidRDefault="00E32175" w:rsidP="004E6C79">
            <w:pPr>
              <w:jc w:val="center"/>
              <w:rPr>
                <w:rFonts w:eastAsia="Calibri"/>
                <w:sz w:val="28"/>
                <w:szCs w:val="28"/>
                <w:lang w:eastAsia="en-US"/>
              </w:rPr>
            </w:pPr>
            <w:r>
              <w:rPr>
                <w:rFonts w:eastAsia="Calibri"/>
                <w:sz w:val="28"/>
                <w:szCs w:val="28"/>
                <w:lang w:eastAsia="en-US"/>
              </w:rPr>
              <w:t>н</w:t>
            </w:r>
            <w:r w:rsidR="00F94CA9" w:rsidRPr="0089443C">
              <w:rPr>
                <w:rFonts w:eastAsia="Calibri"/>
                <w:sz w:val="28"/>
                <w:szCs w:val="28"/>
                <w:lang w:eastAsia="en-US"/>
              </w:rPr>
              <w:t>е устанавливается</w:t>
            </w:r>
          </w:p>
        </w:tc>
        <w:tc>
          <w:tcPr>
            <w:tcW w:w="831" w:type="pct"/>
            <w:tcBorders>
              <w:top w:val="single" w:sz="4" w:space="0" w:color="auto"/>
              <w:left w:val="single" w:sz="4" w:space="0" w:color="auto"/>
              <w:bottom w:val="single" w:sz="4" w:space="0" w:color="auto"/>
              <w:right w:val="single" w:sz="4" w:space="0" w:color="auto"/>
            </w:tcBorders>
            <w:hideMark/>
          </w:tcPr>
          <w:p w:rsidR="00F94CA9" w:rsidRPr="0089443C" w:rsidRDefault="00E32175" w:rsidP="004E6C79">
            <w:pPr>
              <w:jc w:val="center"/>
              <w:rPr>
                <w:rFonts w:eastAsia="Calibri"/>
                <w:sz w:val="28"/>
                <w:szCs w:val="28"/>
                <w:lang w:eastAsia="en-US"/>
              </w:rPr>
            </w:pPr>
            <w:r>
              <w:rPr>
                <w:rFonts w:eastAsia="Calibri"/>
                <w:sz w:val="28"/>
                <w:szCs w:val="28"/>
                <w:lang w:eastAsia="en-US"/>
              </w:rPr>
              <w:t>р</w:t>
            </w:r>
            <w:r w:rsidR="00F94CA9" w:rsidRPr="0089443C">
              <w:rPr>
                <w:rFonts w:eastAsia="Calibri"/>
                <w:sz w:val="28"/>
                <w:szCs w:val="28"/>
                <w:lang w:eastAsia="en-US"/>
              </w:rPr>
              <w:t>асчётный срок</w:t>
            </w:r>
          </w:p>
        </w:tc>
        <w:tc>
          <w:tcPr>
            <w:tcW w:w="773" w:type="pct"/>
            <w:tcBorders>
              <w:top w:val="single" w:sz="4" w:space="0" w:color="auto"/>
              <w:left w:val="single" w:sz="4" w:space="0" w:color="auto"/>
              <w:bottom w:val="single" w:sz="4" w:space="0" w:color="auto"/>
              <w:right w:val="single" w:sz="4" w:space="0" w:color="auto"/>
            </w:tcBorders>
          </w:tcPr>
          <w:p w:rsidR="00F94CA9" w:rsidRPr="0089443C" w:rsidRDefault="00DE4F64" w:rsidP="004E6C79">
            <w:pPr>
              <w:jc w:val="center"/>
              <w:rPr>
                <w:rFonts w:eastAsia="Calibri"/>
                <w:sz w:val="28"/>
                <w:szCs w:val="28"/>
                <w:lang w:eastAsia="en-US"/>
              </w:rPr>
            </w:pPr>
            <w:r>
              <w:rPr>
                <w:sz w:val="28"/>
                <w:szCs w:val="28"/>
              </w:rPr>
              <w:t>з</w:t>
            </w:r>
            <w:r w:rsidR="00F94CA9" w:rsidRPr="0089443C">
              <w:rPr>
                <w:sz w:val="28"/>
                <w:szCs w:val="28"/>
              </w:rPr>
              <w:t>она инженерной инфраструктуры</w:t>
            </w:r>
          </w:p>
        </w:tc>
      </w:tr>
      <w:tr w:rsidR="00F94CA9" w:rsidRPr="00754136" w:rsidTr="00E32175">
        <w:trPr>
          <w:trHeight w:val="170"/>
          <w:jc w:val="center"/>
        </w:trPr>
        <w:tc>
          <w:tcPr>
            <w:tcW w:w="207" w:type="pct"/>
            <w:tcBorders>
              <w:top w:val="single" w:sz="4" w:space="0" w:color="auto"/>
              <w:left w:val="single" w:sz="4" w:space="0" w:color="auto"/>
              <w:bottom w:val="single" w:sz="4" w:space="0" w:color="auto"/>
              <w:right w:val="single" w:sz="4" w:space="0" w:color="auto"/>
            </w:tcBorders>
          </w:tcPr>
          <w:p w:rsidR="00F94CA9" w:rsidRPr="0089443C" w:rsidRDefault="00F94CA9" w:rsidP="00E32175">
            <w:pPr>
              <w:tabs>
                <w:tab w:val="left" w:pos="497"/>
              </w:tabs>
              <w:jc w:val="center"/>
              <w:rPr>
                <w:rFonts w:eastAsia="Calibri"/>
                <w:sz w:val="28"/>
                <w:szCs w:val="28"/>
                <w:lang w:eastAsia="en-US"/>
              </w:rPr>
            </w:pPr>
            <w:r w:rsidRPr="0089443C">
              <w:rPr>
                <w:rFonts w:eastAsia="Calibri"/>
                <w:sz w:val="28"/>
                <w:szCs w:val="28"/>
                <w:lang w:eastAsia="en-US"/>
              </w:rPr>
              <w:t>2</w:t>
            </w:r>
          </w:p>
        </w:tc>
        <w:tc>
          <w:tcPr>
            <w:tcW w:w="762" w:type="pct"/>
            <w:tcBorders>
              <w:top w:val="single" w:sz="4" w:space="0" w:color="auto"/>
              <w:left w:val="single" w:sz="4" w:space="0" w:color="auto"/>
              <w:bottom w:val="single" w:sz="4" w:space="0" w:color="auto"/>
              <w:right w:val="single" w:sz="4" w:space="0" w:color="auto"/>
            </w:tcBorders>
            <w:hideMark/>
          </w:tcPr>
          <w:p w:rsidR="00F94CA9" w:rsidRPr="0089443C" w:rsidRDefault="00F94CA9" w:rsidP="00E32175">
            <w:pPr>
              <w:autoSpaceDE w:val="0"/>
              <w:autoSpaceDN w:val="0"/>
              <w:adjustRightInd w:val="0"/>
              <w:jc w:val="both"/>
              <w:rPr>
                <w:rFonts w:eastAsia="Calibri"/>
                <w:sz w:val="28"/>
                <w:szCs w:val="28"/>
                <w:lang w:eastAsia="en-US"/>
              </w:rPr>
            </w:pPr>
            <w:r w:rsidRPr="0089443C">
              <w:rPr>
                <w:rFonts w:eastAsia="Calibri"/>
                <w:sz w:val="28"/>
                <w:szCs w:val="28"/>
                <w:lang w:eastAsia="en-US"/>
              </w:rPr>
              <w:t>Действующая АТС (реконструкция)</w:t>
            </w:r>
          </w:p>
        </w:tc>
        <w:tc>
          <w:tcPr>
            <w:tcW w:w="1001" w:type="pct"/>
            <w:tcBorders>
              <w:top w:val="single" w:sz="4" w:space="0" w:color="auto"/>
              <w:left w:val="single" w:sz="4" w:space="0" w:color="auto"/>
              <w:bottom w:val="single" w:sz="4" w:space="0" w:color="auto"/>
              <w:right w:val="single" w:sz="4" w:space="0" w:color="auto"/>
            </w:tcBorders>
            <w:hideMark/>
          </w:tcPr>
          <w:p w:rsidR="00F94CA9" w:rsidRPr="0089443C" w:rsidRDefault="00F94CA9" w:rsidP="00E32175">
            <w:pPr>
              <w:tabs>
                <w:tab w:val="left" w:pos="1418"/>
              </w:tabs>
              <w:jc w:val="center"/>
              <w:rPr>
                <w:sz w:val="28"/>
                <w:szCs w:val="28"/>
              </w:rPr>
            </w:pPr>
            <w:r w:rsidRPr="0089443C">
              <w:rPr>
                <w:sz w:val="28"/>
                <w:szCs w:val="28"/>
              </w:rPr>
              <w:t>х. Большевик</w:t>
            </w:r>
          </w:p>
        </w:tc>
        <w:tc>
          <w:tcPr>
            <w:tcW w:w="708" w:type="pct"/>
            <w:tcBorders>
              <w:top w:val="single" w:sz="4" w:space="0" w:color="auto"/>
              <w:left w:val="single" w:sz="4" w:space="0" w:color="auto"/>
              <w:bottom w:val="single" w:sz="4" w:space="0" w:color="auto"/>
              <w:right w:val="single" w:sz="4" w:space="0" w:color="auto"/>
            </w:tcBorders>
            <w:hideMark/>
          </w:tcPr>
          <w:p w:rsidR="00F94CA9" w:rsidRPr="0089443C" w:rsidRDefault="00F94CA9" w:rsidP="00E32175">
            <w:pPr>
              <w:jc w:val="center"/>
              <w:rPr>
                <w:rFonts w:eastAsia="Calibri"/>
                <w:sz w:val="28"/>
                <w:szCs w:val="28"/>
                <w:lang w:eastAsia="en-US"/>
              </w:rPr>
            </w:pPr>
            <w:r w:rsidRPr="0089443C">
              <w:rPr>
                <w:rFonts w:eastAsia="Calibri"/>
                <w:sz w:val="28"/>
                <w:szCs w:val="28"/>
                <w:lang w:eastAsia="en-US"/>
              </w:rPr>
              <w:t>до 300 номеров</w:t>
            </w:r>
          </w:p>
        </w:tc>
        <w:tc>
          <w:tcPr>
            <w:tcW w:w="717" w:type="pct"/>
            <w:tcBorders>
              <w:top w:val="single" w:sz="4" w:space="0" w:color="auto"/>
              <w:left w:val="single" w:sz="4" w:space="0" w:color="auto"/>
              <w:bottom w:val="single" w:sz="4" w:space="0" w:color="auto"/>
              <w:right w:val="single" w:sz="4" w:space="0" w:color="auto"/>
            </w:tcBorders>
            <w:hideMark/>
          </w:tcPr>
          <w:p w:rsidR="00F94CA9" w:rsidRPr="0089443C" w:rsidRDefault="00E32175" w:rsidP="00E32175">
            <w:pPr>
              <w:jc w:val="center"/>
              <w:rPr>
                <w:rFonts w:eastAsia="Calibri"/>
                <w:sz w:val="28"/>
                <w:szCs w:val="28"/>
                <w:lang w:eastAsia="en-US"/>
              </w:rPr>
            </w:pPr>
            <w:r>
              <w:rPr>
                <w:rFonts w:eastAsia="Calibri"/>
                <w:sz w:val="28"/>
                <w:szCs w:val="28"/>
                <w:lang w:eastAsia="en-US"/>
              </w:rPr>
              <w:t>н</w:t>
            </w:r>
            <w:r w:rsidR="00F94CA9" w:rsidRPr="0089443C">
              <w:rPr>
                <w:rFonts w:eastAsia="Calibri"/>
                <w:sz w:val="28"/>
                <w:szCs w:val="28"/>
                <w:lang w:eastAsia="en-US"/>
              </w:rPr>
              <w:t>е устанавливается</w:t>
            </w:r>
          </w:p>
        </w:tc>
        <w:tc>
          <w:tcPr>
            <w:tcW w:w="831" w:type="pct"/>
            <w:tcBorders>
              <w:top w:val="single" w:sz="4" w:space="0" w:color="auto"/>
              <w:left w:val="single" w:sz="4" w:space="0" w:color="auto"/>
              <w:bottom w:val="single" w:sz="4" w:space="0" w:color="auto"/>
              <w:right w:val="single" w:sz="4" w:space="0" w:color="auto"/>
            </w:tcBorders>
            <w:hideMark/>
          </w:tcPr>
          <w:p w:rsidR="00F94CA9" w:rsidRPr="0089443C" w:rsidRDefault="00E32175" w:rsidP="00E32175">
            <w:pPr>
              <w:jc w:val="center"/>
              <w:rPr>
                <w:rFonts w:eastAsia="Calibri"/>
                <w:sz w:val="28"/>
                <w:szCs w:val="28"/>
                <w:lang w:eastAsia="en-US"/>
              </w:rPr>
            </w:pPr>
            <w:r>
              <w:rPr>
                <w:rFonts w:eastAsia="Calibri"/>
                <w:sz w:val="28"/>
                <w:szCs w:val="28"/>
                <w:lang w:eastAsia="en-US"/>
              </w:rPr>
              <w:t>р</w:t>
            </w:r>
            <w:r w:rsidR="00F94CA9" w:rsidRPr="0089443C">
              <w:rPr>
                <w:rFonts w:eastAsia="Calibri"/>
                <w:sz w:val="28"/>
                <w:szCs w:val="28"/>
                <w:lang w:eastAsia="en-US"/>
              </w:rPr>
              <w:t>асчётный срок</w:t>
            </w:r>
          </w:p>
        </w:tc>
        <w:tc>
          <w:tcPr>
            <w:tcW w:w="773" w:type="pct"/>
            <w:tcBorders>
              <w:top w:val="single" w:sz="4" w:space="0" w:color="auto"/>
              <w:left w:val="single" w:sz="4" w:space="0" w:color="auto"/>
              <w:bottom w:val="single" w:sz="4" w:space="0" w:color="auto"/>
              <w:right w:val="single" w:sz="4" w:space="0" w:color="auto"/>
            </w:tcBorders>
          </w:tcPr>
          <w:p w:rsidR="00F94CA9" w:rsidRPr="0089443C" w:rsidRDefault="00E32175" w:rsidP="00E32175">
            <w:pPr>
              <w:jc w:val="center"/>
              <w:rPr>
                <w:rFonts w:eastAsia="Calibri"/>
                <w:sz w:val="28"/>
                <w:szCs w:val="28"/>
                <w:lang w:eastAsia="en-US"/>
              </w:rPr>
            </w:pPr>
            <w:r>
              <w:rPr>
                <w:sz w:val="28"/>
                <w:szCs w:val="28"/>
              </w:rPr>
              <w:t>з</w:t>
            </w:r>
            <w:r w:rsidR="00F94CA9" w:rsidRPr="0089443C">
              <w:rPr>
                <w:sz w:val="28"/>
                <w:szCs w:val="28"/>
              </w:rPr>
              <w:t>она инженерной инфраструктуры</w:t>
            </w:r>
          </w:p>
        </w:tc>
      </w:tr>
      <w:tr w:rsidR="00F94CA9" w:rsidRPr="00754136" w:rsidTr="00E32175">
        <w:trPr>
          <w:trHeight w:val="170"/>
          <w:jc w:val="center"/>
        </w:trPr>
        <w:tc>
          <w:tcPr>
            <w:tcW w:w="207" w:type="pct"/>
            <w:tcBorders>
              <w:top w:val="single" w:sz="4" w:space="0" w:color="auto"/>
              <w:left w:val="single" w:sz="4" w:space="0" w:color="auto"/>
              <w:bottom w:val="single" w:sz="4" w:space="0" w:color="auto"/>
              <w:right w:val="single" w:sz="4" w:space="0" w:color="auto"/>
            </w:tcBorders>
          </w:tcPr>
          <w:p w:rsidR="00F94CA9" w:rsidRPr="0089443C" w:rsidRDefault="00F94CA9" w:rsidP="00E32175">
            <w:pPr>
              <w:tabs>
                <w:tab w:val="left" w:pos="497"/>
              </w:tabs>
              <w:jc w:val="center"/>
              <w:rPr>
                <w:rFonts w:eastAsia="Calibri"/>
                <w:sz w:val="28"/>
                <w:szCs w:val="28"/>
                <w:lang w:eastAsia="en-US"/>
              </w:rPr>
            </w:pPr>
            <w:r w:rsidRPr="0089443C">
              <w:rPr>
                <w:rFonts w:eastAsia="Calibri"/>
                <w:sz w:val="28"/>
                <w:szCs w:val="28"/>
                <w:lang w:eastAsia="en-US"/>
              </w:rPr>
              <w:t>3</w:t>
            </w:r>
          </w:p>
        </w:tc>
        <w:tc>
          <w:tcPr>
            <w:tcW w:w="762" w:type="pct"/>
            <w:tcBorders>
              <w:top w:val="single" w:sz="4" w:space="0" w:color="auto"/>
              <w:left w:val="single" w:sz="4" w:space="0" w:color="auto"/>
              <w:bottom w:val="single" w:sz="4" w:space="0" w:color="auto"/>
              <w:right w:val="single" w:sz="4" w:space="0" w:color="auto"/>
            </w:tcBorders>
            <w:hideMark/>
          </w:tcPr>
          <w:p w:rsidR="00F94CA9" w:rsidRPr="0089443C" w:rsidRDefault="00F94CA9" w:rsidP="00E32175">
            <w:pPr>
              <w:autoSpaceDE w:val="0"/>
              <w:autoSpaceDN w:val="0"/>
              <w:adjustRightInd w:val="0"/>
              <w:jc w:val="both"/>
              <w:rPr>
                <w:rFonts w:eastAsia="Calibri"/>
                <w:sz w:val="28"/>
                <w:szCs w:val="28"/>
                <w:lang w:eastAsia="en-US"/>
              </w:rPr>
            </w:pPr>
            <w:r w:rsidRPr="0089443C">
              <w:rPr>
                <w:rFonts w:eastAsia="Calibri"/>
                <w:sz w:val="28"/>
                <w:szCs w:val="28"/>
                <w:lang w:eastAsia="en-US"/>
              </w:rPr>
              <w:t>Волоконно-оптические линии связи (ВОЛС)</w:t>
            </w:r>
          </w:p>
        </w:tc>
        <w:tc>
          <w:tcPr>
            <w:tcW w:w="1001" w:type="pct"/>
            <w:tcBorders>
              <w:top w:val="single" w:sz="4" w:space="0" w:color="auto"/>
              <w:left w:val="single" w:sz="4" w:space="0" w:color="auto"/>
              <w:bottom w:val="single" w:sz="4" w:space="0" w:color="auto"/>
              <w:right w:val="single" w:sz="4" w:space="0" w:color="auto"/>
            </w:tcBorders>
            <w:hideMark/>
          </w:tcPr>
          <w:p w:rsidR="00F94CA9" w:rsidRPr="0089443C" w:rsidRDefault="00F94CA9" w:rsidP="00E32175">
            <w:pPr>
              <w:tabs>
                <w:tab w:val="left" w:pos="1418"/>
              </w:tabs>
              <w:jc w:val="center"/>
              <w:rPr>
                <w:rFonts w:eastAsia="Calibri"/>
                <w:sz w:val="28"/>
                <w:szCs w:val="28"/>
                <w:lang w:eastAsia="en-US"/>
              </w:rPr>
            </w:pPr>
            <w:r w:rsidRPr="0089443C">
              <w:rPr>
                <w:rFonts w:eastAsia="Calibri"/>
                <w:sz w:val="28"/>
                <w:szCs w:val="28"/>
                <w:lang w:eastAsia="en-US"/>
              </w:rPr>
              <w:t>г. Благодарный</w:t>
            </w:r>
          </w:p>
          <w:p w:rsidR="00F94CA9" w:rsidRPr="0089443C" w:rsidRDefault="00F94CA9" w:rsidP="00E32175">
            <w:pPr>
              <w:tabs>
                <w:tab w:val="left" w:pos="1418"/>
              </w:tabs>
              <w:jc w:val="center"/>
              <w:rPr>
                <w:rFonts w:eastAsia="Calibri"/>
                <w:sz w:val="28"/>
                <w:szCs w:val="28"/>
                <w:lang w:eastAsia="en-US"/>
              </w:rPr>
            </w:pPr>
            <w:r w:rsidRPr="0089443C">
              <w:rPr>
                <w:rFonts w:eastAsia="Calibri"/>
                <w:sz w:val="28"/>
                <w:szCs w:val="28"/>
                <w:lang w:eastAsia="en-US"/>
              </w:rPr>
              <w:t>с. Елизаветинское</w:t>
            </w:r>
          </w:p>
          <w:p w:rsidR="00F94CA9" w:rsidRPr="0089443C" w:rsidRDefault="00F94CA9" w:rsidP="00E32175">
            <w:pPr>
              <w:tabs>
                <w:tab w:val="left" w:pos="1418"/>
              </w:tabs>
              <w:jc w:val="center"/>
              <w:rPr>
                <w:rFonts w:eastAsia="Calibri"/>
                <w:sz w:val="28"/>
                <w:szCs w:val="28"/>
                <w:lang w:eastAsia="en-US"/>
              </w:rPr>
            </w:pPr>
            <w:proofErr w:type="gramStart"/>
            <w:r w:rsidRPr="0089443C">
              <w:rPr>
                <w:rFonts w:eastAsia="Calibri"/>
                <w:sz w:val="28"/>
                <w:szCs w:val="28"/>
                <w:lang w:eastAsia="en-US"/>
              </w:rPr>
              <w:t>с</w:t>
            </w:r>
            <w:proofErr w:type="gramEnd"/>
            <w:r w:rsidRPr="0089443C">
              <w:rPr>
                <w:rFonts w:eastAsia="Calibri"/>
                <w:sz w:val="28"/>
                <w:szCs w:val="28"/>
                <w:lang w:eastAsia="en-US"/>
              </w:rPr>
              <w:t>. Спасское</w:t>
            </w:r>
          </w:p>
          <w:p w:rsidR="00F94CA9" w:rsidRPr="0089443C" w:rsidRDefault="00F94CA9" w:rsidP="00E32175">
            <w:pPr>
              <w:tabs>
                <w:tab w:val="left" w:pos="1418"/>
              </w:tabs>
              <w:jc w:val="center"/>
              <w:rPr>
                <w:rFonts w:eastAsia="Calibri"/>
                <w:sz w:val="28"/>
                <w:szCs w:val="28"/>
                <w:lang w:eastAsia="en-US"/>
              </w:rPr>
            </w:pPr>
            <w:r w:rsidRPr="0089443C">
              <w:rPr>
                <w:rFonts w:eastAsia="Calibri"/>
                <w:sz w:val="28"/>
                <w:szCs w:val="28"/>
                <w:lang w:eastAsia="en-US"/>
              </w:rPr>
              <w:t>с. Алексеевское</w:t>
            </w:r>
          </w:p>
          <w:p w:rsidR="00F94CA9" w:rsidRPr="0089443C" w:rsidRDefault="00F94CA9" w:rsidP="00E32175">
            <w:pPr>
              <w:tabs>
                <w:tab w:val="left" w:pos="1418"/>
              </w:tabs>
              <w:jc w:val="center"/>
              <w:rPr>
                <w:rFonts w:eastAsia="Calibri"/>
                <w:sz w:val="28"/>
                <w:szCs w:val="28"/>
                <w:lang w:eastAsia="en-US"/>
              </w:rPr>
            </w:pPr>
            <w:proofErr w:type="gramStart"/>
            <w:r w:rsidRPr="0089443C">
              <w:rPr>
                <w:rFonts w:eastAsia="Calibri"/>
                <w:sz w:val="28"/>
                <w:szCs w:val="28"/>
                <w:lang w:eastAsia="en-US"/>
              </w:rPr>
              <w:t>с</w:t>
            </w:r>
            <w:proofErr w:type="gramEnd"/>
            <w:r w:rsidRPr="0089443C">
              <w:rPr>
                <w:rFonts w:eastAsia="Calibri"/>
                <w:sz w:val="28"/>
                <w:szCs w:val="28"/>
                <w:lang w:eastAsia="en-US"/>
              </w:rPr>
              <w:t>. Каменная Балка</w:t>
            </w:r>
          </w:p>
          <w:p w:rsidR="00F94CA9" w:rsidRPr="0089443C" w:rsidRDefault="00F94CA9" w:rsidP="00E32175">
            <w:pPr>
              <w:tabs>
                <w:tab w:val="left" w:pos="1418"/>
              </w:tabs>
              <w:jc w:val="center"/>
              <w:rPr>
                <w:rFonts w:eastAsia="Calibri"/>
                <w:sz w:val="28"/>
                <w:szCs w:val="28"/>
                <w:lang w:eastAsia="en-US"/>
              </w:rPr>
            </w:pPr>
            <w:r w:rsidRPr="0089443C">
              <w:rPr>
                <w:rFonts w:eastAsia="Calibri"/>
                <w:sz w:val="28"/>
                <w:szCs w:val="28"/>
                <w:lang w:eastAsia="en-US"/>
              </w:rPr>
              <w:lastRenderedPageBreak/>
              <w:t>п. Ставропольский</w:t>
            </w:r>
          </w:p>
          <w:p w:rsidR="00F94CA9" w:rsidRPr="0089443C" w:rsidRDefault="00F94CA9" w:rsidP="00E32175">
            <w:pPr>
              <w:tabs>
                <w:tab w:val="left" w:pos="1418"/>
              </w:tabs>
              <w:jc w:val="center"/>
              <w:rPr>
                <w:rFonts w:eastAsia="Calibri"/>
                <w:sz w:val="28"/>
                <w:szCs w:val="28"/>
                <w:lang w:eastAsia="en-US"/>
              </w:rPr>
            </w:pPr>
            <w:r w:rsidRPr="0089443C">
              <w:rPr>
                <w:rFonts w:eastAsia="Calibri"/>
                <w:sz w:val="28"/>
                <w:szCs w:val="28"/>
                <w:lang w:eastAsia="en-US"/>
              </w:rPr>
              <w:t>с. Шишкино</w:t>
            </w:r>
          </w:p>
          <w:p w:rsidR="00F94CA9" w:rsidRPr="0089443C" w:rsidRDefault="00F94CA9" w:rsidP="00E32175">
            <w:pPr>
              <w:tabs>
                <w:tab w:val="left" w:pos="1418"/>
              </w:tabs>
              <w:jc w:val="center"/>
              <w:rPr>
                <w:rFonts w:eastAsia="Calibri"/>
                <w:sz w:val="28"/>
                <w:szCs w:val="28"/>
                <w:lang w:eastAsia="en-US"/>
              </w:rPr>
            </w:pPr>
            <w:r w:rsidRPr="0089443C">
              <w:rPr>
                <w:rFonts w:eastAsia="Calibri"/>
                <w:sz w:val="28"/>
                <w:szCs w:val="28"/>
                <w:lang w:eastAsia="en-US"/>
              </w:rPr>
              <w:t>а. Эдельбай</w:t>
            </w:r>
          </w:p>
          <w:p w:rsidR="00F94CA9" w:rsidRPr="0089443C" w:rsidRDefault="00F94CA9" w:rsidP="00E32175">
            <w:pPr>
              <w:tabs>
                <w:tab w:val="left" w:pos="1418"/>
              </w:tabs>
              <w:jc w:val="center"/>
              <w:rPr>
                <w:rFonts w:eastAsia="Calibri"/>
                <w:sz w:val="28"/>
                <w:szCs w:val="28"/>
                <w:lang w:eastAsia="en-US"/>
              </w:rPr>
            </w:pPr>
            <w:r w:rsidRPr="0089443C">
              <w:rPr>
                <w:rFonts w:eastAsia="Calibri"/>
                <w:sz w:val="28"/>
                <w:szCs w:val="28"/>
                <w:lang w:eastAsia="en-US"/>
              </w:rPr>
              <w:t>с. Мирное</w:t>
            </w:r>
          </w:p>
          <w:p w:rsidR="00F94CA9" w:rsidRPr="0089443C" w:rsidRDefault="00F94CA9" w:rsidP="00E32175">
            <w:pPr>
              <w:tabs>
                <w:tab w:val="left" w:pos="1418"/>
              </w:tabs>
              <w:jc w:val="center"/>
              <w:rPr>
                <w:rFonts w:eastAsia="Calibri"/>
                <w:sz w:val="28"/>
                <w:szCs w:val="28"/>
                <w:lang w:eastAsia="en-US"/>
              </w:rPr>
            </w:pPr>
            <w:r w:rsidRPr="0089443C">
              <w:rPr>
                <w:rFonts w:eastAsia="Calibri"/>
                <w:sz w:val="28"/>
                <w:szCs w:val="28"/>
                <w:lang w:eastAsia="en-US"/>
              </w:rPr>
              <w:t>х. Алтухов</w:t>
            </w:r>
          </w:p>
          <w:p w:rsidR="00F94CA9" w:rsidRPr="00F23E24" w:rsidRDefault="00F94CA9" w:rsidP="00E32175">
            <w:pPr>
              <w:tabs>
                <w:tab w:val="left" w:pos="1418"/>
              </w:tabs>
              <w:jc w:val="center"/>
              <w:rPr>
                <w:rFonts w:eastAsia="Calibri"/>
                <w:lang w:eastAsia="en-US"/>
              </w:rPr>
            </w:pPr>
            <w:r w:rsidRPr="00F23E24">
              <w:rPr>
                <w:rFonts w:eastAsia="Calibri"/>
                <w:lang w:eastAsia="en-US"/>
              </w:rPr>
              <w:t xml:space="preserve">х. </w:t>
            </w:r>
            <w:proofErr w:type="spellStart"/>
            <w:r w:rsidRPr="00F23E24">
              <w:rPr>
                <w:rFonts w:eastAsia="Calibri"/>
                <w:lang w:eastAsia="en-US"/>
              </w:rPr>
              <w:t>Новоалександровский</w:t>
            </w:r>
            <w:proofErr w:type="spellEnd"/>
          </w:p>
          <w:p w:rsidR="00F94CA9" w:rsidRPr="0089443C" w:rsidRDefault="00F94CA9" w:rsidP="00E32175">
            <w:pPr>
              <w:tabs>
                <w:tab w:val="left" w:pos="1418"/>
              </w:tabs>
              <w:jc w:val="center"/>
              <w:rPr>
                <w:rFonts w:eastAsia="Calibri"/>
                <w:sz w:val="28"/>
                <w:szCs w:val="28"/>
                <w:lang w:eastAsia="en-US"/>
              </w:rPr>
            </w:pPr>
            <w:r w:rsidRPr="0089443C">
              <w:rPr>
                <w:rFonts w:eastAsia="Calibri"/>
                <w:sz w:val="28"/>
                <w:szCs w:val="28"/>
                <w:lang w:eastAsia="en-US"/>
              </w:rPr>
              <w:t>х. Гремучий</w:t>
            </w:r>
          </w:p>
          <w:p w:rsidR="00F94CA9" w:rsidRPr="00F23E24" w:rsidRDefault="00F23E24" w:rsidP="00F23E24">
            <w:pPr>
              <w:tabs>
                <w:tab w:val="left" w:pos="1418"/>
              </w:tabs>
              <w:jc w:val="center"/>
              <w:rPr>
                <w:rFonts w:eastAsia="Calibri"/>
                <w:sz w:val="28"/>
                <w:szCs w:val="28"/>
                <w:lang w:eastAsia="en-US"/>
              </w:rPr>
            </w:pPr>
            <w:r>
              <w:rPr>
                <w:rFonts w:eastAsia="Calibri"/>
                <w:sz w:val="28"/>
                <w:szCs w:val="28"/>
                <w:lang w:eastAsia="en-US"/>
              </w:rPr>
              <w:t>х. Большевик</w:t>
            </w:r>
          </w:p>
        </w:tc>
        <w:tc>
          <w:tcPr>
            <w:tcW w:w="708" w:type="pct"/>
            <w:tcBorders>
              <w:top w:val="single" w:sz="4" w:space="0" w:color="auto"/>
              <w:left w:val="single" w:sz="4" w:space="0" w:color="auto"/>
              <w:bottom w:val="single" w:sz="4" w:space="0" w:color="auto"/>
              <w:right w:val="single" w:sz="4" w:space="0" w:color="auto"/>
            </w:tcBorders>
            <w:hideMark/>
          </w:tcPr>
          <w:p w:rsidR="00F94CA9" w:rsidRPr="0089443C" w:rsidRDefault="00F94CA9" w:rsidP="00E32175">
            <w:pPr>
              <w:jc w:val="center"/>
              <w:rPr>
                <w:rFonts w:eastAsia="Calibri"/>
                <w:sz w:val="28"/>
                <w:szCs w:val="28"/>
                <w:lang w:eastAsia="en-US"/>
              </w:rPr>
            </w:pPr>
            <w:r w:rsidRPr="0089443C">
              <w:rPr>
                <w:rFonts w:eastAsia="Calibri"/>
                <w:sz w:val="28"/>
                <w:szCs w:val="28"/>
                <w:lang w:eastAsia="en-US"/>
              </w:rPr>
              <w:lastRenderedPageBreak/>
              <w:t>20 км</w:t>
            </w:r>
          </w:p>
          <w:p w:rsidR="00F94CA9" w:rsidRPr="0089443C" w:rsidRDefault="00F94CA9" w:rsidP="00E32175">
            <w:pPr>
              <w:jc w:val="center"/>
              <w:rPr>
                <w:rFonts w:eastAsia="Calibri"/>
                <w:sz w:val="28"/>
                <w:szCs w:val="28"/>
                <w:lang w:eastAsia="en-US"/>
              </w:rPr>
            </w:pPr>
            <w:r w:rsidRPr="0089443C">
              <w:rPr>
                <w:rFonts w:eastAsia="Calibri"/>
                <w:sz w:val="28"/>
                <w:szCs w:val="28"/>
                <w:lang w:eastAsia="en-US"/>
              </w:rPr>
              <w:t>7 км</w:t>
            </w:r>
          </w:p>
          <w:p w:rsidR="00F94CA9" w:rsidRPr="0089443C" w:rsidRDefault="00F94CA9" w:rsidP="00E32175">
            <w:pPr>
              <w:jc w:val="center"/>
              <w:rPr>
                <w:rFonts w:eastAsia="Calibri"/>
                <w:sz w:val="28"/>
                <w:szCs w:val="28"/>
                <w:lang w:eastAsia="en-US"/>
              </w:rPr>
            </w:pPr>
            <w:r w:rsidRPr="0089443C">
              <w:rPr>
                <w:rFonts w:eastAsia="Calibri"/>
                <w:sz w:val="28"/>
                <w:szCs w:val="28"/>
                <w:lang w:eastAsia="en-US"/>
              </w:rPr>
              <w:t>5 км</w:t>
            </w:r>
          </w:p>
          <w:p w:rsidR="00F94CA9" w:rsidRPr="0089443C" w:rsidRDefault="00F94CA9" w:rsidP="00E32175">
            <w:pPr>
              <w:jc w:val="center"/>
              <w:rPr>
                <w:rFonts w:eastAsia="Calibri"/>
                <w:sz w:val="28"/>
                <w:szCs w:val="28"/>
                <w:lang w:eastAsia="en-US"/>
              </w:rPr>
            </w:pPr>
            <w:r w:rsidRPr="0089443C">
              <w:rPr>
                <w:rFonts w:eastAsia="Calibri"/>
                <w:sz w:val="28"/>
                <w:szCs w:val="28"/>
                <w:lang w:eastAsia="en-US"/>
              </w:rPr>
              <w:t>3 км</w:t>
            </w:r>
          </w:p>
          <w:p w:rsidR="00F94CA9" w:rsidRPr="0089443C" w:rsidRDefault="00F94CA9" w:rsidP="00E32175">
            <w:pPr>
              <w:jc w:val="center"/>
              <w:rPr>
                <w:rFonts w:eastAsia="Calibri"/>
                <w:sz w:val="28"/>
                <w:szCs w:val="28"/>
                <w:lang w:eastAsia="en-US"/>
              </w:rPr>
            </w:pPr>
            <w:r w:rsidRPr="0089443C">
              <w:rPr>
                <w:rFonts w:eastAsia="Calibri"/>
                <w:sz w:val="28"/>
                <w:szCs w:val="28"/>
                <w:lang w:eastAsia="en-US"/>
              </w:rPr>
              <w:t>3 км</w:t>
            </w:r>
          </w:p>
          <w:p w:rsidR="00F94CA9" w:rsidRPr="0089443C" w:rsidRDefault="00F94CA9" w:rsidP="00E32175">
            <w:pPr>
              <w:jc w:val="center"/>
              <w:rPr>
                <w:rFonts w:eastAsia="Calibri"/>
                <w:sz w:val="28"/>
                <w:szCs w:val="28"/>
                <w:lang w:eastAsia="en-US"/>
              </w:rPr>
            </w:pPr>
            <w:r w:rsidRPr="0089443C">
              <w:rPr>
                <w:rFonts w:eastAsia="Calibri"/>
                <w:sz w:val="28"/>
                <w:szCs w:val="28"/>
                <w:lang w:eastAsia="en-US"/>
              </w:rPr>
              <w:lastRenderedPageBreak/>
              <w:t>10 км</w:t>
            </w:r>
          </w:p>
          <w:p w:rsidR="00F94CA9" w:rsidRPr="0089443C" w:rsidRDefault="00F94CA9" w:rsidP="00E32175">
            <w:pPr>
              <w:jc w:val="center"/>
              <w:rPr>
                <w:rFonts w:eastAsia="Calibri"/>
                <w:sz w:val="28"/>
                <w:szCs w:val="28"/>
                <w:lang w:eastAsia="en-US"/>
              </w:rPr>
            </w:pPr>
            <w:r w:rsidRPr="0089443C">
              <w:rPr>
                <w:rFonts w:eastAsia="Calibri"/>
                <w:sz w:val="28"/>
                <w:szCs w:val="28"/>
                <w:lang w:eastAsia="en-US"/>
              </w:rPr>
              <w:t>3 км</w:t>
            </w:r>
          </w:p>
          <w:p w:rsidR="00F94CA9" w:rsidRPr="0089443C" w:rsidRDefault="00F94CA9" w:rsidP="00E32175">
            <w:pPr>
              <w:jc w:val="center"/>
              <w:rPr>
                <w:rFonts w:eastAsia="Calibri"/>
                <w:sz w:val="28"/>
                <w:szCs w:val="28"/>
                <w:lang w:eastAsia="en-US"/>
              </w:rPr>
            </w:pPr>
            <w:r w:rsidRPr="0089443C">
              <w:rPr>
                <w:rFonts w:eastAsia="Calibri"/>
                <w:sz w:val="28"/>
                <w:szCs w:val="28"/>
                <w:lang w:eastAsia="en-US"/>
              </w:rPr>
              <w:t>3 км</w:t>
            </w:r>
          </w:p>
          <w:p w:rsidR="00F94CA9" w:rsidRPr="0089443C" w:rsidRDefault="00F94CA9" w:rsidP="00E32175">
            <w:pPr>
              <w:jc w:val="center"/>
              <w:rPr>
                <w:rFonts w:eastAsia="Calibri"/>
                <w:sz w:val="28"/>
                <w:szCs w:val="28"/>
                <w:lang w:eastAsia="en-US"/>
              </w:rPr>
            </w:pPr>
            <w:r w:rsidRPr="0089443C">
              <w:rPr>
                <w:rFonts w:eastAsia="Calibri"/>
                <w:sz w:val="28"/>
                <w:szCs w:val="28"/>
                <w:lang w:eastAsia="en-US"/>
              </w:rPr>
              <w:t>3 км</w:t>
            </w:r>
          </w:p>
          <w:p w:rsidR="00F94CA9" w:rsidRPr="0089443C" w:rsidRDefault="00F94CA9" w:rsidP="00E32175">
            <w:pPr>
              <w:jc w:val="center"/>
              <w:rPr>
                <w:rFonts w:eastAsia="Calibri"/>
                <w:sz w:val="28"/>
                <w:szCs w:val="28"/>
                <w:lang w:eastAsia="en-US"/>
              </w:rPr>
            </w:pPr>
            <w:r w:rsidRPr="0089443C">
              <w:rPr>
                <w:rFonts w:eastAsia="Calibri"/>
                <w:sz w:val="28"/>
                <w:szCs w:val="28"/>
                <w:lang w:eastAsia="en-US"/>
              </w:rPr>
              <w:t>5 км</w:t>
            </w:r>
          </w:p>
          <w:p w:rsidR="00F94CA9" w:rsidRPr="0089443C" w:rsidRDefault="00F94CA9" w:rsidP="00E32175">
            <w:pPr>
              <w:jc w:val="center"/>
              <w:rPr>
                <w:rFonts w:eastAsia="Calibri"/>
                <w:sz w:val="28"/>
                <w:szCs w:val="28"/>
                <w:lang w:eastAsia="en-US"/>
              </w:rPr>
            </w:pPr>
            <w:r w:rsidRPr="0089443C">
              <w:rPr>
                <w:rFonts w:eastAsia="Calibri"/>
                <w:sz w:val="28"/>
                <w:szCs w:val="28"/>
                <w:lang w:eastAsia="en-US"/>
              </w:rPr>
              <w:t>1,5 км</w:t>
            </w:r>
          </w:p>
          <w:p w:rsidR="00F94CA9" w:rsidRPr="0089443C" w:rsidRDefault="00F94CA9" w:rsidP="00E32175">
            <w:pPr>
              <w:jc w:val="center"/>
              <w:rPr>
                <w:rFonts w:eastAsia="Calibri"/>
                <w:sz w:val="28"/>
                <w:szCs w:val="28"/>
                <w:lang w:eastAsia="en-US"/>
              </w:rPr>
            </w:pPr>
            <w:r w:rsidRPr="0089443C">
              <w:rPr>
                <w:rFonts w:eastAsia="Calibri"/>
                <w:sz w:val="28"/>
                <w:szCs w:val="28"/>
                <w:lang w:eastAsia="en-US"/>
              </w:rPr>
              <w:t>2,5 км</w:t>
            </w:r>
          </w:p>
          <w:p w:rsidR="00F94CA9" w:rsidRPr="0089443C" w:rsidRDefault="00F23E24" w:rsidP="00F23E24">
            <w:pPr>
              <w:jc w:val="center"/>
              <w:rPr>
                <w:rFonts w:eastAsia="Calibri"/>
                <w:sz w:val="28"/>
                <w:szCs w:val="28"/>
                <w:lang w:eastAsia="en-US"/>
              </w:rPr>
            </w:pPr>
            <w:r>
              <w:rPr>
                <w:rFonts w:eastAsia="Calibri"/>
                <w:sz w:val="28"/>
                <w:szCs w:val="28"/>
                <w:lang w:eastAsia="en-US"/>
              </w:rPr>
              <w:t>1,5 км</w:t>
            </w:r>
          </w:p>
        </w:tc>
        <w:tc>
          <w:tcPr>
            <w:tcW w:w="717" w:type="pct"/>
            <w:tcBorders>
              <w:top w:val="single" w:sz="4" w:space="0" w:color="auto"/>
              <w:left w:val="single" w:sz="4" w:space="0" w:color="auto"/>
              <w:bottom w:val="single" w:sz="4" w:space="0" w:color="auto"/>
              <w:right w:val="single" w:sz="4" w:space="0" w:color="auto"/>
            </w:tcBorders>
            <w:hideMark/>
          </w:tcPr>
          <w:p w:rsidR="00F94CA9" w:rsidRPr="0089443C" w:rsidRDefault="00E32175" w:rsidP="00E32175">
            <w:pPr>
              <w:jc w:val="center"/>
              <w:rPr>
                <w:rFonts w:eastAsia="Calibri"/>
                <w:sz w:val="28"/>
                <w:szCs w:val="28"/>
                <w:lang w:eastAsia="en-US"/>
              </w:rPr>
            </w:pPr>
            <w:r>
              <w:rPr>
                <w:rFonts w:eastAsia="Calibri"/>
                <w:sz w:val="28"/>
                <w:szCs w:val="28"/>
                <w:lang w:eastAsia="en-US"/>
              </w:rPr>
              <w:lastRenderedPageBreak/>
              <w:t>о</w:t>
            </w:r>
            <w:r w:rsidR="00F94CA9" w:rsidRPr="0089443C">
              <w:rPr>
                <w:rFonts w:eastAsia="Calibri"/>
                <w:sz w:val="28"/>
                <w:szCs w:val="28"/>
                <w:lang w:eastAsia="en-US"/>
              </w:rPr>
              <w:t>хранная зона (минимум) – 4 м</w:t>
            </w:r>
          </w:p>
        </w:tc>
        <w:tc>
          <w:tcPr>
            <w:tcW w:w="831" w:type="pct"/>
            <w:tcBorders>
              <w:top w:val="single" w:sz="4" w:space="0" w:color="auto"/>
              <w:left w:val="single" w:sz="4" w:space="0" w:color="auto"/>
              <w:bottom w:val="single" w:sz="4" w:space="0" w:color="auto"/>
              <w:right w:val="single" w:sz="4" w:space="0" w:color="auto"/>
            </w:tcBorders>
            <w:hideMark/>
          </w:tcPr>
          <w:p w:rsidR="00F94CA9" w:rsidRPr="0089443C" w:rsidRDefault="00E32175" w:rsidP="00E32175">
            <w:pPr>
              <w:jc w:val="center"/>
              <w:rPr>
                <w:rFonts w:eastAsia="Calibri"/>
                <w:sz w:val="28"/>
                <w:szCs w:val="28"/>
                <w:lang w:eastAsia="en-US"/>
              </w:rPr>
            </w:pPr>
            <w:r>
              <w:rPr>
                <w:rFonts w:eastAsia="Calibri"/>
                <w:sz w:val="28"/>
                <w:szCs w:val="28"/>
                <w:lang w:eastAsia="en-US"/>
              </w:rPr>
              <w:t>р</w:t>
            </w:r>
            <w:r w:rsidR="00F94CA9" w:rsidRPr="0089443C">
              <w:rPr>
                <w:rFonts w:eastAsia="Calibri"/>
                <w:sz w:val="28"/>
                <w:szCs w:val="28"/>
                <w:lang w:eastAsia="en-US"/>
              </w:rPr>
              <w:t>асчётный срок</w:t>
            </w:r>
          </w:p>
        </w:tc>
        <w:tc>
          <w:tcPr>
            <w:tcW w:w="773" w:type="pct"/>
            <w:tcBorders>
              <w:top w:val="single" w:sz="4" w:space="0" w:color="auto"/>
              <w:left w:val="single" w:sz="4" w:space="0" w:color="auto"/>
              <w:bottom w:val="single" w:sz="4" w:space="0" w:color="auto"/>
              <w:right w:val="single" w:sz="4" w:space="0" w:color="auto"/>
            </w:tcBorders>
          </w:tcPr>
          <w:p w:rsidR="00F94CA9" w:rsidRPr="0089443C" w:rsidRDefault="00F94CA9" w:rsidP="00E32175">
            <w:pPr>
              <w:jc w:val="center"/>
              <w:rPr>
                <w:rFonts w:eastAsia="Calibri"/>
                <w:sz w:val="28"/>
                <w:szCs w:val="28"/>
                <w:lang w:eastAsia="en-US"/>
              </w:rPr>
            </w:pPr>
            <w:r w:rsidRPr="0089443C">
              <w:rPr>
                <w:sz w:val="28"/>
                <w:szCs w:val="28"/>
              </w:rPr>
              <w:t>-</w:t>
            </w:r>
          </w:p>
        </w:tc>
      </w:tr>
    </w:tbl>
    <w:p w:rsidR="00F94CA9" w:rsidRDefault="00F94CA9" w:rsidP="00F94CA9">
      <w:pPr>
        <w:ind w:firstLine="709"/>
        <w:jc w:val="both"/>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6A15AB" w:rsidRDefault="006A15AB" w:rsidP="00D46135">
      <w:pPr>
        <w:spacing w:line="240" w:lineRule="exact"/>
        <w:ind w:firstLine="709"/>
        <w:jc w:val="center"/>
        <w:rPr>
          <w:sz w:val="28"/>
          <w:szCs w:val="28"/>
        </w:rPr>
      </w:pPr>
    </w:p>
    <w:p w:rsidR="00F23E24" w:rsidRDefault="00F23E24" w:rsidP="00D46135">
      <w:pPr>
        <w:spacing w:line="240" w:lineRule="exact"/>
        <w:ind w:firstLine="709"/>
        <w:jc w:val="center"/>
        <w:rPr>
          <w:sz w:val="28"/>
          <w:szCs w:val="28"/>
        </w:rPr>
      </w:pPr>
      <w:r w:rsidRPr="0089443C">
        <w:rPr>
          <w:sz w:val="28"/>
          <w:szCs w:val="28"/>
        </w:rPr>
        <w:lastRenderedPageBreak/>
        <w:t>СВЕДЕНИЯ</w:t>
      </w:r>
    </w:p>
    <w:p w:rsidR="00F94CA9" w:rsidRDefault="00F94CA9" w:rsidP="00D46135">
      <w:pPr>
        <w:spacing w:line="240" w:lineRule="exact"/>
        <w:jc w:val="both"/>
        <w:rPr>
          <w:sz w:val="28"/>
          <w:szCs w:val="28"/>
        </w:rPr>
      </w:pPr>
      <w:r w:rsidRPr="0089443C">
        <w:rPr>
          <w:sz w:val="28"/>
          <w:szCs w:val="28"/>
        </w:rPr>
        <w:t>о видах, назначении и наименованиях планируемых для размещения объектов регионального значения  на территории Благодарненского муниципального округа</w:t>
      </w:r>
      <w:r w:rsidR="00B26925">
        <w:rPr>
          <w:sz w:val="28"/>
          <w:szCs w:val="28"/>
        </w:rPr>
        <w:t xml:space="preserve"> Ставропольского края</w:t>
      </w:r>
      <w:r w:rsidRPr="0089443C">
        <w:rPr>
          <w:sz w:val="28"/>
          <w:szCs w:val="28"/>
        </w:rPr>
        <w:t>, их основные</w:t>
      </w:r>
      <w:r w:rsidR="006A15AB">
        <w:rPr>
          <w:sz w:val="28"/>
          <w:szCs w:val="28"/>
        </w:rPr>
        <w:t xml:space="preserve"> характеристики, местоположение</w:t>
      </w:r>
      <w:r w:rsidRPr="0089443C">
        <w:rPr>
          <w:sz w:val="28"/>
          <w:szCs w:val="28"/>
        </w:rPr>
        <w:t>, а также характеристики  зон с особыми условиями использования территории</w:t>
      </w:r>
    </w:p>
    <w:p w:rsidR="00F23E24" w:rsidRPr="0089443C" w:rsidRDefault="00F23E24" w:rsidP="00F23E24">
      <w:pPr>
        <w:ind w:firstLine="709"/>
        <w:jc w:val="right"/>
        <w:rPr>
          <w:sz w:val="28"/>
          <w:szCs w:val="28"/>
        </w:rPr>
      </w:pPr>
      <w:r w:rsidRPr="0089443C">
        <w:rPr>
          <w:sz w:val="28"/>
          <w:szCs w:val="28"/>
        </w:rPr>
        <w:t>Таблица 25.</w:t>
      </w:r>
    </w:p>
    <w:tbl>
      <w:tblPr>
        <w:tblpPr w:leftFromText="180" w:rightFromText="180" w:vertAnchor="text" w:horzAnchor="margin" w:tblpXSpec="center" w:tblpY="15"/>
        <w:tblOverlap w:val="never"/>
        <w:tblW w:w="14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1298"/>
        <w:gridCol w:w="1876"/>
        <w:gridCol w:w="2605"/>
        <w:gridCol w:w="2126"/>
        <w:gridCol w:w="2665"/>
        <w:gridCol w:w="1021"/>
        <w:gridCol w:w="1053"/>
        <w:gridCol w:w="1426"/>
      </w:tblGrid>
      <w:tr w:rsidR="00F94CA9" w:rsidRPr="0089443C" w:rsidTr="00F365AA">
        <w:tc>
          <w:tcPr>
            <w:tcW w:w="595" w:type="dxa"/>
          </w:tcPr>
          <w:p w:rsidR="00F94CA9" w:rsidRPr="00D46135" w:rsidRDefault="00F94CA9" w:rsidP="00D46135">
            <w:pPr>
              <w:spacing w:line="240" w:lineRule="exact"/>
              <w:jc w:val="center"/>
              <w:rPr>
                <w:rFonts w:eastAsia="Calibri"/>
                <w:sz w:val="28"/>
                <w:szCs w:val="28"/>
                <w:lang w:eastAsia="en-US"/>
              </w:rPr>
            </w:pPr>
            <w:r w:rsidRPr="00D46135">
              <w:rPr>
                <w:rFonts w:eastAsia="Calibri"/>
                <w:sz w:val="28"/>
                <w:szCs w:val="28"/>
                <w:lang w:eastAsia="en-US"/>
              </w:rPr>
              <w:t xml:space="preserve">№ </w:t>
            </w:r>
            <w:proofErr w:type="gramStart"/>
            <w:r w:rsidRPr="00D46135">
              <w:rPr>
                <w:rFonts w:eastAsia="Calibri"/>
                <w:sz w:val="28"/>
                <w:szCs w:val="28"/>
                <w:lang w:eastAsia="en-US"/>
              </w:rPr>
              <w:t>п</w:t>
            </w:r>
            <w:proofErr w:type="gramEnd"/>
            <w:r w:rsidRPr="00D46135">
              <w:rPr>
                <w:rFonts w:eastAsia="Calibri"/>
                <w:sz w:val="28"/>
                <w:szCs w:val="28"/>
                <w:lang w:eastAsia="en-US"/>
              </w:rPr>
              <w:t>/п</w:t>
            </w:r>
          </w:p>
        </w:tc>
        <w:tc>
          <w:tcPr>
            <w:tcW w:w="1298" w:type="dxa"/>
          </w:tcPr>
          <w:p w:rsidR="00F94CA9" w:rsidRPr="00D46135" w:rsidRDefault="00F94CA9" w:rsidP="00D46135">
            <w:pPr>
              <w:spacing w:line="240" w:lineRule="exact"/>
              <w:jc w:val="center"/>
              <w:rPr>
                <w:rFonts w:eastAsia="Calibri"/>
                <w:sz w:val="28"/>
                <w:szCs w:val="28"/>
                <w:lang w:eastAsia="en-US"/>
              </w:rPr>
            </w:pPr>
            <w:r w:rsidRPr="00D46135">
              <w:rPr>
                <w:rFonts w:eastAsia="Calibri"/>
                <w:sz w:val="28"/>
                <w:szCs w:val="28"/>
                <w:lang w:eastAsia="en-US"/>
              </w:rPr>
              <w:t>Код объекта / справочник</w:t>
            </w:r>
          </w:p>
        </w:tc>
        <w:tc>
          <w:tcPr>
            <w:tcW w:w="1876" w:type="dxa"/>
          </w:tcPr>
          <w:p w:rsidR="00F94CA9" w:rsidRPr="00D46135" w:rsidRDefault="00D46135" w:rsidP="00D46135">
            <w:pPr>
              <w:spacing w:line="240" w:lineRule="exact"/>
              <w:jc w:val="center"/>
              <w:rPr>
                <w:rFonts w:eastAsia="Calibri"/>
                <w:sz w:val="28"/>
                <w:szCs w:val="28"/>
                <w:lang w:eastAsia="en-US"/>
              </w:rPr>
            </w:pPr>
            <w:r>
              <w:rPr>
                <w:rFonts w:eastAsia="Calibri"/>
                <w:sz w:val="28"/>
                <w:szCs w:val="28"/>
                <w:lang w:eastAsia="en-US"/>
              </w:rPr>
              <w:t>н</w:t>
            </w:r>
            <w:r w:rsidR="00F94CA9" w:rsidRPr="00D46135">
              <w:rPr>
                <w:rFonts w:eastAsia="Calibri"/>
                <w:sz w:val="28"/>
                <w:szCs w:val="28"/>
                <w:lang w:eastAsia="en-US"/>
              </w:rPr>
              <w:t>азначение объекта</w:t>
            </w:r>
          </w:p>
        </w:tc>
        <w:tc>
          <w:tcPr>
            <w:tcW w:w="2605" w:type="dxa"/>
          </w:tcPr>
          <w:p w:rsidR="00F94CA9" w:rsidRPr="00D46135" w:rsidRDefault="00D46135" w:rsidP="00D46135">
            <w:pPr>
              <w:spacing w:line="240" w:lineRule="exact"/>
              <w:jc w:val="center"/>
              <w:rPr>
                <w:rFonts w:eastAsia="Calibri"/>
                <w:sz w:val="28"/>
                <w:szCs w:val="28"/>
                <w:lang w:eastAsia="en-US"/>
              </w:rPr>
            </w:pPr>
            <w:r>
              <w:rPr>
                <w:rFonts w:eastAsia="Calibri"/>
                <w:sz w:val="28"/>
                <w:szCs w:val="28"/>
                <w:lang w:eastAsia="en-US"/>
              </w:rPr>
              <w:t>н</w:t>
            </w:r>
            <w:r w:rsidR="00F94CA9" w:rsidRPr="00D46135">
              <w:rPr>
                <w:rFonts w:eastAsia="Calibri"/>
                <w:sz w:val="28"/>
                <w:szCs w:val="28"/>
                <w:lang w:eastAsia="en-US"/>
              </w:rPr>
              <w:t>аименование</w:t>
            </w:r>
          </w:p>
        </w:tc>
        <w:tc>
          <w:tcPr>
            <w:tcW w:w="2126" w:type="dxa"/>
          </w:tcPr>
          <w:p w:rsidR="00F94CA9" w:rsidRPr="00D46135" w:rsidRDefault="00D46135" w:rsidP="00D46135">
            <w:pPr>
              <w:spacing w:line="240" w:lineRule="exact"/>
              <w:jc w:val="center"/>
              <w:rPr>
                <w:rFonts w:eastAsia="Calibri"/>
                <w:sz w:val="28"/>
                <w:szCs w:val="28"/>
                <w:lang w:eastAsia="en-US"/>
              </w:rPr>
            </w:pPr>
            <w:r>
              <w:rPr>
                <w:rFonts w:eastAsia="Calibri"/>
                <w:sz w:val="28"/>
                <w:szCs w:val="28"/>
                <w:lang w:eastAsia="en-US"/>
              </w:rPr>
              <w:t>х</w:t>
            </w:r>
            <w:r w:rsidR="00F94CA9" w:rsidRPr="00D46135">
              <w:rPr>
                <w:rFonts w:eastAsia="Calibri"/>
                <w:sz w:val="28"/>
                <w:szCs w:val="28"/>
                <w:lang w:eastAsia="en-US"/>
              </w:rPr>
              <w:t>арактеристики</w:t>
            </w:r>
          </w:p>
        </w:tc>
        <w:tc>
          <w:tcPr>
            <w:tcW w:w="2665" w:type="dxa"/>
          </w:tcPr>
          <w:p w:rsidR="00F94CA9" w:rsidRPr="00D46135" w:rsidRDefault="00D46135" w:rsidP="00D46135">
            <w:pPr>
              <w:spacing w:line="240" w:lineRule="exact"/>
              <w:jc w:val="center"/>
              <w:rPr>
                <w:rFonts w:eastAsia="Calibri"/>
                <w:sz w:val="28"/>
                <w:szCs w:val="28"/>
                <w:lang w:eastAsia="en-US"/>
              </w:rPr>
            </w:pPr>
            <w:r>
              <w:rPr>
                <w:rFonts w:eastAsia="Calibri"/>
                <w:sz w:val="28"/>
                <w:szCs w:val="28"/>
                <w:lang w:eastAsia="en-US"/>
              </w:rPr>
              <w:t>м</w:t>
            </w:r>
            <w:r w:rsidR="00F94CA9" w:rsidRPr="00D46135">
              <w:rPr>
                <w:rFonts w:eastAsia="Calibri"/>
                <w:sz w:val="28"/>
                <w:szCs w:val="28"/>
                <w:lang w:eastAsia="en-US"/>
              </w:rPr>
              <w:t>естоположение</w:t>
            </w:r>
          </w:p>
        </w:tc>
        <w:tc>
          <w:tcPr>
            <w:tcW w:w="1021" w:type="dxa"/>
          </w:tcPr>
          <w:p w:rsidR="00F365AA" w:rsidRDefault="00D46135" w:rsidP="00D46135">
            <w:pPr>
              <w:spacing w:line="240" w:lineRule="exact"/>
              <w:jc w:val="center"/>
              <w:rPr>
                <w:rFonts w:eastAsia="Calibri"/>
                <w:sz w:val="28"/>
                <w:szCs w:val="28"/>
                <w:lang w:eastAsia="en-US"/>
              </w:rPr>
            </w:pPr>
            <w:r>
              <w:rPr>
                <w:rFonts w:eastAsia="Calibri"/>
                <w:sz w:val="28"/>
                <w:szCs w:val="28"/>
                <w:lang w:eastAsia="en-US"/>
              </w:rPr>
              <w:t>с</w:t>
            </w:r>
            <w:r w:rsidR="00F94CA9" w:rsidRPr="00D46135">
              <w:rPr>
                <w:rFonts w:eastAsia="Calibri"/>
                <w:sz w:val="28"/>
                <w:szCs w:val="28"/>
                <w:lang w:eastAsia="en-US"/>
              </w:rPr>
              <w:t xml:space="preserve">рок </w:t>
            </w:r>
            <w:proofErr w:type="spellStart"/>
            <w:r w:rsidR="00F94CA9" w:rsidRPr="00D46135">
              <w:rPr>
                <w:rFonts w:eastAsia="Calibri"/>
                <w:sz w:val="28"/>
                <w:szCs w:val="28"/>
                <w:lang w:eastAsia="en-US"/>
              </w:rPr>
              <w:t>реали</w:t>
            </w:r>
            <w:proofErr w:type="spellEnd"/>
          </w:p>
          <w:p w:rsidR="00F94CA9" w:rsidRPr="00D46135" w:rsidRDefault="00F94CA9" w:rsidP="00D46135">
            <w:pPr>
              <w:spacing w:line="240" w:lineRule="exact"/>
              <w:jc w:val="center"/>
              <w:rPr>
                <w:rFonts w:eastAsia="Calibri"/>
                <w:sz w:val="28"/>
                <w:szCs w:val="28"/>
                <w:lang w:eastAsia="en-US"/>
              </w:rPr>
            </w:pPr>
            <w:proofErr w:type="spellStart"/>
            <w:r w:rsidRPr="00D46135">
              <w:rPr>
                <w:rFonts w:eastAsia="Calibri"/>
                <w:sz w:val="28"/>
                <w:szCs w:val="28"/>
                <w:lang w:eastAsia="en-US"/>
              </w:rPr>
              <w:t>зации</w:t>
            </w:r>
            <w:proofErr w:type="spellEnd"/>
          </w:p>
        </w:tc>
        <w:tc>
          <w:tcPr>
            <w:tcW w:w="1053" w:type="dxa"/>
          </w:tcPr>
          <w:p w:rsidR="00F365AA" w:rsidRDefault="00D46135" w:rsidP="00F365AA">
            <w:pPr>
              <w:spacing w:line="240" w:lineRule="exact"/>
              <w:ind w:left="-137" w:right="-160"/>
              <w:jc w:val="center"/>
              <w:rPr>
                <w:rFonts w:eastAsia="Calibri"/>
                <w:sz w:val="28"/>
                <w:szCs w:val="28"/>
                <w:lang w:eastAsia="en-US"/>
              </w:rPr>
            </w:pPr>
            <w:r>
              <w:rPr>
                <w:rFonts w:eastAsia="Calibri"/>
                <w:sz w:val="28"/>
                <w:szCs w:val="28"/>
                <w:lang w:eastAsia="en-US"/>
              </w:rPr>
              <w:t>с</w:t>
            </w:r>
            <w:r w:rsidR="00F94CA9" w:rsidRPr="00D46135">
              <w:rPr>
                <w:rFonts w:eastAsia="Calibri"/>
                <w:sz w:val="28"/>
                <w:szCs w:val="28"/>
                <w:lang w:eastAsia="en-US"/>
              </w:rPr>
              <w:t>татус объекта</w:t>
            </w:r>
          </w:p>
          <w:p w:rsidR="00F365AA" w:rsidRDefault="00F94CA9" w:rsidP="00F365AA">
            <w:pPr>
              <w:spacing w:line="240" w:lineRule="exact"/>
              <w:ind w:left="-137" w:right="-160"/>
              <w:jc w:val="center"/>
              <w:rPr>
                <w:rFonts w:eastAsia="Calibri"/>
                <w:sz w:val="28"/>
                <w:szCs w:val="28"/>
                <w:lang w:eastAsia="en-US"/>
              </w:rPr>
            </w:pPr>
            <w:r w:rsidRPr="00D46135">
              <w:rPr>
                <w:rFonts w:eastAsia="Calibri"/>
                <w:sz w:val="28"/>
                <w:szCs w:val="28"/>
                <w:lang w:eastAsia="en-US"/>
              </w:rPr>
              <w:t xml:space="preserve"> </w:t>
            </w:r>
            <w:r w:rsidR="00F365AA">
              <w:rPr>
                <w:rFonts w:eastAsia="Calibri"/>
                <w:sz w:val="28"/>
                <w:szCs w:val="28"/>
                <w:lang w:eastAsia="en-US"/>
              </w:rPr>
              <w:t>-</w:t>
            </w:r>
            <w:r w:rsidRPr="00D46135">
              <w:rPr>
                <w:rFonts w:eastAsia="Calibri"/>
                <w:sz w:val="28"/>
                <w:szCs w:val="28"/>
                <w:lang w:eastAsia="en-US"/>
              </w:rPr>
              <w:t xml:space="preserve">проект, </w:t>
            </w:r>
          </w:p>
          <w:p w:rsidR="00F365AA" w:rsidRDefault="00F94CA9" w:rsidP="00F365AA">
            <w:pPr>
              <w:spacing w:line="240" w:lineRule="exact"/>
              <w:ind w:left="-137" w:right="-160"/>
              <w:jc w:val="center"/>
              <w:rPr>
                <w:rFonts w:eastAsia="Calibri"/>
                <w:sz w:val="28"/>
                <w:szCs w:val="28"/>
                <w:lang w:eastAsia="en-US"/>
              </w:rPr>
            </w:pPr>
            <w:proofErr w:type="gramStart"/>
            <w:r w:rsidRPr="00D46135">
              <w:rPr>
                <w:rFonts w:eastAsia="Calibri"/>
                <w:sz w:val="28"/>
                <w:szCs w:val="28"/>
                <w:lang w:eastAsia="en-US"/>
              </w:rPr>
              <w:t>Р</w:t>
            </w:r>
            <w:proofErr w:type="gramEnd"/>
            <w:r w:rsidRPr="00D46135">
              <w:rPr>
                <w:rFonts w:eastAsia="Calibri"/>
                <w:sz w:val="28"/>
                <w:szCs w:val="28"/>
                <w:lang w:eastAsia="en-US"/>
              </w:rPr>
              <w:t xml:space="preserve"> – </w:t>
            </w:r>
            <w:proofErr w:type="spellStart"/>
            <w:r w:rsidRPr="00D46135">
              <w:rPr>
                <w:rFonts w:eastAsia="Calibri"/>
                <w:sz w:val="28"/>
                <w:szCs w:val="28"/>
                <w:lang w:eastAsia="en-US"/>
              </w:rPr>
              <w:t>реко</w:t>
            </w:r>
            <w:proofErr w:type="spellEnd"/>
          </w:p>
          <w:p w:rsidR="00F365AA" w:rsidRDefault="00F94CA9" w:rsidP="00F365AA">
            <w:pPr>
              <w:spacing w:line="240" w:lineRule="exact"/>
              <w:ind w:left="-137" w:right="-160"/>
              <w:jc w:val="center"/>
              <w:rPr>
                <w:rFonts w:eastAsia="Calibri"/>
                <w:sz w:val="28"/>
                <w:szCs w:val="28"/>
                <w:lang w:eastAsia="en-US"/>
              </w:rPr>
            </w:pPr>
            <w:proofErr w:type="spellStart"/>
            <w:r w:rsidRPr="00D46135">
              <w:rPr>
                <w:rFonts w:eastAsia="Calibri"/>
                <w:sz w:val="28"/>
                <w:szCs w:val="28"/>
                <w:lang w:eastAsia="en-US"/>
              </w:rPr>
              <w:t>нст</w:t>
            </w:r>
            <w:r w:rsidR="00F365AA">
              <w:rPr>
                <w:rFonts w:eastAsia="Calibri"/>
                <w:sz w:val="28"/>
                <w:szCs w:val="28"/>
                <w:lang w:eastAsia="en-US"/>
              </w:rPr>
              <w:t>рук</w:t>
            </w:r>
            <w:proofErr w:type="spellEnd"/>
          </w:p>
          <w:p w:rsidR="00F94CA9" w:rsidRPr="00D46135" w:rsidRDefault="00F365AA" w:rsidP="00F365AA">
            <w:pPr>
              <w:spacing w:line="240" w:lineRule="exact"/>
              <w:ind w:left="-137" w:right="-160"/>
              <w:jc w:val="center"/>
              <w:rPr>
                <w:rFonts w:eastAsia="Calibri"/>
                <w:sz w:val="28"/>
                <w:szCs w:val="28"/>
                <w:lang w:eastAsia="en-US"/>
              </w:rPr>
            </w:pPr>
            <w:proofErr w:type="spellStart"/>
            <w:r>
              <w:rPr>
                <w:rFonts w:eastAsia="Calibri"/>
                <w:sz w:val="28"/>
                <w:szCs w:val="28"/>
                <w:lang w:eastAsia="en-US"/>
              </w:rPr>
              <w:t>р</w:t>
            </w:r>
            <w:r w:rsidR="00F94CA9" w:rsidRPr="00D46135">
              <w:rPr>
                <w:rFonts w:eastAsia="Calibri"/>
                <w:sz w:val="28"/>
                <w:szCs w:val="28"/>
                <w:lang w:eastAsia="en-US"/>
              </w:rPr>
              <w:t>ция</w:t>
            </w:r>
            <w:proofErr w:type="spellEnd"/>
          </w:p>
        </w:tc>
        <w:tc>
          <w:tcPr>
            <w:tcW w:w="1426" w:type="dxa"/>
          </w:tcPr>
          <w:p w:rsidR="00F94CA9" w:rsidRPr="00D46135" w:rsidRDefault="00F94CA9" w:rsidP="00D46135">
            <w:pPr>
              <w:spacing w:line="240" w:lineRule="exact"/>
              <w:jc w:val="center"/>
              <w:rPr>
                <w:rFonts w:eastAsia="Calibri"/>
                <w:sz w:val="28"/>
                <w:szCs w:val="28"/>
                <w:lang w:eastAsia="en-US"/>
              </w:rPr>
            </w:pPr>
            <w:r w:rsidRPr="00D46135">
              <w:rPr>
                <w:rFonts w:eastAsia="Calibri"/>
                <w:sz w:val="28"/>
                <w:szCs w:val="28"/>
                <w:lang w:eastAsia="en-US"/>
              </w:rPr>
              <w:t>ЗОУИТ</w:t>
            </w:r>
          </w:p>
        </w:tc>
      </w:tr>
      <w:tr w:rsidR="00F94CA9" w:rsidRPr="0089443C" w:rsidTr="00684A14">
        <w:trPr>
          <w:tblHeader/>
        </w:trPr>
        <w:tc>
          <w:tcPr>
            <w:tcW w:w="595" w:type="dxa"/>
          </w:tcPr>
          <w:p w:rsidR="00F94CA9" w:rsidRPr="00684A14" w:rsidRDefault="00684A14" w:rsidP="00684A14">
            <w:pPr>
              <w:jc w:val="center"/>
              <w:rPr>
                <w:rFonts w:eastAsia="Calibri"/>
                <w:sz w:val="28"/>
                <w:szCs w:val="28"/>
                <w:lang w:eastAsia="en-US"/>
              </w:rPr>
            </w:pPr>
            <w:r w:rsidRPr="00684A14">
              <w:rPr>
                <w:rFonts w:eastAsia="Calibri"/>
                <w:sz w:val="28"/>
                <w:szCs w:val="28"/>
                <w:lang w:eastAsia="en-US"/>
              </w:rPr>
              <w:t>1</w:t>
            </w:r>
          </w:p>
        </w:tc>
        <w:tc>
          <w:tcPr>
            <w:tcW w:w="1298" w:type="dxa"/>
          </w:tcPr>
          <w:p w:rsidR="00F94CA9" w:rsidRPr="0089443C" w:rsidRDefault="00F94CA9" w:rsidP="00684A14">
            <w:pPr>
              <w:ind w:left="-169" w:right="-166"/>
              <w:jc w:val="center"/>
              <w:rPr>
                <w:rFonts w:eastAsia="Calibri"/>
                <w:b/>
                <w:sz w:val="28"/>
                <w:szCs w:val="28"/>
                <w:lang w:eastAsia="en-US"/>
              </w:rPr>
            </w:pPr>
            <w:r w:rsidRPr="0089443C">
              <w:rPr>
                <w:sz w:val="28"/>
                <w:szCs w:val="28"/>
              </w:rPr>
              <w:t>602040118</w:t>
            </w:r>
          </w:p>
        </w:tc>
        <w:tc>
          <w:tcPr>
            <w:tcW w:w="1876" w:type="dxa"/>
          </w:tcPr>
          <w:p w:rsidR="00F94CA9" w:rsidRPr="0089443C" w:rsidRDefault="00684A14" w:rsidP="00693A29">
            <w:pPr>
              <w:ind w:left="-50" w:right="-133"/>
              <w:jc w:val="center"/>
              <w:rPr>
                <w:rFonts w:eastAsia="Calibri"/>
                <w:b/>
                <w:sz w:val="28"/>
                <w:szCs w:val="28"/>
                <w:lang w:eastAsia="en-US"/>
              </w:rPr>
            </w:pPr>
            <w:r>
              <w:rPr>
                <w:sz w:val="28"/>
                <w:szCs w:val="28"/>
              </w:rPr>
              <w:t>о</w:t>
            </w:r>
            <w:r w:rsidR="00F94CA9" w:rsidRPr="0089443C">
              <w:rPr>
                <w:sz w:val="28"/>
                <w:szCs w:val="28"/>
              </w:rPr>
              <w:t>бъект генерации электрической энергии</w:t>
            </w:r>
          </w:p>
        </w:tc>
        <w:tc>
          <w:tcPr>
            <w:tcW w:w="2605" w:type="dxa"/>
          </w:tcPr>
          <w:p w:rsidR="00F94CA9" w:rsidRPr="0089443C" w:rsidRDefault="00F94CA9" w:rsidP="00246684">
            <w:pPr>
              <w:jc w:val="center"/>
              <w:rPr>
                <w:rFonts w:eastAsia="Calibri"/>
                <w:b/>
                <w:sz w:val="28"/>
                <w:szCs w:val="28"/>
                <w:lang w:eastAsia="en-US"/>
              </w:rPr>
            </w:pPr>
            <w:r w:rsidRPr="0089443C">
              <w:rPr>
                <w:sz w:val="28"/>
                <w:szCs w:val="28"/>
              </w:rPr>
              <w:t>Куликовская ВЭС</w:t>
            </w:r>
          </w:p>
        </w:tc>
        <w:tc>
          <w:tcPr>
            <w:tcW w:w="2126" w:type="dxa"/>
          </w:tcPr>
          <w:p w:rsidR="00F94CA9" w:rsidRPr="0089443C" w:rsidRDefault="00684A14" w:rsidP="00684A14">
            <w:pPr>
              <w:jc w:val="center"/>
              <w:rPr>
                <w:rFonts w:eastAsia="Calibri"/>
                <w:b/>
                <w:sz w:val="28"/>
                <w:szCs w:val="28"/>
                <w:lang w:eastAsia="en-US"/>
              </w:rPr>
            </w:pPr>
            <w:proofErr w:type="gramStart"/>
            <w:r>
              <w:rPr>
                <w:sz w:val="28"/>
                <w:szCs w:val="28"/>
              </w:rPr>
              <w:t>в</w:t>
            </w:r>
            <w:r w:rsidR="00F94CA9" w:rsidRPr="0089443C">
              <w:rPr>
                <w:sz w:val="28"/>
                <w:szCs w:val="28"/>
              </w:rPr>
              <w:t>етровая электростанция</w:t>
            </w:r>
            <w:proofErr w:type="gramEnd"/>
            <w:r w:rsidR="00F94CA9" w:rsidRPr="0089443C">
              <w:rPr>
                <w:sz w:val="28"/>
                <w:szCs w:val="28"/>
              </w:rPr>
              <w:t xml:space="preserve"> мощностью до 60 МВт</w:t>
            </w:r>
          </w:p>
        </w:tc>
        <w:tc>
          <w:tcPr>
            <w:tcW w:w="2665" w:type="dxa"/>
          </w:tcPr>
          <w:p w:rsidR="00F94CA9" w:rsidRPr="0089443C" w:rsidRDefault="00F94CA9" w:rsidP="00246684">
            <w:pPr>
              <w:jc w:val="center"/>
              <w:rPr>
                <w:rFonts w:eastAsia="Calibri"/>
                <w:b/>
                <w:sz w:val="28"/>
                <w:szCs w:val="28"/>
                <w:lang w:eastAsia="en-US"/>
              </w:rPr>
            </w:pPr>
            <w:r w:rsidRPr="0089443C">
              <w:rPr>
                <w:sz w:val="28"/>
                <w:szCs w:val="28"/>
              </w:rPr>
              <w:t>Благодарненский муниципальный округ</w:t>
            </w:r>
            <w:r w:rsidR="00693A29">
              <w:rPr>
                <w:sz w:val="28"/>
                <w:szCs w:val="28"/>
              </w:rPr>
              <w:t xml:space="preserve"> Ставропольского края</w:t>
            </w:r>
            <w:r w:rsidRPr="0089443C">
              <w:rPr>
                <w:sz w:val="28"/>
                <w:szCs w:val="28"/>
              </w:rPr>
              <w:t>, Туркменский муниципальный округ</w:t>
            </w:r>
            <w:r w:rsidR="00693A29">
              <w:rPr>
                <w:sz w:val="28"/>
                <w:szCs w:val="28"/>
              </w:rPr>
              <w:t xml:space="preserve">  Ставропольского края</w:t>
            </w:r>
          </w:p>
        </w:tc>
        <w:tc>
          <w:tcPr>
            <w:tcW w:w="1021" w:type="dxa"/>
          </w:tcPr>
          <w:p w:rsidR="00693A29" w:rsidRDefault="00D46135" w:rsidP="00246684">
            <w:pPr>
              <w:jc w:val="center"/>
              <w:rPr>
                <w:sz w:val="28"/>
                <w:szCs w:val="28"/>
              </w:rPr>
            </w:pPr>
            <w:r>
              <w:rPr>
                <w:sz w:val="28"/>
                <w:szCs w:val="28"/>
              </w:rPr>
              <w:t>п</w:t>
            </w:r>
            <w:r w:rsidR="00F94CA9" w:rsidRPr="0089443C">
              <w:rPr>
                <w:sz w:val="28"/>
                <w:szCs w:val="28"/>
              </w:rPr>
              <w:t xml:space="preserve">ервая </w:t>
            </w:r>
            <w:proofErr w:type="spellStart"/>
            <w:r w:rsidR="00F94CA9" w:rsidRPr="0089443C">
              <w:rPr>
                <w:sz w:val="28"/>
                <w:szCs w:val="28"/>
              </w:rPr>
              <w:t>оче</w:t>
            </w:r>
            <w:proofErr w:type="spellEnd"/>
          </w:p>
          <w:p w:rsidR="00F94CA9" w:rsidRPr="0089443C" w:rsidRDefault="00F94CA9" w:rsidP="00246684">
            <w:pPr>
              <w:jc w:val="center"/>
              <w:rPr>
                <w:rFonts w:eastAsia="Calibri"/>
                <w:b/>
                <w:sz w:val="28"/>
                <w:szCs w:val="28"/>
                <w:lang w:eastAsia="en-US"/>
              </w:rPr>
            </w:pPr>
            <w:proofErr w:type="spellStart"/>
            <w:r w:rsidRPr="0089443C">
              <w:rPr>
                <w:sz w:val="28"/>
                <w:szCs w:val="28"/>
              </w:rPr>
              <w:t>редь</w:t>
            </w:r>
            <w:proofErr w:type="spellEnd"/>
          </w:p>
        </w:tc>
        <w:tc>
          <w:tcPr>
            <w:tcW w:w="1053" w:type="dxa"/>
          </w:tcPr>
          <w:p w:rsidR="00F94CA9" w:rsidRPr="0089443C" w:rsidRDefault="00F94CA9" w:rsidP="00246684">
            <w:pPr>
              <w:jc w:val="center"/>
              <w:rPr>
                <w:rFonts w:eastAsia="Calibri"/>
                <w:b/>
                <w:sz w:val="28"/>
                <w:szCs w:val="28"/>
                <w:lang w:eastAsia="en-US"/>
              </w:rPr>
            </w:pPr>
            <w:proofErr w:type="gramStart"/>
            <w:r w:rsidRPr="0089443C">
              <w:rPr>
                <w:sz w:val="28"/>
                <w:szCs w:val="28"/>
              </w:rPr>
              <w:t>П</w:t>
            </w:r>
            <w:proofErr w:type="gramEnd"/>
          </w:p>
        </w:tc>
        <w:tc>
          <w:tcPr>
            <w:tcW w:w="1426" w:type="dxa"/>
          </w:tcPr>
          <w:p w:rsidR="00F94CA9" w:rsidRPr="0089443C" w:rsidRDefault="00D46135" w:rsidP="00246684">
            <w:pPr>
              <w:jc w:val="center"/>
              <w:rPr>
                <w:rFonts w:eastAsia="Calibri"/>
                <w:b/>
                <w:sz w:val="28"/>
                <w:szCs w:val="28"/>
                <w:lang w:eastAsia="en-US"/>
              </w:rPr>
            </w:pPr>
            <w:r>
              <w:rPr>
                <w:sz w:val="28"/>
                <w:szCs w:val="28"/>
              </w:rPr>
              <w:t>п</w:t>
            </w:r>
            <w:r w:rsidR="00F94CA9" w:rsidRPr="0089443C">
              <w:rPr>
                <w:sz w:val="28"/>
                <w:szCs w:val="28"/>
              </w:rPr>
              <w:t>ланируемая охранная зона 25 м</w:t>
            </w:r>
          </w:p>
        </w:tc>
      </w:tr>
      <w:tr w:rsidR="00F94CA9" w:rsidRPr="0089443C" w:rsidTr="00693A29">
        <w:trPr>
          <w:tblHeader/>
        </w:trPr>
        <w:tc>
          <w:tcPr>
            <w:tcW w:w="595" w:type="dxa"/>
          </w:tcPr>
          <w:p w:rsidR="00F94CA9" w:rsidRPr="009D37DE" w:rsidRDefault="009D37DE" w:rsidP="00693A29">
            <w:pPr>
              <w:jc w:val="center"/>
              <w:rPr>
                <w:rFonts w:eastAsia="Calibri"/>
                <w:sz w:val="28"/>
                <w:szCs w:val="28"/>
                <w:lang w:eastAsia="en-US"/>
              </w:rPr>
            </w:pPr>
            <w:r w:rsidRPr="009D37DE">
              <w:rPr>
                <w:rFonts w:eastAsia="Calibri"/>
                <w:sz w:val="28"/>
                <w:szCs w:val="28"/>
                <w:lang w:eastAsia="en-US"/>
              </w:rPr>
              <w:t>2</w:t>
            </w:r>
          </w:p>
        </w:tc>
        <w:tc>
          <w:tcPr>
            <w:tcW w:w="1298" w:type="dxa"/>
          </w:tcPr>
          <w:p w:rsidR="00F94CA9" w:rsidRPr="0089443C" w:rsidRDefault="00F94CA9" w:rsidP="009D37DE">
            <w:pPr>
              <w:ind w:left="-169" w:right="-166"/>
              <w:jc w:val="center"/>
              <w:rPr>
                <w:rFonts w:eastAsia="Calibri"/>
                <w:b/>
                <w:sz w:val="28"/>
                <w:szCs w:val="28"/>
                <w:lang w:eastAsia="en-US"/>
              </w:rPr>
            </w:pPr>
            <w:r w:rsidRPr="0089443C">
              <w:rPr>
                <w:sz w:val="28"/>
                <w:szCs w:val="28"/>
              </w:rPr>
              <w:t>602040311</w:t>
            </w:r>
          </w:p>
        </w:tc>
        <w:tc>
          <w:tcPr>
            <w:tcW w:w="1876" w:type="dxa"/>
          </w:tcPr>
          <w:p w:rsidR="00F94CA9" w:rsidRPr="0089443C" w:rsidRDefault="00693A29" w:rsidP="00693A29">
            <w:pPr>
              <w:jc w:val="center"/>
              <w:rPr>
                <w:rFonts w:eastAsia="Calibri"/>
                <w:b/>
                <w:sz w:val="28"/>
                <w:szCs w:val="28"/>
                <w:lang w:eastAsia="en-US"/>
              </w:rPr>
            </w:pPr>
            <w:r>
              <w:rPr>
                <w:rStyle w:val="265pt"/>
                <w:rFonts w:eastAsia="Calibri"/>
                <w:sz w:val="28"/>
                <w:szCs w:val="28"/>
              </w:rPr>
              <w:t>о</w:t>
            </w:r>
            <w:r w:rsidR="00F94CA9" w:rsidRPr="0089443C">
              <w:rPr>
                <w:rStyle w:val="265pt"/>
                <w:rFonts w:eastAsia="Calibri"/>
                <w:sz w:val="28"/>
                <w:szCs w:val="28"/>
              </w:rPr>
              <w:t>бъект передачи электрической энергии</w:t>
            </w:r>
          </w:p>
        </w:tc>
        <w:tc>
          <w:tcPr>
            <w:tcW w:w="2605" w:type="dxa"/>
          </w:tcPr>
          <w:p w:rsidR="00F94CA9" w:rsidRPr="0089443C" w:rsidRDefault="00F94CA9" w:rsidP="00693A29">
            <w:pPr>
              <w:jc w:val="center"/>
              <w:rPr>
                <w:rFonts w:eastAsia="Calibri"/>
                <w:b/>
                <w:sz w:val="28"/>
                <w:szCs w:val="28"/>
                <w:lang w:eastAsia="en-US"/>
              </w:rPr>
            </w:pPr>
            <w:proofErr w:type="gramStart"/>
            <w:r w:rsidRPr="0089443C">
              <w:rPr>
                <w:rStyle w:val="265pt"/>
                <w:rFonts w:eastAsia="Calibri"/>
                <w:sz w:val="28"/>
                <w:szCs w:val="28"/>
                <w:highlight w:val="white"/>
              </w:rPr>
              <w:t>ВЛ</w:t>
            </w:r>
            <w:proofErr w:type="gramEnd"/>
            <w:r w:rsidRPr="0089443C">
              <w:rPr>
                <w:rStyle w:val="265pt"/>
                <w:rFonts w:eastAsia="Calibri"/>
                <w:sz w:val="28"/>
                <w:szCs w:val="28"/>
                <w:highlight w:val="white"/>
              </w:rPr>
              <w:t xml:space="preserve"> 110 </w:t>
            </w:r>
            <w:proofErr w:type="spellStart"/>
            <w:r w:rsidRPr="0089443C">
              <w:rPr>
                <w:rStyle w:val="265pt"/>
                <w:rFonts w:eastAsia="Calibri"/>
                <w:sz w:val="28"/>
                <w:szCs w:val="28"/>
                <w:highlight w:val="white"/>
              </w:rPr>
              <w:t>кВ</w:t>
            </w:r>
            <w:proofErr w:type="spellEnd"/>
            <w:r w:rsidRPr="0089443C">
              <w:rPr>
                <w:rStyle w:val="265pt"/>
                <w:rFonts w:eastAsia="Calibri"/>
                <w:sz w:val="28"/>
                <w:szCs w:val="28"/>
                <w:highlight w:val="white"/>
              </w:rPr>
              <w:t xml:space="preserve"> Восход – Летняя Ставка с отпайкой на ПС 110 </w:t>
            </w:r>
            <w:proofErr w:type="spellStart"/>
            <w:r w:rsidRPr="0089443C">
              <w:rPr>
                <w:rStyle w:val="265pt"/>
                <w:rFonts w:eastAsia="Calibri"/>
                <w:sz w:val="28"/>
                <w:szCs w:val="28"/>
                <w:highlight w:val="white"/>
              </w:rPr>
              <w:t>кВ</w:t>
            </w:r>
            <w:proofErr w:type="spellEnd"/>
            <w:r w:rsidRPr="0089443C">
              <w:rPr>
                <w:rStyle w:val="265pt"/>
                <w:rFonts w:eastAsia="Calibri"/>
                <w:sz w:val="28"/>
                <w:szCs w:val="28"/>
                <w:highlight w:val="white"/>
              </w:rPr>
              <w:t xml:space="preserve"> </w:t>
            </w:r>
            <w:proofErr w:type="spellStart"/>
            <w:r w:rsidRPr="0089443C">
              <w:rPr>
                <w:rStyle w:val="265pt"/>
                <w:rFonts w:eastAsia="Calibri"/>
                <w:sz w:val="28"/>
                <w:szCs w:val="28"/>
                <w:highlight w:val="white"/>
              </w:rPr>
              <w:t>Серафимовская</w:t>
            </w:r>
            <w:proofErr w:type="spellEnd"/>
          </w:p>
        </w:tc>
        <w:tc>
          <w:tcPr>
            <w:tcW w:w="2126" w:type="dxa"/>
          </w:tcPr>
          <w:p w:rsidR="00F94CA9" w:rsidRPr="0089443C" w:rsidRDefault="00693A29" w:rsidP="00693A29">
            <w:pPr>
              <w:jc w:val="center"/>
              <w:rPr>
                <w:rFonts w:eastAsia="Calibri"/>
                <w:b/>
                <w:sz w:val="28"/>
                <w:szCs w:val="28"/>
                <w:lang w:eastAsia="en-US"/>
              </w:rPr>
            </w:pPr>
            <w:r>
              <w:rPr>
                <w:rStyle w:val="265pt"/>
                <w:rFonts w:eastAsia="Calibri"/>
                <w:sz w:val="28"/>
                <w:szCs w:val="28"/>
              </w:rPr>
              <w:t>в</w:t>
            </w:r>
            <w:r w:rsidR="00F94CA9" w:rsidRPr="0089443C">
              <w:rPr>
                <w:rStyle w:val="265pt"/>
                <w:rFonts w:eastAsia="Calibri"/>
                <w:sz w:val="28"/>
                <w:szCs w:val="28"/>
              </w:rPr>
              <w:t xml:space="preserve">оздушная линия электропередачи 110 </w:t>
            </w:r>
            <w:proofErr w:type="spellStart"/>
            <w:r w:rsidR="00F94CA9" w:rsidRPr="0089443C">
              <w:rPr>
                <w:rStyle w:val="265pt"/>
                <w:rFonts w:eastAsia="Calibri"/>
                <w:sz w:val="28"/>
                <w:szCs w:val="28"/>
              </w:rPr>
              <w:t>кВ</w:t>
            </w:r>
            <w:proofErr w:type="spellEnd"/>
            <w:r w:rsidR="00F94CA9" w:rsidRPr="0089443C">
              <w:rPr>
                <w:rStyle w:val="265pt"/>
                <w:rFonts w:eastAsia="Calibri"/>
                <w:sz w:val="28"/>
                <w:szCs w:val="28"/>
              </w:rPr>
              <w:t xml:space="preserve"> с сечением провода 120 мм</w:t>
            </w:r>
            <w:proofErr w:type="gramStart"/>
            <w:r w:rsidR="00F94CA9" w:rsidRPr="0089443C">
              <w:rPr>
                <w:rStyle w:val="265pt"/>
                <w:rFonts w:eastAsia="Calibri"/>
                <w:sz w:val="28"/>
                <w:szCs w:val="28"/>
                <w:vertAlign w:val="superscript"/>
              </w:rPr>
              <w:t>2</w:t>
            </w:r>
            <w:proofErr w:type="gramEnd"/>
            <w:r w:rsidR="00F94CA9" w:rsidRPr="0089443C">
              <w:rPr>
                <w:rStyle w:val="265pt"/>
                <w:rFonts w:eastAsia="Calibri"/>
                <w:sz w:val="28"/>
                <w:szCs w:val="28"/>
              </w:rPr>
              <w:t>, протяженностью 6 км</w:t>
            </w:r>
          </w:p>
        </w:tc>
        <w:tc>
          <w:tcPr>
            <w:tcW w:w="2665" w:type="dxa"/>
          </w:tcPr>
          <w:p w:rsidR="00F94CA9" w:rsidRPr="0089443C" w:rsidRDefault="00693A29" w:rsidP="00693A29">
            <w:pPr>
              <w:jc w:val="center"/>
              <w:rPr>
                <w:rFonts w:eastAsia="Calibri"/>
                <w:b/>
                <w:sz w:val="28"/>
                <w:szCs w:val="28"/>
                <w:lang w:eastAsia="en-US"/>
              </w:rPr>
            </w:pPr>
            <w:r w:rsidRPr="0089443C">
              <w:rPr>
                <w:sz w:val="28"/>
                <w:szCs w:val="28"/>
              </w:rPr>
              <w:t>Благодарненский муниципальный округ</w:t>
            </w:r>
            <w:r>
              <w:rPr>
                <w:sz w:val="28"/>
                <w:szCs w:val="28"/>
              </w:rPr>
              <w:t xml:space="preserve"> Ставропольского края</w:t>
            </w:r>
            <w:r w:rsidRPr="0089443C">
              <w:rPr>
                <w:sz w:val="28"/>
                <w:szCs w:val="28"/>
              </w:rPr>
              <w:t>, Туркменский муниципальный округ</w:t>
            </w:r>
            <w:r>
              <w:rPr>
                <w:sz w:val="28"/>
                <w:szCs w:val="28"/>
              </w:rPr>
              <w:t xml:space="preserve">  Ставропольского края</w:t>
            </w:r>
          </w:p>
        </w:tc>
        <w:tc>
          <w:tcPr>
            <w:tcW w:w="1021" w:type="dxa"/>
          </w:tcPr>
          <w:p w:rsidR="00693A29" w:rsidRDefault="00693A29" w:rsidP="00693A29">
            <w:pPr>
              <w:jc w:val="center"/>
              <w:rPr>
                <w:sz w:val="28"/>
                <w:szCs w:val="28"/>
              </w:rPr>
            </w:pPr>
            <w:r>
              <w:rPr>
                <w:sz w:val="28"/>
                <w:szCs w:val="28"/>
              </w:rPr>
              <w:t>п</w:t>
            </w:r>
            <w:r w:rsidRPr="0089443C">
              <w:rPr>
                <w:sz w:val="28"/>
                <w:szCs w:val="28"/>
              </w:rPr>
              <w:t xml:space="preserve">ервая </w:t>
            </w:r>
            <w:proofErr w:type="spellStart"/>
            <w:r w:rsidRPr="0089443C">
              <w:rPr>
                <w:sz w:val="28"/>
                <w:szCs w:val="28"/>
              </w:rPr>
              <w:t>оче</w:t>
            </w:r>
            <w:proofErr w:type="spellEnd"/>
          </w:p>
          <w:p w:rsidR="00F94CA9" w:rsidRPr="0089443C" w:rsidRDefault="00693A29" w:rsidP="00693A29">
            <w:pPr>
              <w:jc w:val="center"/>
              <w:rPr>
                <w:rFonts w:eastAsia="Calibri"/>
                <w:b/>
                <w:sz w:val="28"/>
                <w:szCs w:val="28"/>
                <w:lang w:eastAsia="en-US"/>
              </w:rPr>
            </w:pPr>
            <w:proofErr w:type="spellStart"/>
            <w:r w:rsidRPr="0089443C">
              <w:rPr>
                <w:sz w:val="28"/>
                <w:szCs w:val="28"/>
              </w:rPr>
              <w:t>редь</w:t>
            </w:r>
            <w:proofErr w:type="spellEnd"/>
          </w:p>
        </w:tc>
        <w:tc>
          <w:tcPr>
            <w:tcW w:w="1053" w:type="dxa"/>
          </w:tcPr>
          <w:p w:rsidR="00F94CA9" w:rsidRPr="0089443C" w:rsidRDefault="00F94CA9" w:rsidP="00693A29">
            <w:pPr>
              <w:jc w:val="center"/>
              <w:rPr>
                <w:rFonts w:eastAsia="Calibri"/>
                <w:b/>
                <w:sz w:val="28"/>
                <w:szCs w:val="28"/>
                <w:lang w:eastAsia="en-US"/>
              </w:rPr>
            </w:pPr>
            <w:proofErr w:type="gramStart"/>
            <w:r w:rsidRPr="0089443C">
              <w:rPr>
                <w:spacing w:val="2"/>
                <w:sz w:val="28"/>
                <w:szCs w:val="28"/>
                <w:shd w:val="clear" w:color="auto" w:fill="FFFFFF"/>
              </w:rPr>
              <w:t>П</w:t>
            </w:r>
            <w:proofErr w:type="gramEnd"/>
          </w:p>
        </w:tc>
        <w:tc>
          <w:tcPr>
            <w:tcW w:w="1426" w:type="dxa"/>
          </w:tcPr>
          <w:p w:rsidR="00F94CA9" w:rsidRPr="0089443C" w:rsidRDefault="00693A29" w:rsidP="00693A29">
            <w:pPr>
              <w:jc w:val="center"/>
              <w:rPr>
                <w:rFonts w:eastAsia="Calibri"/>
                <w:b/>
                <w:sz w:val="28"/>
                <w:szCs w:val="28"/>
                <w:lang w:eastAsia="en-US"/>
              </w:rPr>
            </w:pPr>
            <w:r>
              <w:rPr>
                <w:sz w:val="28"/>
                <w:szCs w:val="28"/>
              </w:rPr>
              <w:t>п</w:t>
            </w:r>
            <w:r w:rsidR="00F94CA9" w:rsidRPr="0089443C">
              <w:rPr>
                <w:sz w:val="28"/>
                <w:szCs w:val="28"/>
              </w:rPr>
              <w:t>ланируемая охранная зона 20 м</w:t>
            </w:r>
          </w:p>
        </w:tc>
      </w:tr>
    </w:tbl>
    <w:p w:rsidR="00F94CA9" w:rsidRDefault="00F94CA9" w:rsidP="00735D58">
      <w:pPr>
        <w:rPr>
          <w:sz w:val="28"/>
          <w:szCs w:val="28"/>
        </w:rPr>
        <w:sectPr w:rsidR="00F94CA9" w:rsidSect="004E6C79">
          <w:pgSz w:w="16838" w:h="11906" w:orient="landscape"/>
          <w:pgMar w:top="1418" w:right="567" w:bottom="1134" w:left="1985" w:header="709" w:footer="709" w:gutter="0"/>
          <w:cols w:space="708"/>
          <w:titlePg/>
          <w:docGrid w:linePitch="382"/>
        </w:sectPr>
      </w:pPr>
    </w:p>
    <w:p w:rsidR="00DA43BB" w:rsidRPr="00296FDD" w:rsidRDefault="00296FDD" w:rsidP="00296FDD">
      <w:pPr>
        <w:pStyle w:val="3"/>
        <w:spacing w:before="0"/>
        <w:jc w:val="center"/>
        <w:rPr>
          <w:rFonts w:ascii="Times New Roman" w:hAnsi="Times New Roman"/>
          <w:color w:val="auto"/>
          <w:sz w:val="28"/>
          <w:szCs w:val="28"/>
          <w:lang w:val="ru-RU"/>
        </w:rPr>
      </w:pPr>
      <w:bookmarkStart w:id="32" w:name="_Toc216281964"/>
      <w:r w:rsidRPr="00296FDD">
        <w:rPr>
          <w:rFonts w:ascii="Times New Roman" w:hAnsi="Times New Roman"/>
          <w:color w:val="auto"/>
          <w:sz w:val="28"/>
          <w:szCs w:val="28"/>
          <w:lang w:val="en-US"/>
        </w:rPr>
        <w:lastRenderedPageBreak/>
        <w:t>XIII</w:t>
      </w:r>
      <w:r w:rsidRPr="00296FDD">
        <w:rPr>
          <w:rFonts w:ascii="Times New Roman" w:hAnsi="Times New Roman"/>
          <w:color w:val="auto"/>
          <w:sz w:val="28"/>
          <w:szCs w:val="28"/>
          <w:lang w:val="ru-RU"/>
        </w:rPr>
        <w:t>.</w:t>
      </w:r>
      <w:r w:rsidR="00DA43BB" w:rsidRPr="00296FDD">
        <w:rPr>
          <w:rFonts w:ascii="Times New Roman" w:hAnsi="Times New Roman"/>
          <w:color w:val="auto"/>
          <w:sz w:val="28"/>
          <w:szCs w:val="28"/>
          <w:lang w:val="ru-RU"/>
        </w:rPr>
        <w:t>Мероприятия по развитию системы газоснабжения</w:t>
      </w:r>
      <w:bookmarkEnd w:id="32"/>
    </w:p>
    <w:p w:rsidR="00296FDD" w:rsidRDefault="00296FDD" w:rsidP="00DA43BB">
      <w:pPr>
        <w:ind w:firstLine="709"/>
        <w:jc w:val="both"/>
        <w:rPr>
          <w:rFonts w:eastAsia="Calibri"/>
          <w:color w:val="000000"/>
          <w:sz w:val="28"/>
          <w:szCs w:val="28"/>
        </w:rPr>
      </w:pPr>
    </w:p>
    <w:p w:rsidR="00DA43BB" w:rsidRPr="0089443C" w:rsidRDefault="00DA43BB" w:rsidP="00DA43BB">
      <w:pPr>
        <w:ind w:firstLine="709"/>
        <w:jc w:val="both"/>
        <w:rPr>
          <w:rFonts w:eastAsia="Calibri"/>
          <w:color w:val="000000"/>
          <w:sz w:val="28"/>
          <w:szCs w:val="28"/>
        </w:rPr>
      </w:pPr>
      <w:r w:rsidRPr="0089443C">
        <w:rPr>
          <w:rFonts w:eastAsia="Calibri"/>
          <w:color w:val="000000"/>
          <w:sz w:val="28"/>
          <w:szCs w:val="28"/>
        </w:rPr>
        <w:t xml:space="preserve">Система газоснабжения </w:t>
      </w:r>
      <w:r w:rsidR="00E73F49" w:rsidRPr="0089443C">
        <w:rPr>
          <w:sz w:val="28"/>
          <w:szCs w:val="28"/>
        </w:rPr>
        <w:t>Благодарненского муниципального округа</w:t>
      </w:r>
      <w:r w:rsidR="00E73F49">
        <w:rPr>
          <w:sz w:val="28"/>
          <w:szCs w:val="28"/>
        </w:rPr>
        <w:t xml:space="preserve"> Ставропольского края</w:t>
      </w:r>
      <w:r w:rsidR="00E73F49" w:rsidRPr="0089443C">
        <w:rPr>
          <w:rFonts w:eastAsia="Calibri"/>
          <w:color w:val="000000"/>
          <w:sz w:val="28"/>
          <w:szCs w:val="28"/>
        </w:rPr>
        <w:t xml:space="preserve"> </w:t>
      </w:r>
      <w:r w:rsidRPr="0089443C">
        <w:rPr>
          <w:rFonts w:eastAsia="Calibri"/>
          <w:color w:val="000000"/>
          <w:sz w:val="28"/>
          <w:szCs w:val="28"/>
        </w:rPr>
        <w:t xml:space="preserve">остаётся неизменной </w:t>
      </w:r>
      <w:r>
        <w:rPr>
          <w:rFonts w:eastAsia="Calibri"/>
          <w:color w:val="000000"/>
          <w:sz w:val="28"/>
          <w:szCs w:val="28"/>
        </w:rPr>
        <w:t>-</w:t>
      </w:r>
      <w:r w:rsidRPr="0089443C">
        <w:rPr>
          <w:rFonts w:eastAsia="Calibri"/>
          <w:color w:val="000000"/>
          <w:sz w:val="28"/>
          <w:szCs w:val="28"/>
        </w:rPr>
        <w:t xml:space="preserve"> от ГРС в г</w:t>
      </w:r>
      <w:r>
        <w:rPr>
          <w:rFonts w:eastAsia="Calibri"/>
          <w:color w:val="000000"/>
          <w:sz w:val="28"/>
          <w:szCs w:val="28"/>
        </w:rPr>
        <w:t>ороде</w:t>
      </w:r>
      <w:r w:rsidR="00E73F49">
        <w:rPr>
          <w:rFonts w:eastAsia="Calibri"/>
          <w:color w:val="000000"/>
          <w:sz w:val="28"/>
          <w:szCs w:val="28"/>
        </w:rPr>
        <w:t xml:space="preserve"> Благодарном</w:t>
      </w:r>
      <w:r w:rsidRPr="0089443C">
        <w:rPr>
          <w:rFonts w:eastAsia="Calibri"/>
          <w:color w:val="000000"/>
          <w:sz w:val="28"/>
          <w:szCs w:val="28"/>
        </w:rPr>
        <w:t xml:space="preserve"> и в отдельных сельских населённых пунктах. Потребители будут получать газ по газопроводам среднего (</w:t>
      </w:r>
      <w:proofErr w:type="gramStart"/>
      <w:r w:rsidRPr="0089443C">
        <w:rPr>
          <w:rFonts w:eastAsia="Calibri"/>
          <w:color w:val="000000"/>
          <w:sz w:val="28"/>
          <w:szCs w:val="28"/>
        </w:rPr>
        <w:t>Р</w:t>
      </w:r>
      <w:proofErr w:type="gramEnd"/>
      <w:r w:rsidRPr="0089443C">
        <w:rPr>
          <w:rFonts w:eastAsia="Calibri"/>
          <w:color w:val="000000"/>
          <w:sz w:val="28"/>
          <w:szCs w:val="28"/>
        </w:rPr>
        <w:t xml:space="preserve"> ≤ 0,3 МПа) давления через соответствующие ГРП и ГРПШ.</w:t>
      </w:r>
    </w:p>
    <w:p w:rsidR="00DA43BB" w:rsidRPr="0089443C" w:rsidRDefault="00DA43BB" w:rsidP="00DA43BB">
      <w:pPr>
        <w:ind w:firstLine="709"/>
        <w:jc w:val="both"/>
        <w:rPr>
          <w:rFonts w:eastAsia="Calibri"/>
          <w:color w:val="000000"/>
          <w:sz w:val="28"/>
          <w:szCs w:val="28"/>
        </w:rPr>
      </w:pPr>
      <w:r w:rsidRPr="0089443C">
        <w:rPr>
          <w:rFonts w:eastAsia="Calibri"/>
          <w:color w:val="000000"/>
          <w:sz w:val="28"/>
          <w:szCs w:val="28"/>
        </w:rPr>
        <w:t>Подача природного газа предусматривается для целей отопления, приготовления пищи и горячей воды в жилой застройке.</w:t>
      </w:r>
    </w:p>
    <w:p w:rsidR="00DA43BB" w:rsidRPr="0089443C" w:rsidRDefault="00DA43BB" w:rsidP="00DA43BB">
      <w:pPr>
        <w:ind w:firstLine="709"/>
        <w:jc w:val="both"/>
        <w:rPr>
          <w:rFonts w:eastAsia="Calibri"/>
          <w:color w:val="000000"/>
          <w:sz w:val="28"/>
          <w:szCs w:val="28"/>
        </w:rPr>
      </w:pPr>
      <w:r w:rsidRPr="0089443C">
        <w:rPr>
          <w:rFonts w:eastAsia="Calibri"/>
          <w:color w:val="000000"/>
          <w:sz w:val="28"/>
          <w:szCs w:val="28"/>
        </w:rPr>
        <w:t>На территории населённых пунктов намечается новое жилищное строительство средне-, малоэтажной, смешанной и малоэтажной индивидуальной жилищной застройки.</w:t>
      </w:r>
    </w:p>
    <w:p w:rsidR="00DA43BB" w:rsidRPr="0089443C" w:rsidRDefault="00DA43BB" w:rsidP="00DA43BB">
      <w:pPr>
        <w:ind w:firstLine="709"/>
        <w:jc w:val="both"/>
        <w:rPr>
          <w:rFonts w:eastAsia="Calibri"/>
          <w:color w:val="000000"/>
          <w:sz w:val="28"/>
          <w:szCs w:val="28"/>
        </w:rPr>
      </w:pPr>
      <w:r w:rsidRPr="0089443C">
        <w:rPr>
          <w:rFonts w:eastAsia="Calibri"/>
          <w:color w:val="000000"/>
          <w:sz w:val="28"/>
          <w:szCs w:val="28"/>
        </w:rPr>
        <w:t>Ожидаемый расход природного газа на новое жилищное строительство составит:</w:t>
      </w:r>
    </w:p>
    <w:p w:rsidR="00DA43BB" w:rsidRPr="0089443C" w:rsidRDefault="00DA43BB" w:rsidP="00DA43BB">
      <w:pPr>
        <w:ind w:firstLine="709"/>
        <w:jc w:val="both"/>
        <w:rPr>
          <w:rFonts w:eastAsia="Calibri"/>
          <w:sz w:val="28"/>
          <w:szCs w:val="28"/>
        </w:rPr>
      </w:pPr>
      <w:r w:rsidRPr="0089443C">
        <w:rPr>
          <w:rFonts w:eastAsia="Calibri"/>
          <w:sz w:val="28"/>
          <w:szCs w:val="28"/>
        </w:rPr>
        <w:t>на расчётный срок 12 941 тыс. м</w:t>
      </w:r>
      <w:r w:rsidRPr="0089443C">
        <w:rPr>
          <w:rFonts w:eastAsia="Calibri"/>
          <w:sz w:val="28"/>
          <w:szCs w:val="28"/>
          <w:vertAlign w:val="superscript"/>
        </w:rPr>
        <w:t>3</w:t>
      </w:r>
      <w:r w:rsidRPr="0089443C">
        <w:rPr>
          <w:rFonts w:eastAsia="Calibri"/>
          <w:sz w:val="28"/>
          <w:szCs w:val="28"/>
        </w:rPr>
        <w:t xml:space="preserve">/год, </w:t>
      </w:r>
    </w:p>
    <w:p w:rsidR="00DA43BB" w:rsidRPr="0089443C" w:rsidRDefault="00E73F49" w:rsidP="00DA43BB">
      <w:pPr>
        <w:ind w:firstLine="709"/>
        <w:jc w:val="both"/>
        <w:rPr>
          <w:rFonts w:eastAsia="Calibri"/>
          <w:sz w:val="28"/>
          <w:szCs w:val="28"/>
        </w:rPr>
      </w:pPr>
      <w:r>
        <w:rPr>
          <w:rFonts w:eastAsia="Calibri"/>
          <w:sz w:val="28"/>
          <w:szCs w:val="28"/>
        </w:rPr>
        <w:t>в том числе</w:t>
      </w:r>
      <w:r w:rsidR="00DA43BB" w:rsidRPr="0089443C">
        <w:rPr>
          <w:rFonts w:eastAsia="Calibri"/>
          <w:sz w:val="28"/>
          <w:szCs w:val="28"/>
        </w:rPr>
        <w:t xml:space="preserve"> на I очередь – 12 783 тыс. м</w:t>
      </w:r>
      <w:r w:rsidR="00DA43BB" w:rsidRPr="0089443C">
        <w:rPr>
          <w:rFonts w:eastAsia="Calibri"/>
          <w:sz w:val="28"/>
          <w:szCs w:val="28"/>
          <w:vertAlign w:val="superscript"/>
        </w:rPr>
        <w:t>3</w:t>
      </w:r>
      <w:r w:rsidR="00DA43BB" w:rsidRPr="0089443C">
        <w:rPr>
          <w:rFonts w:eastAsia="Calibri"/>
          <w:sz w:val="28"/>
          <w:szCs w:val="28"/>
        </w:rPr>
        <w:t>/год.</w:t>
      </w:r>
    </w:p>
    <w:p w:rsidR="00DA43BB" w:rsidRPr="0089443C" w:rsidRDefault="00DA43BB" w:rsidP="00DA43BB">
      <w:pPr>
        <w:ind w:firstLine="709"/>
        <w:jc w:val="both"/>
        <w:rPr>
          <w:rFonts w:eastAsia="Calibri"/>
          <w:color w:val="000000"/>
          <w:sz w:val="28"/>
          <w:szCs w:val="28"/>
        </w:rPr>
      </w:pPr>
      <w:r w:rsidRPr="0089443C">
        <w:rPr>
          <w:rFonts w:eastAsia="Calibri"/>
          <w:color w:val="000000"/>
          <w:sz w:val="28"/>
          <w:szCs w:val="28"/>
        </w:rPr>
        <w:t xml:space="preserve">На перспективу ожидается увеличение расхода природного газа. Это произойдёт в основном за счёт обеспечения газом новой жилой средне-, малоэтажной и индивидуальной застройки. </w:t>
      </w:r>
    </w:p>
    <w:p w:rsidR="00DA43BB" w:rsidRPr="0089443C" w:rsidRDefault="00DA43BB" w:rsidP="00DA43BB">
      <w:pPr>
        <w:ind w:firstLine="709"/>
        <w:jc w:val="both"/>
        <w:rPr>
          <w:rFonts w:eastAsia="Calibri"/>
          <w:color w:val="000000"/>
          <w:sz w:val="28"/>
          <w:szCs w:val="28"/>
        </w:rPr>
      </w:pPr>
      <w:r w:rsidRPr="0089443C">
        <w:rPr>
          <w:rFonts w:eastAsia="Calibri"/>
          <w:color w:val="000000"/>
          <w:sz w:val="28"/>
          <w:szCs w:val="28"/>
        </w:rPr>
        <w:t>Новое жилищное строительство предусматривается внутри кварталов существующей застройки на свободных территориях, а также на новых территориях в южной части города.</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Стратегия социально-экономического развития Благодарненского МО также предусматривает:</w:t>
      </w:r>
    </w:p>
    <w:p w:rsidR="00DA43BB" w:rsidRPr="0089443C" w:rsidRDefault="00DA43BB" w:rsidP="00DA43BB">
      <w:pPr>
        <w:ind w:firstLine="709"/>
        <w:jc w:val="both"/>
        <w:rPr>
          <w:rFonts w:eastAsia="Calibri"/>
          <w:sz w:val="28"/>
          <w:szCs w:val="28"/>
        </w:rPr>
      </w:pPr>
      <w:r w:rsidRPr="0089443C">
        <w:rPr>
          <w:rFonts w:eastAsia="Calibri"/>
          <w:sz w:val="28"/>
          <w:szCs w:val="28"/>
        </w:rPr>
        <w:t>корректировка проектно-сметной документации объектов газоснабжения;</w:t>
      </w:r>
    </w:p>
    <w:p w:rsidR="00DA43BB" w:rsidRPr="0089443C" w:rsidRDefault="00DA43BB" w:rsidP="00DA43BB">
      <w:pPr>
        <w:ind w:firstLine="709"/>
        <w:jc w:val="both"/>
        <w:rPr>
          <w:rFonts w:eastAsia="Calibri"/>
          <w:sz w:val="28"/>
          <w:szCs w:val="28"/>
        </w:rPr>
      </w:pPr>
      <w:r w:rsidRPr="0089443C">
        <w:rPr>
          <w:rFonts w:eastAsia="Calibri"/>
          <w:sz w:val="28"/>
          <w:szCs w:val="28"/>
        </w:rPr>
        <w:t>строительство газораспределительных сетей газоснабжения на территории муниципального округа (требуется уточнение на этапе проектирования):</w:t>
      </w:r>
    </w:p>
    <w:p w:rsidR="00DA43BB" w:rsidRPr="0089443C" w:rsidRDefault="00DA43BB" w:rsidP="00DA43BB">
      <w:pPr>
        <w:ind w:firstLine="709"/>
        <w:contextualSpacing/>
        <w:jc w:val="both"/>
        <w:rPr>
          <w:rFonts w:eastAsia="Calibri"/>
          <w:sz w:val="28"/>
          <w:szCs w:val="28"/>
        </w:rPr>
      </w:pPr>
      <w:r>
        <w:rPr>
          <w:rFonts w:eastAsia="Calibri"/>
          <w:sz w:val="28"/>
          <w:szCs w:val="28"/>
        </w:rPr>
        <w:t>город</w:t>
      </w:r>
      <w:r w:rsidRPr="0089443C">
        <w:rPr>
          <w:rFonts w:eastAsia="Calibri"/>
          <w:sz w:val="28"/>
          <w:szCs w:val="28"/>
        </w:rPr>
        <w:t xml:space="preserve"> Благодарный </w:t>
      </w:r>
      <w:r>
        <w:rPr>
          <w:rFonts w:eastAsia="Calibri"/>
          <w:sz w:val="28"/>
          <w:szCs w:val="28"/>
        </w:rPr>
        <w:t>-</w:t>
      </w:r>
      <w:r w:rsidRPr="0089443C">
        <w:rPr>
          <w:rFonts w:eastAsia="Calibri"/>
          <w:sz w:val="28"/>
          <w:szCs w:val="28"/>
        </w:rPr>
        <w:t xml:space="preserve"> 31000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с</w:t>
      </w:r>
      <w:r>
        <w:rPr>
          <w:rFonts w:eastAsia="Calibri"/>
          <w:sz w:val="28"/>
          <w:szCs w:val="28"/>
        </w:rPr>
        <w:t>ело</w:t>
      </w:r>
      <w:r w:rsidRPr="0089443C">
        <w:rPr>
          <w:rFonts w:eastAsia="Calibri"/>
          <w:sz w:val="28"/>
          <w:szCs w:val="28"/>
        </w:rPr>
        <w:t xml:space="preserve"> Сотниковское </w:t>
      </w:r>
      <w:r>
        <w:rPr>
          <w:rFonts w:eastAsia="Calibri"/>
          <w:sz w:val="28"/>
          <w:szCs w:val="28"/>
        </w:rPr>
        <w:t>-</w:t>
      </w:r>
      <w:r w:rsidRPr="0089443C">
        <w:rPr>
          <w:rFonts w:eastAsia="Calibri"/>
          <w:sz w:val="28"/>
          <w:szCs w:val="28"/>
        </w:rPr>
        <w:t xml:space="preserve"> 13600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с</w:t>
      </w:r>
      <w:r>
        <w:rPr>
          <w:rFonts w:eastAsia="Calibri"/>
          <w:sz w:val="28"/>
          <w:szCs w:val="28"/>
        </w:rPr>
        <w:t>ело</w:t>
      </w:r>
      <w:r w:rsidRPr="0089443C">
        <w:rPr>
          <w:rFonts w:eastAsia="Calibri"/>
          <w:sz w:val="28"/>
          <w:szCs w:val="28"/>
        </w:rPr>
        <w:t xml:space="preserve"> Александрия </w:t>
      </w:r>
      <w:r>
        <w:rPr>
          <w:rFonts w:eastAsia="Calibri"/>
          <w:sz w:val="28"/>
          <w:szCs w:val="28"/>
        </w:rPr>
        <w:t>-</w:t>
      </w:r>
      <w:r w:rsidRPr="0089443C">
        <w:rPr>
          <w:rFonts w:eastAsia="Calibri"/>
          <w:sz w:val="28"/>
          <w:szCs w:val="28"/>
        </w:rPr>
        <w:t xml:space="preserve"> 5200 м;</w:t>
      </w:r>
    </w:p>
    <w:p w:rsidR="00DA43BB" w:rsidRPr="0089443C" w:rsidRDefault="00DA43BB" w:rsidP="00DA43BB">
      <w:pPr>
        <w:ind w:firstLine="709"/>
        <w:contextualSpacing/>
        <w:jc w:val="both"/>
        <w:rPr>
          <w:rFonts w:eastAsia="Calibri"/>
          <w:sz w:val="28"/>
          <w:szCs w:val="28"/>
        </w:rPr>
      </w:pPr>
      <w:r>
        <w:rPr>
          <w:rFonts w:eastAsia="Calibri"/>
          <w:sz w:val="28"/>
          <w:szCs w:val="28"/>
        </w:rPr>
        <w:t>село</w:t>
      </w:r>
      <w:r w:rsidRPr="0089443C">
        <w:rPr>
          <w:rFonts w:eastAsia="Calibri"/>
          <w:sz w:val="28"/>
          <w:szCs w:val="28"/>
        </w:rPr>
        <w:t xml:space="preserve"> Бурлацкое </w:t>
      </w:r>
      <w:r>
        <w:rPr>
          <w:rFonts w:eastAsia="Calibri"/>
          <w:sz w:val="28"/>
          <w:szCs w:val="28"/>
        </w:rPr>
        <w:t>-</w:t>
      </w:r>
      <w:r w:rsidRPr="0089443C">
        <w:rPr>
          <w:rFonts w:eastAsia="Calibri"/>
          <w:sz w:val="28"/>
          <w:szCs w:val="28"/>
        </w:rPr>
        <w:t xml:space="preserve"> 3700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с</w:t>
      </w:r>
      <w:r>
        <w:rPr>
          <w:rFonts w:eastAsia="Calibri"/>
          <w:sz w:val="28"/>
          <w:szCs w:val="28"/>
        </w:rPr>
        <w:t>ело</w:t>
      </w:r>
      <w:r w:rsidRPr="0089443C">
        <w:rPr>
          <w:rFonts w:eastAsia="Calibri"/>
          <w:sz w:val="28"/>
          <w:szCs w:val="28"/>
        </w:rPr>
        <w:t xml:space="preserve"> Елизаветинское </w:t>
      </w:r>
      <w:r>
        <w:rPr>
          <w:rFonts w:eastAsia="Calibri"/>
          <w:sz w:val="28"/>
          <w:szCs w:val="28"/>
        </w:rPr>
        <w:t>-</w:t>
      </w:r>
      <w:r w:rsidRPr="0089443C">
        <w:rPr>
          <w:rFonts w:eastAsia="Calibri"/>
          <w:sz w:val="28"/>
          <w:szCs w:val="28"/>
        </w:rPr>
        <w:t xml:space="preserve"> 3000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с</w:t>
      </w:r>
      <w:r>
        <w:rPr>
          <w:rFonts w:eastAsia="Calibri"/>
          <w:sz w:val="28"/>
          <w:szCs w:val="28"/>
        </w:rPr>
        <w:t>ело</w:t>
      </w:r>
      <w:r w:rsidRPr="0089443C">
        <w:rPr>
          <w:rFonts w:eastAsia="Calibri"/>
          <w:sz w:val="28"/>
          <w:szCs w:val="28"/>
        </w:rPr>
        <w:t xml:space="preserve"> Спасское </w:t>
      </w:r>
      <w:r>
        <w:rPr>
          <w:rFonts w:eastAsia="Calibri"/>
          <w:sz w:val="28"/>
          <w:szCs w:val="28"/>
        </w:rPr>
        <w:t>-</w:t>
      </w:r>
      <w:r w:rsidRPr="0089443C">
        <w:rPr>
          <w:rFonts w:eastAsia="Calibri"/>
          <w:sz w:val="28"/>
          <w:szCs w:val="28"/>
        </w:rPr>
        <w:t xml:space="preserve"> 2100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с</w:t>
      </w:r>
      <w:r>
        <w:rPr>
          <w:rFonts w:eastAsia="Calibri"/>
          <w:sz w:val="28"/>
          <w:szCs w:val="28"/>
        </w:rPr>
        <w:t>ело</w:t>
      </w:r>
      <w:r w:rsidRPr="0089443C">
        <w:rPr>
          <w:rFonts w:eastAsia="Calibri"/>
          <w:sz w:val="28"/>
          <w:szCs w:val="28"/>
        </w:rPr>
        <w:t xml:space="preserve"> Алексеевское </w:t>
      </w:r>
      <w:r>
        <w:rPr>
          <w:rFonts w:eastAsia="Calibri"/>
          <w:sz w:val="28"/>
          <w:szCs w:val="28"/>
        </w:rPr>
        <w:t>-</w:t>
      </w:r>
      <w:r w:rsidRPr="0089443C">
        <w:rPr>
          <w:rFonts w:eastAsia="Calibri"/>
          <w:sz w:val="28"/>
          <w:szCs w:val="28"/>
        </w:rPr>
        <w:t xml:space="preserve"> 2900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с</w:t>
      </w:r>
      <w:r>
        <w:rPr>
          <w:rFonts w:eastAsia="Calibri"/>
          <w:sz w:val="28"/>
          <w:szCs w:val="28"/>
        </w:rPr>
        <w:t>ело</w:t>
      </w:r>
      <w:r w:rsidRPr="0089443C">
        <w:rPr>
          <w:rFonts w:eastAsia="Calibri"/>
          <w:sz w:val="28"/>
          <w:szCs w:val="28"/>
        </w:rPr>
        <w:t xml:space="preserve"> Каменная Балка </w:t>
      </w:r>
      <w:r>
        <w:rPr>
          <w:rFonts w:eastAsia="Calibri"/>
          <w:sz w:val="28"/>
          <w:szCs w:val="28"/>
        </w:rPr>
        <w:t>-</w:t>
      </w:r>
      <w:r w:rsidRPr="0089443C">
        <w:rPr>
          <w:rFonts w:eastAsia="Calibri"/>
          <w:sz w:val="28"/>
          <w:szCs w:val="28"/>
        </w:rPr>
        <w:t xml:space="preserve"> 2700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п</w:t>
      </w:r>
      <w:r>
        <w:rPr>
          <w:rFonts w:eastAsia="Calibri"/>
          <w:sz w:val="28"/>
          <w:szCs w:val="28"/>
        </w:rPr>
        <w:t>оселок</w:t>
      </w:r>
      <w:r w:rsidRPr="0089443C">
        <w:rPr>
          <w:rFonts w:eastAsia="Calibri"/>
          <w:sz w:val="28"/>
          <w:szCs w:val="28"/>
        </w:rPr>
        <w:t xml:space="preserve"> Ставропольский </w:t>
      </w:r>
      <w:r>
        <w:rPr>
          <w:rFonts w:eastAsia="Calibri"/>
          <w:sz w:val="28"/>
          <w:szCs w:val="28"/>
        </w:rPr>
        <w:t>-</w:t>
      </w:r>
      <w:r w:rsidRPr="0089443C">
        <w:rPr>
          <w:rFonts w:eastAsia="Calibri"/>
          <w:sz w:val="28"/>
          <w:szCs w:val="28"/>
        </w:rPr>
        <w:t xml:space="preserve"> 3100 м;</w:t>
      </w:r>
    </w:p>
    <w:p w:rsidR="00DA43BB" w:rsidRPr="0089443C" w:rsidRDefault="00DA43BB" w:rsidP="00DA43BB">
      <w:pPr>
        <w:ind w:firstLine="709"/>
        <w:contextualSpacing/>
        <w:jc w:val="both"/>
        <w:rPr>
          <w:rFonts w:eastAsia="Calibri"/>
          <w:sz w:val="28"/>
          <w:szCs w:val="28"/>
        </w:rPr>
      </w:pPr>
      <w:r>
        <w:rPr>
          <w:rFonts w:eastAsia="Calibri"/>
          <w:sz w:val="28"/>
          <w:szCs w:val="28"/>
        </w:rPr>
        <w:t>село</w:t>
      </w:r>
      <w:r w:rsidRPr="0089443C">
        <w:rPr>
          <w:rFonts w:eastAsia="Calibri"/>
          <w:sz w:val="28"/>
          <w:szCs w:val="28"/>
        </w:rPr>
        <w:t xml:space="preserve"> Шишкино </w:t>
      </w:r>
      <w:r>
        <w:rPr>
          <w:rFonts w:eastAsia="Calibri"/>
          <w:sz w:val="28"/>
          <w:szCs w:val="28"/>
        </w:rPr>
        <w:t>-</w:t>
      </w:r>
      <w:r w:rsidRPr="0089443C">
        <w:rPr>
          <w:rFonts w:eastAsia="Calibri"/>
          <w:sz w:val="28"/>
          <w:szCs w:val="28"/>
        </w:rPr>
        <w:t xml:space="preserve"> 2000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а</w:t>
      </w:r>
      <w:r>
        <w:rPr>
          <w:rFonts w:eastAsia="Calibri"/>
          <w:sz w:val="28"/>
          <w:szCs w:val="28"/>
        </w:rPr>
        <w:t>ул</w:t>
      </w:r>
      <w:r w:rsidRPr="0089443C">
        <w:rPr>
          <w:rFonts w:eastAsia="Calibri"/>
          <w:sz w:val="28"/>
          <w:szCs w:val="28"/>
        </w:rPr>
        <w:t xml:space="preserve"> Эдельбай </w:t>
      </w:r>
      <w:r>
        <w:rPr>
          <w:rFonts w:eastAsia="Calibri"/>
          <w:sz w:val="28"/>
          <w:szCs w:val="28"/>
        </w:rPr>
        <w:t>-</w:t>
      </w:r>
      <w:r w:rsidRPr="0089443C">
        <w:rPr>
          <w:rFonts w:eastAsia="Calibri"/>
          <w:sz w:val="28"/>
          <w:szCs w:val="28"/>
        </w:rPr>
        <w:t xml:space="preserve"> 1800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с</w:t>
      </w:r>
      <w:r>
        <w:rPr>
          <w:rFonts w:eastAsia="Calibri"/>
          <w:sz w:val="28"/>
          <w:szCs w:val="28"/>
        </w:rPr>
        <w:t>ело</w:t>
      </w:r>
      <w:r w:rsidRPr="0089443C">
        <w:rPr>
          <w:rFonts w:eastAsia="Calibri"/>
          <w:sz w:val="28"/>
          <w:szCs w:val="28"/>
        </w:rPr>
        <w:t xml:space="preserve"> Мирное </w:t>
      </w:r>
      <w:r>
        <w:rPr>
          <w:rFonts w:eastAsia="Calibri"/>
          <w:sz w:val="28"/>
          <w:szCs w:val="28"/>
        </w:rPr>
        <w:t>-</w:t>
      </w:r>
      <w:r w:rsidRPr="0089443C">
        <w:rPr>
          <w:rFonts w:eastAsia="Calibri"/>
          <w:sz w:val="28"/>
          <w:szCs w:val="28"/>
        </w:rPr>
        <w:t xml:space="preserve"> 1700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х</w:t>
      </w:r>
      <w:r>
        <w:rPr>
          <w:rFonts w:eastAsia="Calibri"/>
          <w:sz w:val="28"/>
          <w:szCs w:val="28"/>
        </w:rPr>
        <w:t>утор</w:t>
      </w:r>
      <w:r w:rsidRPr="0089443C">
        <w:rPr>
          <w:rFonts w:eastAsia="Calibri"/>
          <w:sz w:val="28"/>
          <w:szCs w:val="28"/>
        </w:rPr>
        <w:t xml:space="preserve"> Алтухов </w:t>
      </w:r>
      <w:r>
        <w:rPr>
          <w:rFonts w:eastAsia="Calibri"/>
          <w:sz w:val="28"/>
          <w:szCs w:val="28"/>
        </w:rPr>
        <w:t>-</w:t>
      </w:r>
      <w:r w:rsidRPr="0089443C">
        <w:rPr>
          <w:rFonts w:eastAsia="Calibri"/>
          <w:sz w:val="28"/>
          <w:szCs w:val="28"/>
        </w:rPr>
        <w:t xml:space="preserve"> 1400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х</w:t>
      </w:r>
      <w:r>
        <w:rPr>
          <w:rFonts w:eastAsia="Calibri"/>
          <w:sz w:val="28"/>
          <w:szCs w:val="28"/>
        </w:rPr>
        <w:t>утор</w:t>
      </w:r>
      <w:r w:rsidRPr="0089443C">
        <w:rPr>
          <w:rFonts w:eastAsia="Calibri"/>
          <w:sz w:val="28"/>
          <w:szCs w:val="28"/>
        </w:rPr>
        <w:t xml:space="preserve"> Большевик </w:t>
      </w:r>
      <w:r>
        <w:rPr>
          <w:rFonts w:eastAsia="Calibri"/>
          <w:sz w:val="28"/>
          <w:szCs w:val="28"/>
        </w:rPr>
        <w:t>-</w:t>
      </w:r>
      <w:r w:rsidRPr="0089443C">
        <w:rPr>
          <w:rFonts w:eastAsia="Calibri"/>
          <w:sz w:val="28"/>
          <w:szCs w:val="28"/>
        </w:rPr>
        <w:t xml:space="preserve"> 200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х</w:t>
      </w:r>
      <w:r>
        <w:rPr>
          <w:rFonts w:eastAsia="Calibri"/>
          <w:sz w:val="28"/>
          <w:szCs w:val="28"/>
        </w:rPr>
        <w:t>утор</w:t>
      </w:r>
      <w:r w:rsidRPr="0089443C">
        <w:rPr>
          <w:rFonts w:eastAsia="Calibri"/>
          <w:sz w:val="28"/>
          <w:szCs w:val="28"/>
        </w:rPr>
        <w:t xml:space="preserve"> </w:t>
      </w:r>
      <w:proofErr w:type="spellStart"/>
      <w:r w:rsidRPr="0089443C">
        <w:rPr>
          <w:rFonts w:eastAsia="Calibri"/>
          <w:sz w:val="28"/>
          <w:szCs w:val="28"/>
        </w:rPr>
        <w:t>Новоалександровский</w:t>
      </w:r>
      <w:proofErr w:type="spellEnd"/>
      <w:r w:rsidRPr="0089443C">
        <w:rPr>
          <w:rFonts w:eastAsia="Calibri"/>
          <w:sz w:val="28"/>
          <w:szCs w:val="28"/>
        </w:rPr>
        <w:t xml:space="preserve"> </w:t>
      </w:r>
      <w:r>
        <w:rPr>
          <w:rFonts w:eastAsia="Calibri"/>
          <w:sz w:val="28"/>
          <w:szCs w:val="28"/>
        </w:rPr>
        <w:t>-</w:t>
      </w:r>
      <w:r w:rsidRPr="0089443C">
        <w:rPr>
          <w:rFonts w:eastAsia="Calibri"/>
          <w:sz w:val="28"/>
          <w:szCs w:val="28"/>
        </w:rPr>
        <w:t xml:space="preserve"> 600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lastRenderedPageBreak/>
        <w:t>п</w:t>
      </w:r>
      <w:r>
        <w:rPr>
          <w:rFonts w:eastAsia="Calibri"/>
          <w:sz w:val="28"/>
          <w:szCs w:val="28"/>
        </w:rPr>
        <w:t>оселок</w:t>
      </w:r>
      <w:r w:rsidRPr="0089443C">
        <w:rPr>
          <w:rFonts w:eastAsia="Calibri"/>
          <w:sz w:val="28"/>
          <w:szCs w:val="28"/>
        </w:rPr>
        <w:t xml:space="preserve"> Каменка </w:t>
      </w:r>
      <w:r>
        <w:rPr>
          <w:rFonts w:eastAsia="Calibri"/>
          <w:sz w:val="28"/>
          <w:szCs w:val="28"/>
        </w:rPr>
        <w:t>-</w:t>
      </w:r>
      <w:r w:rsidRPr="0089443C">
        <w:rPr>
          <w:rFonts w:eastAsia="Calibri"/>
          <w:sz w:val="28"/>
          <w:szCs w:val="28"/>
        </w:rPr>
        <w:t xml:space="preserve"> 800 м;</w:t>
      </w:r>
    </w:p>
    <w:p w:rsidR="00DA43BB" w:rsidRPr="0089443C" w:rsidRDefault="00DA43BB" w:rsidP="00DA43BB">
      <w:pPr>
        <w:ind w:firstLine="709"/>
        <w:contextualSpacing/>
        <w:jc w:val="both"/>
        <w:rPr>
          <w:rFonts w:eastAsia="Calibri"/>
          <w:sz w:val="28"/>
          <w:szCs w:val="28"/>
        </w:rPr>
      </w:pPr>
      <w:r>
        <w:rPr>
          <w:rFonts w:eastAsia="Calibri"/>
          <w:sz w:val="28"/>
          <w:szCs w:val="28"/>
        </w:rPr>
        <w:t>хутор</w:t>
      </w:r>
      <w:r w:rsidRPr="0089443C">
        <w:rPr>
          <w:rFonts w:eastAsia="Calibri"/>
          <w:sz w:val="28"/>
          <w:szCs w:val="28"/>
        </w:rPr>
        <w:t xml:space="preserve"> Красный Ключ </w:t>
      </w:r>
      <w:r>
        <w:rPr>
          <w:rFonts w:eastAsia="Calibri"/>
          <w:sz w:val="28"/>
          <w:szCs w:val="28"/>
        </w:rPr>
        <w:t>-</w:t>
      </w:r>
      <w:r w:rsidRPr="0089443C">
        <w:rPr>
          <w:rFonts w:eastAsia="Calibri"/>
          <w:sz w:val="28"/>
          <w:szCs w:val="28"/>
        </w:rPr>
        <w:t xml:space="preserve"> 50 м;</w:t>
      </w:r>
    </w:p>
    <w:p w:rsidR="00DA43BB" w:rsidRPr="0089443C" w:rsidRDefault="00DA43BB" w:rsidP="00DA43BB">
      <w:pPr>
        <w:ind w:firstLine="709"/>
        <w:contextualSpacing/>
        <w:jc w:val="both"/>
        <w:rPr>
          <w:rFonts w:eastAsia="Calibri"/>
          <w:sz w:val="28"/>
          <w:szCs w:val="28"/>
        </w:rPr>
      </w:pPr>
      <w:r>
        <w:rPr>
          <w:rFonts w:eastAsia="Calibri"/>
          <w:sz w:val="28"/>
          <w:szCs w:val="28"/>
        </w:rPr>
        <w:t>поселок</w:t>
      </w:r>
      <w:r w:rsidRPr="0089443C">
        <w:rPr>
          <w:rFonts w:eastAsia="Calibri"/>
          <w:sz w:val="28"/>
          <w:szCs w:val="28"/>
        </w:rPr>
        <w:t xml:space="preserve"> Мокрая Буйвола </w:t>
      </w:r>
      <w:r>
        <w:rPr>
          <w:rFonts w:eastAsia="Calibri"/>
          <w:sz w:val="28"/>
          <w:szCs w:val="28"/>
        </w:rPr>
        <w:t>-</w:t>
      </w:r>
      <w:r w:rsidRPr="0089443C">
        <w:rPr>
          <w:rFonts w:eastAsia="Calibri"/>
          <w:sz w:val="28"/>
          <w:szCs w:val="28"/>
        </w:rPr>
        <w:t xml:space="preserve"> 300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п</w:t>
      </w:r>
      <w:r>
        <w:rPr>
          <w:rFonts w:eastAsia="Calibri"/>
          <w:sz w:val="28"/>
          <w:szCs w:val="28"/>
        </w:rPr>
        <w:t>оселок</w:t>
      </w:r>
      <w:r w:rsidRPr="0089443C">
        <w:rPr>
          <w:rFonts w:eastAsia="Calibri"/>
          <w:sz w:val="28"/>
          <w:szCs w:val="28"/>
        </w:rPr>
        <w:t xml:space="preserve"> Видный </w:t>
      </w:r>
      <w:r>
        <w:rPr>
          <w:rFonts w:eastAsia="Calibri"/>
          <w:sz w:val="28"/>
          <w:szCs w:val="28"/>
        </w:rPr>
        <w:t>-</w:t>
      </w:r>
      <w:r w:rsidRPr="0089443C">
        <w:rPr>
          <w:rFonts w:eastAsia="Calibri"/>
          <w:sz w:val="28"/>
          <w:szCs w:val="28"/>
        </w:rPr>
        <w:t xml:space="preserve"> 100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х</w:t>
      </w:r>
      <w:r>
        <w:rPr>
          <w:rFonts w:eastAsia="Calibri"/>
          <w:sz w:val="28"/>
          <w:szCs w:val="28"/>
        </w:rPr>
        <w:t>утор</w:t>
      </w:r>
      <w:r w:rsidRPr="0089443C">
        <w:rPr>
          <w:rFonts w:eastAsia="Calibri"/>
          <w:sz w:val="28"/>
          <w:szCs w:val="28"/>
        </w:rPr>
        <w:t xml:space="preserve"> Гремучий </w:t>
      </w:r>
      <w:r>
        <w:rPr>
          <w:rFonts w:eastAsia="Calibri"/>
          <w:sz w:val="28"/>
          <w:szCs w:val="28"/>
        </w:rPr>
        <w:t>-</w:t>
      </w:r>
      <w:r w:rsidRPr="0089443C">
        <w:rPr>
          <w:rFonts w:eastAsia="Calibri"/>
          <w:sz w:val="28"/>
          <w:szCs w:val="28"/>
        </w:rPr>
        <w:t xml:space="preserve"> 50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х</w:t>
      </w:r>
      <w:r>
        <w:rPr>
          <w:rFonts w:eastAsia="Calibri"/>
          <w:sz w:val="28"/>
          <w:szCs w:val="28"/>
        </w:rPr>
        <w:t>утор</w:t>
      </w:r>
      <w:r w:rsidRPr="0089443C">
        <w:rPr>
          <w:rFonts w:eastAsia="Calibri"/>
          <w:sz w:val="28"/>
          <w:szCs w:val="28"/>
        </w:rPr>
        <w:t xml:space="preserve"> </w:t>
      </w:r>
      <w:proofErr w:type="spellStart"/>
      <w:r w:rsidRPr="0089443C">
        <w:rPr>
          <w:rFonts w:eastAsia="Calibri"/>
          <w:sz w:val="28"/>
          <w:szCs w:val="28"/>
        </w:rPr>
        <w:t>Дейнекин</w:t>
      </w:r>
      <w:proofErr w:type="spellEnd"/>
      <w:r w:rsidRPr="0089443C">
        <w:rPr>
          <w:rFonts w:eastAsia="Calibri"/>
          <w:sz w:val="28"/>
          <w:szCs w:val="28"/>
        </w:rPr>
        <w:t xml:space="preserve"> </w:t>
      </w:r>
      <w:r>
        <w:rPr>
          <w:rFonts w:eastAsia="Calibri"/>
          <w:sz w:val="28"/>
          <w:szCs w:val="28"/>
        </w:rPr>
        <w:t>-</w:t>
      </w:r>
      <w:r w:rsidRPr="0089443C">
        <w:rPr>
          <w:rFonts w:eastAsia="Calibri"/>
          <w:sz w:val="28"/>
          <w:szCs w:val="28"/>
        </w:rPr>
        <w:t xml:space="preserve"> 50 м;</w:t>
      </w:r>
    </w:p>
    <w:p w:rsidR="00DA43BB" w:rsidRPr="0089443C" w:rsidRDefault="00DA43BB" w:rsidP="00DA43BB">
      <w:pPr>
        <w:ind w:firstLine="709"/>
        <w:contextualSpacing/>
        <w:jc w:val="both"/>
        <w:rPr>
          <w:rFonts w:eastAsia="Calibri"/>
          <w:sz w:val="28"/>
          <w:szCs w:val="28"/>
        </w:rPr>
      </w:pPr>
      <w:r>
        <w:rPr>
          <w:rFonts w:eastAsia="Calibri"/>
          <w:sz w:val="28"/>
          <w:szCs w:val="28"/>
        </w:rPr>
        <w:t>поселок</w:t>
      </w:r>
      <w:r w:rsidRPr="0089443C">
        <w:rPr>
          <w:rFonts w:eastAsia="Calibri"/>
          <w:sz w:val="28"/>
          <w:szCs w:val="28"/>
        </w:rPr>
        <w:t xml:space="preserve"> Молочный </w:t>
      </w:r>
      <w:r>
        <w:rPr>
          <w:rFonts w:eastAsia="Calibri"/>
          <w:sz w:val="28"/>
          <w:szCs w:val="28"/>
        </w:rPr>
        <w:t>-</w:t>
      </w:r>
      <w:r w:rsidRPr="0089443C">
        <w:rPr>
          <w:rFonts w:eastAsia="Calibri"/>
          <w:sz w:val="28"/>
          <w:szCs w:val="28"/>
        </w:rPr>
        <w:t xml:space="preserve"> 300 м;</w:t>
      </w:r>
    </w:p>
    <w:p w:rsidR="00DA43BB" w:rsidRPr="0089443C" w:rsidRDefault="00DA43BB" w:rsidP="00DA43BB">
      <w:pPr>
        <w:ind w:firstLine="709"/>
        <w:contextualSpacing/>
        <w:jc w:val="both"/>
        <w:rPr>
          <w:rFonts w:eastAsia="Calibri"/>
          <w:sz w:val="28"/>
          <w:szCs w:val="28"/>
        </w:rPr>
      </w:pPr>
      <w:r w:rsidRPr="0089443C">
        <w:rPr>
          <w:rFonts w:eastAsia="Calibri"/>
          <w:sz w:val="28"/>
          <w:szCs w:val="28"/>
        </w:rPr>
        <w:t>х</w:t>
      </w:r>
      <w:r>
        <w:rPr>
          <w:rFonts w:eastAsia="Calibri"/>
          <w:sz w:val="28"/>
          <w:szCs w:val="28"/>
        </w:rPr>
        <w:t>утор</w:t>
      </w:r>
      <w:r w:rsidRPr="0089443C">
        <w:rPr>
          <w:rFonts w:eastAsia="Calibri"/>
          <w:sz w:val="28"/>
          <w:szCs w:val="28"/>
        </w:rPr>
        <w:t xml:space="preserve"> </w:t>
      </w:r>
      <w:proofErr w:type="spellStart"/>
      <w:r w:rsidRPr="0089443C">
        <w:rPr>
          <w:rFonts w:eastAsia="Calibri"/>
          <w:sz w:val="28"/>
          <w:szCs w:val="28"/>
        </w:rPr>
        <w:t>Кучурин</w:t>
      </w:r>
      <w:proofErr w:type="spellEnd"/>
      <w:r w:rsidRPr="0089443C">
        <w:rPr>
          <w:rFonts w:eastAsia="Calibri"/>
          <w:sz w:val="28"/>
          <w:szCs w:val="28"/>
        </w:rPr>
        <w:t xml:space="preserve"> </w:t>
      </w:r>
      <w:r>
        <w:rPr>
          <w:rFonts w:eastAsia="Calibri"/>
          <w:sz w:val="28"/>
          <w:szCs w:val="28"/>
        </w:rPr>
        <w:t>-</w:t>
      </w:r>
      <w:r w:rsidRPr="0089443C">
        <w:rPr>
          <w:rFonts w:eastAsia="Calibri"/>
          <w:sz w:val="28"/>
          <w:szCs w:val="28"/>
        </w:rPr>
        <w:t xml:space="preserve"> 100 м.</w:t>
      </w:r>
    </w:p>
    <w:p w:rsidR="00DA43BB" w:rsidRPr="0089443C" w:rsidRDefault="00DA43BB" w:rsidP="00DA43BB">
      <w:pPr>
        <w:ind w:firstLine="709"/>
        <w:jc w:val="both"/>
        <w:rPr>
          <w:rFonts w:eastAsia="Calibri"/>
          <w:sz w:val="28"/>
          <w:szCs w:val="28"/>
        </w:rPr>
      </w:pPr>
      <w:r w:rsidRPr="0089443C">
        <w:rPr>
          <w:rFonts w:eastAsia="Calibri"/>
          <w:sz w:val="28"/>
          <w:szCs w:val="28"/>
        </w:rPr>
        <w:t>строительство ГРП (требуется уточнение мощности на этапе проектирования):</w:t>
      </w:r>
    </w:p>
    <w:p w:rsidR="00DA43BB" w:rsidRPr="0089443C" w:rsidRDefault="00DA43BB" w:rsidP="00DA43BB">
      <w:pPr>
        <w:ind w:firstLine="709"/>
        <w:contextualSpacing/>
        <w:jc w:val="both"/>
        <w:rPr>
          <w:rFonts w:eastAsia="Calibri"/>
          <w:sz w:val="28"/>
          <w:szCs w:val="28"/>
        </w:rPr>
      </w:pPr>
      <w:r>
        <w:rPr>
          <w:rFonts w:eastAsia="Calibri"/>
          <w:sz w:val="28"/>
          <w:szCs w:val="28"/>
        </w:rPr>
        <w:t>город</w:t>
      </w:r>
      <w:r w:rsidRPr="0089443C">
        <w:rPr>
          <w:rFonts w:eastAsia="Calibri"/>
          <w:sz w:val="28"/>
          <w:szCs w:val="28"/>
        </w:rPr>
        <w:t xml:space="preserve"> Благодарный </w:t>
      </w:r>
      <w:r>
        <w:rPr>
          <w:rFonts w:eastAsia="Calibri"/>
          <w:sz w:val="28"/>
          <w:szCs w:val="28"/>
        </w:rPr>
        <w:t>-</w:t>
      </w:r>
      <w:r w:rsidRPr="0089443C">
        <w:rPr>
          <w:rFonts w:eastAsia="Calibri"/>
          <w:sz w:val="28"/>
          <w:szCs w:val="28"/>
        </w:rPr>
        <w:t xml:space="preserve"> 3 ед.</w:t>
      </w:r>
    </w:p>
    <w:p w:rsidR="00DA43BB" w:rsidRPr="0089443C" w:rsidRDefault="00DA43BB" w:rsidP="00DA43BB">
      <w:pPr>
        <w:ind w:firstLine="709"/>
        <w:jc w:val="both"/>
        <w:rPr>
          <w:color w:val="EE0000"/>
          <w:sz w:val="28"/>
          <w:szCs w:val="28"/>
        </w:rPr>
      </w:pPr>
    </w:p>
    <w:p w:rsidR="00DA43BB" w:rsidRPr="0089443C" w:rsidRDefault="00DA43BB" w:rsidP="00DA43BB">
      <w:pPr>
        <w:ind w:firstLine="709"/>
        <w:jc w:val="both"/>
        <w:rPr>
          <w:color w:val="EE0000"/>
          <w:sz w:val="28"/>
          <w:szCs w:val="28"/>
        </w:rPr>
      </w:pPr>
    </w:p>
    <w:p w:rsidR="00F94CA9" w:rsidRDefault="00F94CA9"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pPr>
    </w:p>
    <w:p w:rsidR="00DA43BB" w:rsidRDefault="00DA43BB" w:rsidP="00735D58">
      <w:pPr>
        <w:rPr>
          <w:sz w:val="28"/>
          <w:szCs w:val="28"/>
        </w:rPr>
        <w:sectPr w:rsidR="00DA43BB" w:rsidSect="00271A93">
          <w:pgSz w:w="11906" w:h="16838"/>
          <w:pgMar w:top="1418" w:right="567" w:bottom="1134" w:left="1985" w:header="709" w:footer="709" w:gutter="0"/>
          <w:cols w:space="708"/>
          <w:titlePg/>
          <w:docGrid w:linePitch="382"/>
        </w:sectPr>
      </w:pPr>
    </w:p>
    <w:p w:rsidR="00E73F49" w:rsidRDefault="00E73F49" w:rsidP="00E73F49">
      <w:pPr>
        <w:spacing w:line="240" w:lineRule="exact"/>
        <w:ind w:firstLine="709"/>
        <w:jc w:val="center"/>
        <w:rPr>
          <w:sz w:val="28"/>
          <w:szCs w:val="28"/>
        </w:rPr>
      </w:pPr>
      <w:r w:rsidRPr="004650A3">
        <w:rPr>
          <w:sz w:val="28"/>
          <w:szCs w:val="28"/>
        </w:rPr>
        <w:lastRenderedPageBreak/>
        <w:t>СВЕДЕНИЯ</w:t>
      </w:r>
    </w:p>
    <w:p w:rsidR="00E73F49" w:rsidRDefault="00DA43BB" w:rsidP="00E73F49">
      <w:pPr>
        <w:spacing w:line="240" w:lineRule="exact"/>
        <w:jc w:val="center"/>
        <w:rPr>
          <w:sz w:val="28"/>
          <w:szCs w:val="28"/>
        </w:rPr>
      </w:pPr>
      <w:r w:rsidRPr="004650A3">
        <w:rPr>
          <w:sz w:val="28"/>
          <w:szCs w:val="28"/>
        </w:rPr>
        <w:t xml:space="preserve">о видах, назначении и наименованиях планируемых для размещения объектов местного значения муниципального округа, их основные характеристики, их местоположение (для объектов местного </w:t>
      </w:r>
      <w:proofErr w:type="gramStart"/>
      <w:r w:rsidRPr="004650A3">
        <w:rPr>
          <w:sz w:val="28"/>
          <w:szCs w:val="28"/>
        </w:rPr>
        <w:t>значения-функциональные</w:t>
      </w:r>
      <w:proofErr w:type="gramEnd"/>
      <w:r w:rsidRPr="004650A3">
        <w:rPr>
          <w:sz w:val="28"/>
          <w:szCs w:val="28"/>
        </w:rPr>
        <w:t xml:space="preserve"> зоны), </w:t>
      </w:r>
    </w:p>
    <w:p w:rsidR="00DA43BB" w:rsidRDefault="00DA43BB" w:rsidP="00E73F49">
      <w:pPr>
        <w:spacing w:line="240" w:lineRule="exact"/>
        <w:jc w:val="center"/>
        <w:rPr>
          <w:sz w:val="28"/>
          <w:szCs w:val="28"/>
        </w:rPr>
      </w:pPr>
      <w:r w:rsidRPr="004650A3">
        <w:rPr>
          <w:sz w:val="28"/>
          <w:szCs w:val="28"/>
        </w:rPr>
        <w:t>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E73F49" w:rsidRDefault="00E73F49" w:rsidP="00E73F49">
      <w:pPr>
        <w:ind w:firstLine="709"/>
        <w:jc w:val="right"/>
        <w:rPr>
          <w:sz w:val="28"/>
          <w:szCs w:val="28"/>
        </w:rPr>
      </w:pPr>
      <w:r w:rsidRPr="004650A3">
        <w:rPr>
          <w:sz w:val="28"/>
          <w:szCs w:val="28"/>
        </w:rPr>
        <w:t>Таблица 26.</w:t>
      </w:r>
    </w:p>
    <w:tbl>
      <w:tblPr>
        <w:tblStyle w:val="ac"/>
        <w:tblW w:w="0" w:type="auto"/>
        <w:tblLayout w:type="fixed"/>
        <w:tblLook w:val="04A0" w:firstRow="1" w:lastRow="0" w:firstColumn="1" w:lastColumn="0" w:noHBand="0" w:noVBand="1"/>
      </w:tblPr>
      <w:tblGrid>
        <w:gridCol w:w="557"/>
        <w:gridCol w:w="2780"/>
        <w:gridCol w:w="3717"/>
        <w:gridCol w:w="1843"/>
        <w:gridCol w:w="2126"/>
        <w:gridCol w:w="1843"/>
        <w:gridCol w:w="1636"/>
      </w:tblGrid>
      <w:tr w:rsidR="00FA3B17" w:rsidTr="00FA3B17">
        <w:tc>
          <w:tcPr>
            <w:tcW w:w="557" w:type="dxa"/>
          </w:tcPr>
          <w:p w:rsidR="001B1DAA" w:rsidRPr="004650A3" w:rsidRDefault="001B1DAA" w:rsidP="00C14741">
            <w:pPr>
              <w:spacing w:line="240" w:lineRule="exact"/>
              <w:jc w:val="center"/>
              <w:rPr>
                <w:rFonts w:eastAsia="Calibri"/>
                <w:sz w:val="28"/>
                <w:szCs w:val="28"/>
                <w:lang w:eastAsia="en-US"/>
              </w:rPr>
            </w:pPr>
            <w:r w:rsidRPr="004650A3">
              <w:rPr>
                <w:rFonts w:eastAsia="Calibri"/>
                <w:sz w:val="28"/>
                <w:szCs w:val="28"/>
                <w:lang w:eastAsia="en-US"/>
              </w:rPr>
              <w:t>№</w:t>
            </w:r>
          </w:p>
          <w:p w:rsidR="001B1DAA" w:rsidRPr="004650A3" w:rsidRDefault="001B1DAA" w:rsidP="00C14741">
            <w:pPr>
              <w:spacing w:line="240" w:lineRule="exact"/>
              <w:jc w:val="center"/>
              <w:rPr>
                <w:rFonts w:eastAsia="Calibri"/>
                <w:sz w:val="28"/>
                <w:szCs w:val="28"/>
                <w:lang w:eastAsia="en-US"/>
              </w:rPr>
            </w:pPr>
            <w:proofErr w:type="gramStart"/>
            <w:r w:rsidRPr="004650A3">
              <w:rPr>
                <w:rFonts w:eastAsia="Calibri"/>
                <w:sz w:val="28"/>
                <w:szCs w:val="28"/>
                <w:lang w:eastAsia="en-US"/>
              </w:rPr>
              <w:t>п</w:t>
            </w:r>
            <w:proofErr w:type="gramEnd"/>
            <w:r w:rsidRPr="004650A3">
              <w:rPr>
                <w:rFonts w:eastAsia="Calibri"/>
                <w:sz w:val="28"/>
                <w:szCs w:val="28"/>
                <w:lang w:eastAsia="en-US"/>
              </w:rPr>
              <w:t>/п</w:t>
            </w:r>
          </w:p>
        </w:tc>
        <w:tc>
          <w:tcPr>
            <w:tcW w:w="2780" w:type="dxa"/>
          </w:tcPr>
          <w:p w:rsidR="001B1DAA" w:rsidRPr="004650A3" w:rsidRDefault="001B1DAA" w:rsidP="00C14741">
            <w:pPr>
              <w:spacing w:line="240" w:lineRule="exact"/>
              <w:jc w:val="center"/>
              <w:rPr>
                <w:rFonts w:eastAsia="Calibri"/>
                <w:sz w:val="28"/>
                <w:szCs w:val="28"/>
                <w:lang w:eastAsia="en-US"/>
              </w:rPr>
            </w:pPr>
            <w:r w:rsidRPr="004650A3">
              <w:rPr>
                <w:rFonts w:eastAsia="Calibri"/>
                <w:sz w:val="28"/>
                <w:szCs w:val="28"/>
                <w:lang w:eastAsia="en-US"/>
              </w:rPr>
              <w:t>Наименование объекта</w:t>
            </w:r>
          </w:p>
        </w:tc>
        <w:tc>
          <w:tcPr>
            <w:tcW w:w="3717" w:type="dxa"/>
          </w:tcPr>
          <w:p w:rsidR="001B1DAA" w:rsidRPr="004650A3" w:rsidRDefault="00C14741" w:rsidP="00C14741">
            <w:pPr>
              <w:spacing w:line="240" w:lineRule="exact"/>
              <w:jc w:val="center"/>
              <w:rPr>
                <w:rFonts w:eastAsia="Calibri"/>
                <w:sz w:val="28"/>
                <w:szCs w:val="28"/>
                <w:lang w:eastAsia="en-US"/>
              </w:rPr>
            </w:pPr>
            <w:r>
              <w:rPr>
                <w:rFonts w:eastAsia="Calibri"/>
                <w:sz w:val="28"/>
                <w:szCs w:val="28"/>
                <w:lang w:eastAsia="en-US"/>
              </w:rPr>
              <w:t>м</w:t>
            </w:r>
            <w:r w:rsidR="001B1DAA" w:rsidRPr="004650A3">
              <w:rPr>
                <w:rFonts w:eastAsia="Calibri"/>
                <w:sz w:val="28"/>
                <w:szCs w:val="28"/>
                <w:lang w:eastAsia="en-US"/>
              </w:rPr>
              <w:t>естоположение</w:t>
            </w:r>
          </w:p>
        </w:tc>
        <w:tc>
          <w:tcPr>
            <w:tcW w:w="1843" w:type="dxa"/>
          </w:tcPr>
          <w:p w:rsidR="001B1DAA" w:rsidRPr="004650A3" w:rsidRDefault="00C14741" w:rsidP="00C14741">
            <w:pPr>
              <w:spacing w:line="240" w:lineRule="exact"/>
              <w:jc w:val="center"/>
              <w:rPr>
                <w:rFonts w:eastAsia="Calibri"/>
                <w:sz w:val="28"/>
                <w:szCs w:val="28"/>
                <w:lang w:eastAsia="en-US"/>
              </w:rPr>
            </w:pPr>
            <w:r>
              <w:rPr>
                <w:rFonts w:eastAsia="Calibri"/>
                <w:sz w:val="28"/>
                <w:szCs w:val="28"/>
                <w:lang w:eastAsia="en-US"/>
              </w:rPr>
              <w:t>п</w:t>
            </w:r>
            <w:r w:rsidR="001B1DAA" w:rsidRPr="004650A3">
              <w:rPr>
                <w:rFonts w:eastAsia="Calibri"/>
                <w:sz w:val="28"/>
                <w:szCs w:val="28"/>
                <w:lang w:eastAsia="en-US"/>
              </w:rPr>
              <w:t>араметры объекта</w:t>
            </w:r>
          </w:p>
        </w:tc>
        <w:tc>
          <w:tcPr>
            <w:tcW w:w="2126" w:type="dxa"/>
          </w:tcPr>
          <w:p w:rsidR="001B1DAA" w:rsidRPr="004650A3" w:rsidRDefault="00C14741" w:rsidP="00C14741">
            <w:pPr>
              <w:spacing w:line="240" w:lineRule="exact"/>
              <w:jc w:val="center"/>
              <w:rPr>
                <w:rFonts w:eastAsia="Calibri"/>
                <w:sz w:val="28"/>
                <w:szCs w:val="28"/>
                <w:lang w:eastAsia="en-US"/>
              </w:rPr>
            </w:pPr>
            <w:r>
              <w:rPr>
                <w:rFonts w:eastAsia="Calibri"/>
                <w:sz w:val="28"/>
                <w:szCs w:val="28"/>
                <w:lang w:eastAsia="en-US"/>
              </w:rPr>
              <w:t>х</w:t>
            </w:r>
            <w:r w:rsidR="001B1DAA" w:rsidRPr="004650A3">
              <w:rPr>
                <w:rFonts w:eastAsia="Calibri"/>
                <w:sz w:val="28"/>
                <w:szCs w:val="28"/>
                <w:lang w:eastAsia="en-US"/>
              </w:rPr>
              <w:t>арактеристика зоны объекта с особыми условиями использования территорий</w:t>
            </w:r>
          </w:p>
        </w:tc>
        <w:tc>
          <w:tcPr>
            <w:tcW w:w="1843" w:type="dxa"/>
          </w:tcPr>
          <w:p w:rsidR="001B1DAA" w:rsidRPr="004650A3" w:rsidRDefault="00C14741" w:rsidP="00FA3B17">
            <w:pPr>
              <w:spacing w:line="240" w:lineRule="exact"/>
              <w:ind w:left="-108"/>
              <w:jc w:val="center"/>
              <w:rPr>
                <w:rFonts w:eastAsia="Calibri"/>
                <w:sz w:val="28"/>
                <w:szCs w:val="28"/>
                <w:lang w:eastAsia="en-US"/>
              </w:rPr>
            </w:pPr>
            <w:r>
              <w:rPr>
                <w:rFonts w:eastAsia="Calibri"/>
                <w:sz w:val="28"/>
                <w:szCs w:val="28"/>
                <w:lang w:eastAsia="en-US"/>
              </w:rPr>
              <w:t>э</w:t>
            </w:r>
            <w:r w:rsidR="001B1DAA" w:rsidRPr="004650A3">
              <w:rPr>
                <w:rFonts w:eastAsia="Calibri"/>
                <w:sz w:val="28"/>
                <w:szCs w:val="28"/>
                <w:lang w:eastAsia="en-US"/>
              </w:rPr>
              <w:t>тап территориального планирования</w:t>
            </w:r>
          </w:p>
        </w:tc>
        <w:tc>
          <w:tcPr>
            <w:tcW w:w="1636" w:type="dxa"/>
          </w:tcPr>
          <w:p w:rsidR="00FA3B17" w:rsidRDefault="00C14741" w:rsidP="00C14741">
            <w:pPr>
              <w:tabs>
                <w:tab w:val="left" w:pos="2212"/>
              </w:tabs>
              <w:spacing w:line="240" w:lineRule="exact"/>
              <w:jc w:val="center"/>
              <w:rPr>
                <w:rFonts w:eastAsia="Calibri"/>
                <w:sz w:val="28"/>
                <w:szCs w:val="28"/>
                <w:lang w:eastAsia="en-US"/>
              </w:rPr>
            </w:pPr>
            <w:proofErr w:type="spellStart"/>
            <w:r>
              <w:rPr>
                <w:rFonts w:eastAsia="Calibri"/>
                <w:sz w:val="28"/>
                <w:szCs w:val="28"/>
                <w:lang w:eastAsia="en-US"/>
              </w:rPr>
              <w:t>ф</w:t>
            </w:r>
            <w:r w:rsidR="001B1DAA" w:rsidRPr="004650A3">
              <w:rPr>
                <w:rFonts w:eastAsia="Calibri"/>
                <w:sz w:val="28"/>
                <w:szCs w:val="28"/>
                <w:lang w:eastAsia="en-US"/>
              </w:rPr>
              <w:t>ункцио</w:t>
            </w:r>
            <w:proofErr w:type="spellEnd"/>
          </w:p>
          <w:p w:rsidR="001B1DAA" w:rsidRPr="004650A3" w:rsidRDefault="001B1DAA" w:rsidP="00C14741">
            <w:pPr>
              <w:tabs>
                <w:tab w:val="left" w:pos="2212"/>
              </w:tabs>
              <w:spacing w:line="240" w:lineRule="exact"/>
              <w:jc w:val="center"/>
              <w:rPr>
                <w:rFonts w:eastAsia="Calibri"/>
                <w:sz w:val="28"/>
                <w:szCs w:val="28"/>
                <w:lang w:eastAsia="en-US"/>
              </w:rPr>
            </w:pPr>
            <w:proofErr w:type="spellStart"/>
            <w:r w:rsidRPr="004650A3">
              <w:rPr>
                <w:rFonts w:eastAsia="Calibri"/>
                <w:sz w:val="28"/>
                <w:szCs w:val="28"/>
                <w:lang w:eastAsia="en-US"/>
              </w:rPr>
              <w:t>нальная</w:t>
            </w:r>
            <w:proofErr w:type="spellEnd"/>
            <w:r w:rsidRPr="004650A3">
              <w:rPr>
                <w:rFonts w:eastAsia="Calibri"/>
                <w:sz w:val="28"/>
                <w:szCs w:val="28"/>
                <w:lang w:eastAsia="en-US"/>
              </w:rPr>
              <w:t xml:space="preserve"> зона</w:t>
            </w:r>
          </w:p>
        </w:tc>
      </w:tr>
      <w:tr w:rsidR="00FA3B17" w:rsidTr="00FA3B17">
        <w:tc>
          <w:tcPr>
            <w:tcW w:w="557" w:type="dxa"/>
          </w:tcPr>
          <w:p w:rsidR="00C14741" w:rsidRPr="004650A3" w:rsidRDefault="00C14741" w:rsidP="003832FA">
            <w:pPr>
              <w:tabs>
                <w:tab w:val="left" w:pos="497"/>
              </w:tabs>
              <w:jc w:val="center"/>
              <w:rPr>
                <w:rFonts w:eastAsia="Calibri"/>
                <w:sz w:val="28"/>
                <w:szCs w:val="28"/>
                <w:lang w:eastAsia="en-US"/>
              </w:rPr>
            </w:pPr>
            <w:r w:rsidRPr="004650A3">
              <w:rPr>
                <w:rFonts w:eastAsia="Calibri"/>
                <w:sz w:val="28"/>
                <w:szCs w:val="28"/>
                <w:lang w:eastAsia="en-US"/>
              </w:rPr>
              <w:t>1</w:t>
            </w:r>
          </w:p>
        </w:tc>
        <w:tc>
          <w:tcPr>
            <w:tcW w:w="2780" w:type="dxa"/>
          </w:tcPr>
          <w:p w:rsidR="00C14741" w:rsidRPr="004650A3" w:rsidRDefault="00C14741" w:rsidP="003832FA">
            <w:pPr>
              <w:autoSpaceDE w:val="0"/>
              <w:autoSpaceDN w:val="0"/>
              <w:adjustRightInd w:val="0"/>
              <w:jc w:val="center"/>
              <w:rPr>
                <w:rFonts w:eastAsia="Calibri"/>
                <w:sz w:val="28"/>
                <w:szCs w:val="28"/>
                <w:lang w:eastAsia="en-US"/>
              </w:rPr>
            </w:pPr>
            <w:r w:rsidRPr="004650A3">
              <w:rPr>
                <w:rFonts w:eastAsia="Calibri"/>
                <w:sz w:val="28"/>
                <w:szCs w:val="28"/>
                <w:lang w:eastAsia="en-US"/>
              </w:rPr>
              <w:t>Строительство новых газораспределительных сетей среднего и низкого давления (требует уточнения на этапе проектирования)</w:t>
            </w:r>
          </w:p>
        </w:tc>
        <w:tc>
          <w:tcPr>
            <w:tcW w:w="3717" w:type="dxa"/>
          </w:tcPr>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г. Благодарный</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с. Сотниковское</w:t>
            </w:r>
          </w:p>
          <w:p w:rsidR="00C14741" w:rsidRPr="004650A3" w:rsidRDefault="00C14741" w:rsidP="003832FA">
            <w:pPr>
              <w:tabs>
                <w:tab w:val="left" w:pos="1418"/>
              </w:tabs>
              <w:jc w:val="center"/>
              <w:rPr>
                <w:rFonts w:eastAsia="Calibri"/>
                <w:sz w:val="28"/>
                <w:szCs w:val="28"/>
                <w:lang w:eastAsia="en-US"/>
              </w:rPr>
            </w:pPr>
            <w:proofErr w:type="gramStart"/>
            <w:r w:rsidRPr="004650A3">
              <w:rPr>
                <w:rFonts w:eastAsia="Calibri"/>
                <w:sz w:val="28"/>
                <w:szCs w:val="28"/>
                <w:lang w:eastAsia="en-US"/>
              </w:rPr>
              <w:t>с</w:t>
            </w:r>
            <w:proofErr w:type="gramEnd"/>
            <w:r w:rsidRPr="004650A3">
              <w:rPr>
                <w:rFonts w:eastAsia="Calibri"/>
                <w:sz w:val="28"/>
                <w:szCs w:val="28"/>
                <w:lang w:eastAsia="en-US"/>
              </w:rPr>
              <w:t>. Александрия</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с. Бурлацкое</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с. Елизаветинское</w:t>
            </w:r>
          </w:p>
          <w:p w:rsidR="00C14741" w:rsidRPr="004650A3" w:rsidRDefault="00C14741" w:rsidP="003832FA">
            <w:pPr>
              <w:tabs>
                <w:tab w:val="left" w:pos="1418"/>
              </w:tabs>
              <w:jc w:val="center"/>
              <w:rPr>
                <w:rFonts w:eastAsia="Calibri"/>
                <w:sz w:val="28"/>
                <w:szCs w:val="28"/>
                <w:lang w:eastAsia="en-US"/>
              </w:rPr>
            </w:pPr>
            <w:proofErr w:type="gramStart"/>
            <w:r w:rsidRPr="004650A3">
              <w:rPr>
                <w:rFonts w:eastAsia="Calibri"/>
                <w:sz w:val="28"/>
                <w:szCs w:val="28"/>
                <w:lang w:eastAsia="en-US"/>
              </w:rPr>
              <w:t>с</w:t>
            </w:r>
            <w:proofErr w:type="gramEnd"/>
            <w:r w:rsidRPr="004650A3">
              <w:rPr>
                <w:rFonts w:eastAsia="Calibri"/>
                <w:sz w:val="28"/>
                <w:szCs w:val="28"/>
                <w:lang w:eastAsia="en-US"/>
              </w:rPr>
              <w:t>. Спасское</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с. Алексеевское</w:t>
            </w:r>
          </w:p>
          <w:p w:rsidR="00C14741" w:rsidRPr="004650A3" w:rsidRDefault="00C14741" w:rsidP="003832FA">
            <w:pPr>
              <w:tabs>
                <w:tab w:val="left" w:pos="1418"/>
              </w:tabs>
              <w:jc w:val="center"/>
              <w:rPr>
                <w:rFonts w:eastAsia="Calibri"/>
                <w:sz w:val="28"/>
                <w:szCs w:val="28"/>
                <w:lang w:eastAsia="en-US"/>
              </w:rPr>
            </w:pPr>
            <w:proofErr w:type="gramStart"/>
            <w:r w:rsidRPr="004650A3">
              <w:rPr>
                <w:rFonts w:eastAsia="Calibri"/>
                <w:sz w:val="28"/>
                <w:szCs w:val="28"/>
                <w:lang w:eastAsia="en-US"/>
              </w:rPr>
              <w:t>с</w:t>
            </w:r>
            <w:proofErr w:type="gramEnd"/>
            <w:r w:rsidRPr="004650A3">
              <w:rPr>
                <w:rFonts w:eastAsia="Calibri"/>
                <w:sz w:val="28"/>
                <w:szCs w:val="28"/>
                <w:lang w:eastAsia="en-US"/>
              </w:rPr>
              <w:t>. Каменная Балка</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п. Ставропольский</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с. Шишкино</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а. Эдельбай</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с. Мирное</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х. Алтухов</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х. Большевик</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 xml:space="preserve">х. </w:t>
            </w:r>
            <w:proofErr w:type="spellStart"/>
            <w:r w:rsidRPr="004650A3">
              <w:rPr>
                <w:rFonts w:eastAsia="Calibri"/>
                <w:sz w:val="28"/>
                <w:szCs w:val="28"/>
                <w:lang w:eastAsia="en-US"/>
              </w:rPr>
              <w:t>Новоалександровский</w:t>
            </w:r>
            <w:proofErr w:type="spellEnd"/>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п. Каменка</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х. Красный Ключ</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п. Мокрая Буйвола</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п. Видный</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lastRenderedPageBreak/>
              <w:t>х. Гремучий</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 xml:space="preserve">х. </w:t>
            </w:r>
            <w:proofErr w:type="spellStart"/>
            <w:r w:rsidRPr="004650A3">
              <w:rPr>
                <w:rFonts w:eastAsia="Calibri"/>
                <w:sz w:val="28"/>
                <w:szCs w:val="28"/>
                <w:lang w:eastAsia="en-US"/>
              </w:rPr>
              <w:t>Дейнекин</w:t>
            </w:r>
            <w:proofErr w:type="spellEnd"/>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п. Молочный</w:t>
            </w:r>
          </w:p>
          <w:p w:rsidR="00C14741" w:rsidRPr="004650A3" w:rsidRDefault="00C14741" w:rsidP="003832FA">
            <w:pPr>
              <w:tabs>
                <w:tab w:val="left" w:pos="1418"/>
              </w:tabs>
              <w:jc w:val="center"/>
              <w:rPr>
                <w:rFonts w:eastAsia="Calibri"/>
                <w:sz w:val="28"/>
                <w:szCs w:val="28"/>
                <w:lang w:eastAsia="en-US"/>
              </w:rPr>
            </w:pPr>
            <w:r w:rsidRPr="004650A3">
              <w:rPr>
                <w:rFonts w:eastAsia="Calibri"/>
                <w:sz w:val="28"/>
                <w:szCs w:val="28"/>
                <w:lang w:eastAsia="en-US"/>
              </w:rPr>
              <w:t xml:space="preserve">х. </w:t>
            </w:r>
            <w:proofErr w:type="spellStart"/>
            <w:r w:rsidRPr="004650A3">
              <w:rPr>
                <w:rFonts w:eastAsia="Calibri"/>
                <w:sz w:val="28"/>
                <w:szCs w:val="28"/>
                <w:lang w:eastAsia="en-US"/>
              </w:rPr>
              <w:t>Кучурин</w:t>
            </w:r>
            <w:proofErr w:type="spellEnd"/>
          </w:p>
        </w:tc>
        <w:tc>
          <w:tcPr>
            <w:tcW w:w="1843" w:type="dxa"/>
          </w:tcPr>
          <w:p w:rsidR="00C14741" w:rsidRPr="004650A3" w:rsidRDefault="00C14741" w:rsidP="003832FA">
            <w:pPr>
              <w:jc w:val="center"/>
              <w:rPr>
                <w:rFonts w:eastAsia="Calibri"/>
                <w:sz w:val="28"/>
                <w:szCs w:val="28"/>
                <w:lang w:eastAsia="en-US"/>
              </w:rPr>
            </w:pPr>
            <w:r w:rsidRPr="004650A3">
              <w:rPr>
                <w:rFonts w:eastAsia="Calibri"/>
                <w:sz w:val="28"/>
                <w:szCs w:val="28"/>
                <w:lang w:eastAsia="en-US"/>
              </w:rPr>
              <w:lastRenderedPageBreak/>
              <w:t>31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13,6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5,2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3,7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3,0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2,1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2,9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2,7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3,1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2,0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1,8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1,7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1,4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0,2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0,6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0,8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0,05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0,3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0,1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lastRenderedPageBreak/>
              <w:t>0,05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0,05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0,3 км</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0,1 км</w:t>
            </w:r>
          </w:p>
        </w:tc>
        <w:tc>
          <w:tcPr>
            <w:tcW w:w="2126" w:type="dxa"/>
          </w:tcPr>
          <w:p w:rsidR="00C14741" w:rsidRPr="004650A3" w:rsidRDefault="00FA3B17" w:rsidP="003832FA">
            <w:pPr>
              <w:jc w:val="center"/>
              <w:rPr>
                <w:rFonts w:eastAsia="Calibri"/>
                <w:sz w:val="28"/>
                <w:szCs w:val="28"/>
                <w:lang w:eastAsia="en-US"/>
              </w:rPr>
            </w:pPr>
            <w:r>
              <w:rPr>
                <w:rFonts w:eastAsia="Calibri"/>
                <w:sz w:val="28"/>
                <w:szCs w:val="28"/>
                <w:lang w:eastAsia="en-US"/>
              </w:rPr>
              <w:lastRenderedPageBreak/>
              <w:t>о</w:t>
            </w:r>
            <w:r w:rsidR="00C14741" w:rsidRPr="004650A3">
              <w:rPr>
                <w:rFonts w:eastAsia="Calibri"/>
                <w:sz w:val="28"/>
                <w:szCs w:val="28"/>
                <w:lang w:eastAsia="en-US"/>
              </w:rPr>
              <w:t>хранная зона</w:t>
            </w:r>
          </w:p>
          <w:p w:rsidR="00C14741" w:rsidRPr="004650A3" w:rsidRDefault="00C14741" w:rsidP="003832FA">
            <w:pPr>
              <w:jc w:val="center"/>
              <w:rPr>
                <w:rFonts w:eastAsia="Calibri"/>
                <w:sz w:val="28"/>
                <w:szCs w:val="28"/>
                <w:lang w:eastAsia="en-US"/>
              </w:rPr>
            </w:pPr>
            <w:r w:rsidRPr="004650A3">
              <w:rPr>
                <w:rFonts w:eastAsia="Calibri"/>
                <w:sz w:val="28"/>
                <w:szCs w:val="28"/>
                <w:lang w:eastAsia="en-US"/>
              </w:rPr>
              <w:t>– 4 м</w:t>
            </w:r>
          </w:p>
        </w:tc>
        <w:tc>
          <w:tcPr>
            <w:tcW w:w="1843" w:type="dxa"/>
          </w:tcPr>
          <w:p w:rsidR="00C14741" w:rsidRPr="004650A3" w:rsidRDefault="00FA3B17" w:rsidP="003832FA">
            <w:pPr>
              <w:jc w:val="center"/>
              <w:rPr>
                <w:sz w:val="28"/>
                <w:szCs w:val="28"/>
              </w:rPr>
            </w:pPr>
            <w:r>
              <w:rPr>
                <w:rFonts w:eastAsia="Calibri"/>
                <w:sz w:val="28"/>
                <w:szCs w:val="28"/>
                <w:lang w:eastAsia="en-US"/>
              </w:rPr>
              <w:t>р</w:t>
            </w:r>
            <w:r w:rsidR="00C14741" w:rsidRPr="004650A3">
              <w:rPr>
                <w:rFonts w:eastAsia="Calibri"/>
                <w:sz w:val="28"/>
                <w:szCs w:val="28"/>
                <w:lang w:eastAsia="en-US"/>
              </w:rPr>
              <w:t>асчётный срок</w:t>
            </w:r>
          </w:p>
        </w:tc>
        <w:tc>
          <w:tcPr>
            <w:tcW w:w="1636" w:type="dxa"/>
          </w:tcPr>
          <w:p w:rsidR="00C14741" w:rsidRDefault="00C14741" w:rsidP="00C14741">
            <w:pPr>
              <w:jc w:val="right"/>
              <w:rPr>
                <w:sz w:val="28"/>
                <w:szCs w:val="28"/>
              </w:rPr>
            </w:pPr>
            <w:r>
              <w:rPr>
                <w:sz w:val="28"/>
                <w:szCs w:val="28"/>
              </w:rPr>
              <w:t>-</w:t>
            </w:r>
          </w:p>
        </w:tc>
      </w:tr>
      <w:tr w:rsidR="00FA3B17" w:rsidTr="00FA3B17">
        <w:tc>
          <w:tcPr>
            <w:tcW w:w="557" w:type="dxa"/>
          </w:tcPr>
          <w:p w:rsidR="00C14741" w:rsidRPr="004650A3" w:rsidRDefault="00C14741" w:rsidP="00FA3B17">
            <w:pPr>
              <w:tabs>
                <w:tab w:val="left" w:pos="497"/>
              </w:tabs>
              <w:jc w:val="center"/>
              <w:rPr>
                <w:rFonts w:eastAsia="Calibri"/>
                <w:sz w:val="28"/>
                <w:szCs w:val="28"/>
                <w:lang w:eastAsia="en-US"/>
              </w:rPr>
            </w:pPr>
            <w:r w:rsidRPr="004650A3">
              <w:rPr>
                <w:rFonts w:eastAsia="Calibri"/>
                <w:sz w:val="28"/>
                <w:szCs w:val="28"/>
                <w:lang w:eastAsia="en-US"/>
              </w:rPr>
              <w:lastRenderedPageBreak/>
              <w:t>2</w:t>
            </w:r>
          </w:p>
        </w:tc>
        <w:tc>
          <w:tcPr>
            <w:tcW w:w="2780" w:type="dxa"/>
          </w:tcPr>
          <w:p w:rsidR="00C14741" w:rsidRPr="004650A3" w:rsidRDefault="00C14741" w:rsidP="00FA3B17">
            <w:pPr>
              <w:autoSpaceDE w:val="0"/>
              <w:autoSpaceDN w:val="0"/>
              <w:adjustRightInd w:val="0"/>
              <w:jc w:val="center"/>
              <w:rPr>
                <w:rFonts w:eastAsia="Calibri"/>
                <w:sz w:val="28"/>
                <w:szCs w:val="28"/>
                <w:lang w:eastAsia="en-US"/>
              </w:rPr>
            </w:pPr>
            <w:r w:rsidRPr="004650A3">
              <w:rPr>
                <w:rFonts w:eastAsia="Calibri"/>
                <w:sz w:val="28"/>
                <w:szCs w:val="28"/>
                <w:lang w:eastAsia="en-US"/>
              </w:rPr>
              <w:t xml:space="preserve">Строительство </w:t>
            </w:r>
            <w:proofErr w:type="gramStart"/>
            <w:r w:rsidRPr="004650A3">
              <w:rPr>
                <w:rFonts w:eastAsia="Calibri"/>
                <w:sz w:val="28"/>
                <w:szCs w:val="28"/>
                <w:lang w:eastAsia="en-US"/>
              </w:rPr>
              <w:t>дополнительных</w:t>
            </w:r>
            <w:proofErr w:type="gramEnd"/>
            <w:r w:rsidRPr="004650A3">
              <w:rPr>
                <w:rFonts w:eastAsia="Calibri"/>
                <w:sz w:val="28"/>
                <w:szCs w:val="28"/>
                <w:lang w:eastAsia="en-US"/>
              </w:rPr>
              <w:t xml:space="preserve"> ГРП и ШРП</w:t>
            </w:r>
          </w:p>
        </w:tc>
        <w:tc>
          <w:tcPr>
            <w:tcW w:w="3717" w:type="dxa"/>
          </w:tcPr>
          <w:p w:rsidR="00C14741" w:rsidRPr="004650A3" w:rsidRDefault="00C14741" w:rsidP="00FA3B17">
            <w:pPr>
              <w:tabs>
                <w:tab w:val="left" w:pos="1418"/>
              </w:tabs>
              <w:jc w:val="center"/>
              <w:rPr>
                <w:sz w:val="28"/>
                <w:szCs w:val="28"/>
              </w:rPr>
            </w:pPr>
            <w:r w:rsidRPr="004650A3">
              <w:rPr>
                <w:sz w:val="28"/>
                <w:szCs w:val="28"/>
              </w:rPr>
              <w:t>г. Благодарный</w:t>
            </w:r>
          </w:p>
        </w:tc>
        <w:tc>
          <w:tcPr>
            <w:tcW w:w="1843" w:type="dxa"/>
          </w:tcPr>
          <w:p w:rsidR="00C14741" w:rsidRPr="004650A3" w:rsidRDefault="00C14741" w:rsidP="00FA3B17">
            <w:pPr>
              <w:jc w:val="center"/>
              <w:rPr>
                <w:rFonts w:eastAsia="Calibri"/>
                <w:sz w:val="28"/>
                <w:szCs w:val="28"/>
                <w:lang w:eastAsia="en-US"/>
              </w:rPr>
            </w:pPr>
            <w:r w:rsidRPr="004650A3">
              <w:rPr>
                <w:rFonts w:eastAsia="Calibri"/>
                <w:sz w:val="28"/>
                <w:szCs w:val="28"/>
                <w:lang w:eastAsia="en-US"/>
              </w:rPr>
              <w:t>3 ед. (требует уточнения на этапе проектирования)</w:t>
            </w:r>
          </w:p>
        </w:tc>
        <w:tc>
          <w:tcPr>
            <w:tcW w:w="2126" w:type="dxa"/>
          </w:tcPr>
          <w:p w:rsidR="00C14741" w:rsidRPr="004650A3" w:rsidRDefault="00FA3B17" w:rsidP="00FA3B17">
            <w:pPr>
              <w:jc w:val="center"/>
              <w:rPr>
                <w:rFonts w:eastAsia="Calibri"/>
                <w:sz w:val="28"/>
                <w:szCs w:val="28"/>
                <w:lang w:eastAsia="en-US"/>
              </w:rPr>
            </w:pPr>
            <w:r>
              <w:rPr>
                <w:rFonts w:eastAsia="Calibri"/>
                <w:sz w:val="28"/>
                <w:szCs w:val="28"/>
                <w:lang w:eastAsia="en-US"/>
              </w:rPr>
              <w:t>о</w:t>
            </w:r>
            <w:r w:rsidR="00C14741" w:rsidRPr="004650A3">
              <w:rPr>
                <w:rFonts w:eastAsia="Calibri"/>
                <w:sz w:val="28"/>
                <w:szCs w:val="28"/>
                <w:lang w:eastAsia="en-US"/>
              </w:rPr>
              <w:t>хранная зона – 15 м</w:t>
            </w:r>
          </w:p>
        </w:tc>
        <w:tc>
          <w:tcPr>
            <w:tcW w:w="1843" w:type="dxa"/>
          </w:tcPr>
          <w:p w:rsidR="00C14741" w:rsidRPr="004650A3" w:rsidRDefault="00FA3B17" w:rsidP="00FA3B17">
            <w:pPr>
              <w:jc w:val="center"/>
              <w:rPr>
                <w:rFonts w:eastAsia="Calibri"/>
                <w:sz w:val="28"/>
                <w:szCs w:val="28"/>
                <w:lang w:eastAsia="en-US"/>
              </w:rPr>
            </w:pPr>
            <w:r>
              <w:rPr>
                <w:rFonts w:eastAsia="Calibri"/>
                <w:sz w:val="28"/>
                <w:szCs w:val="28"/>
                <w:lang w:eastAsia="en-US"/>
              </w:rPr>
              <w:t>р</w:t>
            </w:r>
            <w:r w:rsidR="00C14741" w:rsidRPr="004650A3">
              <w:rPr>
                <w:rFonts w:eastAsia="Calibri"/>
                <w:sz w:val="28"/>
                <w:szCs w:val="28"/>
                <w:lang w:eastAsia="en-US"/>
              </w:rPr>
              <w:t>асчётный срок</w:t>
            </w:r>
          </w:p>
        </w:tc>
        <w:tc>
          <w:tcPr>
            <w:tcW w:w="1636" w:type="dxa"/>
          </w:tcPr>
          <w:p w:rsidR="00FA3B17" w:rsidRDefault="00FA3B17" w:rsidP="00FA3B17">
            <w:pPr>
              <w:jc w:val="center"/>
              <w:rPr>
                <w:sz w:val="28"/>
                <w:szCs w:val="28"/>
              </w:rPr>
            </w:pPr>
            <w:r>
              <w:rPr>
                <w:sz w:val="28"/>
                <w:szCs w:val="28"/>
              </w:rPr>
              <w:t>з</w:t>
            </w:r>
            <w:r w:rsidR="00C14741" w:rsidRPr="004650A3">
              <w:rPr>
                <w:sz w:val="28"/>
                <w:szCs w:val="28"/>
              </w:rPr>
              <w:t>она инженер</w:t>
            </w:r>
          </w:p>
          <w:p w:rsidR="00C14741" w:rsidRPr="004650A3" w:rsidRDefault="00C14741" w:rsidP="00FA3B17">
            <w:pPr>
              <w:jc w:val="center"/>
              <w:rPr>
                <w:rFonts w:eastAsia="Calibri"/>
                <w:sz w:val="28"/>
                <w:szCs w:val="28"/>
                <w:lang w:eastAsia="en-US"/>
              </w:rPr>
            </w:pPr>
            <w:r w:rsidRPr="004650A3">
              <w:rPr>
                <w:sz w:val="28"/>
                <w:szCs w:val="28"/>
              </w:rPr>
              <w:t>ной инфраструктуры</w:t>
            </w:r>
          </w:p>
        </w:tc>
      </w:tr>
    </w:tbl>
    <w:p w:rsidR="001B1DAA" w:rsidRDefault="001B1DAA" w:rsidP="001B1DAA">
      <w:pPr>
        <w:ind w:firstLine="709"/>
        <w:jc w:val="both"/>
        <w:rPr>
          <w:sz w:val="28"/>
          <w:szCs w:val="28"/>
        </w:rPr>
      </w:pPr>
    </w:p>
    <w:p w:rsidR="001B1DAA" w:rsidRDefault="001B1DAA" w:rsidP="00E73F49">
      <w:pPr>
        <w:ind w:firstLine="709"/>
        <w:jc w:val="right"/>
        <w:rPr>
          <w:sz w:val="28"/>
          <w:szCs w:val="28"/>
        </w:rPr>
      </w:pPr>
    </w:p>
    <w:p w:rsidR="00C14741" w:rsidRDefault="00C14741" w:rsidP="00E73F49">
      <w:pPr>
        <w:ind w:firstLine="709"/>
        <w:jc w:val="right"/>
        <w:rPr>
          <w:sz w:val="28"/>
          <w:szCs w:val="28"/>
        </w:rPr>
      </w:pPr>
    </w:p>
    <w:p w:rsidR="00C14741" w:rsidRDefault="00C14741" w:rsidP="00E73F49">
      <w:pPr>
        <w:ind w:firstLine="709"/>
        <w:jc w:val="right"/>
        <w:rPr>
          <w:sz w:val="28"/>
          <w:szCs w:val="28"/>
        </w:rPr>
      </w:pPr>
    </w:p>
    <w:p w:rsidR="00C14741" w:rsidRDefault="00C14741" w:rsidP="00E73F49">
      <w:pPr>
        <w:ind w:firstLine="709"/>
        <w:jc w:val="right"/>
        <w:rPr>
          <w:sz w:val="28"/>
          <w:szCs w:val="28"/>
        </w:rPr>
      </w:pPr>
    </w:p>
    <w:p w:rsidR="00C14741" w:rsidRDefault="00C14741" w:rsidP="00E73F49">
      <w:pPr>
        <w:ind w:firstLine="709"/>
        <w:jc w:val="right"/>
        <w:rPr>
          <w:sz w:val="28"/>
          <w:szCs w:val="28"/>
        </w:rPr>
      </w:pPr>
    </w:p>
    <w:p w:rsidR="00C14741" w:rsidRDefault="00C14741" w:rsidP="00E73F49">
      <w:pPr>
        <w:ind w:firstLine="709"/>
        <w:jc w:val="right"/>
        <w:rPr>
          <w:sz w:val="28"/>
          <w:szCs w:val="28"/>
        </w:rPr>
      </w:pPr>
    </w:p>
    <w:p w:rsidR="00C14741" w:rsidRDefault="00C14741" w:rsidP="00E73F49">
      <w:pPr>
        <w:ind w:firstLine="709"/>
        <w:jc w:val="right"/>
        <w:rPr>
          <w:sz w:val="28"/>
          <w:szCs w:val="28"/>
        </w:rPr>
      </w:pPr>
    </w:p>
    <w:p w:rsidR="00C14741" w:rsidRDefault="00C14741" w:rsidP="00E73F49">
      <w:pPr>
        <w:ind w:firstLine="709"/>
        <w:jc w:val="right"/>
        <w:rPr>
          <w:sz w:val="28"/>
          <w:szCs w:val="28"/>
        </w:rPr>
      </w:pPr>
    </w:p>
    <w:p w:rsidR="00C14741" w:rsidRDefault="00C14741" w:rsidP="00E73F49">
      <w:pPr>
        <w:ind w:firstLine="709"/>
        <w:jc w:val="right"/>
        <w:rPr>
          <w:sz w:val="28"/>
          <w:szCs w:val="28"/>
        </w:rPr>
      </w:pPr>
    </w:p>
    <w:p w:rsidR="00C14741" w:rsidRDefault="00C14741" w:rsidP="00E73F49">
      <w:pPr>
        <w:ind w:firstLine="709"/>
        <w:jc w:val="right"/>
        <w:rPr>
          <w:sz w:val="28"/>
          <w:szCs w:val="28"/>
        </w:rPr>
      </w:pPr>
    </w:p>
    <w:p w:rsidR="00C14741" w:rsidRDefault="00C14741" w:rsidP="00E73F49">
      <w:pPr>
        <w:ind w:firstLine="709"/>
        <w:jc w:val="right"/>
        <w:rPr>
          <w:sz w:val="28"/>
          <w:szCs w:val="28"/>
        </w:rPr>
      </w:pPr>
    </w:p>
    <w:p w:rsidR="00C14741" w:rsidRPr="004650A3" w:rsidRDefault="00C14741" w:rsidP="00E73F49">
      <w:pPr>
        <w:ind w:firstLine="709"/>
        <w:jc w:val="right"/>
        <w:rPr>
          <w:sz w:val="28"/>
          <w:szCs w:val="28"/>
        </w:rPr>
      </w:pPr>
    </w:p>
    <w:p w:rsidR="00DA43BB" w:rsidRDefault="00DA43BB" w:rsidP="00735D58">
      <w:pPr>
        <w:rPr>
          <w:sz w:val="28"/>
          <w:szCs w:val="28"/>
        </w:rPr>
        <w:sectPr w:rsidR="00DA43BB" w:rsidSect="00DA43BB">
          <w:pgSz w:w="16838" w:h="11906" w:orient="landscape"/>
          <w:pgMar w:top="1418" w:right="567" w:bottom="1134" w:left="1985" w:header="709" w:footer="709" w:gutter="0"/>
          <w:cols w:space="708"/>
          <w:titlePg/>
          <w:docGrid w:linePitch="382"/>
        </w:sectPr>
      </w:pPr>
    </w:p>
    <w:p w:rsidR="00F40EBD" w:rsidRPr="00CC4B38" w:rsidRDefault="00CC4B38" w:rsidP="00CC4B38">
      <w:pPr>
        <w:pStyle w:val="3"/>
        <w:spacing w:before="0"/>
        <w:jc w:val="center"/>
        <w:rPr>
          <w:rFonts w:ascii="Times New Roman" w:hAnsi="Times New Roman"/>
          <w:color w:val="auto"/>
          <w:sz w:val="28"/>
          <w:szCs w:val="28"/>
          <w:lang w:val="ru-RU"/>
        </w:rPr>
      </w:pPr>
      <w:bookmarkStart w:id="33" w:name="_Toc216281965"/>
      <w:r w:rsidRPr="00CC4B38">
        <w:rPr>
          <w:rFonts w:ascii="Times New Roman" w:hAnsi="Times New Roman"/>
          <w:color w:val="auto"/>
          <w:sz w:val="28"/>
          <w:szCs w:val="28"/>
          <w:lang w:val="en-US"/>
        </w:rPr>
        <w:lastRenderedPageBreak/>
        <w:t>XIV</w:t>
      </w:r>
      <w:r w:rsidRPr="00CC4B38">
        <w:rPr>
          <w:rFonts w:ascii="Times New Roman" w:hAnsi="Times New Roman"/>
          <w:color w:val="auto"/>
          <w:sz w:val="28"/>
          <w:szCs w:val="28"/>
          <w:lang w:val="ru-RU"/>
        </w:rPr>
        <w:t>.</w:t>
      </w:r>
      <w:r>
        <w:rPr>
          <w:rFonts w:ascii="Times New Roman" w:hAnsi="Times New Roman"/>
          <w:color w:val="auto"/>
          <w:sz w:val="28"/>
          <w:szCs w:val="28"/>
          <w:lang w:val="ru-RU"/>
        </w:rPr>
        <w:t xml:space="preserve"> </w:t>
      </w:r>
      <w:r w:rsidR="00F40EBD" w:rsidRPr="00CC4B38">
        <w:rPr>
          <w:rFonts w:ascii="Times New Roman" w:hAnsi="Times New Roman"/>
          <w:color w:val="auto"/>
          <w:sz w:val="28"/>
          <w:szCs w:val="28"/>
          <w:lang w:val="ru-RU"/>
        </w:rPr>
        <w:t>Мероприятия по развитию системы теплоснабжения</w:t>
      </w:r>
      <w:bookmarkEnd w:id="33"/>
    </w:p>
    <w:p w:rsidR="00CC4B38" w:rsidRDefault="00CC4B38" w:rsidP="00F40EBD">
      <w:pPr>
        <w:ind w:firstLine="709"/>
        <w:contextualSpacing/>
        <w:jc w:val="both"/>
        <w:rPr>
          <w:rFonts w:eastAsia="Calibri"/>
          <w:color w:val="000000"/>
          <w:sz w:val="28"/>
          <w:szCs w:val="28"/>
        </w:rPr>
      </w:pPr>
    </w:p>
    <w:p w:rsidR="00F40EBD" w:rsidRPr="004650A3" w:rsidRDefault="00F40EBD" w:rsidP="00F40EBD">
      <w:pPr>
        <w:ind w:firstLine="709"/>
        <w:contextualSpacing/>
        <w:jc w:val="both"/>
        <w:rPr>
          <w:rFonts w:eastAsia="Calibri"/>
          <w:sz w:val="28"/>
          <w:szCs w:val="28"/>
        </w:rPr>
      </w:pPr>
      <w:r w:rsidRPr="004650A3">
        <w:rPr>
          <w:rFonts w:eastAsia="Calibri"/>
          <w:color w:val="000000"/>
          <w:sz w:val="28"/>
          <w:szCs w:val="28"/>
        </w:rPr>
        <w:t xml:space="preserve">Раздел выполнен в соответствии с действующими нормативными документами. </w:t>
      </w:r>
    </w:p>
    <w:p w:rsidR="00F40EBD" w:rsidRPr="004650A3" w:rsidRDefault="00F40EBD" w:rsidP="00F40EBD">
      <w:pPr>
        <w:ind w:firstLine="709"/>
        <w:contextualSpacing/>
        <w:jc w:val="both"/>
        <w:rPr>
          <w:rFonts w:eastAsia="Calibri"/>
          <w:sz w:val="28"/>
          <w:szCs w:val="28"/>
        </w:rPr>
      </w:pPr>
      <w:r w:rsidRPr="004650A3">
        <w:rPr>
          <w:rFonts w:eastAsia="Calibri"/>
          <w:sz w:val="28"/>
          <w:szCs w:val="28"/>
        </w:rPr>
        <w:t>Максимальный тепловой поток на 1 м</w:t>
      </w:r>
      <w:proofErr w:type="gramStart"/>
      <w:r w:rsidRPr="004650A3">
        <w:rPr>
          <w:rFonts w:eastAsia="Calibri"/>
          <w:sz w:val="28"/>
          <w:szCs w:val="28"/>
          <w:vertAlign w:val="superscript"/>
        </w:rPr>
        <w:t>2</w:t>
      </w:r>
      <w:proofErr w:type="gramEnd"/>
      <w:r w:rsidRPr="004650A3">
        <w:rPr>
          <w:rFonts w:eastAsia="Calibri"/>
          <w:sz w:val="28"/>
          <w:szCs w:val="28"/>
        </w:rPr>
        <w:t xml:space="preserve"> жилых зданий составляет 140 Вт. Расходы тепла на отопление общественных зданий приняты в размере 25 </w:t>
      </w:r>
      <w:r w:rsidR="007078A9">
        <w:rPr>
          <w:rFonts w:eastAsia="Calibri"/>
          <w:sz w:val="28"/>
          <w:szCs w:val="28"/>
        </w:rPr>
        <w:t xml:space="preserve">процентов </w:t>
      </w:r>
      <w:r w:rsidRPr="004650A3">
        <w:rPr>
          <w:rFonts w:eastAsia="Calibri"/>
          <w:sz w:val="28"/>
          <w:szCs w:val="28"/>
        </w:rPr>
        <w:t xml:space="preserve"> от расходов тепла на отопление жилых зданий. Расходы тепла на вентиляцию общественных зданий приняты в размере 60 </w:t>
      </w:r>
      <w:r w:rsidR="00CC4B38">
        <w:rPr>
          <w:rFonts w:eastAsia="Calibri"/>
          <w:sz w:val="28"/>
          <w:szCs w:val="28"/>
        </w:rPr>
        <w:t xml:space="preserve">процентов </w:t>
      </w:r>
      <w:r w:rsidRPr="004650A3">
        <w:rPr>
          <w:rFonts w:eastAsia="Calibri"/>
          <w:sz w:val="28"/>
          <w:szCs w:val="28"/>
        </w:rPr>
        <w:t xml:space="preserve"> от расходов тепла на отопление этих зданий.</w:t>
      </w:r>
    </w:p>
    <w:p w:rsidR="00F40EBD" w:rsidRPr="004650A3" w:rsidRDefault="00F40EBD" w:rsidP="00F40EBD">
      <w:pPr>
        <w:ind w:firstLine="709"/>
        <w:contextualSpacing/>
        <w:jc w:val="both"/>
        <w:rPr>
          <w:sz w:val="28"/>
          <w:szCs w:val="28"/>
        </w:rPr>
      </w:pPr>
      <w:r w:rsidRPr="004650A3">
        <w:rPr>
          <w:rFonts w:eastAsia="Calibri"/>
          <w:color w:val="000000"/>
          <w:sz w:val="28"/>
          <w:szCs w:val="28"/>
        </w:rPr>
        <w:t xml:space="preserve">Для рационального и эффективного использования энергоресурсов на территории </w:t>
      </w:r>
      <w:r w:rsidR="007078A9" w:rsidRPr="0089443C">
        <w:rPr>
          <w:sz w:val="28"/>
          <w:szCs w:val="28"/>
        </w:rPr>
        <w:t>Благодарненского муниципального округа</w:t>
      </w:r>
      <w:r w:rsidR="007078A9">
        <w:rPr>
          <w:sz w:val="28"/>
          <w:szCs w:val="28"/>
        </w:rPr>
        <w:t xml:space="preserve"> Ставропольского края</w:t>
      </w:r>
      <w:r w:rsidR="007078A9" w:rsidRPr="0089443C">
        <w:rPr>
          <w:rFonts w:eastAsia="Calibri"/>
          <w:color w:val="000000"/>
          <w:sz w:val="28"/>
          <w:szCs w:val="28"/>
        </w:rPr>
        <w:t xml:space="preserve"> </w:t>
      </w:r>
      <w:r w:rsidRPr="004650A3">
        <w:rPr>
          <w:rFonts w:eastAsia="Calibri"/>
          <w:color w:val="000000"/>
          <w:sz w:val="28"/>
          <w:szCs w:val="28"/>
        </w:rPr>
        <w:t>предложено сохранение централизованной системы теплоснабжения. Развитие системы теплоснабжения предусмотрено с учётом климатических данных для расчёта тепловых нагрузок</w:t>
      </w:r>
      <w:r w:rsidRPr="004650A3">
        <w:rPr>
          <w:sz w:val="28"/>
          <w:szCs w:val="28"/>
        </w:rPr>
        <w:t>.</w:t>
      </w:r>
    </w:p>
    <w:p w:rsidR="00F40EBD" w:rsidRPr="004650A3" w:rsidRDefault="00F40EBD" w:rsidP="00F40EBD">
      <w:pPr>
        <w:ind w:firstLine="709"/>
        <w:contextualSpacing/>
        <w:jc w:val="both"/>
        <w:rPr>
          <w:rFonts w:eastAsia="Calibri"/>
          <w:color w:val="000000"/>
          <w:sz w:val="28"/>
          <w:szCs w:val="28"/>
        </w:rPr>
      </w:pPr>
      <w:r w:rsidRPr="004650A3">
        <w:rPr>
          <w:rFonts w:eastAsia="Calibri"/>
          <w:color w:val="000000"/>
          <w:sz w:val="28"/>
          <w:szCs w:val="28"/>
        </w:rPr>
        <w:t xml:space="preserve">Развитие системы теплоснабжения </w:t>
      </w:r>
      <w:r w:rsidR="007078A9" w:rsidRPr="0089443C">
        <w:rPr>
          <w:sz w:val="28"/>
          <w:szCs w:val="28"/>
        </w:rPr>
        <w:t>Благодарненского муниципального округа</w:t>
      </w:r>
      <w:r w:rsidR="007078A9">
        <w:rPr>
          <w:sz w:val="28"/>
          <w:szCs w:val="28"/>
        </w:rPr>
        <w:t xml:space="preserve"> Ставропольского края</w:t>
      </w:r>
      <w:r w:rsidR="007078A9" w:rsidRPr="0089443C">
        <w:rPr>
          <w:rFonts w:eastAsia="Calibri"/>
          <w:color w:val="000000"/>
          <w:sz w:val="28"/>
          <w:szCs w:val="28"/>
        </w:rPr>
        <w:t xml:space="preserve"> </w:t>
      </w:r>
      <w:r w:rsidRPr="004650A3">
        <w:rPr>
          <w:rFonts w:eastAsia="Calibri"/>
          <w:color w:val="000000"/>
          <w:sz w:val="28"/>
          <w:szCs w:val="28"/>
        </w:rPr>
        <w:t>предлагается осуществлять с учётом сохранения применяемого температурного графика отпуска тепловой энергии потребителям.</w:t>
      </w:r>
    </w:p>
    <w:p w:rsidR="00F40EBD" w:rsidRPr="004650A3" w:rsidRDefault="00F40EBD" w:rsidP="00F40EBD">
      <w:pPr>
        <w:ind w:firstLine="709"/>
        <w:contextualSpacing/>
        <w:jc w:val="both"/>
        <w:rPr>
          <w:rFonts w:eastAsia="Calibri"/>
          <w:color w:val="000000"/>
          <w:sz w:val="28"/>
          <w:szCs w:val="28"/>
        </w:rPr>
      </w:pPr>
      <w:r w:rsidRPr="004650A3">
        <w:rPr>
          <w:rFonts w:eastAsia="Calibri"/>
          <w:color w:val="000000"/>
          <w:sz w:val="28"/>
          <w:szCs w:val="28"/>
        </w:rPr>
        <w:t xml:space="preserve">Все трубопроводы со сроком эксплуатации 25 лет и более предлагается заменить </w:t>
      </w:r>
      <w:proofErr w:type="gramStart"/>
      <w:r w:rsidRPr="004650A3">
        <w:rPr>
          <w:rFonts w:eastAsia="Calibri"/>
          <w:color w:val="000000"/>
          <w:sz w:val="28"/>
          <w:szCs w:val="28"/>
        </w:rPr>
        <w:t>на</w:t>
      </w:r>
      <w:proofErr w:type="gramEnd"/>
      <w:r w:rsidRPr="004650A3">
        <w:rPr>
          <w:rFonts w:eastAsia="Calibri"/>
          <w:color w:val="000000"/>
          <w:sz w:val="28"/>
          <w:szCs w:val="28"/>
        </w:rPr>
        <w:t xml:space="preserve"> новые с частичным изменением диаметров. В качестве изоляционного материала предлагается использовать </w:t>
      </w:r>
      <w:proofErr w:type="spellStart"/>
      <w:r w:rsidRPr="004650A3">
        <w:rPr>
          <w:rFonts w:eastAsia="Calibri"/>
          <w:color w:val="000000"/>
          <w:sz w:val="28"/>
          <w:szCs w:val="28"/>
        </w:rPr>
        <w:t>пенополиуретан</w:t>
      </w:r>
      <w:proofErr w:type="spellEnd"/>
      <w:r w:rsidRPr="004650A3">
        <w:rPr>
          <w:rFonts w:eastAsia="Calibri"/>
          <w:color w:val="000000"/>
          <w:sz w:val="28"/>
          <w:szCs w:val="28"/>
        </w:rPr>
        <w:t xml:space="preserve"> (ППУ).</w:t>
      </w:r>
    </w:p>
    <w:p w:rsidR="00F40EBD" w:rsidRPr="004650A3" w:rsidRDefault="00F40EBD" w:rsidP="00F40EBD">
      <w:pPr>
        <w:ind w:firstLine="709"/>
        <w:contextualSpacing/>
        <w:jc w:val="both"/>
        <w:rPr>
          <w:rFonts w:eastAsia="Calibri"/>
          <w:color w:val="000000"/>
          <w:sz w:val="28"/>
          <w:szCs w:val="28"/>
        </w:rPr>
      </w:pPr>
      <w:r w:rsidRPr="004650A3">
        <w:rPr>
          <w:rFonts w:eastAsia="Calibri"/>
          <w:color w:val="000000"/>
          <w:sz w:val="28"/>
          <w:szCs w:val="28"/>
        </w:rPr>
        <w:t>Основным эффектом от реализации данного мероприятия является снижение тепловых потерь при передаче теплоносителя от источника до потребителей.</w:t>
      </w:r>
    </w:p>
    <w:p w:rsidR="00F40EBD" w:rsidRPr="004650A3" w:rsidRDefault="00F40EBD" w:rsidP="00F40EBD">
      <w:pPr>
        <w:ind w:firstLine="709"/>
        <w:contextualSpacing/>
        <w:jc w:val="both"/>
        <w:rPr>
          <w:rFonts w:eastAsia="Calibri"/>
          <w:color w:val="000000"/>
          <w:sz w:val="28"/>
          <w:szCs w:val="28"/>
        </w:rPr>
      </w:pPr>
      <w:r w:rsidRPr="004650A3">
        <w:rPr>
          <w:rFonts w:eastAsia="Calibri"/>
          <w:color w:val="000000"/>
          <w:sz w:val="28"/>
          <w:szCs w:val="28"/>
        </w:rPr>
        <w:t xml:space="preserve">Тепловые нагрузки на отопление, вентиляцию и горячее водоснабжение определены на основании норм проектирования, климатических условий, а также по укрупнённым показателям в зависимости от величины общей площади зданий и сооружений. Расчёт теплопотребления жилищно-коммунального сектора произведён в соответствии с требованиями </w:t>
      </w:r>
      <w:r w:rsidRPr="00C86BFD">
        <w:rPr>
          <w:rFonts w:eastAsia="Calibri"/>
          <w:color w:val="000000"/>
          <w:sz w:val="28"/>
          <w:szCs w:val="28"/>
        </w:rPr>
        <w:t>СП 50.13330.2024 «Тепловая защита зданий»,</w:t>
      </w:r>
      <w:r w:rsidRPr="004650A3">
        <w:rPr>
          <w:rFonts w:eastAsia="Calibri"/>
          <w:color w:val="000000"/>
          <w:sz w:val="28"/>
          <w:szCs w:val="28"/>
        </w:rPr>
        <w:t xml:space="preserve"> </w:t>
      </w:r>
      <w:r w:rsidRPr="00C86BFD">
        <w:rPr>
          <w:rFonts w:eastAsia="Calibri"/>
          <w:color w:val="000000"/>
          <w:sz w:val="28"/>
          <w:szCs w:val="28"/>
        </w:rPr>
        <w:t>СП 74.13330.2023 «Тепловые сети» (СНиП 3.05.03-85)</w:t>
      </w:r>
      <w:r w:rsidRPr="004650A3">
        <w:rPr>
          <w:rFonts w:eastAsia="Calibri"/>
          <w:color w:val="000000"/>
          <w:sz w:val="28"/>
          <w:szCs w:val="28"/>
        </w:rPr>
        <w:t xml:space="preserve">, </w:t>
      </w:r>
      <w:r w:rsidRPr="004E21CF">
        <w:rPr>
          <w:rFonts w:eastAsia="Calibri"/>
          <w:color w:val="000000"/>
          <w:sz w:val="28"/>
          <w:szCs w:val="28"/>
        </w:rPr>
        <w:t>СП 131.13330.2</w:t>
      </w:r>
      <w:r>
        <w:rPr>
          <w:rFonts w:eastAsia="Calibri"/>
          <w:color w:val="000000"/>
          <w:sz w:val="28"/>
          <w:szCs w:val="28"/>
        </w:rPr>
        <w:t>025 «Строительная климатология»</w:t>
      </w:r>
      <w:r w:rsidRPr="004650A3">
        <w:rPr>
          <w:rFonts w:eastAsia="Calibri"/>
          <w:color w:val="000000"/>
          <w:sz w:val="28"/>
          <w:szCs w:val="28"/>
        </w:rPr>
        <w:t xml:space="preserve"> (средний показатель – 100 Вт на 1 м</w:t>
      </w:r>
      <w:proofErr w:type="gramStart"/>
      <w:r w:rsidRPr="004650A3">
        <w:rPr>
          <w:rFonts w:eastAsia="Calibri"/>
          <w:color w:val="000000"/>
          <w:sz w:val="28"/>
          <w:szCs w:val="28"/>
          <w:vertAlign w:val="superscript"/>
        </w:rPr>
        <w:t>2</w:t>
      </w:r>
      <w:proofErr w:type="gramEnd"/>
      <w:r w:rsidRPr="004650A3">
        <w:rPr>
          <w:rFonts w:eastAsia="Calibri"/>
          <w:color w:val="000000"/>
          <w:sz w:val="28"/>
          <w:szCs w:val="28"/>
        </w:rPr>
        <w:t xml:space="preserve"> или 12×10</w:t>
      </w:r>
      <w:r w:rsidRPr="004650A3">
        <w:rPr>
          <w:rFonts w:eastAsia="Calibri"/>
          <w:color w:val="000000"/>
          <w:sz w:val="28"/>
          <w:szCs w:val="28"/>
          <w:vertAlign w:val="superscript"/>
        </w:rPr>
        <w:t>-5</w:t>
      </w:r>
      <w:r w:rsidRPr="004650A3">
        <w:rPr>
          <w:rFonts w:eastAsia="Calibri"/>
          <w:color w:val="000000"/>
          <w:sz w:val="28"/>
          <w:szCs w:val="28"/>
        </w:rPr>
        <w:t xml:space="preserve"> Гкал/ч с учётом проведения мероприятий по повышению </w:t>
      </w:r>
      <w:proofErr w:type="spellStart"/>
      <w:r w:rsidRPr="004650A3">
        <w:rPr>
          <w:rFonts w:eastAsia="Calibri"/>
          <w:color w:val="000000"/>
          <w:sz w:val="28"/>
          <w:szCs w:val="28"/>
        </w:rPr>
        <w:t>энергоэффективности</w:t>
      </w:r>
      <w:proofErr w:type="spellEnd"/>
      <w:r w:rsidRPr="004650A3">
        <w:rPr>
          <w:rFonts w:eastAsia="Calibri"/>
          <w:color w:val="000000"/>
          <w:sz w:val="28"/>
          <w:szCs w:val="28"/>
        </w:rPr>
        <w:t xml:space="preserve">). </w:t>
      </w:r>
    </w:p>
    <w:p w:rsidR="00F40EBD" w:rsidRPr="004650A3" w:rsidRDefault="00F40EBD" w:rsidP="00F40EBD">
      <w:pPr>
        <w:ind w:firstLine="709"/>
        <w:contextualSpacing/>
        <w:jc w:val="both"/>
        <w:rPr>
          <w:rFonts w:eastAsia="Calibri"/>
          <w:color w:val="000000"/>
          <w:sz w:val="28"/>
          <w:szCs w:val="28"/>
        </w:rPr>
      </w:pPr>
      <w:r w:rsidRPr="004650A3">
        <w:rPr>
          <w:rFonts w:eastAsia="Calibri"/>
          <w:color w:val="000000"/>
          <w:sz w:val="28"/>
          <w:szCs w:val="28"/>
        </w:rPr>
        <w:t xml:space="preserve">В соответствии со Схемой теплоснабжения </w:t>
      </w:r>
      <w:r w:rsidR="007078A9" w:rsidRPr="0089443C">
        <w:rPr>
          <w:sz w:val="28"/>
          <w:szCs w:val="28"/>
        </w:rPr>
        <w:t>Благодарненского муниципального округа</w:t>
      </w:r>
      <w:r w:rsidR="007078A9">
        <w:rPr>
          <w:sz w:val="28"/>
          <w:szCs w:val="28"/>
        </w:rPr>
        <w:t xml:space="preserve"> Ставропольского края</w:t>
      </w:r>
      <w:r w:rsidRPr="004650A3">
        <w:rPr>
          <w:rFonts w:eastAsia="Calibri"/>
          <w:color w:val="000000"/>
          <w:sz w:val="28"/>
          <w:szCs w:val="28"/>
        </w:rPr>
        <w:t>, увеличение перспективных тепловых нагрузок в зонах действия существующих источников тепловой энергии не предполагается.</w:t>
      </w:r>
    </w:p>
    <w:p w:rsidR="00F40EBD" w:rsidRPr="004650A3" w:rsidRDefault="00F40EBD" w:rsidP="00F40EBD">
      <w:pPr>
        <w:ind w:firstLine="709"/>
        <w:contextualSpacing/>
        <w:jc w:val="both"/>
        <w:rPr>
          <w:rFonts w:eastAsia="Calibri"/>
          <w:color w:val="000000"/>
          <w:sz w:val="28"/>
          <w:szCs w:val="28"/>
        </w:rPr>
      </w:pPr>
      <w:r w:rsidRPr="004650A3">
        <w:rPr>
          <w:rFonts w:eastAsia="Calibri"/>
          <w:color w:val="000000"/>
          <w:sz w:val="28"/>
          <w:szCs w:val="28"/>
        </w:rPr>
        <w:t xml:space="preserve">Централизованное теплоснабжение планируется только для части застройки в южной части города, а именно: зона застройки </w:t>
      </w:r>
      <w:proofErr w:type="spellStart"/>
      <w:r w:rsidRPr="004650A3">
        <w:rPr>
          <w:rFonts w:eastAsia="Calibri"/>
          <w:color w:val="000000"/>
          <w:sz w:val="28"/>
          <w:szCs w:val="28"/>
        </w:rPr>
        <w:t>среднеэтажными</w:t>
      </w:r>
      <w:proofErr w:type="spellEnd"/>
      <w:r w:rsidRPr="004650A3">
        <w:rPr>
          <w:rFonts w:eastAsia="Calibri"/>
          <w:color w:val="000000"/>
          <w:sz w:val="28"/>
          <w:szCs w:val="28"/>
        </w:rPr>
        <w:t xml:space="preserve"> жилыми домами (4-5 этажей), зона застройки малоэтажными жилыми домами (1-3 этажа) и общественно деловой и социальной застройки.</w:t>
      </w:r>
    </w:p>
    <w:p w:rsidR="00F40EBD" w:rsidRPr="004650A3" w:rsidRDefault="00F40EBD" w:rsidP="00F40EBD">
      <w:pPr>
        <w:ind w:firstLine="709"/>
        <w:contextualSpacing/>
        <w:jc w:val="both"/>
        <w:rPr>
          <w:rFonts w:eastAsia="Calibri"/>
          <w:color w:val="000000"/>
          <w:sz w:val="28"/>
          <w:szCs w:val="28"/>
        </w:rPr>
      </w:pPr>
      <w:r w:rsidRPr="004650A3">
        <w:rPr>
          <w:rFonts w:eastAsia="Calibri"/>
          <w:color w:val="000000"/>
          <w:sz w:val="28"/>
          <w:szCs w:val="28"/>
        </w:rPr>
        <w:t xml:space="preserve">Решения по реконструкции источников тепловой энергии, обеспечивающие перспективную тепловую нагрузку в существующих зонах </w:t>
      </w:r>
      <w:proofErr w:type="gramStart"/>
      <w:r w:rsidRPr="004650A3">
        <w:rPr>
          <w:rFonts w:eastAsia="Calibri"/>
          <w:color w:val="000000"/>
          <w:sz w:val="28"/>
          <w:szCs w:val="28"/>
        </w:rPr>
        <w:t>действия источников тепловой энергии Реконструкции источников тепловой</w:t>
      </w:r>
      <w:proofErr w:type="gramEnd"/>
      <w:r w:rsidRPr="004650A3">
        <w:rPr>
          <w:rFonts w:eastAsia="Calibri"/>
          <w:color w:val="000000"/>
          <w:sz w:val="28"/>
          <w:szCs w:val="28"/>
        </w:rPr>
        <w:t xml:space="preserve"> </w:t>
      </w:r>
      <w:r w:rsidRPr="004650A3">
        <w:rPr>
          <w:rFonts w:eastAsia="Calibri"/>
          <w:color w:val="000000"/>
          <w:sz w:val="28"/>
          <w:szCs w:val="28"/>
        </w:rPr>
        <w:lastRenderedPageBreak/>
        <w:t>энергии, обеспечивающие перспективную тепловую нагрузку в существующих зонах действия источников тепловой энергии Решения по техническому перевооружению источника тепловой энергии (мощности) – не планируется.</w:t>
      </w:r>
    </w:p>
    <w:p w:rsidR="00F40EBD" w:rsidRPr="004650A3" w:rsidRDefault="00F40EBD" w:rsidP="00F40EBD">
      <w:pPr>
        <w:ind w:firstLine="709"/>
        <w:contextualSpacing/>
        <w:jc w:val="both"/>
        <w:rPr>
          <w:rFonts w:eastAsia="Calibri"/>
          <w:color w:val="000000"/>
          <w:sz w:val="28"/>
          <w:szCs w:val="28"/>
        </w:rPr>
      </w:pPr>
      <w:r w:rsidRPr="004650A3">
        <w:rPr>
          <w:rFonts w:eastAsia="Calibri"/>
          <w:color w:val="000000"/>
          <w:sz w:val="28"/>
          <w:szCs w:val="28"/>
        </w:rPr>
        <w:t>Анализ существующей системы теплоснабжения, а также дальнейших перспектив развития муниципального округа показывает, что действующие сети имеют значительный износ и работают на пределе ресурсной надёжности.</w:t>
      </w:r>
    </w:p>
    <w:p w:rsidR="00F40EBD" w:rsidRPr="004650A3" w:rsidRDefault="00F40EBD" w:rsidP="00F40EBD">
      <w:pPr>
        <w:ind w:firstLine="709"/>
        <w:contextualSpacing/>
        <w:jc w:val="both"/>
        <w:rPr>
          <w:rFonts w:eastAsia="Calibri"/>
          <w:color w:val="000000"/>
          <w:sz w:val="28"/>
          <w:szCs w:val="28"/>
        </w:rPr>
      </w:pPr>
      <w:r w:rsidRPr="004650A3">
        <w:rPr>
          <w:rFonts w:eastAsia="Calibri"/>
          <w:color w:val="000000"/>
          <w:sz w:val="28"/>
          <w:szCs w:val="28"/>
        </w:rPr>
        <w:t>Оборудование на источниках (котельных) также зачастую нуждается в замене.</w:t>
      </w:r>
    </w:p>
    <w:p w:rsidR="00F40EBD" w:rsidRPr="004650A3" w:rsidRDefault="00F40EBD" w:rsidP="00F40EBD">
      <w:pPr>
        <w:ind w:firstLine="709"/>
        <w:contextualSpacing/>
        <w:jc w:val="both"/>
        <w:rPr>
          <w:rFonts w:eastAsia="Calibri"/>
          <w:color w:val="000000"/>
          <w:sz w:val="28"/>
          <w:szCs w:val="28"/>
        </w:rPr>
      </w:pPr>
      <w:proofErr w:type="gramStart"/>
      <w:r w:rsidRPr="004650A3">
        <w:rPr>
          <w:rFonts w:eastAsia="Calibri"/>
          <w:color w:val="000000"/>
          <w:sz w:val="28"/>
          <w:szCs w:val="28"/>
        </w:rPr>
        <w:t xml:space="preserve">Необходима существенная модернизация системы теплоснабжения, включающая в себя реконструкцию сетей и замену устаревшего оборудования на современное, отвечающее требования по </w:t>
      </w:r>
      <w:proofErr w:type="spellStart"/>
      <w:r w:rsidRPr="004650A3">
        <w:rPr>
          <w:rFonts w:eastAsia="Calibri"/>
          <w:color w:val="000000"/>
          <w:sz w:val="28"/>
          <w:szCs w:val="28"/>
        </w:rPr>
        <w:t>энерго</w:t>
      </w:r>
      <w:proofErr w:type="spellEnd"/>
      <w:r w:rsidRPr="004650A3">
        <w:rPr>
          <w:rFonts w:eastAsia="Calibri"/>
          <w:color w:val="000000"/>
          <w:sz w:val="28"/>
          <w:szCs w:val="28"/>
        </w:rPr>
        <w:t>- и ресурсосбережению.</w:t>
      </w:r>
      <w:proofErr w:type="gramEnd"/>
    </w:p>
    <w:p w:rsidR="00F40EBD" w:rsidRPr="004650A3" w:rsidRDefault="00F40EBD" w:rsidP="00F40EBD">
      <w:pPr>
        <w:ind w:firstLine="709"/>
        <w:contextualSpacing/>
        <w:jc w:val="both"/>
        <w:rPr>
          <w:rFonts w:eastAsia="Calibri"/>
          <w:color w:val="000000"/>
          <w:sz w:val="28"/>
          <w:szCs w:val="28"/>
        </w:rPr>
      </w:pPr>
      <w:r w:rsidRPr="004650A3">
        <w:rPr>
          <w:rFonts w:eastAsia="Calibri"/>
          <w:color w:val="000000"/>
          <w:sz w:val="28"/>
          <w:szCs w:val="28"/>
        </w:rPr>
        <w:t>Рекомендованные мероприятия по источникам теплоснабжения:</w:t>
      </w:r>
    </w:p>
    <w:p w:rsidR="00F40EBD" w:rsidRPr="004650A3" w:rsidRDefault="00F40EBD" w:rsidP="00F40EBD">
      <w:pPr>
        <w:ind w:firstLine="709"/>
        <w:jc w:val="both"/>
        <w:rPr>
          <w:sz w:val="28"/>
          <w:szCs w:val="28"/>
        </w:rPr>
      </w:pPr>
      <w:r w:rsidRPr="004650A3">
        <w:rPr>
          <w:sz w:val="28"/>
          <w:szCs w:val="28"/>
        </w:rPr>
        <w:t xml:space="preserve">замена насоса ДЗ15/50 </w:t>
      </w:r>
      <w:r>
        <w:rPr>
          <w:sz w:val="28"/>
          <w:szCs w:val="28"/>
        </w:rPr>
        <w:t>-</w:t>
      </w:r>
      <w:r w:rsidRPr="004650A3">
        <w:rPr>
          <w:sz w:val="28"/>
          <w:szCs w:val="28"/>
        </w:rPr>
        <w:t xml:space="preserve"> 1 шт. на насос WILO BL 100/305-18,5/4 на котельной 15-10;</w:t>
      </w:r>
    </w:p>
    <w:p w:rsidR="00F40EBD" w:rsidRPr="004650A3" w:rsidRDefault="00F40EBD" w:rsidP="00F40EBD">
      <w:pPr>
        <w:ind w:firstLine="709"/>
        <w:jc w:val="both"/>
        <w:rPr>
          <w:sz w:val="28"/>
          <w:szCs w:val="28"/>
        </w:rPr>
      </w:pPr>
      <w:r w:rsidRPr="004650A3">
        <w:rPr>
          <w:sz w:val="28"/>
          <w:szCs w:val="28"/>
        </w:rPr>
        <w:t>замена сетей ГВС Д-108 мм на Д-90 мм армированная стекловолокном -60(х</w:t>
      </w:r>
      <w:proofErr w:type="gramStart"/>
      <w:r w:rsidRPr="004650A3">
        <w:rPr>
          <w:sz w:val="28"/>
          <w:szCs w:val="28"/>
        </w:rPr>
        <w:t>2</w:t>
      </w:r>
      <w:proofErr w:type="gramEnd"/>
      <w:r w:rsidRPr="004650A3">
        <w:rPr>
          <w:sz w:val="28"/>
          <w:szCs w:val="28"/>
        </w:rPr>
        <w:t>) по каналу отТК1 до ТК2 на котельной 15-10;</w:t>
      </w:r>
    </w:p>
    <w:p w:rsidR="00F40EBD" w:rsidRPr="004650A3" w:rsidRDefault="00F40EBD" w:rsidP="00F40EBD">
      <w:pPr>
        <w:ind w:firstLine="709"/>
        <w:jc w:val="both"/>
        <w:rPr>
          <w:sz w:val="28"/>
          <w:szCs w:val="28"/>
        </w:rPr>
      </w:pPr>
      <w:r w:rsidRPr="004650A3">
        <w:rPr>
          <w:sz w:val="28"/>
          <w:szCs w:val="28"/>
        </w:rPr>
        <w:t xml:space="preserve">замена котла КСВ-2,9 </w:t>
      </w:r>
      <w:r>
        <w:rPr>
          <w:sz w:val="28"/>
          <w:szCs w:val="28"/>
        </w:rPr>
        <w:t>-</w:t>
      </w:r>
      <w:r w:rsidRPr="004650A3">
        <w:rPr>
          <w:sz w:val="28"/>
          <w:szCs w:val="28"/>
        </w:rPr>
        <w:t xml:space="preserve"> 1 шт. на котёл Ква-2,0-1 </w:t>
      </w:r>
      <w:proofErr w:type="spellStart"/>
      <w:proofErr w:type="gramStart"/>
      <w:r w:rsidRPr="004650A3">
        <w:rPr>
          <w:sz w:val="28"/>
          <w:szCs w:val="28"/>
        </w:rPr>
        <w:t>шт</w:t>
      </w:r>
      <w:proofErr w:type="spellEnd"/>
      <w:proofErr w:type="gramEnd"/>
      <w:r w:rsidRPr="004650A3">
        <w:rPr>
          <w:sz w:val="28"/>
          <w:szCs w:val="28"/>
        </w:rPr>
        <w:t xml:space="preserve"> с горелкой газовой MAX GAS 2000 на котельной 15-15;</w:t>
      </w:r>
    </w:p>
    <w:p w:rsidR="00F40EBD" w:rsidRPr="004650A3" w:rsidRDefault="00F40EBD" w:rsidP="00F40EBD">
      <w:pPr>
        <w:ind w:firstLine="709"/>
        <w:jc w:val="both"/>
        <w:rPr>
          <w:sz w:val="28"/>
          <w:szCs w:val="28"/>
        </w:rPr>
      </w:pPr>
      <w:r w:rsidRPr="004650A3">
        <w:rPr>
          <w:sz w:val="28"/>
          <w:szCs w:val="28"/>
        </w:rPr>
        <w:t xml:space="preserve">замена насоса Д320/50 </w:t>
      </w:r>
      <w:r>
        <w:rPr>
          <w:sz w:val="28"/>
          <w:szCs w:val="28"/>
        </w:rPr>
        <w:t>-</w:t>
      </w:r>
      <w:r w:rsidRPr="004650A3">
        <w:rPr>
          <w:sz w:val="28"/>
          <w:szCs w:val="28"/>
        </w:rPr>
        <w:t xml:space="preserve">1 шт. на насос </w:t>
      </w:r>
      <w:proofErr w:type="spellStart"/>
      <w:r w:rsidRPr="004650A3">
        <w:rPr>
          <w:sz w:val="28"/>
          <w:szCs w:val="28"/>
        </w:rPr>
        <w:t>Wilo</w:t>
      </w:r>
      <w:proofErr w:type="spellEnd"/>
      <w:r w:rsidRPr="004650A3">
        <w:rPr>
          <w:sz w:val="28"/>
          <w:szCs w:val="28"/>
        </w:rPr>
        <w:t xml:space="preserve"> IL 125/165-30/2 на котельной 15-15;</w:t>
      </w:r>
    </w:p>
    <w:p w:rsidR="00F40EBD" w:rsidRPr="004650A3" w:rsidRDefault="00F40EBD" w:rsidP="00F40EBD">
      <w:pPr>
        <w:ind w:firstLine="709"/>
        <w:jc w:val="both"/>
        <w:rPr>
          <w:sz w:val="28"/>
          <w:szCs w:val="28"/>
        </w:rPr>
      </w:pPr>
      <w:r w:rsidRPr="004650A3">
        <w:rPr>
          <w:sz w:val="28"/>
          <w:szCs w:val="28"/>
        </w:rPr>
        <w:t xml:space="preserve">замена насосов К45/30 </w:t>
      </w:r>
      <w:r>
        <w:rPr>
          <w:sz w:val="28"/>
          <w:szCs w:val="28"/>
        </w:rPr>
        <w:t>-</w:t>
      </w:r>
      <w:r w:rsidRPr="004650A3">
        <w:rPr>
          <w:sz w:val="28"/>
          <w:szCs w:val="28"/>
        </w:rPr>
        <w:t xml:space="preserve"> 2 шт. на насосы </w:t>
      </w:r>
      <w:proofErr w:type="spellStart"/>
      <w:r w:rsidRPr="004650A3">
        <w:rPr>
          <w:sz w:val="28"/>
          <w:szCs w:val="28"/>
        </w:rPr>
        <w:t>Wilo</w:t>
      </w:r>
      <w:proofErr w:type="spellEnd"/>
      <w:r w:rsidRPr="004650A3">
        <w:rPr>
          <w:sz w:val="28"/>
          <w:szCs w:val="28"/>
        </w:rPr>
        <w:t xml:space="preserve"> IL 40/170-5,5/2 </w:t>
      </w:r>
      <w:r>
        <w:rPr>
          <w:sz w:val="28"/>
          <w:szCs w:val="28"/>
        </w:rPr>
        <w:t>-</w:t>
      </w:r>
      <w:r w:rsidRPr="004650A3">
        <w:rPr>
          <w:sz w:val="28"/>
          <w:szCs w:val="28"/>
        </w:rPr>
        <w:t xml:space="preserve"> 2 шт. на котельной 15-17;</w:t>
      </w:r>
    </w:p>
    <w:p w:rsidR="00F40EBD" w:rsidRPr="004650A3" w:rsidRDefault="00F40EBD" w:rsidP="00F40EBD">
      <w:pPr>
        <w:ind w:firstLine="709"/>
        <w:jc w:val="both"/>
        <w:rPr>
          <w:sz w:val="28"/>
          <w:szCs w:val="28"/>
        </w:rPr>
      </w:pPr>
      <w:r w:rsidRPr="004650A3">
        <w:rPr>
          <w:sz w:val="28"/>
          <w:szCs w:val="28"/>
        </w:rPr>
        <w:t>замена котла «Факел» (</w:t>
      </w:r>
      <w:proofErr w:type="spellStart"/>
      <w:r w:rsidRPr="004650A3">
        <w:rPr>
          <w:sz w:val="28"/>
          <w:szCs w:val="28"/>
        </w:rPr>
        <w:t>пов</w:t>
      </w:r>
      <w:proofErr w:type="spellEnd"/>
      <w:r w:rsidRPr="004650A3">
        <w:rPr>
          <w:sz w:val="28"/>
          <w:szCs w:val="28"/>
        </w:rPr>
        <w:t xml:space="preserve">. нагрева </w:t>
      </w:r>
      <w:r>
        <w:rPr>
          <w:sz w:val="28"/>
          <w:szCs w:val="28"/>
        </w:rPr>
        <w:t>-</w:t>
      </w:r>
      <w:r w:rsidRPr="004650A3">
        <w:rPr>
          <w:sz w:val="28"/>
          <w:szCs w:val="28"/>
        </w:rPr>
        <w:t xml:space="preserve"> 36 м</w:t>
      </w:r>
      <w:proofErr w:type="gramStart"/>
      <w:r w:rsidRPr="004650A3">
        <w:rPr>
          <w:sz w:val="28"/>
          <w:szCs w:val="28"/>
        </w:rPr>
        <w:t>2</w:t>
      </w:r>
      <w:proofErr w:type="gramEnd"/>
      <w:r w:rsidRPr="004650A3">
        <w:rPr>
          <w:sz w:val="28"/>
          <w:szCs w:val="28"/>
        </w:rPr>
        <w:t>) на котёл Ква-0,4Гн с горелкой газовой MAX GAS 500 на котельной 15-20;</w:t>
      </w:r>
    </w:p>
    <w:p w:rsidR="00F40EBD" w:rsidRPr="004650A3" w:rsidRDefault="00F40EBD" w:rsidP="00F40EBD">
      <w:pPr>
        <w:ind w:firstLine="709"/>
        <w:jc w:val="both"/>
        <w:rPr>
          <w:sz w:val="28"/>
          <w:szCs w:val="28"/>
        </w:rPr>
      </w:pPr>
      <w:r w:rsidRPr="004650A3">
        <w:rPr>
          <w:sz w:val="28"/>
          <w:szCs w:val="28"/>
        </w:rPr>
        <w:t>реконструкция котельной, с целью замены устаревшего оборудования, автоматизации процесса производства тепловой энергии и минимизации тепловых потерь на котельной 15-07;</w:t>
      </w:r>
    </w:p>
    <w:p w:rsidR="00F40EBD" w:rsidRPr="004650A3" w:rsidRDefault="00F40EBD" w:rsidP="00F40EBD">
      <w:pPr>
        <w:ind w:firstLine="709"/>
        <w:jc w:val="both"/>
        <w:rPr>
          <w:rFonts w:eastAsia="Calibri"/>
          <w:color w:val="000000"/>
          <w:sz w:val="28"/>
          <w:szCs w:val="28"/>
        </w:rPr>
      </w:pPr>
      <w:r w:rsidRPr="004650A3">
        <w:rPr>
          <w:sz w:val="28"/>
          <w:szCs w:val="28"/>
        </w:rPr>
        <w:t xml:space="preserve">реконструкция котельной, с целью замены устаревшего оборудования, автоматизации процесса производства тепловой энергии и минимизации тепловых потерь на </w:t>
      </w:r>
      <w:r w:rsidRPr="004650A3">
        <w:rPr>
          <w:rFonts w:eastAsia="Calibri"/>
          <w:color w:val="000000"/>
          <w:sz w:val="28"/>
          <w:szCs w:val="28"/>
        </w:rPr>
        <w:t>котельной 15-09.</w:t>
      </w:r>
    </w:p>
    <w:p w:rsidR="00F40EBD" w:rsidRPr="004650A3" w:rsidRDefault="00F40EBD" w:rsidP="00F40EBD">
      <w:pPr>
        <w:ind w:firstLine="709"/>
        <w:contextualSpacing/>
        <w:jc w:val="both"/>
        <w:rPr>
          <w:rFonts w:eastAsia="Calibri"/>
          <w:color w:val="000000"/>
          <w:sz w:val="28"/>
          <w:szCs w:val="28"/>
        </w:rPr>
      </w:pPr>
      <w:r w:rsidRPr="004650A3">
        <w:rPr>
          <w:rFonts w:eastAsia="Calibri"/>
          <w:color w:val="000000"/>
          <w:sz w:val="28"/>
          <w:szCs w:val="28"/>
        </w:rPr>
        <w:t>Строительство новых тепловых сетей планируется в связи с подключением новых потребителей.</w:t>
      </w:r>
    </w:p>
    <w:p w:rsidR="00F40EBD" w:rsidRPr="004650A3" w:rsidRDefault="00F40EBD" w:rsidP="00F40EBD">
      <w:pPr>
        <w:ind w:firstLine="709"/>
        <w:contextualSpacing/>
        <w:jc w:val="both"/>
        <w:rPr>
          <w:rFonts w:eastAsia="Calibri"/>
          <w:color w:val="000000"/>
          <w:sz w:val="28"/>
          <w:szCs w:val="28"/>
        </w:rPr>
      </w:pPr>
      <w:r w:rsidRPr="004650A3">
        <w:rPr>
          <w:rFonts w:eastAsia="Calibri"/>
          <w:color w:val="000000"/>
          <w:sz w:val="28"/>
          <w:szCs w:val="28"/>
        </w:rPr>
        <w:t>Реконструкция тепловых сетей, обеспечивающие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 также не предусмотрены. Рекомендуется реконструкция тепловых сетей с заменых участков трубопровода для обеспечения подачи тепла существующим потребителям.</w:t>
      </w:r>
    </w:p>
    <w:p w:rsidR="00F40EBD" w:rsidRPr="004650A3" w:rsidRDefault="00F40EBD" w:rsidP="00F40EBD">
      <w:pPr>
        <w:ind w:firstLine="709"/>
        <w:contextualSpacing/>
        <w:jc w:val="both"/>
        <w:rPr>
          <w:rFonts w:eastAsia="Calibri"/>
          <w:sz w:val="28"/>
          <w:szCs w:val="28"/>
        </w:rPr>
      </w:pPr>
      <w:r w:rsidRPr="004650A3">
        <w:rPr>
          <w:rFonts w:eastAsia="Calibri"/>
          <w:sz w:val="28"/>
          <w:szCs w:val="28"/>
        </w:rPr>
        <w:t xml:space="preserve">Стратегия социально-экономического развития </w:t>
      </w:r>
      <w:r w:rsidR="0055426A" w:rsidRPr="0089443C">
        <w:rPr>
          <w:sz w:val="28"/>
          <w:szCs w:val="28"/>
        </w:rPr>
        <w:t>Благодарненского муниципального округа</w:t>
      </w:r>
      <w:r w:rsidR="0055426A">
        <w:rPr>
          <w:sz w:val="28"/>
          <w:szCs w:val="28"/>
        </w:rPr>
        <w:t xml:space="preserve"> Ставропольского края</w:t>
      </w:r>
      <w:r w:rsidR="0055426A" w:rsidRPr="0089443C">
        <w:rPr>
          <w:rFonts w:eastAsia="Calibri"/>
          <w:color w:val="000000"/>
          <w:sz w:val="28"/>
          <w:szCs w:val="28"/>
        </w:rPr>
        <w:t xml:space="preserve"> </w:t>
      </w:r>
      <w:r w:rsidRPr="004650A3">
        <w:rPr>
          <w:rFonts w:eastAsia="Calibri"/>
          <w:sz w:val="28"/>
          <w:szCs w:val="28"/>
        </w:rPr>
        <w:t>также предусматривает:</w:t>
      </w:r>
    </w:p>
    <w:p w:rsidR="00F40EBD" w:rsidRPr="004650A3" w:rsidRDefault="00F40EBD" w:rsidP="00F40EBD">
      <w:pPr>
        <w:tabs>
          <w:tab w:val="left" w:pos="1134"/>
        </w:tabs>
        <w:ind w:firstLine="709"/>
        <w:jc w:val="both"/>
        <w:rPr>
          <w:rFonts w:eastAsia="Calibri"/>
          <w:sz w:val="28"/>
          <w:szCs w:val="28"/>
        </w:rPr>
      </w:pPr>
      <w:r w:rsidRPr="004650A3">
        <w:rPr>
          <w:rFonts w:eastAsia="Calibri"/>
          <w:sz w:val="28"/>
          <w:szCs w:val="28"/>
        </w:rPr>
        <w:t>ремонт отопительной системы Дома культуры с</w:t>
      </w:r>
      <w:r>
        <w:rPr>
          <w:rFonts w:eastAsia="Calibri"/>
          <w:sz w:val="28"/>
          <w:szCs w:val="28"/>
        </w:rPr>
        <w:t>ело</w:t>
      </w:r>
      <w:r w:rsidRPr="004650A3">
        <w:rPr>
          <w:rFonts w:eastAsia="Calibri"/>
          <w:sz w:val="28"/>
          <w:szCs w:val="28"/>
        </w:rPr>
        <w:t xml:space="preserve"> Мирное.</w:t>
      </w:r>
    </w:p>
    <w:p w:rsidR="00F40EBD" w:rsidRPr="004650A3" w:rsidRDefault="00F40EBD" w:rsidP="00F40EBD">
      <w:pPr>
        <w:ind w:firstLine="709"/>
        <w:jc w:val="both"/>
        <w:rPr>
          <w:rFonts w:eastAsia="Arial"/>
          <w:sz w:val="28"/>
          <w:szCs w:val="28"/>
        </w:rPr>
      </w:pPr>
      <w:r w:rsidRPr="004650A3">
        <w:rPr>
          <w:rFonts w:eastAsia="Calibri"/>
          <w:color w:val="000000"/>
          <w:sz w:val="28"/>
          <w:szCs w:val="28"/>
        </w:rPr>
        <w:lastRenderedPageBreak/>
        <w:t xml:space="preserve">Генеральным планом предусмотрено внедрение энергосберегающих технологий на всех этапах производства, транспортировки и потребления тепла. В качестве энергосберегающих технологий предлагается применение трубопроводов в современной тепловой изоляции, установка частотно-регулируемых приводов на насосы и </w:t>
      </w:r>
      <w:hyperlink r:id="rId10" w:history="1">
        <w:r w:rsidRPr="004650A3">
          <w:rPr>
            <w:rFonts w:eastAsia="Calibri"/>
            <w:color w:val="000000"/>
            <w:sz w:val="28"/>
            <w:szCs w:val="28"/>
          </w:rPr>
          <w:t>установка приборов учёта тепловой энергии</w:t>
        </w:r>
      </w:hyperlink>
      <w:r w:rsidRPr="004650A3">
        <w:rPr>
          <w:rFonts w:eastAsia="Calibri"/>
          <w:color w:val="000000"/>
          <w:sz w:val="28"/>
          <w:szCs w:val="28"/>
        </w:rPr>
        <w:t>. Строительство домов по энергосберегающей технологии.</w:t>
      </w:r>
    </w:p>
    <w:p w:rsidR="00F40EBD" w:rsidRDefault="00F40EBD" w:rsidP="00735D58">
      <w:pPr>
        <w:rPr>
          <w:sz w:val="28"/>
          <w:szCs w:val="28"/>
        </w:rPr>
        <w:sectPr w:rsidR="00F40EBD" w:rsidSect="00271A93">
          <w:pgSz w:w="11906" w:h="16838"/>
          <w:pgMar w:top="1418" w:right="567" w:bottom="1134" w:left="1985" w:header="709" w:footer="709" w:gutter="0"/>
          <w:cols w:space="708"/>
          <w:titlePg/>
          <w:docGrid w:linePitch="382"/>
        </w:sectPr>
      </w:pPr>
    </w:p>
    <w:p w:rsidR="0055426A" w:rsidRDefault="0055426A" w:rsidP="0055426A">
      <w:pPr>
        <w:spacing w:line="240" w:lineRule="exact"/>
        <w:jc w:val="center"/>
        <w:rPr>
          <w:sz w:val="28"/>
          <w:szCs w:val="28"/>
        </w:rPr>
      </w:pPr>
      <w:r w:rsidRPr="004650A3">
        <w:rPr>
          <w:sz w:val="28"/>
          <w:szCs w:val="28"/>
        </w:rPr>
        <w:lastRenderedPageBreak/>
        <w:t>СВЕДЕНИЯ</w:t>
      </w:r>
    </w:p>
    <w:p w:rsidR="0055426A" w:rsidRDefault="00F40EBD" w:rsidP="0055426A">
      <w:pPr>
        <w:spacing w:line="240" w:lineRule="exact"/>
        <w:jc w:val="both"/>
        <w:rPr>
          <w:sz w:val="28"/>
          <w:szCs w:val="28"/>
        </w:rPr>
      </w:pPr>
      <w:r w:rsidRPr="004650A3">
        <w:rPr>
          <w:sz w:val="28"/>
          <w:szCs w:val="28"/>
        </w:rPr>
        <w:t xml:space="preserve">о видах, назначении и наименованиях планируемых для размещения объектов местного значения </w:t>
      </w:r>
      <w:r w:rsidR="0055426A" w:rsidRPr="0089443C">
        <w:rPr>
          <w:sz w:val="28"/>
          <w:szCs w:val="28"/>
        </w:rPr>
        <w:t>Благодарненского муниципального округа</w:t>
      </w:r>
      <w:r w:rsidR="0055426A">
        <w:rPr>
          <w:sz w:val="28"/>
          <w:szCs w:val="28"/>
        </w:rPr>
        <w:t xml:space="preserve"> Ставропольского края</w:t>
      </w:r>
      <w:r w:rsidRPr="004650A3">
        <w:rPr>
          <w:sz w:val="28"/>
          <w:szCs w:val="28"/>
        </w:rPr>
        <w:t xml:space="preserve">, их основные характеристики, их местоположение (для объектов местного </w:t>
      </w:r>
      <w:proofErr w:type="gramStart"/>
      <w:r w:rsidRPr="004650A3">
        <w:rPr>
          <w:sz w:val="28"/>
          <w:szCs w:val="28"/>
        </w:rPr>
        <w:t>значения-функциональные</w:t>
      </w:r>
      <w:proofErr w:type="gramEnd"/>
      <w:r w:rsidRPr="004650A3">
        <w:rPr>
          <w:sz w:val="28"/>
          <w:szCs w:val="28"/>
        </w:rPr>
        <w:t xml:space="preserve">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6A156A" w:rsidRDefault="0055426A" w:rsidP="0055426A">
      <w:pPr>
        <w:ind w:firstLine="709"/>
        <w:jc w:val="right"/>
        <w:rPr>
          <w:sz w:val="28"/>
          <w:szCs w:val="28"/>
        </w:rPr>
      </w:pPr>
      <w:r w:rsidRPr="004650A3">
        <w:rPr>
          <w:sz w:val="28"/>
          <w:szCs w:val="28"/>
        </w:rPr>
        <w:t xml:space="preserve">Таблица 27. </w:t>
      </w:r>
    </w:p>
    <w:tbl>
      <w:tblPr>
        <w:tblStyle w:val="ac"/>
        <w:tblW w:w="0" w:type="auto"/>
        <w:tblLayout w:type="fixed"/>
        <w:tblLook w:val="04A0" w:firstRow="1" w:lastRow="0" w:firstColumn="1" w:lastColumn="0" w:noHBand="0" w:noVBand="1"/>
      </w:tblPr>
      <w:tblGrid>
        <w:gridCol w:w="675"/>
        <w:gridCol w:w="1701"/>
        <w:gridCol w:w="2410"/>
        <w:gridCol w:w="3969"/>
        <w:gridCol w:w="2835"/>
        <w:gridCol w:w="1559"/>
        <w:gridCol w:w="1353"/>
      </w:tblGrid>
      <w:tr w:rsidR="006A156A" w:rsidTr="00050350">
        <w:tc>
          <w:tcPr>
            <w:tcW w:w="675" w:type="dxa"/>
          </w:tcPr>
          <w:p w:rsidR="006A156A" w:rsidRPr="004650A3" w:rsidRDefault="006A156A" w:rsidP="003832FA">
            <w:pPr>
              <w:spacing w:line="240" w:lineRule="exact"/>
              <w:jc w:val="center"/>
              <w:rPr>
                <w:rFonts w:eastAsia="Calibri"/>
                <w:sz w:val="28"/>
                <w:szCs w:val="28"/>
                <w:lang w:eastAsia="en-US"/>
              </w:rPr>
            </w:pPr>
            <w:r w:rsidRPr="004650A3">
              <w:rPr>
                <w:rFonts w:eastAsia="Calibri"/>
                <w:sz w:val="28"/>
                <w:szCs w:val="28"/>
                <w:lang w:eastAsia="en-US"/>
              </w:rPr>
              <w:t>№</w:t>
            </w:r>
          </w:p>
          <w:p w:rsidR="006A156A" w:rsidRPr="004650A3" w:rsidRDefault="006A156A" w:rsidP="003832FA">
            <w:pPr>
              <w:spacing w:line="240" w:lineRule="exact"/>
              <w:jc w:val="center"/>
              <w:rPr>
                <w:rFonts w:eastAsia="Calibri"/>
                <w:sz w:val="28"/>
                <w:szCs w:val="28"/>
                <w:lang w:eastAsia="en-US"/>
              </w:rPr>
            </w:pPr>
            <w:proofErr w:type="gramStart"/>
            <w:r w:rsidRPr="004650A3">
              <w:rPr>
                <w:rFonts w:eastAsia="Calibri"/>
                <w:sz w:val="28"/>
                <w:szCs w:val="28"/>
                <w:lang w:eastAsia="en-US"/>
              </w:rPr>
              <w:t>п</w:t>
            </w:r>
            <w:proofErr w:type="gramEnd"/>
            <w:r w:rsidRPr="004650A3">
              <w:rPr>
                <w:rFonts w:eastAsia="Calibri"/>
                <w:sz w:val="28"/>
                <w:szCs w:val="28"/>
                <w:lang w:eastAsia="en-US"/>
              </w:rPr>
              <w:t>/п</w:t>
            </w:r>
          </w:p>
        </w:tc>
        <w:tc>
          <w:tcPr>
            <w:tcW w:w="1701" w:type="dxa"/>
          </w:tcPr>
          <w:p w:rsidR="006A156A" w:rsidRPr="004650A3" w:rsidRDefault="006A156A" w:rsidP="003832FA">
            <w:pPr>
              <w:spacing w:line="240" w:lineRule="exact"/>
              <w:jc w:val="center"/>
              <w:rPr>
                <w:rFonts w:eastAsia="Calibri"/>
                <w:sz w:val="28"/>
                <w:szCs w:val="28"/>
                <w:lang w:eastAsia="en-US"/>
              </w:rPr>
            </w:pPr>
            <w:r w:rsidRPr="004650A3">
              <w:rPr>
                <w:rFonts w:eastAsia="Calibri"/>
                <w:sz w:val="28"/>
                <w:szCs w:val="28"/>
                <w:lang w:eastAsia="en-US"/>
              </w:rPr>
              <w:t>Наименование объекта</w:t>
            </w:r>
          </w:p>
        </w:tc>
        <w:tc>
          <w:tcPr>
            <w:tcW w:w="2410" w:type="dxa"/>
          </w:tcPr>
          <w:p w:rsidR="006A156A" w:rsidRPr="004650A3" w:rsidRDefault="006A156A" w:rsidP="003832FA">
            <w:pPr>
              <w:spacing w:line="240" w:lineRule="exact"/>
              <w:jc w:val="center"/>
              <w:rPr>
                <w:rFonts w:eastAsia="Calibri"/>
                <w:sz w:val="28"/>
                <w:szCs w:val="28"/>
                <w:lang w:eastAsia="en-US"/>
              </w:rPr>
            </w:pPr>
            <w:r>
              <w:rPr>
                <w:rFonts w:eastAsia="Calibri"/>
                <w:sz w:val="28"/>
                <w:szCs w:val="28"/>
                <w:lang w:eastAsia="en-US"/>
              </w:rPr>
              <w:t>м</w:t>
            </w:r>
            <w:r w:rsidRPr="004650A3">
              <w:rPr>
                <w:rFonts w:eastAsia="Calibri"/>
                <w:sz w:val="28"/>
                <w:szCs w:val="28"/>
                <w:lang w:eastAsia="en-US"/>
              </w:rPr>
              <w:t>естоположение</w:t>
            </w:r>
          </w:p>
        </w:tc>
        <w:tc>
          <w:tcPr>
            <w:tcW w:w="3969" w:type="dxa"/>
          </w:tcPr>
          <w:p w:rsidR="006A156A" w:rsidRPr="004650A3" w:rsidRDefault="006A156A" w:rsidP="003832FA">
            <w:pPr>
              <w:spacing w:line="240" w:lineRule="exact"/>
              <w:jc w:val="center"/>
              <w:rPr>
                <w:rFonts w:eastAsia="Calibri"/>
                <w:sz w:val="28"/>
                <w:szCs w:val="28"/>
                <w:lang w:eastAsia="en-US"/>
              </w:rPr>
            </w:pPr>
            <w:r>
              <w:rPr>
                <w:rFonts w:eastAsia="Calibri"/>
                <w:sz w:val="28"/>
                <w:szCs w:val="28"/>
                <w:lang w:eastAsia="en-US"/>
              </w:rPr>
              <w:t>п</w:t>
            </w:r>
            <w:r w:rsidRPr="004650A3">
              <w:rPr>
                <w:rFonts w:eastAsia="Calibri"/>
                <w:sz w:val="28"/>
                <w:szCs w:val="28"/>
                <w:lang w:eastAsia="en-US"/>
              </w:rPr>
              <w:t>араметры объекта</w:t>
            </w:r>
          </w:p>
        </w:tc>
        <w:tc>
          <w:tcPr>
            <w:tcW w:w="2835" w:type="dxa"/>
          </w:tcPr>
          <w:p w:rsidR="006A156A" w:rsidRPr="004650A3" w:rsidRDefault="006A156A" w:rsidP="003832FA">
            <w:pPr>
              <w:spacing w:line="240" w:lineRule="exact"/>
              <w:jc w:val="center"/>
              <w:rPr>
                <w:rFonts w:eastAsia="Calibri"/>
                <w:sz w:val="28"/>
                <w:szCs w:val="28"/>
                <w:lang w:eastAsia="en-US"/>
              </w:rPr>
            </w:pPr>
            <w:r>
              <w:rPr>
                <w:rFonts w:eastAsia="Calibri"/>
                <w:sz w:val="28"/>
                <w:szCs w:val="28"/>
                <w:lang w:eastAsia="en-US"/>
              </w:rPr>
              <w:t>х</w:t>
            </w:r>
            <w:r w:rsidRPr="004650A3">
              <w:rPr>
                <w:rFonts w:eastAsia="Calibri"/>
                <w:sz w:val="28"/>
                <w:szCs w:val="28"/>
                <w:lang w:eastAsia="en-US"/>
              </w:rPr>
              <w:t>арактеристика зоны объекта с особыми условиями использования территорий</w:t>
            </w:r>
          </w:p>
        </w:tc>
        <w:tc>
          <w:tcPr>
            <w:tcW w:w="1559" w:type="dxa"/>
          </w:tcPr>
          <w:p w:rsidR="005D223F" w:rsidRDefault="006A156A" w:rsidP="003832FA">
            <w:pPr>
              <w:spacing w:line="240" w:lineRule="exact"/>
              <w:jc w:val="center"/>
              <w:rPr>
                <w:rFonts w:eastAsia="Calibri"/>
                <w:sz w:val="28"/>
                <w:szCs w:val="28"/>
                <w:lang w:eastAsia="en-US"/>
              </w:rPr>
            </w:pPr>
            <w:r>
              <w:rPr>
                <w:rFonts w:eastAsia="Calibri"/>
                <w:sz w:val="28"/>
                <w:szCs w:val="28"/>
                <w:lang w:eastAsia="en-US"/>
              </w:rPr>
              <w:t>э</w:t>
            </w:r>
            <w:r w:rsidRPr="004650A3">
              <w:rPr>
                <w:rFonts w:eastAsia="Calibri"/>
                <w:sz w:val="28"/>
                <w:szCs w:val="28"/>
                <w:lang w:eastAsia="en-US"/>
              </w:rPr>
              <w:t xml:space="preserve">тап </w:t>
            </w:r>
            <w:proofErr w:type="spellStart"/>
            <w:r w:rsidRPr="004650A3">
              <w:rPr>
                <w:rFonts w:eastAsia="Calibri"/>
                <w:sz w:val="28"/>
                <w:szCs w:val="28"/>
                <w:lang w:eastAsia="en-US"/>
              </w:rPr>
              <w:t>террито</w:t>
            </w:r>
            <w:proofErr w:type="spellEnd"/>
          </w:p>
          <w:p w:rsidR="006A156A" w:rsidRPr="004650A3" w:rsidRDefault="006A156A" w:rsidP="005D223F">
            <w:pPr>
              <w:spacing w:line="240" w:lineRule="exact"/>
              <w:jc w:val="center"/>
              <w:rPr>
                <w:rFonts w:eastAsia="Calibri"/>
                <w:sz w:val="28"/>
                <w:szCs w:val="28"/>
                <w:lang w:eastAsia="en-US"/>
              </w:rPr>
            </w:pPr>
            <w:proofErr w:type="spellStart"/>
            <w:r w:rsidRPr="004650A3">
              <w:rPr>
                <w:rFonts w:eastAsia="Calibri"/>
                <w:sz w:val="28"/>
                <w:szCs w:val="28"/>
                <w:lang w:eastAsia="en-US"/>
              </w:rPr>
              <w:t>риального</w:t>
            </w:r>
            <w:proofErr w:type="spellEnd"/>
            <w:r w:rsidRPr="004650A3">
              <w:rPr>
                <w:rFonts w:eastAsia="Calibri"/>
                <w:sz w:val="28"/>
                <w:szCs w:val="28"/>
                <w:lang w:eastAsia="en-US"/>
              </w:rPr>
              <w:t xml:space="preserve"> планирования</w:t>
            </w:r>
          </w:p>
        </w:tc>
        <w:tc>
          <w:tcPr>
            <w:tcW w:w="1353" w:type="dxa"/>
          </w:tcPr>
          <w:p w:rsidR="006A156A" w:rsidRDefault="006A156A" w:rsidP="003832FA">
            <w:pPr>
              <w:spacing w:line="240" w:lineRule="exact"/>
              <w:jc w:val="center"/>
              <w:rPr>
                <w:rFonts w:eastAsia="Calibri"/>
                <w:sz w:val="28"/>
                <w:szCs w:val="28"/>
                <w:lang w:eastAsia="en-US"/>
              </w:rPr>
            </w:pPr>
            <w:proofErr w:type="spellStart"/>
            <w:r>
              <w:rPr>
                <w:rFonts w:eastAsia="Calibri"/>
                <w:sz w:val="28"/>
                <w:szCs w:val="28"/>
                <w:lang w:eastAsia="en-US"/>
              </w:rPr>
              <w:t>ф</w:t>
            </w:r>
            <w:r w:rsidRPr="004650A3">
              <w:rPr>
                <w:rFonts w:eastAsia="Calibri"/>
                <w:sz w:val="28"/>
                <w:szCs w:val="28"/>
                <w:lang w:eastAsia="en-US"/>
              </w:rPr>
              <w:t>ункцио</w:t>
            </w:r>
            <w:proofErr w:type="spellEnd"/>
          </w:p>
          <w:p w:rsidR="006A156A" w:rsidRPr="004650A3" w:rsidRDefault="006A156A" w:rsidP="003832FA">
            <w:pPr>
              <w:spacing w:line="240" w:lineRule="exact"/>
              <w:jc w:val="center"/>
              <w:rPr>
                <w:rFonts w:eastAsia="Calibri"/>
                <w:sz w:val="28"/>
                <w:szCs w:val="28"/>
                <w:lang w:eastAsia="en-US"/>
              </w:rPr>
            </w:pPr>
            <w:proofErr w:type="spellStart"/>
            <w:r w:rsidRPr="004650A3">
              <w:rPr>
                <w:rFonts w:eastAsia="Calibri"/>
                <w:sz w:val="28"/>
                <w:szCs w:val="28"/>
                <w:lang w:eastAsia="en-US"/>
              </w:rPr>
              <w:t>нальная</w:t>
            </w:r>
            <w:proofErr w:type="spellEnd"/>
            <w:r w:rsidRPr="004650A3">
              <w:rPr>
                <w:rFonts w:eastAsia="Calibri"/>
                <w:sz w:val="28"/>
                <w:szCs w:val="28"/>
                <w:lang w:eastAsia="en-US"/>
              </w:rPr>
              <w:t xml:space="preserve"> зона</w:t>
            </w:r>
          </w:p>
        </w:tc>
      </w:tr>
      <w:tr w:rsidR="005D223F" w:rsidTr="00050350">
        <w:tc>
          <w:tcPr>
            <w:tcW w:w="675" w:type="dxa"/>
          </w:tcPr>
          <w:p w:rsidR="005D223F" w:rsidRPr="004650A3" w:rsidRDefault="005D223F" w:rsidP="003832FA">
            <w:pPr>
              <w:tabs>
                <w:tab w:val="left" w:pos="497"/>
              </w:tabs>
              <w:jc w:val="center"/>
              <w:rPr>
                <w:rFonts w:eastAsia="Calibri"/>
                <w:sz w:val="28"/>
                <w:szCs w:val="28"/>
                <w:lang w:eastAsia="en-US"/>
              </w:rPr>
            </w:pPr>
            <w:r w:rsidRPr="004650A3">
              <w:rPr>
                <w:rFonts w:eastAsia="Calibri"/>
                <w:sz w:val="28"/>
                <w:szCs w:val="28"/>
                <w:lang w:eastAsia="en-US"/>
              </w:rPr>
              <w:t>1</w:t>
            </w:r>
          </w:p>
        </w:tc>
        <w:tc>
          <w:tcPr>
            <w:tcW w:w="1701" w:type="dxa"/>
          </w:tcPr>
          <w:p w:rsidR="005D223F" w:rsidRPr="004650A3" w:rsidRDefault="005D223F" w:rsidP="003832FA">
            <w:pPr>
              <w:autoSpaceDE w:val="0"/>
              <w:autoSpaceDN w:val="0"/>
              <w:adjustRightInd w:val="0"/>
              <w:jc w:val="center"/>
              <w:rPr>
                <w:rFonts w:eastAsia="Calibri"/>
                <w:sz w:val="28"/>
                <w:szCs w:val="28"/>
                <w:lang w:eastAsia="en-US"/>
              </w:rPr>
            </w:pPr>
            <w:r w:rsidRPr="004650A3">
              <w:rPr>
                <w:rFonts w:eastAsia="Calibri"/>
                <w:sz w:val="28"/>
                <w:szCs w:val="28"/>
                <w:lang w:eastAsia="en-US"/>
              </w:rPr>
              <w:t>Котельная 15-10 (реконструкция)</w:t>
            </w:r>
          </w:p>
        </w:tc>
        <w:tc>
          <w:tcPr>
            <w:tcW w:w="2410" w:type="dxa"/>
          </w:tcPr>
          <w:p w:rsidR="005D223F" w:rsidRPr="004650A3" w:rsidRDefault="005D223F" w:rsidP="003832FA">
            <w:pPr>
              <w:tabs>
                <w:tab w:val="left" w:pos="1418"/>
              </w:tabs>
              <w:jc w:val="center"/>
              <w:rPr>
                <w:rFonts w:eastAsia="Calibri"/>
                <w:sz w:val="28"/>
                <w:szCs w:val="28"/>
                <w:lang w:eastAsia="en-US"/>
              </w:rPr>
            </w:pPr>
            <w:r w:rsidRPr="004650A3">
              <w:rPr>
                <w:sz w:val="28"/>
                <w:szCs w:val="28"/>
              </w:rPr>
              <w:t>г. Благодарный</w:t>
            </w:r>
          </w:p>
        </w:tc>
        <w:tc>
          <w:tcPr>
            <w:tcW w:w="3969" w:type="dxa"/>
          </w:tcPr>
          <w:p w:rsidR="005D223F" w:rsidRPr="004650A3" w:rsidRDefault="005D223F" w:rsidP="005D223F">
            <w:pPr>
              <w:jc w:val="center"/>
              <w:rPr>
                <w:rFonts w:eastAsia="Calibri"/>
                <w:sz w:val="28"/>
                <w:szCs w:val="28"/>
                <w:lang w:eastAsia="en-US"/>
              </w:rPr>
            </w:pPr>
            <w:r w:rsidRPr="004650A3">
              <w:rPr>
                <w:rFonts w:eastAsia="Calibri"/>
                <w:sz w:val="28"/>
                <w:szCs w:val="28"/>
                <w:lang w:eastAsia="en-US"/>
              </w:rPr>
              <w:t>замена насоса ДЗ15/50 – 1 шт. на насос WILO</w:t>
            </w:r>
            <w:r>
              <w:rPr>
                <w:rFonts w:eastAsia="Calibri"/>
                <w:sz w:val="28"/>
                <w:szCs w:val="28"/>
                <w:lang w:eastAsia="en-US"/>
              </w:rPr>
              <w:t xml:space="preserve"> BL 100/305-18,5/4</w:t>
            </w:r>
          </w:p>
          <w:p w:rsidR="005D223F" w:rsidRPr="004650A3" w:rsidRDefault="005D223F" w:rsidP="003832FA">
            <w:pPr>
              <w:jc w:val="center"/>
              <w:rPr>
                <w:rFonts w:eastAsia="Calibri"/>
                <w:sz w:val="28"/>
                <w:szCs w:val="28"/>
                <w:lang w:eastAsia="en-US"/>
              </w:rPr>
            </w:pPr>
            <w:r w:rsidRPr="004650A3">
              <w:rPr>
                <w:rFonts w:eastAsia="Calibri"/>
                <w:sz w:val="28"/>
                <w:szCs w:val="28"/>
                <w:lang w:eastAsia="en-US"/>
              </w:rPr>
              <w:t>замена сетей ГВС Д-108 мм на Д-90 мм армированная стекловолокном -60(х</w:t>
            </w:r>
            <w:proofErr w:type="gramStart"/>
            <w:r w:rsidRPr="004650A3">
              <w:rPr>
                <w:rFonts w:eastAsia="Calibri"/>
                <w:sz w:val="28"/>
                <w:szCs w:val="28"/>
                <w:lang w:eastAsia="en-US"/>
              </w:rPr>
              <w:t>2</w:t>
            </w:r>
            <w:proofErr w:type="gramEnd"/>
            <w:r w:rsidRPr="004650A3">
              <w:rPr>
                <w:rFonts w:eastAsia="Calibri"/>
                <w:sz w:val="28"/>
                <w:szCs w:val="28"/>
                <w:lang w:eastAsia="en-US"/>
              </w:rPr>
              <w:t>) по каналу отТК1 до ТК2</w:t>
            </w:r>
          </w:p>
        </w:tc>
        <w:tc>
          <w:tcPr>
            <w:tcW w:w="2835" w:type="dxa"/>
          </w:tcPr>
          <w:p w:rsidR="005D223F" w:rsidRPr="004650A3" w:rsidRDefault="005D223F" w:rsidP="003832FA">
            <w:pPr>
              <w:jc w:val="center"/>
              <w:rPr>
                <w:rFonts w:eastAsia="Calibri"/>
                <w:sz w:val="28"/>
                <w:szCs w:val="28"/>
                <w:lang w:eastAsia="en-US"/>
              </w:rPr>
            </w:pPr>
            <w:r>
              <w:rPr>
                <w:rFonts w:eastAsia="Calibri"/>
                <w:sz w:val="28"/>
                <w:szCs w:val="28"/>
                <w:lang w:eastAsia="en-US"/>
              </w:rPr>
              <w:t>с</w:t>
            </w:r>
            <w:r w:rsidRPr="004650A3">
              <w:rPr>
                <w:rFonts w:eastAsia="Calibri"/>
                <w:sz w:val="28"/>
                <w:szCs w:val="28"/>
                <w:lang w:eastAsia="en-US"/>
              </w:rPr>
              <w:t>огласно расчётам</w:t>
            </w:r>
          </w:p>
        </w:tc>
        <w:tc>
          <w:tcPr>
            <w:tcW w:w="1559" w:type="dxa"/>
          </w:tcPr>
          <w:p w:rsidR="005D223F" w:rsidRPr="004650A3" w:rsidRDefault="005D223F" w:rsidP="003832FA">
            <w:pPr>
              <w:jc w:val="center"/>
              <w:rPr>
                <w:sz w:val="28"/>
                <w:szCs w:val="28"/>
              </w:rPr>
            </w:pPr>
            <w:r>
              <w:rPr>
                <w:sz w:val="28"/>
                <w:szCs w:val="28"/>
              </w:rPr>
              <w:t>п</w:t>
            </w:r>
            <w:r w:rsidRPr="004650A3">
              <w:rPr>
                <w:sz w:val="28"/>
                <w:szCs w:val="28"/>
              </w:rPr>
              <w:t>ервая очередь</w:t>
            </w:r>
          </w:p>
        </w:tc>
        <w:tc>
          <w:tcPr>
            <w:tcW w:w="1353" w:type="dxa"/>
          </w:tcPr>
          <w:p w:rsidR="005D223F" w:rsidRDefault="005D223F" w:rsidP="005D223F">
            <w:pPr>
              <w:ind w:left="-108"/>
              <w:jc w:val="center"/>
              <w:rPr>
                <w:sz w:val="28"/>
                <w:szCs w:val="28"/>
              </w:rPr>
            </w:pPr>
            <w:r>
              <w:rPr>
                <w:sz w:val="28"/>
                <w:szCs w:val="28"/>
              </w:rPr>
              <w:t>з</w:t>
            </w:r>
            <w:r w:rsidRPr="004650A3">
              <w:rPr>
                <w:sz w:val="28"/>
                <w:szCs w:val="28"/>
              </w:rPr>
              <w:t>она ин</w:t>
            </w:r>
          </w:p>
          <w:p w:rsidR="005D223F" w:rsidRPr="005D223F" w:rsidRDefault="005D223F" w:rsidP="005D223F">
            <w:pPr>
              <w:ind w:left="-108"/>
              <w:jc w:val="center"/>
              <w:rPr>
                <w:sz w:val="28"/>
                <w:szCs w:val="28"/>
              </w:rPr>
            </w:pPr>
            <w:proofErr w:type="spellStart"/>
            <w:r w:rsidRPr="004650A3">
              <w:rPr>
                <w:sz w:val="28"/>
                <w:szCs w:val="28"/>
              </w:rPr>
              <w:t>женерной</w:t>
            </w:r>
            <w:proofErr w:type="spellEnd"/>
            <w:r w:rsidRPr="004650A3">
              <w:rPr>
                <w:sz w:val="28"/>
                <w:szCs w:val="28"/>
              </w:rPr>
              <w:t xml:space="preserve"> инфраструктуры</w:t>
            </w:r>
          </w:p>
        </w:tc>
      </w:tr>
      <w:tr w:rsidR="00421593" w:rsidTr="00050350">
        <w:tc>
          <w:tcPr>
            <w:tcW w:w="675" w:type="dxa"/>
          </w:tcPr>
          <w:p w:rsidR="00421593" w:rsidRPr="004650A3" w:rsidRDefault="00421593" w:rsidP="005D223F">
            <w:pPr>
              <w:tabs>
                <w:tab w:val="left" w:pos="497"/>
              </w:tabs>
              <w:jc w:val="center"/>
              <w:rPr>
                <w:rFonts w:eastAsia="Calibri"/>
                <w:sz w:val="28"/>
                <w:szCs w:val="28"/>
                <w:lang w:eastAsia="en-US"/>
              </w:rPr>
            </w:pPr>
            <w:r w:rsidRPr="004650A3">
              <w:rPr>
                <w:rFonts w:eastAsia="Calibri"/>
                <w:sz w:val="28"/>
                <w:szCs w:val="28"/>
                <w:lang w:eastAsia="en-US"/>
              </w:rPr>
              <w:t>2</w:t>
            </w:r>
          </w:p>
        </w:tc>
        <w:tc>
          <w:tcPr>
            <w:tcW w:w="1701" w:type="dxa"/>
          </w:tcPr>
          <w:p w:rsidR="00421593" w:rsidRPr="004650A3" w:rsidRDefault="00421593" w:rsidP="005D223F">
            <w:pPr>
              <w:autoSpaceDE w:val="0"/>
              <w:autoSpaceDN w:val="0"/>
              <w:adjustRightInd w:val="0"/>
              <w:jc w:val="center"/>
              <w:rPr>
                <w:rFonts w:eastAsia="Calibri"/>
                <w:sz w:val="28"/>
                <w:szCs w:val="28"/>
                <w:lang w:eastAsia="en-US"/>
              </w:rPr>
            </w:pPr>
            <w:r w:rsidRPr="004650A3">
              <w:rPr>
                <w:rFonts w:eastAsia="Calibri"/>
                <w:sz w:val="28"/>
                <w:szCs w:val="28"/>
                <w:lang w:eastAsia="en-US"/>
              </w:rPr>
              <w:t>Котельная 15-15 (реконструкция)</w:t>
            </w:r>
          </w:p>
        </w:tc>
        <w:tc>
          <w:tcPr>
            <w:tcW w:w="2410" w:type="dxa"/>
          </w:tcPr>
          <w:p w:rsidR="00421593" w:rsidRPr="004650A3" w:rsidRDefault="00421593" w:rsidP="005D223F">
            <w:pPr>
              <w:tabs>
                <w:tab w:val="left" w:pos="1418"/>
              </w:tabs>
              <w:jc w:val="center"/>
              <w:rPr>
                <w:rFonts w:eastAsia="Calibri"/>
                <w:sz w:val="28"/>
                <w:szCs w:val="28"/>
                <w:lang w:eastAsia="en-US"/>
              </w:rPr>
            </w:pPr>
            <w:r w:rsidRPr="004650A3">
              <w:rPr>
                <w:sz w:val="28"/>
                <w:szCs w:val="28"/>
              </w:rPr>
              <w:t>г. Благодарный</w:t>
            </w:r>
          </w:p>
        </w:tc>
        <w:tc>
          <w:tcPr>
            <w:tcW w:w="3969" w:type="dxa"/>
          </w:tcPr>
          <w:p w:rsidR="00421593" w:rsidRPr="004650A3" w:rsidRDefault="00421593" w:rsidP="005D223F">
            <w:pPr>
              <w:jc w:val="center"/>
              <w:rPr>
                <w:rFonts w:eastAsia="Calibri"/>
                <w:sz w:val="28"/>
                <w:szCs w:val="28"/>
                <w:lang w:eastAsia="en-US"/>
              </w:rPr>
            </w:pPr>
            <w:r w:rsidRPr="004650A3">
              <w:rPr>
                <w:rFonts w:eastAsia="Calibri"/>
                <w:sz w:val="28"/>
                <w:szCs w:val="28"/>
                <w:lang w:eastAsia="en-US"/>
              </w:rPr>
              <w:t xml:space="preserve">замена котла КСВ-2,9 – 1 шт. на котёл Ква-2,0-1 </w:t>
            </w:r>
            <w:proofErr w:type="spellStart"/>
            <w:proofErr w:type="gramStart"/>
            <w:r w:rsidRPr="004650A3">
              <w:rPr>
                <w:rFonts w:eastAsia="Calibri"/>
                <w:sz w:val="28"/>
                <w:szCs w:val="28"/>
                <w:lang w:eastAsia="en-US"/>
              </w:rPr>
              <w:t>шт</w:t>
            </w:r>
            <w:proofErr w:type="spellEnd"/>
            <w:proofErr w:type="gramEnd"/>
            <w:r w:rsidRPr="004650A3">
              <w:rPr>
                <w:rFonts w:eastAsia="Calibri"/>
                <w:sz w:val="28"/>
                <w:szCs w:val="28"/>
                <w:lang w:eastAsia="en-US"/>
              </w:rPr>
              <w:t xml:space="preserve"> с горелкой газовой MAX GAS 2000</w:t>
            </w:r>
          </w:p>
          <w:p w:rsidR="00421593" w:rsidRPr="004650A3" w:rsidRDefault="00421593" w:rsidP="005D223F">
            <w:pPr>
              <w:jc w:val="center"/>
              <w:rPr>
                <w:rFonts w:eastAsia="Calibri"/>
                <w:sz w:val="28"/>
                <w:szCs w:val="28"/>
                <w:lang w:eastAsia="en-US"/>
              </w:rPr>
            </w:pPr>
            <w:r w:rsidRPr="004650A3">
              <w:rPr>
                <w:rFonts w:eastAsia="Calibri"/>
                <w:sz w:val="28"/>
                <w:szCs w:val="28"/>
                <w:lang w:eastAsia="en-US"/>
              </w:rPr>
              <w:t xml:space="preserve">замена насоса Д320/50 – 1 шт. на насос </w:t>
            </w:r>
            <w:proofErr w:type="spellStart"/>
            <w:r w:rsidRPr="004650A3">
              <w:rPr>
                <w:rFonts w:eastAsia="Calibri"/>
                <w:sz w:val="28"/>
                <w:szCs w:val="28"/>
                <w:lang w:eastAsia="en-US"/>
              </w:rPr>
              <w:t>Wilo</w:t>
            </w:r>
            <w:proofErr w:type="spellEnd"/>
            <w:r w:rsidRPr="004650A3">
              <w:rPr>
                <w:rFonts w:eastAsia="Calibri"/>
                <w:sz w:val="28"/>
                <w:szCs w:val="28"/>
                <w:lang w:eastAsia="en-US"/>
              </w:rPr>
              <w:t xml:space="preserve"> IL 125/165-30/2</w:t>
            </w:r>
          </w:p>
        </w:tc>
        <w:tc>
          <w:tcPr>
            <w:tcW w:w="2835" w:type="dxa"/>
          </w:tcPr>
          <w:p w:rsidR="00421593" w:rsidRPr="004650A3" w:rsidRDefault="00421593" w:rsidP="005D223F">
            <w:pPr>
              <w:jc w:val="center"/>
              <w:rPr>
                <w:rFonts w:eastAsia="Calibri"/>
                <w:sz w:val="28"/>
                <w:szCs w:val="28"/>
                <w:lang w:eastAsia="en-US"/>
              </w:rPr>
            </w:pPr>
            <w:r>
              <w:rPr>
                <w:rFonts w:eastAsia="Calibri"/>
                <w:sz w:val="28"/>
                <w:szCs w:val="28"/>
                <w:lang w:eastAsia="en-US"/>
              </w:rPr>
              <w:t>с</w:t>
            </w:r>
            <w:r w:rsidRPr="004650A3">
              <w:rPr>
                <w:rFonts w:eastAsia="Calibri"/>
                <w:sz w:val="28"/>
                <w:szCs w:val="28"/>
                <w:lang w:eastAsia="en-US"/>
              </w:rPr>
              <w:t>огласно расчётам</w:t>
            </w:r>
          </w:p>
        </w:tc>
        <w:tc>
          <w:tcPr>
            <w:tcW w:w="1559" w:type="dxa"/>
          </w:tcPr>
          <w:p w:rsidR="00421593" w:rsidRPr="004650A3" w:rsidRDefault="00421593" w:rsidP="003832FA">
            <w:pPr>
              <w:jc w:val="center"/>
              <w:rPr>
                <w:sz w:val="28"/>
                <w:szCs w:val="28"/>
              </w:rPr>
            </w:pPr>
            <w:r>
              <w:rPr>
                <w:sz w:val="28"/>
                <w:szCs w:val="28"/>
              </w:rPr>
              <w:t>п</w:t>
            </w:r>
            <w:r w:rsidRPr="004650A3">
              <w:rPr>
                <w:sz w:val="28"/>
                <w:szCs w:val="28"/>
              </w:rPr>
              <w:t>ервая очередь</w:t>
            </w:r>
          </w:p>
        </w:tc>
        <w:tc>
          <w:tcPr>
            <w:tcW w:w="1353" w:type="dxa"/>
          </w:tcPr>
          <w:p w:rsidR="00421593" w:rsidRDefault="00421593" w:rsidP="003832FA">
            <w:pPr>
              <w:ind w:left="-108"/>
              <w:jc w:val="center"/>
              <w:rPr>
                <w:sz w:val="28"/>
                <w:szCs w:val="28"/>
              </w:rPr>
            </w:pPr>
            <w:r>
              <w:rPr>
                <w:sz w:val="28"/>
                <w:szCs w:val="28"/>
              </w:rPr>
              <w:t>з</w:t>
            </w:r>
            <w:r w:rsidRPr="004650A3">
              <w:rPr>
                <w:sz w:val="28"/>
                <w:szCs w:val="28"/>
              </w:rPr>
              <w:t>она ин</w:t>
            </w:r>
          </w:p>
          <w:p w:rsidR="00421593" w:rsidRPr="005D223F" w:rsidRDefault="00421593" w:rsidP="003832FA">
            <w:pPr>
              <w:ind w:left="-108"/>
              <w:jc w:val="center"/>
              <w:rPr>
                <w:sz w:val="28"/>
                <w:szCs w:val="28"/>
              </w:rPr>
            </w:pPr>
            <w:proofErr w:type="spellStart"/>
            <w:r w:rsidRPr="004650A3">
              <w:rPr>
                <w:sz w:val="28"/>
                <w:szCs w:val="28"/>
              </w:rPr>
              <w:t>женерной</w:t>
            </w:r>
            <w:proofErr w:type="spellEnd"/>
            <w:r w:rsidRPr="004650A3">
              <w:rPr>
                <w:sz w:val="28"/>
                <w:szCs w:val="28"/>
              </w:rPr>
              <w:t xml:space="preserve"> инфраструктуры</w:t>
            </w:r>
          </w:p>
        </w:tc>
      </w:tr>
      <w:tr w:rsidR="00421593" w:rsidTr="00050350">
        <w:tc>
          <w:tcPr>
            <w:tcW w:w="675" w:type="dxa"/>
          </w:tcPr>
          <w:p w:rsidR="00421593" w:rsidRPr="004650A3" w:rsidRDefault="00421593" w:rsidP="00421593">
            <w:pPr>
              <w:tabs>
                <w:tab w:val="left" w:pos="497"/>
              </w:tabs>
              <w:jc w:val="center"/>
              <w:rPr>
                <w:rFonts w:eastAsia="Calibri"/>
                <w:sz w:val="28"/>
                <w:szCs w:val="28"/>
                <w:lang w:eastAsia="en-US"/>
              </w:rPr>
            </w:pPr>
            <w:r w:rsidRPr="004650A3">
              <w:rPr>
                <w:rFonts w:eastAsia="Calibri"/>
                <w:sz w:val="28"/>
                <w:szCs w:val="28"/>
                <w:lang w:eastAsia="en-US"/>
              </w:rPr>
              <w:t>3</w:t>
            </w:r>
          </w:p>
        </w:tc>
        <w:tc>
          <w:tcPr>
            <w:tcW w:w="1701" w:type="dxa"/>
          </w:tcPr>
          <w:p w:rsidR="00421593" w:rsidRPr="004650A3" w:rsidRDefault="00421593" w:rsidP="00421593">
            <w:pPr>
              <w:autoSpaceDE w:val="0"/>
              <w:autoSpaceDN w:val="0"/>
              <w:adjustRightInd w:val="0"/>
              <w:jc w:val="center"/>
              <w:rPr>
                <w:rFonts w:eastAsia="Calibri"/>
                <w:sz w:val="28"/>
                <w:szCs w:val="28"/>
                <w:lang w:eastAsia="en-US"/>
              </w:rPr>
            </w:pPr>
            <w:r w:rsidRPr="004650A3">
              <w:rPr>
                <w:rFonts w:eastAsia="Calibri"/>
                <w:sz w:val="28"/>
                <w:szCs w:val="28"/>
                <w:lang w:eastAsia="en-US"/>
              </w:rPr>
              <w:t>Котельная 15-17 (реконструкция)</w:t>
            </w:r>
          </w:p>
        </w:tc>
        <w:tc>
          <w:tcPr>
            <w:tcW w:w="2410" w:type="dxa"/>
          </w:tcPr>
          <w:p w:rsidR="00421593" w:rsidRPr="004650A3" w:rsidRDefault="00421593" w:rsidP="00421593">
            <w:pPr>
              <w:tabs>
                <w:tab w:val="left" w:pos="1418"/>
              </w:tabs>
              <w:jc w:val="center"/>
              <w:rPr>
                <w:rFonts w:eastAsia="Calibri"/>
                <w:sz w:val="28"/>
                <w:szCs w:val="28"/>
                <w:lang w:eastAsia="en-US"/>
              </w:rPr>
            </w:pPr>
            <w:r w:rsidRPr="004650A3">
              <w:rPr>
                <w:sz w:val="28"/>
                <w:szCs w:val="28"/>
              </w:rPr>
              <w:t>с. Бурлацкое</w:t>
            </w:r>
          </w:p>
        </w:tc>
        <w:tc>
          <w:tcPr>
            <w:tcW w:w="3969" w:type="dxa"/>
          </w:tcPr>
          <w:p w:rsidR="00421593" w:rsidRPr="004650A3" w:rsidRDefault="00421593" w:rsidP="00421593">
            <w:pPr>
              <w:jc w:val="center"/>
              <w:rPr>
                <w:rFonts w:eastAsia="Calibri"/>
                <w:sz w:val="28"/>
                <w:szCs w:val="28"/>
                <w:lang w:eastAsia="en-US"/>
              </w:rPr>
            </w:pPr>
            <w:r w:rsidRPr="004650A3">
              <w:rPr>
                <w:rFonts w:eastAsia="Calibri"/>
                <w:sz w:val="28"/>
                <w:szCs w:val="28"/>
                <w:lang w:eastAsia="en-US"/>
              </w:rPr>
              <w:t xml:space="preserve">замена насосов К45/30 – 2 шт. на насосы </w:t>
            </w:r>
            <w:proofErr w:type="spellStart"/>
            <w:r w:rsidRPr="004650A3">
              <w:rPr>
                <w:rFonts w:eastAsia="Calibri"/>
                <w:sz w:val="28"/>
                <w:szCs w:val="28"/>
                <w:lang w:eastAsia="en-US"/>
              </w:rPr>
              <w:t>Wilo</w:t>
            </w:r>
            <w:proofErr w:type="spellEnd"/>
            <w:r w:rsidRPr="004650A3">
              <w:rPr>
                <w:rFonts w:eastAsia="Calibri"/>
                <w:sz w:val="28"/>
                <w:szCs w:val="28"/>
                <w:lang w:eastAsia="en-US"/>
              </w:rPr>
              <w:t xml:space="preserve"> IL 40/170-5,5/2 – 2 шт. на котельной 15-17</w:t>
            </w:r>
          </w:p>
        </w:tc>
        <w:tc>
          <w:tcPr>
            <w:tcW w:w="2835" w:type="dxa"/>
          </w:tcPr>
          <w:p w:rsidR="00421593" w:rsidRPr="004650A3" w:rsidRDefault="00421593" w:rsidP="003832FA">
            <w:pPr>
              <w:jc w:val="center"/>
              <w:rPr>
                <w:rFonts w:eastAsia="Calibri"/>
                <w:sz w:val="28"/>
                <w:szCs w:val="28"/>
                <w:lang w:eastAsia="en-US"/>
              </w:rPr>
            </w:pPr>
            <w:r>
              <w:rPr>
                <w:rFonts w:eastAsia="Calibri"/>
                <w:sz w:val="28"/>
                <w:szCs w:val="28"/>
                <w:lang w:eastAsia="en-US"/>
              </w:rPr>
              <w:t>с</w:t>
            </w:r>
            <w:r w:rsidRPr="004650A3">
              <w:rPr>
                <w:rFonts w:eastAsia="Calibri"/>
                <w:sz w:val="28"/>
                <w:szCs w:val="28"/>
                <w:lang w:eastAsia="en-US"/>
              </w:rPr>
              <w:t>огласно расчётам</w:t>
            </w:r>
          </w:p>
        </w:tc>
        <w:tc>
          <w:tcPr>
            <w:tcW w:w="1559" w:type="dxa"/>
          </w:tcPr>
          <w:p w:rsidR="00421593" w:rsidRPr="004650A3" w:rsidRDefault="00421593" w:rsidP="003832FA">
            <w:pPr>
              <w:jc w:val="center"/>
              <w:rPr>
                <w:sz w:val="28"/>
                <w:szCs w:val="28"/>
              </w:rPr>
            </w:pPr>
            <w:r>
              <w:rPr>
                <w:sz w:val="28"/>
                <w:szCs w:val="28"/>
              </w:rPr>
              <w:t>п</w:t>
            </w:r>
            <w:r w:rsidRPr="004650A3">
              <w:rPr>
                <w:sz w:val="28"/>
                <w:szCs w:val="28"/>
              </w:rPr>
              <w:t>ервая очередь</w:t>
            </w:r>
          </w:p>
        </w:tc>
        <w:tc>
          <w:tcPr>
            <w:tcW w:w="1353" w:type="dxa"/>
          </w:tcPr>
          <w:p w:rsidR="00421593" w:rsidRDefault="00421593" w:rsidP="003832FA">
            <w:pPr>
              <w:ind w:left="-108"/>
              <w:jc w:val="center"/>
              <w:rPr>
                <w:sz w:val="28"/>
                <w:szCs w:val="28"/>
              </w:rPr>
            </w:pPr>
            <w:r>
              <w:rPr>
                <w:sz w:val="28"/>
                <w:szCs w:val="28"/>
              </w:rPr>
              <w:t>з</w:t>
            </w:r>
            <w:r w:rsidRPr="004650A3">
              <w:rPr>
                <w:sz w:val="28"/>
                <w:szCs w:val="28"/>
              </w:rPr>
              <w:t>она ин</w:t>
            </w:r>
          </w:p>
          <w:p w:rsidR="00421593" w:rsidRPr="005D223F" w:rsidRDefault="00421593" w:rsidP="003832FA">
            <w:pPr>
              <w:ind w:left="-108"/>
              <w:jc w:val="center"/>
              <w:rPr>
                <w:sz w:val="28"/>
                <w:szCs w:val="28"/>
              </w:rPr>
            </w:pPr>
            <w:proofErr w:type="spellStart"/>
            <w:r w:rsidRPr="004650A3">
              <w:rPr>
                <w:sz w:val="28"/>
                <w:szCs w:val="28"/>
              </w:rPr>
              <w:t>женерной</w:t>
            </w:r>
            <w:proofErr w:type="spellEnd"/>
            <w:r w:rsidRPr="004650A3">
              <w:rPr>
                <w:sz w:val="28"/>
                <w:szCs w:val="28"/>
              </w:rPr>
              <w:t xml:space="preserve"> инфраструктуры</w:t>
            </w:r>
          </w:p>
        </w:tc>
      </w:tr>
      <w:tr w:rsidR="00421593" w:rsidTr="004B61CE">
        <w:trPr>
          <w:trHeight w:val="282"/>
        </w:trPr>
        <w:tc>
          <w:tcPr>
            <w:tcW w:w="675" w:type="dxa"/>
          </w:tcPr>
          <w:p w:rsidR="00421593" w:rsidRPr="004650A3" w:rsidRDefault="00421593" w:rsidP="00421593">
            <w:pPr>
              <w:tabs>
                <w:tab w:val="left" w:pos="497"/>
              </w:tabs>
              <w:jc w:val="center"/>
              <w:rPr>
                <w:rFonts w:eastAsia="Calibri"/>
                <w:sz w:val="28"/>
                <w:szCs w:val="28"/>
                <w:lang w:eastAsia="en-US"/>
              </w:rPr>
            </w:pPr>
            <w:r w:rsidRPr="004650A3">
              <w:rPr>
                <w:rFonts w:eastAsia="Calibri"/>
                <w:sz w:val="28"/>
                <w:szCs w:val="28"/>
                <w:lang w:eastAsia="en-US"/>
              </w:rPr>
              <w:t>4</w:t>
            </w:r>
          </w:p>
        </w:tc>
        <w:tc>
          <w:tcPr>
            <w:tcW w:w="1701" w:type="dxa"/>
          </w:tcPr>
          <w:p w:rsidR="004B61CE" w:rsidRDefault="00421593" w:rsidP="00421593">
            <w:pPr>
              <w:autoSpaceDE w:val="0"/>
              <w:autoSpaceDN w:val="0"/>
              <w:adjustRightInd w:val="0"/>
              <w:jc w:val="center"/>
              <w:rPr>
                <w:rFonts w:eastAsia="Calibri"/>
                <w:sz w:val="28"/>
                <w:szCs w:val="28"/>
                <w:lang w:eastAsia="en-US"/>
              </w:rPr>
            </w:pPr>
            <w:proofErr w:type="gramStart"/>
            <w:r w:rsidRPr="004650A3">
              <w:rPr>
                <w:rFonts w:eastAsia="Calibri"/>
                <w:sz w:val="28"/>
                <w:szCs w:val="28"/>
                <w:lang w:eastAsia="en-US"/>
              </w:rPr>
              <w:t>Котельная 15-20 (ре</w:t>
            </w:r>
            <w:proofErr w:type="gramEnd"/>
          </w:p>
          <w:p w:rsidR="00421593" w:rsidRPr="004650A3" w:rsidRDefault="00421593" w:rsidP="004B61CE">
            <w:pPr>
              <w:autoSpaceDE w:val="0"/>
              <w:autoSpaceDN w:val="0"/>
              <w:adjustRightInd w:val="0"/>
              <w:ind w:left="-108" w:right="-108"/>
              <w:jc w:val="center"/>
              <w:rPr>
                <w:rFonts w:eastAsia="Calibri"/>
                <w:sz w:val="28"/>
                <w:szCs w:val="28"/>
                <w:lang w:eastAsia="en-US"/>
              </w:rPr>
            </w:pPr>
            <w:r w:rsidRPr="004650A3">
              <w:rPr>
                <w:rFonts w:eastAsia="Calibri"/>
                <w:sz w:val="28"/>
                <w:szCs w:val="28"/>
                <w:lang w:eastAsia="en-US"/>
              </w:rPr>
              <w:t>конструкция)</w:t>
            </w:r>
          </w:p>
        </w:tc>
        <w:tc>
          <w:tcPr>
            <w:tcW w:w="2410" w:type="dxa"/>
          </w:tcPr>
          <w:p w:rsidR="00421593" w:rsidRPr="004650A3" w:rsidRDefault="00421593" w:rsidP="00421593">
            <w:pPr>
              <w:tabs>
                <w:tab w:val="left" w:pos="1418"/>
              </w:tabs>
              <w:jc w:val="center"/>
              <w:rPr>
                <w:rFonts w:eastAsia="Calibri"/>
                <w:sz w:val="28"/>
                <w:szCs w:val="28"/>
                <w:lang w:eastAsia="en-US"/>
              </w:rPr>
            </w:pPr>
            <w:r w:rsidRPr="004650A3">
              <w:rPr>
                <w:sz w:val="28"/>
                <w:szCs w:val="28"/>
              </w:rPr>
              <w:t>п. Ставропольский</w:t>
            </w:r>
          </w:p>
        </w:tc>
        <w:tc>
          <w:tcPr>
            <w:tcW w:w="3969" w:type="dxa"/>
          </w:tcPr>
          <w:p w:rsidR="00421593" w:rsidRPr="004650A3" w:rsidRDefault="00421593" w:rsidP="00421593">
            <w:pPr>
              <w:jc w:val="center"/>
              <w:rPr>
                <w:rFonts w:eastAsia="Calibri"/>
                <w:sz w:val="28"/>
                <w:szCs w:val="28"/>
                <w:lang w:eastAsia="en-US"/>
              </w:rPr>
            </w:pPr>
            <w:r w:rsidRPr="004650A3">
              <w:rPr>
                <w:rFonts w:eastAsia="Calibri"/>
                <w:sz w:val="28"/>
                <w:szCs w:val="28"/>
                <w:lang w:eastAsia="en-US"/>
              </w:rPr>
              <w:t>замена котла «Факел» (</w:t>
            </w:r>
            <w:proofErr w:type="spellStart"/>
            <w:r w:rsidRPr="004650A3">
              <w:rPr>
                <w:rFonts w:eastAsia="Calibri"/>
                <w:sz w:val="28"/>
                <w:szCs w:val="28"/>
                <w:lang w:eastAsia="en-US"/>
              </w:rPr>
              <w:t>пов</w:t>
            </w:r>
            <w:proofErr w:type="spellEnd"/>
            <w:r w:rsidRPr="004650A3">
              <w:rPr>
                <w:rFonts w:eastAsia="Calibri"/>
                <w:sz w:val="28"/>
                <w:szCs w:val="28"/>
                <w:lang w:eastAsia="en-US"/>
              </w:rPr>
              <w:t>. нагрева – 36 м</w:t>
            </w:r>
            <w:proofErr w:type="gramStart"/>
            <w:r w:rsidRPr="004650A3">
              <w:rPr>
                <w:rFonts w:eastAsia="Calibri"/>
                <w:sz w:val="28"/>
                <w:szCs w:val="28"/>
                <w:lang w:eastAsia="en-US"/>
              </w:rPr>
              <w:t>2</w:t>
            </w:r>
            <w:proofErr w:type="gramEnd"/>
            <w:r w:rsidRPr="004650A3">
              <w:rPr>
                <w:rFonts w:eastAsia="Calibri"/>
                <w:sz w:val="28"/>
                <w:szCs w:val="28"/>
                <w:lang w:eastAsia="en-US"/>
              </w:rPr>
              <w:t xml:space="preserve">) на котёл Ква-0,4Гн с горелкой газовой MAX </w:t>
            </w:r>
            <w:r w:rsidRPr="004650A3">
              <w:rPr>
                <w:rFonts w:eastAsia="Calibri"/>
                <w:sz w:val="28"/>
                <w:szCs w:val="28"/>
                <w:lang w:eastAsia="en-US"/>
              </w:rPr>
              <w:lastRenderedPageBreak/>
              <w:t>GAS 500</w:t>
            </w:r>
          </w:p>
        </w:tc>
        <w:tc>
          <w:tcPr>
            <w:tcW w:w="2835" w:type="dxa"/>
          </w:tcPr>
          <w:p w:rsidR="00421593" w:rsidRPr="004650A3" w:rsidRDefault="00421593" w:rsidP="003832FA">
            <w:pPr>
              <w:jc w:val="center"/>
              <w:rPr>
                <w:rFonts w:eastAsia="Calibri"/>
                <w:sz w:val="28"/>
                <w:szCs w:val="28"/>
                <w:lang w:eastAsia="en-US"/>
              </w:rPr>
            </w:pPr>
            <w:r>
              <w:rPr>
                <w:rFonts w:eastAsia="Calibri"/>
                <w:sz w:val="28"/>
                <w:szCs w:val="28"/>
                <w:lang w:eastAsia="en-US"/>
              </w:rPr>
              <w:lastRenderedPageBreak/>
              <w:t>с</w:t>
            </w:r>
            <w:r w:rsidRPr="004650A3">
              <w:rPr>
                <w:rFonts w:eastAsia="Calibri"/>
                <w:sz w:val="28"/>
                <w:szCs w:val="28"/>
                <w:lang w:eastAsia="en-US"/>
              </w:rPr>
              <w:t>огласно расчётам</w:t>
            </w:r>
          </w:p>
        </w:tc>
        <w:tc>
          <w:tcPr>
            <w:tcW w:w="1559" w:type="dxa"/>
          </w:tcPr>
          <w:p w:rsidR="00421593" w:rsidRPr="004650A3" w:rsidRDefault="00421593" w:rsidP="003832FA">
            <w:pPr>
              <w:jc w:val="center"/>
              <w:rPr>
                <w:sz w:val="28"/>
                <w:szCs w:val="28"/>
              </w:rPr>
            </w:pPr>
            <w:r>
              <w:rPr>
                <w:sz w:val="28"/>
                <w:szCs w:val="28"/>
              </w:rPr>
              <w:t>п</w:t>
            </w:r>
            <w:r w:rsidRPr="004650A3">
              <w:rPr>
                <w:sz w:val="28"/>
                <w:szCs w:val="28"/>
              </w:rPr>
              <w:t>ервая очередь</w:t>
            </w:r>
          </w:p>
        </w:tc>
        <w:tc>
          <w:tcPr>
            <w:tcW w:w="1353" w:type="dxa"/>
          </w:tcPr>
          <w:p w:rsidR="00421593" w:rsidRDefault="00421593" w:rsidP="003832FA">
            <w:pPr>
              <w:ind w:left="-108"/>
              <w:jc w:val="center"/>
              <w:rPr>
                <w:sz w:val="28"/>
                <w:szCs w:val="28"/>
              </w:rPr>
            </w:pPr>
            <w:r>
              <w:rPr>
                <w:sz w:val="28"/>
                <w:szCs w:val="28"/>
              </w:rPr>
              <w:t>з</w:t>
            </w:r>
            <w:r w:rsidRPr="004650A3">
              <w:rPr>
                <w:sz w:val="28"/>
                <w:szCs w:val="28"/>
              </w:rPr>
              <w:t>она ин</w:t>
            </w:r>
          </w:p>
          <w:p w:rsidR="00B12A31" w:rsidRPr="005D223F" w:rsidRDefault="00421593" w:rsidP="004B61CE">
            <w:pPr>
              <w:ind w:left="-108"/>
              <w:jc w:val="center"/>
              <w:rPr>
                <w:sz w:val="28"/>
                <w:szCs w:val="28"/>
              </w:rPr>
            </w:pPr>
            <w:proofErr w:type="spellStart"/>
            <w:r w:rsidRPr="004650A3">
              <w:rPr>
                <w:sz w:val="28"/>
                <w:szCs w:val="28"/>
              </w:rPr>
              <w:t>женерной</w:t>
            </w:r>
            <w:proofErr w:type="spellEnd"/>
            <w:r w:rsidRPr="004650A3">
              <w:rPr>
                <w:sz w:val="28"/>
                <w:szCs w:val="28"/>
              </w:rPr>
              <w:t xml:space="preserve"> инфрастр</w:t>
            </w:r>
            <w:r w:rsidRPr="004650A3">
              <w:rPr>
                <w:sz w:val="28"/>
                <w:szCs w:val="28"/>
              </w:rPr>
              <w:lastRenderedPageBreak/>
              <w:t>уктуры</w:t>
            </w:r>
          </w:p>
        </w:tc>
      </w:tr>
      <w:tr w:rsidR="00421593" w:rsidTr="00050350">
        <w:tc>
          <w:tcPr>
            <w:tcW w:w="675" w:type="dxa"/>
          </w:tcPr>
          <w:p w:rsidR="00421593" w:rsidRPr="004650A3" w:rsidRDefault="00421593" w:rsidP="00421593">
            <w:pPr>
              <w:tabs>
                <w:tab w:val="left" w:pos="497"/>
              </w:tabs>
              <w:jc w:val="center"/>
              <w:rPr>
                <w:rFonts w:eastAsia="Calibri"/>
                <w:sz w:val="28"/>
                <w:szCs w:val="28"/>
                <w:lang w:eastAsia="en-US"/>
              </w:rPr>
            </w:pPr>
            <w:r w:rsidRPr="004650A3">
              <w:rPr>
                <w:rFonts w:eastAsia="Calibri"/>
                <w:sz w:val="28"/>
                <w:szCs w:val="28"/>
                <w:lang w:eastAsia="en-US"/>
              </w:rPr>
              <w:lastRenderedPageBreak/>
              <w:t>5</w:t>
            </w:r>
          </w:p>
        </w:tc>
        <w:tc>
          <w:tcPr>
            <w:tcW w:w="1701" w:type="dxa"/>
          </w:tcPr>
          <w:p w:rsidR="00421593" w:rsidRPr="004650A3" w:rsidRDefault="00421593" w:rsidP="00421593">
            <w:pPr>
              <w:autoSpaceDE w:val="0"/>
              <w:autoSpaceDN w:val="0"/>
              <w:adjustRightInd w:val="0"/>
              <w:jc w:val="center"/>
              <w:rPr>
                <w:rFonts w:eastAsia="Calibri"/>
                <w:sz w:val="28"/>
                <w:szCs w:val="28"/>
                <w:lang w:eastAsia="en-US"/>
              </w:rPr>
            </w:pPr>
            <w:r w:rsidRPr="004650A3">
              <w:rPr>
                <w:rFonts w:eastAsia="Calibri"/>
                <w:sz w:val="28"/>
                <w:szCs w:val="28"/>
                <w:lang w:eastAsia="en-US"/>
              </w:rPr>
              <w:t>Котельная 15-07 (реконструкция)</w:t>
            </w:r>
          </w:p>
        </w:tc>
        <w:tc>
          <w:tcPr>
            <w:tcW w:w="2410" w:type="dxa"/>
          </w:tcPr>
          <w:p w:rsidR="00421593" w:rsidRPr="004650A3" w:rsidRDefault="00421593" w:rsidP="00421593">
            <w:pPr>
              <w:tabs>
                <w:tab w:val="left" w:pos="1418"/>
              </w:tabs>
              <w:jc w:val="center"/>
              <w:rPr>
                <w:rFonts w:eastAsia="Calibri"/>
                <w:sz w:val="28"/>
                <w:szCs w:val="28"/>
                <w:lang w:eastAsia="en-US"/>
              </w:rPr>
            </w:pPr>
            <w:r w:rsidRPr="004650A3">
              <w:rPr>
                <w:sz w:val="28"/>
                <w:szCs w:val="28"/>
              </w:rPr>
              <w:t>г. Благодарный</w:t>
            </w:r>
          </w:p>
        </w:tc>
        <w:tc>
          <w:tcPr>
            <w:tcW w:w="3969" w:type="dxa"/>
          </w:tcPr>
          <w:p w:rsidR="00421593" w:rsidRPr="004650A3" w:rsidRDefault="00421593" w:rsidP="00421593">
            <w:pPr>
              <w:jc w:val="center"/>
              <w:rPr>
                <w:rFonts w:eastAsia="Calibri"/>
                <w:sz w:val="28"/>
                <w:szCs w:val="28"/>
                <w:lang w:eastAsia="en-US"/>
              </w:rPr>
            </w:pPr>
            <w:r w:rsidRPr="004650A3">
              <w:rPr>
                <w:rFonts w:eastAsia="Calibri"/>
                <w:sz w:val="28"/>
                <w:szCs w:val="28"/>
                <w:lang w:eastAsia="en-US"/>
              </w:rPr>
              <w:t>реконструкция котельной, с целью замены устаревшего оборудования, автоматизации процесса производства тепловой энергии и минимизации тепловых потерь</w:t>
            </w:r>
          </w:p>
        </w:tc>
        <w:tc>
          <w:tcPr>
            <w:tcW w:w="2835" w:type="dxa"/>
          </w:tcPr>
          <w:p w:rsidR="00421593" w:rsidRPr="004650A3" w:rsidRDefault="00421593" w:rsidP="003832FA">
            <w:pPr>
              <w:jc w:val="center"/>
              <w:rPr>
                <w:rFonts w:eastAsia="Calibri"/>
                <w:sz w:val="28"/>
                <w:szCs w:val="28"/>
                <w:lang w:eastAsia="en-US"/>
              </w:rPr>
            </w:pPr>
            <w:r>
              <w:rPr>
                <w:rFonts w:eastAsia="Calibri"/>
                <w:sz w:val="28"/>
                <w:szCs w:val="28"/>
                <w:lang w:eastAsia="en-US"/>
              </w:rPr>
              <w:t>с</w:t>
            </w:r>
            <w:r w:rsidRPr="004650A3">
              <w:rPr>
                <w:rFonts w:eastAsia="Calibri"/>
                <w:sz w:val="28"/>
                <w:szCs w:val="28"/>
                <w:lang w:eastAsia="en-US"/>
              </w:rPr>
              <w:t>огласно расчётам</w:t>
            </w:r>
          </w:p>
        </w:tc>
        <w:tc>
          <w:tcPr>
            <w:tcW w:w="1559" w:type="dxa"/>
          </w:tcPr>
          <w:p w:rsidR="00421593" w:rsidRPr="004650A3" w:rsidRDefault="00421593" w:rsidP="003832FA">
            <w:pPr>
              <w:jc w:val="center"/>
              <w:rPr>
                <w:sz w:val="28"/>
                <w:szCs w:val="28"/>
              </w:rPr>
            </w:pPr>
            <w:r>
              <w:rPr>
                <w:sz w:val="28"/>
                <w:szCs w:val="28"/>
              </w:rPr>
              <w:t>п</w:t>
            </w:r>
            <w:r w:rsidRPr="004650A3">
              <w:rPr>
                <w:sz w:val="28"/>
                <w:szCs w:val="28"/>
              </w:rPr>
              <w:t>ервая очередь</w:t>
            </w:r>
          </w:p>
        </w:tc>
        <w:tc>
          <w:tcPr>
            <w:tcW w:w="1353" w:type="dxa"/>
          </w:tcPr>
          <w:p w:rsidR="00421593" w:rsidRDefault="00421593" w:rsidP="003832FA">
            <w:pPr>
              <w:ind w:left="-108"/>
              <w:jc w:val="center"/>
              <w:rPr>
                <w:sz w:val="28"/>
                <w:szCs w:val="28"/>
              </w:rPr>
            </w:pPr>
            <w:r>
              <w:rPr>
                <w:sz w:val="28"/>
                <w:szCs w:val="28"/>
              </w:rPr>
              <w:t>з</w:t>
            </w:r>
            <w:r w:rsidRPr="004650A3">
              <w:rPr>
                <w:sz w:val="28"/>
                <w:szCs w:val="28"/>
              </w:rPr>
              <w:t>она ин</w:t>
            </w:r>
          </w:p>
          <w:p w:rsidR="00421593" w:rsidRPr="005D223F" w:rsidRDefault="00421593" w:rsidP="003832FA">
            <w:pPr>
              <w:ind w:left="-108"/>
              <w:jc w:val="center"/>
              <w:rPr>
                <w:sz w:val="28"/>
                <w:szCs w:val="28"/>
              </w:rPr>
            </w:pPr>
            <w:proofErr w:type="spellStart"/>
            <w:r w:rsidRPr="004650A3">
              <w:rPr>
                <w:sz w:val="28"/>
                <w:szCs w:val="28"/>
              </w:rPr>
              <w:t>женерной</w:t>
            </w:r>
            <w:proofErr w:type="spellEnd"/>
            <w:r w:rsidRPr="004650A3">
              <w:rPr>
                <w:sz w:val="28"/>
                <w:szCs w:val="28"/>
              </w:rPr>
              <w:t xml:space="preserve"> инфраструктуры</w:t>
            </w:r>
          </w:p>
        </w:tc>
      </w:tr>
      <w:tr w:rsidR="00B12A31" w:rsidTr="00050350">
        <w:tc>
          <w:tcPr>
            <w:tcW w:w="675" w:type="dxa"/>
          </w:tcPr>
          <w:p w:rsidR="00B12A31" w:rsidRPr="004650A3" w:rsidRDefault="00B12A31" w:rsidP="00B12A31">
            <w:pPr>
              <w:tabs>
                <w:tab w:val="left" w:pos="497"/>
              </w:tabs>
              <w:jc w:val="center"/>
              <w:rPr>
                <w:rFonts w:eastAsia="Calibri"/>
                <w:sz w:val="28"/>
                <w:szCs w:val="28"/>
                <w:lang w:eastAsia="en-US"/>
              </w:rPr>
            </w:pPr>
            <w:r w:rsidRPr="004650A3">
              <w:rPr>
                <w:rFonts w:eastAsia="Calibri"/>
                <w:sz w:val="28"/>
                <w:szCs w:val="28"/>
                <w:lang w:eastAsia="en-US"/>
              </w:rPr>
              <w:t>6</w:t>
            </w:r>
          </w:p>
        </w:tc>
        <w:tc>
          <w:tcPr>
            <w:tcW w:w="1701" w:type="dxa"/>
          </w:tcPr>
          <w:p w:rsidR="00B12A31" w:rsidRPr="004650A3" w:rsidRDefault="00B12A31" w:rsidP="00B12A31">
            <w:pPr>
              <w:autoSpaceDE w:val="0"/>
              <w:autoSpaceDN w:val="0"/>
              <w:adjustRightInd w:val="0"/>
              <w:jc w:val="center"/>
              <w:rPr>
                <w:rFonts w:eastAsia="Calibri"/>
                <w:sz w:val="28"/>
                <w:szCs w:val="28"/>
                <w:lang w:eastAsia="en-US"/>
              </w:rPr>
            </w:pPr>
            <w:r w:rsidRPr="004650A3">
              <w:rPr>
                <w:rFonts w:eastAsia="Calibri"/>
                <w:sz w:val="28"/>
                <w:szCs w:val="28"/>
                <w:lang w:eastAsia="en-US"/>
              </w:rPr>
              <w:t>Котельная 15-07 (реконструкция)</w:t>
            </w:r>
          </w:p>
        </w:tc>
        <w:tc>
          <w:tcPr>
            <w:tcW w:w="2410" w:type="dxa"/>
          </w:tcPr>
          <w:p w:rsidR="00B12A31" w:rsidRPr="004650A3" w:rsidRDefault="00B12A31" w:rsidP="00B12A31">
            <w:pPr>
              <w:tabs>
                <w:tab w:val="left" w:pos="1418"/>
              </w:tabs>
              <w:jc w:val="center"/>
              <w:rPr>
                <w:rFonts w:eastAsia="Calibri"/>
                <w:sz w:val="28"/>
                <w:szCs w:val="28"/>
                <w:lang w:eastAsia="en-US"/>
              </w:rPr>
            </w:pPr>
            <w:r w:rsidRPr="004650A3">
              <w:rPr>
                <w:sz w:val="28"/>
                <w:szCs w:val="28"/>
              </w:rPr>
              <w:t>г. Благодарный</w:t>
            </w:r>
          </w:p>
        </w:tc>
        <w:tc>
          <w:tcPr>
            <w:tcW w:w="3969" w:type="dxa"/>
          </w:tcPr>
          <w:p w:rsidR="00B12A31" w:rsidRPr="004650A3" w:rsidRDefault="00B12A31" w:rsidP="00B12A31">
            <w:pPr>
              <w:jc w:val="center"/>
              <w:rPr>
                <w:rFonts w:eastAsia="Calibri"/>
                <w:sz w:val="28"/>
                <w:szCs w:val="28"/>
                <w:lang w:eastAsia="en-US"/>
              </w:rPr>
            </w:pPr>
            <w:r w:rsidRPr="004650A3">
              <w:rPr>
                <w:rFonts w:eastAsia="Calibri"/>
                <w:sz w:val="28"/>
                <w:szCs w:val="28"/>
                <w:lang w:eastAsia="en-US"/>
              </w:rPr>
              <w:t>реконструкция котельной, с целью замены устаревшего оборудования, автоматизации процесса производства тепловой энергии и минимизации тепловых потерь</w:t>
            </w:r>
          </w:p>
        </w:tc>
        <w:tc>
          <w:tcPr>
            <w:tcW w:w="2835" w:type="dxa"/>
          </w:tcPr>
          <w:p w:rsidR="00B12A31" w:rsidRPr="004650A3" w:rsidRDefault="00B12A31" w:rsidP="003832FA">
            <w:pPr>
              <w:jc w:val="center"/>
              <w:rPr>
                <w:rFonts w:eastAsia="Calibri"/>
                <w:sz w:val="28"/>
                <w:szCs w:val="28"/>
                <w:lang w:eastAsia="en-US"/>
              </w:rPr>
            </w:pPr>
            <w:r>
              <w:rPr>
                <w:rFonts w:eastAsia="Calibri"/>
                <w:sz w:val="28"/>
                <w:szCs w:val="28"/>
                <w:lang w:eastAsia="en-US"/>
              </w:rPr>
              <w:t>с</w:t>
            </w:r>
            <w:r w:rsidRPr="004650A3">
              <w:rPr>
                <w:rFonts w:eastAsia="Calibri"/>
                <w:sz w:val="28"/>
                <w:szCs w:val="28"/>
                <w:lang w:eastAsia="en-US"/>
              </w:rPr>
              <w:t>огласно расчётам</w:t>
            </w:r>
          </w:p>
        </w:tc>
        <w:tc>
          <w:tcPr>
            <w:tcW w:w="1559" w:type="dxa"/>
          </w:tcPr>
          <w:p w:rsidR="00B12A31" w:rsidRPr="004650A3" w:rsidRDefault="00B12A31" w:rsidP="003832FA">
            <w:pPr>
              <w:jc w:val="center"/>
              <w:rPr>
                <w:sz w:val="28"/>
                <w:szCs w:val="28"/>
              </w:rPr>
            </w:pPr>
            <w:r>
              <w:rPr>
                <w:sz w:val="28"/>
                <w:szCs w:val="28"/>
              </w:rPr>
              <w:t>п</w:t>
            </w:r>
            <w:r w:rsidRPr="004650A3">
              <w:rPr>
                <w:sz w:val="28"/>
                <w:szCs w:val="28"/>
              </w:rPr>
              <w:t>ервая очередь</w:t>
            </w:r>
          </w:p>
        </w:tc>
        <w:tc>
          <w:tcPr>
            <w:tcW w:w="1353" w:type="dxa"/>
          </w:tcPr>
          <w:p w:rsidR="00B12A31" w:rsidRDefault="00B12A31" w:rsidP="003832FA">
            <w:pPr>
              <w:ind w:left="-108"/>
              <w:jc w:val="center"/>
              <w:rPr>
                <w:sz w:val="28"/>
                <w:szCs w:val="28"/>
              </w:rPr>
            </w:pPr>
            <w:r>
              <w:rPr>
                <w:sz w:val="28"/>
                <w:szCs w:val="28"/>
              </w:rPr>
              <w:t>з</w:t>
            </w:r>
            <w:r w:rsidRPr="004650A3">
              <w:rPr>
                <w:sz w:val="28"/>
                <w:szCs w:val="28"/>
              </w:rPr>
              <w:t>она ин</w:t>
            </w:r>
          </w:p>
          <w:p w:rsidR="00B12A31" w:rsidRPr="005D223F" w:rsidRDefault="00B12A31" w:rsidP="003832FA">
            <w:pPr>
              <w:ind w:left="-108"/>
              <w:jc w:val="center"/>
              <w:rPr>
                <w:sz w:val="28"/>
                <w:szCs w:val="28"/>
              </w:rPr>
            </w:pPr>
            <w:proofErr w:type="spellStart"/>
            <w:r w:rsidRPr="004650A3">
              <w:rPr>
                <w:sz w:val="28"/>
                <w:szCs w:val="28"/>
              </w:rPr>
              <w:t>женерной</w:t>
            </w:r>
            <w:proofErr w:type="spellEnd"/>
            <w:r w:rsidRPr="004650A3">
              <w:rPr>
                <w:sz w:val="28"/>
                <w:szCs w:val="28"/>
              </w:rPr>
              <w:t xml:space="preserve"> инфраструктуры</w:t>
            </w:r>
          </w:p>
        </w:tc>
      </w:tr>
      <w:tr w:rsidR="00B12A31" w:rsidTr="00050350">
        <w:trPr>
          <w:trHeight w:val="1433"/>
        </w:trPr>
        <w:tc>
          <w:tcPr>
            <w:tcW w:w="675" w:type="dxa"/>
          </w:tcPr>
          <w:p w:rsidR="00B12A31" w:rsidRPr="004650A3" w:rsidRDefault="00B12A31" w:rsidP="00B12A31">
            <w:pPr>
              <w:tabs>
                <w:tab w:val="left" w:pos="497"/>
              </w:tabs>
              <w:jc w:val="center"/>
              <w:rPr>
                <w:rFonts w:eastAsia="Calibri"/>
                <w:sz w:val="28"/>
                <w:szCs w:val="28"/>
                <w:lang w:eastAsia="en-US"/>
              </w:rPr>
            </w:pPr>
            <w:r w:rsidRPr="004650A3">
              <w:rPr>
                <w:rFonts w:eastAsia="Calibri"/>
                <w:sz w:val="28"/>
                <w:szCs w:val="28"/>
                <w:lang w:eastAsia="en-US"/>
              </w:rPr>
              <w:t>7</w:t>
            </w:r>
          </w:p>
        </w:tc>
        <w:tc>
          <w:tcPr>
            <w:tcW w:w="1701" w:type="dxa"/>
          </w:tcPr>
          <w:p w:rsidR="00B12A31" w:rsidRPr="004650A3" w:rsidRDefault="00B12A31" w:rsidP="00B12A31">
            <w:pPr>
              <w:autoSpaceDE w:val="0"/>
              <w:autoSpaceDN w:val="0"/>
              <w:adjustRightInd w:val="0"/>
              <w:jc w:val="center"/>
              <w:rPr>
                <w:rFonts w:eastAsia="Calibri"/>
                <w:sz w:val="28"/>
                <w:szCs w:val="28"/>
                <w:lang w:eastAsia="en-US"/>
              </w:rPr>
            </w:pPr>
            <w:r w:rsidRPr="004650A3">
              <w:rPr>
                <w:rFonts w:eastAsia="Calibri"/>
                <w:sz w:val="28"/>
                <w:szCs w:val="28"/>
                <w:lang w:eastAsia="en-US"/>
              </w:rPr>
              <w:t>Котельная 15-09 (реконструкция)</w:t>
            </w:r>
          </w:p>
        </w:tc>
        <w:tc>
          <w:tcPr>
            <w:tcW w:w="2410" w:type="dxa"/>
          </w:tcPr>
          <w:p w:rsidR="00B12A31" w:rsidRPr="004650A3" w:rsidRDefault="00B12A31" w:rsidP="00B12A31">
            <w:pPr>
              <w:tabs>
                <w:tab w:val="left" w:pos="1418"/>
              </w:tabs>
              <w:jc w:val="center"/>
              <w:rPr>
                <w:rFonts w:eastAsia="Calibri"/>
                <w:sz w:val="28"/>
                <w:szCs w:val="28"/>
                <w:lang w:eastAsia="en-US"/>
              </w:rPr>
            </w:pPr>
            <w:r w:rsidRPr="004650A3">
              <w:rPr>
                <w:sz w:val="28"/>
                <w:szCs w:val="28"/>
              </w:rPr>
              <w:t>г. Благодарный</w:t>
            </w:r>
          </w:p>
        </w:tc>
        <w:tc>
          <w:tcPr>
            <w:tcW w:w="3969" w:type="dxa"/>
          </w:tcPr>
          <w:p w:rsidR="00B12A31" w:rsidRPr="004650A3" w:rsidRDefault="00B12A31" w:rsidP="00B12A31">
            <w:pPr>
              <w:jc w:val="center"/>
              <w:rPr>
                <w:rFonts w:eastAsia="Calibri"/>
                <w:sz w:val="28"/>
                <w:szCs w:val="28"/>
                <w:lang w:eastAsia="en-US"/>
              </w:rPr>
            </w:pPr>
            <w:r w:rsidRPr="004650A3">
              <w:rPr>
                <w:rFonts w:eastAsia="Calibri"/>
                <w:sz w:val="28"/>
                <w:szCs w:val="28"/>
                <w:lang w:eastAsia="en-US"/>
              </w:rPr>
              <w:t>реконструкция котельной, с целью замены устаревшего оборудования, автоматизации процесса производства тепловой энергии и минимизации тепловых потерь</w:t>
            </w:r>
          </w:p>
        </w:tc>
        <w:tc>
          <w:tcPr>
            <w:tcW w:w="2835" w:type="dxa"/>
          </w:tcPr>
          <w:p w:rsidR="00B12A31" w:rsidRPr="004650A3" w:rsidRDefault="00B12A31" w:rsidP="003832FA">
            <w:pPr>
              <w:jc w:val="center"/>
              <w:rPr>
                <w:rFonts w:eastAsia="Calibri"/>
                <w:sz w:val="28"/>
                <w:szCs w:val="28"/>
                <w:lang w:eastAsia="en-US"/>
              </w:rPr>
            </w:pPr>
            <w:r>
              <w:rPr>
                <w:rFonts w:eastAsia="Calibri"/>
                <w:sz w:val="28"/>
                <w:szCs w:val="28"/>
                <w:lang w:eastAsia="en-US"/>
              </w:rPr>
              <w:t>с</w:t>
            </w:r>
            <w:r w:rsidRPr="004650A3">
              <w:rPr>
                <w:rFonts w:eastAsia="Calibri"/>
                <w:sz w:val="28"/>
                <w:szCs w:val="28"/>
                <w:lang w:eastAsia="en-US"/>
              </w:rPr>
              <w:t>огласно расчётам</w:t>
            </w:r>
          </w:p>
        </w:tc>
        <w:tc>
          <w:tcPr>
            <w:tcW w:w="1559" w:type="dxa"/>
          </w:tcPr>
          <w:p w:rsidR="00B12A31" w:rsidRPr="004650A3" w:rsidRDefault="00B12A31" w:rsidP="003832FA">
            <w:pPr>
              <w:jc w:val="center"/>
              <w:rPr>
                <w:sz w:val="28"/>
                <w:szCs w:val="28"/>
              </w:rPr>
            </w:pPr>
            <w:r>
              <w:rPr>
                <w:sz w:val="28"/>
                <w:szCs w:val="28"/>
              </w:rPr>
              <w:t>п</w:t>
            </w:r>
            <w:r w:rsidRPr="004650A3">
              <w:rPr>
                <w:sz w:val="28"/>
                <w:szCs w:val="28"/>
              </w:rPr>
              <w:t>ервая очередь</w:t>
            </w:r>
          </w:p>
        </w:tc>
        <w:tc>
          <w:tcPr>
            <w:tcW w:w="1353" w:type="dxa"/>
          </w:tcPr>
          <w:p w:rsidR="00B12A31" w:rsidRDefault="00B12A31" w:rsidP="003832FA">
            <w:pPr>
              <w:ind w:left="-108"/>
              <w:jc w:val="center"/>
              <w:rPr>
                <w:sz w:val="28"/>
                <w:szCs w:val="28"/>
              </w:rPr>
            </w:pPr>
            <w:r>
              <w:rPr>
                <w:sz w:val="28"/>
                <w:szCs w:val="28"/>
              </w:rPr>
              <w:t>з</w:t>
            </w:r>
            <w:r w:rsidRPr="004650A3">
              <w:rPr>
                <w:sz w:val="28"/>
                <w:szCs w:val="28"/>
              </w:rPr>
              <w:t>она ин</w:t>
            </w:r>
          </w:p>
          <w:p w:rsidR="00B12A31" w:rsidRDefault="00B12A31" w:rsidP="003832FA">
            <w:pPr>
              <w:ind w:left="-108"/>
              <w:jc w:val="center"/>
              <w:rPr>
                <w:sz w:val="28"/>
                <w:szCs w:val="28"/>
              </w:rPr>
            </w:pPr>
            <w:proofErr w:type="spellStart"/>
            <w:r w:rsidRPr="004650A3">
              <w:rPr>
                <w:sz w:val="28"/>
                <w:szCs w:val="28"/>
              </w:rPr>
              <w:t>женерной</w:t>
            </w:r>
            <w:proofErr w:type="spellEnd"/>
            <w:r w:rsidRPr="004650A3">
              <w:rPr>
                <w:sz w:val="28"/>
                <w:szCs w:val="28"/>
              </w:rPr>
              <w:t xml:space="preserve"> инфраструктуры</w:t>
            </w:r>
          </w:p>
          <w:p w:rsidR="00B12A31" w:rsidRPr="005D223F" w:rsidRDefault="00B12A31" w:rsidP="00050350">
            <w:pPr>
              <w:rPr>
                <w:sz w:val="28"/>
                <w:szCs w:val="28"/>
              </w:rPr>
            </w:pPr>
          </w:p>
        </w:tc>
      </w:tr>
      <w:tr w:rsidR="00B12A31" w:rsidTr="00050350">
        <w:tc>
          <w:tcPr>
            <w:tcW w:w="675" w:type="dxa"/>
          </w:tcPr>
          <w:p w:rsidR="00B12A31" w:rsidRPr="004650A3" w:rsidRDefault="00B12A31" w:rsidP="00B12A31">
            <w:pPr>
              <w:tabs>
                <w:tab w:val="left" w:pos="497"/>
              </w:tabs>
              <w:jc w:val="center"/>
              <w:rPr>
                <w:rFonts w:eastAsia="Calibri"/>
                <w:sz w:val="28"/>
                <w:szCs w:val="28"/>
                <w:lang w:eastAsia="en-US"/>
              </w:rPr>
            </w:pPr>
            <w:r w:rsidRPr="004650A3">
              <w:rPr>
                <w:rFonts w:eastAsia="Calibri"/>
                <w:sz w:val="28"/>
                <w:szCs w:val="28"/>
                <w:lang w:eastAsia="en-US"/>
              </w:rPr>
              <w:t>8</w:t>
            </w:r>
          </w:p>
        </w:tc>
        <w:tc>
          <w:tcPr>
            <w:tcW w:w="1701" w:type="dxa"/>
          </w:tcPr>
          <w:p w:rsidR="00B12A31" w:rsidRPr="004650A3" w:rsidRDefault="00B12A31" w:rsidP="00B12A31">
            <w:pPr>
              <w:autoSpaceDE w:val="0"/>
              <w:autoSpaceDN w:val="0"/>
              <w:adjustRightInd w:val="0"/>
              <w:jc w:val="center"/>
              <w:rPr>
                <w:rFonts w:eastAsia="Calibri"/>
                <w:sz w:val="28"/>
                <w:szCs w:val="28"/>
                <w:lang w:eastAsia="en-US"/>
              </w:rPr>
            </w:pPr>
            <w:r w:rsidRPr="004650A3">
              <w:rPr>
                <w:rFonts w:eastAsia="Calibri"/>
                <w:sz w:val="28"/>
                <w:szCs w:val="28"/>
                <w:lang w:eastAsia="en-US"/>
              </w:rPr>
              <w:t>Теплосети</w:t>
            </w:r>
          </w:p>
        </w:tc>
        <w:tc>
          <w:tcPr>
            <w:tcW w:w="2410" w:type="dxa"/>
          </w:tcPr>
          <w:p w:rsidR="00B12A31" w:rsidRPr="004650A3" w:rsidRDefault="00B12A31" w:rsidP="00B12A31">
            <w:pPr>
              <w:tabs>
                <w:tab w:val="left" w:pos="1418"/>
              </w:tabs>
              <w:jc w:val="center"/>
              <w:rPr>
                <w:sz w:val="28"/>
                <w:szCs w:val="28"/>
              </w:rPr>
            </w:pPr>
            <w:r w:rsidRPr="004650A3">
              <w:rPr>
                <w:sz w:val="28"/>
                <w:szCs w:val="28"/>
              </w:rPr>
              <w:t>г. Благодарный</w:t>
            </w:r>
          </w:p>
          <w:p w:rsidR="00B12A31" w:rsidRPr="004650A3" w:rsidRDefault="00B12A31" w:rsidP="00B12A31">
            <w:pPr>
              <w:tabs>
                <w:tab w:val="left" w:pos="1418"/>
              </w:tabs>
              <w:jc w:val="center"/>
              <w:rPr>
                <w:sz w:val="28"/>
                <w:szCs w:val="28"/>
              </w:rPr>
            </w:pPr>
            <w:proofErr w:type="gramStart"/>
            <w:r w:rsidRPr="004650A3">
              <w:rPr>
                <w:sz w:val="28"/>
                <w:szCs w:val="28"/>
              </w:rPr>
              <w:t>с</w:t>
            </w:r>
            <w:proofErr w:type="gramEnd"/>
            <w:r w:rsidRPr="004650A3">
              <w:rPr>
                <w:sz w:val="28"/>
                <w:szCs w:val="28"/>
              </w:rPr>
              <w:t>. Александрия</w:t>
            </w:r>
          </w:p>
          <w:p w:rsidR="00B12A31" w:rsidRPr="004650A3" w:rsidRDefault="00B12A31" w:rsidP="00B12A31">
            <w:pPr>
              <w:tabs>
                <w:tab w:val="left" w:pos="1418"/>
              </w:tabs>
              <w:jc w:val="center"/>
              <w:rPr>
                <w:sz w:val="28"/>
                <w:szCs w:val="28"/>
              </w:rPr>
            </w:pPr>
            <w:r w:rsidRPr="004650A3">
              <w:rPr>
                <w:sz w:val="28"/>
                <w:szCs w:val="28"/>
              </w:rPr>
              <w:t>с. Алексеевское</w:t>
            </w:r>
          </w:p>
          <w:p w:rsidR="00B12A31" w:rsidRPr="004650A3" w:rsidRDefault="00B12A31" w:rsidP="00B12A31">
            <w:pPr>
              <w:tabs>
                <w:tab w:val="left" w:pos="1418"/>
              </w:tabs>
              <w:jc w:val="center"/>
              <w:rPr>
                <w:sz w:val="28"/>
                <w:szCs w:val="28"/>
              </w:rPr>
            </w:pPr>
            <w:r w:rsidRPr="004650A3">
              <w:rPr>
                <w:sz w:val="28"/>
                <w:szCs w:val="28"/>
              </w:rPr>
              <w:t>с. Бурлацкое</w:t>
            </w:r>
          </w:p>
          <w:p w:rsidR="00B12A31" w:rsidRPr="004650A3" w:rsidRDefault="00050350" w:rsidP="00050350">
            <w:pPr>
              <w:tabs>
                <w:tab w:val="left" w:pos="1418"/>
              </w:tabs>
              <w:ind w:left="-108"/>
              <w:jc w:val="center"/>
              <w:rPr>
                <w:sz w:val="28"/>
                <w:szCs w:val="28"/>
              </w:rPr>
            </w:pPr>
            <w:r>
              <w:rPr>
                <w:sz w:val="28"/>
                <w:szCs w:val="28"/>
              </w:rPr>
              <w:t>с. Елизаветинское</w:t>
            </w:r>
          </w:p>
          <w:p w:rsidR="00B12A31" w:rsidRPr="004650A3" w:rsidRDefault="00B12A31" w:rsidP="00B12A31">
            <w:pPr>
              <w:tabs>
                <w:tab w:val="left" w:pos="1418"/>
              </w:tabs>
              <w:jc w:val="center"/>
              <w:rPr>
                <w:sz w:val="28"/>
                <w:szCs w:val="28"/>
              </w:rPr>
            </w:pPr>
            <w:proofErr w:type="gramStart"/>
            <w:r w:rsidRPr="004650A3">
              <w:rPr>
                <w:sz w:val="28"/>
                <w:szCs w:val="28"/>
              </w:rPr>
              <w:t>с</w:t>
            </w:r>
            <w:proofErr w:type="gramEnd"/>
            <w:r w:rsidRPr="004650A3">
              <w:rPr>
                <w:sz w:val="28"/>
                <w:szCs w:val="28"/>
              </w:rPr>
              <w:t>. Каменная Балка</w:t>
            </w:r>
          </w:p>
          <w:p w:rsidR="00B12A31" w:rsidRPr="004650A3" w:rsidRDefault="00B12A31" w:rsidP="00B12A31">
            <w:pPr>
              <w:tabs>
                <w:tab w:val="left" w:pos="1418"/>
              </w:tabs>
              <w:jc w:val="center"/>
              <w:rPr>
                <w:sz w:val="28"/>
                <w:szCs w:val="28"/>
              </w:rPr>
            </w:pPr>
            <w:r w:rsidRPr="004650A3">
              <w:rPr>
                <w:sz w:val="28"/>
                <w:szCs w:val="28"/>
              </w:rPr>
              <w:t>х. Красный Ключ</w:t>
            </w:r>
          </w:p>
          <w:p w:rsidR="00B12A31" w:rsidRPr="004650A3" w:rsidRDefault="00B12A31" w:rsidP="00050350">
            <w:pPr>
              <w:tabs>
                <w:tab w:val="left" w:pos="1418"/>
              </w:tabs>
              <w:ind w:left="-108"/>
              <w:jc w:val="center"/>
              <w:rPr>
                <w:sz w:val="28"/>
                <w:szCs w:val="28"/>
              </w:rPr>
            </w:pPr>
            <w:r w:rsidRPr="004650A3">
              <w:rPr>
                <w:sz w:val="28"/>
                <w:szCs w:val="28"/>
              </w:rPr>
              <w:t>п. Ставропольский</w:t>
            </w:r>
          </w:p>
          <w:p w:rsidR="00B12A31" w:rsidRPr="004650A3" w:rsidRDefault="00B12A31" w:rsidP="00B12A31">
            <w:pPr>
              <w:tabs>
                <w:tab w:val="left" w:pos="1418"/>
              </w:tabs>
              <w:jc w:val="center"/>
              <w:rPr>
                <w:rFonts w:eastAsia="Calibri"/>
                <w:sz w:val="28"/>
                <w:szCs w:val="28"/>
                <w:lang w:eastAsia="en-US"/>
              </w:rPr>
            </w:pPr>
            <w:r w:rsidRPr="004650A3">
              <w:rPr>
                <w:sz w:val="28"/>
                <w:szCs w:val="28"/>
              </w:rPr>
              <w:t>с. Шишкино</w:t>
            </w:r>
          </w:p>
        </w:tc>
        <w:tc>
          <w:tcPr>
            <w:tcW w:w="3969" w:type="dxa"/>
          </w:tcPr>
          <w:p w:rsidR="00B12A31" w:rsidRPr="004650A3" w:rsidRDefault="00B12A31" w:rsidP="00B12A31">
            <w:pPr>
              <w:jc w:val="center"/>
              <w:rPr>
                <w:rFonts w:eastAsia="Calibri"/>
                <w:sz w:val="28"/>
                <w:szCs w:val="28"/>
                <w:lang w:eastAsia="en-US"/>
              </w:rPr>
            </w:pPr>
            <w:r w:rsidRPr="004650A3">
              <w:rPr>
                <w:rFonts w:eastAsia="Calibri"/>
                <w:sz w:val="28"/>
                <w:szCs w:val="28"/>
                <w:lang w:eastAsia="en-US"/>
              </w:rPr>
              <w:t>20 км</w:t>
            </w:r>
          </w:p>
          <w:p w:rsidR="00B12A31" w:rsidRPr="004650A3" w:rsidRDefault="00B12A31" w:rsidP="00B12A31">
            <w:pPr>
              <w:jc w:val="center"/>
              <w:rPr>
                <w:rFonts w:eastAsia="Calibri"/>
                <w:sz w:val="28"/>
                <w:szCs w:val="28"/>
                <w:lang w:eastAsia="en-US"/>
              </w:rPr>
            </w:pPr>
            <w:r w:rsidRPr="004650A3">
              <w:rPr>
                <w:rFonts w:eastAsia="Calibri"/>
                <w:sz w:val="28"/>
                <w:szCs w:val="28"/>
                <w:lang w:eastAsia="en-US"/>
              </w:rPr>
              <w:t>8 км</w:t>
            </w:r>
          </w:p>
          <w:p w:rsidR="00B12A31" w:rsidRPr="004650A3" w:rsidRDefault="00B12A31" w:rsidP="00B12A31">
            <w:pPr>
              <w:jc w:val="center"/>
              <w:rPr>
                <w:rFonts w:eastAsia="Calibri"/>
                <w:sz w:val="28"/>
                <w:szCs w:val="28"/>
                <w:lang w:eastAsia="en-US"/>
              </w:rPr>
            </w:pPr>
            <w:r w:rsidRPr="004650A3">
              <w:rPr>
                <w:rFonts w:eastAsia="Calibri"/>
                <w:sz w:val="28"/>
                <w:szCs w:val="28"/>
                <w:lang w:eastAsia="en-US"/>
              </w:rPr>
              <w:t>8 км</w:t>
            </w:r>
          </w:p>
          <w:p w:rsidR="00B12A31" w:rsidRPr="004650A3" w:rsidRDefault="00B12A31" w:rsidP="00B12A31">
            <w:pPr>
              <w:jc w:val="center"/>
              <w:rPr>
                <w:rFonts w:eastAsia="Calibri"/>
                <w:sz w:val="28"/>
                <w:szCs w:val="28"/>
                <w:lang w:eastAsia="en-US"/>
              </w:rPr>
            </w:pPr>
            <w:r w:rsidRPr="004650A3">
              <w:rPr>
                <w:rFonts w:eastAsia="Calibri"/>
                <w:sz w:val="28"/>
                <w:szCs w:val="28"/>
                <w:lang w:eastAsia="en-US"/>
              </w:rPr>
              <w:t>4 км</w:t>
            </w:r>
          </w:p>
          <w:p w:rsidR="00B12A31" w:rsidRPr="004650A3" w:rsidRDefault="00B12A31" w:rsidP="00B12A31">
            <w:pPr>
              <w:jc w:val="center"/>
              <w:rPr>
                <w:rFonts w:eastAsia="Calibri"/>
                <w:sz w:val="28"/>
                <w:szCs w:val="28"/>
                <w:lang w:eastAsia="en-US"/>
              </w:rPr>
            </w:pPr>
            <w:r w:rsidRPr="004650A3">
              <w:rPr>
                <w:rFonts w:eastAsia="Calibri"/>
                <w:sz w:val="28"/>
                <w:szCs w:val="28"/>
                <w:lang w:eastAsia="en-US"/>
              </w:rPr>
              <w:t>10 км</w:t>
            </w:r>
          </w:p>
          <w:p w:rsidR="00B12A31" w:rsidRPr="004650A3" w:rsidRDefault="00B12A31" w:rsidP="00B12A31">
            <w:pPr>
              <w:jc w:val="center"/>
              <w:rPr>
                <w:rFonts w:eastAsia="Calibri"/>
                <w:sz w:val="28"/>
                <w:szCs w:val="28"/>
                <w:lang w:eastAsia="en-US"/>
              </w:rPr>
            </w:pPr>
            <w:r w:rsidRPr="004650A3">
              <w:rPr>
                <w:rFonts w:eastAsia="Calibri"/>
                <w:sz w:val="28"/>
                <w:szCs w:val="28"/>
                <w:lang w:eastAsia="en-US"/>
              </w:rPr>
              <w:t>5 км</w:t>
            </w:r>
          </w:p>
          <w:p w:rsidR="00B12A31" w:rsidRPr="004650A3" w:rsidRDefault="00B12A31" w:rsidP="00B12A31">
            <w:pPr>
              <w:jc w:val="center"/>
              <w:rPr>
                <w:rFonts w:eastAsia="Calibri"/>
                <w:sz w:val="28"/>
                <w:szCs w:val="28"/>
                <w:lang w:eastAsia="en-US"/>
              </w:rPr>
            </w:pPr>
            <w:r w:rsidRPr="004650A3">
              <w:rPr>
                <w:rFonts w:eastAsia="Calibri"/>
                <w:sz w:val="28"/>
                <w:szCs w:val="28"/>
                <w:lang w:eastAsia="en-US"/>
              </w:rPr>
              <w:t>2 км</w:t>
            </w:r>
          </w:p>
          <w:p w:rsidR="00B12A31" w:rsidRPr="004650A3" w:rsidRDefault="00B12A31" w:rsidP="00B12A31">
            <w:pPr>
              <w:jc w:val="center"/>
              <w:rPr>
                <w:rFonts w:eastAsia="Calibri"/>
                <w:sz w:val="28"/>
                <w:szCs w:val="28"/>
                <w:lang w:eastAsia="en-US"/>
              </w:rPr>
            </w:pPr>
            <w:r w:rsidRPr="004650A3">
              <w:rPr>
                <w:rFonts w:eastAsia="Calibri"/>
                <w:sz w:val="28"/>
                <w:szCs w:val="28"/>
                <w:lang w:eastAsia="en-US"/>
              </w:rPr>
              <w:t>10 км</w:t>
            </w:r>
          </w:p>
          <w:p w:rsidR="00B12A31" w:rsidRPr="004650A3" w:rsidRDefault="00B12A31" w:rsidP="00B12A31">
            <w:pPr>
              <w:jc w:val="center"/>
              <w:rPr>
                <w:rFonts w:eastAsia="Calibri"/>
                <w:sz w:val="28"/>
                <w:szCs w:val="28"/>
                <w:lang w:eastAsia="en-US"/>
              </w:rPr>
            </w:pPr>
            <w:r w:rsidRPr="004650A3">
              <w:rPr>
                <w:rFonts w:eastAsia="Calibri"/>
                <w:sz w:val="28"/>
                <w:szCs w:val="28"/>
                <w:lang w:eastAsia="en-US"/>
              </w:rPr>
              <w:t>2 км</w:t>
            </w:r>
          </w:p>
        </w:tc>
        <w:tc>
          <w:tcPr>
            <w:tcW w:w="2835" w:type="dxa"/>
          </w:tcPr>
          <w:p w:rsidR="00B12A31" w:rsidRDefault="00B12A31" w:rsidP="00B12A31">
            <w:pPr>
              <w:jc w:val="center"/>
              <w:rPr>
                <w:rFonts w:eastAsia="Calibri"/>
                <w:sz w:val="28"/>
                <w:szCs w:val="28"/>
                <w:lang w:eastAsia="en-US"/>
              </w:rPr>
            </w:pPr>
            <w:r>
              <w:rPr>
                <w:rFonts w:eastAsia="Calibri"/>
                <w:sz w:val="28"/>
                <w:szCs w:val="28"/>
                <w:lang w:eastAsia="en-US"/>
              </w:rPr>
              <w:t>о</w:t>
            </w:r>
            <w:r w:rsidRPr="004650A3">
              <w:rPr>
                <w:rFonts w:eastAsia="Calibri"/>
                <w:sz w:val="28"/>
                <w:szCs w:val="28"/>
                <w:lang w:eastAsia="en-US"/>
              </w:rPr>
              <w:t>хранная зона –</w:t>
            </w:r>
          </w:p>
          <w:p w:rsidR="00B12A31" w:rsidRPr="004650A3" w:rsidRDefault="00B12A31" w:rsidP="00B12A31">
            <w:pPr>
              <w:jc w:val="center"/>
              <w:rPr>
                <w:rFonts w:eastAsia="Calibri"/>
                <w:sz w:val="28"/>
                <w:szCs w:val="28"/>
                <w:lang w:eastAsia="en-US"/>
              </w:rPr>
            </w:pPr>
            <w:r w:rsidRPr="004650A3">
              <w:rPr>
                <w:rFonts w:eastAsia="Calibri"/>
                <w:sz w:val="28"/>
                <w:szCs w:val="28"/>
                <w:lang w:eastAsia="en-US"/>
              </w:rPr>
              <w:t xml:space="preserve"> от 3 м</w:t>
            </w:r>
          </w:p>
        </w:tc>
        <w:tc>
          <w:tcPr>
            <w:tcW w:w="1559" w:type="dxa"/>
          </w:tcPr>
          <w:p w:rsidR="00B12A31" w:rsidRPr="004650A3" w:rsidRDefault="00B12A31" w:rsidP="00B12A31">
            <w:pPr>
              <w:jc w:val="center"/>
              <w:rPr>
                <w:sz w:val="28"/>
                <w:szCs w:val="28"/>
              </w:rPr>
            </w:pPr>
            <w:r>
              <w:rPr>
                <w:sz w:val="28"/>
                <w:szCs w:val="28"/>
              </w:rPr>
              <w:t>п</w:t>
            </w:r>
            <w:r w:rsidRPr="004650A3">
              <w:rPr>
                <w:sz w:val="28"/>
                <w:szCs w:val="28"/>
              </w:rPr>
              <w:t>ервая очередь</w:t>
            </w:r>
          </w:p>
        </w:tc>
        <w:tc>
          <w:tcPr>
            <w:tcW w:w="1353" w:type="dxa"/>
          </w:tcPr>
          <w:p w:rsidR="00B12A31" w:rsidRPr="004650A3" w:rsidRDefault="00B12A31" w:rsidP="00B12A31">
            <w:pPr>
              <w:jc w:val="center"/>
              <w:rPr>
                <w:rFonts w:eastAsia="Calibri"/>
                <w:sz w:val="28"/>
                <w:szCs w:val="28"/>
                <w:lang w:eastAsia="en-US"/>
              </w:rPr>
            </w:pPr>
            <w:r w:rsidRPr="004650A3">
              <w:rPr>
                <w:sz w:val="28"/>
                <w:szCs w:val="28"/>
              </w:rPr>
              <w:t>-</w:t>
            </w:r>
          </w:p>
        </w:tc>
      </w:tr>
    </w:tbl>
    <w:p w:rsidR="00F40EBD" w:rsidRDefault="00F40EBD" w:rsidP="00735D58">
      <w:pPr>
        <w:rPr>
          <w:sz w:val="28"/>
          <w:szCs w:val="28"/>
        </w:rPr>
        <w:sectPr w:rsidR="00F40EBD" w:rsidSect="00F40EBD">
          <w:pgSz w:w="16838" w:h="11906" w:orient="landscape"/>
          <w:pgMar w:top="1418" w:right="567" w:bottom="1134" w:left="1985" w:header="709" w:footer="709" w:gutter="0"/>
          <w:cols w:space="708"/>
          <w:titlePg/>
          <w:docGrid w:linePitch="382"/>
        </w:sectPr>
      </w:pPr>
    </w:p>
    <w:p w:rsidR="00A94440" w:rsidRPr="005F764A" w:rsidRDefault="005F764A" w:rsidP="005F764A">
      <w:pPr>
        <w:pStyle w:val="3"/>
        <w:spacing w:before="0" w:line="240" w:lineRule="exact"/>
        <w:jc w:val="center"/>
        <w:rPr>
          <w:rFonts w:ascii="Times New Roman" w:hAnsi="Times New Roman"/>
          <w:color w:val="auto"/>
          <w:sz w:val="28"/>
          <w:szCs w:val="28"/>
        </w:rPr>
      </w:pPr>
      <w:bookmarkStart w:id="34" w:name="_Hlk139029626"/>
      <w:bookmarkStart w:id="35" w:name="_Toc216281966"/>
      <w:r w:rsidRPr="005F764A">
        <w:rPr>
          <w:rFonts w:ascii="Times New Roman" w:hAnsi="Times New Roman"/>
          <w:color w:val="auto"/>
          <w:sz w:val="28"/>
          <w:szCs w:val="28"/>
          <w:lang w:val="en-US"/>
        </w:rPr>
        <w:lastRenderedPageBreak/>
        <w:t>XV</w:t>
      </w:r>
      <w:r w:rsidRPr="005F764A">
        <w:rPr>
          <w:rFonts w:ascii="Times New Roman" w:hAnsi="Times New Roman"/>
          <w:color w:val="auto"/>
          <w:sz w:val="28"/>
          <w:szCs w:val="28"/>
          <w:lang w:val="ru-RU"/>
        </w:rPr>
        <w:t>.</w:t>
      </w:r>
      <w:r w:rsidR="00A94440" w:rsidRPr="005F764A">
        <w:rPr>
          <w:rFonts w:ascii="Times New Roman" w:hAnsi="Times New Roman"/>
          <w:color w:val="auto"/>
          <w:sz w:val="28"/>
          <w:szCs w:val="28"/>
          <w:lang w:val="ru-RU"/>
        </w:rPr>
        <w:t xml:space="preserve">Ресурсное обеспечение программы комплексного развития систем коммунальной инфраструктуры </w:t>
      </w:r>
      <w:bookmarkEnd w:id="34"/>
      <w:r w:rsidR="00A94440" w:rsidRPr="005F764A">
        <w:rPr>
          <w:rFonts w:ascii="Times New Roman" w:hAnsi="Times New Roman"/>
          <w:bCs/>
          <w:iCs/>
          <w:color w:val="auto"/>
          <w:sz w:val="28"/>
          <w:szCs w:val="28"/>
          <w:lang w:val="ru-RU"/>
        </w:rPr>
        <w:t>Благодарненского муниципального округа</w:t>
      </w:r>
      <w:bookmarkEnd w:id="35"/>
    </w:p>
    <w:p w:rsidR="00A94440" w:rsidRPr="004650A3" w:rsidRDefault="00A94440" w:rsidP="005F764A">
      <w:pPr>
        <w:spacing w:line="240" w:lineRule="exact"/>
        <w:jc w:val="center"/>
        <w:rPr>
          <w:b/>
          <w:bCs/>
          <w:sz w:val="28"/>
          <w:szCs w:val="28"/>
        </w:rPr>
      </w:pPr>
      <w:r w:rsidRPr="005F764A">
        <w:rPr>
          <w:bCs/>
          <w:sz w:val="28"/>
          <w:szCs w:val="28"/>
        </w:rPr>
        <w:t>Ставропольского края на период до 2036 года</w:t>
      </w:r>
    </w:p>
    <w:p w:rsidR="005F764A" w:rsidRDefault="005F764A" w:rsidP="00A94440">
      <w:pPr>
        <w:ind w:firstLine="709"/>
        <w:jc w:val="both"/>
        <w:rPr>
          <w:sz w:val="28"/>
          <w:szCs w:val="28"/>
        </w:rPr>
      </w:pPr>
    </w:p>
    <w:p w:rsidR="00CC15BE" w:rsidRDefault="00CC15BE" w:rsidP="00A94440">
      <w:pPr>
        <w:ind w:firstLine="709"/>
        <w:jc w:val="both"/>
        <w:rPr>
          <w:sz w:val="28"/>
          <w:szCs w:val="28"/>
        </w:rPr>
      </w:pPr>
    </w:p>
    <w:p w:rsidR="00A94440" w:rsidRPr="004650A3" w:rsidRDefault="00A94440" w:rsidP="00A94440">
      <w:pPr>
        <w:ind w:firstLine="709"/>
        <w:jc w:val="both"/>
        <w:rPr>
          <w:sz w:val="28"/>
          <w:szCs w:val="28"/>
        </w:rPr>
      </w:pPr>
      <w:r w:rsidRPr="004650A3">
        <w:rPr>
          <w:sz w:val="28"/>
          <w:szCs w:val="28"/>
        </w:rPr>
        <w:t xml:space="preserve">Основными задачами Программы в части совершенствования системы финансирования жилищно-коммунального хозяйства </w:t>
      </w:r>
      <w:r>
        <w:rPr>
          <w:sz w:val="28"/>
          <w:szCs w:val="28"/>
        </w:rPr>
        <w:t>округа</w:t>
      </w:r>
      <w:r w:rsidRPr="004650A3">
        <w:rPr>
          <w:sz w:val="28"/>
          <w:szCs w:val="28"/>
        </w:rPr>
        <w:t xml:space="preserve"> являются:</w:t>
      </w:r>
    </w:p>
    <w:p w:rsidR="00A94440" w:rsidRPr="004650A3" w:rsidRDefault="00A94440" w:rsidP="00A94440">
      <w:pPr>
        <w:ind w:firstLine="709"/>
        <w:jc w:val="both"/>
        <w:rPr>
          <w:sz w:val="28"/>
          <w:szCs w:val="28"/>
        </w:rPr>
      </w:pPr>
      <w:r w:rsidRPr="004650A3">
        <w:rPr>
          <w:sz w:val="28"/>
          <w:szCs w:val="28"/>
        </w:rPr>
        <w:t>определение рациональной структуры источников финансирования: сочетание «тарифного» финансирования текущей деятельности за счет полной оплаты услуг потребителями при целевой финансовой поддержке малообеспеченных семей, «тарифного», бюджетного и внебюджетного финансирования инвестиций в замену изношенных сетей, модернизацию и развитие коммунальной инфраструктуры;</w:t>
      </w:r>
    </w:p>
    <w:p w:rsidR="00A94440" w:rsidRPr="004650A3" w:rsidRDefault="00A94440" w:rsidP="00A94440">
      <w:pPr>
        <w:ind w:firstLine="709"/>
        <w:jc w:val="both"/>
        <w:rPr>
          <w:sz w:val="28"/>
          <w:szCs w:val="28"/>
        </w:rPr>
      </w:pPr>
      <w:r w:rsidRPr="004650A3">
        <w:rPr>
          <w:sz w:val="28"/>
          <w:szCs w:val="28"/>
        </w:rPr>
        <w:t xml:space="preserve">расчет минимально допустимого уровня финансирования из всех источников с учетом, с одной стороны, предотвращения критического </w:t>
      </w:r>
      <w:proofErr w:type="spellStart"/>
      <w:r w:rsidRPr="004650A3">
        <w:rPr>
          <w:sz w:val="28"/>
          <w:szCs w:val="28"/>
        </w:rPr>
        <w:t>переизноса</w:t>
      </w:r>
      <w:proofErr w:type="spellEnd"/>
      <w:r w:rsidRPr="004650A3">
        <w:rPr>
          <w:sz w:val="28"/>
          <w:szCs w:val="28"/>
        </w:rPr>
        <w:t xml:space="preserve"> основных фондов, а с другой – предельных возможностей бюджета;</w:t>
      </w:r>
    </w:p>
    <w:p w:rsidR="00A94440" w:rsidRPr="004650A3" w:rsidRDefault="00A94440" w:rsidP="00A94440">
      <w:pPr>
        <w:ind w:firstLine="709"/>
        <w:jc w:val="both"/>
        <w:rPr>
          <w:sz w:val="28"/>
          <w:szCs w:val="28"/>
        </w:rPr>
      </w:pPr>
      <w:r w:rsidRPr="004650A3">
        <w:rPr>
          <w:sz w:val="28"/>
          <w:szCs w:val="28"/>
        </w:rPr>
        <w:t xml:space="preserve">отражение в тарифе реальной стоимости услуги </w:t>
      </w:r>
      <w:r>
        <w:rPr>
          <w:sz w:val="28"/>
          <w:szCs w:val="28"/>
        </w:rPr>
        <w:t>-</w:t>
      </w:r>
      <w:r w:rsidRPr="004650A3">
        <w:rPr>
          <w:sz w:val="28"/>
          <w:szCs w:val="28"/>
        </w:rPr>
        <w:t xml:space="preserve"> объективно необходимых текущих (операционных) и инвестиционных затрат, оптимизация соотношения между ними путем проведения реструктуризации себестоимости, сокращения непроизводительных операционных расходов и повышения доли инвестиционных составляющих коммунальных тарифов с 6,8% до 11,4%</w:t>
      </w:r>
    </w:p>
    <w:p w:rsidR="00A94440" w:rsidRPr="004650A3" w:rsidRDefault="00A94440" w:rsidP="00A94440">
      <w:pPr>
        <w:ind w:firstLine="709"/>
        <w:jc w:val="both"/>
        <w:rPr>
          <w:sz w:val="28"/>
          <w:szCs w:val="28"/>
        </w:rPr>
      </w:pPr>
      <w:r w:rsidRPr="004650A3">
        <w:rPr>
          <w:sz w:val="28"/>
          <w:szCs w:val="28"/>
        </w:rPr>
        <w:t>достижение баланса интересов потребителей и организаций коммунального комплекса, обеспечение доступности услуг для потребителей, определение максимально допустимого по платежеспособности и оправданного по качеству услуг тарифа;</w:t>
      </w:r>
    </w:p>
    <w:p w:rsidR="00A94440" w:rsidRPr="004650A3" w:rsidRDefault="00A94440" w:rsidP="00A94440">
      <w:pPr>
        <w:ind w:firstLine="709"/>
        <w:jc w:val="both"/>
        <w:rPr>
          <w:sz w:val="28"/>
          <w:szCs w:val="28"/>
        </w:rPr>
      </w:pPr>
      <w:r w:rsidRPr="004650A3">
        <w:rPr>
          <w:sz w:val="28"/>
          <w:szCs w:val="28"/>
        </w:rPr>
        <w:t xml:space="preserve">стимулирование ресурсосбережения, рационализация текущих эксплуатационных (операционных) затрат с применением </w:t>
      </w:r>
      <w:proofErr w:type="spellStart"/>
      <w:r w:rsidRPr="004650A3">
        <w:rPr>
          <w:sz w:val="28"/>
          <w:szCs w:val="28"/>
        </w:rPr>
        <w:t>мультиставочных</w:t>
      </w:r>
      <w:proofErr w:type="spellEnd"/>
      <w:r w:rsidRPr="004650A3">
        <w:rPr>
          <w:sz w:val="28"/>
          <w:szCs w:val="28"/>
        </w:rPr>
        <w:t xml:space="preserve"> (двухкомпонентных) тарифов с выделением абонентской платы, отражающей стоимость поддержания надежности обслуживания и платы за фактически потребленные ресурсы;</w:t>
      </w:r>
    </w:p>
    <w:p w:rsidR="00A94440" w:rsidRPr="004650A3" w:rsidRDefault="00A94440" w:rsidP="00A94440">
      <w:pPr>
        <w:ind w:firstLine="709"/>
        <w:jc w:val="both"/>
        <w:rPr>
          <w:sz w:val="28"/>
          <w:szCs w:val="28"/>
        </w:rPr>
      </w:pPr>
      <w:r w:rsidRPr="004650A3">
        <w:rPr>
          <w:sz w:val="28"/>
          <w:szCs w:val="28"/>
        </w:rPr>
        <w:t>создание режима наибольшего благоприятствования для привлечения инвестиций.</w:t>
      </w:r>
    </w:p>
    <w:p w:rsidR="00A94440" w:rsidRPr="004650A3" w:rsidRDefault="00A94440" w:rsidP="00A94440">
      <w:pPr>
        <w:ind w:firstLine="709"/>
        <w:jc w:val="both"/>
        <w:rPr>
          <w:sz w:val="28"/>
          <w:szCs w:val="28"/>
        </w:rPr>
      </w:pPr>
      <w:r w:rsidRPr="004650A3">
        <w:rPr>
          <w:sz w:val="28"/>
          <w:szCs w:val="28"/>
        </w:rPr>
        <w:t>Зависимость изменения объема финансирования жилищн</w:t>
      </w:r>
      <w:proofErr w:type="gramStart"/>
      <w:r w:rsidRPr="004650A3">
        <w:rPr>
          <w:sz w:val="28"/>
          <w:szCs w:val="28"/>
        </w:rPr>
        <w:t>о-</w:t>
      </w:r>
      <w:proofErr w:type="gramEnd"/>
      <w:r w:rsidRPr="004650A3">
        <w:rPr>
          <w:sz w:val="28"/>
          <w:szCs w:val="28"/>
        </w:rPr>
        <w:t xml:space="preserve"> коммунального хозяйства от темпов экономического развития, определенная в рамках финансовой модели показала, что от величины экономического потенциала зависит объем бюджетной обеспеченности территории, а также рост доходов потребителей жилищно-коммунальных услуг.</w:t>
      </w:r>
    </w:p>
    <w:p w:rsidR="00A94440" w:rsidRPr="004650A3" w:rsidRDefault="00A94440" w:rsidP="00A94440">
      <w:pPr>
        <w:ind w:firstLine="709"/>
        <w:jc w:val="both"/>
        <w:rPr>
          <w:sz w:val="28"/>
          <w:szCs w:val="28"/>
        </w:rPr>
      </w:pPr>
      <w:r w:rsidRPr="004650A3">
        <w:rPr>
          <w:sz w:val="28"/>
          <w:szCs w:val="28"/>
        </w:rPr>
        <w:t>Это, с одной стороны, определяет рост «тарифной составляющей» доходов предприятий жилищно-коммунального хозяйства, а, с другой стороны, с ростом экономического потенциала повышаются возможности территории в финансировании жилищно-коммунального хозяйства по разным направлениям:</w:t>
      </w:r>
    </w:p>
    <w:p w:rsidR="00A94440" w:rsidRPr="004650A3" w:rsidRDefault="00A94440" w:rsidP="00A94440">
      <w:pPr>
        <w:ind w:firstLine="709"/>
        <w:jc w:val="both"/>
        <w:rPr>
          <w:sz w:val="28"/>
          <w:szCs w:val="28"/>
        </w:rPr>
      </w:pPr>
      <w:r w:rsidRPr="004650A3">
        <w:rPr>
          <w:sz w:val="28"/>
          <w:szCs w:val="28"/>
        </w:rPr>
        <w:lastRenderedPageBreak/>
        <w:t>начиная с повышения спроса на коммунальные услуги со стороны коммерческих потребителей и заканчивая возросшими возможностями бюджета территории. По этим моделям были рассчитаны инвестиционные возможности</w:t>
      </w:r>
      <w:r w:rsidRPr="004650A3">
        <w:rPr>
          <w:color w:val="EE0000"/>
          <w:sz w:val="28"/>
          <w:szCs w:val="28"/>
        </w:rPr>
        <w:t xml:space="preserve"> </w:t>
      </w:r>
      <w:r w:rsidRPr="004650A3">
        <w:rPr>
          <w:iCs/>
          <w:sz w:val="28"/>
          <w:szCs w:val="28"/>
        </w:rPr>
        <w:t xml:space="preserve">Благодарненского </w:t>
      </w:r>
      <w:r w:rsidRPr="004650A3">
        <w:rPr>
          <w:bCs/>
          <w:iCs/>
          <w:sz w:val="28"/>
          <w:szCs w:val="28"/>
        </w:rPr>
        <w:t xml:space="preserve">муниципального </w:t>
      </w:r>
      <w:r w:rsidRPr="004650A3">
        <w:rPr>
          <w:sz w:val="28"/>
          <w:szCs w:val="28"/>
        </w:rPr>
        <w:t>округа, то есть совокупность собственных инвестиционных возможностей коммунальных организаций, инвестиционного потенциала бюджета и возможности привлечения внебюджетных (кредитных) источников финансирования.</w:t>
      </w:r>
    </w:p>
    <w:p w:rsidR="00A94440" w:rsidRPr="004650A3" w:rsidRDefault="00A94440" w:rsidP="00A94440">
      <w:pPr>
        <w:ind w:firstLine="709"/>
        <w:jc w:val="both"/>
        <w:rPr>
          <w:sz w:val="28"/>
          <w:szCs w:val="28"/>
        </w:rPr>
      </w:pPr>
      <w:r w:rsidRPr="004650A3">
        <w:rPr>
          <w:sz w:val="28"/>
          <w:szCs w:val="28"/>
        </w:rPr>
        <w:t>Собственные инвестиционные возможности коммунальных организаций рассчитаны исходя из прогноза экономически обоснованных тарифов по видам услуг до 2026 года, сформированного с учетом реструктуризации себестоимости услуг (исключения или сокращения непроизводительных затрат, увеличения инвестиционных составляющих тарифа в соответствии с планируемым объемом инвестиций, сбалансированных с платежеспособностью потребителей)</w:t>
      </w:r>
    </w:p>
    <w:p w:rsidR="00A94440" w:rsidRPr="004650A3" w:rsidRDefault="00A94440" w:rsidP="00A94440">
      <w:pPr>
        <w:ind w:firstLine="709"/>
        <w:jc w:val="both"/>
        <w:rPr>
          <w:sz w:val="28"/>
          <w:szCs w:val="28"/>
        </w:rPr>
      </w:pPr>
      <w:r w:rsidRPr="004650A3">
        <w:rPr>
          <w:sz w:val="28"/>
          <w:szCs w:val="28"/>
        </w:rPr>
        <w:t>Проведенный анализ состояния</w:t>
      </w:r>
      <w:r w:rsidRPr="004650A3">
        <w:rPr>
          <w:color w:val="EE0000"/>
          <w:sz w:val="28"/>
          <w:szCs w:val="28"/>
        </w:rPr>
        <w:t xml:space="preserve"> </w:t>
      </w:r>
      <w:r w:rsidRPr="004650A3">
        <w:rPr>
          <w:sz w:val="28"/>
          <w:szCs w:val="28"/>
        </w:rPr>
        <w:t xml:space="preserve">жилищно-коммунального хозяйства </w:t>
      </w:r>
      <w:r w:rsidRPr="004650A3">
        <w:rPr>
          <w:iCs/>
          <w:sz w:val="28"/>
          <w:szCs w:val="28"/>
        </w:rPr>
        <w:t>Благодарненского муниципального округа</w:t>
      </w:r>
      <w:r w:rsidRPr="004650A3">
        <w:rPr>
          <w:sz w:val="28"/>
          <w:szCs w:val="28"/>
        </w:rPr>
        <w:t xml:space="preserve"> показал, что</w:t>
      </w:r>
      <w:r w:rsidRPr="004650A3">
        <w:rPr>
          <w:color w:val="EE0000"/>
          <w:sz w:val="28"/>
          <w:szCs w:val="28"/>
        </w:rPr>
        <w:t xml:space="preserve"> </w:t>
      </w:r>
      <w:r w:rsidRPr="004650A3">
        <w:rPr>
          <w:sz w:val="28"/>
          <w:szCs w:val="28"/>
        </w:rPr>
        <w:t>существующие проблемы (повышенный</w:t>
      </w:r>
      <w:r w:rsidR="00CC15BE">
        <w:rPr>
          <w:sz w:val="28"/>
          <w:szCs w:val="28"/>
        </w:rPr>
        <w:t xml:space="preserve"> износ основных фондов более 60процентов</w:t>
      </w:r>
      <w:r w:rsidRPr="004650A3">
        <w:rPr>
          <w:sz w:val="28"/>
          <w:szCs w:val="28"/>
        </w:rPr>
        <w:t>, низкая доля фактически зам</w:t>
      </w:r>
      <w:r w:rsidR="00CC15BE">
        <w:rPr>
          <w:sz w:val="28"/>
          <w:szCs w:val="28"/>
        </w:rPr>
        <w:t>еняемых основных фондов менее 1 процента</w:t>
      </w:r>
      <w:r w:rsidRPr="004650A3">
        <w:rPr>
          <w:sz w:val="28"/>
          <w:szCs w:val="28"/>
        </w:rPr>
        <w:t xml:space="preserve">, высокий уровень потерь и утечек </w:t>
      </w:r>
      <w:r>
        <w:rPr>
          <w:sz w:val="28"/>
          <w:szCs w:val="28"/>
        </w:rPr>
        <w:t>-</w:t>
      </w:r>
      <w:r w:rsidR="00CC15BE">
        <w:rPr>
          <w:sz w:val="28"/>
          <w:szCs w:val="28"/>
        </w:rPr>
        <w:t xml:space="preserve"> 52,2 процента  в водоснабжении и до12 процентов</w:t>
      </w:r>
      <w:r w:rsidRPr="004650A3">
        <w:rPr>
          <w:sz w:val="28"/>
          <w:szCs w:val="28"/>
        </w:rPr>
        <w:t xml:space="preserve"> в теплоснабжении, большая аварийность – в водопроводн</w:t>
      </w:r>
      <w:proofErr w:type="gramStart"/>
      <w:r w:rsidRPr="004650A3">
        <w:rPr>
          <w:sz w:val="28"/>
          <w:szCs w:val="28"/>
        </w:rPr>
        <w:t>о-</w:t>
      </w:r>
      <w:proofErr w:type="gramEnd"/>
      <w:r w:rsidRPr="004650A3">
        <w:rPr>
          <w:sz w:val="28"/>
          <w:szCs w:val="28"/>
        </w:rPr>
        <w:t xml:space="preserve"> канализационном хозяйстве 2 авария/км сетей, на бесхозяйных тепловых сетях </w:t>
      </w:r>
      <w:r>
        <w:rPr>
          <w:sz w:val="28"/>
          <w:szCs w:val="28"/>
        </w:rPr>
        <w:t>-</w:t>
      </w:r>
      <w:r w:rsidRPr="004650A3">
        <w:rPr>
          <w:sz w:val="28"/>
          <w:szCs w:val="28"/>
        </w:rPr>
        <w:t xml:space="preserve"> 2,5-3 авария/км. сетей в год) вызваны, прежде всего, низкой долей средств, направляемых на поддержание основных фондов в работоспособном состоянии, т.е. незначительными капитальными вложениями.</w:t>
      </w:r>
    </w:p>
    <w:p w:rsidR="00CC15BE" w:rsidRDefault="00A94440" w:rsidP="00CC15BE">
      <w:pPr>
        <w:ind w:firstLine="709"/>
        <w:jc w:val="both"/>
        <w:rPr>
          <w:sz w:val="28"/>
          <w:szCs w:val="28"/>
        </w:rPr>
      </w:pPr>
      <w:r w:rsidRPr="004650A3">
        <w:rPr>
          <w:sz w:val="28"/>
          <w:szCs w:val="28"/>
        </w:rPr>
        <w:t xml:space="preserve">Существенным моментом является преодоление сложившейся динамики затрат и доходов в теплоснабжении, </w:t>
      </w:r>
      <w:proofErr w:type="gramStart"/>
      <w:r w:rsidRPr="004650A3">
        <w:rPr>
          <w:sz w:val="28"/>
          <w:szCs w:val="28"/>
        </w:rPr>
        <w:t>при</w:t>
      </w:r>
      <w:proofErr w:type="gramEnd"/>
      <w:r w:rsidRPr="004650A3">
        <w:rPr>
          <w:sz w:val="28"/>
          <w:szCs w:val="28"/>
        </w:rPr>
        <w:t xml:space="preserve"> которой растет превышение расходов над совокупными доходами, что ведет к убыточности организаций. Вследствие оптимизации затрат, возможной в рамках предлагаемых технологических решений по модернизации теплоэнергетического комплекса, их темпы роста в течение рассматриваемого периода снизятся и к 2026 году рентабельность организаций тепло</w:t>
      </w:r>
      <w:r w:rsidR="00CC15BE">
        <w:rPr>
          <w:sz w:val="28"/>
          <w:szCs w:val="28"/>
        </w:rPr>
        <w:t>снабжения может составить 10-12 процентов</w:t>
      </w:r>
    </w:p>
    <w:p w:rsidR="00A94440" w:rsidRPr="00B360A9" w:rsidRDefault="00A94440" w:rsidP="00A94440">
      <w:pPr>
        <w:rPr>
          <w:color w:val="FF0000"/>
        </w:rPr>
      </w:pPr>
    </w:p>
    <w:p w:rsidR="00A94440" w:rsidRPr="007E07CE" w:rsidRDefault="003B3E04" w:rsidP="003B3E04">
      <w:pPr>
        <w:pStyle w:val="3"/>
        <w:spacing w:before="0"/>
        <w:jc w:val="center"/>
        <w:rPr>
          <w:rFonts w:ascii="Times New Roman" w:hAnsi="Times New Roman"/>
          <w:b/>
          <w:color w:val="auto"/>
          <w:sz w:val="28"/>
          <w:szCs w:val="28"/>
          <w:lang w:val="ru-RU"/>
        </w:rPr>
      </w:pPr>
      <w:bookmarkStart w:id="36" w:name="_Toc216281967"/>
      <w:r w:rsidRPr="003B3E04">
        <w:rPr>
          <w:rFonts w:ascii="Times New Roman" w:hAnsi="Times New Roman"/>
          <w:color w:val="auto"/>
          <w:sz w:val="28"/>
          <w:szCs w:val="28"/>
          <w:lang w:val="en-US"/>
        </w:rPr>
        <w:t>XVI</w:t>
      </w:r>
      <w:r>
        <w:rPr>
          <w:rFonts w:ascii="Times New Roman" w:hAnsi="Times New Roman"/>
          <w:b/>
          <w:color w:val="auto"/>
          <w:sz w:val="28"/>
          <w:szCs w:val="28"/>
          <w:lang w:val="ru-RU"/>
        </w:rPr>
        <w:t>.</w:t>
      </w:r>
      <w:r w:rsidR="00A94440" w:rsidRPr="003B3E04">
        <w:rPr>
          <w:rFonts w:ascii="Times New Roman" w:hAnsi="Times New Roman"/>
          <w:color w:val="auto"/>
          <w:sz w:val="28"/>
          <w:szCs w:val="28"/>
          <w:lang w:val="ru-RU"/>
        </w:rPr>
        <w:t>Целевые показатели развития коммунальной инфраструктуры</w:t>
      </w:r>
      <w:bookmarkEnd w:id="36"/>
    </w:p>
    <w:p w:rsidR="003B3E04" w:rsidRDefault="003B3E04" w:rsidP="00A94440">
      <w:pPr>
        <w:ind w:firstLine="709"/>
        <w:jc w:val="both"/>
        <w:rPr>
          <w:sz w:val="28"/>
          <w:szCs w:val="28"/>
        </w:rPr>
      </w:pPr>
    </w:p>
    <w:p w:rsidR="00A94440" w:rsidRDefault="00A94440" w:rsidP="00A94440">
      <w:pPr>
        <w:ind w:firstLine="709"/>
        <w:jc w:val="both"/>
        <w:rPr>
          <w:sz w:val="28"/>
          <w:szCs w:val="28"/>
        </w:rPr>
      </w:pPr>
      <w:r w:rsidRPr="007E07CE">
        <w:rPr>
          <w:sz w:val="28"/>
          <w:szCs w:val="28"/>
        </w:rPr>
        <w:t xml:space="preserve">Целевые показатели развития коммунальной инфраструктуры могут быть условно разделены на общие (важные с точки зрения развития муниципального образования в целом) и частные (важные с точки зрения развития отдельных коммунальных систем). Последние включают показатели спроса, эффективности производства, транспортировки и распределения энергоресурсов, качества предоставляемых коммунальных услуг и выбросов парниковых газов. Перечень показателей формируется по минимуму, чтобы не усложнять процесс мониторинга настоящей Программы. Значения целевых показателей были определены с учетом </w:t>
      </w:r>
      <w:r w:rsidRPr="007E07CE">
        <w:rPr>
          <w:sz w:val="28"/>
          <w:szCs w:val="28"/>
        </w:rPr>
        <w:lastRenderedPageBreak/>
        <w:t>значений базового периода, принятых допущений, сроков реализации предлагаемых мероприятий и ресурсосберегающих эффектов. В качестве значений принимались удельные, долевые и абсолютные показатели в натуральном выражении, что обеспечивало сопоставимость во времени.</w:t>
      </w:r>
    </w:p>
    <w:p w:rsidR="003B3E04" w:rsidRPr="00A94552" w:rsidRDefault="003B3E04" w:rsidP="00A94440">
      <w:pPr>
        <w:ind w:firstLine="709"/>
        <w:jc w:val="both"/>
        <w:rPr>
          <w:sz w:val="28"/>
          <w:szCs w:val="28"/>
        </w:rPr>
      </w:pPr>
    </w:p>
    <w:p w:rsidR="00A94440" w:rsidRDefault="00C87C3B" w:rsidP="00C87C3B">
      <w:pPr>
        <w:pStyle w:val="3"/>
        <w:spacing w:before="0"/>
        <w:jc w:val="center"/>
        <w:rPr>
          <w:rFonts w:ascii="Times New Roman" w:hAnsi="Times New Roman"/>
          <w:color w:val="000000"/>
          <w:sz w:val="28"/>
          <w:szCs w:val="28"/>
          <w:lang w:val="ru-RU"/>
        </w:rPr>
      </w:pPr>
      <w:bookmarkStart w:id="37" w:name="_Toc216281968"/>
      <w:r w:rsidRPr="00C87C3B">
        <w:rPr>
          <w:rFonts w:ascii="Times New Roman" w:hAnsi="Times New Roman"/>
          <w:color w:val="000000"/>
          <w:sz w:val="28"/>
          <w:szCs w:val="28"/>
          <w:lang w:val="en-US"/>
        </w:rPr>
        <w:t>XVII</w:t>
      </w:r>
      <w:r w:rsidRPr="00C87C3B">
        <w:rPr>
          <w:rFonts w:ascii="Times New Roman" w:hAnsi="Times New Roman"/>
          <w:color w:val="000000"/>
          <w:sz w:val="28"/>
          <w:szCs w:val="28"/>
          <w:lang w:val="ru-RU"/>
        </w:rPr>
        <w:t>.</w:t>
      </w:r>
      <w:r w:rsidR="00A94440" w:rsidRPr="00C87C3B">
        <w:rPr>
          <w:rFonts w:ascii="Times New Roman" w:hAnsi="Times New Roman"/>
          <w:color w:val="000000"/>
          <w:sz w:val="28"/>
          <w:szCs w:val="28"/>
          <w:lang w:val="ru-RU"/>
        </w:rPr>
        <w:t>Целевые показатели развития системы теплоснабжения</w:t>
      </w:r>
      <w:bookmarkEnd w:id="37"/>
    </w:p>
    <w:p w:rsidR="00C87C3B" w:rsidRPr="00C87C3B" w:rsidRDefault="00C87C3B" w:rsidP="00C87C3B">
      <w:pPr>
        <w:rPr>
          <w:lang w:eastAsia="x-none"/>
        </w:rPr>
      </w:pPr>
    </w:p>
    <w:p w:rsidR="00A94440" w:rsidRPr="007E07CE" w:rsidRDefault="00A94440" w:rsidP="00A94440">
      <w:pPr>
        <w:ind w:firstLine="709"/>
        <w:jc w:val="both"/>
        <w:rPr>
          <w:color w:val="000000"/>
          <w:sz w:val="28"/>
          <w:szCs w:val="28"/>
        </w:rPr>
      </w:pPr>
      <w:r w:rsidRPr="007E07CE">
        <w:rPr>
          <w:color w:val="000000"/>
          <w:sz w:val="28"/>
          <w:szCs w:val="28"/>
        </w:rPr>
        <w:t xml:space="preserve">Результатами реализация мероприятий по системе теплоснабжения муниципального округа являются: </w:t>
      </w:r>
    </w:p>
    <w:p w:rsidR="00A94440" w:rsidRPr="007E07CE" w:rsidRDefault="00A94440" w:rsidP="00A94440">
      <w:pPr>
        <w:ind w:firstLine="709"/>
        <w:jc w:val="both"/>
        <w:rPr>
          <w:color w:val="000000"/>
          <w:sz w:val="28"/>
          <w:szCs w:val="28"/>
        </w:rPr>
      </w:pPr>
      <w:r w:rsidRPr="007E07CE">
        <w:rPr>
          <w:color w:val="000000"/>
          <w:sz w:val="28"/>
          <w:szCs w:val="28"/>
        </w:rPr>
        <w:t xml:space="preserve">обеспечение возможности подключения строящихся объектов к системе теплоснабжения при гарантированном объеме заявленной мощности; </w:t>
      </w:r>
    </w:p>
    <w:p w:rsidR="00A94440" w:rsidRPr="007E07CE" w:rsidRDefault="00A94440" w:rsidP="00A94440">
      <w:pPr>
        <w:ind w:firstLine="709"/>
        <w:jc w:val="both"/>
        <w:rPr>
          <w:color w:val="000000"/>
          <w:sz w:val="28"/>
          <w:szCs w:val="28"/>
        </w:rPr>
      </w:pPr>
      <w:r w:rsidRPr="007E07CE">
        <w:rPr>
          <w:color w:val="000000"/>
          <w:sz w:val="28"/>
          <w:szCs w:val="28"/>
        </w:rPr>
        <w:t xml:space="preserve">повышение надежности и обеспечение бесперебойной работы объектов теплоснабжения. </w:t>
      </w:r>
    </w:p>
    <w:p w:rsidR="00F40EBD" w:rsidRDefault="00F40EBD" w:rsidP="00735D58">
      <w:pPr>
        <w:rPr>
          <w:sz w:val="28"/>
          <w:szCs w:val="28"/>
        </w:rPr>
      </w:pPr>
    </w:p>
    <w:p w:rsidR="00F40EBD" w:rsidRDefault="00F40EBD" w:rsidP="00735D58">
      <w:pPr>
        <w:rPr>
          <w:sz w:val="28"/>
          <w:szCs w:val="28"/>
        </w:rPr>
      </w:pPr>
    </w:p>
    <w:p w:rsidR="00F94CA9" w:rsidRDefault="00F94CA9" w:rsidP="00735D58">
      <w:pPr>
        <w:rPr>
          <w:sz w:val="28"/>
          <w:szCs w:val="28"/>
        </w:rPr>
      </w:pPr>
    </w:p>
    <w:p w:rsidR="00F94CA9" w:rsidRDefault="00F94CA9" w:rsidP="00735D58">
      <w:pPr>
        <w:rPr>
          <w:sz w:val="28"/>
          <w:szCs w:val="28"/>
        </w:rPr>
      </w:pPr>
    </w:p>
    <w:p w:rsidR="00F94CA9" w:rsidRDefault="00F94CA9" w:rsidP="00735D58">
      <w:pPr>
        <w:rPr>
          <w:sz w:val="28"/>
          <w:szCs w:val="28"/>
        </w:rPr>
      </w:pPr>
    </w:p>
    <w:p w:rsidR="00F94CA9" w:rsidRDefault="00F94CA9" w:rsidP="00735D58">
      <w:pPr>
        <w:rPr>
          <w:sz w:val="28"/>
          <w:szCs w:val="28"/>
        </w:rPr>
      </w:pPr>
    </w:p>
    <w:p w:rsidR="00F94CA9" w:rsidRDefault="00F94CA9" w:rsidP="00735D5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Default="000E3A18" w:rsidP="000E3A18">
      <w:pPr>
        <w:rPr>
          <w:sz w:val="28"/>
          <w:szCs w:val="28"/>
        </w:rPr>
      </w:pPr>
    </w:p>
    <w:p w:rsidR="000E3A18" w:rsidRPr="00AA3DD0" w:rsidRDefault="000E3A18" w:rsidP="000E3A18"/>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A94440" w:rsidRDefault="00A94440">
      <w:pPr>
        <w:sectPr w:rsidR="00A94440" w:rsidSect="00271A93">
          <w:pgSz w:w="11906" w:h="16838"/>
          <w:pgMar w:top="1418" w:right="567" w:bottom="1134" w:left="1985" w:header="709" w:footer="709" w:gutter="0"/>
          <w:cols w:space="708"/>
          <w:titlePg/>
          <w:docGrid w:linePitch="382"/>
        </w:sectPr>
      </w:pPr>
    </w:p>
    <w:p w:rsidR="00C87C3B" w:rsidRPr="005F764A" w:rsidRDefault="00A94440" w:rsidP="003832FA">
      <w:pPr>
        <w:pStyle w:val="3"/>
        <w:spacing w:before="0" w:line="240" w:lineRule="exact"/>
        <w:jc w:val="center"/>
        <w:rPr>
          <w:rFonts w:ascii="Times New Roman" w:hAnsi="Times New Roman"/>
          <w:color w:val="auto"/>
          <w:sz w:val="28"/>
          <w:szCs w:val="28"/>
        </w:rPr>
      </w:pPr>
      <w:r w:rsidRPr="00C87C3B">
        <w:rPr>
          <w:rFonts w:ascii="Times New Roman" w:hAnsi="Times New Roman"/>
          <w:color w:val="auto"/>
          <w:sz w:val="28"/>
          <w:szCs w:val="28"/>
        </w:rPr>
        <w:lastRenderedPageBreak/>
        <w:t>Целевые показатели системы теплоснабжения</w:t>
      </w:r>
      <w:r w:rsidRPr="00C87C3B">
        <w:rPr>
          <w:color w:val="auto"/>
          <w:sz w:val="28"/>
          <w:szCs w:val="28"/>
        </w:rPr>
        <w:t xml:space="preserve"> </w:t>
      </w:r>
      <w:r w:rsidR="00C87C3B" w:rsidRPr="005F764A">
        <w:rPr>
          <w:rFonts w:ascii="Times New Roman" w:hAnsi="Times New Roman"/>
          <w:bCs/>
          <w:iCs/>
          <w:color w:val="auto"/>
          <w:sz w:val="28"/>
          <w:szCs w:val="28"/>
          <w:lang w:val="ru-RU"/>
        </w:rPr>
        <w:t>Благодарненского муниципального округа</w:t>
      </w:r>
    </w:p>
    <w:p w:rsidR="00A94440" w:rsidRDefault="00C87C3B" w:rsidP="003832FA">
      <w:pPr>
        <w:spacing w:line="240" w:lineRule="exact"/>
        <w:ind w:firstLine="709"/>
        <w:jc w:val="center"/>
        <w:rPr>
          <w:bCs/>
          <w:sz w:val="28"/>
          <w:szCs w:val="28"/>
        </w:rPr>
      </w:pPr>
      <w:r w:rsidRPr="005F764A">
        <w:rPr>
          <w:bCs/>
          <w:sz w:val="28"/>
          <w:szCs w:val="28"/>
        </w:rPr>
        <w:t>Ставропольского края</w:t>
      </w:r>
    </w:p>
    <w:p w:rsidR="00C87C3B" w:rsidRPr="007E07CE" w:rsidRDefault="00C87C3B" w:rsidP="003832FA">
      <w:pPr>
        <w:spacing w:line="360" w:lineRule="auto"/>
        <w:ind w:firstLine="709"/>
        <w:jc w:val="right"/>
        <w:rPr>
          <w:sz w:val="28"/>
          <w:szCs w:val="28"/>
        </w:rPr>
      </w:pPr>
      <w:r w:rsidRPr="00C87C3B">
        <w:t xml:space="preserve">Таблица </w:t>
      </w:r>
      <w:r w:rsidR="003832FA">
        <w:rPr>
          <w:sz w:val="28"/>
          <w:szCs w:val="28"/>
        </w:rPr>
        <w:t>28</w:t>
      </w:r>
    </w:p>
    <w:tbl>
      <w:tblPr>
        <w:tblW w:w="5000" w:type="pct"/>
        <w:jc w:val="center"/>
        <w:tblInd w:w="-1066" w:type="dxa"/>
        <w:tblLayout w:type="fixed"/>
        <w:tblLook w:val="01E0" w:firstRow="1" w:lastRow="1" w:firstColumn="1" w:lastColumn="1" w:noHBand="0" w:noVBand="0"/>
      </w:tblPr>
      <w:tblGrid>
        <w:gridCol w:w="685"/>
        <w:gridCol w:w="1775"/>
        <w:gridCol w:w="716"/>
        <w:gridCol w:w="740"/>
        <w:gridCol w:w="783"/>
        <w:gridCol w:w="783"/>
        <w:gridCol w:w="786"/>
        <w:gridCol w:w="777"/>
        <w:gridCol w:w="783"/>
        <w:gridCol w:w="783"/>
        <w:gridCol w:w="786"/>
        <w:gridCol w:w="783"/>
        <w:gridCol w:w="783"/>
        <w:gridCol w:w="801"/>
        <w:gridCol w:w="2738"/>
      </w:tblGrid>
      <w:tr w:rsidR="00A94440" w:rsidRPr="007E07CE" w:rsidTr="00600DAF">
        <w:trPr>
          <w:cantSplit/>
          <w:trHeight w:val="1134"/>
          <w:jc w:val="center"/>
        </w:trPr>
        <w:tc>
          <w:tcPr>
            <w:tcW w:w="236" w:type="pct"/>
            <w:tcBorders>
              <w:top w:val="single" w:sz="5" w:space="0" w:color="000000"/>
              <w:left w:val="single" w:sz="5" w:space="0" w:color="000000"/>
              <w:bottom w:val="single" w:sz="5" w:space="0" w:color="000000"/>
              <w:right w:val="single" w:sz="5" w:space="0" w:color="000000"/>
            </w:tcBorders>
          </w:tcPr>
          <w:p w:rsidR="00A94440" w:rsidRPr="007E07CE" w:rsidRDefault="00A94440" w:rsidP="003832FA">
            <w:pPr>
              <w:jc w:val="center"/>
              <w:rPr>
                <w:sz w:val="28"/>
                <w:szCs w:val="28"/>
                <w:lang w:val="en-US" w:eastAsia="en-US"/>
              </w:rPr>
            </w:pPr>
            <w:r w:rsidRPr="007E07CE">
              <w:rPr>
                <w:sz w:val="28"/>
                <w:szCs w:val="28"/>
                <w:lang w:val="en-US" w:eastAsia="en-US"/>
              </w:rPr>
              <w:t>№ п/п</w:t>
            </w:r>
          </w:p>
        </w:tc>
        <w:tc>
          <w:tcPr>
            <w:tcW w:w="612" w:type="pct"/>
            <w:tcBorders>
              <w:top w:val="single" w:sz="5" w:space="0" w:color="000000"/>
              <w:left w:val="single" w:sz="5" w:space="0" w:color="000000"/>
              <w:bottom w:val="single" w:sz="5" w:space="0" w:color="000000"/>
              <w:right w:val="single" w:sz="5" w:space="0" w:color="000000"/>
            </w:tcBorders>
          </w:tcPr>
          <w:p w:rsidR="00600DAF" w:rsidRDefault="00A94440" w:rsidP="003832FA">
            <w:pPr>
              <w:jc w:val="center"/>
              <w:rPr>
                <w:sz w:val="28"/>
                <w:szCs w:val="28"/>
                <w:lang w:eastAsia="en-US"/>
              </w:rPr>
            </w:pPr>
            <w:proofErr w:type="spellStart"/>
            <w:r w:rsidRPr="007E07CE">
              <w:rPr>
                <w:sz w:val="28"/>
                <w:szCs w:val="28"/>
                <w:lang w:val="en-US" w:eastAsia="en-US"/>
              </w:rPr>
              <w:t>Наимено</w:t>
            </w:r>
            <w:proofErr w:type="spellEnd"/>
          </w:p>
          <w:p w:rsidR="00A94440" w:rsidRDefault="00A94440" w:rsidP="003832FA">
            <w:pPr>
              <w:jc w:val="center"/>
              <w:rPr>
                <w:sz w:val="28"/>
                <w:szCs w:val="28"/>
                <w:lang w:eastAsia="en-US"/>
              </w:rPr>
            </w:pPr>
            <w:proofErr w:type="spellStart"/>
            <w:r w:rsidRPr="007E07CE">
              <w:rPr>
                <w:sz w:val="28"/>
                <w:szCs w:val="28"/>
                <w:lang w:val="en-US" w:eastAsia="en-US"/>
              </w:rPr>
              <w:t>вание</w:t>
            </w:r>
            <w:proofErr w:type="spellEnd"/>
            <w:r w:rsidRPr="007E07CE">
              <w:rPr>
                <w:sz w:val="28"/>
                <w:szCs w:val="28"/>
                <w:lang w:val="en-US" w:eastAsia="en-US"/>
              </w:rPr>
              <w:t xml:space="preserve"> </w:t>
            </w:r>
            <w:proofErr w:type="spellStart"/>
            <w:r w:rsidRPr="007E07CE">
              <w:rPr>
                <w:sz w:val="28"/>
                <w:szCs w:val="28"/>
                <w:lang w:val="en-US" w:eastAsia="en-US"/>
              </w:rPr>
              <w:t>показателей</w:t>
            </w:r>
            <w:proofErr w:type="spellEnd"/>
          </w:p>
          <w:p w:rsidR="00600DAF" w:rsidRDefault="00600DAF" w:rsidP="003832FA">
            <w:pPr>
              <w:jc w:val="center"/>
              <w:rPr>
                <w:sz w:val="28"/>
                <w:szCs w:val="28"/>
                <w:lang w:eastAsia="en-US"/>
              </w:rPr>
            </w:pPr>
          </w:p>
          <w:p w:rsidR="00600DAF" w:rsidRPr="00600DAF" w:rsidRDefault="00600DAF" w:rsidP="003832FA">
            <w:pPr>
              <w:jc w:val="center"/>
              <w:rPr>
                <w:sz w:val="28"/>
                <w:szCs w:val="28"/>
                <w:lang w:eastAsia="en-US"/>
              </w:rPr>
            </w:pPr>
          </w:p>
        </w:tc>
        <w:tc>
          <w:tcPr>
            <w:tcW w:w="247" w:type="pct"/>
            <w:tcBorders>
              <w:top w:val="single" w:sz="5" w:space="0" w:color="000000"/>
              <w:left w:val="single" w:sz="5" w:space="0" w:color="000000"/>
              <w:bottom w:val="single" w:sz="5" w:space="0" w:color="000000"/>
              <w:right w:val="single" w:sz="5" w:space="0" w:color="000000"/>
            </w:tcBorders>
            <w:textDirection w:val="btLr"/>
          </w:tcPr>
          <w:p w:rsidR="00A94440" w:rsidRPr="007E07CE" w:rsidRDefault="00600DAF" w:rsidP="00600DAF">
            <w:pPr>
              <w:ind w:left="113" w:right="113"/>
              <w:jc w:val="center"/>
              <w:rPr>
                <w:sz w:val="28"/>
                <w:szCs w:val="28"/>
                <w:lang w:val="en-US" w:eastAsia="en-US"/>
              </w:rPr>
            </w:pPr>
            <w:r>
              <w:rPr>
                <w:sz w:val="28"/>
                <w:szCs w:val="28"/>
                <w:lang w:eastAsia="en-US"/>
              </w:rPr>
              <w:t>единица измерения</w:t>
            </w:r>
          </w:p>
        </w:tc>
        <w:tc>
          <w:tcPr>
            <w:tcW w:w="255"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ind w:left="-57"/>
              <w:jc w:val="center"/>
              <w:rPr>
                <w:sz w:val="28"/>
                <w:szCs w:val="28"/>
                <w:lang w:val="en-US" w:eastAsia="en-US"/>
              </w:rPr>
            </w:pPr>
            <w:r w:rsidRPr="007E07CE">
              <w:rPr>
                <w:sz w:val="28"/>
                <w:szCs w:val="28"/>
                <w:lang w:val="en-US" w:eastAsia="en-US"/>
              </w:rPr>
              <w:t>2026</w:t>
            </w:r>
          </w:p>
        </w:tc>
        <w:tc>
          <w:tcPr>
            <w:tcW w:w="270" w:type="pct"/>
            <w:tcBorders>
              <w:top w:val="single" w:sz="5" w:space="0" w:color="000000"/>
              <w:left w:val="single" w:sz="5" w:space="0" w:color="000000"/>
              <w:bottom w:val="single" w:sz="5" w:space="0" w:color="000000"/>
              <w:right w:val="single" w:sz="5" w:space="0" w:color="000000"/>
            </w:tcBorders>
          </w:tcPr>
          <w:p w:rsidR="00A94440" w:rsidRPr="007E07CE" w:rsidRDefault="00A94440" w:rsidP="003832FA">
            <w:pPr>
              <w:jc w:val="center"/>
              <w:rPr>
                <w:sz w:val="28"/>
                <w:szCs w:val="28"/>
                <w:lang w:val="en-US" w:eastAsia="en-US"/>
              </w:rPr>
            </w:pPr>
            <w:r w:rsidRPr="007E07CE">
              <w:rPr>
                <w:sz w:val="28"/>
                <w:szCs w:val="28"/>
                <w:lang w:val="en-US" w:eastAsia="en-US"/>
              </w:rPr>
              <w:t>2027</w:t>
            </w:r>
          </w:p>
        </w:tc>
        <w:tc>
          <w:tcPr>
            <w:tcW w:w="270" w:type="pct"/>
            <w:tcBorders>
              <w:top w:val="single" w:sz="5" w:space="0" w:color="000000"/>
              <w:left w:val="single" w:sz="5" w:space="0" w:color="000000"/>
              <w:bottom w:val="single" w:sz="5" w:space="0" w:color="000000"/>
              <w:right w:val="single" w:sz="5" w:space="0" w:color="000000"/>
            </w:tcBorders>
          </w:tcPr>
          <w:p w:rsidR="00A94440" w:rsidRPr="007E07CE" w:rsidRDefault="00A94440" w:rsidP="003832FA">
            <w:pPr>
              <w:jc w:val="center"/>
              <w:rPr>
                <w:sz w:val="28"/>
                <w:szCs w:val="28"/>
                <w:lang w:val="en-US" w:eastAsia="en-US"/>
              </w:rPr>
            </w:pPr>
            <w:r w:rsidRPr="007E07CE">
              <w:rPr>
                <w:sz w:val="28"/>
                <w:szCs w:val="28"/>
                <w:lang w:val="en-US" w:eastAsia="en-US"/>
              </w:rPr>
              <w:t>2028</w:t>
            </w:r>
          </w:p>
        </w:tc>
        <w:tc>
          <w:tcPr>
            <w:tcW w:w="271" w:type="pct"/>
            <w:tcBorders>
              <w:top w:val="single" w:sz="5" w:space="0" w:color="000000"/>
              <w:left w:val="single" w:sz="5" w:space="0" w:color="000000"/>
              <w:bottom w:val="single" w:sz="5" w:space="0" w:color="000000"/>
              <w:right w:val="single" w:sz="5" w:space="0" w:color="000000"/>
            </w:tcBorders>
          </w:tcPr>
          <w:p w:rsidR="00A94440" w:rsidRPr="007E07CE" w:rsidRDefault="00A94440" w:rsidP="003832FA">
            <w:pPr>
              <w:jc w:val="center"/>
              <w:rPr>
                <w:sz w:val="28"/>
                <w:szCs w:val="28"/>
                <w:lang w:val="en-US" w:eastAsia="en-US"/>
              </w:rPr>
            </w:pPr>
            <w:r w:rsidRPr="007E07CE">
              <w:rPr>
                <w:sz w:val="28"/>
                <w:szCs w:val="28"/>
                <w:lang w:val="en-US" w:eastAsia="en-US"/>
              </w:rPr>
              <w:t>2029</w:t>
            </w:r>
          </w:p>
        </w:tc>
        <w:tc>
          <w:tcPr>
            <w:tcW w:w="268" w:type="pct"/>
            <w:tcBorders>
              <w:top w:val="single" w:sz="5" w:space="0" w:color="000000"/>
              <w:left w:val="single" w:sz="5" w:space="0" w:color="000000"/>
              <w:bottom w:val="single" w:sz="5" w:space="0" w:color="000000"/>
              <w:right w:val="single" w:sz="5" w:space="0" w:color="000000"/>
            </w:tcBorders>
          </w:tcPr>
          <w:p w:rsidR="00A94440" w:rsidRPr="007E07CE" w:rsidRDefault="00A94440" w:rsidP="003832FA">
            <w:pPr>
              <w:jc w:val="center"/>
              <w:rPr>
                <w:sz w:val="28"/>
                <w:szCs w:val="28"/>
                <w:lang w:val="en-US" w:eastAsia="en-US"/>
              </w:rPr>
            </w:pPr>
            <w:r w:rsidRPr="007E07CE">
              <w:rPr>
                <w:sz w:val="28"/>
                <w:szCs w:val="28"/>
                <w:lang w:val="en-US" w:eastAsia="en-US"/>
              </w:rPr>
              <w:t>2030</w:t>
            </w:r>
          </w:p>
        </w:tc>
        <w:tc>
          <w:tcPr>
            <w:tcW w:w="270" w:type="pct"/>
            <w:tcBorders>
              <w:top w:val="single" w:sz="5" w:space="0" w:color="000000"/>
              <w:left w:val="single" w:sz="5" w:space="0" w:color="000000"/>
              <w:bottom w:val="single" w:sz="5" w:space="0" w:color="000000"/>
              <w:right w:val="single" w:sz="5" w:space="0" w:color="000000"/>
            </w:tcBorders>
          </w:tcPr>
          <w:p w:rsidR="00A94440" w:rsidRPr="007E07CE" w:rsidRDefault="00A94440" w:rsidP="003832FA">
            <w:pPr>
              <w:jc w:val="center"/>
              <w:rPr>
                <w:sz w:val="28"/>
                <w:szCs w:val="28"/>
                <w:lang w:val="en-US" w:eastAsia="en-US"/>
              </w:rPr>
            </w:pPr>
            <w:r w:rsidRPr="007E07CE">
              <w:rPr>
                <w:sz w:val="28"/>
                <w:szCs w:val="28"/>
                <w:lang w:val="en-US" w:eastAsia="en-US"/>
              </w:rPr>
              <w:t>2031</w:t>
            </w:r>
          </w:p>
        </w:tc>
        <w:tc>
          <w:tcPr>
            <w:tcW w:w="270" w:type="pct"/>
            <w:tcBorders>
              <w:top w:val="single" w:sz="5" w:space="0" w:color="000000"/>
              <w:left w:val="single" w:sz="5" w:space="0" w:color="000000"/>
              <w:bottom w:val="single" w:sz="5" w:space="0" w:color="000000"/>
              <w:right w:val="single" w:sz="5" w:space="0" w:color="000000"/>
            </w:tcBorders>
          </w:tcPr>
          <w:p w:rsidR="00A94440" w:rsidRPr="007E07CE" w:rsidRDefault="00A94440" w:rsidP="003832FA">
            <w:pPr>
              <w:jc w:val="center"/>
              <w:rPr>
                <w:sz w:val="28"/>
                <w:szCs w:val="28"/>
                <w:lang w:val="en-US" w:eastAsia="en-US"/>
              </w:rPr>
            </w:pPr>
            <w:r w:rsidRPr="007E07CE">
              <w:rPr>
                <w:sz w:val="28"/>
                <w:szCs w:val="28"/>
                <w:lang w:val="en-US" w:eastAsia="en-US"/>
              </w:rPr>
              <w:t>2032</w:t>
            </w:r>
          </w:p>
        </w:tc>
        <w:tc>
          <w:tcPr>
            <w:tcW w:w="271" w:type="pct"/>
            <w:tcBorders>
              <w:top w:val="single" w:sz="5" w:space="0" w:color="000000"/>
              <w:left w:val="single" w:sz="5" w:space="0" w:color="000000"/>
              <w:bottom w:val="single" w:sz="5" w:space="0" w:color="000000"/>
              <w:right w:val="single" w:sz="5" w:space="0" w:color="000000"/>
            </w:tcBorders>
          </w:tcPr>
          <w:p w:rsidR="00A94440" w:rsidRPr="007E07CE" w:rsidRDefault="00A94440" w:rsidP="003832FA">
            <w:pPr>
              <w:jc w:val="center"/>
              <w:rPr>
                <w:sz w:val="28"/>
                <w:szCs w:val="28"/>
                <w:lang w:val="en-US" w:eastAsia="en-US"/>
              </w:rPr>
            </w:pPr>
            <w:r w:rsidRPr="007E07CE">
              <w:rPr>
                <w:sz w:val="28"/>
                <w:szCs w:val="28"/>
                <w:lang w:val="en-US" w:eastAsia="en-US"/>
              </w:rPr>
              <w:t>2033</w:t>
            </w:r>
          </w:p>
        </w:tc>
        <w:tc>
          <w:tcPr>
            <w:tcW w:w="270" w:type="pct"/>
            <w:tcBorders>
              <w:top w:val="single" w:sz="5" w:space="0" w:color="000000"/>
              <w:left w:val="single" w:sz="5" w:space="0" w:color="000000"/>
              <w:bottom w:val="single" w:sz="5" w:space="0" w:color="000000"/>
              <w:right w:val="single" w:sz="5" w:space="0" w:color="000000"/>
            </w:tcBorders>
          </w:tcPr>
          <w:p w:rsidR="00A94440" w:rsidRPr="007E07CE" w:rsidRDefault="00A94440" w:rsidP="003832FA">
            <w:pPr>
              <w:jc w:val="center"/>
              <w:rPr>
                <w:sz w:val="28"/>
                <w:szCs w:val="28"/>
                <w:lang w:val="en-US" w:eastAsia="en-US"/>
              </w:rPr>
            </w:pPr>
            <w:r w:rsidRPr="007E07CE">
              <w:rPr>
                <w:sz w:val="28"/>
                <w:szCs w:val="28"/>
                <w:lang w:val="en-US" w:eastAsia="en-US"/>
              </w:rPr>
              <w:t>2034</w:t>
            </w:r>
          </w:p>
        </w:tc>
        <w:tc>
          <w:tcPr>
            <w:tcW w:w="270" w:type="pct"/>
            <w:tcBorders>
              <w:top w:val="single" w:sz="5" w:space="0" w:color="000000"/>
              <w:left w:val="single" w:sz="5" w:space="0" w:color="000000"/>
              <w:bottom w:val="single" w:sz="5" w:space="0" w:color="000000"/>
              <w:right w:val="single" w:sz="5" w:space="0" w:color="000000"/>
            </w:tcBorders>
          </w:tcPr>
          <w:p w:rsidR="00A94440" w:rsidRPr="007E07CE" w:rsidRDefault="00A94440" w:rsidP="003832FA">
            <w:pPr>
              <w:jc w:val="center"/>
              <w:rPr>
                <w:sz w:val="28"/>
                <w:szCs w:val="28"/>
                <w:lang w:val="en-US" w:eastAsia="en-US"/>
              </w:rPr>
            </w:pPr>
            <w:r w:rsidRPr="007E07CE">
              <w:rPr>
                <w:sz w:val="28"/>
                <w:szCs w:val="28"/>
                <w:lang w:val="en-US" w:eastAsia="en-US"/>
              </w:rPr>
              <w:t>2035</w:t>
            </w:r>
          </w:p>
        </w:tc>
        <w:tc>
          <w:tcPr>
            <w:tcW w:w="276" w:type="pct"/>
            <w:tcBorders>
              <w:top w:val="single" w:sz="5" w:space="0" w:color="000000"/>
              <w:left w:val="single" w:sz="5" w:space="0" w:color="000000"/>
              <w:bottom w:val="single" w:sz="5" w:space="0" w:color="000000"/>
              <w:right w:val="single" w:sz="5" w:space="0" w:color="000000"/>
            </w:tcBorders>
          </w:tcPr>
          <w:p w:rsidR="00A94440" w:rsidRPr="007E07CE" w:rsidRDefault="00A94440" w:rsidP="003832FA">
            <w:pPr>
              <w:jc w:val="center"/>
              <w:rPr>
                <w:sz w:val="28"/>
                <w:szCs w:val="28"/>
                <w:lang w:val="en-US" w:eastAsia="en-US"/>
              </w:rPr>
            </w:pPr>
            <w:r w:rsidRPr="007E07CE">
              <w:rPr>
                <w:sz w:val="28"/>
                <w:szCs w:val="28"/>
                <w:lang w:val="en-US" w:eastAsia="en-US"/>
              </w:rPr>
              <w:t>2036</w:t>
            </w:r>
          </w:p>
        </w:tc>
        <w:tc>
          <w:tcPr>
            <w:tcW w:w="943" w:type="pct"/>
            <w:tcBorders>
              <w:top w:val="single" w:sz="5" w:space="0" w:color="000000"/>
              <w:left w:val="single" w:sz="5" w:space="0" w:color="000000"/>
              <w:bottom w:val="single" w:sz="5" w:space="0" w:color="000000"/>
              <w:right w:val="single" w:sz="5" w:space="0" w:color="000000"/>
            </w:tcBorders>
          </w:tcPr>
          <w:p w:rsidR="00A94440" w:rsidRPr="007E07CE" w:rsidRDefault="003832FA" w:rsidP="00246684">
            <w:pPr>
              <w:jc w:val="center"/>
              <w:rPr>
                <w:sz w:val="28"/>
                <w:szCs w:val="28"/>
                <w:lang w:val="en-US" w:eastAsia="en-US"/>
              </w:rPr>
            </w:pPr>
            <w:r>
              <w:rPr>
                <w:sz w:val="28"/>
                <w:szCs w:val="28"/>
                <w:lang w:eastAsia="en-US"/>
              </w:rPr>
              <w:t>о</w:t>
            </w:r>
            <w:proofErr w:type="spellStart"/>
            <w:r w:rsidR="00A94440" w:rsidRPr="007E07CE">
              <w:rPr>
                <w:sz w:val="28"/>
                <w:szCs w:val="28"/>
                <w:lang w:val="en-US" w:eastAsia="en-US"/>
              </w:rPr>
              <w:t>боснование</w:t>
            </w:r>
            <w:proofErr w:type="spellEnd"/>
          </w:p>
        </w:tc>
      </w:tr>
      <w:tr w:rsidR="00A94440" w:rsidRPr="007E07CE" w:rsidTr="00C87C3B">
        <w:trPr>
          <w:trHeight w:val="20"/>
          <w:jc w:val="center"/>
        </w:trPr>
        <w:tc>
          <w:tcPr>
            <w:tcW w:w="5000" w:type="pct"/>
            <w:gridSpan w:val="15"/>
            <w:tcBorders>
              <w:top w:val="single" w:sz="5" w:space="0" w:color="000000"/>
              <w:left w:val="single" w:sz="5" w:space="0" w:color="000000"/>
              <w:bottom w:val="single" w:sz="5" w:space="0" w:color="000000"/>
              <w:right w:val="single" w:sz="5" w:space="0" w:color="000000"/>
            </w:tcBorders>
            <w:vAlign w:val="center"/>
          </w:tcPr>
          <w:p w:rsidR="00A94440" w:rsidRPr="007E07CE" w:rsidRDefault="00A94440" w:rsidP="00246684">
            <w:pPr>
              <w:jc w:val="center"/>
              <w:rPr>
                <w:sz w:val="28"/>
                <w:szCs w:val="28"/>
                <w:lang w:eastAsia="en-US"/>
              </w:rPr>
            </w:pPr>
            <w:proofErr w:type="spellStart"/>
            <w:r w:rsidRPr="007E07CE">
              <w:rPr>
                <w:sz w:val="28"/>
                <w:szCs w:val="28"/>
                <w:lang w:val="en-US" w:eastAsia="en-US"/>
              </w:rPr>
              <w:t>Т</w:t>
            </w:r>
            <w:r w:rsidR="00B47883" w:rsidRPr="007E07CE">
              <w:rPr>
                <w:sz w:val="28"/>
                <w:szCs w:val="28"/>
                <w:lang w:val="en-US" w:eastAsia="en-US"/>
              </w:rPr>
              <w:t>еплоснабжение</w:t>
            </w:r>
            <w:proofErr w:type="spellEnd"/>
          </w:p>
        </w:tc>
      </w:tr>
      <w:tr w:rsidR="00A94440" w:rsidRPr="007E07CE" w:rsidTr="00C87C3B">
        <w:trPr>
          <w:trHeight w:val="20"/>
          <w:jc w:val="center"/>
        </w:trPr>
        <w:tc>
          <w:tcPr>
            <w:tcW w:w="236" w:type="pct"/>
            <w:tcBorders>
              <w:top w:val="single" w:sz="5" w:space="0" w:color="000000"/>
              <w:left w:val="single" w:sz="5" w:space="0" w:color="000000"/>
              <w:bottom w:val="single" w:sz="5" w:space="0" w:color="000000"/>
              <w:right w:val="single" w:sz="5" w:space="0" w:color="000000"/>
            </w:tcBorders>
          </w:tcPr>
          <w:p w:rsidR="00A94440" w:rsidRPr="007E07CE" w:rsidRDefault="00A94440" w:rsidP="00246684">
            <w:pPr>
              <w:jc w:val="center"/>
              <w:rPr>
                <w:sz w:val="28"/>
                <w:szCs w:val="28"/>
                <w:lang w:val="en-US" w:eastAsia="en-US"/>
              </w:rPr>
            </w:pPr>
            <w:r w:rsidRPr="007E07CE">
              <w:rPr>
                <w:sz w:val="28"/>
                <w:szCs w:val="28"/>
                <w:lang w:val="en-US" w:eastAsia="en-US"/>
              </w:rPr>
              <w:t>1.1.</w:t>
            </w:r>
          </w:p>
        </w:tc>
        <w:tc>
          <w:tcPr>
            <w:tcW w:w="4764" w:type="pct"/>
            <w:gridSpan w:val="14"/>
            <w:tcBorders>
              <w:top w:val="single" w:sz="5" w:space="0" w:color="000000"/>
              <w:left w:val="single" w:sz="5" w:space="0" w:color="000000"/>
              <w:bottom w:val="single" w:sz="5" w:space="0" w:color="000000"/>
            </w:tcBorders>
          </w:tcPr>
          <w:p w:rsidR="00A94440" w:rsidRPr="007E07CE" w:rsidRDefault="00A94440" w:rsidP="00246684">
            <w:pPr>
              <w:jc w:val="center"/>
              <w:rPr>
                <w:sz w:val="28"/>
                <w:szCs w:val="28"/>
                <w:lang w:eastAsia="en-US"/>
              </w:rPr>
            </w:pPr>
            <w:r w:rsidRPr="007E07CE">
              <w:rPr>
                <w:sz w:val="28"/>
                <w:szCs w:val="28"/>
                <w:lang w:eastAsia="en-US"/>
              </w:rPr>
              <w:t>Показатели надежности и бесперебойности снабжения услугой</w:t>
            </w:r>
          </w:p>
        </w:tc>
      </w:tr>
      <w:tr w:rsidR="00A94440" w:rsidRPr="007E07CE" w:rsidTr="00B47883">
        <w:trPr>
          <w:trHeight w:val="20"/>
          <w:jc w:val="center"/>
        </w:trPr>
        <w:tc>
          <w:tcPr>
            <w:tcW w:w="236"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ind w:left="-142" w:right="-98"/>
              <w:jc w:val="center"/>
              <w:rPr>
                <w:sz w:val="28"/>
                <w:szCs w:val="28"/>
                <w:lang w:eastAsia="en-US"/>
              </w:rPr>
            </w:pPr>
            <w:r w:rsidRPr="007E07CE">
              <w:rPr>
                <w:sz w:val="28"/>
                <w:szCs w:val="28"/>
                <w:lang w:val="en-US" w:eastAsia="en-US"/>
              </w:rPr>
              <w:t>1.1.1</w:t>
            </w:r>
          </w:p>
        </w:tc>
        <w:tc>
          <w:tcPr>
            <w:tcW w:w="612" w:type="pct"/>
            <w:tcBorders>
              <w:top w:val="single" w:sz="5" w:space="0" w:color="000000"/>
              <w:left w:val="single" w:sz="5" w:space="0" w:color="000000"/>
              <w:bottom w:val="single" w:sz="5" w:space="0" w:color="000000"/>
              <w:right w:val="single" w:sz="5" w:space="0" w:color="000000"/>
            </w:tcBorders>
          </w:tcPr>
          <w:p w:rsidR="00872A01" w:rsidRDefault="00A94440" w:rsidP="00B47883">
            <w:pPr>
              <w:ind w:left="-118"/>
              <w:jc w:val="center"/>
              <w:rPr>
                <w:sz w:val="28"/>
                <w:szCs w:val="28"/>
                <w:lang w:eastAsia="en-US"/>
              </w:rPr>
            </w:pPr>
            <w:proofErr w:type="gramStart"/>
            <w:r w:rsidRPr="007E07CE">
              <w:rPr>
                <w:sz w:val="28"/>
                <w:szCs w:val="28"/>
                <w:lang w:eastAsia="en-US"/>
              </w:rPr>
              <w:t xml:space="preserve">Аварийность (с учетом повреждения </w:t>
            </w:r>
            <w:proofErr w:type="spellStart"/>
            <w:r w:rsidRPr="007E07CE">
              <w:rPr>
                <w:sz w:val="28"/>
                <w:szCs w:val="28"/>
                <w:lang w:eastAsia="en-US"/>
              </w:rPr>
              <w:t>оборудова</w:t>
            </w:r>
            <w:proofErr w:type="spellEnd"/>
            <w:proofErr w:type="gramEnd"/>
          </w:p>
          <w:p w:rsidR="00A94440" w:rsidRPr="007E07CE" w:rsidRDefault="00A94440" w:rsidP="00B47883">
            <w:pPr>
              <w:ind w:left="-118"/>
              <w:jc w:val="center"/>
              <w:rPr>
                <w:sz w:val="28"/>
                <w:szCs w:val="28"/>
                <w:lang w:eastAsia="en-US"/>
              </w:rPr>
            </w:pPr>
            <w:proofErr w:type="spellStart"/>
            <w:proofErr w:type="gramStart"/>
            <w:r w:rsidRPr="007E07CE">
              <w:rPr>
                <w:sz w:val="28"/>
                <w:szCs w:val="28"/>
                <w:lang w:eastAsia="en-US"/>
              </w:rPr>
              <w:t>ния</w:t>
            </w:r>
            <w:proofErr w:type="spellEnd"/>
            <w:r w:rsidRPr="007E07CE">
              <w:rPr>
                <w:sz w:val="28"/>
                <w:szCs w:val="28"/>
                <w:lang w:eastAsia="en-US"/>
              </w:rPr>
              <w:t>)</w:t>
            </w:r>
            <w:proofErr w:type="gramEnd"/>
          </w:p>
        </w:tc>
        <w:tc>
          <w:tcPr>
            <w:tcW w:w="247"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rPr>
                <w:sz w:val="28"/>
                <w:szCs w:val="28"/>
                <w:lang w:eastAsia="en-US"/>
              </w:rPr>
            </w:pPr>
            <w:r w:rsidRPr="007E07CE">
              <w:rPr>
                <w:sz w:val="28"/>
                <w:szCs w:val="28"/>
                <w:lang w:val="en-US" w:eastAsia="en-US"/>
              </w:rPr>
              <w:t>д./</w:t>
            </w:r>
            <w:proofErr w:type="spellStart"/>
            <w:r w:rsidRPr="007E07CE">
              <w:rPr>
                <w:sz w:val="28"/>
                <w:szCs w:val="28"/>
                <w:lang w:val="en-US" w:eastAsia="en-US"/>
              </w:rPr>
              <w:t>км</w:t>
            </w:r>
            <w:proofErr w:type="spellEnd"/>
          </w:p>
        </w:tc>
        <w:tc>
          <w:tcPr>
            <w:tcW w:w="255"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jc w:val="center"/>
              <w:rPr>
                <w:sz w:val="28"/>
                <w:szCs w:val="28"/>
                <w:lang w:eastAsia="en-US"/>
              </w:rPr>
            </w:pPr>
            <w:r w:rsidRPr="007E07CE">
              <w:rPr>
                <w:rFonts w:eastAsia="Calibri"/>
                <w:sz w:val="28"/>
                <w:szCs w:val="28"/>
                <w:lang w:val="en-US" w:eastAsia="en-US"/>
              </w:rPr>
              <w:t>-</w:t>
            </w:r>
          </w:p>
        </w:tc>
        <w:tc>
          <w:tcPr>
            <w:tcW w:w="270"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jc w:val="center"/>
              <w:rPr>
                <w:sz w:val="28"/>
                <w:szCs w:val="28"/>
                <w:lang w:eastAsia="en-US"/>
              </w:rPr>
            </w:pPr>
            <w:r w:rsidRPr="007E07CE">
              <w:rPr>
                <w:rFonts w:eastAsia="Calibri"/>
                <w:sz w:val="28"/>
                <w:szCs w:val="28"/>
                <w:lang w:val="en-US" w:eastAsia="en-US"/>
              </w:rPr>
              <w:t>-</w:t>
            </w:r>
          </w:p>
        </w:tc>
        <w:tc>
          <w:tcPr>
            <w:tcW w:w="270"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jc w:val="center"/>
              <w:rPr>
                <w:sz w:val="28"/>
                <w:szCs w:val="28"/>
                <w:lang w:eastAsia="en-US"/>
              </w:rPr>
            </w:pPr>
            <w:r w:rsidRPr="007E07CE">
              <w:rPr>
                <w:rFonts w:eastAsia="Calibri"/>
                <w:sz w:val="28"/>
                <w:szCs w:val="28"/>
                <w:lang w:val="en-US" w:eastAsia="en-US"/>
              </w:rPr>
              <w:t>-</w:t>
            </w:r>
          </w:p>
        </w:tc>
        <w:tc>
          <w:tcPr>
            <w:tcW w:w="271"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jc w:val="center"/>
              <w:rPr>
                <w:sz w:val="28"/>
                <w:szCs w:val="28"/>
                <w:lang w:eastAsia="en-US"/>
              </w:rPr>
            </w:pPr>
            <w:r w:rsidRPr="007E07CE">
              <w:rPr>
                <w:rFonts w:eastAsia="Calibri"/>
                <w:sz w:val="28"/>
                <w:szCs w:val="28"/>
                <w:lang w:val="en-US" w:eastAsia="en-US"/>
              </w:rPr>
              <w:t>-</w:t>
            </w:r>
          </w:p>
        </w:tc>
        <w:tc>
          <w:tcPr>
            <w:tcW w:w="268"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jc w:val="center"/>
              <w:rPr>
                <w:sz w:val="28"/>
                <w:szCs w:val="28"/>
                <w:lang w:eastAsia="en-US"/>
              </w:rPr>
            </w:pPr>
            <w:r w:rsidRPr="007E07CE">
              <w:rPr>
                <w:rFonts w:eastAsia="Calibri"/>
                <w:sz w:val="28"/>
                <w:szCs w:val="28"/>
                <w:lang w:val="en-US" w:eastAsia="en-US"/>
              </w:rPr>
              <w:t>-</w:t>
            </w:r>
          </w:p>
        </w:tc>
        <w:tc>
          <w:tcPr>
            <w:tcW w:w="270"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jc w:val="center"/>
              <w:rPr>
                <w:sz w:val="28"/>
                <w:szCs w:val="28"/>
                <w:lang w:eastAsia="en-US"/>
              </w:rPr>
            </w:pPr>
            <w:r w:rsidRPr="007E07CE">
              <w:rPr>
                <w:rFonts w:eastAsia="Calibri"/>
                <w:sz w:val="28"/>
                <w:szCs w:val="28"/>
                <w:lang w:val="en-US" w:eastAsia="en-US"/>
              </w:rPr>
              <w:t>-</w:t>
            </w:r>
          </w:p>
        </w:tc>
        <w:tc>
          <w:tcPr>
            <w:tcW w:w="270"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jc w:val="center"/>
              <w:rPr>
                <w:sz w:val="28"/>
                <w:szCs w:val="28"/>
                <w:lang w:eastAsia="en-US"/>
              </w:rPr>
            </w:pPr>
            <w:r w:rsidRPr="007E07CE">
              <w:rPr>
                <w:rFonts w:eastAsia="Calibri"/>
                <w:sz w:val="28"/>
                <w:szCs w:val="28"/>
                <w:lang w:val="en-US" w:eastAsia="en-US"/>
              </w:rPr>
              <w:t>-</w:t>
            </w:r>
          </w:p>
        </w:tc>
        <w:tc>
          <w:tcPr>
            <w:tcW w:w="271"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jc w:val="center"/>
              <w:rPr>
                <w:sz w:val="28"/>
                <w:szCs w:val="28"/>
                <w:lang w:eastAsia="en-US"/>
              </w:rPr>
            </w:pPr>
            <w:r w:rsidRPr="007E07CE">
              <w:rPr>
                <w:rFonts w:eastAsia="Calibri"/>
                <w:sz w:val="28"/>
                <w:szCs w:val="28"/>
                <w:lang w:val="en-US" w:eastAsia="en-US"/>
              </w:rPr>
              <w:t>-</w:t>
            </w:r>
          </w:p>
        </w:tc>
        <w:tc>
          <w:tcPr>
            <w:tcW w:w="270"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jc w:val="center"/>
              <w:rPr>
                <w:sz w:val="28"/>
                <w:szCs w:val="28"/>
                <w:lang w:eastAsia="en-US"/>
              </w:rPr>
            </w:pPr>
            <w:r w:rsidRPr="007E07CE">
              <w:rPr>
                <w:rFonts w:eastAsia="Calibri"/>
                <w:sz w:val="28"/>
                <w:szCs w:val="28"/>
                <w:lang w:val="en-US" w:eastAsia="en-US"/>
              </w:rPr>
              <w:t>-</w:t>
            </w:r>
          </w:p>
        </w:tc>
        <w:tc>
          <w:tcPr>
            <w:tcW w:w="270"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jc w:val="center"/>
              <w:rPr>
                <w:sz w:val="28"/>
                <w:szCs w:val="28"/>
                <w:lang w:eastAsia="en-US"/>
              </w:rPr>
            </w:pPr>
            <w:r w:rsidRPr="007E07CE">
              <w:rPr>
                <w:rFonts w:eastAsia="Calibri"/>
                <w:sz w:val="28"/>
                <w:szCs w:val="28"/>
                <w:lang w:val="en-US" w:eastAsia="en-US"/>
              </w:rPr>
              <w:t>-</w:t>
            </w:r>
          </w:p>
        </w:tc>
        <w:tc>
          <w:tcPr>
            <w:tcW w:w="276"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jc w:val="center"/>
              <w:rPr>
                <w:sz w:val="28"/>
                <w:szCs w:val="28"/>
                <w:lang w:eastAsia="en-US"/>
              </w:rPr>
            </w:pPr>
            <w:r w:rsidRPr="007E07CE">
              <w:rPr>
                <w:rFonts w:eastAsia="Calibri"/>
                <w:sz w:val="28"/>
                <w:szCs w:val="28"/>
                <w:lang w:val="en-US" w:eastAsia="en-US"/>
              </w:rPr>
              <w:t>-</w:t>
            </w:r>
          </w:p>
        </w:tc>
        <w:tc>
          <w:tcPr>
            <w:tcW w:w="943" w:type="pct"/>
            <w:tcBorders>
              <w:top w:val="single" w:sz="5" w:space="0" w:color="000000"/>
              <w:left w:val="single" w:sz="5" w:space="0" w:color="000000"/>
              <w:bottom w:val="single" w:sz="5" w:space="0" w:color="000000"/>
              <w:right w:val="single" w:sz="5" w:space="0" w:color="000000"/>
            </w:tcBorders>
          </w:tcPr>
          <w:p w:rsidR="00DB6E36" w:rsidRDefault="00B47883" w:rsidP="00246684">
            <w:pPr>
              <w:jc w:val="center"/>
              <w:rPr>
                <w:sz w:val="28"/>
                <w:szCs w:val="28"/>
                <w:lang w:eastAsia="en-US"/>
              </w:rPr>
            </w:pPr>
            <w:r>
              <w:rPr>
                <w:sz w:val="28"/>
                <w:szCs w:val="28"/>
                <w:lang w:eastAsia="en-US"/>
              </w:rPr>
              <w:t>п</w:t>
            </w:r>
            <w:r w:rsidR="00A94440" w:rsidRPr="007E07CE">
              <w:rPr>
                <w:sz w:val="28"/>
                <w:szCs w:val="28"/>
                <w:lang w:eastAsia="en-US"/>
              </w:rPr>
              <w:t xml:space="preserve">роведение </w:t>
            </w:r>
            <w:proofErr w:type="spellStart"/>
            <w:r w:rsidR="00A94440" w:rsidRPr="007E07CE">
              <w:rPr>
                <w:sz w:val="28"/>
                <w:szCs w:val="28"/>
                <w:lang w:eastAsia="en-US"/>
              </w:rPr>
              <w:t>меро</w:t>
            </w:r>
            <w:r w:rsidR="00DB6E36">
              <w:rPr>
                <w:sz w:val="28"/>
                <w:szCs w:val="28"/>
                <w:lang w:eastAsia="en-US"/>
              </w:rPr>
              <w:t>при</w:t>
            </w:r>
            <w:proofErr w:type="spellEnd"/>
          </w:p>
          <w:p w:rsidR="00DB6E36" w:rsidRDefault="00A94440" w:rsidP="00246684">
            <w:pPr>
              <w:jc w:val="center"/>
              <w:rPr>
                <w:sz w:val="28"/>
                <w:szCs w:val="28"/>
                <w:lang w:eastAsia="en-US"/>
              </w:rPr>
            </w:pPr>
            <w:proofErr w:type="spellStart"/>
            <w:r w:rsidRPr="007E07CE">
              <w:rPr>
                <w:sz w:val="28"/>
                <w:szCs w:val="28"/>
                <w:lang w:eastAsia="en-US"/>
              </w:rPr>
              <w:t>ятий</w:t>
            </w:r>
            <w:proofErr w:type="spellEnd"/>
            <w:r w:rsidRPr="007E07CE">
              <w:rPr>
                <w:sz w:val="28"/>
                <w:szCs w:val="28"/>
                <w:lang w:eastAsia="en-US"/>
              </w:rPr>
              <w:t xml:space="preserve"> по </w:t>
            </w:r>
            <w:proofErr w:type="spellStart"/>
            <w:r w:rsidRPr="007E07CE">
              <w:rPr>
                <w:sz w:val="28"/>
                <w:szCs w:val="28"/>
                <w:lang w:eastAsia="en-US"/>
              </w:rPr>
              <w:t>реконструк</w:t>
            </w:r>
            <w:proofErr w:type="spellEnd"/>
          </w:p>
          <w:p w:rsidR="00DB6E36" w:rsidRDefault="00A94440" w:rsidP="00246684">
            <w:pPr>
              <w:jc w:val="center"/>
              <w:rPr>
                <w:sz w:val="28"/>
                <w:szCs w:val="28"/>
                <w:lang w:eastAsia="en-US"/>
              </w:rPr>
            </w:pPr>
            <w:proofErr w:type="spellStart"/>
            <w:r w:rsidRPr="007E07CE">
              <w:rPr>
                <w:sz w:val="28"/>
                <w:szCs w:val="28"/>
                <w:lang w:eastAsia="en-US"/>
              </w:rPr>
              <w:t>ции</w:t>
            </w:r>
            <w:proofErr w:type="spellEnd"/>
            <w:r w:rsidRPr="007E07CE">
              <w:rPr>
                <w:sz w:val="28"/>
                <w:szCs w:val="28"/>
                <w:lang w:eastAsia="en-US"/>
              </w:rPr>
              <w:t xml:space="preserve"> и модернизации оборудования </w:t>
            </w:r>
            <w:proofErr w:type="spellStart"/>
            <w:r w:rsidRPr="007E07CE">
              <w:rPr>
                <w:sz w:val="28"/>
                <w:szCs w:val="28"/>
                <w:lang w:eastAsia="en-US"/>
              </w:rPr>
              <w:t>сис</w:t>
            </w:r>
            <w:proofErr w:type="spellEnd"/>
          </w:p>
          <w:p w:rsidR="00DB6E36" w:rsidRDefault="00A94440" w:rsidP="00246684">
            <w:pPr>
              <w:jc w:val="center"/>
              <w:rPr>
                <w:sz w:val="28"/>
                <w:szCs w:val="28"/>
                <w:lang w:eastAsia="en-US"/>
              </w:rPr>
            </w:pPr>
            <w:r w:rsidRPr="007E07CE">
              <w:rPr>
                <w:sz w:val="28"/>
                <w:szCs w:val="28"/>
                <w:lang w:eastAsia="en-US"/>
              </w:rPr>
              <w:t xml:space="preserve">темы </w:t>
            </w:r>
            <w:proofErr w:type="spellStart"/>
            <w:r w:rsidRPr="007E07CE">
              <w:rPr>
                <w:sz w:val="28"/>
                <w:szCs w:val="28"/>
                <w:lang w:eastAsia="en-US"/>
              </w:rPr>
              <w:t>теплоснаб</w:t>
            </w:r>
            <w:r w:rsidR="00DB6E36">
              <w:rPr>
                <w:sz w:val="28"/>
                <w:szCs w:val="28"/>
                <w:lang w:eastAsia="en-US"/>
              </w:rPr>
              <w:t>же</w:t>
            </w:r>
            <w:proofErr w:type="spellEnd"/>
          </w:p>
          <w:p w:rsidR="00DB6E36" w:rsidRDefault="00A94440" w:rsidP="00246684">
            <w:pPr>
              <w:jc w:val="center"/>
              <w:rPr>
                <w:sz w:val="28"/>
                <w:szCs w:val="28"/>
                <w:lang w:eastAsia="en-US"/>
              </w:rPr>
            </w:pPr>
            <w:proofErr w:type="spellStart"/>
            <w:r w:rsidRPr="007E07CE">
              <w:rPr>
                <w:sz w:val="28"/>
                <w:szCs w:val="28"/>
                <w:lang w:eastAsia="en-US"/>
              </w:rPr>
              <w:t>ния</w:t>
            </w:r>
            <w:proofErr w:type="spellEnd"/>
            <w:r w:rsidRPr="007E07CE">
              <w:rPr>
                <w:sz w:val="28"/>
                <w:szCs w:val="28"/>
                <w:lang w:eastAsia="en-US"/>
              </w:rPr>
              <w:t xml:space="preserve"> позволит </w:t>
            </w:r>
            <w:proofErr w:type="spellStart"/>
            <w:r w:rsidRPr="007E07CE">
              <w:rPr>
                <w:sz w:val="28"/>
                <w:szCs w:val="28"/>
                <w:lang w:eastAsia="en-US"/>
              </w:rPr>
              <w:t>обес</w:t>
            </w:r>
            <w:proofErr w:type="spellEnd"/>
          </w:p>
          <w:p w:rsidR="00DB6E36" w:rsidRDefault="00A94440" w:rsidP="00246684">
            <w:pPr>
              <w:jc w:val="center"/>
              <w:rPr>
                <w:sz w:val="28"/>
                <w:szCs w:val="28"/>
                <w:lang w:eastAsia="en-US"/>
              </w:rPr>
            </w:pPr>
            <w:proofErr w:type="spellStart"/>
            <w:r w:rsidRPr="007E07CE">
              <w:rPr>
                <w:sz w:val="28"/>
                <w:szCs w:val="28"/>
                <w:lang w:eastAsia="en-US"/>
              </w:rPr>
              <w:t>печить</w:t>
            </w:r>
            <w:proofErr w:type="spellEnd"/>
            <w:r w:rsidRPr="007E07CE">
              <w:rPr>
                <w:sz w:val="28"/>
                <w:szCs w:val="28"/>
                <w:lang w:eastAsia="en-US"/>
              </w:rPr>
              <w:t xml:space="preserve"> </w:t>
            </w:r>
            <w:proofErr w:type="spellStart"/>
            <w:r w:rsidRPr="007E07CE">
              <w:rPr>
                <w:sz w:val="28"/>
                <w:szCs w:val="28"/>
                <w:lang w:eastAsia="en-US"/>
              </w:rPr>
              <w:t>безава</w:t>
            </w:r>
            <w:r w:rsidR="00DB6E36">
              <w:rPr>
                <w:sz w:val="28"/>
                <w:szCs w:val="28"/>
                <w:lang w:eastAsia="en-US"/>
              </w:rPr>
              <w:t>рий</w:t>
            </w:r>
            <w:proofErr w:type="spellEnd"/>
          </w:p>
          <w:p w:rsidR="00A94440" w:rsidRPr="007E07CE" w:rsidRDefault="00A94440" w:rsidP="00246684">
            <w:pPr>
              <w:jc w:val="center"/>
              <w:rPr>
                <w:sz w:val="28"/>
                <w:szCs w:val="28"/>
                <w:lang w:eastAsia="en-US"/>
              </w:rPr>
            </w:pPr>
            <w:proofErr w:type="spellStart"/>
            <w:r w:rsidRPr="007E07CE">
              <w:rPr>
                <w:sz w:val="28"/>
                <w:szCs w:val="28"/>
                <w:lang w:eastAsia="en-US"/>
              </w:rPr>
              <w:t>ную</w:t>
            </w:r>
            <w:proofErr w:type="spellEnd"/>
            <w:r w:rsidRPr="007E07CE">
              <w:rPr>
                <w:sz w:val="28"/>
                <w:szCs w:val="28"/>
                <w:lang w:eastAsia="en-US"/>
              </w:rPr>
              <w:t xml:space="preserve"> работу системы теплоснабжения</w:t>
            </w:r>
          </w:p>
        </w:tc>
      </w:tr>
      <w:tr w:rsidR="00A94440" w:rsidRPr="007E07CE" w:rsidTr="00C87C3B">
        <w:trPr>
          <w:trHeight w:val="20"/>
          <w:jc w:val="center"/>
        </w:trPr>
        <w:tc>
          <w:tcPr>
            <w:tcW w:w="236"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ind w:left="-142" w:right="-98"/>
              <w:jc w:val="center"/>
              <w:rPr>
                <w:sz w:val="28"/>
                <w:szCs w:val="28"/>
                <w:lang w:val="en-US" w:eastAsia="en-US"/>
              </w:rPr>
            </w:pPr>
            <w:r w:rsidRPr="007E07CE">
              <w:rPr>
                <w:sz w:val="28"/>
                <w:szCs w:val="28"/>
                <w:lang w:val="en-US" w:eastAsia="en-US"/>
              </w:rPr>
              <w:t>1.1.2.</w:t>
            </w:r>
          </w:p>
        </w:tc>
        <w:tc>
          <w:tcPr>
            <w:tcW w:w="612" w:type="pct"/>
            <w:tcBorders>
              <w:top w:val="single" w:sz="5" w:space="0" w:color="000000"/>
              <w:left w:val="single" w:sz="5" w:space="0" w:color="000000"/>
              <w:bottom w:val="single" w:sz="5" w:space="0" w:color="000000"/>
              <w:right w:val="single" w:sz="5" w:space="0" w:color="000000"/>
            </w:tcBorders>
          </w:tcPr>
          <w:p w:rsidR="00A94440" w:rsidRPr="007E07CE" w:rsidRDefault="00A94440" w:rsidP="00246684">
            <w:pPr>
              <w:jc w:val="center"/>
              <w:rPr>
                <w:sz w:val="28"/>
                <w:szCs w:val="28"/>
                <w:lang w:val="en-US" w:eastAsia="en-US"/>
              </w:rPr>
            </w:pPr>
            <w:proofErr w:type="spellStart"/>
            <w:r w:rsidRPr="007E07CE">
              <w:rPr>
                <w:sz w:val="28"/>
                <w:szCs w:val="28"/>
                <w:lang w:val="en-US" w:eastAsia="en-US"/>
              </w:rPr>
              <w:t>Износ</w:t>
            </w:r>
            <w:proofErr w:type="spellEnd"/>
            <w:r w:rsidRPr="007E07CE">
              <w:rPr>
                <w:sz w:val="28"/>
                <w:szCs w:val="28"/>
                <w:lang w:val="en-US" w:eastAsia="en-US"/>
              </w:rPr>
              <w:t xml:space="preserve"> </w:t>
            </w:r>
            <w:proofErr w:type="spellStart"/>
            <w:r w:rsidRPr="007E07CE">
              <w:rPr>
                <w:sz w:val="28"/>
                <w:szCs w:val="28"/>
                <w:lang w:val="en-US" w:eastAsia="en-US"/>
              </w:rPr>
              <w:t>тепловых</w:t>
            </w:r>
            <w:proofErr w:type="spellEnd"/>
            <w:r w:rsidRPr="007E07CE">
              <w:rPr>
                <w:sz w:val="28"/>
                <w:szCs w:val="28"/>
                <w:lang w:val="en-US" w:eastAsia="en-US"/>
              </w:rPr>
              <w:t xml:space="preserve"> </w:t>
            </w:r>
            <w:proofErr w:type="spellStart"/>
            <w:r w:rsidRPr="007E07CE">
              <w:rPr>
                <w:sz w:val="28"/>
                <w:szCs w:val="28"/>
                <w:lang w:val="en-US" w:eastAsia="en-US"/>
              </w:rPr>
              <w:t>сетей</w:t>
            </w:r>
            <w:proofErr w:type="spellEnd"/>
          </w:p>
        </w:tc>
        <w:tc>
          <w:tcPr>
            <w:tcW w:w="247"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B47883">
            <w:pPr>
              <w:rPr>
                <w:sz w:val="28"/>
                <w:szCs w:val="28"/>
                <w:lang w:eastAsia="en-US"/>
              </w:rPr>
            </w:pPr>
            <w:r w:rsidRPr="007E07CE">
              <w:rPr>
                <w:sz w:val="28"/>
                <w:szCs w:val="28"/>
                <w:lang w:val="en-US" w:eastAsia="en-US"/>
              </w:rPr>
              <w:t>%</w:t>
            </w:r>
          </w:p>
        </w:tc>
        <w:tc>
          <w:tcPr>
            <w:tcW w:w="255" w:type="pct"/>
            <w:tcBorders>
              <w:top w:val="single" w:sz="5" w:space="0" w:color="000000"/>
              <w:left w:val="single" w:sz="5" w:space="0" w:color="000000"/>
              <w:bottom w:val="single" w:sz="5" w:space="0" w:color="000000"/>
              <w:right w:val="single" w:sz="5" w:space="0" w:color="000000"/>
            </w:tcBorders>
            <w:vAlign w:val="bottom"/>
          </w:tcPr>
          <w:p w:rsidR="00A94440" w:rsidRPr="00872A01" w:rsidRDefault="00A94440" w:rsidP="00246684">
            <w:pPr>
              <w:jc w:val="center"/>
              <w:rPr>
                <w:sz w:val="20"/>
                <w:szCs w:val="20"/>
                <w:lang w:eastAsia="en-US"/>
              </w:rPr>
            </w:pPr>
            <w:r w:rsidRPr="00872A01">
              <w:rPr>
                <w:rFonts w:eastAsia="Calibri"/>
                <w:sz w:val="20"/>
                <w:szCs w:val="20"/>
                <w:lang w:val="en-US" w:eastAsia="en-US"/>
              </w:rPr>
              <w:t>70,84</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872A01" w:rsidRDefault="00A94440" w:rsidP="00246684">
            <w:pPr>
              <w:jc w:val="center"/>
              <w:rPr>
                <w:sz w:val="20"/>
                <w:szCs w:val="20"/>
                <w:lang w:eastAsia="en-US"/>
              </w:rPr>
            </w:pPr>
            <w:r w:rsidRPr="00872A01">
              <w:rPr>
                <w:rFonts w:eastAsia="Calibri"/>
                <w:sz w:val="20"/>
                <w:szCs w:val="20"/>
                <w:lang w:val="en-US" w:eastAsia="en-US"/>
              </w:rPr>
              <w:t>68,53</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872A01" w:rsidRDefault="00A94440" w:rsidP="00246684">
            <w:pPr>
              <w:jc w:val="center"/>
              <w:rPr>
                <w:sz w:val="20"/>
                <w:szCs w:val="20"/>
                <w:lang w:eastAsia="en-US"/>
              </w:rPr>
            </w:pPr>
            <w:r w:rsidRPr="00872A01">
              <w:rPr>
                <w:rFonts w:eastAsia="Calibri"/>
                <w:sz w:val="20"/>
                <w:szCs w:val="20"/>
                <w:lang w:val="en-US" w:eastAsia="en-US"/>
              </w:rPr>
              <w:t>66,22</w:t>
            </w:r>
          </w:p>
        </w:tc>
        <w:tc>
          <w:tcPr>
            <w:tcW w:w="271" w:type="pct"/>
            <w:tcBorders>
              <w:top w:val="single" w:sz="5" w:space="0" w:color="000000"/>
              <w:left w:val="single" w:sz="5" w:space="0" w:color="000000"/>
              <w:bottom w:val="single" w:sz="5" w:space="0" w:color="000000"/>
              <w:right w:val="single" w:sz="5" w:space="0" w:color="000000"/>
            </w:tcBorders>
            <w:vAlign w:val="bottom"/>
          </w:tcPr>
          <w:p w:rsidR="00A94440" w:rsidRPr="00872A01" w:rsidRDefault="00A94440" w:rsidP="00246684">
            <w:pPr>
              <w:jc w:val="center"/>
              <w:rPr>
                <w:sz w:val="20"/>
                <w:szCs w:val="20"/>
                <w:lang w:eastAsia="en-US"/>
              </w:rPr>
            </w:pPr>
            <w:r w:rsidRPr="00872A01">
              <w:rPr>
                <w:rFonts w:eastAsia="Calibri"/>
                <w:sz w:val="20"/>
                <w:szCs w:val="20"/>
                <w:lang w:val="en-US" w:eastAsia="en-US"/>
              </w:rPr>
              <w:t>63,92</w:t>
            </w:r>
          </w:p>
        </w:tc>
        <w:tc>
          <w:tcPr>
            <w:tcW w:w="268" w:type="pct"/>
            <w:tcBorders>
              <w:top w:val="single" w:sz="5" w:space="0" w:color="000000"/>
              <w:left w:val="single" w:sz="5" w:space="0" w:color="000000"/>
              <w:bottom w:val="single" w:sz="5" w:space="0" w:color="000000"/>
              <w:right w:val="single" w:sz="5" w:space="0" w:color="000000"/>
            </w:tcBorders>
            <w:vAlign w:val="bottom"/>
          </w:tcPr>
          <w:p w:rsidR="00A94440" w:rsidRPr="00872A01" w:rsidRDefault="00A94440" w:rsidP="00246684">
            <w:pPr>
              <w:jc w:val="center"/>
              <w:rPr>
                <w:sz w:val="20"/>
                <w:szCs w:val="20"/>
                <w:lang w:eastAsia="en-US"/>
              </w:rPr>
            </w:pPr>
            <w:r w:rsidRPr="00872A01">
              <w:rPr>
                <w:rFonts w:eastAsia="Calibri"/>
                <w:sz w:val="20"/>
                <w:szCs w:val="20"/>
                <w:lang w:val="en-US" w:eastAsia="en-US"/>
              </w:rPr>
              <w:t>61,61</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872A01" w:rsidRDefault="00A94440" w:rsidP="00246684">
            <w:pPr>
              <w:jc w:val="center"/>
              <w:rPr>
                <w:sz w:val="20"/>
                <w:szCs w:val="20"/>
                <w:lang w:eastAsia="en-US"/>
              </w:rPr>
            </w:pPr>
            <w:r w:rsidRPr="00872A01">
              <w:rPr>
                <w:rFonts w:eastAsia="Calibri"/>
                <w:sz w:val="20"/>
                <w:szCs w:val="20"/>
                <w:lang w:val="en-US" w:eastAsia="en-US"/>
              </w:rPr>
              <w:t>59,3</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872A01" w:rsidRDefault="00A94440" w:rsidP="00246684">
            <w:pPr>
              <w:jc w:val="center"/>
              <w:rPr>
                <w:sz w:val="20"/>
                <w:szCs w:val="20"/>
                <w:lang w:eastAsia="en-US"/>
              </w:rPr>
            </w:pPr>
            <w:r w:rsidRPr="00872A01">
              <w:rPr>
                <w:rFonts w:eastAsia="Calibri"/>
                <w:sz w:val="20"/>
                <w:szCs w:val="20"/>
                <w:lang w:val="en-US" w:eastAsia="en-US"/>
              </w:rPr>
              <w:t>57</w:t>
            </w:r>
          </w:p>
        </w:tc>
        <w:tc>
          <w:tcPr>
            <w:tcW w:w="271" w:type="pct"/>
            <w:tcBorders>
              <w:top w:val="single" w:sz="5" w:space="0" w:color="000000"/>
              <w:left w:val="single" w:sz="5" w:space="0" w:color="000000"/>
              <w:bottom w:val="single" w:sz="5" w:space="0" w:color="000000"/>
              <w:right w:val="single" w:sz="5" w:space="0" w:color="000000"/>
            </w:tcBorders>
            <w:vAlign w:val="bottom"/>
          </w:tcPr>
          <w:p w:rsidR="00A94440" w:rsidRPr="00872A01" w:rsidRDefault="00A94440" w:rsidP="00246684">
            <w:pPr>
              <w:jc w:val="center"/>
              <w:rPr>
                <w:sz w:val="20"/>
                <w:szCs w:val="20"/>
                <w:lang w:eastAsia="en-US"/>
              </w:rPr>
            </w:pPr>
            <w:r w:rsidRPr="00872A01">
              <w:rPr>
                <w:rFonts w:eastAsia="Calibri"/>
                <w:sz w:val="20"/>
                <w:szCs w:val="20"/>
                <w:lang w:val="en-US" w:eastAsia="en-US"/>
              </w:rPr>
              <w:t>57</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872A01" w:rsidRDefault="00A94440" w:rsidP="00246684">
            <w:pPr>
              <w:jc w:val="center"/>
              <w:rPr>
                <w:sz w:val="20"/>
                <w:szCs w:val="20"/>
                <w:lang w:eastAsia="en-US"/>
              </w:rPr>
            </w:pPr>
            <w:r w:rsidRPr="00872A01">
              <w:rPr>
                <w:rFonts w:eastAsia="Calibri"/>
                <w:sz w:val="20"/>
                <w:szCs w:val="20"/>
                <w:lang w:val="en-US" w:eastAsia="en-US"/>
              </w:rPr>
              <w:t>57</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872A01" w:rsidRDefault="00A94440" w:rsidP="00246684">
            <w:pPr>
              <w:jc w:val="center"/>
              <w:rPr>
                <w:sz w:val="20"/>
                <w:szCs w:val="20"/>
                <w:lang w:eastAsia="en-US"/>
              </w:rPr>
            </w:pPr>
            <w:r w:rsidRPr="00872A01">
              <w:rPr>
                <w:rFonts w:eastAsia="Calibri"/>
                <w:sz w:val="20"/>
                <w:szCs w:val="20"/>
                <w:lang w:val="en-US" w:eastAsia="en-US"/>
              </w:rPr>
              <w:t>57</w:t>
            </w:r>
          </w:p>
        </w:tc>
        <w:tc>
          <w:tcPr>
            <w:tcW w:w="276" w:type="pct"/>
            <w:tcBorders>
              <w:top w:val="single" w:sz="5" w:space="0" w:color="000000"/>
              <w:left w:val="single" w:sz="5" w:space="0" w:color="000000"/>
              <w:bottom w:val="single" w:sz="5" w:space="0" w:color="000000"/>
              <w:right w:val="single" w:sz="5" w:space="0" w:color="000000"/>
            </w:tcBorders>
            <w:vAlign w:val="bottom"/>
          </w:tcPr>
          <w:p w:rsidR="00A94440" w:rsidRPr="00872A01" w:rsidRDefault="00A94440" w:rsidP="00246684">
            <w:pPr>
              <w:jc w:val="center"/>
              <w:rPr>
                <w:sz w:val="20"/>
                <w:szCs w:val="20"/>
                <w:lang w:val="en-US" w:eastAsia="en-US"/>
              </w:rPr>
            </w:pPr>
            <w:r w:rsidRPr="00872A01">
              <w:rPr>
                <w:rFonts w:eastAsia="Calibri"/>
                <w:sz w:val="20"/>
                <w:szCs w:val="20"/>
                <w:lang w:val="en-US" w:eastAsia="en-US"/>
              </w:rPr>
              <w:t>58,64</w:t>
            </w:r>
          </w:p>
        </w:tc>
        <w:tc>
          <w:tcPr>
            <w:tcW w:w="943" w:type="pct"/>
            <w:vMerge w:val="restart"/>
            <w:tcBorders>
              <w:top w:val="single" w:sz="5" w:space="0" w:color="000000"/>
              <w:left w:val="single" w:sz="5" w:space="0" w:color="000000"/>
              <w:right w:val="single" w:sz="5" w:space="0" w:color="000000"/>
            </w:tcBorders>
            <w:vAlign w:val="center"/>
          </w:tcPr>
          <w:p w:rsidR="00DB6E36" w:rsidRDefault="00DB6E36" w:rsidP="00246684">
            <w:pPr>
              <w:jc w:val="center"/>
              <w:rPr>
                <w:sz w:val="28"/>
                <w:szCs w:val="28"/>
                <w:lang w:eastAsia="en-US"/>
              </w:rPr>
            </w:pPr>
            <w:r>
              <w:rPr>
                <w:sz w:val="28"/>
                <w:szCs w:val="28"/>
                <w:lang w:eastAsia="en-US"/>
              </w:rPr>
              <w:t>р</w:t>
            </w:r>
            <w:r w:rsidR="00A94440" w:rsidRPr="007E07CE">
              <w:rPr>
                <w:sz w:val="28"/>
                <w:szCs w:val="28"/>
                <w:lang w:eastAsia="en-US"/>
              </w:rPr>
              <w:t xml:space="preserve">еконструкция и </w:t>
            </w:r>
            <w:proofErr w:type="gramStart"/>
            <w:r w:rsidR="00A94440" w:rsidRPr="007E07CE">
              <w:rPr>
                <w:sz w:val="28"/>
                <w:szCs w:val="28"/>
                <w:lang w:eastAsia="en-US"/>
              </w:rPr>
              <w:t>за</w:t>
            </w:r>
            <w:proofErr w:type="gramEnd"/>
          </w:p>
          <w:p w:rsidR="00600DAF" w:rsidRDefault="00A94440" w:rsidP="00246684">
            <w:pPr>
              <w:jc w:val="center"/>
              <w:rPr>
                <w:sz w:val="28"/>
                <w:szCs w:val="28"/>
                <w:lang w:eastAsia="en-US"/>
              </w:rPr>
            </w:pPr>
            <w:r w:rsidRPr="007E07CE">
              <w:rPr>
                <w:sz w:val="28"/>
                <w:szCs w:val="28"/>
                <w:lang w:eastAsia="en-US"/>
              </w:rPr>
              <w:t xml:space="preserve">мена сетей </w:t>
            </w:r>
            <w:proofErr w:type="spellStart"/>
            <w:r w:rsidRPr="007E07CE">
              <w:rPr>
                <w:sz w:val="28"/>
                <w:szCs w:val="28"/>
                <w:lang w:eastAsia="en-US"/>
              </w:rPr>
              <w:t>теплос</w:t>
            </w:r>
            <w:proofErr w:type="spellEnd"/>
          </w:p>
          <w:p w:rsidR="00600DAF" w:rsidRDefault="00A94440" w:rsidP="00246684">
            <w:pPr>
              <w:jc w:val="center"/>
              <w:rPr>
                <w:sz w:val="28"/>
                <w:szCs w:val="28"/>
                <w:lang w:eastAsia="en-US"/>
              </w:rPr>
            </w:pPr>
            <w:proofErr w:type="spellStart"/>
            <w:r w:rsidRPr="007E07CE">
              <w:rPr>
                <w:sz w:val="28"/>
                <w:szCs w:val="28"/>
                <w:lang w:eastAsia="en-US"/>
              </w:rPr>
              <w:t>набжения</w:t>
            </w:r>
            <w:proofErr w:type="spellEnd"/>
            <w:r w:rsidRPr="007E07CE">
              <w:rPr>
                <w:sz w:val="28"/>
                <w:szCs w:val="28"/>
                <w:lang w:eastAsia="en-US"/>
              </w:rPr>
              <w:t xml:space="preserve"> приведет к снижению </w:t>
            </w:r>
            <w:proofErr w:type="spellStart"/>
            <w:r w:rsidRPr="007E07CE">
              <w:rPr>
                <w:sz w:val="28"/>
                <w:szCs w:val="28"/>
                <w:lang w:eastAsia="en-US"/>
              </w:rPr>
              <w:t>процен</w:t>
            </w:r>
            <w:proofErr w:type="spellEnd"/>
          </w:p>
          <w:p w:rsidR="00600DAF" w:rsidRDefault="00A94440" w:rsidP="00246684">
            <w:pPr>
              <w:jc w:val="center"/>
              <w:rPr>
                <w:sz w:val="28"/>
                <w:szCs w:val="28"/>
                <w:lang w:eastAsia="en-US"/>
              </w:rPr>
            </w:pPr>
            <w:r w:rsidRPr="007E07CE">
              <w:rPr>
                <w:sz w:val="28"/>
                <w:szCs w:val="28"/>
                <w:lang w:eastAsia="en-US"/>
              </w:rPr>
              <w:t xml:space="preserve">та износа сетей и уменьшению </w:t>
            </w:r>
            <w:proofErr w:type="spellStart"/>
            <w:r w:rsidRPr="007E07CE">
              <w:rPr>
                <w:sz w:val="28"/>
                <w:szCs w:val="28"/>
                <w:lang w:eastAsia="en-US"/>
              </w:rPr>
              <w:t>протя</w:t>
            </w:r>
            <w:proofErr w:type="spellEnd"/>
          </w:p>
          <w:p w:rsidR="00600DAF" w:rsidRDefault="00A94440" w:rsidP="00246684">
            <w:pPr>
              <w:jc w:val="center"/>
              <w:rPr>
                <w:sz w:val="28"/>
                <w:szCs w:val="28"/>
                <w:lang w:eastAsia="en-US"/>
              </w:rPr>
            </w:pPr>
            <w:proofErr w:type="spellStart"/>
            <w:r w:rsidRPr="007E07CE">
              <w:rPr>
                <w:sz w:val="28"/>
                <w:szCs w:val="28"/>
                <w:lang w:eastAsia="en-US"/>
              </w:rPr>
              <w:t>женности</w:t>
            </w:r>
            <w:proofErr w:type="spellEnd"/>
            <w:r w:rsidRPr="007E07CE">
              <w:rPr>
                <w:sz w:val="28"/>
                <w:szCs w:val="28"/>
                <w:lang w:eastAsia="en-US"/>
              </w:rPr>
              <w:t xml:space="preserve"> сетей, </w:t>
            </w:r>
            <w:proofErr w:type="spellStart"/>
            <w:r w:rsidRPr="007E07CE">
              <w:rPr>
                <w:sz w:val="28"/>
                <w:szCs w:val="28"/>
                <w:lang w:eastAsia="en-US"/>
              </w:rPr>
              <w:t>нуж</w:t>
            </w:r>
            <w:proofErr w:type="spellEnd"/>
          </w:p>
          <w:p w:rsidR="00A94440" w:rsidRDefault="00A94440" w:rsidP="00246684">
            <w:pPr>
              <w:jc w:val="center"/>
              <w:rPr>
                <w:sz w:val="28"/>
                <w:szCs w:val="28"/>
                <w:lang w:eastAsia="en-US"/>
              </w:rPr>
            </w:pPr>
            <w:proofErr w:type="gramStart"/>
            <w:r w:rsidRPr="007E07CE">
              <w:rPr>
                <w:sz w:val="28"/>
                <w:szCs w:val="28"/>
                <w:lang w:eastAsia="en-US"/>
              </w:rPr>
              <w:t>дающихся</w:t>
            </w:r>
            <w:proofErr w:type="gramEnd"/>
            <w:r w:rsidRPr="007E07CE">
              <w:rPr>
                <w:sz w:val="28"/>
                <w:szCs w:val="28"/>
                <w:lang w:eastAsia="en-US"/>
              </w:rPr>
              <w:t xml:space="preserve"> в замене</w:t>
            </w:r>
          </w:p>
          <w:p w:rsidR="0040421E" w:rsidRPr="007E07CE" w:rsidRDefault="0040421E" w:rsidP="00246684">
            <w:pPr>
              <w:jc w:val="center"/>
              <w:rPr>
                <w:sz w:val="28"/>
                <w:szCs w:val="28"/>
                <w:lang w:eastAsia="en-US"/>
              </w:rPr>
            </w:pPr>
          </w:p>
        </w:tc>
      </w:tr>
      <w:tr w:rsidR="00A94440" w:rsidRPr="007E07CE" w:rsidTr="0040421E">
        <w:trPr>
          <w:trHeight w:val="20"/>
          <w:jc w:val="center"/>
        </w:trPr>
        <w:tc>
          <w:tcPr>
            <w:tcW w:w="236" w:type="pct"/>
            <w:tcBorders>
              <w:top w:val="single" w:sz="5" w:space="0" w:color="000000"/>
              <w:left w:val="single" w:sz="5" w:space="0" w:color="000000"/>
              <w:bottom w:val="single" w:sz="5" w:space="0" w:color="000000"/>
              <w:right w:val="single" w:sz="5" w:space="0" w:color="000000"/>
            </w:tcBorders>
          </w:tcPr>
          <w:p w:rsidR="00A94440" w:rsidRPr="007E07CE" w:rsidRDefault="00A94440" w:rsidP="00B47883">
            <w:pPr>
              <w:ind w:left="-142" w:right="-98"/>
              <w:jc w:val="center"/>
              <w:rPr>
                <w:sz w:val="28"/>
                <w:szCs w:val="28"/>
                <w:lang w:val="en-US" w:eastAsia="en-US"/>
              </w:rPr>
            </w:pPr>
            <w:r w:rsidRPr="007E07CE">
              <w:rPr>
                <w:sz w:val="28"/>
                <w:szCs w:val="28"/>
                <w:lang w:val="en-US" w:eastAsia="en-US"/>
              </w:rPr>
              <w:t>1.1.3.</w:t>
            </w:r>
          </w:p>
        </w:tc>
        <w:tc>
          <w:tcPr>
            <w:tcW w:w="612" w:type="pct"/>
            <w:tcBorders>
              <w:top w:val="single" w:sz="5" w:space="0" w:color="000000"/>
              <w:left w:val="single" w:sz="5" w:space="0" w:color="000000"/>
              <w:bottom w:val="single" w:sz="5" w:space="0" w:color="000000"/>
              <w:right w:val="single" w:sz="5" w:space="0" w:color="000000"/>
            </w:tcBorders>
          </w:tcPr>
          <w:p w:rsidR="00A94440" w:rsidRPr="007E07CE" w:rsidRDefault="00A94440" w:rsidP="00246684">
            <w:pPr>
              <w:jc w:val="center"/>
              <w:rPr>
                <w:sz w:val="28"/>
                <w:szCs w:val="28"/>
                <w:lang w:eastAsia="en-US"/>
              </w:rPr>
            </w:pPr>
            <w:r w:rsidRPr="007E07CE">
              <w:rPr>
                <w:sz w:val="28"/>
                <w:szCs w:val="28"/>
                <w:lang w:eastAsia="en-US"/>
              </w:rPr>
              <w:t>Протяженность сетей, нуждающихся в замене</w:t>
            </w:r>
          </w:p>
        </w:tc>
        <w:tc>
          <w:tcPr>
            <w:tcW w:w="247" w:type="pct"/>
            <w:tcBorders>
              <w:top w:val="single" w:sz="5" w:space="0" w:color="000000"/>
              <w:left w:val="single" w:sz="5" w:space="0" w:color="000000"/>
              <w:bottom w:val="single" w:sz="5" w:space="0" w:color="000000"/>
              <w:right w:val="single" w:sz="5" w:space="0" w:color="000000"/>
            </w:tcBorders>
            <w:vAlign w:val="center"/>
          </w:tcPr>
          <w:p w:rsidR="0040421E" w:rsidRDefault="0040421E" w:rsidP="0040421E">
            <w:pPr>
              <w:jc w:val="right"/>
              <w:rPr>
                <w:sz w:val="28"/>
                <w:szCs w:val="28"/>
                <w:lang w:eastAsia="en-US"/>
              </w:rPr>
            </w:pPr>
          </w:p>
          <w:p w:rsidR="00A94440" w:rsidRPr="007E07CE" w:rsidRDefault="00A94440" w:rsidP="0040421E">
            <w:pPr>
              <w:jc w:val="right"/>
              <w:rPr>
                <w:sz w:val="28"/>
                <w:szCs w:val="28"/>
                <w:lang w:eastAsia="en-US"/>
              </w:rPr>
            </w:pPr>
            <w:proofErr w:type="spellStart"/>
            <w:r w:rsidRPr="007E07CE">
              <w:rPr>
                <w:sz w:val="28"/>
                <w:szCs w:val="28"/>
                <w:lang w:val="en-US" w:eastAsia="en-US"/>
              </w:rPr>
              <w:t>п.м</w:t>
            </w:r>
            <w:proofErr w:type="spellEnd"/>
            <w:r w:rsidRPr="007E07CE">
              <w:rPr>
                <w:sz w:val="28"/>
                <w:szCs w:val="28"/>
                <w:lang w:val="en-US" w:eastAsia="en-US"/>
              </w:rPr>
              <w:t>.</w:t>
            </w:r>
          </w:p>
        </w:tc>
        <w:tc>
          <w:tcPr>
            <w:tcW w:w="255" w:type="pct"/>
            <w:tcBorders>
              <w:top w:val="single" w:sz="5" w:space="0" w:color="000000"/>
              <w:left w:val="single" w:sz="5" w:space="0" w:color="000000"/>
              <w:bottom w:val="single" w:sz="5" w:space="0" w:color="000000"/>
              <w:right w:val="single" w:sz="5" w:space="0" w:color="000000"/>
            </w:tcBorders>
            <w:vAlign w:val="center"/>
          </w:tcPr>
          <w:p w:rsidR="0040421E" w:rsidRDefault="0040421E" w:rsidP="0040421E">
            <w:pPr>
              <w:ind w:left="-57" w:right="-128"/>
              <w:jc w:val="right"/>
              <w:rPr>
                <w:rFonts w:eastAsia="Calibri"/>
                <w:sz w:val="20"/>
                <w:szCs w:val="20"/>
                <w:lang w:eastAsia="en-US"/>
              </w:rPr>
            </w:pPr>
          </w:p>
          <w:p w:rsidR="00A94440" w:rsidRPr="00872A01" w:rsidRDefault="00A94440" w:rsidP="0040421E">
            <w:pPr>
              <w:ind w:left="-57" w:right="-128"/>
              <w:jc w:val="right"/>
              <w:rPr>
                <w:sz w:val="20"/>
                <w:szCs w:val="20"/>
                <w:lang w:eastAsia="en-US"/>
              </w:rPr>
            </w:pPr>
            <w:r w:rsidRPr="00872A01">
              <w:rPr>
                <w:rFonts w:eastAsia="Calibri"/>
                <w:sz w:val="20"/>
                <w:szCs w:val="20"/>
                <w:lang w:val="en-US" w:eastAsia="en-US"/>
              </w:rPr>
              <w:t>256,939</w:t>
            </w:r>
          </w:p>
        </w:tc>
        <w:tc>
          <w:tcPr>
            <w:tcW w:w="270" w:type="pct"/>
            <w:tcBorders>
              <w:top w:val="single" w:sz="5" w:space="0" w:color="000000"/>
              <w:left w:val="single" w:sz="5" w:space="0" w:color="000000"/>
              <w:bottom w:val="single" w:sz="5" w:space="0" w:color="000000"/>
              <w:right w:val="single" w:sz="5" w:space="0" w:color="000000"/>
            </w:tcBorders>
            <w:vAlign w:val="center"/>
          </w:tcPr>
          <w:p w:rsidR="0040421E" w:rsidRDefault="0040421E" w:rsidP="0040421E">
            <w:pPr>
              <w:ind w:left="-88" w:right="-53"/>
              <w:jc w:val="right"/>
              <w:rPr>
                <w:rFonts w:eastAsia="Calibri"/>
                <w:sz w:val="20"/>
                <w:szCs w:val="20"/>
                <w:lang w:eastAsia="en-US"/>
              </w:rPr>
            </w:pPr>
          </w:p>
          <w:p w:rsidR="00A94440" w:rsidRPr="00872A01" w:rsidRDefault="00A94440" w:rsidP="0040421E">
            <w:pPr>
              <w:ind w:left="-88" w:right="-53"/>
              <w:jc w:val="right"/>
              <w:rPr>
                <w:sz w:val="20"/>
                <w:szCs w:val="20"/>
                <w:lang w:eastAsia="en-US"/>
              </w:rPr>
            </w:pPr>
            <w:r w:rsidRPr="00872A01">
              <w:rPr>
                <w:rFonts w:eastAsia="Calibri"/>
                <w:sz w:val="20"/>
                <w:szCs w:val="20"/>
                <w:lang w:val="en-US" w:eastAsia="en-US"/>
              </w:rPr>
              <w:t>249,230</w:t>
            </w:r>
          </w:p>
        </w:tc>
        <w:tc>
          <w:tcPr>
            <w:tcW w:w="270" w:type="pct"/>
            <w:tcBorders>
              <w:top w:val="single" w:sz="5" w:space="0" w:color="000000"/>
              <w:left w:val="single" w:sz="5" w:space="0" w:color="000000"/>
              <w:bottom w:val="single" w:sz="5" w:space="0" w:color="000000"/>
              <w:right w:val="single" w:sz="5" w:space="0" w:color="000000"/>
            </w:tcBorders>
            <w:vAlign w:val="center"/>
          </w:tcPr>
          <w:p w:rsidR="0040421E" w:rsidRDefault="0040421E" w:rsidP="0040421E">
            <w:pPr>
              <w:ind w:left="-30" w:right="-121"/>
              <w:jc w:val="right"/>
              <w:rPr>
                <w:rFonts w:eastAsia="Calibri"/>
                <w:sz w:val="20"/>
                <w:szCs w:val="20"/>
                <w:lang w:eastAsia="en-US"/>
              </w:rPr>
            </w:pPr>
          </w:p>
          <w:p w:rsidR="00A94440" w:rsidRPr="00872A01" w:rsidRDefault="00A94440" w:rsidP="0040421E">
            <w:pPr>
              <w:ind w:left="-30" w:right="-121"/>
              <w:jc w:val="right"/>
              <w:rPr>
                <w:sz w:val="20"/>
                <w:szCs w:val="20"/>
                <w:lang w:eastAsia="en-US"/>
              </w:rPr>
            </w:pPr>
            <w:r w:rsidRPr="00872A01">
              <w:rPr>
                <w:rFonts w:eastAsia="Calibri"/>
                <w:sz w:val="20"/>
                <w:szCs w:val="20"/>
                <w:lang w:val="en-US" w:eastAsia="en-US"/>
              </w:rPr>
              <w:t>241,753</w:t>
            </w:r>
          </w:p>
        </w:tc>
        <w:tc>
          <w:tcPr>
            <w:tcW w:w="271" w:type="pct"/>
            <w:tcBorders>
              <w:top w:val="single" w:sz="5" w:space="0" w:color="000000"/>
              <w:left w:val="single" w:sz="5" w:space="0" w:color="000000"/>
              <w:bottom w:val="single" w:sz="5" w:space="0" w:color="000000"/>
              <w:right w:val="single" w:sz="5" w:space="0" w:color="000000"/>
            </w:tcBorders>
            <w:vAlign w:val="center"/>
          </w:tcPr>
          <w:p w:rsidR="0040421E" w:rsidRDefault="0040421E" w:rsidP="0040421E">
            <w:pPr>
              <w:ind w:left="-95"/>
              <w:jc w:val="right"/>
              <w:rPr>
                <w:rFonts w:eastAsia="Calibri"/>
                <w:sz w:val="20"/>
                <w:szCs w:val="20"/>
                <w:lang w:eastAsia="en-US"/>
              </w:rPr>
            </w:pPr>
          </w:p>
          <w:p w:rsidR="00A94440" w:rsidRPr="00872A01" w:rsidRDefault="00A94440" w:rsidP="0040421E">
            <w:pPr>
              <w:ind w:left="-95"/>
              <w:jc w:val="right"/>
              <w:rPr>
                <w:sz w:val="20"/>
                <w:szCs w:val="20"/>
                <w:lang w:eastAsia="en-US"/>
              </w:rPr>
            </w:pPr>
            <w:r w:rsidRPr="00872A01">
              <w:rPr>
                <w:rFonts w:eastAsia="Calibri"/>
                <w:sz w:val="20"/>
                <w:szCs w:val="20"/>
                <w:lang w:val="en-US" w:eastAsia="en-US"/>
              </w:rPr>
              <w:t>234,501</w:t>
            </w:r>
          </w:p>
        </w:tc>
        <w:tc>
          <w:tcPr>
            <w:tcW w:w="268" w:type="pct"/>
            <w:tcBorders>
              <w:top w:val="single" w:sz="5" w:space="0" w:color="000000"/>
              <w:left w:val="single" w:sz="5" w:space="0" w:color="000000"/>
              <w:bottom w:val="single" w:sz="5" w:space="0" w:color="000000"/>
              <w:right w:val="single" w:sz="5" w:space="0" w:color="000000"/>
            </w:tcBorders>
            <w:vAlign w:val="center"/>
          </w:tcPr>
          <w:p w:rsidR="0040421E" w:rsidRDefault="0040421E" w:rsidP="0040421E">
            <w:pPr>
              <w:ind w:right="-117"/>
              <w:jc w:val="right"/>
              <w:rPr>
                <w:rFonts w:eastAsia="Calibri"/>
                <w:sz w:val="20"/>
                <w:szCs w:val="20"/>
                <w:lang w:eastAsia="en-US"/>
              </w:rPr>
            </w:pPr>
          </w:p>
          <w:p w:rsidR="00A94440" w:rsidRPr="00872A01" w:rsidRDefault="00A94440" w:rsidP="0040421E">
            <w:pPr>
              <w:ind w:right="-117"/>
              <w:jc w:val="right"/>
              <w:rPr>
                <w:sz w:val="20"/>
                <w:szCs w:val="20"/>
                <w:lang w:eastAsia="en-US"/>
              </w:rPr>
            </w:pPr>
            <w:r w:rsidRPr="00872A01">
              <w:rPr>
                <w:rFonts w:eastAsia="Calibri"/>
                <w:sz w:val="20"/>
                <w:szCs w:val="20"/>
                <w:lang w:val="en-US" w:eastAsia="en-US"/>
              </w:rPr>
              <w:t>227,466</w:t>
            </w:r>
          </w:p>
        </w:tc>
        <w:tc>
          <w:tcPr>
            <w:tcW w:w="270" w:type="pct"/>
            <w:tcBorders>
              <w:top w:val="single" w:sz="5" w:space="0" w:color="000000"/>
              <w:left w:val="single" w:sz="5" w:space="0" w:color="000000"/>
              <w:bottom w:val="single" w:sz="5" w:space="0" w:color="000000"/>
              <w:right w:val="single" w:sz="5" w:space="0" w:color="000000"/>
            </w:tcBorders>
            <w:vAlign w:val="center"/>
          </w:tcPr>
          <w:p w:rsidR="0040421E" w:rsidRDefault="0040421E" w:rsidP="0040421E">
            <w:pPr>
              <w:ind w:right="-185"/>
              <w:jc w:val="right"/>
              <w:rPr>
                <w:rFonts w:eastAsia="Calibri"/>
                <w:sz w:val="20"/>
                <w:szCs w:val="20"/>
                <w:lang w:eastAsia="en-US"/>
              </w:rPr>
            </w:pPr>
          </w:p>
          <w:p w:rsidR="00A94440" w:rsidRPr="00872A01" w:rsidRDefault="00A94440" w:rsidP="0040421E">
            <w:pPr>
              <w:ind w:right="-185"/>
              <w:jc w:val="right"/>
              <w:rPr>
                <w:sz w:val="20"/>
                <w:szCs w:val="20"/>
                <w:lang w:eastAsia="en-US"/>
              </w:rPr>
            </w:pPr>
            <w:r w:rsidRPr="00872A01">
              <w:rPr>
                <w:rFonts w:eastAsia="Calibri"/>
                <w:sz w:val="20"/>
                <w:szCs w:val="20"/>
                <w:lang w:val="en-US" w:eastAsia="en-US"/>
              </w:rPr>
              <w:t>220,642</w:t>
            </w:r>
          </w:p>
        </w:tc>
        <w:tc>
          <w:tcPr>
            <w:tcW w:w="270" w:type="pct"/>
            <w:tcBorders>
              <w:top w:val="single" w:sz="5" w:space="0" w:color="000000"/>
              <w:left w:val="single" w:sz="5" w:space="0" w:color="000000"/>
              <w:bottom w:val="single" w:sz="5" w:space="0" w:color="000000"/>
              <w:right w:val="single" w:sz="5" w:space="0" w:color="000000"/>
            </w:tcBorders>
            <w:vAlign w:val="center"/>
          </w:tcPr>
          <w:p w:rsidR="0040421E" w:rsidRDefault="0040421E" w:rsidP="0040421E">
            <w:pPr>
              <w:ind w:right="-110"/>
              <w:jc w:val="right"/>
              <w:rPr>
                <w:rFonts w:eastAsia="Calibri"/>
                <w:sz w:val="20"/>
                <w:szCs w:val="20"/>
                <w:lang w:eastAsia="en-US"/>
              </w:rPr>
            </w:pPr>
          </w:p>
          <w:p w:rsidR="00A94440" w:rsidRPr="00872A01" w:rsidRDefault="00A94440" w:rsidP="0040421E">
            <w:pPr>
              <w:ind w:right="-110"/>
              <w:jc w:val="right"/>
              <w:rPr>
                <w:sz w:val="20"/>
                <w:szCs w:val="20"/>
                <w:lang w:eastAsia="en-US"/>
              </w:rPr>
            </w:pPr>
            <w:r w:rsidRPr="00872A01">
              <w:rPr>
                <w:rFonts w:eastAsia="Calibri"/>
                <w:sz w:val="20"/>
                <w:szCs w:val="20"/>
                <w:lang w:val="en-US" w:eastAsia="en-US"/>
              </w:rPr>
              <w:t>214,023</w:t>
            </w:r>
          </w:p>
        </w:tc>
        <w:tc>
          <w:tcPr>
            <w:tcW w:w="271" w:type="pct"/>
            <w:tcBorders>
              <w:top w:val="single" w:sz="5" w:space="0" w:color="000000"/>
              <w:left w:val="single" w:sz="5" w:space="0" w:color="000000"/>
              <w:bottom w:val="single" w:sz="5" w:space="0" w:color="000000"/>
              <w:right w:val="single" w:sz="5" w:space="0" w:color="000000"/>
            </w:tcBorders>
            <w:vAlign w:val="center"/>
          </w:tcPr>
          <w:p w:rsidR="0040421E" w:rsidRDefault="0040421E" w:rsidP="0040421E">
            <w:pPr>
              <w:ind w:left="-106"/>
              <w:jc w:val="right"/>
              <w:rPr>
                <w:rFonts w:eastAsia="Calibri"/>
                <w:sz w:val="20"/>
                <w:szCs w:val="20"/>
                <w:lang w:eastAsia="en-US"/>
              </w:rPr>
            </w:pPr>
          </w:p>
          <w:p w:rsidR="00A94440" w:rsidRPr="00872A01" w:rsidRDefault="00A94440" w:rsidP="0040421E">
            <w:pPr>
              <w:ind w:left="-106"/>
              <w:jc w:val="right"/>
              <w:rPr>
                <w:sz w:val="20"/>
                <w:szCs w:val="20"/>
                <w:lang w:eastAsia="en-US"/>
              </w:rPr>
            </w:pPr>
            <w:r w:rsidRPr="00872A01">
              <w:rPr>
                <w:rFonts w:eastAsia="Calibri"/>
                <w:sz w:val="20"/>
                <w:szCs w:val="20"/>
                <w:lang w:val="en-US" w:eastAsia="en-US"/>
              </w:rPr>
              <w:t>207,602</w:t>
            </w:r>
          </w:p>
        </w:tc>
        <w:tc>
          <w:tcPr>
            <w:tcW w:w="270" w:type="pct"/>
            <w:tcBorders>
              <w:top w:val="single" w:sz="5" w:space="0" w:color="000000"/>
              <w:left w:val="single" w:sz="5" w:space="0" w:color="000000"/>
              <w:bottom w:val="single" w:sz="5" w:space="0" w:color="000000"/>
              <w:right w:val="single" w:sz="5" w:space="0" w:color="000000"/>
            </w:tcBorders>
            <w:vAlign w:val="center"/>
          </w:tcPr>
          <w:p w:rsidR="0040421E" w:rsidRDefault="0040421E" w:rsidP="0040421E">
            <w:pPr>
              <w:ind w:left="-41" w:right="-101"/>
              <w:jc w:val="right"/>
              <w:rPr>
                <w:rFonts w:eastAsia="Calibri"/>
                <w:sz w:val="20"/>
                <w:szCs w:val="20"/>
                <w:lang w:eastAsia="en-US"/>
              </w:rPr>
            </w:pPr>
          </w:p>
          <w:p w:rsidR="00A94440" w:rsidRPr="00872A01" w:rsidRDefault="00A94440" w:rsidP="0040421E">
            <w:pPr>
              <w:ind w:left="-41" w:right="-101"/>
              <w:jc w:val="right"/>
              <w:rPr>
                <w:sz w:val="20"/>
                <w:szCs w:val="20"/>
                <w:lang w:eastAsia="en-US"/>
              </w:rPr>
            </w:pPr>
            <w:r w:rsidRPr="00872A01">
              <w:rPr>
                <w:rFonts w:eastAsia="Calibri"/>
                <w:sz w:val="20"/>
                <w:szCs w:val="20"/>
                <w:lang w:val="en-US" w:eastAsia="en-US"/>
              </w:rPr>
              <w:t>201,374</w:t>
            </w:r>
          </w:p>
        </w:tc>
        <w:tc>
          <w:tcPr>
            <w:tcW w:w="270" w:type="pct"/>
            <w:tcBorders>
              <w:top w:val="single" w:sz="5" w:space="0" w:color="000000"/>
              <w:left w:val="single" w:sz="5" w:space="0" w:color="000000"/>
              <w:bottom w:val="single" w:sz="5" w:space="0" w:color="000000"/>
              <w:right w:val="single" w:sz="5" w:space="0" w:color="000000"/>
            </w:tcBorders>
            <w:vAlign w:val="center"/>
          </w:tcPr>
          <w:p w:rsidR="0040421E" w:rsidRDefault="0040421E" w:rsidP="0040421E">
            <w:pPr>
              <w:ind w:left="-115" w:right="-168"/>
              <w:jc w:val="right"/>
              <w:rPr>
                <w:rFonts w:eastAsia="Calibri"/>
                <w:sz w:val="20"/>
                <w:szCs w:val="20"/>
                <w:lang w:eastAsia="en-US"/>
              </w:rPr>
            </w:pPr>
          </w:p>
          <w:p w:rsidR="00A94440" w:rsidRPr="00872A01" w:rsidRDefault="00A94440" w:rsidP="0040421E">
            <w:pPr>
              <w:ind w:left="-115" w:right="-168"/>
              <w:jc w:val="right"/>
              <w:rPr>
                <w:sz w:val="20"/>
                <w:szCs w:val="20"/>
                <w:lang w:eastAsia="en-US"/>
              </w:rPr>
            </w:pPr>
            <w:r w:rsidRPr="00872A01">
              <w:rPr>
                <w:rFonts w:eastAsia="Calibri"/>
                <w:sz w:val="20"/>
                <w:szCs w:val="20"/>
                <w:lang w:val="en-US" w:eastAsia="en-US"/>
              </w:rPr>
              <w:t>195,333</w:t>
            </w:r>
          </w:p>
        </w:tc>
        <w:tc>
          <w:tcPr>
            <w:tcW w:w="276" w:type="pct"/>
            <w:tcBorders>
              <w:top w:val="single" w:sz="5" w:space="0" w:color="000000"/>
              <w:left w:val="single" w:sz="5" w:space="0" w:color="000000"/>
              <w:bottom w:val="single" w:sz="5" w:space="0" w:color="000000"/>
              <w:right w:val="single" w:sz="5" w:space="0" w:color="000000"/>
            </w:tcBorders>
            <w:vAlign w:val="center"/>
          </w:tcPr>
          <w:p w:rsidR="0040421E" w:rsidRDefault="0040421E" w:rsidP="0040421E">
            <w:pPr>
              <w:ind w:left="-190" w:right="-76"/>
              <w:jc w:val="right"/>
              <w:rPr>
                <w:rFonts w:eastAsia="Calibri"/>
                <w:sz w:val="20"/>
                <w:szCs w:val="20"/>
                <w:lang w:eastAsia="en-US"/>
              </w:rPr>
            </w:pPr>
          </w:p>
          <w:p w:rsidR="00A94440" w:rsidRPr="00872A01" w:rsidRDefault="00A94440" w:rsidP="0040421E">
            <w:pPr>
              <w:ind w:left="-190" w:right="-76"/>
              <w:jc w:val="right"/>
              <w:rPr>
                <w:sz w:val="20"/>
                <w:szCs w:val="20"/>
                <w:lang w:eastAsia="en-US"/>
              </w:rPr>
            </w:pPr>
            <w:r w:rsidRPr="00872A01">
              <w:rPr>
                <w:rFonts w:eastAsia="Calibri"/>
                <w:sz w:val="20"/>
                <w:szCs w:val="20"/>
                <w:lang w:val="en-US" w:eastAsia="en-US"/>
              </w:rPr>
              <w:t>189,473</w:t>
            </w:r>
          </w:p>
        </w:tc>
        <w:tc>
          <w:tcPr>
            <w:tcW w:w="943" w:type="pct"/>
            <w:vMerge/>
            <w:tcBorders>
              <w:left w:val="single" w:sz="5" w:space="0" w:color="000000"/>
              <w:right w:val="single" w:sz="5" w:space="0" w:color="000000"/>
            </w:tcBorders>
            <w:vAlign w:val="center"/>
          </w:tcPr>
          <w:p w:rsidR="00A94440" w:rsidRPr="007E07CE" w:rsidRDefault="00A94440" w:rsidP="00246684">
            <w:pPr>
              <w:jc w:val="center"/>
              <w:rPr>
                <w:sz w:val="28"/>
                <w:szCs w:val="28"/>
                <w:lang w:eastAsia="en-US"/>
              </w:rPr>
            </w:pPr>
          </w:p>
        </w:tc>
      </w:tr>
      <w:tr w:rsidR="00A94440" w:rsidRPr="007E07CE" w:rsidTr="00C87C3B">
        <w:trPr>
          <w:trHeight w:val="20"/>
          <w:jc w:val="center"/>
        </w:trPr>
        <w:tc>
          <w:tcPr>
            <w:tcW w:w="236" w:type="pct"/>
            <w:tcBorders>
              <w:top w:val="single" w:sz="5" w:space="0" w:color="000000"/>
              <w:left w:val="single" w:sz="5" w:space="0" w:color="000000"/>
              <w:bottom w:val="single" w:sz="5" w:space="0" w:color="000000"/>
              <w:right w:val="single" w:sz="5" w:space="0" w:color="000000"/>
            </w:tcBorders>
            <w:vAlign w:val="center"/>
          </w:tcPr>
          <w:p w:rsidR="00A94440" w:rsidRPr="007E07CE" w:rsidRDefault="00A94440" w:rsidP="00246684">
            <w:pPr>
              <w:jc w:val="center"/>
              <w:rPr>
                <w:sz w:val="28"/>
                <w:szCs w:val="28"/>
                <w:lang w:eastAsia="en-US"/>
              </w:rPr>
            </w:pPr>
            <w:r w:rsidRPr="007E07CE">
              <w:rPr>
                <w:sz w:val="28"/>
                <w:szCs w:val="28"/>
                <w:lang w:val="en-US" w:eastAsia="en-US"/>
              </w:rPr>
              <w:lastRenderedPageBreak/>
              <w:t>1.2.</w:t>
            </w:r>
          </w:p>
        </w:tc>
        <w:tc>
          <w:tcPr>
            <w:tcW w:w="4764" w:type="pct"/>
            <w:gridSpan w:val="14"/>
            <w:tcBorders>
              <w:top w:val="single" w:sz="5" w:space="0" w:color="000000"/>
              <w:left w:val="single" w:sz="5" w:space="0" w:color="000000"/>
              <w:bottom w:val="single" w:sz="5" w:space="0" w:color="000000"/>
              <w:right w:val="single" w:sz="5" w:space="0" w:color="000000"/>
            </w:tcBorders>
            <w:vAlign w:val="center"/>
          </w:tcPr>
          <w:p w:rsidR="00A94440" w:rsidRPr="007E07CE" w:rsidRDefault="00A94440" w:rsidP="00246684">
            <w:pPr>
              <w:jc w:val="center"/>
              <w:rPr>
                <w:sz w:val="28"/>
                <w:szCs w:val="28"/>
                <w:lang w:eastAsia="en-US"/>
              </w:rPr>
            </w:pPr>
            <w:proofErr w:type="spellStart"/>
            <w:r w:rsidRPr="007E07CE">
              <w:rPr>
                <w:sz w:val="28"/>
                <w:szCs w:val="28"/>
                <w:lang w:val="en-US" w:eastAsia="en-US"/>
              </w:rPr>
              <w:t>Показатели</w:t>
            </w:r>
            <w:proofErr w:type="spellEnd"/>
            <w:r w:rsidRPr="007E07CE">
              <w:rPr>
                <w:sz w:val="28"/>
                <w:szCs w:val="28"/>
                <w:lang w:val="en-US" w:eastAsia="en-US"/>
              </w:rPr>
              <w:t xml:space="preserve"> </w:t>
            </w:r>
            <w:proofErr w:type="spellStart"/>
            <w:r w:rsidRPr="007E07CE">
              <w:rPr>
                <w:sz w:val="28"/>
                <w:szCs w:val="28"/>
                <w:lang w:val="en-US" w:eastAsia="en-US"/>
              </w:rPr>
              <w:t>качества</w:t>
            </w:r>
            <w:proofErr w:type="spellEnd"/>
            <w:r w:rsidRPr="007E07CE">
              <w:rPr>
                <w:sz w:val="28"/>
                <w:szCs w:val="28"/>
                <w:lang w:val="en-US" w:eastAsia="en-US"/>
              </w:rPr>
              <w:t xml:space="preserve"> </w:t>
            </w:r>
            <w:proofErr w:type="spellStart"/>
            <w:r w:rsidRPr="007E07CE">
              <w:rPr>
                <w:sz w:val="28"/>
                <w:szCs w:val="28"/>
                <w:lang w:val="en-US" w:eastAsia="en-US"/>
              </w:rPr>
              <w:t>обслуживания</w:t>
            </w:r>
            <w:proofErr w:type="spellEnd"/>
            <w:r w:rsidRPr="007E07CE">
              <w:rPr>
                <w:sz w:val="28"/>
                <w:szCs w:val="28"/>
                <w:lang w:val="en-US" w:eastAsia="en-US"/>
              </w:rPr>
              <w:t xml:space="preserve"> </w:t>
            </w:r>
            <w:proofErr w:type="spellStart"/>
            <w:r w:rsidRPr="007E07CE">
              <w:rPr>
                <w:sz w:val="28"/>
                <w:szCs w:val="28"/>
                <w:lang w:val="en-US" w:eastAsia="en-US"/>
              </w:rPr>
              <w:t>абонентов</w:t>
            </w:r>
            <w:proofErr w:type="spellEnd"/>
          </w:p>
        </w:tc>
      </w:tr>
      <w:tr w:rsidR="00A94440" w:rsidRPr="007E07CE" w:rsidTr="00C87C3B">
        <w:trPr>
          <w:trHeight w:val="20"/>
          <w:jc w:val="center"/>
        </w:trPr>
        <w:tc>
          <w:tcPr>
            <w:tcW w:w="236" w:type="pct"/>
            <w:tcBorders>
              <w:top w:val="single" w:sz="5" w:space="0" w:color="000000"/>
              <w:left w:val="single" w:sz="5" w:space="0" w:color="000000"/>
              <w:bottom w:val="single" w:sz="5" w:space="0" w:color="000000"/>
              <w:right w:val="single" w:sz="5" w:space="0" w:color="000000"/>
            </w:tcBorders>
          </w:tcPr>
          <w:p w:rsidR="00A94440" w:rsidRPr="007E07CE" w:rsidRDefault="00A94440" w:rsidP="00600DAF">
            <w:pPr>
              <w:ind w:left="-142" w:right="-98"/>
              <w:jc w:val="center"/>
              <w:rPr>
                <w:sz w:val="28"/>
                <w:szCs w:val="28"/>
                <w:lang w:eastAsia="en-US"/>
              </w:rPr>
            </w:pPr>
            <w:r w:rsidRPr="007E07CE">
              <w:rPr>
                <w:sz w:val="28"/>
                <w:szCs w:val="28"/>
                <w:lang w:val="en-US" w:eastAsia="en-US"/>
              </w:rPr>
              <w:t>1.2.1.</w:t>
            </w:r>
          </w:p>
        </w:tc>
        <w:tc>
          <w:tcPr>
            <w:tcW w:w="612" w:type="pct"/>
            <w:tcBorders>
              <w:top w:val="single" w:sz="5" w:space="0" w:color="000000"/>
              <w:left w:val="single" w:sz="5" w:space="0" w:color="000000"/>
              <w:bottom w:val="single" w:sz="5" w:space="0" w:color="000000"/>
              <w:right w:val="single" w:sz="5" w:space="0" w:color="000000"/>
            </w:tcBorders>
          </w:tcPr>
          <w:p w:rsidR="00A94440" w:rsidRPr="007E07CE" w:rsidRDefault="00A94440" w:rsidP="00246684">
            <w:pPr>
              <w:jc w:val="center"/>
              <w:rPr>
                <w:sz w:val="28"/>
                <w:szCs w:val="28"/>
                <w:lang w:eastAsia="en-US"/>
              </w:rPr>
            </w:pPr>
            <w:r w:rsidRPr="007E07CE">
              <w:rPr>
                <w:sz w:val="28"/>
                <w:szCs w:val="28"/>
                <w:lang w:eastAsia="en-US"/>
              </w:rPr>
              <w:t>Количество жалоб абонентов на качество услуг</w:t>
            </w:r>
          </w:p>
        </w:tc>
        <w:tc>
          <w:tcPr>
            <w:tcW w:w="247"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proofErr w:type="spellStart"/>
            <w:proofErr w:type="gramStart"/>
            <w:r w:rsidRPr="007E07CE">
              <w:rPr>
                <w:sz w:val="28"/>
                <w:szCs w:val="28"/>
                <w:lang w:val="en-US" w:eastAsia="en-US"/>
              </w:rPr>
              <w:t>ед</w:t>
            </w:r>
            <w:proofErr w:type="spellEnd"/>
            <w:proofErr w:type="gramEnd"/>
            <w:r w:rsidRPr="007E07CE">
              <w:rPr>
                <w:sz w:val="28"/>
                <w:szCs w:val="28"/>
                <w:lang w:val="en-US" w:eastAsia="en-US"/>
              </w:rPr>
              <w:t>.</w:t>
            </w:r>
          </w:p>
        </w:tc>
        <w:tc>
          <w:tcPr>
            <w:tcW w:w="255"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w:t>
            </w:r>
          </w:p>
        </w:tc>
        <w:tc>
          <w:tcPr>
            <w:tcW w:w="271"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w:t>
            </w:r>
          </w:p>
        </w:tc>
        <w:tc>
          <w:tcPr>
            <w:tcW w:w="268"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w:t>
            </w:r>
          </w:p>
        </w:tc>
        <w:tc>
          <w:tcPr>
            <w:tcW w:w="271"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w:t>
            </w:r>
          </w:p>
        </w:tc>
        <w:tc>
          <w:tcPr>
            <w:tcW w:w="276"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w:t>
            </w:r>
          </w:p>
        </w:tc>
        <w:tc>
          <w:tcPr>
            <w:tcW w:w="943" w:type="pct"/>
            <w:tcBorders>
              <w:top w:val="single" w:sz="5" w:space="0" w:color="000000"/>
              <w:left w:val="single" w:sz="5" w:space="0" w:color="000000"/>
              <w:bottom w:val="single" w:sz="5" w:space="0" w:color="000000"/>
              <w:right w:val="single" w:sz="5" w:space="0" w:color="000000"/>
            </w:tcBorders>
            <w:vAlign w:val="center"/>
          </w:tcPr>
          <w:p w:rsidR="0040421E" w:rsidRDefault="0040421E" w:rsidP="00246684">
            <w:pPr>
              <w:jc w:val="center"/>
              <w:rPr>
                <w:sz w:val="28"/>
                <w:szCs w:val="28"/>
                <w:lang w:eastAsia="en-US"/>
              </w:rPr>
            </w:pPr>
            <w:r>
              <w:rPr>
                <w:sz w:val="28"/>
                <w:szCs w:val="28"/>
                <w:lang w:eastAsia="en-US"/>
              </w:rPr>
              <w:t>п</w:t>
            </w:r>
            <w:r w:rsidR="00A94440" w:rsidRPr="007E07CE">
              <w:rPr>
                <w:sz w:val="28"/>
                <w:szCs w:val="28"/>
                <w:lang w:eastAsia="en-US"/>
              </w:rPr>
              <w:t xml:space="preserve">роведение </w:t>
            </w:r>
            <w:proofErr w:type="spellStart"/>
            <w:r w:rsidR="00A94440" w:rsidRPr="007E07CE">
              <w:rPr>
                <w:sz w:val="28"/>
                <w:szCs w:val="28"/>
                <w:lang w:eastAsia="en-US"/>
              </w:rPr>
              <w:t>меро</w:t>
            </w:r>
            <w:r>
              <w:rPr>
                <w:sz w:val="28"/>
                <w:szCs w:val="28"/>
                <w:lang w:eastAsia="en-US"/>
              </w:rPr>
              <w:t>при</w:t>
            </w:r>
            <w:proofErr w:type="spellEnd"/>
          </w:p>
          <w:p w:rsidR="0040421E" w:rsidRDefault="00A94440" w:rsidP="00246684">
            <w:pPr>
              <w:jc w:val="center"/>
              <w:rPr>
                <w:sz w:val="28"/>
                <w:szCs w:val="28"/>
                <w:lang w:eastAsia="en-US"/>
              </w:rPr>
            </w:pPr>
            <w:proofErr w:type="spellStart"/>
            <w:r w:rsidRPr="007E07CE">
              <w:rPr>
                <w:sz w:val="28"/>
                <w:szCs w:val="28"/>
                <w:lang w:eastAsia="en-US"/>
              </w:rPr>
              <w:t>ятий</w:t>
            </w:r>
            <w:proofErr w:type="spellEnd"/>
            <w:r w:rsidRPr="007E07CE">
              <w:rPr>
                <w:sz w:val="28"/>
                <w:szCs w:val="28"/>
                <w:lang w:eastAsia="en-US"/>
              </w:rPr>
              <w:t xml:space="preserve"> по </w:t>
            </w:r>
            <w:proofErr w:type="spellStart"/>
            <w:r w:rsidRPr="007E07CE">
              <w:rPr>
                <w:sz w:val="28"/>
                <w:szCs w:val="28"/>
                <w:lang w:eastAsia="en-US"/>
              </w:rPr>
              <w:t>реконст</w:t>
            </w:r>
            <w:r w:rsidR="0040421E">
              <w:rPr>
                <w:sz w:val="28"/>
                <w:szCs w:val="28"/>
                <w:lang w:eastAsia="en-US"/>
              </w:rPr>
              <w:t>рук</w:t>
            </w:r>
            <w:proofErr w:type="spellEnd"/>
          </w:p>
          <w:p w:rsidR="0040421E" w:rsidRDefault="0040421E" w:rsidP="00246684">
            <w:pPr>
              <w:jc w:val="center"/>
              <w:rPr>
                <w:sz w:val="28"/>
                <w:szCs w:val="28"/>
                <w:lang w:eastAsia="en-US"/>
              </w:rPr>
            </w:pPr>
            <w:proofErr w:type="spellStart"/>
            <w:r>
              <w:rPr>
                <w:sz w:val="28"/>
                <w:szCs w:val="28"/>
                <w:lang w:eastAsia="en-US"/>
              </w:rPr>
              <w:t>р</w:t>
            </w:r>
            <w:r w:rsidR="00A94440" w:rsidRPr="007E07CE">
              <w:rPr>
                <w:sz w:val="28"/>
                <w:szCs w:val="28"/>
                <w:lang w:eastAsia="en-US"/>
              </w:rPr>
              <w:t>ции</w:t>
            </w:r>
            <w:proofErr w:type="spellEnd"/>
            <w:r w:rsidR="00A94440" w:rsidRPr="007E07CE">
              <w:rPr>
                <w:sz w:val="28"/>
                <w:szCs w:val="28"/>
                <w:lang w:eastAsia="en-US"/>
              </w:rPr>
              <w:t xml:space="preserve"> и </w:t>
            </w:r>
            <w:proofErr w:type="spellStart"/>
            <w:r w:rsidR="00A94440" w:rsidRPr="007E07CE">
              <w:rPr>
                <w:sz w:val="28"/>
                <w:szCs w:val="28"/>
                <w:lang w:eastAsia="en-US"/>
              </w:rPr>
              <w:t>модерниза</w:t>
            </w:r>
            <w:proofErr w:type="spellEnd"/>
          </w:p>
          <w:p w:rsidR="00183978" w:rsidRDefault="00A94440" w:rsidP="00246684">
            <w:pPr>
              <w:jc w:val="center"/>
              <w:rPr>
                <w:sz w:val="28"/>
                <w:szCs w:val="28"/>
                <w:lang w:eastAsia="en-US"/>
              </w:rPr>
            </w:pPr>
            <w:proofErr w:type="spellStart"/>
            <w:r w:rsidRPr="007E07CE">
              <w:rPr>
                <w:sz w:val="28"/>
                <w:szCs w:val="28"/>
                <w:lang w:eastAsia="en-US"/>
              </w:rPr>
              <w:t>ции</w:t>
            </w:r>
            <w:proofErr w:type="spellEnd"/>
            <w:r w:rsidRPr="007E07CE">
              <w:rPr>
                <w:sz w:val="28"/>
                <w:szCs w:val="28"/>
                <w:lang w:eastAsia="en-US"/>
              </w:rPr>
              <w:t xml:space="preserve"> оборудования системы </w:t>
            </w:r>
            <w:proofErr w:type="spellStart"/>
            <w:r w:rsidRPr="007E07CE">
              <w:rPr>
                <w:sz w:val="28"/>
                <w:szCs w:val="28"/>
                <w:lang w:eastAsia="en-US"/>
              </w:rPr>
              <w:t>теплоснаб</w:t>
            </w:r>
            <w:proofErr w:type="spellEnd"/>
          </w:p>
          <w:p w:rsidR="00183978" w:rsidRDefault="00A94440" w:rsidP="00246684">
            <w:pPr>
              <w:jc w:val="center"/>
              <w:rPr>
                <w:sz w:val="28"/>
                <w:szCs w:val="28"/>
                <w:lang w:eastAsia="en-US"/>
              </w:rPr>
            </w:pPr>
            <w:proofErr w:type="spellStart"/>
            <w:r w:rsidRPr="007E07CE">
              <w:rPr>
                <w:sz w:val="28"/>
                <w:szCs w:val="28"/>
                <w:lang w:eastAsia="en-US"/>
              </w:rPr>
              <w:t>жения</w:t>
            </w:r>
            <w:proofErr w:type="spellEnd"/>
            <w:r w:rsidRPr="007E07CE">
              <w:rPr>
                <w:sz w:val="28"/>
                <w:szCs w:val="28"/>
                <w:lang w:eastAsia="en-US"/>
              </w:rPr>
              <w:t xml:space="preserve"> позволит обе</w:t>
            </w:r>
          </w:p>
          <w:p w:rsidR="00183978" w:rsidRDefault="00A94440" w:rsidP="00246684">
            <w:pPr>
              <w:jc w:val="center"/>
              <w:rPr>
                <w:sz w:val="28"/>
                <w:szCs w:val="28"/>
                <w:lang w:eastAsia="en-US"/>
              </w:rPr>
            </w:pPr>
            <w:proofErr w:type="spellStart"/>
            <w:r w:rsidRPr="007E07CE">
              <w:rPr>
                <w:sz w:val="28"/>
                <w:szCs w:val="28"/>
                <w:lang w:eastAsia="en-US"/>
              </w:rPr>
              <w:t>спечить</w:t>
            </w:r>
            <w:proofErr w:type="spellEnd"/>
            <w:r w:rsidRPr="007E07CE">
              <w:rPr>
                <w:sz w:val="28"/>
                <w:szCs w:val="28"/>
                <w:lang w:eastAsia="en-US"/>
              </w:rPr>
              <w:t xml:space="preserve"> </w:t>
            </w:r>
            <w:proofErr w:type="spellStart"/>
            <w:r w:rsidRPr="007E07CE">
              <w:rPr>
                <w:sz w:val="28"/>
                <w:szCs w:val="28"/>
                <w:lang w:eastAsia="en-US"/>
              </w:rPr>
              <w:t>безаварий</w:t>
            </w:r>
            <w:proofErr w:type="spellEnd"/>
          </w:p>
          <w:p w:rsidR="00183978" w:rsidRDefault="00A94440" w:rsidP="00246684">
            <w:pPr>
              <w:jc w:val="center"/>
              <w:rPr>
                <w:sz w:val="28"/>
                <w:szCs w:val="28"/>
                <w:lang w:eastAsia="en-US"/>
              </w:rPr>
            </w:pPr>
            <w:proofErr w:type="spellStart"/>
            <w:r w:rsidRPr="007E07CE">
              <w:rPr>
                <w:sz w:val="28"/>
                <w:szCs w:val="28"/>
                <w:lang w:eastAsia="en-US"/>
              </w:rPr>
              <w:t>ную</w:t>
            </w:r>
            <w:proofErr w:type="spellEnd"/>
            <w:r w:rsidRPr="007E07CE">
              <w:rPr>
                <w:sz w:val="28"/>
                <w:szCs w:val="28"/>
                <w:lang w:eastAsia="en-US"/>
              </w:rPr>
              <w:t xml:space="preserve"> работу системы теплоснабжения, тем самым </w:t>
            </w:r>
            <w:proofErr w:type="spellStart"/>
            <w:r w:rsidRPr="007E07CE">
              <w:rPr>
                <w:sz w:val="28"/>
                <w:szCs w:val="28"/>
                <w:lang w:eastAsia="en-US"/>
              </w:rPr>
              <w:t>коли</w:t>
            </w:r>
            <w:r w:rsidR="00183978">
              <w:rPr>
                <w:sz w:val="28"/>
                <w:szCs w:val="28"/>
                <w:lang w:eastAsia="en-US"/>
              </w:rPr>
              <w:t>чест</w:t>
            </w:r>
            <w:proofErr w:type="spellEnd"/>
          </w:p>
          <w:p w:rsidR="00A94440" w:rsidRPr="007E07CE" w:rsidRDefault="00A94440" w:rsidP="00246684">
            <w:pPr>
              <w:jc w:val="center"/>
              <w:rPr>
                <w:sz w:val="28"/>
                <w:szCs w:val="28"/>
                <w:lang w:eastAsia="en-US"/>
              </w:rPr>
            </w:pPr>
            <w:proofErr w:type="gramStart"/>
            <w:r w:rsidRPr="007E07CE">
              <w:rPr>
                <w:sz w:val="28"/>
                <w:szCs w:val="28"/>
                <w:lang w:eastAsia="en-US"/>
              </w:rPr>
              <w:t>во</w:t>
            </w:r>
            <w:proofErr w:type="gramEnd"/>
            <w:r w:rsidRPr="007E07CE">
              <w:rPr>
                <w:sz w:val="28"/>
                <w:szCs w:val="28"/>
                <w:lang w:eastAsia="en-US"/>
              </w:rPr>
              <w:t xml:space="preserve"> жалоб составит 0</w:t>
            </w:r>
          </w:p>
        </w:tc>
      </w:tr>
      <w:tr w:rsidR="00A94440" w:rsidRPr="007E07CE" w:rsidTr="00183978">
        <w:trPr>
          <w:trHeight w:val="20"/>
          <w:jc w:val="center"/>
        </w:trPr>
        <w:tc>
          <w:tcPr>
            <w:tcW w:w="236" w:type="pct"/>
            <w:tcBorders>
              <w:top w:val="single" w:sz="5" w:space="0" w:color="000000"/>
              <w:left w:val="single" w:sz="5" w:space="0" w:color="000000"/>
              <w:bottom w:val="single" w:sz="5" w:space="0" w:color="000000"/>
              <w:right w:val="single" w:sz="5" w:space="0" w:color="000000"/>
            </w:tcBorders>
          </w:tcPr>
          <w:p w:rsidR="00A94440" w:rsidRPr="007E07CE" w:rsidRDefault="00A94440" w:rsidP="00183978">
            <w:pPr>
              <w:ind w:left="-142" w:right="-98"/>
              <w:jc w:val="center"/>
              <w:rPr>
                <w:sz w:val="28"/>
                <w:szCs w:val="28"/>
                <w:lang w:eastAsia="en-US"/>
              </w:rPr>
            </w:pPr>
            <w:r w:rsidRPr="007E07CE">
              <w:rPr>
                <w:sz w:val="28"/>
                <w:szCs w:val="28"/>
                <w:lang w:val="en-US" w:eastAsia="en-US"/>
              </w:rPr>
              <w:t>1.2.2.</w:t>
            </w:r>
          </w:p>
        </w:tc>
        <w:tc>
          <w:tcPr>
            <w:tcW w:w="612" w:type="pct"/>
            <w:tcBorders>
              <w:top w:val="single" w:sz="5" w:space="0" w:color="000000"/>
              <w:left w:val="single" w:sz="5" w:space="0" w:color="000000"/>
              <w:bottom w:val="single" w:sz="5" w:space="0" w:color="000000"/>
              <w:right w:val="single" w:sz="5" w:space="0" w:color="000000"/>
            </w:tcBorders>
          </w:tcPr>
          <w:p w:rsidR="00183978" w:rsidRDefault="00A94440" w:rsidP="00246684">
            <w:pPr>
              <w:jc w:val="center"/>
              <w:rPr>
                <w:sz w:val="28"/>
                <w:szCs w:val="28"/>
                <w:lang w:eastAsia="en-US"/>
              </w:rPr>
            </w:pPr>
            <w:r w:rsidRPr="007E07CE">
              <w:rPr>
                <w:sz w:val="28"/>
                <w:szCs w:val="28"/>
                <w:lang w:eastAsia="en-US"/>
              </w:rPr>
              <w:t>Обеспечен</w:t>
            </w:r>
          </w:p>
          <w:p w:rsidR="00A94440" w:rsidRPr="007E07CE" w:rsidRDefault="00A94440" w:rsidP="00246684">
            <w:pPr>
              <w:jc w:val="center"/>
              <w:rPr>
                <w:sz w:val="28"/>
                <w:szCs w:val="28"/>
                <w:lang w:eastAsia="en-US"/>
              </w:rPr>
            </w:pPr>
            <w:proofErr w:type="spellStart"/>
            <w:r w:rsidRPr="007E07CE">
              <w:rPr>
                <w:sz w:val="28"/>
                <w:szCs w:val="28"/>
                <w:lang w:eastAsia="en-US"/>
              </w:rPr>
              <w:t>ность</w:t>
            </w:r>
            <w:proofErr w:type="spellEnd"/>
            <w:r w:rsidRPr="007E07CE">
              <w:rPr>
                <w:sz w:val="28"/>
                <w:szCs w:val="28"/>
                <w:lang w:eastAsia="en-US"/>
              </w:rPr>
              <w:t xml:space="preserve"> населения централизованным теплоснабжением (от численности населения)</w:t>
            </w:r>
          </w:p>
        </w:tc>
        <w:tc>
          <w:tcPr>
            <w:tcW w:w="247"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sz w:val="28"/>
                <w:szCs w:val="28"/>
                <w:lang w:val="en-US" w:eastAsia="en-US"/>
              </w:rPr>
              <w:t>%</w:t>
            </w:r>
          </w:p>
        </w:tc>
        <w:tc>
          <w:tcPr>
            <w:tcW w:w="255"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17</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17,9</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22</w:t>
            </w:r>
          </w:p>
        </w:tc>
        <w:tc>
          <w:tcPr>
            <w:tcW w:w="271"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22,8</w:t>
            </w:r>
          </w:p>
        </w:tc>
        <w:tc>
          <w:tcPr>
            <w:tcW w:w="268"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23,1</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23,7</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24,4</w:t>
            </w:r>
          </w:p>
        </w:tc>
        <w:tc>
          <w:tcPr>
            <w:tcW w:w="271"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25,1</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25,9</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26,6</w:t>
            </w:r>
          </w:p>
        </w:tc>
        <w:tc>
          <w:tcPr>
            <w:tcW w:w="276"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27</w:t>
            </w:r>
          </w:p>
        </w:tc>
        <w:tc>
          <w:tcPr>
            <w:tcW w:w="943" w:type="pct"/>
            <w:tcBorders>
              <w:top w:val="single" w:sz="5" w:space="0" w:color="000000"/>
              <w:left w:val="single" w:sz="5" w:space="0" w:color="000000"/>
              <w:bottom w:val="single" w:sz="5" w:space="0" w:color="000000"/>
              <w:right w:val="single" w:sz="5" w:space="0" w:color="000000"/>
            </w:tcBorders>
          </w:tcPr>
          <w:p w:rsidR="00A94440" w:rsidRPr="007E07CE" w:rsidRDefault="00A94440" w:rsidP="00183978">
            <w:pPr>
              <w:jc w:val="center"/>
              <w:rPr>
                <w:sz w:val="28"/>
                <w:szCs w:val="28"/>
                <w:lang w:eastAsia="en-US"/>
              </w:rPr>
            </w:pPr>
            <w:r w:rsidRPr="007E07CE">
              <w:rPr>
                <w:sz w:val="28"/>
                <w:szCs w:val="28"/>
                <w:lang w:eastAsia="en-US"/>
              </w:rPr>
              <w:t>Планируется подключение новых потребителей к системе централизованного теплоснабжения</w:t>
            </w:r>
          </w:p>
        </w:tc>
      </w:tr>
      <w:tr w:rsidR="00A94440" w:rsidRPr="007E07CE" w:rsidTr="00183978">
        <w:trPr>
          <w:trHeight w:val="20"/>
          <w:jc w:val="center"/>
        </w:trPr>
        <w:tc>
          <w:tcPr>
            <w:tcW w:w="236" w:type="pct"/>
            <w:tcBorders>
              <w:top w:val="single" w:sz="5" w:space="0" w:color="000000"/>
              <w:left w:val="single" w:sz="5" w:space="0" w:color="000000"/>
              <w:bottom w:val="single" w:sz="5" w:space="0" w:color="000000"/>
              <w:right w:val="single" w:sz="5" w:space="0" w:color="000000"/>
            </w:tcBorders>
          </w:tcPr>
          <w:p w:rsidR="00A94440" w:rsidRPr="007E07CE" w:rsidRDefault="00A94440" w:rsidP="00183978">
            <w:pPr>
              <w:ind w:left="-142" w:right="-98"/>
              <w:jc w:val="center"/>
              <w:rPr>
                <w:sz w:val="28"/>
                <w:szCs w:val="28"/>
                <w:lang w:eastAsia="en-US"/>
              </w:rPr>
            </w:pPr>
            <w:r w:rsidRPr="007E07CE">
              <w:rPr>
                <w:sz w:val="28"/>
                <w:szCs w:val="28"/>
                <w:lang w:val="en-US" w:eastAsia="en-US"/>
              </w:rPr>
              <w:t>1.2.3.</w:t>
            </w:r>
          </w:p>
        </w:tc>
        <w:tc>
          <w:tcPr>
            <w:tcW w:w="612" w:type="pct"/>
            <w:tcBorders>
              <w:top w:val="single" w:sz="5" w:space="0" w:color="000000"/>
              <w:left w:val="single" w:sz="5" w:space="0" w:color="000000"/>
              <w:bottom w:val="single" w:sz="5" w:space="0" w:color="000000"/>
              <w:right w:val="single" w:sz="5" w:space="0" w:color="000000"/>
            </w:tcBorders>
          </w:tcPr>
          <w:p w:rsidR="00A94440" w:rsidRPr="007E07CE" w:rsidRDefault="00A94440" w:rsidP="00246684">
            <w:pPr>
              <w:jc w:val="center"/>
              <w:rPr>
                <w:sz w:val="28"/>
                <w:szCs w:val="28"/>
                <w:lang w:eastAsia="en-US"/>
              </w:rPr>
            </w:pPr>
            <w:r w:rsidRPr="007E07CE">
              <w:rPr>
                <w:sz w:val="28"/>
                <w:szCs w:val="28"/>
                <w:lang w:eastAsia="en-US"/>
              </w:rPr>
              <w:t>Охват абонентов приборами учета (социально-значимые объекты)</w:t>
            </w:r>
          </w:p>
        </w:tc>
        <w:tc>
          <w:tcPr>
            <w:tcW w:w="247"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sz w:val="28"/>
                <w:szCs w:val="28"/>
                <w:lang w:val="en-US" w:eastAsia="en-US"/>
              </w:rPr>
              <w:t>%</w:t>
            </w:r>
          </w:p>
        </w:tc>
        <w:tc>
          <w:tcPr>
            <w:tcW w:w="255"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100</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100</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100</w:t>
            </w:r>
          </w:p>
        </w:tc>
        <w:tc>
          <w:tcPr>
            <w:tcW w:w="271"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100</w:t>
            </w:r>
          </w:p>
        </w:tc>
        <w:tc>
          <w:tcPr>
            <w:tcW w:w="268"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100</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100</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100</w:t>
            </w:r>
          </w:p>
        </w:tc>
        <w:tc>
          <w:tcPr>
            <w:tcW w:w="271"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100</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100</w:t>
            </w:r>
          </w:p>
        </w:tc>
        <w:tc>
          <w:tcPr>
            <w:tcW w:w="270"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100</w:t>
            </w:r>
          </w:p>
        </w:tc>
        <w:tc>
          <w:tcPr>
            <w:tcW w:w="276" w:type="pct"/>
            <w:tcBorders>
              <w:top w:val="single" w:sz="5" w:space="0" w:color="000000"/>
              <w:left w:val="single" w:sz="5" w:space="0" w:color="000000"/>
              <w:bottom w:val="single" w:sz="5" w:space="0" w:color="000000"/>
              <w:right w:val="single" w:sz="5" w:space="0" w:color="000000"/>
            </w:tcBorders>
            <w:vAlign w:val="bottom"/>
          </w:tcPr>
          <w:p w:rsidR="00A94440" w:rsidRPr="007E07CE" w:rsidRDefault="00A94440" w:rsidP="00246684">
            <w:pPr>
              <w:jc w:val="center"/>
              <w:rPr>
                <w:sz w:val="28"/>
                <w:szCs w:val="28"/>
                <w:lang w:eastAsia="en-US"/>
              </w:rPr>
            </w:pPr>
            <w:r w:rsidRPr="007E07CE">
              <w:rPr>
                <w:rFonts w:eastAsia="Calibri"/>
                <w:sz w:val="28"/>
                <w:szCs w:val="28"/>
                <w:lang w:val="en-US" w:eastAsia="en-US"/>
              </w:rPr>
              <w:t>100</w:t>
            </w:r>
          </w:p>
        </w:tc>
        <w:tc>
          <w:tcPr>
            <w:tcW w:w="943" w:type="pct"/>
            <w:tcBorders>
              <w:top w:val="single" w:sz="5" w:space="0" w:color="000000"/>
              <w:left w:val="single" w:sz="5" w:space="0" w:color="000000"/>
              <w:bottom w:val="single" w:sz="5" w:space="0" w:color="000000"/>
              <w:right w:val="single" w:sz="5" w:space="0" w:color="000000"/>
            </w:tcBorders>
          </w:tcPr>
          <w:p w:rsidR="00A94440" w:rsidRPr="007E07CE" w:rsidRDefault="00A94440" w:rsidP="00183978">
            <w:pPr>
              <w:jc w:val="center"/>
              <w:rPr>
                <w:sz w:val="28"/>
                <w:szCs w:val="28"/>
                <w:lang w:eastAsia="en-US"/>
              </w:rPr>
            </w:pPr>
            <w:r w:rsidRPr="007E07CE">
              <w:rPr>
                <w:sz w:val="28"/>
                <w:szCs w:val="28"/>
                <w:lang w:eastAsia="en-US"/>
              </w:rPr>
              <w:t>По состоянию на 01.01.2016 г.  все потребители обеспечены приборами учета тепловой энергии</w:t>
            </w:r>
          </w:p>
        </w:tc>
      </w:tr>
    </w:tbl>
    <w:p w:rsidR="00A94440" w:rsidRDefault="00A94440">
      <w:pPr>
        <w:sectPr w:rsidR="00A94440" w:rsidSect="00A94440">
          <w:pgSz w:w="16838" w:h="11906" w:orient="landscape"/>
          <w:pgMar w:top="1418" w:right="567" w:bottom="1134" w:left="1985" w:header="709" w:footer="709" w:gutter="0"/>
          <w:cols w:space="708"/>
          <w:titlePg/>
          <w:docGrid w:linePitch="382"/>
        </w:sectPr>
      </w:pPr>
    </w:p>
    <w:p w:rsidR="00C753B6" w:rsidRPr="007E07CE" w:rsidRDefault="00DC4942" w:rsidP="00DC4942">
      <w:pPr>
        <w:pStyle w:val="3"/>
        <w:spacing w:before="0"/>
        <w:jc w:val="center"/>
        <w:rPr>
          <w:rFonts w:ascii="Times New Roman" w:hAnsi="Times New Roman"/>
          <w:b/>
          <w:color w:val="000000"/>
          <w:sz w:val="28"/>
          <w:szCs w:val="28"/>
          <w:lang w:val="ru-RU"/>
        </w:rPr>
      </w:pPr>
      <w:bookmarkStart w:id="38" w:name="_Toc216281969"/>
      <w:r w:rsidRPr="00DC4942">
        <w:rPr>
          <w:rFonts w:ascii="Times New Roman" w:hAnsi="Times New Roman"/>
          <w:color w:val="auto"/>
          <w:sz w:val="28"/>
          <w:szCs w:val="28"/>
          <w:lang w:val="en-US"/>
        </w:rPr>
        <w:lastRenderedPageBreak/>
        <w:t>XVIII</w:t>
      </w:r>
      <w:r>
        <w:rPr>
          <w:rFonts w:ascii="Times New Roman" w:hAnsi="Times New Roman"/>
          <w:color w:val="auto"/>
          <w:sz w:val="28"/>
          <w:szCs w:val="28"/>
          <w:lang w:val="ru-RU"/>
        </w:rPr>
        <w:t>.</w:t>
      </w:r>
      <w:r w:rsidR="00C753B6" w:rsidRPr="00DC4942">
        <w:rPr>
          <w:rFonts w:ascii="Times New Roman" w:hAnsi="Times New Roman"/>
          <w:color w:val="000000"/>
          <w:sz w:val="28"/>
          <w:szCs w:val="28"/>
          <w:lang w:val="ru-RU"/>
        </w:rPr>
        <w:t>Целевые показатели развития системы водоснабжения</w:t>
      </w:r>
      <w:bookmarkEnd w:id="38"/>
    </w:p>
    <w:p w:rsidR="00DC4942" w:rsidRDefault="00DC4942" w:rsidP="00C753B6">
      <w:pPr>
        <w:ind w:firstLine="709"/>
        <w:jc w:val="both"/>
        <w:rPr>
          <w:color w:val="000000"/>
          <w:sz w:val="28"/>
          <w:szCs w:val="28"/>
        </w:rPr>
      </w:pPr>
    </w:p>
    <w:p w:rsidR="00DC4942" w:rsidRDefault="00DC4942" w:rsidP="00C753B6">
      <w:pPr>
        <w:ind w:firstLine="709"/>
        <w:jc w:val="both"/>
        <w:rPr>
          <w:color w:val="000000"/>
          <w:sz w:val="28"/>
          <w:szCs w:val="28"/>
        </w:rPr>
      </w:pPr>
    </w:p>
    <w:p w:rsidR="00C753B6" w:rsidRPr="007E07CE" w:rsidRDefault="00C753B6" w:rsidP="00C753B6">
      <w:pPr>
        <w:ind w:firstLine="709"/>
        <w:jc w:val="both"/>
        <w:rPr>
          <w:color w:val="000000"/>
          <w:sz w:val="28"/>
          <w:szCs w:val="28"/>
        </w:rPr>
      </w:pPr>
      <w:r w:rsidRPr="007E07CE">
        <w:rPr>
          <w:color w:val="000000"/>
          <w:sz w:val="28"/>
          <w:szCs w:val="28"/>
        </w:rPr>
        <w:t xml:space="preserve">Результатами реализации мероприятий по развитию систем водоснабжения муниципального округа являются: </w:t>
      </w:r>
    </w:p>
    <w:p w:rsidR="00C753B6" w:rsidRPr="007E07CE" w:rsidRDefault="00C753B6" w:rsidP="00C753B6">
      <w:pPr>
        <w:ind w:firstLine="709"/>
        <w:jc w:val="both"/>
        <w:rPr>
          <w:color w:val="000000"/>
          <w:sz w:val="28"/>
          <w:szCs w:val="28"/>
        </w:rPr>
      </w:pPr>
      <w:r w:rsidRPr="007E07CE">
        <w:rPr>
          <w:color w:val="000000"/>
          <w:sz w:val="28"/>
          <w:szCs w:val="28"/>
        </w:rPr>
        <w:t xml:space="preserve">обеспечение бесперебойной подачи качественной воды от источника до потребителя; </w:t>
      </w:r>
    </w:p>
    <w:p w:rsidR="00C753B6" w:rsidRPr="007E07CE" w:rsidRDefault="00C753B6" w:rsidP="00C753B6">
      <w:pPr>
        <w:ind w:firstLine="709"/>
        <w:jc w:val="both"/>
        <w:rPr>
          <w:color w:val="000000"/>
          <w:sz w:val="28"/>
          <w:szCs w:val="28"/>
        </w:rPr>
      </w:pPr>
      <w:r w:rsidRPr="007E07CE">
        <w:rPr>
          <w:color w:val="000000"/>
          <w:sz w:val="28"/>
          <w:szCs w:val="28"/>
        </w:rPr>
        <w:t xml:space="preserve">улучшение качества жилищно-коммунального обслуживания населения по системе водоснабжения; </w:t>
      </w:r>
    </w:p>
    <w:p w:rsidR="00C753B6" w:rsidRPr="007E07CE" w:rsidRDefault="00C753B6" w:rsidP="00C753B6">
      <w:pPr>
        <w:ind w:firstLine="709"/>
        <w:jc w:val="both"/>
        <w:rPr>
          <w:color w:val="000000"/>
          <w:sz w:val="28"/>
          <w:szCs w:val="28"/>
        </w:rPr>
      </w:pPr>
      <w:r w:rsidRPr="007E07CE">
        <w:rPr>
          <w:color w:val="000000"/>
          <w:sz w:val="28"/>
          <w:szCs w:val="28"/>
        </w:rPr>
        <w:t xml:space="preserve">обеспечение энергосбережения; </w:t>
      </w:r>
    </w:p>
    <w:p w:rsidR="00C753B6" w:rsidRPr="007E07CE" w:rsidRDefault="00C753B6" w:rsidP="00C753B6">
      <w:pPr>
        <w:ind w:firstLine="709"/>
        <w:jc w:val="both"/>
        <w:rPr>
          <w:color w:val="000000"/>
          <w:sz w:val="28"/>
          <w:szCs w:val="28"/>
        </w:rPr>
      </w:pPr>
      <w:r w:rsidRPr="007E07CE">
        <w:rPr>
          <w:color w:val="000000"/>
          <w:sz w:val="28"/>
          <w:szCs w:val="28"/>
        </w:rPr>
        <w:t xml:space="preserve">снижение уровня потерь и неучтенных расходов воды; </w:t>
      </w:r>
    </w:p>
    <w:p w:rsidR="00C753B6" w:rsidRPr="007E07CE" w:rsidRDefault="00C753B6" w:rsidP="00C753B6">
      <w:pPr>
        <w:ind w:firstLine="709"/>
        <w:jc w:val="both"/>
        <w:rPr>
          <w:color w:val="000000"/>
          <w:sz w:val="28"/>
          <w:szCs w:val="28"/>
        </w:rPr>
      </w:pPr>
      <w:r w:rsidRPr="007E07CE">
        <w:rPr>
          <w:color w:val="000000"/>
          <w:sz w:val="28"/>
          <w:szCs w:val="28"/>
        </w:rPr>
        <w:t xml:space="preserve">минимизации воздействия на окружающую среду. </w:t>
      </w:r>
    </w:p>
    <w:p w:rsidR="00C753B6" w:rsidRDefault="00C753B6">
      <w:pPr>
        <w:sectPr w:rsidR="00C753B6" w:rsidSect="00271A93">
          <w:pgSz w:w="11906" w:h="16838"/>
          <w:pgMar w:top="1418" w:right="567" w:bottom="1134" w:left="1985" w:header="709" w:footer="709" w:gutter="0"/>
          <w:cols w:space="708"/>
          <w:titlePg/>
          <w:docGrid w:linePitch="382"/>
        </w:sectPr>
      </w:pPr>
    </w:p>
    <w:p w:rsidR="00C753B6" w:rsidRDefault="00C753B6" w:rsidP="00890563">
      <w:pPr>
        <w:spacing w:line="240" w:lineRule="exact"/>
        <w:ind w:firstLine="709"/>
        <w:rPr>
          <w:color w:val="000000"/>
          <w:sz w:val="28"/>
          <w:szCs w:val="28"/>
          <w:lang w:eastAsia="x-none"/>
        </w:rPr>
      </w:pPr>
      <w:r w:rsidRPr="007E07CE">
        <w:rPr>
          <w:color w:val="000000"/>
          <w:sz w:val="28"/>
          <w:szCs w:val="28"/>
          <w:lang w:eastAsia="x-none"/>
        </w:rPr>
        <w:lastRenderedPageBreak/>
        <w:t xml:space="preserve">Целевые показатели системы водоснабжения Благодарненского </w:t>
      </w:r>
      <w:r>
        <w:rPr>
          <w:color w:val="000000"/>
          <w:sz w:val="28"/>
          <w:szCs w:val="28"/>
          <w:lang w:eastAsia="x-none"/>
        </w:rPr>
        <w:t>муниципального</w:t>
      </w:r>
      <w:r w:rsidRPr="007E07CE">
        <w:rPr>
          <w:color w:val="000000"/>
          <w:sz w:val="28"/>
          <w:szCs w:val="28"/>
          <w:lang w:eastAsia="x-none"/>
        </w:rPr>
        <w:t xml:space="preserve"> округа</w:t>
      </w:r>
      <w:r w:rsidR="00DC4942">
        <w:rPr>
          <w:color w:val="000000"/>
          <w:sz w:val="28"/>
          <w:szCs w:val="28"/>
          <w:lang w:eastAsia="x-none"/>
        </w:rPr>
        <w:t xml:space="preserve"> Ставропольского края</w:t>
      </w:r>
    </w:p>
    <w:p w:rsidR="00E13FE6" w:rsidRPr="007E07CE" w:rsidRDefault="00DC4942" w:rsidP="00ED619D">
      <w:pPr>
        <w:spacing w:line="240" w:lineRule="exact"/>
        <w:ind w:firstLine="709"/>
        <w:jc w:val="right"/>
        <w:rPr>
          <w:color w:val="000000"/>
          <w:sz w:val="28"/>
          <w:szCs w:val="28"/>
          <w:lang w:eastAsia="x-none"/>
        </w:rPr>
      </w:pPr>
      <w:r w:rsidRPr="007E07CE">
        <w:rPr>
          <w:color w:val="000000"/>
          <w:sz w:val="28"/>
          <w:szCs w:val="28"/>
          <w:lang w:eastAsia="x-none"/>
        </w:rPr>
        <w:t>Таблица 29.</w:t>
      </w:r>
    </w:p>
    <w:tbl>
      <w:tblPr>
        <w:tblW w:w="4963" w:type="pct"/>
        <w:jc w:val="center"/>
        <w:tblInd w:w="-1066" w:type="dxa"/>
        <w:tblLayout w:type="fixed"/>
        <w:tblLook w:val="01E0" w:firstRow="1" w:lastRow="1" w:firstColumn="1" w:lastColumn="1" w:noHBand="0" w:noVBand="0"/>
      </w:tblPr>
      <w:tblGrid>
        <w:gridCol w:w="729"/>
        <w:gridCol w:w="2073"/>
        <w:gridCol w:w="582"/>
        <w:gridCol w:w="792"/>
        <w:gridCol w:w="832"/>
        <w:gridCol w:w="832"/>
        <w:gridCol w:w="835"/>
        <w:gridCol w:w="832"/>
        <w:gridCol w:w="832"/>
        <w:gridCol w:w="832"/>
        <w:gridCol w:w="835"/>
        <w:gridCol w:w="832"/>
        <w:gridCol w:w="832"/>
        <w:gridCol w:w="853"/>
        <w:gridCol w:w="2716"/>
      </w:tblGrid>
      <w:tr w:rsidR="00C753B6" w:rsidRPr="007E07CE" w:rsidTr="007417F1">
        <w:trPr>
          <w:cantSplit/>
          <w:trHeight w:val="1134"/>
          <w:jc w:val="center"/>
        </w:trPr>
        <w:tc>
          <w:tcPr>
            <w:tcW w:w="239"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spacing w:line="240" w:lineRule="exact"/>
              <w:jc w:val="center"/>
              <w:rPr>
                <w:color w:val="000000"/>
                <w:sz w:val="28"/>
                <w:szCs w:val="28"/>
                <w:lang w:val="en-US" w:eastAsia="x-none"/>
              </w:rPr>
            </w:pPr>
            <w:r w:rsidRPr="007E07CE">
              <w:rPr>
                <w:color w:val="000000"/>
                <w:sz w:val="28"/>
                <w:szCs w:val="28"/>
                <w:lang w:val="en-US" w:eastAsia="x-none"/>
              </w:rPr>
              <w:t>№ п/п</w:t>
            </w:r>
          </w:p>
        </w:tc>
        <w:tc>
          <w:tcPr>
            <w:tcW w:w="680" w:type="pct"/>
            <w:tcBorders>
              <w:top w:val="single" w:sz="5" w:space="0" w:color="000000"/>
              <w:left w:val="single" w:sz="5" w:space="0" w:color="000000"/>
              <w:bottom w:val="single" w:sz="5" w:space="0" w:color="000000"/>
              <w:right w:val="single" w:sz="5" w:space="0" w:color="000000"/>
            </w:tcBorders>
          </w:tcPr>
          <w:p w:rsidR="00BE1228" w:rsidRDefault="00C753B6" w:rsidP="00BE1228">
            <w:pPr>
              <w:spacing w:line="240" w:lineRule="exact"/>
              <w:jc w:val="center"/>
              <w:rPr>
                <w:color w:val="000000"/>
                <w:sz w:val="28"/>
                <w:szCs w:val="28"/>
                <w:lang w:eastAsia="x-none"/>
              </w:rPr>
            </w:pPr>
            <w:proofErr w:type="spellStart"/>
            <w:r w:rsidRPr="007E07CE">
              <w:rPr>
                <w:color w:val="000000"/>
                <w:sz w:val="28"/>
                <w:szCs w:val="28"/>
                <w:lang w:val="en-US" w:eastAsia="x-none"/>
              </w:rPr>
              <w:t>Наименова</w:t>
            </w:r>
            <w:proofErr w:type="spellEnd"/>
          </w:p>
          <w:p w:rsidR="00C753B6" w:rsidRDefault="00C753B6" w:rsidP="00BE1228">
            <w:pPr>
              <w:spacing w:line="240" w:lineRule="exact"/>
              <w:jc w:val="center"/>
              <w:rPr>
                <w:color w:val="000000"/>
                <w:sz w:val="28"/>
                <w:szCs w:val="28"/>
                <w:lang w:eastAsia="x-none"/>
              </w:rPr>
            </w:pPr>
            <w:proofErr w:type="spellStart"/>
            <w:r w:rsidRPr="007E07CE">
              <w:rPr>
                <w:color w:val="000000"/>
                <w:sz w:val="28"/>
                <w:szCs w:val="28"/>
                <w:lang w:val="en-US" w:eastAsia="x-none"/>
              </w:rPr>
              <w:t>ние</w:t>
            </w:r>
            <w:proofErr w:type="spellEnd"/>
            <w:r w:rsidRPr="007E07CE">
              <w:rPr>
                <w:color w:val="000000"/>
                <w:sz w:val="28"/>
                <w:szCs w:val="28"/>
                <w:lang w:val="en-US" w:eastAsia="x-none"/>
              </w:rPr>
              <w:t xml:space="preserve"> </w:t>
            </w:r>
            <w:proofErr w:type="spellStart"/>
            <w:r w:rsidRPr="007E07CE">
              <w:rPr>
                <w:color w:val="000000"/>
                <w:sz w:val="28"/>
                <w:szCs w:val="28"/>
                <w:lang w:val="en-US" w:eastAsia="x-none"/>
              </w:rPr>
              <w:t>показателей</w:t>
            </w:r>
            <w:proofErr w:type="spellEnd"/>
          </w:p>
          <w:p w:rsidR="007417F1" w:rsidRDefault="007417F1" w:rsidP="00BE1228">
            <w:pPr>
              <w:spacing w:line="240" w:lineRule="exact"/>
              <w:jc w:val="center"/>
              <w:rPr>
                <w:color w:val="000000"/>
                <w:sz w:val="28"/>
                <w:szCs w:val="28"/>
                <w:lang w:eastAsia="x-none"/>
              </w:rPr>
            </w:pPr>
          </w:p>
          <w:p w:rsidR="007417F1" w:rsidRDefault="007417F1" w:rsidP="00BE1228">
            <w:pPr>
              <w:spacing w:line="240" w:lineRule="exact"/>
              <w:jc w:val="center"/>
              <w:rPr>
                <w:color w:val="000000"/>
                <w:sz w:val="28"/>
                <w:szCs w:val="28"/>
                <w:lang w:eastAsia="x-none"/>
              </w:rPr>
            </w:pPr>
          </w:p>
          <w:p w:rsidR="007417F1" w:rsidRDefault="007417F1" w:rsidP="00BE1228">
            <w:pPr>
              <w:spacing w:line="240" w:lineRule="exact"/>
              <w:jc w:val="center"/>
              <w:rPr>
                <w:color w:val="000000"/>
                <w:sz w:val="28"/>
                <w:szCs w:val="28"/>
                <w:lang w:eastAsia="x-none"/>
              </w:rPr>
            </w:pPr>
          </w:p>
          <w:p w:rsidR="007417F1" w:rsidRDefault="007417F1" w:rsidP="00BE1228">
            <w:pPr>
              <w:spacing w:line="240" w:lineRule="exact"/>
              <w:jc w:val="center"/>
              <w:rPr>
                <w:color w:val="000000"/>
                <w:sz w:val="28"/>
                <w:szCs w:val="28"/>
                <w:lang w:eastAsia="x-none"/>
              </w:rPr>
            </w:pPr>
          </w:p>
          <w:p w:rsidR="007417F1" w:rsidRDefault="007417F1" w:rsidP="00BE1228">
            <w:pPr>
              <w:spacing w:line="240" w:lineRule="exact"/>
              <w:jc w:val="center"/>
              <w:rPr>
                <w:color w:val="000000"/>
                <w:sz w:val="28"/>
                <w:szCs w:val="28"/>
                <w:lang w:eastAsia="x-none"/>
              </w:rPr>
            </w:pPr>
          </w:p>
          <w:p w:rsidR="007417F1" w:rsidRDefault="007417F1" w:rsidP="00BE1228">
            <w:pPr>
              <w:spacing w:line="240" w:lineRule="exact"/>
              <w:jc w:val="center"/>
              <w:rPr>
                <w:color w:val="000000"/>
                <w:sz w:val="28"/>
                <w:szCs w:val="28"/>
                <w:lang w:eastAsia="x-none"/>
              </w:rPr>
            </w:pPr>
          </w:p>
          <w:p w:rsidR="00BE1228" w:rsidRPr="007417F1" w:rsidRDefault="00BE1228" w:rsidP="00BE1228">
            <w:pPr>
              <w:spacing w:line="240" w:lineRule="exact"/>
              <w:jc w:val="center"/>
              <w:rPr>
                <w:color w:val="000000"/>
                <w:sz w:val="28"/>
                <w:szCs w:val="28"/>
                <w:lang w:eastAsia="x-none"/>
              </w:rPr>
            </w:pPr>
          </w:p>
        </w:tc>
        <w:tc>
          <w:tcPr>
            <w:tcW w:w="191" w:type="pct"/>
            <w:tcBorders>
              <w:top w:val="single" w:sz="5" w:space="0" w:color="000000"/>
              <w:left w:val="single" w:sz="5" w:space="0" w:color="000000"/>
              <w:bottom w:val="single" w:sz="5" w:space="0" w:color="000000"/>
              <w:right w:val="single" w:sz="5" w:space="0" w:color="000000"/>
            </w:tcBorders>
            <w:textDirection w:val="btLr"/>
          </w:tcPr>
          <w:p w:rsidR="00C753B6" w:rsidRPr="007E07CE" w:rsidRDefault="007417F1" w:rsidP="00BE1228">
            <w:pPr>
              <w:spacing w:line="240" w:lineRule="exact"/>
              <w:ind w:left="113" w:right="113"/>
              <w:jc w:val="center"/>
              <w:rPr>
                <w:color w:val="000000"/>
                <w:sz w:val="28"/>
                <w:szCs w:val="28"/>
                <w:lang w:val="en-US" w:eastAsia="x-none"/>
              </w:rPr>
            </w:pPr>
            <w:r>
              <w:rPr>
                <w:color w:val="000000"/>
                <w:sz w:val="28"/>
                <w:szCs w:val="28"/>
                <w:lang w:eastAsia="x-none"/>
              </w:rPr>
              <w:t>единица</w:t>
            </w:r>
            <w:r w:rsidR="00BE1228">
              <w:rPr>
                <w:color w:val="000000"/>
                <w:sz w:val="28"/>
                <w:szCs w:val="28"/>
                <w:lang w:eastAsia="x-none"/>
              </w:rPr>
              <w:t xml:space="preserve">  измерения         </w:t>
            </w:r>
            <w:r>
              <w:rPr>
                <w:color w:val="000000"/>
                <w:sz w:val="28"/>
                <w:szCs w:val="28"/>
                <w:lang w:eastAsia="x-none"/>
              </w:rPr>
              <w:t xml:space="preserve"> </w:t>
            </w:r>
          </w:p>
        </w:tc>
        <w:tc>
          <w:tcPr>
            <w:tcW w:w="260"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spacing w:line="240" w:lineRule="exact"/>
              <w:ind w:right="-47"/>
              <w:jc w:val="center"/>
              <w:rPr>
                <w:color w:val="000000"/>
                <w:sz w:val="28"/>
                <w:szCs w:val="28"/>
                <w:lang w:val="en-US" w:eastAsia="x-none"/>
              </w:rPr>
            </w:pPr>
            <w:r w:rsidRPr="007E07CE">
              <w:rPr>
                <w:color w:val="000000"/>
                <w:sz w:val="28"/>
                <w:szCs w:val="28"/>
                <w:lang w:val="en-US" w:eastAsia="x-none"/>
              </w:rPr>
              <w:t>2026</w:t>
            </w:r>
          </w:p>
        </w:tc>
        <w:tc>
          <w:tcPr>
            <w:tcW w:w="273"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spacing w:line="240" w:lineRule="exact"/>
              <w:jc w:val="center"/>
              <w:rPr>
                <w:color w:val="000000"/>
                <w:sz w:val="28"/>
                <w:szCs w:val="28"/>
                <w:lang w:val="en-US" w:eastAsia="x-none"/>
              </w:rPr>
            </w:pPr>
            <w:r w:rsidRPr="007E07CE">
              <w:rPr>
                <w:color w:val="000000"/>
                <w:sz w:val="28"/>
                <w:szCs w:val="28"/>
                <w:lang w:val="en-US" w:eastAsia="x-none"/>
              </w:rPr>
              <w:t>2027</w:t>
            </w:r>
          </w:p>
        </w:tc>
        <w:tc>
          <w:tcPr>
            <w:tcW w:w="273"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spacing w:line="240" w:lineRule="exact"/>
              <w:jc w:val="center"/>
              <w:rPr>
                <w:color w:val="000000"/>
                <w:sz w:val="28"/>
                <w:szCs w:val="28"/>
                <w:lang w:val="en-US" w:eastAsia="x-none"/>
              </w:rPr>
            </w:pPr>
            <w:r w:rsidRPr="007E07CE">
              <w:rPr>
                <w:color w:val="000000"/>
                <w:sz w:val="28"/>
                <w:szCs w:val="28"/>
                <w:lang w:val="en-US" w:eastAsia="x-none"/>
              </w:rPr>
              <w:t>2028</w:t>
            </w:r>
          </w:p>
        </w:tc>
        <w:tc>
          <w:tcPr>
            <w:tcW w:w="274"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spacing w:line="240" w:lineRule="exact"/>
              <w:jc w:val="center"/>
              <w:rPr>
                <w:color w:val="000000"/>
                <w:sz w:val="28"/>
                <w:szCs w:val="28"/>
                <w:lang w:val="en-US" w:eastAsia="x-none"/>
              </w:rPr>
            </w:pPr>
            <w:r w:rsidRPr="007E07CE">
              <w:rPr>
                <w:color w:val="000000"/>
                <w:sz w:val="28"/>
                <w:szCs w:val="28"/>
                <w:lang w:val="en-US" w:eastAsia="x-none"/>
              </w:rPr>
              <w:t>2029</w:t>
            </w:r>
          </w:p>
        </w:tc>
        <w:tc>
          <w:tcPr>
            <w:tcW w:w="273"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spacing w:line="240" w:lineRule="exact"/>
              <w:jc w:val="center"/>
              <w:rPr>
                <w:color w:val="000000"/>
                <w:sz w:val="28"/>
                <w:szCs w:val="28"/>
                <w:lang w:val="en-US" w:eastAsia="x-none"/>
              </w:rPr>
            </w:pPr>
            <w:r w:rsidRPr="007E07CE">
              <w:rPr>
                <w:color w:val="000000"/>
                <w:sz w:val="28"/>
                <w:szCs w:val="28"/>
                <w:lang w:val="en-US" w:eastAsia="x-none"/>
              </w:rPr>
              <w:t>2030</w:t>
            </w:r>
          </w:p>
        </w:tc>
        <w:tc>
          <w:tcPr>
            <w:tcW w:w="273"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spacing w:line="240" w:lineRule="exact"/>
              <w:jc w:val="center"/>
              <w:rPr>
                <w:color w:val="000000"/>
                <w:sz w:val="28"/>
                <w:szCs w:val="28"/>
                <w:lang w:val="en-US" w:eastAsia="x-none"/>
              </w:rPr>
            </w:pPr>
            <w:r w:rsidRPr="007E07CE">
              <w:rPr>
                <w:color w:val="000000"/>
                <w:sz w:val="28"/>
                <w:szCs w:val="28"/>
                <w:lang w:val="en-US" w:eastAsia="x-none"/>
              </w:rPr>
              <w:t>2031</w:t>
            </w:r>
          </w:p>
        </w:tc>
        <w:tc>
          <w:tcPr>
            <w:tcW w:w="273"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spacing w:line="240" w:lineRule="exact"/>
              <w:jc w:val="center"/>
              <w:rPr>
                <w:color w:val="000000"/>
                <w:sz w:val="28"/>
                <w:szCs w:val="28"/>
                <w:lang w:val="en-US" w:eastAsia="x-none"/>
              </w:rPr>
            </w:pPr>
            <w:r w:rsidRPr="007E07CE">
              <w:rPr>
                <w:color w:val="000000"/>
                <w:sz w:val="28"/>
                <w:szCs w:val="28"/>
                <w:lang w:val="en-US" w:eastAsia="x-none"/>
              </w:rPr>
              <w:t>2032</w:t>
            </w:r>
          </w:p>
        </w:tc>
        <w:tc>
          <w:tcPr>
            <w:tcW w:w="274"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spacing w:line="240" w:lineRule="exact"/>
              <w:jc w:val="center"/>
              <w:rPr>
                <w:color w:val="000000"/>
                <w:sz w:val="28"/>
                <w:szCs w:val="28"/>
                <w:lang w:val="en-US" w:eastAsia="x-none"/>
              </w:rPr>
            </w:pPr>
            <w:r w:rsidRPr="007E07CE">
              <w:rPr>
                <w:color w:val="000000"/>
                <w:sz w:val="28"/>
                <w:szCs w:val="28"/>
                <w:lang w:val="en-US" w:eastAsia="x-none"/>
              </w:rPr>
              <w:t>2033</w:t>
            </w:r>
          </w:p>
        </w:tc>
        <w:tc>
          <w:tcPr>
            <w:tcW w:w="273"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spacing w:line="240" w:lineRule="exact"/>
              <w:jc w:val="center"/>
              <w:rPr>
                <w:color w:val="000000"/>
                <w:sz w:val="28"/>
                <w:szCs w:val="28"/>
                <w:lang w:val="en-US" w:eastAsia="x-none"/>
              </w:rPr>
            </w:pPr>
            <w:r w:rsidRPr="007E07CE">
              <w:rPr>
                <w:color w:val="000000"/>
                <w:sz w:val="28"/>
                <w:szCs w:val="28"/>
                <w:lang w:val="en-US" w:eastAsia="x-none"/>
              </w:rPr>
              <w:t>2034</w:t>
            </w:r>
          </w:p>
        </w:tc>
        <w:tc>
          <w:tcPr>
            <w:tcW w:w="273"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spacing w:line="240" w:lineRule="exact"/>
              <w:jc w:val="center"/>
              <w:rPr>
                <w:color w:val="000000"/>
                <w:sz w:val="28"/>
                <w:szCs w:val="28"/>
                <w:lang w:val="en-US" w:eastAsia="x-none"/>
              </w:rPr>
            </w:pPr>
            <w:r w:rsidRPr="007E07CE">
              <w:rPr>
                <w:color w:val="000000"/>
                <w:sz w:val="28"/>
                <w:szCs w:val="28"/>
                <w:lang w:val="en-US" w:eastAsia="x-none"/>
              </w:rPr>
              <w:t>2035</w:t>
            </w:r>
          </w:p>
        </w:tc>
        <w:tc>
          <w:tcPr>
            <w:tcW w:w="280"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spacing w:line="240" w:lineRule="exact"/>
              <w:jc w:val="center"/>
              <w:rPr>
                <w:color w:val="000000"/>
                <w:sz w:val="28"/>
                <w:szCs w:val="28"/>
                <w:lang w:val="en-US" w:eastAsia="x-none"/>
              </w:rPr>
            </w:pPr>
            <w:r w:rsidRPr="007E07CE">
              <w:rPr>
                <w:color w:val="000000"/>
                <w:sz w:val="28"/>
                <w:szCs w:val="28"/>
                <w:lang w:val="en-US" w:eastAsia="x-none"/>
              </w:rPr>
              <w:t>2036</w:t>
            </w:r>
          </w:p>
        </w:tc>
        <w:tc>
          <w:tcPr>
            <w:tcW w:w="887" w:type="pct"/>
            <w:tcBorders>
              <w:top w:val="single" w:sz="5" w:space="0" w:color="000000"/>
              <w:left w:val="single" w:sz="5" w:space="0" w:color="000000"/>
              <w:bottom w:val="single" w:sz="5" w:space="0" w:color="000000"/>
              <w:right w:val="single" w:sz="5" w:space="0" w:color="000000"/>
            </w:tcBorders>
          </w:tcPr>
          <w:p w:rsidR="00C753B6" w:rsidRPr="007E07CE" w:rsidRDefault="00E13FE6" w:rsidP="00BE1228">
            <w:pPr>
              <w:spacing w:line="240" w:lineRule="exact"/>
              <w:jc w:val="center"/>
              <w:rPr>
                <w:color w:val="000000"/>
                <w:sz w:val="28"/>
                <w:szCs w:val="28"/>
                <w:lang w:val="en-US" w:eastAsia="x-none"/>
              </w:rPr>
            </w:pPr>
            <w:r>
              <w:rPr>
                <w:color w:val="000000"/>
                <w:sz w:val="28"/>
                <w:szCs w:val="28"/>
                <w:lang w:eastAsia="x-none"/>
              </w:rPr>
              <w:t>о</w:t>
            </w:r>
            <w:proofErr w:type="spellStart"/>
            <w:r w:rsidR="00C753B6" w:rsidRPr="007E07CE">
              <w:rPr>
                <w:color w:val="000000"/>
                <w:sz w:val="28"/>
                <w:szCs w:val="28"/>
                <w:lang w:val="en-US" w:eastAsia="x-none"/>
              </w:rPr>
              <w:t>боснование</w:t>
            </w:r>
            <w:proofErr w:type="spellEnd"/>
          </w:p>
        </w:tc>
      </w:tr>
      <w:tr w:rsidR="00C753B6" w:rsidRPr="007E07CE" w:rsidTr="00E13FE6">
        <w:trPr>
          <w:trHeight w:val="20"/>
          <w:jc w:val="center"/>
        </w:trPr>
        <w:tc>
          <w:tcPr>
            <w:tcW w:w="5000" w:type="pct"/>
            <w:gridSpan w:val="15"/>
            <w:tcBorders>
              <w:top w:val="single" w:sz="5" w:space="0" w:color="000000"/>
              <w:left w:val="single" w:sz="5" w:space="0" w:color="000000"/>
              <w:bottom w:val="single" w:sz="5" w:space="0" w:color="000000"/>
              <w:right w:val="single" w:sz="5" w:space="0" w:color="000000"/>
            </w:tcBorders>
            <w:shd w:val="clear" w:color="auto" w:fill="auto"/>
            <w:vAlign w:val="center"/>
          </w:tcPr>
          <w:p w:rsidR="00C753B6" w:rsidRPr="007E07CE" w:rsidRDefault="00C753B6" w:rsidP="00246684">
            <w:pPr>
              <w:jc w:val="center"/>
              <w:rPr>
                <w:color w:val="000000"/>
                <w:sz w:val="28"/>
                <w:szCs w:val="28"/>
                <w:lang w:eastAsia="x-none"/>
              </w:rPr>
            </w:pPr>
            <w:proofErr w:type="spellStart"/>
            <w:r w:rsidRPr="007E07CE">
              <w:rPr>
                <w:color w:val="000000"/>
                <w:sz w:val="28"/>
                <w:szCs w:val="28"/>
                <w:lang w:val="en-US" w:eastAsia="en-US"/>
              </w:rPr>
              <w:t>В</w:t>
            </w:r>
            <w:r w:rsidR="00E65909" w:rsidRPr="007E07CE">
              <w:rPr>
                <w:color w:val="000000"/>
                <w:sz w:val="28"/>
                <w:szCs w:val="28"/>
                <w:lang w:val="en-US" w:eastAsia="en-US"/>
              </w:rPr>
              <w:t>одоснабжение</w:t>
            </w:r>
            <w:proofErr w:type="spellEnd"/>
          </w:p>
        </w:tc>
      </w:tr>
      <w:tr w:rsidR="00C753B6" w:rsidRPr="007E07CE" w:rsidTr="00E13FE6">
        <w:trPr>
          <w:trHeight w:val="20"/>
          <w:jc w:val="center"/>
        </w:trPr>
        <w:tc>
          <w:tcPr>
            <w:tcW w:w="239" w:type="pct"/>
            <w:tcBorders>
              <w:top w:val="single" w:sz="5" w:space="0" w:color="000000"/>
              <w:left w:val="single" w:sz="5" w:space="0" w:color="000000"/>
              <w:bottom w:val="single" w:sz="5" w:space="0" w:color="000000"/>
              <w:right w:val="single" w:sz="5" w:space="0" w:color="000000"/>
            </w:tcBorders>
          </w:tcPr>
          <w:p w:rsidR="00C753B6" w:rsidRPr="007E07CE" w:rsidRDefault="00C753B6" w:rsidP="00246684">
            <w:pPr>
              <w:rPr>
                <w:color w:val="000000"/>
                <w:sz w:val="28"/>
                <w:szCs w:val="28"/>
                <w:lang w:val="en-US" w:eastAsia="x-none"/>
              </w:rPr>
            </w:pPr>
            <w:r w:rsidRPr="007E07CE">
              <w:rPr>
                <w:color w:val="000000"/>
                <w:sz w:val="28"/>
                <w:szCs w:val="28"/>
                <w:lang w:val="en-US" w:eastAsia="x-none"/>
              </w:rPr>
              <w:t>1.1.</w:t>
            </w:r>
          </w:p>
        </w:tc>
        <w:tc>
          <w:tcPr>
            <w:tcW w:w="4761" w:type="pct"/>
            <w:gridSpan w:val="14"/>
            <w:tcBorders>
              <w:top w:val="single" w:sz="5" w:space="0" w:color="000000"/>
              <w:left w:val="single" w:sz="5" w:space="0" w:color="000000"/>
              <w:bottom w:val="single" w:sz="5" w:space="0" w:color="000000"/>
            </w:tcBorders>
          </w:tcPr>
          <w:p w:rsidR="00C753B6" w:rsidRPr="007E07CE" w:rsidRDefault="00C753B6" w:rsidP="00246684">
            <w:pPr>
              <w:jc w:val="center"/>
              <w:rPr>
                <w:color w:val="000000"/>
                <w:sz w:val="28"/>
                <w:szCs w:val="28"/>
                <w:lang w:eastAsia="x-none"/>
              </w:rPr>
            </w:pPr>
            <w:r w:rsidRPr="007E07CE">
              <w:rPr>
                <w:color w:val="000000"/>
                <w:sz w:val="28"/>
                <w:szCs w:val="28"/>
                <w:lang w:eastAsia="x-none"/>
              </w:rPr>
              <w:t>Показатели надежности и бесперебойности снабжения услугой</w:t>
            </w:r>
          </w:p>
        </w:tc>
      </w:tr>
      <w:tr w:rsidR="00C753B6" w:rsidRPr="007E07CE" w:rsidTr="00BE1228">
        <w:trPr>
          <w:trHeight w:val="20"/>
          <w:jc w:val="center"/>
        </w:trPr>
        <w:tc>
          <w:tcPr>
            <w:tcW w:w="239" w:type="pct"/>
            <w:tcBorders>
              <w:top w:val="single" w:sz="5" w:space="0" w:color="000000"/>
              <w:left w:val="single" w:sz="5" w:space="0" w:color="000000"/>
              <w:bottom w:val="single" w:sz="5" w:space="0" w:color="000000"/>
              <w:right w:val="single" w:sz="5" w:space="0" w:color="000000"/>
            </w:tcBorders>
          </w:tcPr>
          <w:p w:rsidR="00C753B6" w:rsidRPr="007E07CE" w:rsidRDefault="00C753B6" w:rsidP="009A7305">
            <w:pPr>
              <w:ind w:left="-53" w:right="-139" w:firstLine="53"/>
              <w:rPr>
                <w:color w:val="000000"/>
                <w:sz w:val="28"/>
                <w:szCs w:val="28"/>
                <w:lang w:eastAsia="x-none"/>
              </w:rPr>
            </w:pPr>
            <w:r w:rsidRPr="007E07CE">
              <w:rPr>
                <w:color w:val="000000"/>
                <w:sz w:val="28"/>
                <w:szCs w:val="28"/>
                <w:lang w:val="en-US" w:eastAsia="x-none"/>
              </w:rPr>
              <w:t>1.1.1</w:t>
            </w:r>
          </w:p>
        </w:tc>
        <w:tc>
          <w:tcPr>
            <w:tcW w:w="680" w:type="pct"/>
            <w:tcBorders>
              <w:top w:val="single" w:sz="5" w:space="0" w:color="000000"/>
              <w:left w:val="single" w:sz="5" w:space="0" w:color="000000"/>
              <w:bottom w:val="single" w:sz="5" w:space="0" w:color="000000"/>
              <w:right w:val="single" w:sz="5" w:space="0" w:color="000000"/>
            </w:tcBorders>
            <w:vAlign w:val="center"/>
          </w:tcPr>
          <w:p w:rsidR="00BE1228" w:rsidRDefault="00C753B6" w:rsidP="00246684">
            <w:pPr>
              <w:ind w:left="-21" w:right="-236"/>
              <w:rPr>
                <w:color w:val="000000"/>
                <w:sz w:val="28"/>
                <w:szCs w:val="28"/>
                <w:lang w:eastAsia="en-US"/>
              </w:rPr>
            </w:pPr>
            <w:r w:rsidRPr="007E07CE">
              <w:rPr>
                <w:color w:val="000000"/>
                <w:sz w:val="28"/>
                <w:szCs w:val="28"/>
                <w:lang w:eastAsia="en-US"/>
              </w:rPr>
              <w:t>Аварийность</w:t>
            </w:r>
          </w:p>
          <w:p w:rsidR="00C753B6" w:rsidRPr="007E07CE" w:rsidRDefault="00C753B6" w:rsidP="00246684">
            <w:pPr>
              <w:ind w:left="-21" w:right="-236"/>
              <w:rPr>
                <w:color w:val="000000"/>
                <w:sz w:val="28"/>
                <w:szCs w:val="28"/>
                <w:lang w:eastAsia="x-none"/>
              </w:rPr>
            </w:pPr>
            <w:r w:rsidRPr="007E07CE">
              <w:rPr>
                <w:color w:val="000000"/>
                <w:sz w:val="28"/>
                <w:szCs w:val="28"/>
                <w:lang w:eastAsia="en-US"/>
              </w:rPr>
              <w:t xml:space="preserve"> (с учетом повреждения оборудования)</w:t>
            </w:r>
          </w:p>
        </w:tc>
        <w:tc>
          <w:tcPr>
            <w:tcW w:w="191"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jc w:val="center"/>
              <w:rPr>
                <w:color w:val="000000"/>
                <w:sz w:val="28"/>
                <w:szCs w:val="28"/>
                <w:lang w:eastAsia="x-none"/>
              </w:rPr>
            </w:pPr>
            <w:proofErr w:type="spellStart"/>
            <w:r w:rsidRPr="007E07CE">
              <w:rPr>
                <w:color w:val="000000"/>
                <w:sz w:val="28"/>
                <w:szCs w:val="28"/>
                <w:lang w:val="en-US" w:eastAsia="en-US"/>
              </w:rPr>
              <w:t>ед</w:t>
            </w:r>
            <w:proofErr w:type="spellEnd"/>
            <w:r w:rsidRPr="007E07CE">
              <w:rPr>
                <w:color w:val="000000"/>
                <w:sz w:val="28"/>
                <w:szCs w:val="28"/>
                <w:lang w:val="en-US" w:eastAsia="en-US"/>
              </w:rPr>
              <w:t>./</w:t>
            </w:r>
            <w:proofErr w:type="spellStart"/>
            <w:r w:rsidRPr="007E07CE">
              <w:rPr>
                <w:color w:val="000000"/>
                <w:sz w:val="28"/>
                <w:szCs w:val="28"/>
                <w:lang w:val="en-US" w:eastAsia="en-US"/>
              </w:rPr>
              <w:t>км</w:t>
            </w:r>
            <w:proofErr w:type="spellEnd"/>
          </w:p>
        </w:tc>
        <w:tc>
          <w:tcPr>
            <w:tcW w:w="260"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rFonts w:eastAsia="Calibri"/>
                <w:color w:val="000000"/>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rFonts w:eastAsia="Calibri"/>
                <w:color w:val="000000"/>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rFonts w:eastAsia="Calibri"/>
                <w:color w:val="000000"/>
                <w:sz w:val="28"/>
                <w:szCs w:val="28"/>
                <w:lang w:val="en-US" w:eastAsia="en-US"/>
              </w:rPr>
              <w:t>-</w:t>
            </w:r>
          </w:p>
        </w:tc>
        <w:tc>
          <w:tcPr>
            <w:tcW w:w="280"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rFonts w:eastAsia="Calibri"/>
                <w:color w:val="000000"/>
                <w:sz w:val="28"/>
                <w:szCs w:val="28"/>
                <w:lang w:val="en-US" w:eastAsia="en-US"/>
              </w:rPr>
              <w:t>-</w:t>
            </w:r>
          </w:p>
        </w:tc>
        <w:tc>
          <w:tcPr>
            <w:tcW w:w="887" w:type="pct"/>
            <w:vMerge w:val="restart"/>
            <w:tcBorders>
              <w:top w:val="single" w:sz="5" w:space="0" w:color="000000"/>
              <w:left w:val="single" w:sz="5" w:space="0" w:color="000000"/>
              <w:right w:val="single" w:sz="5" w:space="0" w:color="000000"/>
            </w:tcBorders>
          </w:tcPr>
          <w:p w:rsidR="009A7305" w:rsidRDefault="009A7305" w:rsidP="00BE1228">
            <w:pPr>
              <w:jc w:val="both"/>
              <w:rPr>
                <w:color w:val="000000"/>
                <w:sz w:val="28"/>
                <w:szCs w:val="28"/>
                <w:lang w:eastAsia="x-none"/>
              </w:rPr>
            </w:pPr>
            <w:r>
              <w:rPr>
                <w:color w:val="000000"/>
                <w:sz w:val="28"/>
                <w:szCs w:val="28"/>
                <w:lang w:eastAsia="x-none"/>
              </w:rPr>
              <w:t>п</w:t>
            </w:r>
            <w:r w:rsidR="00C753B6" w:rsidRPr="007E07CE">
              <w:rPr>
                <w:color w:val="000000"/>
                <w:sz w:val="28"/>
                <w:szCs w:val="28"/>
                <w:lang w:eastAsia="x-none"/>
              </w:rPr>
              <w:t xml:space="preserve">роведение </w:t>
            </w:r>
            <w:proofErr w:type="spellStart"/>
            <w:r w:rsidR="00C753B6" w:rsidRPr="007E07CE">
              <w:rPr>
                <w:color w:val="000000"/>
                <w:sz w:val="28"/>
                <w:szCs w:val="28"/>
                <w:lang w:eastAsia="x-none"/>
              </w:rPr>
              <w:t>меропри</w:t>
            </w:r>
            <w:proofErr w:type="spellEnd"/>
          </w:p>
          <w:p w:rsidR="009A7305" w:rsidRDefault="00C753B6" w:rsidP="00BE1228">
            <w:pPr>
              <w:jc w:val="both"/>
              <w:rPr>
                <w:color w:val="000000"/>
                <w:sz w:val="28"/>
                <w:szCs w:val="28"/>
                <w:lang w:eastAsia="x-none"/>
              </w:rPr>
            </w:pPr>
            <w:proofErr w:type="spellStart"/>
            <w:r w:rsidRPr="007E07CE">
              <w:rPr>
                <w:color w:val="000000"/>
                <w:sz w:val="28"/>
                <w:szCs w:val="28"/>
                <w:lang w:eastAsia="x-none"/>
              </w:rPr>
              <w:t>ятий</w:t>
            </w:r>
            <w:proofErr w:type="spellEnd"/>
            <w:r w:rsidRPr="007E07CE">
              <w:rPr>
                <w:color w:val="000000"/>
                <w:sz w:val="28"/>
                <w:szCs w:val="28"/>
                <w:lang w:eastAsia="x-none"/>
              </w:rPr>
              <w:t xml:space="preserve"> по </w:t>
            </w:r>
            <w:proofErr w:type="spellStart"/>
            <w:r w:rsidRPr="007E07CE">
              <w:rPr>
                <w:color w:val="000000"/>
                <w:sz w:val="28"/>
                <w:szCs w:val="28"/>
                <w:lang w:eastAsia="x-none"/>
              </w:rPr>
              <w:t>реконстру</w:t>
            </w:r>
            <w:r w:rsidR="009A7305">
              <w:rPr>
                <w:color w:val="000000"/>
                <w:sz w:val="28"/>
                <w:szCs w:val="28"/>
                <w:lang w:eastAsia="x-none"/>
              </w:rPr>
              <w:t>к</w:t>
            </w:r>
            <w:proofErr w:type="spellEnd"/>
          </w:p>
          <w:p w:rsidR="009A7305" w:rsidRDefault="00C753B6" w:rsidP="00BE1228">
            <w:pPr>
              <w:jc w:val="both"/>
              <w:rPr>
                <w:color w:val="000000"/>
                <w:sz w:val="28"/>
                <w:szCs w:val="28"/>
                <w:lang w:eastAsia="x-none"/>
              </w:rPr>
            </w:pPr>
            <w:proofErr w:type="spellStart"/>
            <w:r w:rsidRPr="007E07CE">
              <w:rPr>
                <w:color w:val="000000"/>
                <w:sz w:val="28"/>
                <w:szCs w:val="28"/>
                <w:lang w:eastAsia="x-none"/>
              </w:rPr>
              <w:t>ции</w:t>
            </w:r>
            <w:proofErr w:type="spellEnd"/>
            <w:r w:rsidRPr="007E07CE">
              <w:rPr>
                <w:color w:val="000000"/>
                <w:sz w:val="28"/>
                <w:szCs w:val="28"/>
                <w:lang w:eastAsia="x-none"/>
              </w:rPr>
              <w:t xml:space="preserve"> и модернизации оборудования </w:t>
            </w:r>
            <w:proofErr w:type="spellStart"/>
            <w:r w:rsidRPr="007E07CE">
              <w:rPr>
                <w:color w:val="000000"/>
                <w:sz w:val="28"/>
                <w:szCs w:val="28"/>
                <w:lang w:eastAsia="x-none"/>
              </w:rPr>
              <w:t>сис</w:t>
            </w:r>
            <w:r w:rsidR="009A7305">
              <w:rPr>
                <w:color w:val="000000"/>
                <w:sz w:val="28"/>
                <w:szCs w:val="28"/>
                <w:lang w:eastAsia="x-none"/>
              </w:rPr>
              <w:t>те</w:t>
            </w:r>
            <w:proofErr w:type="spellEnd"/>
          </w:p>
          <w:p w:rsidR="009A7305" w:rsidRDefault="00C753B6" w:rsidP="009A7305">
            <w:pPr>
              <w:ind w:left="-106"/>
              <w:jc w:val="both"/>
              <w:rPr>
                <w:color w:val="000000"/>
                <w:sz w:val="28"/>
                <w:szCs w:val="28"/>
                <w:lang w:eastAsia="x-none"/>
              </w:rPr>
            </w:pPr>
            <w:r w:rsidRPr="007E07CE">
              <w:rPr>
                <w:color w:val="000000"/>
                <w:sz w:val="28"/>
                <w:szCs w:val="28"/>
                <w:lang w:eastAsia="x-none"/>
              </w:rPr>
              <w:t>мы водоснабжения позволит обеспе</w:t>
            </w:r>
            <w:r w:rsidR="009A7305">
              <w:rPr>
                <w:color w:val="000000"/>
                <w:sz w:val="28"/>
                <w:szCs w:val="28"/>
                <w:lang w:eastAsia="x-none"/>
              </w:rPr>
              <w:t>чить</w:t>
            </w:r>
          </w:p>
          <w:p w:rsidR="00C753B6" w:rsidRPr="007E07CE" w:rsidRDefault="00C753B6" w:rsidP="00BE1228">
            <w:pPr>
              <w:jc w:val="both"/>
              <w:rPr>
                <w:color w:val="000000"/>
                <w:sz w:val="28"/>
                <w:szCs w:val="28"/>
                <w:lang w:eastAsia="x-none"/>
              </w:rPr>
            </w:pPr>
            <w:r w:rsidRPr="007E07CE">
              <w:rPr>
                <w:color w:val="000000"/>
                <w:sz w:val="28"/>
                <w:szCs w:val="28"/>
                <w:lang w:eastAsia="x-none"/>
              </w:rPr>
              <w:t>безаварийную работу системы теплоснабжения</w:t>
            </w:r>
          </w:p>
        </w:tc>
      </w:tr>
      <w:tr w:rsidR="00C753B6" w:rsidRPr="007E07CE" w:rsidTr="00BE1228">
        <w:trPr>
          <w:trHeight w:val="20"/>
          <w:jc w:val="center"/>
        </w:trPr>
        <w:tc>
          <w:tcPr>
            <w:tcW w:w="239" w:type="pct"/>
            <w:tcBorders>
              <w:top w:val="single" w:sz="5" w:space="0" w:color="000000"/>
              <w:left w:val="single" w:sz="5" w:space="0" w:color="000000"/>
              <w:bottom w:val="single" w:sz="5" w:space="0" w:color="000000"/>
              <w:right w:val="single" w:sz="5" w:space="0" w:color="000000"/>
            </w:tcBorders>
          </w:tcPr>
          <w:p w:rsidR="00C753B6" w:rsidRPr="007E07CE" w:rsidRDefault="00C753B6" w:rsidP="009A7305">
            <w:pPr>
              <w:ind w:left="-53" w:right="-139" w:firstLine="53"/>
              <w:rPr>
                <w:color w:val="000000"/>
                <w:sz w:val="28"/>
                <w:szCs w:val="28"/>
                <w:lang w:val="en-US" w:eastAsia="x-none"/>
              </w:rPr>
            </w:pPr>
            <w:r w:rsidRPr="007E07CE">
              <w:rPr>
                <w:color w:val="000000"/>
                <w:sz w:val="28"/>
                <w:szCs w:val="28"/>
                <w:lang w:val="en-US" w:eastAsia="x-none"/>
              </w:rPr>
              <w:t>1.1.2.</w:t>
            </w:r>
          </w:p>
        </w:tc>
        <w:tc>
          <w:tcPr>
            <w:tcW w:w="680" w:type="pct"/>
            <w:tcBorders>
              <w:top w:val="single" w:sz="5" w:space="0" w:color="000000"/>
              <w:left w:val="single" w:sz="5" w:space="0" w:color="000000"/>
              <w:bottom w:val="single" w:sz="5" w:space="0" w:color="000000"/>
              <w:right w:val="single" w:sz="5" w:space="0" w:color="000000"/>
            </w:tcBorders>
            <w:vAlign w:val="center"/>
          </w:tcPr>
          <w:p w:rsidR="00BE1228" w:rsidRDefault="00C753B6" w:rsidP="009A7305">
            <w:pPr>
              <w:ind w:left="-21" w:right="-94"/>
              <w:jc w:val="both"/>
              <w:rPr>
                <w:color w:val="000000"/>
                <w:sz w:val="28"/>
                <w:szCs w:val="28"/>
                <w:lang w:eastAsia="en-US"/>
              </w:rPr>
            </w:pPr>
            <w:proofErr w:type="spellStart"/>
            <w:r w:rsidRPr="007E07CE">
              <w:rPr>
                <w:color w:val="000000"/>
                <w:sz w:val="28"/>
                <w:szCs w:val="28"/>
                <w:lang w:val="en-US" w:eastAsia="en-US"/>
              </w:rPr>
              <w:t>Износ</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водопровод</w:t>
            </w:r>
            <w:proofErr w:type="spellEnd"/>
          </w:p>
          <w:p w:rsidR="00C753B6" w:rsidRPr="007E07CE" w:rsidRDefault="00C753B6" w:rsidP="009A7305">
            <w:pPr>
              <w:ind w:left="-21" w:right="-94"/>
              <w:jc w:val="both"/>
              <w:rPr>
                <w:color w:val="000000"/>
                <w:sz w:val="28"/>
                <w:szCs w:val="28"/>
                <w:lang w:val="en-US" w:eastAsia="x-none"/>
              </w:rPr>
            </w:pPr>
            <w:proofErr w:type="spellStart"/>
            <w:r w:rsidRPr="007E07CE">
              <w:rPr>
                <w:color w:val="000000"/>
                <w:sz w:val="28"/>
                <w:szCs w:val="28"/>
                <w:lang w:val="en-US" w:eastAsia="en-US"/>
              </w:rPr>
              <w:t>ных</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сетей</w:t>
            </w:r>
            <w:proofErr w:type="spellEnd"/>
          </w:p>
        </w:tc>
        <w:tc>
          <w:tcPr>
            <w:tcW w:w="191" w:type="pct"/>
            <w:tcBorders>
              <w:top w:val="single" w:sz="5" w:space="0" w:color="000000"/>
              <w:left w:val="single" w:sz="5" w:space="0" w:color="000000"/>
              <w:bottom w:val="single" w:sz="5" w:space="0" w:color="000000"/>
              <w:right w:val="single" w:sz="5" w:space="0" w:color="000000"/>
            </w:tcBorders>
          </w:tcPr>
          <w:p w:rsidR="00C753B6" w:rsidRPr="007E07CE" w:rsidRDefault="00C753B6" w:rsidP="00BE1228">
            <w:pPr>
              <w:jc w:val="center"/>
              <w:rPr>
                <w:color w:val="000000"/>
                <w:sz w:val="28"/>
                <w:szCs w:val="28"/>
                <w:lang w:eastAsia="x-none"/>
              </w:rPr>
            </w:pPr>
            <w:r w:rsidRPr="007E07CE">
              <w:rPr>
                <w:color w:val="000000"/>
                <w:sz w:val="28"/>
                <w:szCs w:val="28"/>
                <w:lang w:val="en-US" w:eastAsia="en-US"/>
              </w:rPr>
              <w:t>%</w:t>
            </w:r>
          </w:p>
        </w:tc>
        <w:tc>
          <w:tcPr>
            <w:tcW w:w="260" w:type="pct"/>
            <w:tcBorders>
              <w:top w:val="single" w:sz="5" w:space="0" w:color="000000"/>
              <w:left w:val="single" w:sz="5" w:space="0" w:color="000000"/>
              <w:bottom w:val="single" w:sz="5" w:space="0" w:color="000000"/>
              <w:right w:val="single" w:sz="5" w:space="0" w:color="000000"/>
            </w:tcBorders>
            <w:vAlign w:val="bottom"/>
          </w:tcPr>
          <w:p w:rsidR="00C753B6" w:rsidRPr="007417F1" w:rsidRDefault="00C753B6" w:rsidP="007417F1">
            <w:pPr>
              <w:ind w:left="-129"/>
              <w:jc w:val="center"/>
              <w:rPr>
                <w:color w:val="000000"/>
                <w:lang w:eastAsia="x-none"/>
              </w:rPr>
            </w:pPr>
            <w:r w:rsidRPr="007417F1">
              <w:rPr>
                <w:rFonts w:eastAsia="Calibri"/>
                <w:color w:val="000000"/>
                <w:lang w:val="en-US" w:eastAsia="en-US"/>
              </w:rPr>
              <w:t>53,31</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417F1" w:rsidRDefault="00C753B6" w:rsidP="00246684">
            <w:pPr>
              <w:jc w:val="center"/>
              <w:rPr>
                <w:color w:val="000000"/>
                <w:lang w:eastAsia="x-none"/>
              </w:rPr>
            </w:pPr>
            <w:r w:rsidRPr="007417F1">
              <w:rPr>
                <w:rFonts w:eastAsia="Calibri"/>
                <w:color w:val="000000"/>
                <w:lang w:val="en-US" w:eastAsia="en-US"/>
              </w:rPr>
              <w:t>51,64</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417F1" w:rsidRDefault="00C753B6" w:rsidP="00246684">
            <w:pPr>
              <w:jc w:val="center"/>
              <w:rPr>
                <w:color w:val="000000"/>
                <w:lang w:eastAsia="x-none"/>
              </w:rPr>
            </w:pPr>
            <w:r w:rsidRPr="007417F1">
              <w:rPr>
                <w:rFonts w:eastAsia="Calibri"/>
                <w:color w:val="000000"/>
                <w:lang w:val="en-US" w:eastAsia="en-US"/>
              </w:rPr>
              <w:t>49,97</w:t>
            </w:r>
          </w:p>
        </w:tc>
        <w:tc>
          <w:tcPr>
            <w:tcW w:w="274" w:type="pct"/>
            <w:tcBorders>
              <w:top w:val="single" w:sz="5" w:space="0" w:color="000000"/>
              <w:left w:val="single" w:sz="5" w:space="0" w:color="000000"/>
              <w:bottom w:val="single" w:sz="5" w:space="0" w:color="000000"/>
              <w:right w:val="single" w:sz="5" w:space="0" w:color="000000"/>
            </w:tcBorders>
            <w:vAlign w:val="bottom"/>
          </w:tcPr>
          <w:p w:rsidR="00C753B6" w:rsidRPr="007417F1" w:rsidRDefault="00C753B6" w:rsidP="00246684">
            <w:pPr>
              <w:jc w:val="center"/>
              <w:rPr>
                <w:color w:val="000000"/>
                <w:lang w:eastAsia="x-none"/>
              </w:rPr>
            </w:pPr>
            <w:r w:rsidRPr="007417F1">
              <w:rPr>
                <w:rFonts w:eastAsia="Calibri"/>
                <w:color w:val="000000"/>
                <w:lang w:val="en-US" w:eastAsia="en-US"/>
              </w:rPr>
              <w:t>48,3</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417F1" w:rsidRDefault="00C753B6" w:rsidP="00246684">
            <w:pPr>
              <w:jc w:val="center"/>
              <w:rPr>
                <w:color w:val="000000"/>
                <w:lang w:eastAsia="x-none"/>
              </w:rPr>
            </w:pPr>
            <w:r w:rsidRPr="007417F1">
              <w:rPr>
                <w:rFonts w:eastAsia="Calibri"/>
                <w:color w:val="000000"/>
                <w:lang w:val="en-US" w:eastAsia="en-US"/>
              </w:rPr>
              <w:t>46,63</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417F1" w:rsidRDefault="00C753B6" w:rsidP="00246684">
            <w:pPr>
              <w:jc w:val="center"/>
              <w:rPr>
                <w:color w:val="000000"/>
                <w:lang w:eastAsia="x-none"/>
              </w:rPr>
            </w:pPr>
            <w:r w:rsidRPr="007417F1">
              <w:rPr>
                <w:rFonts w:eastAsia="Calibri"/>
                <w:color w:val="000000"/>
                <w:lang w:val="en-US" w:eastAsia="en-US"/>
              </w:rPr>
              <w:t>44,96</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417F1" w:rsidRDefault="00C753B6" w:rsidP="00246684">
            <w:pPr>
              <w:jc w:val="center"/>
              <w:rPr>
                <w:color w:val="000000"/>
                <w:lang w:eastAsia="x-none"/>
              </w:rPr>
            </w:pPr>
            <w:r w:rsidRPr="007417F1">
              <w:rPr>
                <w:rFonts w:eastAsia="Calibri"/>
                <w:color w:val="000000"/>
                <w:lang w:val="en-US" w:eastAsia="en-US"/>
              </w:rPr>
              <w:t>43,29</w:t>
            </w:r>
          </w:p>
        </w:tc>
        <w:tc>
          <w:tcPr>
            <w:tcW w:w="274" w:type="pct"/>
            <w:tcBorders>
              <w:top w:val="single" w:sz="5" w:space="0" w:color="000000"/>
              <w:left w:val="single" w:sz="5" w:space="0" w:color="000000"/>
              <w:bottom w:val="single" w:sz="5" w:space="0" w:color="000000"/>
              <w:right w:val="single" w:sz="5" w:space="0" w:color="000000"/>
            </w:tcBorders>
            <w:vAlign w:val="bottom"/>
          </w:tcPr>
          <w:p w:rsidR="00C753B6" w:rsidRPr="007417F1" w:rsidRDefault="00C753B6" w:rsidP="00246684">
            <w:pPr>
              <w:jc w:val="center"/>
              <w:rPr>
                <w:color w:val="000000"/>
                <w:lang w:eastAsia="x-none"/>
              </w:rPr>
            </w:pPr>
            <w:r w:rsidRPr="007417F1">
              <w:rPr>
                <w:rFonts w:eastAsia="Calibri"/>
                <w:color w:val="000000"/>
                <w:lang w:val="en-US" w:eastAsia="en-US"/>
              </w:rPr>
              <w:t>41,62</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417F1" w:rsidRDefault="00C753B6" w:rsidP="00246684">
            <w:pPr>
              <w:jc w:val="center"/>
              <w:rPr>
                <w:color w:val="000000"/>
                <w:lang w:eastAsia="x-none"/>
              </w:rPr>
            </w:pPr>
            <w:r w:rsidRPr="007417F1">
              <w:rPr>
                <w:rFonts w:eastAsia="Calibri"/>
                <w:color w:val="000000"/>
                <w:lang w:val="en-US" w:eastAsia="en-US"/>
              </w:rPr>
              <w:t>39,95</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417F1" w:rsidRDefault="00C753B6" w:rsidP="00246684">
            <w:pPr>
              <w:jc w:val="center"/>
              <w:rPr>
                <w:color w:val="000000"/>
                <w:lang w:eastAsia="x-none"/>
              </w:rPr>
            </w:pPr>
            <w:r w:rsidRPr="007417F1">
              <w:rPr>
                <w:rFonts w:eastAsia="Calibri"/>
                <w:color w:val="000000"/>
                <w:lang w:val="en-US" w:eastAsia="en-US"/>
              </w:rPr>
              <w:t>38,28</w:t>
            </w:r>
          </w:p>
        </w:tc>
        <w:tc>
          <w:tcPr>
            <w:tcW w:w="280" w:type="pct"/>
            <w:tcBorders>
              <w:top w:val="single" w:sz="5" w:space="0" w:color="000000"/>
              <w:left w:val="single" w:sz="5" w:space="0" w:color="000000"/>
              <w:bottom w:val="single" w:sz="5" w:space="0" w:color="000000"/>
              <w:right w:val="single" w:sz="5" w:space="0" w:color="000000"/>
            </w:tcBorders>
            <w:vAlign w:val="bottom"/>
          </w:tcPr>
          <w:p w:rsidR="00C753B6" w:rsidRPr="007417F1" w:rsidRDefault="00C753B6" w:rsidP="00246684">
            <w:pPr>
              <w:jc w:val="center"/>
              <w:rPr>
                <w:color w:val="000000"/>
                <w:lang w:val="en-US" w:eastAsia="x-none"/>
              </w:rPr>
            </w:pPr>
            <w:r w:rsidRPr="007417F1">
              <w:rPr>
                <w:rFonts w:eastAsia="Calibri"/>
                <w:color w:val="000000"/>
                <w:lang w:val="en-US" w:eastAsia="en-US"/>
              </w:rPr>
              <w:t>36,61</w:t>
            </w:r>
          </w:p>
        </w:tc>
        <w:tc>
          <w:tcPr>
            <w:tcW w:w="887" w:type="pct"/>
            <w:vMerge/>
            <w:tcBorders>
              <w:left w:val="single" w:sz="5" w:space="0" w:color="000000"/>
              <w:right w:val="single" w:sz="5" w:space="0" w:color="000000"/>
            </w:tcBorders>
            <w:vAlign w:val="center"/>
          </w:tcPr>
          <w:p w:rsidR="00C753B6" w:rsidRPr="007E07CE" w:rsidRDefault="00C753B6" w:rsidP="00246684">
            <w:pPr>
              <w:rPr>
                <w:color w:val="000000"/>
                <w:sz w:val="28"/>
                <w:szCs w:val="28"/>
                <w:lang w:eastAsia="x-none"/>
              </w:rPr>
            </w:pPr>
          </w:p>
        </w:tc>
      </w:tr>
      <w:tr w:rsidR="00C753B6" w:rsidRPr="007E07CE" w:rsidTr="00BE1228">
        <w:trPr>
          <w:trHeight w:val="20"/>
          <w:jc w:val="center"/>
        </w:trPr>
        <w:tc>
          <w:tcPr>
            <w:tcW w:w="239" w:type="pct"/>
            <w:tcBorders>
              <w:top w:val="single" w:sz="5" w:space="0" w:color="000000"/>
              <w:left w:val="single" w:sz="5" w:space="0" w:color="000000"/>
              <w:bottom w:val="single" w:sz="4" w:space="0" w:color="auto"/>
              <w:right w:val="single" w:sz="5" w:space="0" w:color="000000"/>
            </w:tcBorders>
          </w:tcPr>
          <w:p w:rsidR="00C753B6" w:rsidRPr="007E07CE" w:rsidRDefault="00C753B6" w:rsidP="009A7305">
            <w:pPr>
              <w:ind w:left="-53" w:right="-139" w:firstLine="53"/>
              <w:jc w:val="center"/>
              <w:rPr>
                <w:color w:val="000000"/>
                <w:sz w:val="28"/>
                <w:szCs w:val="28"/>
                <w:lang w:val="en-US" w:eastAsia="x-none"/>
              </w:rPr>
            </w:pPr>
            <w:r w:rsidRPr="007E07CE">
              <w:rPr>
                <w:color w:val="000000"/>
                <w:sz w:val="28"/>
                <w:szCs w:val="28"/>
                <w:lang w:val="en-US" w:eastAsia="x-none"/>
              </w:rPr>
              <w:t>1.1.3.</w:t>
            </w:r>
          </w:p>
        </w:tc>
        <w:tc>
          <w:tcPr>
            <w:tcW w:w="680" w:type="pct"/>
            <w:tcBorders>
              <w:top w:val="single" w:sz="5" w:space="0" w:color="000000"/>
              <w:left w:val="single" w:sz="5" w:space="0" w:color="000000"/>
              <w:bottom w:val="single" w:sz="4" w:space="0" w:color="auto"/>
              <w:right w:val="single" w:sz="5" w:space="0" w:color="000000"/>
            </w:tcBorders>
          </w:tcPr>
          <w:p w:rsidR="00BE1228" w:rsidRDefault="00C753B6" w:rsidP="009A7305">
            <w:pPr>
              <w:jc w:val="both"/>
              <w:rPr>
                <w:color w:val="000000"/>
                <w:sz w:val="28"/>
                <w:szCs w:val="28"/>
                <w:lang w:eastAsia="en-US"/>
              </w:rPr>
            </w:pPr>
            <w:r w:rsidRPr="007E07CE">
              <w:rPr>
                <w:color w:val="000000"/>
                <w:sz w:val="28"/>
                <w:szCs w:val="28"/>
                <w:lang w:eastAsia="en-US"/>
              </w:rPr>
              <w:t>Протяжен</w:t>
            </w:r>
          </w:p>
          <w:p w:rsidR="00C753B6" w:rsidRPr="007E07CE" w:rsidRDefault="00C753B6" w:rsidP="009A7305">
            <w:pPr>
              <w:jc w:val="both"/>
              <w:rPr>
                <w:color w:val="000000"/>
                <w:sz w:val="28"/>
                <w:szCs w:val="28"/>
                <w:lang w:eastAsia="x-none"/>
              </w:rPr>
            </w:pPr>
            <w:proofErr w:type="spellStart"/>
            <w:r w:rsidRPr="007E07CE">
              <w:rPr>
                <w:color w:val="000000"/>
                <w:sz w:val="28"/>
                <w:szCs w:val="28"/>
                <w:lang w:eastAsia="en-US"/>
              </w:rPr>
              <w:t>ность</w:t>
            </w:r>
            <w:proofErr w:type="spellEnd"/>
            <w:r w:rsidRPr="007E07CE">
              <w:rPr>
                <w:color w:val="000000"/>
                <w:sz w:val="28"/>
                <w:szCs w:val="28"/>
                <w:lang w:eastAsia="en-US"/>
              </w:rPr>
              <w:t xml:space="preserve"> сетей, нуждающихся в замене</w:t>
            </w:r>
          </w:p>
        </w:tc>
        <w:tc>
          <w:tcPr>
            <w:tcW w:w="191" w:type="pct"/>
            <w:tcBorders>
              <w:top w:val="single" w:sz="5" w:space="0" w:color="000000"/>
              <w:left w:val="single" w:sz="5" w:space="0" w:color="000000"/>
              <w:bottom w:val="single" w:sz="4" w:space="0" w:color="auto"/>
              <w:right w:val="single" w:sz="5" w:space="0" w:color="000000"/>
            </w:tcBorders>
          </w:tcPr>
          <w:p w:rsidR="00C753B6" w:rsidRPr="007E07CE" w:rsidRDefault="00C753B6" w:rsidP="00BE1228">
            <w:pPr>
              <w:jc w:val="center"/>
              <w:rPr>
                <w:color w:val="000000"/>
                <w:sz w:val="28"/>
                <w:szCs w:val="28"/>
                <w:lang w:eastAsia="x-none"/>
              </w:rPr>
            </w:pPr>
            <w:proofErr w:type="spellStart"/>
            <w:r w:rsidRPr="007E07CE">
              <w:rPr>
                <w:color w:val="000000"/>
                <w:sz w:val="28"/>
                <w:szCs w:val="28"/>
                <w:lang w:val="en-US" w:eastAsia="en-US"/>
              </w:rPr>
              <w:t>км</w:t>
            </w:r>
            <w:proofErr w:type="spellEnd"/>
          </w:p>
        </w:tc>
        <w:tc>
          <w:tcPr>
            <w:tcW w:w="260" w:type="pct"/>
            <w:tcBorders>
              <w:top w:val="single" w:sz="5" w:space="0" w:color="000000"/>
              <w:left w:val="single" w:sz="5" w:space="0" w:color="000000"/>
              <w:bottom w:val="single" w:sz="4" w:space="0" w:color="auto"/>
              <w:right w:val="single" w:sz="5" w:space="0" w:color="000000"/>
            </w:tcBorders>
            <w:vAlign w:val="bottom"/>
          </w:tcPr>
          <w:p w:rsidR="00C753B6" w:rsidRPr="007417F1" w:rsidRDefault="00C753B6" w:rsidP="00E65909">
            <w:pPr>
              <w:ind w:left="-39" w:right="-94"/>
              <w:jc w:val="center"/>
              <w:rPr>
                <w:color w:val="000000"/>
                <w:sz w:val="20"/>
                <w:szCs w:val="20"/>
                <w:lang w:eastAsia="x-none"/>
              </w:rPr>
            </w:pPr>
            <w:r w:rsidRPr="007417F1">
              <w:rPr>
                <w:rFonts w:eastAsia="Calibri"/>
                <w:color w:val="000000"/>
                <w:sz w:val="20"/>
                <w:szCs w:val="20"/>
                <w:lang w:val="en-US" w:eastAsia="en-US"/>
              </w:rPr>
              <w:t>458,766</w:t>
            </w:r>
          </w:p>
        </w:tc>
        <w:tc>
          <w:tcPr>
            <w:tcW w:w="273" w:type="pct"/>
            <w:tcBorders>
              <w:top w:val="single" w:sz="5" w:space="0" w:color="000000"/>
              <w:left w:val="single" w:sz="5" w:space="0" w:color="000000"/>
              <w:bottom w:val="single" w:sz="4" w:space="0" w:color="auto"/>
              <w:right w:val="single" w:sz="5" w:space="0" w:color="000000"/>
            </w:tcBorders>
            <w:vAlign w:val="bottom"/>
          </w:tcPr>
          <w:p w:rsidR="00C753B6" w:rsidRPr="007417F1" w:rsidRDefault="00C753B6" w:rsidP="00E65909">
            <w:pPr>
              <w:ind w:left="-122"/>
              <w:jc w:val="center"/>
              <w:rPr>
                <w:color w:val="000000"/>
                <w:sz w:val="20"/>
                <w:szCs w:val="20"/>
                <w:lang w:eastAsia="x-none"/>
              </w:rPr>
            </w:pPr>
            <w:r w:rsidRPr="007417F1">
              <w:rPr>
                <w:rFonts w:eastAsia="Calibri"/>
                <w:color w:val="000000"/>
                <w:sz w:val="20"/>
                <w:szCs w:val="20"/>
                <w:lang w:val="en-US" w:eastAsia="en-US"/>
              </w:rPr>
              <w:t>451,104</w:t>
            </w:r>
          </w:p>
        </w:tc>
        <w:tc>
          <w:tcPr>
            <w:tcW w:w="273" w:type="pct"/>
            <w:tcBorders>
              <w:top w:val="single" w:sz="5" w:space="0" w:color="000000"/>
              <w:left w:val="single" w:sz="5" w:space="0" w:color="000000"/>
              <w:bottom w:val="single" w:sz="4" w:space="0" w:color="auto"/>
              <w:right w:val="single" w:sz="5" w:space="0" w:color="000000"/>
            </w:tcBorders>
            <w:vAlign w:val="bottom"/>
          </w:tcPr>
          <w:p w:rsidR="00C753B6" w:rsidRPr="007417F1" w:rsidRDefault="00C753B6" w:rsidP="00E65909">
            <w:pPr>
              <w:ind w:left="-103"/>
              <w:jc w:val="center"/>
              <w:rPr>
                <w:color w:val="000000"/>
                <w:sz w:val="20"/>
                <w:szCs w:val="20"/>
                <w:lang w:eastAsia="x-none"/>
              </w:rPr>
            </w:pPr>
            <w:r w:rsidRPr="007417F1">
              <w:rPr>
                <w:rFonts w:eastAsia="Calibri"/>
                <w:color w:val="000000"/>
                <w:sz w:val="20"/>
                <w:szCs w:val="20"/>
                <w:lang w:val="en-US" w:eastAsia="en-US"/>
              </w:rPr>
              <w:t>443,571</w:t>
            </w:r>
          </w:p>
        </w:tc>
        <w:tc>
          <w:tcPr>
            <w:tcW w:w="274" w:type="pct"/>
            <w:tcBorders>
              <w:top w:val="single" w:sz="5" w:space="0" w:color="000000"/>
              <w:left w:val="single" w:sz="5" w:space="0" w:color="000000"/>
              <w:bottom w:val="single" w:sz="4" w:space="0" w:color="auto"/>
              <w:right w:val="single" w:sz="5" w:space="0" w:color="000000"/>
            </w:tcBorders>
            <w:vAlign w:val="bottom"/>
          </w:tcPr>
          <w:p w:rsidR="00C753B6" w:rsidRPr="007417F1" w:rsidRDefault="00C753B6" w:rsidP="00E65909">
            <w:pPr>
              <w:ind w:left="-85"/>
              <w:jc w:val="center"/>
              <w:rPr>
                <w:color w:val="000000"/>
                <w:sz w:val="20"/>
                <w:szCs w:val="20"/>
                <w:lang w:eastAsia="x-none"/>
              </w:rPr>
            </w:pPr>
            <w:r w:rsidRPr="007417F1">
              <w:rPr>
                <w:rFonts w:eastAsia="Calibri"/>
                <w:color w:val="000000"/>
                <w:sz w:val="20"/>
                <w:szCs w:val="20"/>
                <w:lang w:val="en-US" w:eastAsia="en-US"/>
              </w:rPr>
              <w:t>436,163</w:t>
            </w:r>
          </w:p>
        </w:tc>
        <w:tc>
          <w:tcPr>
            <w:tcW w:w="273" w:type="pct"/>
            <w:tcBorders>
              <w:top w:val="single" w:sz="5" w:space="0" w:color="000000"/>
              <w:left w:val="single" w:sz="5" w:space="0" w:color="000000"/>
              <w:bottom w:val="single" w:sz="4" w:space="0" w:color="auto"/>
              <w:right w:val="single" w:sz="5" w:space="0" w:color="000000"/>
            </w:tcBorders>
            <w:vAlign w:val="bottom"/>
          </w:tcPr>
          <w:p w:rsidR="00C753B6" w:rsidRPr="007417F1" w:rsidRDefault="00C753B6" w:rsidP="00E65909">
            <w:pPr>
              <w:ind w:left="-69"/>
              <w:jc w:val="center"/>
              <w:rPr>
                <w:color w:val="000000"/>
                <w:sz w:val="20"/>
                <w:szCs w:val="20"/>
                <w:lang w:eastAsia="x-none"/>
              </w:rPr>
            </w:pPr>
            <w:r w:rsidRPr="007417F1">
              <w:rPr>
                <w:rFonts w:eastAsia="Calibri"/>
                <w:color w:val="000000"/>
                <w:sz w:val="20"/>
                <w:szCs w:val="20"/>
                <w:lang w:val="en-US" w:eastAsia="en-US"/>
              </w:rPr>
              <w:t>428,879</w:t>
            </w:r>
          </w:p>
        </w:tc>
        <w:tc>
          <w:tcPr>
            <w:tcW w:w="273" w:type="pct"/>
            <w:tcBorders>
              <w:top w:val="single" w:sz="5" w:space="0" w:color="000000"/>
              <w:left w:val="single" w:sz="5" w:space="0" w:color="000000"/>
              <w:bottom w:val="single" w:sz="4" w:space="0" w:color="auto"/>
              <w:right w:val="single" w:sz="5" w:space="0" w:color="000000"/>
            </w:tcBorders>
            <w:vAlign w:val="bottom"/>
          </w:tcPr>
          <w:p w:rsidR="00C753B6" w:rsidRPr="007417F1" w:rsidRDefault="00C753B6" w:rsidP="00E65909">
            <w:pPr>
              <w:ind w:left="-51"/>
              <w:jc w:val="center"/>
              <w:rPr>
                <w:color w:val="000000"/>
                <w:sz w:val="20"/>
                <w:szCs w:val="20"/>
                <w:lang w:eastAsia="x-none"/>
              </w:rPr>
            </w:pPr>
            <w:r w:rsidRPr="007417F1">
              <w:rPr>
                <w:rFonts w:eastAsia="Calibri"/>
                <w:color w:val="000000"/>
                <w:sz w:val="20"/>
                <w:szCs w:val="20"/>
                <w:lang w:val="en-US" w:eastAsia="en-US"/>
              </w:rPr>
              <w:t>421,717</w:t>
            </w:r>
          </w:p>
        </w:tc>
        <w:tc>
          <w:tcPr>
            <w:tcW w:w="273" w:type="pct"/>
            <w:tcBorders>
              <w:top w:val="single" w:sz="5" w:space="0" w:color="000000"/>
              <w:left w:val="single" w:sz="5" w:space="0" w:color="000000"/>
              <w:bottom w:val="single" w:sz="4" w:space="0" w:color="auto"/>
              <w:right w:val="single" w:sz="5" w:space="0" w:color="000000"/>
            </w:tcBorders>
            <w:vAlign w:val="bottom"/>
          </w:tcPr>
          <w:p w:rsidR="00C753B6" w:rsidRPr="007417F1" w:rsidRDefault="00C753B6" w:rsidP="00E65909">
            <w:pPr>
              <w:ind w:left="-174" w:right="-60"/>
              <w:jc w:val="center"/>
              <w:rPr>
                <w:color w:val="000000"/>
                <w:sz w:val="20"/>
                <w:szCs w:val="20"/>
                <w:lang w:eastAsia="x-none"/>
              </w:rPr>
            </w:pPr>
            <w:r w:rsidRPr="007417F1">
              <w:rPr>
                <w:rFonts w:eastAsia="Calibri"/>
                <w:color w:val="000000"/>
                <w:sz w:val="20"/>
                <w:szCs w:val="20"/>
                <w:lang w:val="en-US" w:eastAsia="en-US"/>
              </w:rPr>
              <w:t>414,674</w:t>
            </w:r>
          </w:p>
        </w:tc>
        <w:tc>
          <w:tcPr>
            <w:tcW w:w="274" w:type="pct"/>
            <w:tcBorders>
              <w:top w:val="single" w:sz="5" w:space="0" w:color="000000"/>
              <w:left w:val="single" w:sz="5" w:space="0" w:color="000000"/>
              <w:bottom w:val="single" w:sz="4" w:space="0" w:color="auto"/>
              <w:right w:val="single" w:sz="5" w:space="0" w:color="000000"/>
            </w:tcBorders>
            <w:vAlign w:val="bottom"/>
          </w:tcPr>
          <w:p w:rsidR="00C753B6" w:rsidRPr="007417F1" w:rsidRDefault="00C753B6" w:rsidP="00E65909">
            <w:pPr>
              <w:ind w:left="-156"/>
              <w:jc w:val="center"/>
              <w:rPr>
                <w:color w:val="000000"/>
                <w:sz w:val="20"/>
                <w:szCs w:val="20"/>
                <w:lang w:eastAsia="x-none"/>
              </w:rPr>
            </w:pPr>
            <w:r w:rsidRPr="007417F1">
              <w:rPr>
                <w:rFonts w:eastAsia="Calibri"/>
                <w:color w:val="000000"/>
                <w:sz w:val="20"/>
                <w:szCs w:val="20"/>
                <w:lang w:val="en-US" w:eastAsia="en-US"/>
              </w:rPr>
              <w:t>407,749</w:t>
            </w:r>
          </w:p>
        </w:tc>
        <w:tc>
          <w:tcPr>
            <w:tcW w:w="273" w:type="pct"/>
            <w:tcBorders>
              <w:top w:val="single" w:sz="5" w:space="0" w:color="000000"/>
              <w:left w:val="single" w:sz="5" w:space="0" w:color="000000"/>
              <w:bottom w:val="single" w:sz="4" w:space="0" w:color="auto"/>
              <w:right w:val="single" w:sz="5" w:space="0" w:color="000000"/>
            </w:tcBorders>
            <w:vAlign w:val="bottom"/>
          </w:tcPr>
          <w:p w:rsidR="00C753B6" w:rsidRPr="007417F1" w:rsidRDefault="00C753B6" w:rsidP="00E65909">
            <w:pPr>
              <w:ind w:left="-140"/>
              <w:jc w:val="center"/>
              <w:rPr>
                <w:color w:val="000000"/>
                <w:sz w:val="20"/>
                <w:szCs w:val="20"/>
                <w:lang w:eastAsia="x-none"/>
              </w:rPr>
            </w:pPr>
            <w:r w:rsidRPr="007417F1">
              <w:rPr>
                <w:rFonts w:eastAsia="Calibri"/>
                <w:color w:val="000000"/>
                <w:sz w:val="20"/>
                <w:szCs w:val="20"/>
                <w:lang w:val="en-US" w:eastAsia="en-US"/>
              </w:rPr>
              <w:t>400,940</w:t>
            </w:r>
          </w:p>
        </w:tc>
        <w:tc>
          <w:tcPr>
            <w:tcW w:w="273" w:type="pct"/>
            <w:tcBorders>
              <w:top w:val="single" w:sz="5" w:space="0" w:color="000000"/>
              <w:left w:val="single" w:sz="5" w:space="0" w:color="000000"/>
              <w:bottom w:val="single" w:sz="4" w:space="0" w:color="auto"/>
              <w:right w:val="single" w:sz="5" w:space="0" w:color="000000"/>
            </w:tcBorders>
            <w:vAlign w:val="bottom"/>
          </w:tcPr>
          <w:p w:rsidR="00C753B6" w:rsidRPr="007417F1" w:rsidRDefault="00C753B6" w:rsidP="00E65909">
            <w:pPr>
              <w:ind w:left="-122"/>
              <w:jc w:val="center"/>
              <w:rPr>
                <w:color w:val="000000"/>
                <w:sz w:val="20"/>
                <w:szCs w:val="20"/>
                <w:lang w:eastAsia="x-none"/>
              </w:rPr>
            </w:pPr>
            <w:r w:rsidRPr="007417F1">
              <w:rPr>
                <w:rFonts w:eastAsia="Calibri"/>
                <w:color w:val="000000"/>
                <w:sz w:val="20"/>
                <w:szCs w:val="20"/>
                <w:lang w:val="en-US" w:eastAsia="en-US"/>
              </w:rPr>
              <w:t>394,244</w:t>
            </w:r>
          </w:p>
        </w:tc>
        <w:tc>
          <w:tcPr>
            <w:tcW w:w="280" w:type="pct"/>
            <w:tcBorders>
              <w:top w:val="single" w:sz="5" w:space="0" w:color="000000"/>
              <w:left w:val="single" w:sz="5" w:space="0" w:color="000000"/>
              <w:bottom w:val="single" w:sz="4" w:space="0" w:color="auto"/>
              <w:right w:val="single" w:sz="5" w:space="0" w:color="000000"/>
            </w:tcBorders>
            <w:vAlign w:val="bottom"/>
          </w:tcPr>
          <w:p w:rsidR="00C753B6" w:rsidRPr="007417F1" w:rsidRDefault="00C753B6" w:rsidP="00E65909">
            <w:pPr>
              <w:ind w:left="-103"/>
              <w:jc w:val="center"/>
              <w:rPr>
                <w:color w:val="000000"/>
                <w:sz w:val="20"/>
                <w:szCs w:val="20"/>
                <w:lang w:eastAsia="x-none"/>
              </w:rPr>
            </w:pPr>
            <w:r w:rsidRPr="007417F1">
              <w:rPr>
                <w:rFonts w:eastAsia="Calibri"/>
                <w:color w:val="000000"/>
                <w:sz w:val="20"/>
                <w:szCs w:val="20"/>
                <w:lang w:val="en-US" w:eastAsia="en-US"/>
              </w:rPr>
              <w:t>387,660</w:t>
            </w:r>
          </w:p>
        </w:tc>
        <w:tc>
          <w:tcPr>
            <w:tcW w:w="887" w:type="pct"/>
            <w:vMerge/>
            <w:tcBorders>
              <w:left w:val="single" w:sz="5" w:space="0" w:color="000000"/>
              <w:bottom w:val="single" w:sz="4" w:space="0" w:color="auto"/>
              <w:right w:val="single" w:sz="5" w:space="0" w:color="000000"/>
            </w:tcBorders>
            <w:vAlign w:val="center"/>
          </w:tcPr>
          <w:p w:rsidR="00C753B6" w:rsidRPr="007E07CE" w:rsidRDefault="00C753B6" w:rsidP="00246684">
            <w:pPr>
              <w:rPr>
                <w:color w:val="000000"/>
                <w:sz w:val="28"/>
                <w:szCs w:val="28"/>
                <w:lang w:eastAsia="x-none"/>
              </w:rPr>
            </w:pPr>
          </w:p>
        </w:tc>
      </w:tr>
      <w:tr w:rsidR="00C753B6" w:rsidRPr="007E07CE" w:rsidTr="00E13FE6">
        <w:trPr>
          <w:trHeight w:val="20"/>
          <w:jc w:val="center"/>
        </w:trPr>
        <w:tc>
          <w:tcPr>
            <w:tcW w:w="239" w:type="pct"/>
            <w:tcBorders>
              <w:top w:val="single" w:sz="4" w:space="0" w:color="auto"/>
              <w:left w:val="single" w:sz="4" w:space="0" w:color="auto"/>
              <w:bottom w:val="single" w:sz="4" w:space="0" w:color="auto"/>
              <w:right w:val="single" w:sz="4" w:space="0" w:color="auto"/>
            </w:tcBorders>
          </w:tcPr>
          <w:p w:rsidR="00C753B6" w:rsidRPr="007E07CE" w:rsidRDefault="00C753B6" w:rsidP="009A7305">
            <w:pPr>
              <w:ind w:left="-53" w:right="-139" w:firstLine="53"/>
              <w:rPr>
                <w:color w:val="000000"/>
                <w:sz w:val="28"/>
                <w:szCs w:val="28"/>
                <w:lang w:eastAsia="x-none"/>
              </w:rPr>
            </w:pPr>
            <w:r w:rsidRPr="007E07CE">
              <w:rPr>
                <w:color w:val="000000"/>
                <w:sz w:val="28"/>
                <w:szCs w:val="28"/>
                <w:lang w:eastAsia="x-none"/>
              </w:rPr>
              <w:t>1.2</w:t>
            </w:r>
          </w:p>
        </w:tc>
        <w:tc>
          <w:tcPr>
            <w:tcW w:w="4761" w:type="pct"/>
            <w:gridSpan w:val="14"/>
            <w:tcBorders>
              <w:top w:val="single" w:sz="4" w:space="0" w:color="auto"/>
              <w:left w:val="single" w:sz="4" w:space="0" w:color="auto"/>
              <w:bottom w:val="single" w:sz="4" w:space="0" w:color="auto"/>
              <w:right w:val="single" w:sz="4" w:space="0" w:color="auto"/>
            </w:tcBorders>
            <w:vAlign w:val="center"/>
          </w:tcPr>
          <w:p w:rsidR="00C753B6" w:rsidRPr="007E07CE" w:rsidRDefault="00C753B6" w:rsidP="00246684">
            <w:pPr>
              <w:jc w:val="center"/>
              <w:rPr>
                <w:color w:val="000000"/>
                <w:sz w:val="28"/>
                <w:szCs w:val="28"/>
                <w:lang w:eastAsia="x-none"/>
              </w:rPr>
            </w:pPr>
            <w:proofErr w:type="spellStart"/>
            <w:r w:rsidRPr="007E07CE">
              <w:rPr>
                <w:color w:val="000000"/>
                <w:sz w:val="28"/>
                <w:szCs w:val="28"/>
                <w:lang w:val="en-US" w:eastAsia="en-US"/>
              </w:rPr>
              <w:t>Показатели</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качества</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воды</w:t>
            </w:r>
            <w:proofErr w:type="spellEnd"/>
          </w:p>
        </w:tc>
      </w:tr>
      <w:tr w:rsidR="00C753B6" w:rsidRPr="007E07CE" w:rsidTr="002E1A6C">
        <w:trPr>
          <w:trHeight w:val="20"/>
          <w:jc w:val="center"/>
        </w:trPr>
        <w:tc>
          <w:tcPr>
            <w:tcW w:w="239" w:type="pct"/>
            <w:tcBorders>
              <w:top w:val="single" w:sz="4" w:space="0" w:color="auto"/>
              <w:left w:val="single" w:sz="4" w:space="0" w:color="auto"/>
              <w:bottom w:val="single" w:sz="4" w:space="0" w:color="auto"/>
              <w:right w:val="single" w:sz="4" w:space="0" w:color="auto"/>
            </w:tcBorders>
          </w:tcPr>
          <w:p w:rsidR="00C753B6" w:rsidRPr="007E07CE" w:rsidRDefault="00C753B6" w:rsidP="009A7305">
            <w:pPr>
              <w:ind w:left="-53" w:right="-139" w:firstLine="53"/>
              <w:rPr>
                <w:color w:val="000000"/>
                <w:sz w:val="28"/>
                <w:szCs w:val="28"/>
                <w:lang w:eastAsia="x-none"/>
              </w:rPr>
            </w:pPr>
            <w:r w:rsidRPr="007E07CE">
              <w:rPr>
                <w:color w:val="000000"/>
                <w:sz w:val="28"/>
                <w:szCs w:val="28"/>
                <w:lang w:eastAsia="x-none"/>
              </w:rPr>
              <w:t>1.2.1</w:t>
            </w:r>
          </w:p>
        </w:tc>
        <w:tc>
          <w:tcPr>
            <w:tcW w:w="680" w:type="pct"/>
            <w:tcBorders>
              <w:top w:val="single" w:sz="4" w:space="0" w:color="auto"/>
              <w:left w:val="single" w:sz="4" w:space="0" w:color="auto"/>
              <w:bottom w:val="single" w:sz="4" w:space="0" w:color="auto"/>
              <w:right w:val="single" w:sz="4" w:space="0" w:color="auto"/>
            </w:tcBorders>
            <w:vAlign w:val="center"/>
          </w:tcPr>
          <w:p w:rsidR="002E1A6C" w:rsidRDefault="00C753B6" w:rsidP="002E1A6C">
            <w:pPr>
              <w:ind w:right="-51"/>
              <w:rPr>
                <w:color w:val="000000"/>
                <w:sz w:val="28"/>
                <w:szCs w:val="28"/>
                <w:lang w:eastAsia="en-US"/>
              </w:rPr>
            </w:pPr>
            <w:r w:rsidRPr="007E07CE">
              <w:rPr>
                <w:color w:val="000000"/>
                <w:sz w:val="28"/>
                <w:szCs w:val="28"/>
                <w:lang w:eastAsia="en-US"/>
              </w:rPr>
              <w:t>До</w:t>
            </w:r>
            <w:r w:rsidR="002E1A6C">
              <w:rPr>
                <w:color w:val="000000"/>
                <w:sz w:val="28"/>
                <w:szCs w:val="28"/>
                <w:lang w:eastAsia="en-US"/>
              </w:rPr>
              <w:t xml:space="preserve">ля проб воды на нужды ХВС после </w:t>
            </w:r>
            <w:proofErr w:type="gramStart"/>
            <w:r w:rsidRPr="007E07CE">
              <w:rPr>
                <w:color w:val="000000"/>
                <w:sz w:val="28"/>
                <w:szCs w:val="28"/>
                <w:lang w:eastAsia="en-US"/>
              </w:rPr>
              <w:t>во</w:t>
            </w:r>
            <w:proofErr w:type="gramEnd"/>
          </w:p>
          <w:p w:rsidR="002E1A6C" w:rsidRDefault="00C753B6" w:rsidP="002E1A6C">
            <w:pPr>
              <w:ind w:right="-51"/>
              <w:rPr>
                <w:color w:val="000000"/>
                <w:sz w:val="28"/>
                <w:szCs w:val="28"/>
                <w:lang w:eastAsia="en-US"/>
              </w:rPr>
            </w:pPr>
            <w:proofErr w:type="spellStart"/>
            <w:r w:rsidRPr="007E07CE">
              <w:rPr>
                <w:color w:val="000000"/>
                <w:sz w:val="28"/>
                <w:szCs w:val="28"/>
                <w:lang w:eastAsia="en-US"/>
              </w:rPr>
              <w:t>доподготовки</w:t>
            </w:r>
            <w:proofErr w:type="spellEnd"/>
            <w:r w:rsidRPr="007E07CE">
              <w:rPr>
                <w:color w:val="000000"/>
                <w:sz w:val="28"/>
                <w:szCs w:val="28"/>
                <w:lang w:eastAsia="en-US"/>
              </w:rPr>
              <w:t xml:space="preserve">, не </w:t>
            </w:r>
            <w:proofErr w:type="spellStart"/>
            <w:r w:rsidRPr="007E07CE">
              <w:rPr>
                <w:color w:val="000000"/>
                <w:sz w:val="28"/>
                <w:szCs w:val="28"/>
                <w:lang w:eastAsia="en-US"/>
              </w:rPr>
              <w:t>соответ</w:t>
            </w:r>
            <w:r w:rsidR="002E1A6C">
              <w:rPr>
                <w:color w:val="000000"/>
                <w:sz w:val="28"/>
                <w:szCs w:val="28"/>
                <w:lang w:eastAsia="en-US"/>
              </w:rPr>
              <w:t>ству</w:t>
            </w:r>
            <w:proofErr w:type="spellEnd"/>
          </w:p>
          <w:p w:rsidR="002E1A6C" w:rsidRDefault="00C753B6" w:rsidP="002E1A6C">
            <w:pPr>
              <w:ind w:right="-51"/>
              <w:rPr>
                <w:color w:val="000000"/>
                <w:sz w:val="28"/>
                <w:szCs w:val="28"/>
                <w:lang w:eastAsia="en-US"/>
              </w:rPr>
            </w:pPr>
            <w:proofErr w:type="spellStart"/>
            <w:r w:rsidRPr="007E07CE">
              <w:rPr>
                <w:color w:val="000000"/>
                <w:sz w:val="28"/>
                <w:szCs w:val="28"/>
                <w:lang w:eastAsia="en-US"/>
              </w:rPr>
              <w:lastRenderedPageBreak/>
              <w:t>ющих</w:t>
            </w:r>
            <w:proofErr w:type="spellEnd"/>
            <w:r w:rsidRPr="007E07CE">
              <w:rPr>
                <w:color w:val="000000"/>
                <w:sz w:val="28"/>
                <w:szCs w:val="28"/>
                <w:lang w:eastAsia="en-US"/>
              </w:rPr>
              <w:t xml:space="preserve"> санитар</w:t>
            </w:r>
          </w:p>
          <w:p w:rsidR="00C753B6" w:rsidRPr="007E07CE" w:rsidRDefault="00C753B6" w:rsidP="002E1A6C">
            <w:pPr>
              <w:ind w:right="-51"/>
              <w:rPr>
                <w:color w:val="000000"/>
                <w:sz w:val="28"/>
                <w:szCs w:val="28"/>
                <w:lang w:eastAsia="en-US"/>
              </w:rPr>
            </w:pPr>
            <w:proofErr w:type="spellStart"/>
            <w:r w:rsidRPr="007E07CE">
              <w:rPr>
                <w:color w:val="000000"/>
                <w:sz w:val="28"/>
                <w:szCs w:val="28"/>
                <w:lang w:eastAsia="en-US"/>
              </w:rPr>
              <w:t>ным</w:t>
            </w:r>
            <w:proofErr w:type="spellEnd"/>
            <w:r w:rsidRPr="007E07CE">
              <w:rPr>
                <w:color w:val="000000"/>
                <w:sz w:val="28"/>
                <w:szCs w:val="28"/>
                <w:lang w:eastAsia="en-US"/>
              </w:rPr>
              <w:t xml:space="preserve"> нормам и правилам</w:t>
            </w:r>
          </w:p>
        </w:tc>
        <w:tc>
          <w:tcPr>
            <w:tcW w:w="191" w:type="pct"/>
            <w:tcBorders>
              <w:top w:val="single" w:sz="4" w:space="0" w:color="auto"/>
              <w:left w:val="single" w:sz="4" w:space="0" w:color="auto"/>
              <w:bottom w:val="single" w:sz="4" w:space="0" w:color="auto"/>
              <w:right w:val="single" w:sz="4" w:space="0" w:color="auto"/>
            </w:tcBorders>
            <w:vAlign w:val="bottom"/>
          </w:tcPr>
          <w:p w:rsidR="00C753B6" w:rsidRPr="007E07CE" w:rsidRDefault="00C753B6" w:rsidP="00246684">
            <w:pPr>
              <w:rPr>
                <w:color w:val="000000"/>
                <w:sz w:val="28"/>
                <w:szCs w:val="28"/>
                <w:lang w:eastAsia="en-US"/>
              </w:rPr>
            </w:pPr>
            <w:r w:rsidRPr="007E07CE">
              <w:rPr>
                <w:color w:val="000000"/>
                <w:sz w:val="28"/>
                <w:szCs w:val="28"/>
                <w:lang w:val="en-US" w:eastAsia="en-US"/>
              </w:rPr>
              <w:lastRenderedPageBreak/>
              <w:t>%</w:t>
            </w:r>
          </w:p>
        </w:tc>
        <w:tc>
          <w:tcPr>
            <w:tcW w:w="260" w:type="pct"/>
            <w:tcBorders>
              <w:top w:val="single" w:sz="4" w:space="0" w:color="auto"/>
              <w:left w:val="single" w:sz="4" w:space="0" w:color="auto"/>
              <w:bottom w:val="single" w:sz="4" w:space="0" w:color="auto"/>
              <w:right w:val="single" w:sz="4" w:space="0" w:color="auto"/>
            </w:tcBorders>
            <w:vAlign w:val="bottom"/>
          </w:tcPr>
          <w:p w:rsidR="00C753B6" w:rsidRPr="007E07CE" w:rsidRDefault="00C753B6" w:rsidP="002E1A6C">
            <w:pPr>
              <w:jc w:val="right"/>
              <w:rPr>
                <w:color w:val="000000"/>
                <w:sz w:val="28"/>
                <w:szCs w:val="28"/>
              </w:rPr>
            </w:pPr>
          </w:p>
          <w:p w:rsidR="00C753B6" w:rsidRPr="007E07CE" w:rsidRDefault="00C753B6" w:rsidP="002E1A6C">
            <w:pPr>
              <w:jc w:val="right"/>
              <w:rPr>
                <w:color w:val="000000"/>
                <w:sz w:val="28"/>
                <w:szCs w:val="28"/>
              </w:rPr>
            </w:pPr>
          </w:p>
          <w:p w:rsidR="00C753B6" w:rsidRPr="007E07CE" w:rsidRDefault="00C753B6" w:rsidP="002E1A6C">
            <w:pPr>
              <w:jc w:val="right"/>
              <w:rPr>
                <w:rFonts w:eastAsia="Calibri"/>
                <w:color w:val="000000"/>
                <w:sz w:val="28"/>
                <w:szCs w:val="28"/>
                <w:lang w:eastAsia="en-US"/>
              </w:rPr>
            </w:pPr>
            <w:r w:rsidRPr="007E07CE">
              <w:rPr>
                <w:color w:val="000000"/>
                <w:sz w:val="28"/>
                <w:szCs w:val="28"/>
              </w:rPr>
              <w:t>0</w:t>
            </w:r>
          </w:p>
        </w:tc>
        <w:tc>
          <w:tcPr>
            <w:tcW w:w="273" w:type="pct"/>
            <w:tcBorders>
              <w:top w:val="single" w:sz="4" w:space="0" w:color="auto"/>
              <w:left w:val="single" w:sz="4" w:space="0" w:color="auto"/>
              <w:bottom w:val="single" w:sz="4" w:space="0" w:color="auto"/>
              <w:right w:val="single" w:sz="4" w:space="0" w:color="auto"/>
            </w:tcBorders>
            <w:vAlign w:val="bottom"/>
          </w:tcPr>
          <w:p w:rsidR="00C753B6" w:rsidRPr="007E07CE" w:rsidRDefault="00C753B6" w:rsidP="002E1A6C">
            <w:pPr>
              <w:jc w:val="right"/>
              <w:rPr>
                <w:color w:val="000000"/>
                <w:sz w:val="28"/>
                <w:szCs w:val="28"/>
              </w:rPr>
            </w:pPr>
          </w:p>
          <w:p w:rsidR="00C753B6" w:rsidRPr="007E07CE" w:rsidRDefault="00C753B6" w:rsidP="002E1A6C">
            <w:pPr>
              <w:jc w:val="right"/>
              <w:rPr>
                <w:color w:val="000000"/>
                <w:sz w:val="28"/>
                <w:szCs w:val="28"/>
              </w:rPr>
            </w:pPr>
          </w:p>
          <w:p w:rsidR="00C753B6" w:rsidRPr="007E07CE" w:rsidRDefault="00C753B6" w:rsidP="002E1A6C">
            <w:pPr>
              <w:jc w:val="right"/>
              <w:rPr>
                <w:rFonts w:eastAsia="Calibri"/>
                <w:color w:val="000000"/>
                <w:sz w:val="28"/>
                <w:szCs w:val="28"/>
                <w:lang w:eastAsia="en-US"/>
              </w:rPr>
            </w:pPr>
            <w:r w:rsidRPr="007E07CE">
              <w:rPr>
                <w:color w:val="000000"/>
                <w:sz w:val="28"/>
                <w:szCs w:val="28"/>
              </w:rPr>
              <w:t>0</w:t>
            </w:r>
          </w:p>
        </w:tc>
        <w:tc>
          <w:tcPr>
            <w:tcW w:w="273" w:type="pct"/>
            <w:tcBorders>
              <w:top w:val="single" w:sz="4" w:space="0" w:color="auto"/>
              <w:left w:val="single" w:sz="4" w:space="0" w:color="auto"/>
              <w:bottom w:val="single" w:sz="4" w:space="0" w:color="auto"/>
              <w:right w:val="single" w:sz="4" w:space="0" w:color="auto"/>
            </w:tcBorders>
            <w:vAlign w:val="bottom"/>
          </w:tcPr>
          <w:p w:rsidR="00C753B6" w:rsidRPr="007E07CE" w:rsidRDefault="00C753B6" w:rsidP="002E1A6C">
            <w:pPr>
              <w:jc w:val="right"/>
              <w:rPr>
                <w:color w:val="000000"/>
                <w:sz w:val="28"/>
                <w:szCs w:val="28"/>
              </w:rPr>
            </w:pPr>
          </w:p>
          <w:p w:rsidR="00C753B6" w:rsidRPr="007E07CE" w:rsidRDefault="00C753B6" w:rsidP="002E1A6C">
            <w:pPr>
              <w:jc w:val="right"/>
              <w:rPr>
                <w:color w:val="000000"/>
                <w:sz w:val="28"/>
                <w:szCs w:val="28"/>
              </w:rPr>
            </w:pPr>
          </w:p>
          <w:p w:rsidR="00C753B6" w:rsidRPr="007E07CE" w:rsidRDefault="00C753B6" w:rsidP="002E1A6C">
            <w:pPr>
              <w:jc w:val="right"/>
              <w:rPr>
                <w:rFonts w:eastAsia="Calibri"/>
                <w:color w:val="000000"/>
                <w:sz w:val="28"/>
                <w:szCs w:val="28"/>
                <w:lang w:eastAsia="en-US"/>
              </w:rPr>
            </w:pPr>
            <w:r w:rsidRPr="007E07CE">
              <w:rPr>
                <w:color w:val="000000"/>
                <w:sz w:val="28"/>
                <w:szCs w:val="28"/>
              </w:rPr>
              <w:t>0</w:t>
            </w:r>
          </w:p>
        </w:tc>
        <w:tc>
          <w:tcPr>
            <w:tcW w:w="274" w:type="pct"/>
            <w:tcBorders>
              <w:top w:val="single" w:sz="4" w:space="0" w:color="auto"/>
              <w:left w:val="single" w:sz="4" w:space="0" w:color="auto"/>
              <w:bottom w:val="single" w:sz="4" w:space="0" w:color="auto"/>
              <w:right w:val="single" w:sz="4" w:space="0" w:color="auto"/>
            </w:tcBorders>
            <w:vAlign w:val="bottom"/>
          </w:tcPr>
          <w:p w:rsidR="00C753B6" w:rsidRPr="007E07CE" w:rsidRDefault="00C753B6" w:rsidP="002E1A6C">
            <w:pPr>
              <w:jc w:val="right"/>
              <w:rPr>
                <w:color w:val="000000"/>
                <w:sz w:val="28"/>
                <w:szCs w:val="28"/>
              </w:rPr>
            </w:pPr>
          </w:p>
          <w:p w:rsidR="00C753B6" w:rsidRPr="007E07CE" w:rsidRDefault="00C753B6" w:rsidP="002E1A6C">
            <w:pPr>
              <w:jc w:val="right"/>
              <w:rPr>
                <w:color w:val="000000"/>
                <w:sz w:val="28"/>
                <w:szCs w:val="28"/>
              </w:rPr>
            </w:pPr>
          </w:p>
          <w:p w:rsidR="00C753B6" w:rsidRPr="007E07CE" w:rsidRDefault="00C753B6" w:rsidP="002E1A6C">
            <w:pPr>
              <w:jc w:val="right"/>
              <w:rPr>
                <w:rFonts w:eastAsia="Calibri"/>
                <w:color w:val="000000"/>
                <w:sz w:val="28"/>
                <w:szCs w:val="28"/>
                <w:lang w:eastAsia="en-US"/>
              </w:rPr>
            </w:pPr>
            <w:r w:rsidRPr="007E07CE">
              <w:rPr>
                <w:color w:val="000000"/>
                <w:sz w:val="28"/>
                <w:szCs w:val="28"/>
              </w:rPr>
              <w:t>0</w:t>
            </w:r>
          </w:p>
        </w:tc>
        <w:tc>
          <w:tcPr>
            <w:tcW w:w="273" w:type="pct"/>
            <w:tcBorders>
              <w:top w:val="single" w:sz="4" w:space="0" w:color="auto"/>
              <w:left w:val="single" w:sz="4" w:space="0" w:color="auto"/>
              <w:bottom w:val="single" w:sz="4" w:space="0" w:color="auto"/>
              <w:right w:val="single" w:sz="4" w:space="0" w:color="auto"/>
            </w:tcBorders>
            <w:vAlign w:val="bottom"/>
          </w:tcPr>
          <w:p w:rsidR="00C753B6" w:rsidRPr="007E07CE" w:rsidRDefault="00C753B6" w:rsidP="002E1A6C">
            <w:pPr>
              <w:jc w:val="right"/>
              <w:rPr>
                <w:color w:val="000000"/>
                <w:sz w:val="28"/>
                <w:szCs w:val="28"/>
              </w:rPr>
            </w:pPr>
          </w:p>
          <w:p w:rsidR="00C753B6" w:rsidRPr="007E07CE" w:rsidRDefault="00C753B6" w:rsidP="002E1A6C">
            <w:pPr>
              <w:jc w:val="right"/>
              <w:rPr>
                <w:color w:val="000000"/>
                <w:sz w:val="28"/>
                <w:szCs w:val="28"/>
              </w:rPr>
            </w:pPr>
          </w:p>
          <w:p w:rsidR="00C753B6" w:rsidRPr="007E07CE" w:rsidRDefault="00C753B6" w:rsidP="002E1A6C">
            <w:pPr>
              <w:jc w:val="right"/>
              <w:rPr>
                <w:rFonts w:eastAsia="Calibri"/>
                <w:color w:val="000000"/>
                <w:sz w:val="28"/>
                <w:szCs w:val="28"/>
                <w:lang w:eastAsia="en-US"/>
              </w:rPr>
            </w:pPr>
            <w:r w:rsidRPr="007E07CE">
              <w:rPr>
                <w:color w:val="000000"/>
                <w:sz w:val="28"/>
                <w:szCs w:val="28"/>
              </w:rPr>
              <w:t>0</w:t>
            </w:r>
          </w:p>
        </w:tc>
        <w:tc>
          <w:tcPr>
            <w:tcW w:w="273" w:type="pct"/>
            <w:tcBorders>
              <w:top w:val="single" w:sz="4" w:space="0" w:color="auto"/>
              <w:left w:val="single" w:sz="4" w:space="0" w:color="auto"/>
              <w:bottom w:val="single" w:sz="4" w:space="0" w:color="auto"/>
              <w:right w:val="single" w:sz="4" w:space="0" w:color="auto"/>
            </w:tcBorders>
            <w:vAlign w:val="bottom"/>
          </w:tcPr>
          <w:p w:rsidR="00C753B6" w:rsidRPr="007E07CE" w:rsidRDefault="00C753B6" w:rsidP="002E1A6C">
            <w:pPr>
              <w:jc w:val="right"/>
              <w:rPr>
                <w:color w:val="000000"/>
                <w:sz w:val="28"/>
                <w:szCs w:val="28"/>
              </w:rPr>
            </w:pPr>
          </w:p>
          <w:p w:rsidR="00C753B6" w:rsidRPr="007E07CE" w:rsidRDefault="00C753B6" w:rsidP="002E1A6C">
            <w:pPr>
              <w:jc w:val="right"/>
              <w:rPr>
                <w:color w:val="000000"/>
                <w:sz w:val="28"/>
                <w:szCs w:val="28"/>
              </w:rPr>
            </w:pPr>
          </w:p>
          <w:p w:rsidR="00C753B6" w:rsidRPr="007E07CE" w:rsidRDefault="00C753B6" w:rsidP="002E1A6C">
            <w:pPr>
              <w:jc w:val="right"/>
              <w:rPr>
                <w:rFonts w:eastAsia="Calibri"/>
                <w:color w:val="000000"/>
                <w:sz w:val="28"/>
                <w:szCs w:val="28"/>
                <w:lang w:eastAsia="en-US"/>
              </w:rPr>
            </w:pPr>
            <w:r w:rsidRPr="007E07CE">
              <w:rPr>
                <w:color w:val="000000"/>
                <w:sz w:val="28"/>
                <w:szCs w:val="28"/>
              </w:rPr>
              <w:t>0</w:t>
            </w:r>
          </w:p>
        </w:tc>
        <w:tc>
          <w:tcPr>
            <w:tcW w:w="273" w:type="pct"/>
            <w:tcBorders>
              <w:top w:val="single" w:sz="4" w:space="0" w:color="auto"/>
              <w:left w:val="single" w:sz="4" w:space="0" w:color="auto"/>
              <w:bottom w:val="single" w:sz="4" w:space="0" w:color="auto"/>
              <w:right w:val="single" w:sz="4" w:space="0" w:color="auto"/>
            </w:tcBorders>
            <w:vAlign w:val="bottom"/>
          </w:tcPr>
          <w:p w:rsidR="00C753B6" w:rsidRPr="007E07CE" w:rsidRDefault="00C753B6" w:rsidP="002E1A6C">
            <w:pPr>
              <w:jc w:val="right"/>
              <w:rPr>
                <w:color w:val="000000"/>
                <w:sz w:val="28"/>
                <w:szCs w:val="28"/>
              </w:rPr>
            </w:pPr>
          </w:p>
          <w:p w:rsidR="00C753B6" w:rsidRPr="007E07CE" w:rsidRDefault="00C753B6" w:rsidP="002E1A6C">
            <w:pPr>
              <w:jc w:val="right"/>
              <w:rPr>
                <w:color w:val="000000"/>
                <w:sz w:val="28"/>
                <w:szCs w:val="28"/>
              </w:rPr>
            </w:pPr>
          </w:p>
          <w:p w:rsidR="00C753B6" w:rsidRPr="007E07CE" w:rsidRDefault="00C753B6" w:rsidP="002E1A6C">
            <w:pPr>
              <w:jc w:val="right"/>
              <w:rPr>
                <w:rFonts w:eastAsia="Calibri"/>
                <w:color w:val="000000"/>
                <w:sz w:val="28"/>
                <w:szCs w:val="28"/>
                <w:lang w:eastAsia="en-US"/>
              </w:rPr>
            </w:pPr>
            <w:r w:rsidRPr="007E07CE">
              <w:rPr>
                <w:color w:val="000000"/>
                <w:sz w:val="28"/>
                <w:szCs w:val="28"/>
              </w:rPr>
              <w:t>0</w:t>
            </w:r>
          </w:p>
        </w:tc>
        <w:tc>
          <w:tcPr>
            <w:tcW w:w="274" w:type="pct"/>
            <w:tcBorders>
              <w:top w:val="single" w:sz="4" w:space="0" w:color="auto"/>
              <w:left w:val="single" w:sz="4" w:space="0" w:color="auto"/>
              <w:bottom w:val="single" w:sz="4" w:space="0" w:color="auto"/>
              <w:right w:val="single" w:sz="4" w:space="0" w:color="auto"/>
            </w:tcBorders>
            <w:vAlign w:val="bottom"/>
          </w:tcPr>
          <w:p w:rsidR="00C753B6" w:rsidRPr="007E07CE" w:rsidRDefault="00C753B6" w:rsidP="002E1A6C">
            <w:pPr>
              <w:jc w:val="right"/>
              <w:rPr>
                <w:color w:val="000000"/>
                <w:sz w:val="28"/>
                <w:szCs w:val="28"/>
              </w:rPr>
            </w:pPr>
          </w:p>
          <w:p w:rsidR="00C753B6" w:rsidRPr="007E07CE" w:rsidRDefault="00C753B6" w:rsidP="002E1A6C">
            <w:pPr>
              <w:jc w:val="right"/>
              <w:rPr>
                <w:color w:val="000000"/>
                <w:sz w:val="28"/>
                <w:szCs w:val="28"/>
              </w:rPr>
            </w:pPr>
          </w:p>
          <w:p w:rsidR="00C753B6" w:rsidRPr="007E07CE" w:rsidRDefault="00C753B6" w:rsidP="002E1A6C">
            <w:pPr>
              <w:jc w:val="right"/>
              <w:rPr>
                <w:rFonts w:eastAsia="Calibri"/>
                <w:color w:val="000000"/>
                <w:sz w:val="28"/>
                <w:szCs w:val="28"/>
                <w:lang w:eastAsia="en-US"/>
              </w:rPr>
            </w:pPr>
            <w:r w:rsidRPr="007E07CE">
              <w:rPr>
                <w:color w:val="000000"/>
                <w:sz w:val="28"/>
                <w:szCs w:val="28"/>
              </w:rPr>
              <w:t>0</w:t>
            </w:r>
          </w:p>
        </w:tc>
        <w:tc>
          <w:tcPr>
            <w:tcW w:w="273" w:type="pct"/>
            <w:tcBorders>
              <w:top w:val="single" w:sz="4" w:space="0" w:color="auto"/>
              <w:left w:val="single" w:sz="4" w:space="0" w:color="auto"/>
              <w:bottom w:val="single" w:sz="4" w:space="0" w:color="auto"/>
              <w:right w:val="single" w:sz="4" w:space="0" w:color="auto"/>
            </w:tcBorders>
            <w:vAlign w:val="bottom"/>
          </w:tcPr>
          <w:p w:rsidR="00C753B6" w:rsidRPr="007E07CE" w:rsidRDefault="00C753B6" w:rsidP="002E1A6C">
            <w:pPr>
              <w:jc w:val="right"/>
              <w:rPr>
                <w:color w:val="000000"/>
                <w:sz w:val="28"/>
                <w:szCs w:val="28"/>
              </w:rPr>
            </w:pPr>
          </w:p>
          <w:p w:rsidR="00C753B6" w:rsidRPr="007E07CE" w:rsidRDefault="00C753B6" w:rsidP="002E1A6C">
            <w:pPr>
              <w:jc w:val="right"/>
              <w:rPr>
                <w:color w:val="000000"/>
                <w:sz w:val="28"/>
                <w:szCs w:val="28"/>
              </w:rPr>
            </w:pPr>
          </w:p>
          <w:p w:rsidR="00C753B6" w:rsidRPr="007E07CE" w:rsidRDefault="00C753B6" w:rsidP="002E1A6C">
            <w:pPr>
              <w:jc w:val="right"/>
              <w:rPr>
                <w:rFonts w:eastAsia="Calibri"/>
                <w:color w:val="000000"/>
                <w:sz w:val="28"/>
                <w:szCs w:val="28"/>
                <w:lang w:eastAsia="en-US"/>
              </w:rPr>
            </w:pPr>
            <w:r w:rsidRPr="007E07CE">
              <w:rPr>
                <w:color w:val="000000"/>
                <w:sz w:val="28"/>
                <w:szCs w:val="28"/>
              </w:rPr>
              <w:t>0</w:t>
            </w:r>
          </w:p>
        </w:tc>
        <w:tc>
          <w:tcPr>
            <w:tcW w:w="273" w:type="pct"/>
            <w:tcBorders>
              <w:top w:val="single" w:sz="4" w:space="0" w:color="auto"/>
              <w:left w:val="single" w:sz="4" w:space="0" w:color="auto"/>
              <w:bottom w:val="single" w:sz="4" w:space="0" w:color="auto"/>
              <w:right w:val="single" w:sz="4" w:space="0" w:color="auto"/>
            </w:tcBorders>
            <w:vAlign w:val="bottom"/>
          </w:tcPr>
          <w:p w:rsidR="00C753B6" w:rsidRPr="007E07CE" w:rsidRDefault="00C753B6" w:rsidP="002E1A6C">
            <w:pPr>
              <w:jc w:val="right"/>
              <w:rPr>
                <w:color w:val="000000"/>
                <w:sz w:val="28"/>
                <w:szCs w:val="28"/>
              </w:rPr>
            </w:pPr>
          </w:p>
          <w:p w:rsidR="00C753B6" w:rsidRPr="007E07CE" w:rsidRDefault="00C753B6" w:rsidP="002E1A6C">
            <w:pPr>
              <w:jc w:val="right"/>
              <w:rPr>
                <w:color w:val="000000"/>
                <w:sz w:val="28"/>
                <w:szCs w:val="28"/>
              </w:rPr>
            </w:pPr>
          </w:p>
          <w:p w:rsidR="00C753B6" w:rsidRPr="007E07CE" w:rsidRDefault="00C753B6" w:rsidP="002E1A6C">
            <w:pPr>
              <w:jc w:val="right"/>
              <w:rPr>
                <w:rFonts w:eastAsia="Calibri"/>
                <w:color w:val="000000"/>
                <w:sz w:val="28"/>
                <w:szCs w:val="28"/>
                <w:lang w:eastAsia="en-US"/>
              </w:rPr>
            </w:pPr>
            <w:r w:rsidRPr="007E07CE">
              <w:rPr>
                <w:color w:val="000000"/>
                <w:sz w:val="28"/>
                <w:szCs w:val="28"/>
              </w:rPr>
              <w:t>0</w:t>
            </w:r>
          </w:p>
        </w:tc>
        <w:tc>
          <w:tcPr>
            <w:tcW w:w="280" w:type="pct"/>
            <w:tcBorders>
              <w:top w:val="single" w:sz="4" w:space="0" w:color="auto"/>
              <w:left w:val="single" w:sz="4" w:space="0" w:color="auto"/>
              <w:bottom w:val="single" w:sz="4" w:space="0" w:color="auto"/>
              <w:right w:val="single" w:sz="4" w:space="0" w:color="auto"/>
            </w:tcBorders>
            <w:vAlign w:val="bottom"/>
          </w:tcPr>
          <w:p w:rsidR="00C753B6" w:rsidRPr="007E07CE" w:rsidRDefault="00C753B6" w:rsidP="002E1A6C">
            <w:pPr>
              <w:jc w:val="right"/>
              <w:rPr>
                <w:color w:val="000000"/>
                <w:sz w:val="28"/>
                <w:szCs w:val="28"/>
              </w:rPr>
            </w:pPr>
          </w:p>
          <w:p w:rsidR="00C753B6" w:rsidRPr="007E07CE" w:rsidRDefault="00C753B6" w:rsidP="002E1A6C">
            <w:pPr>
              <w:jc w:val="right"/>
              <w:rPr>
                <w:color w:val="000000"/>
                <w:sz w:val="28"/>
                <w:szCs w:val="28"/>
              </w:rPr>
            </w:pPr>
          </w:p>
          <w:p w:rsidR="00C753B6" w:rsidRPr="007E07CE" w:rsidRDefault="00C753B6" w:rsidP="002E1A6C">
            <w:pPr>
              <w:jc w:val="right"/>
              <w:rPr>
                <w:rFonts w:eastAsia="Calibri"/>
                <w:color w:val="000000"/>
                <w:sz w:val="28"/>
                <w:szCs w:val="28"/>
                <w:lang w:eastAsia="en-US"/>
              </w:rPr>
            </w:pPr>
            <w:r w:rsidRPr="007E07CE">
              <w:rPr>
                <w:color w:val="000000"/>
                <w:sz w:val="28"/>
                <w:szCs w:val="28"/>
              </w:rPr>
              <w:t>0</w:t>
            </w:r>
          </w:p>
        </w:tc>
        <w:tc>
          <w:tcPr>
            <w:tcW w:w="887" w:type="pct"/>
            <w:tcBorders>
              <w:left w:val="single" w:sz="5" w:space="0" w:color="000000"/>
              <w:bottom w:val="single" w:sz="5" w:space="0" w:color="000000"/>
              <w:right w:val="single" w:sz="5" w:space="0" w:color="000000"/>
            </w:tcBorders>
          </w:tcPr>
          <w:p w:rsidR="002E1A6C" w:rsidRDefault="002E1A6C" w:rsidP="00246684">
            <w:pPr>
              <w:rPr>
                <w:color w:val="000000"/>
                <w:sz w:val="28"/>
                <w:szCs w:val="28"/>
                <w:lang w:eastAsia="en-US"/>
              </w:rPr>
            </w:pPr>
            <w:r>
              <w:rPr>
                <w:color w:val="000000"/>
                <w:sz w:val="28"/>
                <w:szCs w:val="28"/>
                <w:lang w:eastAsia="en-US"/>
              </w:rPr>
              <w:t>к</w:t>
            </w:r>
            <w:r w:rsidR="00C753B6" w:rsidRPr="007E07CE">
              <w:rPr>
                <w:color w:val="000000"/>
                <w:sz w:val="28"/>
                <w:szCs w:val="28"/>
                <w:lang w:eastAsia="en-US"/>
              </w:rPr>
              <w:t xml:space="preserve">ачество воды </w:t>
            </w:r>
            <w:proofErr w:type="spellStart"/>
            <w:r w:rsidR="00C753B6" w:rsidRPr="007E07CE">
              <w:rPr>
                <w:color w:val="000000"/>
                <w:sz w:val="28"/>
                <w:szCs w:val="28"/>
                <w:lang w:eastAsia="en-US"/>
              </w:rPr>
              <w:t>улуч</w:t>
            </w:r>
            <w:proofErr w:type="spellEnd"/>
          </w:p>
          <w:p w:rsidR="002E1A6C" w:rsidRDefault="00C753B6" w:rsidP="00246684">
            <w:pPr>
              <w:rPr>
                <w:color w:val="000000"/>
                <w:sz w:val="28"/>
                <w:szCs w:val="28"/>
                <w:lang w:eastAsia="en-US"/>
              </w:rPr>
            </w:pPr>
            <w:proofErr w:type="spellStart"/>
            <w:r w:rsidRPr="007E07CE">
              <w:rPr>
                <w:color w:val="000000"/>
                <w:sz w:val="28"/>
                <w:szCs w:val="28"/>
                <w:lang w:eastAsia="en-US"/>
              </w:rPr>
              <w:t>шится</w:t>
            </w:r>
            <w:proofErr w:type="spellEnd"/>
            <w:r w:rsidRPr="007E07CE">
              <w:rPr>
                <w:color w:val="000000"/>
                <w:sz w:val="28"/>
                <w:szCs w:val="28"/>
                <w:lang w:eastAsia="en-US"/>
              </w:rPr>
              <w:t xml:space="preserve"> за счет </w:t>
            </w:r>
            <w:proofErr w:type="spellStart"/>
            <w:r w:rsidRPr="007E07CE">
              <w:rPr>
                <w:color w:val="000000"/>
                <w:sz w:val="28"/>
                <w:szCs w:val="28"/>
                <w:lang w:eastAsia="en-US"/>
              </w:rPr>
              <w:t>уста</w:t>
            </w:r>
            <w:r w:rsidR="00B27EA8">
              <w:rPr>
                <w:color w:val="000000"/>
                <w:sz w:val="28"/>
                <w:szCs w:val="28"/>
                <w:lang w:eastAsia="en-US"/>
              </w:rPr>
              <w:t>но</w:t>
            </w:r>
            <w:proofErr w:type="spellEnd"/>
          </w:p>
          <w:p w:rsidR="00B27EA8" w:rsidRDefault="00C753B6" w:rsidP="00246684">
            <w:pPr>
              <w:rPr>
                <w:color w:val="000000"/>
                <w:sz w:val="28"/>
                <w:szCs w:val="28"/>
                <w:lang w:eastAsia="en-US"/>
              </w:rPr>
            </w:pPr>
            <w:proofErr w:type="spellStart"/>
            <w:r w:rsidRPr="007E07CE">
              <w:rPr>
                <w:color w:val="000000"/>
                <w:sz w:val="28"/>
                <w:szCs w:val="28"/>
                <w:lang w:eastAsia="en-US"/>
              </w:rPr>
              <w:t>вки</w:t>
            </w:r>
            <w:proofErr w:type="spellEnd"/>
            <w:r w:rsidRPr="007E07CE">
              <w:rPr>
                <w:color w:val="000000"/>
                <w:sz w:val="28"/>
                <w:szCs w:val="28"/>
                <w:lang w:eastAsia="en-US"/>
              </w:rPr>
              <w:t xml:space="preserve"> фильтров и </w:t>
            </w:r>
            <w:proofErr w:type="spellStart"/>
            <w:r w:rsidRPr="007E07CE">
              <w:rPr>
                <w:color w:val="000000"/>
                <w:sz w:val="28"/>
                <w:szCs w:val="28"/>
                <w:lang w:eastAsia="en-US"/>
              </w:rPr>
              <w:t>сис</w:t>
            </w:r>
            <w:proofErr w:type="spellEnd"/>
          </w:p>
          <w:p w:rsidR="00C753B6" w:rsidRPr="007E07CE" w:rsidRDefault="00C753B6" w:rsidP="00246684">
            <w:pPr>
              <w:rPr>
                <w:color w:val="000000"/>
                <w:sz w:val="28"/>
                <w:szCs w:val="28"/>
                <w:lang w:eastAsia="en-US"/>
              </w:rPr>
            </w:pPr>
            <w:r w:rsidRPr="007E07CE">
              <w:rPr>
                <w:color w:val="000000"/>
                <w:sz w:val="28"/>
                <w:szCs w:val="28"/>
                <w:lang w:eastAsia="en-US"/>
              </w:rPr>
              <w:t>тем водоподготовки</w:t>
            </w:r>
          </w:p>
        </w:tc>
      </w:tr>
      <w:tr w:rsidR="00C753B6" w:rsidRPr="007E07CE" w:rsidTr="00E13FE6">
        <w:trPr>
          <w:trHeight w:val="20"/>
          <w:jc w:val="center"/>
        </w:trPr>
        <w:tc>
          <w:tcPr>
            <w:tcW w:w="239" w:type="pct"/>
            <w:tcBorders>
              <w:top w:val="single" w:sz="4" w:space="0" w:color="auto"/>
              <w:left w:val="single" w:sz="5" w:space="0" w:color="000000"/>
              <w:bottom w:val="single" w:sz="5" w:space="0" w:color="000000"/>
              <w:right w:val="single" w:sz="5" w:space="0" w:color="000000"/>
            </w:tcBorders>
            <w:vAlign w:val="center"/>
          </w:tcPr>
          <w:p w:rsidR="00C753B6" w:rsidRPr="007E07CE" w:rsidRDefault="00C753B6" w:rsidP="00246684">
            <w:pPr>
              <w:rPr>
                <w:color w:val="000000"/>
                <w:sz w:val="28"/>
                <w:szCs w:val="28"/>
                <w:lang w:eastAsia="x-none"/>
              </w:rPr>
            </w:pPr>
            <w:r w:rsidRPr="007E07CE">
              <w:rPr>
                <w:color w:val="000000"/>
                <w:sz w:val="28"/>
                <w:szCs w:val="28"/>
                <w:lang w:val="en-US" w:eastAsia="x-none"/>
              </w:rPr>
              <w:lastRenderedPageBreak/>
              <w:t>1.</w:t>
            </w:r>
            <w:r w:rsidRPr="007E07CE">
              <w:rPr>
                <w:color w:val="000000"/>
                <w:sz w:val="28"/>
                <w:szCs w:val="28"/>
                <w:lang w:eastAsia="x-none"/>
              </w:rPr>
              <w:t>3</w:t>
            </w:r>
            <w:r w:rsidRPr="007E07CE">
              <w:rPr>
                <w:color w:val="000000"/>
                <w:sz w:val="28"/>
                <w:szCs w:val="28"/>
                <w:lang w:val="en-US" w:eastAsia="x-none"/>
              </w:rPr>
              <w:t>.</w:t>
            </w:r>
          </w:p>
        </w:tc>
        <w:tc>
          <w:tcPr>
            <w:tcW w:w="4761" w:type="pct"/>
            <w:gridSpan w:val="14"/>
            <w:tcBorders>
              <w:top w:val="single" w:sz="4" w:space="0" w:color="auto"/>
              <w:left w:val="single" w:sz="5" w:space="0" w:color="000000"/>
              <w:bottom w:val="single" w:sz="5" w:space="0" w:color="000000"/>
              <w:right w:val="single" w:sz="5" w:space="0" w:color="000000"/>
            </w:tcBorders>
            <w:vAlign w:val="center"/>
          </w:tcPr>
          <w:p w:rsidR="00C753B6" w:rsidRPr="007E07CE" w:rsidRDefault="00C753B6" w:rsidP="00246684">
            <w:pPr>
              <w:jc w:val="center"/>
              <w:rPr>
                <w:color w:val="000000"/>
                <w:sz w:val="28"/>
                <w:szCs w:val="28"/>
                <w:lang w:eastAsia="x-none"/>
              </w:rPr>
            </w:pPr>
            <w:proofErr w:type="spellStart"/>
            <w:r w:rsidRPr="007E07CE">
              <w:rPr>
                <w:color w:val="000000"/>
                <w:sz w:val="28"/>
                <w:szCs w:val="28"/>
                <w:lang w:val="en-US" w:eastAsia="x-none"/>
              </w:rPr>
              <w:t>Показатели</w:t>
            </w:r>
            <w:proofErr w:type="spellEnd"/>
            <w:r w:rsidRPr="007E07CE">
              <w:rPr>
                <w:color w:val="000000"/>
                <w:sz w:val="28"/>
                <w:szCs w:val="28"/>
                <w:lang w:val="en-US" w:eastAsia="x-none"/>
              </w:rPr>
              <w:t xml:space="preserve"> </w:t>
            </w:r>
            <w:proofErr w:type="spellStart"/>
            <w:r w:rsidRPr="007E07CE">
              <w:rPr>
                <w:color w:val="000000"/>
                <w:sz w:val="28"/>
                <w:szCs w:val="28"/>
                <w:lang w:val="en-US" w:eastAsia="x-none"/>
              </w:rPr>
              <w:t>качества</w:t>
            </w:r>
            <w:proofErr w:type="spellEnd"/>
            <w:r w:rsidRPr="007E07CE">
              <w:rPr>
                <w:color w:val="000000"/>
                <w:sz w:val="28"/>
                <w:szCs w:val="28"/>
                <w:lang w:val="en-US" w:eastAsia="x-none"/>
              </w:rPr>
              <w:t xml:space="preserve"> </w:t>
            </w:r>
            <w:proofErr w:type="spellStart"/>
            <w:r w:rsidRPr="007E07CE">
              <w:rPr>
                <w:color w:val="000000"/>
                <w:sz w:val="28"/>
                <w:szCs w:val="28"/>
                <w:lang w:val="en-US" w:eastAsia="x-none"/>
              </w:rPr>
              <w:t>обслуживания</w:t>
            </w:r>
            <w:proofErr w:type="spellEnd"/>
            <w:r w:rsidRPr="007E07CE">
              <w:rPr>
                <w:color w:val="000000"/>
                <w:sz w:val="28"/>
                <w:szCs w:val="28"/>
                <w:lang w:val="en-US" w:eastAsia="x-none"/>
              </w:rPr>
              <w:t xml:space="preserve"> </w:t>
            </w:r>
            <w:proofErr w:type="spellStart"/>
            <w:r w:rsidRPr="007E07CE">
              <w:rPr>
                <w:color w:val="000000"/>
                <w:sz w:val="28"/>
                <w:szCs w:val="28"/>
                <w:lang w:val="en-US" w:eastAsia="x-none"/>
              </w:rPr>
              <w:t>абонентов</w:t>
            </w:r>
            <w:proofErr w:type="spellEnd"/>
          </w:p>
        </w:tc>
      </w:tr>
      <w:tr w:rsidR="00C753B6" w:rsidRPr="007E07CE" w:rsidTr="00E13FE6">
        <w:trPr>
          <w:trHeight w:val="2114"/>
          <w:jc w:val="center"/>
        </w:trPr>
        <w:tc>
          <w:tcPr>
            <w:tcW w:w="239" w:type="pct"/>
            <w:tcBorders>
              <w:top w:val="single" w:sz="5" w:space="0" w:color="000000"/>
              <w:left w:val="single" w:sz="5" w:space="0" w:color="000000"/>
              <w:bottom w:val="single" w:sz="5" w:space="0" w:color="000000"/>
              <w:right w:val="single" w:sz="5" w:space="0" w:color="000000"/>
            </w:tcBorders>
          </w:tcPr>
          <w:p w:rsidR="00C753B6" w:rsidRPr="007E07CE" w:rsidRDefault="00C753B6" w:rsidP="00111343">
            <w:pPr>
              <w:ind w:right="-139"/>
              <w:rPr>
                <w:color w:val="000000"/>
                <w:sz w:val="28"/>
                <w:szCs w:val="28"/>
                <w:lang w:eastAsia="x-none"/>
              </w:rPr>
            </w:pPr>
            <w:r w:rsidRPr="007E07CE">
              <w:rPr>
                <w:color w:val="000000"/>
                <w:sz w:val="28"/>
                <w:szCs w:val="28"/>
                <w:lang w:val="en-US" w:eastAsia="x-none"/>
              </w:rPr>
              <w:t>1.</w:t>
            </w:r>
            <w:r w:rsidRPr="007E07CE">
              <w:rPr>
                <w:color w:val="000000"/>
                <w:sz w:val="28"/>
                <w:szCs w:val="28"/>
                <w:lang w:eastAsia="x-none"/>
              </w:rPr>
              <w:t>3</w:t>
            </w:r>
            <w:r w:rsidRPr="007E07CE">
              <w:rPr>
                <w:color w:val="000000"/>
                <w:sz w:val="28"/>
                <w:szCs w:val="28"/>
                <w:lang w:val="en-US" w:eastAsia="x-none"/>
              </w:rPr>
              <w:t>.1.</w:t>
            </w:r>
          </w:p>
        </w:tc>
        <w:tc>
          <w:tcPr>
            <w:tcW w:w="680" w:type="pct"/>
            <w:tcBorders>
              <w:top w:val="single" w:sz="5" w:space="0" w:color="000000"/>
              <w:left w:val="single" w:sz="5" w:space="0" w:color="000000"/>
              <w:bottom w:val="single" w:sz="5" w:space="0" w:color="000000"/>
              <w:right w:val="single" w:sz="5" w:space="0" w:color="000000"/>
            </w:tcBorders>
          </w:tcPr>
          <w:p w:rsidR="00C753B6" w:rsidRPr="007E07CE" w:rsidRDefault="00C753B6" w:rsidP="00246684">
            <w:pPr>
              <w:rPr>
                <w:color w:val="000000"/>
                <w:sz w:val="28"/>
                <w:szCs w:val="28"/>
                <w:lang w:eastAsia="x-none"/>
              </w:rPr>
            </w:pPr>
            <w:r w:rsidRPr="007E07CE">
              <w:rPr>
                <w:color w:val="000000"/>
                <w:sz w:val="28"/>
                <w:szCs w:val="28"/>
                <w:lang w:eastAsia="en-US"/>
              </w:rPr>
              <w:t>Количество жалоб абонентов на качество питьевой воды</w:t>
            </w:r>
          </w:p>
        </w:tc>
        <w:tc>
          <w:tcPr>
            <w:tcW w:w="191"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rPr>
                <w:color w:val="000000"/>
                <w:sz w:val="28"/>
                <w:szCs w:val="28"/>
                <w:lang w:eastAsia="x-none"/>
              </w:rPr>
            </w:pPr>
            <w:proofErr w:type="spellStart"/>
            <w:proofErr w:type="gramStart"/>
            <w:r w:rsidRPr="007E07CE">
              <w:rPr>
                <w:color w:val="000000"/>
                <w:sz w:val="28"/>
                <w:szCs w:val="28"/>
                <w:lang w:val="en-US" w:eastAsia="en-US"/>
              </w:rPr>
              <w:t>ед</w:t>
            </w:r>
            <w:proofErr w:type="spellEnd"/>
            <w:proofErr w:type="gramEnd"/>
            <w:r w:rsidRPr="007E07CE">
              <w:rPr>
                <w:color w:val="000000"/>
                <w:sz w:val="28"/>
                <w:szCs w:val="28"/>
                <w:lang w:val="en-US" w:eastAsia="en-US"/>
              </w:rPr>
              <w:t>.</w:t>
            </w:r>
          </w:p>
        </w:tc>
        <w:tc>
          <w:tcPr>
            <w:tcW w:w="260"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rPr>
                <w:color w:val="000000"/>
                <w:sz w:val="28"/>
                <w:szCs w:val="28"/>
                <w:lang w:eastAsia="x-none"/>
              </w:rPr>
            </w:pPr>
            <w:r w:rsidRPr="007E07CE">
              <w:rPr>
                <w:rFonts w:eastAsia="Calibri"/>
                <w:color w:val="000000"/>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rPr>
                <w:color w:val="000000"/>
                <w:sz w:val="28"/>
                <w:szCs w:val="28"/>
                <w:lang w:eastAsia="x-none"/>
              </w:rPr>
            </w:pPr>
            <w:r w:rsidRPr="007E07CE">
              <w:rPr>
                <w:rFonts w:eastAsia="Calibri"/>
                <w:color w:val="000000"/>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rPr>
                <w:color w:val="000000"/>
                <w:sz w:val="28"/>
                <w:szCs w:val="28"/>
                <w:lang w:eastAsia="x-none"/>
              </w:rPr>
            </w:pPr>
            <w:r w:rsidRPr="007E07CE">
              <w:rPr>
                <w:rFonts w:eastAsia="Calibri"/>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rPr>
                <w:color w:val="000000"/>
                <w:sz w:val="28"/>
                <w:szCs w:val="28"/>
                <w:lang w:eastAsia="x-none"/>
              </w:rPr>
            </w:pPr>
            <w:r w:rsidRPr="007E07CE">
              <w:rPr>
                <w:rFonts w:eastAsia="Calibri"/>
                <w:color w:val="000000"/>
                <w:sz w:val="28"/>
                <w:szCs w:val="28"/>
                <w:lang w:val="en-US" w:eastAsia="en-US"/>
              </w:rPr>
              <w:t>-</w:t>
            </w:r>
          </w:p>
        </w:tc>
        <w:tc>
          <w:tcPr>
            <w:tcW w:w="280"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rPr>
                <w:color w:val="000000"/>
                <w:sz w:val="28"/>
                <w:szCs w:val="28"/>
                <w:lang w:eastAsia="x-none"/>
              </w:rPr>
            </w:pPr>
            <w:r w:rsidRPr="007E07CE">
              <w:rPr>
                <w:rFonts w:eastAsia="Calibri"/>
                <w:color w:val="000000"/>
                <w:sz w:val="28"/>
                <w:szCs w:val="28"/>
                <w:lang w:val="en-US" w:eastAsia="en-US"/>
              </w:rPr>
              <w:t>-</w:t>
            </w:r>
          </w:p>
        </w:tc>
        <w:tc>
          <w:tcPr>
            <w:tcW w:w="887" w:type="pct"/>
            <w:tcBorders>
              <w:top w:val="single" w:sz="5" w:space="0" w:color="000000"/>
              <w:left w:val="single" w:sz="5" w:space="0" w:color="000000"/>
              <w:bottom w:val="single" w:sz="5" w:space="0" w:color="000000"/>
              <w:right w:val="single" w:sz="5" w:space="0" w:color="000000"/>
            </w:tcBorders>
            <w:vAlign w:val="center"/>
          </w:tcPr>
          <w:p w:rsidR="00957B30" w:rsidRDefault="00957B30" w:rsidP="00246684">
            <w:pPr>
              <w:jc w:val="center"/>
              <w:rPr>
                <w:color w:val="000000"/>
                <w:sz w:val="28"/>
                <w:szCs w:val="28"/>
                <w:lang w:eastAsia="en-US"/>
              </w:rPr>
            </w:pPr>
            <w:r>
              <w:rPr>
                <w:color w:val="000000"/>
                <w:sz w:val="28"/>
                <w:szCs w:val="28"/>
                <w:lang w:eastAsia="en-US"/>
              </w:rPr>
              <w:t>п</w:t>
            </w:r>
            <w:r w:rsidR="00C753B6" w:rsidRPr="007E07CE">
              <w:rPr>
                <w:color w:val="000000"/>
                <w:sz w:val="28"/>
                <w:szCs w:val="28"/>
                <w:lang w:eastAsia="en-US"/>
              </w:rPr>
              <w:t xml:space="preserve">роведение </w:t>
            </w:r>
            <w:proofErr w:type="spellStart"/>
            <w:r w:rsidR="00C753B6" w:rsidRPr="007E07CE">
              <w:rPr>
                <w:color w:val="000000"/>
                <w:sz w:val="28"/>
                <w:szCs w:val="28"/>
                <w:lang w:eastAsia="en-US"/>
              </w:rPr>
              <w:t>меропри</w:t>
            </w:r>
            <w:proofErr w:type="spellEnd"/>
          </w:p>
          <w:p w:rsidR="00957B30" w:rsidRDefault="00C753B6" w:rsidP="00957B30">
            <w:pPr>
              <w:jc w:val="center"/>
              <w:rPr>
                <w:color w:val="000000"/>
                <w:sz w:val="28"/>
                <w:szCs w:val="28"/>
                <w:lang w:eastAsia="en-US"/>
              </w:rPr>
            </w:pPr>
            <w:proofErr w:type="spellStart"/>
            <w:r w:rsidRPr="007E07CE">
              <w:rPr>
                <w:color w:val="000000"/>
                <w:sz w:val="28"/>
                <w:szCs w:val="28"/>
                <w:lang w:eastAsia="en-US"/>
              </w:rPr>
              <w:t>ятий</w:t>
            </w:r>
            <w:proofErr w:type="spellEnd"/>
            <w:r w:rsidRPr="007E07CE">
              <w:rPr>
                <w:color w:val="000000"/>
                <w:sz w:val="28"/>
                <w:szCs w:val="28"/>
                <w:lang w:eastAsia="en-US"/>
              </w:rPr>
              <w:t xml:space="preserve"> по </w:t>
            </w:r>
            <w:proofErr w:type="spellStart"/>
            <w:r w:rsidRPr="007E07CE">
              <w:rPr>
                <w:color w:val="000000"/>
                <w:sz w:val="28"/>
                <w:szCs w:val="28"/>
                <w:lang w:eastAsia="en-US"/>
              </w:rPr>
              <w:t>реконстру</w:t>
            </w:r>
            <w:proofErr w:type="spellEnd"/>
          </w:p>
          <w:p w:rsidR="00957B30" w:rsidRDefault="00C753B6" w:rsidP="00957B30">
            <w:pPr>
              <w:jc w:val="center"/>
              <w:rPr>
                <w:color w:val="000000"/>
                <w:sz w:val="28"/>
                <w:szCs w:val="28"/>
                <w:lang w:eastAsia="en-US"/>
              </w:rPr>
            </w:pPr>
            <w:proofErr w:type="spellStart"/>
            <w:r w:rsidRPr="007E07CE">
              <w:rPr>
                <w:color w:val="000000"/>
                <w:sz w:val="28"/>
                <w:szCs w:val="28"/>
                <w:lang w:eastAsia="en-US"/>
              </w:rPr>
              <w:t>кции</w:t>
            </w:r>
            <w:proofErr w:type="spellEnd"/>
            <w:r w:rsidRPr="007E07CE">
              <w:rPr>
                <w:color w:val="000000"/>
                <w:sz w:val="28"/>
                <w:szCs w:val="28"/>
                <w:lang w:eastAsia="en-US"/>
              </w:rPr>
              <w:t xml:space="preserve"> и </w:t>
            </w:r>
            <w:proofErr w:type="spellStart"/>
            <w:r w:rsidRPr="007E07CE">
              <w:rPr>
                <w:color w:val="000000"/>
                <w:sz w:val="28"/>
                <w:szCs w:val="28"/>
                <w:lang w:eastAsia="en-US"/>
              </w:rPr>
              <w:t>модерниза</w:t>
            </w:r>
            <w:proofErr w:type="spellEnd"/>
          </w:p>
          <w:p w:rsidR="00957B30" w:rsidRDefault="00C753B6" w:rsidP="00957B30">
            <w:pPr>
              <w:jc w:val="center"/>
              <w:rPr>
                <w:color w:val="000000"/>
                <w:sz w:val="28"/>
                <w:szCs w:val="28"/>
                <w:lang w:eastAsia="en-US"/>
              </w:rPr>
            </w:pPr>
            <w:proofErr w:type="spellStart"/>
            <w:r w:rsidRPr="007E07CE">
              <w:rPr>
                <w:color w:val="000000"/>
                <w:sz w:val="28"/>
                <w:szCs w:val="28"/>
                <w:lang w:eastAsia="en-US"/>
              </w:rPr>
              <w:t>ции</w:t>
            </w:r>
            <w:proofErr w:type="spellEnd"/>
            <w:r w:rsidRPr="007E07CE">
              <w:rPr>
                <w:color w:val="000000"/>
                <w:sz w:val="28"/>
                <w:szCs w:val="28"/>
                <w:lang w:eastAsia="en-US"/>
              </w:rPr>
              <w:t xml:space="preserve"> оборудования системы </w:t>
            </w:r>
            <w:proofErr w:type="spellStart"/>
            <w:r w:rsidRPr="007E07CE">
              <w:rPr>
                <w:color w:val="000000"/>
                <w:sz w:val="28"/>
                <w:szCs w:val="28"/>
                <w:lang w:eastAsia="en-US"/>
              </w:rPr>
              <w:t>водоснаб</w:t>
            </w:r>
            <w:proofErr w:type="spellEnd"/>
          </w:p>
          <w:p w:rsidR="00957B30" w:rsidRDefault="00C753B6" w:rsidP="00957B30">
            <w:pPr>
              <w:jc w:val="center"/>
              <w:rPr>
                <w:color w:val="000000"/>
                <w:sz w:val="28"/>
                <w:szCs w:val="28"/>
                <w:lang w:eastAsia="en-US"/>
              </w:rPr>
            </w:pPr>
            <w:proofErr w:type="spellStart"/>
            <w:r w:rsidRPr="007E07CE">
              <w:rPr>
                <w:color w:val="000000"/>
                <w:sz w:val="28"/>
                <w:szCs w:val="28"/>
                <w:lang w:eastAsia="en-US"/>
              </w:rPr>
              <w:t>жения</w:t>
            </w:r>
            <w:proofErr w:type="spellEnd"/>
            <w:r w:rsidRPr="007E07CE">
              <w:rPr>
                <w:color w:val="000000"/>
                <w:sz w:val="28"/>
                <w:szCs w:val="28"/>
                <w:lang w:eastAsia="en-US"/>
              </w:rPr>
              <w:t xml:space="preserve"> позволит обеспечить </w:t>
            </w:r>
            <w:proofErr w:type="spellStart"/>
            <w:r w:rsidRPr="007E07CE">
              <w:rPr>
                <w:color w:val="000000"/>
                <w:sz w:val="28"/>
                <w:szCs w:val="28"/>
                <w:lang w:eastAsia="en-US"/>
              </w:rPr>
              <w:t>безава</w:t>
            </w:r>
            <w:proofErr w:type="spellEnd"/>
          </w:p>
          <w:p w:rsidR="00957B30" w:rsidRDefault="00C753B6" w:rsidP="00957B30">
            <w:pPr>
              <w:jc w:val="center"/>
              <w:rPr>
                <w:color w:val="000000"/>
                <w:sz w:val="28"/>
                <w:szCs w:val="28"/>
                <w:lang w:eastAsia="en-US"/>
              </w:rPr>
            </w:pPr>
            <w:proofErr w:type="spellStart"/>
            <w:r w:rsidRPr="007E07CE">
              <w:rPr>
                <w:color w:val="000000"/>
                <w:sz w:val="28"/>
                <w:szCs w:val="28"/>
                <w:lang w:eastAsia="en-US"/>
              </w:rPr>
              <w:t>рийную</w:t>
            </w:r>
            <w:proofErr w:type="spellEnd"/>
            <w:r w:rsidRPr="007E07CE">
              <w:rPr>
                <w:color w:val="000000"/>
                <w:sz w:val="28"/>
                <w:szCs w:val="28"/>
                <w:lang w:eastAsia="en-US"/>
              </w:rPr>
              <w:t xml:space="preserve"> работу системы </w:t>
            </w:r>
            <w:proofErr w:type="spellStart"/>
            <w:r w:rsidRPr="007E07CE">
              <w:rPr>
                <w:color w:val="000000"/>
                <w:sz w:val="28"/>
                <w:szCs w:val="28"/>
                <w:lang w:eastAsia="en-US"/>
              </w:rPr>
              <w:t>водоснаб</w:t>
            </w:r>
            <w:proofErr w:type="spellEnd"/>
          </w:p>
          <w:p w:rsidR="00C753B6" w:rsidRPr="007E07CE" w:rsidRDefault="00C753B6" w:rsidP="00957B30">
            <w:pPr>
              <w:jc w:val="center"/>
              <w:rPr>
                <w:color w:val="000000"/>
                <w:sz w:val="28"/>
                <w:szCs w:val="28"/>
                <w:lang w:eastAsia="en-US"/>
              </w:rPr>
            </w:pPr>
            <w:proofErr w:type="spellStart"/>
            <w:r w:rsidRPr="007E07CE">
              <w:rPr>
                <w:color w:val="000000"/>
                <w:sz w:val="28"/>
                <w:szCs w:val="28"/>
                <w:lang w:eastAsia="en-US"/>
              </w:rPr>
              <w:t>жения</w:t>
            </w:r>
            <w:proofErr w:type="spellEnd"/>
            <w:r w:rsidRPr="007E07CE">
              <w:rPr>
                <w:color w:val="000000"/>
                <w:sz w:val="28"/>
                <w:szCs w:val="28"/>
                <w:lang w:eastAsia="en-US"/>
              </w:rPr>
              <w:t>, тем са</w:t>
            </w:r>
            <w:r w:rsidR="00957B30">
              <w:rPr>
                <w:color w:val="000000"/>
                <w:sz w:val="28"/>
                <w:szCs w:val="28"/>
                <w:lang w:eastAsia="en-US"/>
              </w:rPr>
              <w:t>мым количество жалоб составит 0</w:t>
            </w:r>
          </w:p>
        </w:tc>
      </w:tr>
      <w:tr w:rsidR="00C753B6" w:rsidRPr="007E07CE" w:rsidTr="00E13FE6">
        <w:trPr>
          <w:trHeight w:val="20"/>
          <w:jc w:val="center"/>
        </w:trPr>
        <w:tc>
          <w:tcPr>
            <w:tcW w:w="239" w:type="pct"/>
            <w:tcBorders>
              <w:top w:val="single" w:sz="5" w:space="0" w:color="000000"/>
              <w:left w:val="single" w:sz="5" w:space="0" w:color="000000"/>
              <w:bottom w:val="single" w:sz="5" w:space="0" w:color="000000"/>
              <w:right w:val="single" w:sz="5" w:space="0" w:color="000000"/>
            </w:tcBorders>
          </w:tcPr>
          <w:p w:rsidR="00C753B6" w:rsidRPr="007E07CE" w:rsidRDefault="00C753B6" w:rsidP="00111343">
            <w:pPr>
              <w:ind w:right="-139"/>
              <w:rPr>
                <w:color w:val="000000"/>
                <w:sz w:val="28"/>
                <w:szCs w:val="28"/>
                <w:lang w:eastAsia="x-none"/>
              </w:rPr>
            </w:pPr>
            <w:r w:rsidRPr="007E07CE">
              <w:rPr>
                <w:color w:val="000000"/>
                <w:sz w:val="28"/>
                <w:szCs w:val="28"/>
                <w:lang w:val="en-US" w:eastAsia="x-none"/>
              </w:rPr>
              <w:t>1.</w:t>
            </w:r>
            <w:r w:rsidRPr="007E07CE">
              <w:rPr>
                <w:color w:val="000000"/>
                <w:sz w:val="28"/>
                <w:szCs w:val="28"/>
                <w:lang w:eastAsia="x-none"/>
              </w:rPr>
              <w:t>3</w:t>
            </w:r>
            <w:r w:rsidRPr="007E07CE">
              <w:rPr>
                <w:color w:val="000000"/>
                <w:sz w:val="28"/>
                <w:szCs w:val="28"/>
                <w:lang w:val="en-US" w:eastAsia="x-none"/>
              </w:rPr>
              <w:t>.2.</w:t>
            </w:r>
          </w:p>
        </w:tc>
        <w:tc>
          <w:tcPr>
            <w:tcW w:w="680" w:type="pct"/>
            <w:tcBorders>
              <w:top w:val="single" w:sz="5" w:space="0" w:color="000000"/>
              <w:left w:val="single" w:sz="5" w:space="0" w:color="000000"/>
              <w:bottom w:val="single" w:sz="5" w:space="0" w:color="000000"/>
              <w:right w:val="single" w:sz="5" w:space="0" w:color="000000"/>
            </w:tcBorders>
          </w:tcPr>
          <w:p w:rsidR="00111343" w:rsidRDefault="00C753B6" w:rsidP="00111343">
            <w:pPr>
              <w:jc w:val="both"/>
              <w:rPr>
                <w:color w:val="000000"/>
                <w:sz w:val="28"/>
                <w:szCs w:val="28"/>
                <w:lang w:eastAsia="en-US"/>
              </w:rPr>
            </w:pPr>
            <w:r w:rsidRPr="007E07CE">
              <w:rPr>
                <w:color w:val="000000"/>
                <w:sz w:val="28"/>
                <w:szCs w:val="28"/>
                <w:lang w:eastAsia="en-US"/>
              </w:rPr>
              <w:t>Обеспечен</w:t>
            </w:r>
          </w:p>
          <w:p w:rsidR="00C753B6" w:rsidRPr="007E07CE" w:rsidRDefault="00C753B6" w:rsidP="00111343">
            <w:pPr>
              <w:jc w:val="both"/>
              <w:rPr>
                <w:color w:val="000000"/>
                <w:sz w:val="28"/>
                <w:szCs w:val="28"/>
                <w:lang w:eastAsia="x-none"/>
              </w:rPr>
            </w:pPr>
            <w:proofErr w:type="spellStart"/>
            <w:r w:rsidRPr="007E07CE">
              <w:rPr>
                <w:color w:val="000000"/>
                <w:sz w:val="28"/>
                <w:szCs w:val="28"/>
                <w:lang w:eastAsia="en-US"/>
              </w:rPr>
              <w:t>ность</w:t>
            </w:r>
            <w:proofErr w:type="spellEnd"/>
            <w:r w:rsidRPr="007E07CE">
              <w:rPr>
                <w:color w:val="000000"/>
                <w:sz w:val="28"/>
                <w:szCs w:val="28"/>
                <w:lang w:eastAsia="en-US"/>
              </w:rPr>
              <w:t xml:space="preserve"> населения централизованным водоснабжением (от численности населения)</w:t>
            </w:r>
          </w:p>
        </w:tc>
        <w:tc>
          <w:tcPr>
            <w:tcW w:w="191"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color w:val="000000"/>
                <w:sz w:val="28"/>
                <w:szCs w:val="28"/>
                <w:lang w:val="en-US" w:eastAsia="en-US"/>
              </w:rPr>
              <w:t>%</w:t>
            </w:r>
          </w:p>
        </w:tc>
        <w:tc>
          <w:tcPr>
            <w:tcW w:w="260" w:type="pct"/>
            <w:tcBorders>
              <w:top w:val="single" w:sz="5" w:space="0" w:color="000000"/>
              <w:left w:val="single" w:sz="5" w:space="0" w:color="000000"/>
              <w:bottom w:val="single" w:sz="5" w:space="0" w:color="000000"/>
              <w:right w:val="single" w:sz="5" w:space="0" w:color="000000"/>
            </w:tcBorders>
            <w:vAlign w:val="bottom"/>
          </w:tcPr>
          <w:p w:rsidR="00C753B6" w:rsidRPr="00111343" w:rsidRDefault="00C753B6" w:rsidP="00246684">
            <w:pPr>
              <w:jc w:val="center"/>
              <w:rPr>
                <w:color w:val="000000"/>
                <w:sz w:val="20"/>
                <w:szCs w:val="20"/>
                <w:lang w:eastAsia="x-none"/>
              </w:rPr>
            </w:pPr>
            <w:r w:rsidRPr="00111343">
              <w:rPr>
                <w:rFonts w:eastAsia="Calibri"/>
                <w:color w:val="000000"/>
                <w:sz w:val="20"/>
                <w:szCs w:val="20"/>
                <w:lang w:val="en-US" w:eastAsia="en-US"/>
              </w:rPr>
              <w:t>85,58</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111343" w:rsidRDefault="00C753B6" w:rsidP="00246684">
            <w:pPr>
              <w:jc w:val="center"/>
              <w:rPr>
                <w:color w:val="000000"/>
                <w:sz w:val="20"/>
                <w:szCs w:val="20"/>
                <w:lang w:eastAsia="x-none"/>
              </w:rPr>
            </w:pPr>
            <w:r w:rsidRPr="00111343">
              <w:rPr>
                <w:rFonts w:eastAsia="Calibri"/>
                <w:color w:val="000000"/>
                <w:sz w:val="20"/>
                <w:szCs w:val="20"/>
                <w:lang w:val="en-US" w:eastAsia="en-US"/>
              </w:rPr>
              <w:t>86,86</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111343" w:rsidRDefault="00C753B6" w:rsidP="00246684">
            <w:pPr>
              <w:jc w:val="center"/>
              <w:rPr>
                <w:color w:val="000000"/>
                <w:sz w:val="20"/>
                <w:szCs w:val="20"/>
                <w:lang w:eastAsia="x-none"/>
              </w:rPr>
            </w:pPr>
            <w:r w:rsidRPr="00111343">
              <w:rPr>
                <w:rFonts w:eastAsia="Calibri"/>
                <w:color w:val="000000"/>
                <w:sz w:val="20"/>
                <w:szCs w:val="20"/>
                <w:lang w:val="en-US" w:eastAsia="en-US"/>
              </w:rPr>
              <w:t>88,17</w:t>
            </w:r>
          </w:p>
        </w:tc>
        <w:tc>
          <w:tcPr>
            <w:tcW w:w="274" w:type="pct"/>
            <w:tcBorders>
              <w:top w:val="single" w:sz="5" w:space="0" w:color="000000"/>
              <w:left w:val="single" w:sz="5" w:space="0" w:color="000000"/>
              <w:bottom w:val="single" w:sz="5" w:space="0" w:color="000000"/>
              <w:right w:val="single" w:sz="5" w:space="0" w:color="000000"/>
            </w:tcBorders>
            <w:vAlign w:val="bottom"/>
          </w:tcPr>
          <w:p w:rsidR="00C753B6" w:rsidRPr="00111343" w:rsidRDefault="00C753B6" w:rsidP="00246684">
            <w:pPr>
              <w:jc w:val="center"/>
              <w:rPr>
                <w:color w:val="000000"/>
                <w:sz w:val="20"/>
                <w:szCs w:val="20"/>
                <w:lang w:eastAsia="x-none"/>
              </w:rPr>
            </w:pPr>
            <w:r w:rsidRPr="00111343">
              <w:rPr>
                <w:rFonts w:eastAsia="Calibri"/>
                <w:color w:val="000000"/>
                <w:sz w:val="20"/>
                <w:szCs w:val="20"/>
                <w:lang w:val="en-US" w:eastAsia="en-US"/>
              </w:rPr>
              <w:t>89,49</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111343" w:rsidRDefault="00C753B6" w:rsidP="00246684">
            <w:pPr>
              <w:jc w:val="center"/>
              <w:rPr>
                <w:color w:val="000000"/>
                <w:sz w:val="20"/>
                <w:szCs w:val="20"/>
                <w:lang w:eastAsia="x-none"/>
              </w:rPr>
            </w:pPr>
            <w:r w:rsidRPr="00111343">
              <w:rPr>
                <w:rFonts w:eastAsia="Calibri"/>
                <w:color w:val="000000"/>
                <w:sz w:val="20"/>
                <w:szCs w:val="20"/>
                <w:lang w:val="en-US" w:eastAsia="en-US"/>
              </w:rPr>
              <w:t>90,83</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111343" w:rsidRDefault="00C753B6" w:rsidP="00246684">
            <w:pPr>
              <w:jc w:val="center"/>
              <w:rPr>
                <w:color w:val="000000"/>
                <w:sz w:val="20"/>
                <w:szCs w:val="20"/>
                <w:lang w:eastAsia="x-none"/>
              </w:rPr>
            </w:pPr>
            <w:r w:rsidRPr="00111343">
              <w:rPr>
                <w:rFonts w:eastAsia="Calibri"/>
                <w:color w:val="000000"/>
                <w:sz w:val="20"/>
                <w:szCs w:val="20"/>
                <w:lang w:val="en-US" w:eastAsia="en-US"/>
              </w:rPr>
              <w:t>92,19</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111343" w:rsidRDefault="00C753B6" w:rsidP="00246684">
            <w:pPr>
              <w:jc w:val="center"/>
              <w:rPr>
                <w:color w:val="000000"/>
                <w:sz w:val="20"/>
                <w:szCs w:val="20"/>
                <w:lang w:eastAsia="x-none"/>
              </w:rPr>
            </w:pPr>
            <w:r w:rsidRPr="00111343">
              <w:rPr>
                <w:rFonts w:eastAsia="Calibri"/>
                <w:color w:val="000000"/>
                <w:sz w:val="20"/>
                <w:szCs w:val="20"/>
                <w:lang w:val="en-US" w:eastAsia="en-US"/>
              </w:rPr>
              <w:t>93,58</w:t>
            </w:r>
          </w:p>
        </w:tc>
        <w:tc>
          <w:tcPr>
            <w:tcW w:w="274" w:type="pct"/>
            <w:tcBorders>
              <w:top w:val="single" w:sz="5" w:space="0" w:color="000000"/>
              <w:left w:val="single" w:sz="5" w:space="0" w:color="000000"/>
              <w:bottom w:val="single" w:sz="5" w:space="0" w:color="000000"/>
              <w:right w:val="single" w:sz="5" w:space="0" w:color="000000"/>
            </w:tcBorders>
            <w:vAlign w:val="bottom"/>
          </w:tcPr>
          <w:p w:rsidR="00C753B6" w:rsidRPr="00111343" w:rsidRDefault="00C753B6" w:rsidP="00246684">
            <w:pPr>
              <w:jc w:val="center"/>
              <w:rPr>
                <w:color w:val="000000"/>
                <w:sz w:val="20"/>
                <w:szCs w:val="20"/>
                <w:lang w:eastAsia="x-none"/>
              </w:rPr>
            </w:pPr>
            <w:r w:rsidRPr="00111343">
              <w:rPr>
                <w:rFonts w:eastAsia="Calibri"/>
                <w:color w:val="000000"/>
                <w:sz w:val="20"/>
                <w:szCs w:val="20"/>
                <w:lang w:val="en-US" w:eastAsia="en-US"/>
              </w:rPr>
              <w:t>94,98</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111343" w:rsidRDefault="00C753B6" w:rsidP="00246684">
            <w:pPr>
              <w:jc w:val="center"/>
              <w:rPr>
                <w:color w:val="000000"/>
                <w:sz w:val="20"/>
                <w:szCs w:val="20"/>
                <w:lang w:eastAsia="x-none"/>
              </w:rPr>
            </w:pPr>
            <w:r w:rsidRPr="00111343">
              <w:rPr>
                <w:rFonts w:eastAsia="Calibri"/>
                <w:color w:val="000000"/>
                <w:sz w:val="20"/>
                <w:szCs w:val="20"/>
                <w:lang w:val="en-US" w:eastAsia="en-US"/>
              </w:rPr>
              <w:t>96,41</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111343" w:rsidRDefault="00C753B6" w:rsidP="00246684">
            <w:pPr>
              <w:jc w:val="center"/>
              <w:rPr>
                <w:color w:val="000000"/>
                <w:sz w:val="20"/>
                <w:szCs w:val="20"/>
                <w:lang w:eastAsia="x-none"/>
              </w:rPr>
            </w:pPr>
            <w:r w:rsidRPr="00111343">
              <w:rPr>
                <w:rFonts w:eastAsia="Calibri"/>
                <w:color w:val="000000"/>
                <w:sz w:val="20"/>
                <w:szCs w:val="20"/>
                <w:lang w:val="en-US" w:eastAsia="en-US"/>
              </w:rPr>
              <w:t>97,85</w:t>
            </w:r>
          </w:p>
        </w:tc>
        <w:tc>
          <w:tcPr>
            <w:tcW w:w="280"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rFonts w:eastAsia="Calibri"/>
                <w:color w:val="000000"/>
                <w:sz w:val="28"/>
                <w:szCs w:val="28"/>
                <w:lang w:val="en-US" w:eastAsia="en-US"/>
              </w:rPr>
              <w:t>99,32</w:t>
            </w:r>
          </w:p>
        </w:tc>
        <w:tc>
          <w:tcPr>
            <w:tcW w:w="887" w:type="pct"/>
            <w:tcBorders>
              <w:top w:val="single" w:sz="5" w:space="0" w:color="000000"/>
              <w:left w:val="single" w:sz="5" w:space="0" w:color="000000"/>
              <w:bottom w:val="single" w:sz="5" w:space="0" w:color="000000"/>
              <w:right w:val="single" w:sz="5" w:space="0" w:color="000000"/>
            </w:tcBorders>
            <w:vAlign w:val="center"/>
          </w:tcPr>
          <w:p w:rsidR="00111343" w:rsidRDefault="00C753B6" w:rsidP="00246684">
            <w:pPr>
              <w:jc w:val="center"/>
              <w:rPr>
                <w:color w:val="000000"/>
                <w:sz w:val="28"/>
                <w:szCs w:val="28"/>
                <w:lang w:eastAsia="en-US"/>
              </w:rPr>
            </w:pPr>
            <w:proofErr w:type="spellStart"/>
            <w:r w:rsidRPr="007E07CE">
              <w:rPr>
                <w:color w:val="000000"/>
                <w:sz w:val="28"/>
                <w:szCs w:val="28"/>
                <w:lang w:eastAsia="en-US"/>
              </w:rPr>
              <w:t>Р</w:t>
            </w:r>
            <w:r w:rsidR="00111343">
              <w:rPr>
                <w:color w:val="000000"/>
                <w:sz w:val="28"/>
                <w:szCs w:val="28"/>
                <w:lang w:eastAsia="en-US"/>
              </w:rPr>
              <w:t>р</w:t>
            </w:r>
            <w:r w:rsidRPr="007E07CE">
              <w:rPr>
                <w:color w:val="000000"/>
                <w:sz w:val="28"/>
                <w:szCs w:val="28"/>
                <w:lang w:eastAsia="en-US"/>
              </w:rPr>
              <w:t>еконструкция</w:t>
            </w:r>
            <w:proofErr w:type="spellEnd"/>
            <w:r w:rsidRPr="007E07CE">
              <w:rPr>
                <w:color w:val="000000"/>
                <w:sz w:val="28"/>
                <w:szCs w:val="28"/>
                <w:lang w:eastAsia="en-US"/>
              </w:rPr>
              <w:t xml:space="preserve"> во</w:t>
            </w:r>
          </w:p>
          <w:p w:rsidR="00111343" w:rsidRDefault="00C753B6" w:rsidP="00111343">
            <w:pPr>
              <w:jc w:val="center"/>
              <w:rPr>
                <w:color w:val="000000"/>
                <w:sz w:val="28"/>
                <w:szCs w:val="28"/>
                <w:lang w:eastAsia="en-US"/>
              </w:rPr>
            </w:pPr>
            <w:proofErr w:type="spellStart"/>
            <w:r w:rsidRPr="007E07CE">
              <w:rPr>
                <w:color w:val="000000"/>
                <w:sz w:val="28"/>
                <w:szCs w:val="28"/>
                <w:lang w:eastAsia="en-US"/>
              </w:rPr>
              <w:t>дозаборов</w:t>
            </w:r>
            <w:proofErr w:type="spellEnd"/>
            <w:r w:rsidRPr="007E07CE">
              <w:rPr>
                <w:color w:val="000000"/>
                <w:sz w:val="28"/>
                <w:szCs w:val="28"/>
                <w:lang w:eastAsia="en-US"/>
              </w:rPr>
              <w:t xml:space="preserve"> и </w:t>
            </w:r>
            <w:proofErr w:type="spellStart"/>
            <w:r w:rsidRPr="007E07CE">
              <w:rPr>
                <w:color w:val="000000"/>
                <w:sz w:val="28"/>
                <w:szCs w:val="28"/>
                <w:lang w:eastAsia="en-US"/>
              </w:rPr>
              <w:t>стро</w:t>
            </w:r>
            <w:proofErr w:type="spellEnd"/>
          </w:p>
          <w:p w:rsidR="00111343" w:rsidRDefault="00C753B6" w:rsidP="00111343">
            <w:pPr>
              <w:jc w:val="center"/>
              <w:rPr>
                <w:color w:val="000000"/>
                <w:sz w:val="28"/>
                <w:szCs w:val="28"/>
                <w:lang w:eastAsia="en-US"/>
              </w:rPr>
            </w:pPr>
            <w:proofErr w:type="spellStart"/>
            <w:r w:rsidRPr="007E07CE">
              <w:rPr>
                <w:color w:val="000000"/>
                <w:sz w:val="28"/>
                <w:szCs w:val="28"/>
                <w:lang w:eastAsia="en-US"/>
              </w:rPr>
              <w:t>ительство</w:t>
            </w:r>
            <w:proofErr w:type="spellEnd"/>
            <w:r w:rsidRPr="007E07CE">
              <w:rPr>
                <w:color w:val="000000"/>
                <w:sz w:val="28"/>
                <w:szCs w:val="28"/>
                <w:lang w:eastAsia="en-US"/>
              </w:rPr>
              <w:t xml:space="preserve"> новых сетей </w:t>
            </w:r>
            <w:proofErr w:type="spellStart"/>
            <w:r w:rsidRPr="007E07CE">
              <w:rPr>
                <w:color w:val="000000"/>
                <w:sz w:val="28"/>
                <w:szCs w:val="28"/>
                <w:lang w:eastAsia="en-US"/>
              </w:rPr>
              <w:t>водоснаб</w:t>
            </w:r>
            <w:r w:rsidR="00111343">
              <w:rPr>
                <w:color w:val="000000"/>
                <w:sz w:val="28"/>
                <w:szCs w:val="28"/>
                <w:lang w:eastAsia="en-US"/>
              </w:rPr>
              <w:t>же</w:t>
            </w:r>
            <w:proofErr w:type="spellEnd"/>
          </w:p>
          <w:p w:rsidR="00111343" w:rsidRDefault="00C753B6" w:rsidP="00111343">
            <w:pPr>
              <w:jc w:val="center"/>
              <w:rPr>
                <w:color w:val="000000"/>
                <w:sz w:val="28"/>
                <w:szCs w:val="28"/>
                <w:lang w:eastAsia="en-US"/>
              </w:rPr>
            </w:pPr>
            <w:proofErr w:type="spellStart"/>
            <w:r w:rsidRPr="007E07CE">
              <w:rPr>
                <w:color w:val="000000"/>
                <w:sz w:val="28"/>
                <w:szCs w:val="28"/>
                <w:lang w:eastAsia="en-US"/>
              </w:rPr>
              <w:t>ния</w:t>
            </w:r>
            <w:proofErr w:type="spellEnd"/>
            <w:r w:rsidRPr="007E07CE">
              <w:rPr>
                <w:color w:val="000000"/>
                <w:sz w:val="28"/>
                <w:szCs w:val="28"/>
                <w:lang w:eastAsia="en-US"/>
              </w:rPr>
              <w:t xml:space="preserve"> </w:t>
            </w:r>
            <w:proofErr w:type="gramStart"/>
            <w:r w:rsidRPr="007E07CE">
              <w:rPr>
                <w:color w:val="000000"/>
                <w:sz w:val="28"/>
                <w:szCs w:val="28"/>
                <w:lang w:eastAsia="en-US"/>
              </w:rPr>
              <w:t>позволит</w:t>
            </w:r>
            <w:proofErr w:type="gramEnd"/>
            <w:r w:rsidRPr="007E07CE">
              <w:rPr>
                <w:color w:val="000000"/>
                <w:sz w:val="28"/>
                <w:szCs w:val="28"/>
                <w:lang w:eastAsia="en-US"/>
              </w:rPr>
              <w:t xml:space="preserve"> увели</w:t>
            </w:r>
          </w:p>
          <w:p w:rsidR="00111343" w:rsidRDefault="00C753B6" w:rsidP="00111343">
            <w:pPr>
              <w:jc w:val="center"/>
              <w:rPr>
                <w:color w:val="000000"/>
                <w:sz w:val="28"/>
                <w:szCs w:val="28"/>
                <w:lang w:eastAsia="en-US"/>
              </w:rPr>
            </w:pPr>
            <w:proofErr w:type="spellStart"/>
            <w:r w:rsidRPr="007E07CE">
              <w:rPr>
                <w:color w:val="000000"/>
                <w:sz w:val="28"/>
                <w:szCs w:val="28"/>
                <w:lang w:eastAsia="en-US"/>
              </w:rPr>
              <w:t>чить</w:t>
            </w:r>
            <w:proofErr w:type="spellEnd"/>
            <w:r w:rsidRPr="007E07CE">
              <w:rPr>
                <w:color w:val="000000"/>
                <w:sz w:val="28"/>
                <w:szCs w:val="28"/>
                <w:lang w:eastAsia="en-US"/>
              </w:rPr>
              <w:t xml:space="preserve"> обеспеченность населения централи</w:t>
            </w:r>
          </w:p>
          <w:p w:rsidR="00C753B6" w:rsidRPr="007E07CE" w:rsidRDefault="00C753B6" w:rsidP="00111343">
            <w:pPr>
              <w:jc w:val="center"/>
              <w:rPr>
                <w:color w:val="000000"/>
                <w:sz w:val="28"/>
                <w:szCs w:val="28"/>
                <w:lang w:eastAsia="en-US"/>
              </w:rPr>
            </w:pPr>
            <w:proofErr w:type="spellStart"/>
            <w:r w:rsidRPr="007E07CE">
              <w:rPr>
                <w:color w:val="000000"/>
                <w:sz w:val="28"/>
                <w:szCs w:val="28"/>
                <w:lang w:eastAsia="en-US"/>
              </w:rPr>
              <w:t>зованным</w:t>
            </w:r>
            <w:proofErr w:type="spellEnd"/>
            <w:r w:rsidRPr="007E07CE">
              <w:rPr>
                <w:color w:val="000000"/>
                <w:sz w:val="28"/>
                <w:szCs w:val="28"/>
                <w:lang w:eastAsia="en-US"/>
              </w:rPr>
              <w:t xml:space="preserve"> водоснабжением</w:t>
            </w:r>
          </w:p>
        </w:tc>
      </w:tr>
      <w:tr w:rsidR="00C753B6" w:rsidRPr="007E07CE" w:rsidTr="00E13FE6">
        <w:trPr>
          <w:trHeight w:val="20"/>
          <w:jc w:val="center"/>
        </w:trPr>
        <w:tc>
          <w:tcPr>
            <w:tcW w:w="239" w:type="pct"/>
            <w:tcBorders>
              <w:top w:val="single" w:sz="5" w:space="0" w:color="000000"/>
              <w:left w:val="single" w:sz="5" w:space="0" w:color="000000"/>
              <w:bottom w:val="single" w:sz="5" w:space="0" w:color="000000"/>
              <w:right w:val="single" w:sz="5" w:space="0" w:color="000000"/>
            </w:tcBorders>
          </w:tcPr>
          <w:p w:rsidR="00C753B6" w:rsidRPr="007E07CE" w:rsidRDefault="00C753B6" w:rsidP="00111343">
            <w:pPr>
              <w:ind w:right="-139"/>
              <w:rPr>
                <w:color w:val="000000"/>
                <w:sz w:val="28"/>
                <w:szCs w:val="28"/>
                <w:lang w:eastAsia="x-none"/>
              </w:rPr>
            </w:pPr>
            <w:r w:rsidRPr="007E07CE">
              <w:rPr>
                <w:color w:val="000000"/>
                <w:sz w:val="28"/>
                <w:szCs w:val="28"/>
                <w:lang w:val="en-US" w:eastAsia="x-none"/>
              </w:rPr>
              <w:t>1.</w:t>
            </w:r>
            <w:r w:rsidRPr="007E07CE">
              <w:rPr>
                <w:color w:val="000000"/>
                <w:sz w:val="28"/>
                <w:szCs w:val="28"/>
                <w:lang w:eastAsia="x-none"/>
              </w:rPr>
              <w:t>3</w:t>
            </w:r>
            <w:r w:rsidRPr="007E07CE">
              <w:rPr>
                <w:color w:val="000000"/>
                <w:sz w:val="28"/>
                <w:szCs w:val="28"/>
                <w:lang w:val="en-US" w:eastAsia="x-none"/>
              </w:rPr>
              <w:t>.3.</w:t>
            </w:r>
          </w:p>
        </w:tc>
        <w:tc>
          <w:tcPr>
            <w:tcW w:w="680" w:type="pct"/>
            <w:tcBorders>
              <w:top w:val="single" w:sz="5" w:space="0" w:color="000000"/>
              <w:left w:val="single" w:sz="5" w:space="0" w:color="000000"/>
              <w:bottom w:val="single" w:sz="5" w:space="0" w:color="000000"/>
              <w:right w:val="single" w:sz="5" w:space="0" w:color="000000"/>
            </w:tcBorders>
          </w:tcPr>
          <w:p w:rsidR="00C753B6" w:rsidRPr="007E07CE" w:rsidRDefault="00C753B6" w:rsidP="00246684">
            <w:pPr>
              <w:rPr>
                <w:color w:val="000000"/>
                <w:sz w:val="28"/>
                <w:szCs w:val="28"/>
                <w:lang w:eastAsia="x-none"/>
              </w:rPr>
            </w:pPr>
            <w:proofErr w:type="spellStart"/>
            <w:r w:rsidRPr="007E07CE">
              <w:rPr>
                <w:color w:val="000000"/>
                <w:sz w:val="28"/>
                <w:szCs w:val="28"/>
                <w:lang w:val="en-US" w:eastAsia="en-US"/>
              </w:rPr>
              <w:t>Охват</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абонентов</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приборами</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lastRenderedPageBreak/>
              <w:t>учета</w:t>
            </w:r>
            <w:proofErr w:type="spellEnd"/>
          </w:p>
        </w:tc>
        <w:tc>
          <w:tcPr>
            <w:tcW w:w="191"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eastAsia="x-none"/>
              </w:rPr>
            </w:pPr>
            <w:r w:rsidRPr="007E07CE">
              <w:rPr>
                <w:color w:val="000000"/>
                <w:sz w:val="28"/>
                <w:szCs w:val="28"/>
                <w:lang w:val="en-US" w:eastAsia="en-US"/>
              </w:rPr>
              <w:lastRenderedPageBreak/>
              <w:t>%</w:t>
            </w:r>
          </w:p>
        </w:tc>
        <w:tc>
          <w:tcPr>
            <w:tcW w:w="260"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val="en-US" w:eastAsia="en-US"/>
              </w:rPr>
            </w:pPr>
            <w:r w:rsidRPr="007E07CE">
              <w:rPr>
                <w:color w:val="000000"/>
                <w:sz w:val="28"/>
                <w:szCs w:val="28"/>
                <w:lang w:val="en-US" w:eastAsia="en-US"/>
              </w:rPr>
              <w:t>0 и</w:t>
            </w:r>
          </w:p>
          <w:p w:rsidR="00C753B6" w:rsidRPr="007E07CE" w:rsidRDefault="00C753B6" w:rsidP="00246684">
            <w:pPr>
              <w:jc w:val="center"/>
              <w:rPr>
                <w:color w:val="000000"/>
                <w:sz w:val="28"/>
                <w:szCs w:val="28"/>
                <w:lang w:eastAsia="x-none"/>
              </w:rPr>
            </w:pPr>
            <w:r w:rsidRPr="007E07CE">
              <w:rPr>
                <w:color w:val="000000"/>
                <w:sz w:val="28"/>
                <w:szCs w:val="28"/>
                <w:lang w:val="en-US" w:eastAsia="en-US"/>
              </w:rPr>
              <w:t>100% -</w:t>
            </w:r>
            <w:proofErr w:type="spellStart"/>
            <w:r w:rsidRPr="007E07CE">
              <w:rPr>
                <w:color w:val="000000"/>
                <w:sz w:val="28"/>
                <w:szCs w:val="28"/>
                <w:lang w:val="en-US" w:eastAsia="en-US"/>
              </w:rPr>
              <w:lastRenderedPageBreak/>
              <w:t>соц</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знач</w:t>
            </w:r>
            <w:proofErr w:type="spellEnd"/>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val="en-US" w:eastAsia="en-US"/>
              </w:rPr>
            </w:pPr>
            <w:r w:rsidRPr="007E07CE">
              <w:rPr>
                <w:color w:val="000000"/>
                <w:sz w:val="28"/>
                <w:szCs w:val="28"/>
                <w:lang w:val="en-US" w:eastAsia="en-US"/>
              </w:rPr>
              <w:lastRenderedPageBreak/>
              <w:t>0 и</w:t>
            </w:r>
          </w:p>
          <w:p w:rsidR="00C753B6" w:rsidRPr="007E07CE" w:rsidRDefault="00C753B6" w:rsidP="00246684">
            <w:pPr>
              <w:jc w:val="center"/>
              <w:rPr>
                <w:color w:val="000000"/>
                <w:sz w:val="28"/>
                <w:szCs w:val="28"/>
                <w:lang w:eastAsia="x-none"/>
              </w:rPr>
            </w:pPr>
            <w:r w:rsidRPr="007E07CE">
              <w:rPr>
                <w:color w:val="000000"/>
                <w:sz w:val="28"/>
                <w:szCs w:val="28"/>
                <w:lang w:val="en-US" w:eastAsia="en-US"/>
              </w:rPr>
              <w:t>100% -</w:t>
            </w:r>
            <w:proofErr w:type="spellStart"/>
            <w:r w:rsidRPr="007E07CE">
              <w:rPr>
                <w:color w:val="000000"/>
                <w:sz w:val="28"/>
                <w:szCs w:val="28"/>
                <w:lang w:val="en-US" w:eastAsia="en-US"/>
              </w:rPr>
              <w:lastRenderedPageBreak/>
              <w:t>соц</w:t>
            </w:r>
            <w:proofErr w:type="spellEnd"/>
            <w:r w:rsidRPr="007E07CE">
              <w:rPr>
                <w:color w:val="000000"/>
                <w:sz w:val="28"/>
                <w:szCs w:val="28"/>
                <w:lang w:val="en-US" w:eastAsia="en-US"/>
              </w:rPr>
              <w:t xml:space="preserve">. </w:t>
            </w:r>
            <w:proofErr w:type="spellStart"/>
            <w:proofErr w:type="gramStart"/>
            <w:r w:rsidRPr="007E07CE">
              <w:rPr>
                <w:color w:val="000000"/>
                <w:sz w:val="28"/>
                <w:szCs w:val="28"/>
                <w:lang w:val="en-US" w:eastAsia="en-US"/>
              </w:rPr>
              <w:t>зна</w:t>
            </w:r>
            <w:proofErr w:type="spellEnd"/>
            <w:proofErr w:type="gramEnd"/>
            <w:r w:rsidRPr="007E07CE">
              <w:rPr>
                <w:color w:val="000000"/>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val="en-US" w:eastAsia="en-US"/>
              </w:rPr>
            </w:pPr>
            <w:r w:rsidRPr="007E07CE">
              <w:rPr>
                <w:color w:val="000000"/>
                <w:sz w:val="28"/>
                <w:szCs w:val="28"/>
                <w:lang w:val="en-US" w:eastAsia="en-US"/>
              </w:rPr>
              <w:lastRenderedPageBreak/>
              <w:t>0 и</w:t>
            </w:r>
          </w:p>
          <w:p w:rsidR="00C753B6" w:rsidRPr="007E07CE" w:rsidRDefault="00C753B6" w:rsidP="00246684">
            <w:pPr>
              <w:jc w:val="center"/>
              <w:rPr>
                <w:color w:val="000000"/>
                <w:sz w:val="28"/>
                <w:szCs w:val="28"/>
                <w:lang w:eastAsia="x-none"/>
              </w:rPr>
            </w:pPr>
            <w:r w:rsidRPr="007E07CE">
              <w:rPr>
                <w:color w:val="000000"/>
                <w:sz w:val="28"/>
                <w:szCs w:val="28"/>
                <w:lang w:val="en-US" w:eastAsia="en-US"/>
              </w:rPr>
              <w:t>100% -</w:t>
            </w:r>
            <w:proofErr w:type="spellStart"/>
            <w:r w:rsidRPr="007E07CE">
              <w:rPr>
                <w:color w:val="000000"/>
                <w:sz w:val="28"/>
                <w:szCs w:val="28"/>
                <w:lang w:val="en-US" w:eastAsia="en-US"/>
              </w:rPr>
              <w:lastRenderedPageBreak/>
              <w:t>соц</w:t>
            </w:r>
            <w:proofErr w:type="spellEnd"/>
            <w:r w:rsidRPr="007E07CE">
              <w:rPr>
                <w:color w:val="000000"/>
                <w:sz w:val="28"/>
                <w:szCs w:val="28"/>
                <w:lang w:val="en-US" w:eastAsia="en-US"/>
              </w:rPr>
              <w:t xml:space="preserve">. </w:t>
            </w:r>
            <w:proofErr w:type="spellStart"/>
            <w:proofErr w:type="gramStart"/>
            <w:r w:rsidRPr="007E07CE">
              <w:rPr>
                <w:color w:val="000000"/>
                <w:sz w:val="28"/>
                <w:szCs w:val="28"/>
                <w:lang w:val="en-US" w:eastAsia="en-US"/>
              </w:rPr>
              <w:t>зна</w:t>
            </w:r>
            <w:proofErr w:type="spellEnd"/>
            <w:proofErr w:type="gramEnd"/>
            <w:r w:rsidRPr="007E07CE">
              <w:rPr>
                <w:color w:val="000000"/>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val="en-US" w:eastAsia="en-US"/>
              </w:rPr>
            </w:pPr>
            <w:r w:rsidRPr="007E07CE">
              <w:rPr>
                <w:color w:val="000000"/>
                <w:sz w:val="28"/>
                <w:szCs w:val="28"/>
                <w:lang w:val="en-US" w:eastAsia="en-US"/>
              </w:rPr>
              <w:lastRenderedPageBreak/>
              <w:t>0 и</w:t>
            </w:r>
          </w:p>
          <w:p w:rsidR="00C753B6" w:rsidRPr="007E07CE" w:rsidRDefault="00C753B6" w:rsidP="00246684">
            <w:pPr>
              <w:jc w:val="center"/>
              <w:rPr>
                <w:color w:val="000000"/>
                <w:sz w:val="28"/>
                <w:szCs w:val="28"/>
                <w:lang w:eastAsia="x-none"/>
              </w:rPr>
            </w:pPr>
            <w:r w:rsidRPr="007E07CE">
              <w:rPr>
                <w:color w:val="000000"/>
                <w:sz w:val="28"/>
                <w:szCs w:val="28"/>
                <w:lang w:val="en-US" w:eastAsia="en-US"/>
              </w:rPr>
              <w:t>100% -</w:t>
            </w:r>
            <w:proofErr w:type="spellStart"/>
            <w:r w:rsidRPr="007E07CE">
              <w:rPr>
                <w:color w:val="000000"/>
                <w:sz w:val="28"/>
                <w:szCs w:val="28"/>
                <w:lang w:val="en-US" w:eastAsia="en-US"/>
              </w:rPr>
              <w:lastRenderedPageBreak/>
              <w:t>соц</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знач</w:t>
            </w:r>
            <w:proofErr w:type="spellEnd"/>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val="en-US" w:eastAsia="en-US"/>
              </w:rPr>
            </w:pPr>
            <w:r w:rsidRPr="007E07CE">
              <w:rPr>
                <w:color w:val="000000"/>
                <w:sz w:val="28"/>
                <w:szCs w:val="28"/>
                <w:lang w:val="en-US" w:eastAsia="en-US"/>
              </w:rPr>
              <w:lastRenderedPageBreak/>
              <w:t>0 и</w:t>
            </w:r>
          </w:p>
          <w:p w:rsidR="00C753B6" w:rsidRPr="007E07CE" w:rsidRDefault="00C753B6" w:rsidP="00246684">
            <w:pPr>
              <w:jc w:val="center"/>
              <w:rPr>
                <w:color w:val="000000"/>
                <w:sz w:val="28"/>
                <w:szCs w:val="28"/>
                <w:lang w:eastAsia="x-none"/>
              </w:rPr>
            </w:pPr>
            <w:r w:rsidRPr="007E07CE">
              <w:rPr>
                <w:color w:val="000000"/>
                <w:sz w:val="28"/>
                <w:szCs w:val="28"/>
                <w:lang w:val="en-US" w:eastAsia="en-US"/>
              </w:rPr>
              <w:t>100% -</w:t>
            </w:r>
            <w:proofErr w:type="spellStart"/>
            <w:r w:rsidRPr="007E07CE">
              <w:rPr>
                <w:color w:val="000000"/>
                <w:sz w:val="28"/>
                <w:szCs w:val="28"/>
                <w:lang w:val="en-US" w:eastAsia="en-US"/>
              </w:rPr>
              <w:lastRenderedPageBreak/>
              <w:t>соц</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знач</w:t>
            </w:r>
            <w:proofErr w:type="spellEnd"/>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val="en-US" w:eastAsia="en-US"/>
              </w:rPr>
            </w:pPr>
            <w:r w:rsidRPr="007E07CE">
              <w:rPr>
                <w:color w:val="000000"/>
                <w:sz w:val="28"/>
                <w:szCs w:val="28"/>
                <w:lang w:val="en-US" w:eastAsia="en-US"/>
              </w:rPr>
              <w:lastRenderedPageBreak/>
              <w:t>0 и</w:t>
            </w:r>
          </w:p>
          <w:p w:rsidR="00C753B6" w:rsidRPr="007E07CE" w:rsidRDefault="00C753B6" w:rsidP="00246684">
            <w:pPr>
              <w:jc w:val="center"/>
              <w:rPr>
                <w:color w:val="000000"/>
                <w:sz w:val="28"/>
                <w:szCs w:val="28"/>
                <w:lang w:eastAsia="x-none"/>
              </w:rPr>
            </w:pPr>
            <w:r w:rsidRPr="007E07CE">
              <w:rPr>
                <w:color w:val="000000"/>
                <w:sz w:val="28"/>
                <w:szCs w:val="28"/>
                <w:lang w:val="en-US" w:eastAsia="en-US"/>
              </w:rPr>
              <w:t>100% -</w:t>
            </w:r>
            <w:proofErr w:type="spellStart"/>
            <w:r w:rsidRPr="007E07CE">
              <w:rPr>
                <w:color w:val="000000"/>
                <w:sz w:val="28"/>
                <w:szCs w:val="28"/>
                <w:lang w:val="en-US" w:eastAsia="en-US"/>
              </w:rPr>
              <w:lastRenderedPageBreak/>
              <w:t>соц</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знач</w:t>
            </w:r>
            <w:proofErr w:type="spellEnd"/>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val="en-US" w:eastAsia="en-US"/>
              </w:rPr>
            </w:pPr>
            <w:r w:rsidRPr="007E07CE">
              <w:rPr>
                <w:color w:val="000000"/>
                <w:sz w:val="28"/>
                <w:szCs w:val="28"/>
                <w:lang w:val="en-US" w:eastAsia="en-US"/>
              </w:rPr>
              <w:lastRenderedPageBreak/>
              <w:t>0 и</w:t>
            </w:r>
          </w:p>
          <w:p w:rsidR="00C753B6" w:rsidRPr="007E07CE" w:rsidRDefault="00C753B6" w:rsidP="00246684">
            <w:pPr>
              <w:jc w:val="center"/>
              <w:rPr>
                <w:color w:val="000000"/>
                <w:sz w:val="28"/>
                <w:szCs w:val="28"/>
                <w:lang w:eastAsia="x-none"/>
              </w:rPr>
            </w:pPr>
            <w:r w:rsidRPr="007E07CE">
              <w:rPr>
                <w:color w:val="000000"/>
                <w:sz w:val="28"/>
                <w:szCs w:val="28"/>
                <w:lang w:val="en-US" w:eastAsia="en-US"/>
              </w:rPr>
              <w:t>100% -</w:t>
            </w:r>
            <w:proofErr w:type="spellStart"/>
            <w:r w:rsidRPr="007E07CE">
              <w:rPr>
                <w:color w:val="000000"/>
                <w:sz w:val="28"/>
                <w:szCs w:val="28"/>
                <w:lang w:val="en-US" w:eastAsia="en-US"/>
              </w:rPr>
              <w:lastRenderedPageBreak/>
              <w:t>соц</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знач</w:t>
            </w:r>
            <w:proofErr w:type="spellEnd"/>
          </w:p>
        </w:tc>
        <w:tc>
          <w:tcPr>
            <w:tcW w:w="274"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val="en-US" w:eastAsia="en-US"/>
              </w:rPr>
            </w:pPr>
            <w:r w:rsidRPr="007E07CE">
              <w:rPr>
                <w:color w:val="000000"/>
                <w:sz w:val="28"/>
                <w:szCs w:val="28"/>
                <w:lang w:val="en-US" w:eastAsia="en-US"/>
              </w:rPr>
              <w:lastRenderedPageBreak/>
              <w:t>0 и</w:t>
            </w:r>
          </w:p>
          <w:p w:rsidR="00C753B6" w:rsidRPr="007E07CE" w:rsidRDefault="00C753B6" w:rsidP="00246684">
            <w:pPr>
              <w:jc w:val="center"/>
              <w:rPr>
                <w:color w:val="000000"/>
                <w:sz w:val="28"/>
                <w:szCs w:val="28"/>
                <w:lang w:eastAsia="x-none"/>
              </w:rPr>
            </w:pPr>
            <w:r w:rsidRPr="007E07CE">
              <w:rPr>
                <w:color w:val="000000"/>
                <w:sz w:val="28"/>
                <w:szCs w:val="28"/>
                <w:lang w:val="en-US" w:eastAsia="en-US"/>
              </w:rPr>
              <w:t>100% -</w:t>
            </w:r>
            <w:proofErr w:type="spellStart"/>
            <w:r w:rsidRPr="007E07CE">
              <w:rPr>
                <w:color w:val="000000"/>
                <w:sz w:val="28"/>
                <w:szCs w:val="28"/>
                <w:lang w:val="en-US" w:eastAsia="en-US"/>
              </w:rPr>
              <w:lastRenderedPageBreak/>
              <w:t>соц</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знач</w:t>
            </w:r>
            <w:proofErr w:type="spellEnd"/>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val="en-US" w:eastAsia="en-US"/>
              </w:rPr>
            </w:pPr>
            <w:r w:rsidRPr="007E07CE">
              <w:rPr>
                <w:color w:val="000000"/>
                <w:sz w:val="28"/>
                <w:szCs w:val="28"/>
                <w:lang w:val="en-US" w:eastAsia="en-US"/>
              </w:rPr>
              <w:lastRenderedPageBreak/>
              <w:t>0 и</w:t>
            </w:r>
          </w:p>
          <w:p w:rsidR="00C753B6" w:rsidRPr="007E07CE" w:rsidRDefault="00C753B6" w:rsidP="00246684">
            <w:pPr>
              <w:jc w:val="center"/>
              <w:rPr>
                <w:color w:val="000000"/>
                <w:sz w:val="28"/>
                <w:szCs w:val="28"/>
                <w:lang w:eastAsia="x-none"/>
              </w:rPr>
            </w:pPr>
            <w:r w:rsidRPr="007E07CE">
              <w:rPr>
                <w:color w:val="000000"/>
                <w:sz w:val="28"/>
                <w:szCs w:val="28"/>
                <w:lang w:val="en-US" w:eastAsia="en-US"/>
              </w:rPr>
              <w:t>100% -</w:t>
            </w:r>
            <w:proofErr w:type="spellStart"/>
            <w:r w:rsidRPr="007E07CE">
              <w:rPr>
                <w:color w:val="000000"/>
                <w:sz w:val="28"/>
                <w:szCs w:val="28"/>
                <w:lang w:val="en-US" w:eastAsia="en-US"/>
              </w:rPr>
              <w:lastRenderedPageBreak/>
              <w:t>соц</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знач</w:t>
            </w:r>
            <w:proofErr w:type="spellEnd"/>
          </w:p>
        </w:tc>
        <w:tc>
          <w:tcPr>
            <w:tcW w:w="273"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val="en-US" w:eastAsia="en-US"/>
              </w:rPr>
            </w:pPr>
            <w:r w:rsidRPr="007E07CE">
              <w:rPr>
                <w:color w:val="000000"/>
                <w:sz w:val="28"/>
                <w:szCs w:val="28"/>
                <w:lang w:val="en-US" w:eastAsia="en-US"/>
              </w:rPr>
              <w:lastRenderedPageBreak/>
              <w:t>0 и</w:t>
            </w:r>
          </w:p>
          <w:p w:rsidR="00C753B6" w:rsidRPr="007E07CE" w:rsidRDefault="00C753B6" w:rsidP="00246684">
            <w:pPr>
              <w:jc w:val="center"/>
              <w:rPr>
                <w:color w:val="000000"/>
                <w:sz w:val="28"/>
                <w:szCs w:val="28"/>
                <w:lang w:eastAsia="x-none"/>
              </w:rPr>
            </w:pPr>
            <w:r w:rsidRPr="007E07CE">
              <w:rPr>
                <w:color w:val="000000"/>
                <w:sz w:val="28"/>
                <w:szCs w:val="28"/>
                <w:lang w:val="en-US" w:eastAsia="en-US"/>
              </w:rPr>
              <w:t>100% -</w:t>
            </w:r>
            <w:proofErr w:type="spellStart"/>
            <w:r w:rsidRPr="007E07CE">
              <w:rPr>
                <w:color w:val="000000"/>
                <w:sz w:val="28"/>
                <w:szCs w:val="28"/>
                <w:lang w:val="en-US" w:eastAsia="en-US"/>
              </w:rPr>
              <w:lastRenderedPageBreak/>
              <w:t>соц</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знач</w:t>
            </w:r>
            <w:proofErr w:type="spellEnd"/>
          </w:p>
        </w:tc>
        <w:tc>
          <w:tcPr>
            <w:tcW w:w="280" w:type="pct"/>
            <w:tcBorders>
              <w:top w:val="single" w:sz="5" w:space="0" w:color="000000"/>
              <w:left w:val="single" w:sz="5" w:space="0" w:color="000000"/>
              <w:bottom w:val="single" w:sz="5" w:space="0" w:color="000000"/>
              <w:right w:val="single" w:sz="5" w:space="0" w:color="000000"/>
            </w:tcBorders>
            <w:vAlign w:val="bottom"/>
          </w:tcPr>
          <w:p w:rsidR="00C753B6" w:rsidRPr="007E07CE" w:rsidRDefault="00C753B6" w:rsidP="00246684">
            <w:pPr>
              <w:jc w:val="center"/>
              <w:rPr>
                <w:color w:val="000000"/>
                <w:sz w:val="28"/>
                <w:szCs w:val="28"/>
                <w:lang w:val="en-US" w:eastAsia="en-US"/>
              </w:rPr>
            </w:pPr>
            <w:r w:rsidRPr="007E07CE">
              <w:rPr>
                <w:color w:val="000000"/>
                <w:sz w:val="28"/>
                <w:szCs w:val="28"/>
                <w:lang w:val="en-US" w:eastAsia="en-US"/>
              </w:rPr>
              <w:lastRenderedPageBreak/>
              <w:t>0 и</w:t>
            </w:r>
          </w:p>
          <w:p w:rsidR="00C753B6" w:rsidRPr="007E07CE" w:rsidRDefault="00C753B6" w:rsidP="00246684">
            <w:pPr>
              <w:jc w:val="center"/>
              <w:rPr>
                <w:color w:val="000000"/>
                <w:sz w:val="28"/>
                <w:szCs w:val="28"/>
                <w:lang w:eastAsia="x-none"/>
              </w:rPr>
            </w:pPr>
            <w:r w:rsidRPr="007E07CE">
              <w:rPr>
                <w:color w:val="000000"/>
                <w:sz w:val="28"/>
                <w:szCs w:val="28"/>
                <w:lang w:val="en-US" w:eastAsia="en-US"/>
              </w:rPr>
              <w:t>100% -</w:t>
            </w:r>
            <w:proofErr w:type="spellStart"/>
            <w:r w:rsidRPr="007E07CE">
              <w:rPr>
                <w:color w:val="000000"/>
                <w:sz w:val="28"/>
                <w:szCs w:val="28"/>
                <w:lang w:val="en-US" w:eastAsia="en-US"/>
              </w:rPr>
              <w:lastRenderedPageBreak/>
              <w:t>соц</w:t>
            </w:r>
            <w:proofErr w:type="spellEnd"/>
            <w:r w:rsidRPr="007E07CE">
              <w:rPr>
                <w:color w:val="000000"/>
                <w:sz w:val="28"/>
                <w:szCs w:val="28"/>
                <w:lang w:val="en-US" w:eastAsia="en-US"/>
              </w:rPr>
              <w:t xml:space="preserve">. </w:t>
            </w:r>
            <w:proofErr w:type="spellStart"/>
            <w:r w:rsidRPr="007E07CE">
              <w:rPr>
                <w:color w:val="000000"/>
                <w:sz w:val="28"/>
                <w:szCs w:val="28"/>
                <w:lang w:val="en-US" w:eastAsia="en-US"/>
              </w:rPr>
              <w:t>знач</w:t>
            </w:r>
            <w:proofErr w:type="spellEnd"/>
          </w:p>
        </w:tc>
        <w:tc>
          <w:tcPr>
            <w:tcW w:w="887" w:type="pct"/>
            <w:tcBorders>
              <w:top w:val="single" w:sz="5" w:space="0" w:color="000000"/>
              <w:left w:val="single" w:sz="5" w:space="0" w:color="000000"/>
              <w:bottom w:val="single" w:sz="5" w:space="0" w:color="000000"/>
              <w:right w:val="single" w:sz="5" w:space="0" w:color="000000"/>
            </w:tcBorders>
            <w:vAlign w:val="center"/>
          </w:tcPr>
          <w:p w:rsidR="00C753B6" w:rsidRPr="007E07CE" w:rsidRDefault="003D4C47" w:rsidP="003D4C47">
            <w:pPr>
              <w:jc w:val="center"/>
              <w:rPr>
                <w:color w:val="000000"/>
                <w:sz w:val="28"/>
                <w:szCs w:val="28"/>
                <w:lang w:eastAsia="en-US"/>
              </w:rPr>
            </w:pPr>
            <w:r>
              <w:rPr>
                <w:color w:val="000000"/>
                <w:sz w:val="28"/>
                <w:szCs w:val="28"/>
                <w:lang w:eastAsia="en-US"/>
              </w:rPr>
              <w:lastRenderedPageBreak/>
              <w:t xml:space="preserve">по состоянию на 01.01.2016 не все потребители </w:t>
            </w:r>
            <w:r>
              <w:rPr>
                <w:color w:val="000000"/>
                <w:sz w:val="28"/>
                <w:szCs w:val="28"/>
                <w:lang w:eastAsia="en-US"/>
              </w:rPr>
              <w:lastRenderedPageBreak/>
              <w:t>обеспече</w:t>
            </w:r>
            <w:r w:rsidR="00C753B6" w:rsidRPr="007E07CE">
              <w:rPr>
                <w:color w:val="000000"/>
                <w:sz w:val="28"/>
                <w:szCs w:val="28"/>
                <w:lang w:eastAsia="en-US"/>
              </w:rPr>
              <w:t>ны приборами учета воды, к 2027 году охват должен состав</w:t>
            </w:r>
          </w:p>
          <w:p w:rsidR="00C753B6" w:rsidRPr="007E07CE" w:rsidRDefault="00C753B6" w:rsidP="00246684">
            <w:pPr>
              <w:rPr>
                <w:color w:val="000000"/>
                <w:sz w:val="28"/>
                <w:szCs w:val="28"/>
                <w:lang w:eastAsia="x-none"/>
              </w:rPr>
            </w:pPr>
            <w:proofErr w:type="spellStart"/>
            <w:r w:rsidRPr="007E07CE">
              <w:rPr>
                <w:color w:val="000000"/>
                <w:sz w:val="28"/>
                <w:szCs w:val="28"/>
                <w:lang w:eastAsia="en-US"/>
              </w:rPr>
              <w:t>лять</w:t>
            </w:r>
            <w:proofErr w:type="spellEnd"/>
            <w:r w:rsidRPr="007E07CE">
              <w:rPr>
                <w:color w:val="000000"/>
                <w:sz w:val="28"/>
                <w:szCs w:val="28"/>
                <w:lang w:eastAsia="en-US"/>
              </w:rPr>
              <w:t xml:space="preserve"> 100 %</w:t>
            </w:r>
          </w:p>
        </w:tc>
      </w:tr>
    </w:tbl>
    <w:p w:rsidR="00C753B6" w:rsidRDefault="00C753B6">
      <w:pPr>
        <w:sectPr w:rsidR="00C753B6" w:rsidSect="00BE1228">
          <w:pgSz w:w="16838" w:h="11906" w:orient="landscape"/>
          <w:pgMar w:top="1418" w:right="567" w:bottom="1134" w:left="1134" w:header="709" w:footer="709" w:gutter="0"/>
          <w:cols w:space="708"/>
          <w:titlePg/>
          <w:docGrid w:linePitch="382"/>
        </w:sectPr>
      </w:pPr>
    </w:p>
    <w:p w:rsidR="009909DE" w:rsidRPr="00087CD9" w:rsidRDefault="00087CD9" w:rsidP="00087CD9">
      <w:pPr>
        <w:pStyle w:val="3"/>
        <w:spacing w:before="0"/>
        <w:jc w:val="center"/>
        <w:rPr>
          <w:rFonts w:ascii="Times New Roman" w:hAnsi="Times New Roman"/>
          <w:color w:val="000000"/>
          <w:sz w:val="28"/>
          <w:szCs w:val="28"/>
        </w:rPr>
      </w:pPr>
      <w:bookmarkStart w:id="39" w:name="_Toc216281970"/>
      <w:r w:rsidRPr="00087CD9">
        <w:rPr>
          <w:rFonts w:ascii="Times New Roman" w:hAnsi="Times New Roman"/>
          <w:color w:val="000000"/>
          <w:sz w:val="28"/>
          <w:szCs w:val="28"/>
          <w:lang w:val="en-US"/>
        </w:rPr>
        <w:lastRenderedPageBreak/>
        <w:t>IX</w:t>
      </w:r>
      <w:r w:rsidRPr="00087CD9">
        <w:rPr>
          <w:rFonts w:ascii="Times New Roman" w:hAnsi="Times New Roman"/>
          <w:color w:val="000000"/>
          <w:sz w:val="28"/>
          <w:szCs w:val="28"/>
          <w:lang w:val="ru-RU"/>
        </w:rPr>
        <w:t>.</w:t>
      </w:r>
      <w:r w:rsidR="009909DE" w:rsidRPr="00087CD9">
        <w:rPr>
          <w:rFonts w:ascii="Times New Roman" w:hAnsi="Times New Roman"/>
          <w:color w:val="000000"/>
          <w:sz w:val="28"/>
          <w:szCs w:val="28"/>
          <w:lang w:val="ru-RU"/>
        </w:rPr>
        <w:t>Целевые показатели развития системы водоотведения</w:t>
      </w:r>
      <w:bookmarkEnd w:id="39"/>
    </w:p>
    <w:p w:rsidR="00087CD9" w:rsidRDefault="00087CD9" w:rsidP="009909DE">
      <w:pPr>
        <w:ind w:firstLine="709"/>
        <w:jc w:val="both"/>
        <w:rPr>
          <w:color w:val="000000"/>
          <w:sz w:val="28"/>
          <w:szCs w:val="28"/>
        </w:rPr>
      </w:pPr>
    </w:p>
    <w:p w:rsidR="00087CD9" w:rsidRDefault="00087CD9" w:rsidP="009909DE">
      <w:pPr>
        <w:ind w:firstLine="709"/>
        <w:jc w:val="both"/>
        <w:rPr>
          <w:color w:val="000000"/>
          <w:sz w:val="28"/>
          <w:szCs w:val="28"/>
        </w:rPr>
      </w:pPr>
    </w:p>
    <w:p w:rsidR="009909DE" w:rsidRPr="007E07CE" w:rsidRDefault="009909DE" w:rsidP="009909DE">
      <w:pPr>
        <w:ind w:firstLine="709"/>
        <w:jc w:val="both"/>
        <w:rPr>
          <w:color w:val="000000"/>
          <w:sz w:val="28"/>
          <w:szCs w:val="28"/>
        </w:rPr>
      </w:pPr>
      <w:r w:rsidRPr="007E07CE">
        <w:rPr>
          <w:color w:val="000000"/>
          <w:sz w:val="28"/>
          <w:szCs w:val="28"/>
        </w:rPr>
        <w:t xml:space="preserve">Результатами реализации мероприятий по развитию систем водоотведения муниципального округа являются: </w:t>
      </w:r>
    </w:p>
    <w:p w:rsidR="009909DE" w:rsidRPr="007E07CE" w:rsidRDefault="009909DE" w:rsidP="009909DE">
      <w:pPr>
        <w:ind w:firstLine="708"/>
        <w:jc w:val="both"/>
        <w:rPr>
          <w:color w:val="000000"/>
          <w:sz w:val="28"/>
          <w:szCs w:val="28"/>
        </w:rPr>
      </w:pPr>
      <w:r w:rsidRPr="007E07CE">
        <w:rPr>
          <w:color w:val="000000"/>
          <w:sz w:val="28"/>
          <w:szCs w:val="28"/>
        </w:rPr>
        <w:t xml:space="preserve">повышение надежности и обеспечение бесперебойной работы объектов теплоснабжения за счет уменьшения количества функциональных отказов до рациональных значений; </w:t>
      </w:r>
    </w:p>
    <w:p w:rsidR="009909DE" w:rsidRPr="007E07CE" w:rsidRDefault="009909DE" w:rsidP="009909DE">
      <w:pPr>
        <w:ind w:firstLine="709"/>
        <w:jc w:val="both"/>
        <w:rPr>
          <w:color w:val="000000"/>
          <w:sz w:val="28"/>
          <w:szCs w:val="28"/>
        </w:rPr>
      </w:pPr>
      <w:r w:rsidRPr="007E07CE">
        <w:rPr>
          <w:color w:val="000000"/>
          <w:sz w:val="28"/>
          <w:szCs w:val="28"/>
        </w:rPr>
        <w:t xml:space="preserve">улучшение качества жилищно-коммунального обслуживания населения по системе теплоснабжения; </w:t>
      </w:r>
    </w:p>
    <w:p w:rsidR="009909DE" w:rsidRPr="007E07CE" w:rsidRDefault="009909DE" w:rsidP="009909DE">
      <w:pPr>
        <w:ind w:firstLine="709"/>
        <w:jc w:val="both"/>
        <w:rPr>
          <w:color w:val="000000"/>
          <w:sz w:val="28"/>
          <w:szCs w:val="28"/>
        </w:rPr>
      </w:pPr>
      <w:r w:rsidRPr="007E07CE">
        <w:rPr>
          <w:color w:val="000000"/>
          <w:sz w:val="28"/>
          <w:szCs w:val="28"/>
        </w:rPr>
        <w:t xml:space="preserve">повышение ресурсной эффективности предоставления услуг теплоснабжения; </w:t>
      </w:r>
    </w:p>
    <w:p w:rsidR="009909DE" w:rsidRPr="007E07CE" w:rsidRDefault="009909DE" w:rsidP="009909DE">
      <w:pPr>
        <w:ind w:firstLine="709"/>
        <w:jc w:val="both"/>
        <w:rPr>
          <w:color w:val="000000"/>
          <w:sz w:val="28"/>
          <w:szCs w:val="28"/>
        </w:rPr>
      </w:pPr>
      <w:r w:rsidRPr="007E07CE">
        <w:rPr>
          <w:color w:val="000000"/>
          <w:sz w:val="28"/>
          <w:szCs w:val="28"/>
        </w:rPr>
        <w:t xml:space="preserve">обеспечение энергосбережения; </w:t>
      </w:r>
    </w:p>
    <w:p w:rsidR="009909DE" w:rsidRPr="007E07CE" w:rsidRDefault="009909DE" w:rsidP="009909DE">
      <w:pPr>
        <w:ind w:firstLine="709"/>
        <w:jc w:val="both"/>
        <w:rPr>
          <w:color w:val="000000"/>
          <w:sz w:val="28"/>
          <w:szCs w:val="28"/>
        </w:rPr>
      </w:pPr>
      <w:r w:rsidRPr="007E07CE">
        <w:rPr>
          <w:color w:val="000000"/>
          <w:sz w:val="28"/>
          <w:szCs w:val="28"/>
        </w:rPr>
        <w:t xml:space="preserve">снижение уровня потерь и неучтенных расходов тепловой энергии; </w:t>
      </w:r>
    </w:p>
    <w:p w:rsidR="009909DE" w:rsidRPr="007E07CE" w:rsidRDefault="009909DE" w:rsidP="009909DE">
      <w:pPr>
        <w:ind w:firstLine="709"/>
        <w:jc w:val="both"/>
        <w:rPr>
          <w:color w:val="000000"/>
          <w:sz w:val="28"/>
          <w:szCs w:val="28"/>
        </w:rPr>
      </w:pPr>
      <w:r w:rsidRPr="007E07CE">
        <w:rPr>
          <w:color w:val="000000"/>
          <w:sz w:val="28"/>
          <w:szCs w:val="28"/>
        </w:rPr>
        <w:t xml:space="preserve">снижение количества аварий; </w:t>
      </w:r>
    </w:p>
    <w:p w:rsidR="009909DE" w:rsidRPr="007E07CE" w:rsidRDefault="009909DE" w:rsidP="009909DE">
      <w:pPr>
        <w:ind w:firstLine="709"/>
        <w:jc w:val="both"/>
        <w:rPr>
          <w:color w:val="000000"/>
          <w:sz w:val="28"/>
          <w:szCs w:val="28"/>
        </w:rPr>
      </w:pPr>
      <w:r w:rsidRPr="007E07CE">
        <w:rPr>
          <w:color w:val="000000"/>
          <w:sz w:val="28"/>
          <w:szCs w:val="28"/>
        </w:rPr>
        <w:t>минимизации воздействия на окружающую среду.</w:t>
      </w:r>
    </w:p>
    <w:p w:rsidR="009909DE" w:rsidRPr="000E6A9A" w:rsidRDefault="009909DE" w:rsidP="009909DE">
      <w:pPr>
        <w:spacing w:line="360" w:lineRule="auto"/>
        <w:ind w:firstLine="709"/>
        <w:jc w:val="both"/>
        <w:rPr>
          <w:color w:val="000000"/>
        </w:rPr>
      </w:pPr>
    </w:p>
    <w:p w:rsidR="009909DE" w:rsidRDefault="009909DE">
      <w:pPr>
        <w:sectPr w:rsidR="009909DE" w:rsidSect="00271A93">
          <w:pgSz w:w="11906" w:h="16838"/>
          <w:pgMar w:top="1418" w:right="567" w:bottom="1134" w:left="1985" w:header="709" w:footer="709" w:gutter="0"/>
          <w:cols w:space="708"/>
          <w:titlePg/>
          <w:docGrid w:linePitch="382"/>
        </w:sectPr>
      </w:pPr>
    </w:p>
    <w:p w:rsidR="009909DE" w:rsidRDefault="009909DE" w:rsidP="008A68F2">
      <w:pPr>
        <w:spacing w:line="240" w:lineRule="exact"/>
        <w:ind w:firstLine="709"/>
        <w:jc w:val="center"/>
        <w:rPr>
          <w:color w:val="000000"/>
          <w:sz w:val="28"/>
          <w:szCs w:val="28"/>
        </w:rPr>
      </w:pPr>
      <w:r w:rsidRPr="00EB3FB9">
        <w:rPr>
          <w:color w:val="000000"/>
          <w:sz w:val="28"/>
          <w:szCs w:val="28"/>
        </w:rPr>
        <w:lastRenderedPageBreak/>
        <w:t xml:space="preserve">Целевые показатели системы водоотведения Благодарненского </w:t>
      </w:r>
      <w:r>
        <w:rPr>
          <w:color w:val="000000"/>
          <w:sz w:val="28"/>
          <w:szCs w:val="28"/>
        </w:rPr>
        <w:t xml:space="preserve">муниципального </w:t>
      </w:r>
      <w:r w:rsidRPr="00EB3FB9">
        <w:rPr>
          <w:color w:val="000000"/>
          <w:sz w:val="28"/>
          <w:szCs w:val="28"/>
        </w:rPr>
        <w:t>округа</w:t>
      </w:r>
      <w:r w:rsidR="008A68F2">
        <w:rPr>
          <w:color w:val="000000"/>
          <w:sz w:val="28"/>
          <w:szCs w:val="28"/>
        </w:rPr>
        <w:t xml:space="preserve"> Ставропольского края</w:t>
      </w:r>
    </w:p>
    <w:p w:rsidR="008A68F2" w:rsidRPr="00EB3FB9" w:rsidRDefault="00E82E9E" w:rsidP="00E82E9E">
      <w:pPr>
        <w:spacing w:line="240" w:lineRule="exact"/>
        <w:ind w:firstLine="709"/>
        <w:jc w:val="right"/>
        <w:rPr>
          <w:color w:val="000000"/>
          <w:sz w:val="28"/>
          <w:szCs w:val="28"/>
        </w:rPr>
      </w:pPr>
      <w:r>
        <w:rPr>
          <w:color w:val="000000"/>
          <w:sz w:val="28"/>
          <w:szCs w:val="28"/>
        </w:rPr>
        <w:t>Таблица 30</w:t>
      </w:r>
    </w:p>
    <w:tbl>
      <w:tblPr>
        <w:tblW w:w="4961" w:type="pct"/>
        <w:jc w:val="center"/>
        <w:tblInd w:w="-1066" w:type="dxa"/>
        <w:tblLayout w:type="fixed"/>
        <w:tblLook w:val="01E0" w:firstRow="1" w:lastRow="1" w:firstColumn="1" w:lastColumn="1" w:noHBand="0" w:noVBand="0"/>
      </w:tblPr>
      <w:tblGrid>
        <w:gridCol w:w="724"/>
        <w:gridCol w:w="2068"/>
        <w:gridCol w:w="582"/>
        <w:gridCol w:w="792"/>
        <w:gridCol w:w="835"/>
        <w:gridCol w:w="835"/>
        <w:gridCol w:w="838"/>
        <w:gridCol w:w="832"/>
        <w:gridCol w:w="835"/>
        <w:gridCol w:w="835"/>
        <w:gridCol w:w="838"/>
        <w:gridCol w:w="835"/>
        <w:gridCol w:w="835"/>
        <w:gridCol w:w="853"/>
        <w:gridCol w:w="2696"/>
      </w:tblGrid>
      <w:tr w:rsidR="009909DE" w:rsidRPr="00EB3FB9" w:rsidTr="00AC57AC">
        <w:trPr>
          <w:cantSplit/>
          <w:trHeight w:val="1134"/>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val="en-US" w:eastAsia="x-none"/>
              </w:rPr>
              <w:t>№ п/п</w:t>
            </w:r>
          </w:p>
        </w:tc>
        <w:tc>
          <w:tcPr>
            <w:tcW w:w="679" w:type="pct"/>
            <w:tcBorders>
              <w:top w:val="single" w:sz="5" w:space="0" w:color="000000"/>
              <w:left w:val="single" w:sz="5" w:space="0" w:color="000000"/>
              <w:bottom w:val="single" w:sz="5" w:space="0" w:color="000000"/>
              <w:right w:val="single" w:sz="5" w:space="0" w:color="000000"/>
            </w:tcBorders>
          </w:tcPr>
          <w:p w:rsidR="009909DE" w:rsidRDefault="009909DE" w:rsidP="00AC57AC">
            <w:pPr>
              <w:spacing w:line="240" w:lineRule="exact"/>
              <w:jc w:val="center"/>
              <w:rPr>
                <w:color w:val="000000"/>
                <w:sz w:val="28"/>
                <w:szCs w:val="28"/>
                <w:lang w:eastAsia="x-none"/>
              </w:rPr>
            </w:pPr>
            <w:proofErr w:type="spellStart"/>
            <w:r w:rsidRPr="00EB3FB9">
              <w:rPr>
                <w:color w:val="000000"/>
                <w:sz w:val="28"/>
                <w:szCs w:val="28"/>
                <w:lang w:val="en-US" w:eastAsia="x-none"/>
              </w:rPr>
              <w:t>Наименование</w:t>
            </w:r>
            <w:proofErr w:type="spellEnd"/>
            <w:r w:rsidRPr="00EB3FB9">
              <w:rPr>
                <w:color w:val="000000"/>
                <w:sz w:val="28"/>
                <w:szCs w:val="28"/>
                <w:lang w:val="en-US" w:eastAsia="x-none"/>
              </w:rPr>
              <w:t xml:space="preserve"> </w:t>
            </w:r>
            <w:proofErr w:type="spellStart"/>
            <w:r w:rsidRPr="00EB3FB9">
              <w:rPr>
                <w:color w:val="000000"/>
                <w:sz w:val="28"/>
                <w:szCs w:val="28"/>
                <w:lang w:val="en-US" w:eastAsia="x-none"/>
              </w:rPr>
              <w:t>показателей</w:t>
            </w:r>
            <w:proofErr w:type="spellEnd"/>
          </w:p>
          <w:p w:rsidR="00AC57AC" w:rsidRDefault="00AC57AC" w:rsidP="00AC57AC">
            <w:pPr>
              <w:spacing w:line="240" w:lineRule="exact"/>
              <w:jc w:val="center"/>
              <w:rPr>
                <w:color w:val="000000"/>
                <w:sz w:val="28"/>
                <w:szCs w:val="28"/>
                <w:lang w:eastAsia="x-none"/>
              </w:rPr>
            </w:pPr>
          </w:p>
          <w:p w:rsidR="00AC57AC" w:rsidRDefault="00AC57AC" w:rsidP="00AC57AC">
            <w:pPr>
              <w:spacing w:line="240" w:lineRule="exact"/>
              <w:jc w:val="center"/>
              <w:rPr>
                <w:color w:val="000000"/>
                <w:sz w:val="28"/>
                <w:szCs w:val="28"/>
                <w:lang w:eastAsia="x-none"/>
              </w:rPr>
            </w:pPr>
          </w:p>
          <w:p w:rsidR="00AC57AC" w:rsidRDefault="00AC57AC" w:rsidP="00AC57AC">
            <w:pPr>
              <w:spacing w:line="240" w:lineRule="exact"/>
              <w:jc w:val="center"/>
              <w:rPr>
                <w:color w:val="000000"/>
                <w:sz w:val="28"/>
                <w:szCs w:val="28"/>
                <w:lang w:eastAsia="x-none"/>
              </w:rPr>
            </w:pPr>
          </w:p>
          <w:p w:rsidR="00AC57AC" w:rsidRDefault="00AC57AC" w:rsidP="00AC57AC">
            <w:pPr>
              <w:spacing w:line="240" w:lineRule="exact"/>
              <w:jc w:val="center"/>
              <w:rPr>
                <w:color w:val="000000"/>
                <w:sz w:val="28"/>
                <w:szCs w:val="28"/>
                <w:lang w:eastAsia="x-none"/>
              </w:rPr>
            </w:pPr>
          </w:p>
          <w:p w:rsidR="00AC57AC" w:rsidRDefault="00AC57AC" w:rsidP="00AC57AC">
            <w:pPr>
              <w:spacing w:line="240" w:lineRule="exact"/>
              <w:jc w:val="center"/>
              <w:rPr>
                <w:color w:val="000000"/>
                <w:sz w:val="28"/>
                <w:szCs w:val="28"/>
                <w:lang w:eastAsia="x-none"/>
              </w:rPr>
            </w:pPr>
          </w:p>
          <w:p w:rsidR="00AC57AC" w:rsidRDefault="00AC57AC" w:rsidP="00AC57AC">
            <w:pPr>
              <w:spacing w:line="240" w:lineRule="exact"/>
              <w:jc w:val="center"/>
              <w:rPr>
                <w:color w:val="000000"/>
                <w:sz w:val="28"/>
                <w:szCs w:val="28"/>
                <w:lang w:eastAsia="x-none"/>
              </w:rPr>
            </w:pPr>
          </w:p>
          <w:p w:rsidR="00AC57AC" w:rsidRPr="00AC57AC" w:rsidRDefault="00AC57AC" w:rsidP="00AC57AC">
            <w:pPr>
              <w:spacing w:line="240" w:lineRule="exact"/>
              <w:jc w:val="center"/>
              <w:rPr>
                <w:color w:val="000000"/>
                <w:sz w:val="28"/>
                <w:szCs w:val="28"/>
                <w:lang w:eastAsia="x-none"/>
              </w:rPr>
            </w:pPr>
          </w:p>
        </w:tc>
        <w:tc>
          <w:tcPr>
            <w:tcW w:w="191" w:type="pct"/>
            <w:tcBorders>
              <w:top w:val="single" w:sz="5" w:space="0" w:color="000000"/>
              <w:left w:val="single" w:sz="5" w:space="0" w:color="000000"/>
              <w:bottom w:val="single" w:sz="5" w:space="0" w:color="000000"/>
              <w:right w:val="single" w:sz="5" w:space="0" w:color="000000"/>
            </w:tcBorders>
            <w:textDirection w:val="btLr"/>
          </w:tcPr>
          <w:p w:rsidR="009909DE" w:rsidRPr="00AC57AC" w:rsidRDefault="00AC57AC" w:rsidP="00AC57AC">
            <w:pPr>
              <w:spacing w:line="240" w:lineRule="exact"/>
              <w:ind w:left="113" w:right="113"/>
              <w:jc w:val="center"/>
              <w:rPr>
                <w:color w:val="000000"/>
                <w:sz w:val="28"/>
                <w:szCs w:val="28"/>
                <w:lang w:eastAsia="x-none"/>
              </w:rPr>
            </w:pPr>
            <w:r>
              <w:rPr>
                <w:color w:val="000000"/>
                <w:sz w:val="28"/>
                <w:szCs w:val="28"/>
                <w:lang w:eastAsia="x-none"/>
              </w:rPr>
              <w:t>единица измерения</w:t>
            </w:r>
          </w:p>
        </w:tc>
        <w:tc>
          <w:tcPr>
            <w:tcW w:w="260"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val="en-US" w:eastAsia="x-none"/>
              </w:rPr>
              <w:t>2026</w:t>
            </w:r>
          </w:p>
        </w:tc>
        <w:tc>
          <w:tcPr>
            <w:tcW w:w="274"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val="en-US" w:eastAsia="x-none"/>
              </w:rPr>
              <w:t>2027</w:t>
            </w:r>
          </w:p>
        </w:tc>
        <w:tc>
          <w:tcPr>
            <w:tcW w:w="274"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val="en-US" w:eastAsia="x-none"/>
              </w:rPr>
              <w:t>2028</w:t>
            </w:r>
          </w:p>
        </w:tc>
        <w:tc>
          <w:tcPr>
            <w:tcW w:w="275"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val="en-US" w:eastAsia="x-none"/>
              </w:rPr>
              <w:t>2029</w:t>
            </w:r>
          </w:p>
        </w:tc>
        <w:tc>
          <w:tcPr>
            <w:tcW w:w="273"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val="en-US" w:eastAsia="x-none"/>
              </w:rPr>
              <w:t>2030</w:t>
            </w:r>
          </w:p>
        </w:tc>
        <w:tc>
          <w:tcPr>
            <w:tcW w:w="274"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val="en-US" w:eastAsia="x-none"/>
              </w:rPr>
              <w:t>2031</w:t>
            </w:r>
          </w:p>
        </w:tc>
        <w:tc>
          <w:tcPr>
            <w:tcW w:w="274"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val="en-US" w:eastAsia="x-none"/>
              </w:rPr>
              <w:t>2032</w:t>
            </w:r>
          </w:p>
        </w:tc>
        <w:tc>
          <w:tcPr>
            <w:tcW w:w="275"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val="en-US" w:eastAsia="x-none"/>
              </w:rPr>
              <w:t>2033</w:t>
            </w:r>
          </w:p>
        </w:tc>
        <w:tc>
          <w:tcPr>
            <w:tcW w:w="274"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val="en-US" w:eastAsia="x-none"/>
              </w:rPr>
              <w:t>2034</w:t>
            </w:r>
          </w:p>
        </w:tc>
        <w:tc>
          <w:tcPr>
            <w:tcW w:w="274"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val="en-US" w:eastAsia="x-none"/>
              </w:rPr>
              <w:t>2035</w:t>
            </w:r>
          </w:p>
        </w:tc>
        <w:tc>
          <w:tcPr>
            <w:tcW w:w="280"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val="en-US" w:eastAsia="x-none"/>
              </w:rPr>
              <w:t>2036</w:t>
            </w:r>
          </w:p>
        </w:tc>
        <w:tc>
          <w:tcPr>
            <w:tcW w:w="881" w:type="pct"/>
            <w:tcBorders>
              <w:top w:val="single" w:sz="5" w:space="0" w:color="000000"/>
              <w:left w:val="single" w:sz="5" w:space="0" w:color="000000"/>
              <w:bottom w:val="single" w:sz="5" w:space="0" w:color="000000"/>
              <w:right w:val="single" w:sz="5" w:space="0" w:color="000000"/>
            </w:tcBorders>
          </w:tcPr>
          <w:p w:rsidR="009909DE" w:rsidRPr="00EB3FB9" w:rsidRDefault="009909DE" w:rsidP="00AC57AC">
            <w:pPr>
              <w:spacing w:line="240" w:lineRule="exact"/>
              <w:jc w:val="center"/>
              <w:rPr>
                <w:color w:val="000000"/>
                <w:sz w:val="28"/>
                <w:szCs w:val="28"/>
                <w:lang w:val="en-US" w:eastAsia="x-none"/>
              </w:rPr>
            </w:pPr>
            <w:r w:rsidRPr="00EB3FB9">
              <w:rPr>
                <w:color w:val="000000"/>
                <w:sz w:val="28"/>
                <w:szCs w:val="28"/>
                <w:lang w:eastAsia="x-none"/>
              </w:rPr>
              <w:t>О</w:t>
            </w:r>
            <w:proofErr w:type="spellStart"/>
            <w:r w:rsidRPr="00EB3FB9">
              <w:rPr>
                <w:color w:val="000000"/>
                <w:sz w:val="28"/>
                <w:szCs w:val="28"/>
                <w:lang w:val="en-US" w:eastAsia="x-none"/>
              </w:rPr>
              <w:t>боснование</w:t>
            </w:r>
            <w:proofErr w:type="spellEnd"/>
          </w:p>
        </w:tc>
      </w:tr>
      <w:tr w:rsidR="009909DE" w:rsidRPr="00EB3FB9" w:rsidTr="008A68F2">
        <w:trPr>
          <w:trHeight w:val="20"/>
          <w:jc w:val="center"/>
        </w:trPr>
        <w:tc>
          <w:tcPr>
            <w:tcW w:w="5000" w:type="pct"/>
            <w:gridSpan w:val="15"/>
            <w:tcBorders>
              <w:top w:val="single" w:sz="5" w:space="0" w:color="000000"/>
              <w:left w:val="single" w:sz="5" w:space="0" w:color="000000"/>
              <w:bottom w:val="single" w:sz="5" w:space="0" w:color="000000"/>
              <w:right w:val="single" w:sz="5" w:space="0" w:color="000000"/>
            </w:tcBorders>
            <w:shd w:val="clear" w:color="auto" w:fill="auto"/>
            <w:vAlign w:val="center"/>
          </w:tcPr>
          <w:p w:rsidR="009909DE" w:rsidRPr="00EB3FB9" w:rsidRDefault="009909DE" w:rsidP="00246684">
            <w:pPr>
              <w:jc w:val="center"/>
              <w:rPr>
                <w:color w:val="000000"/>
                <w:sz w:val="28"/>
                <w:szCs w:val="28"/>
                <w:lang w:eastAsia="x-none"/>
              </w:rPr>
            </w:pPr>
            <w:proofErr w:type="spellStart"/>
            <w:r w:rsidRPr="00EB3FB9">
              <w:rPr>
                <w:sz w:val="28"/>
                <w:szCs w:val="28"/>
                <w:lang w:val="en-US" w:eastAsia="en-US"/>
              </w:rPr>
              <w:t>В</w:t>
            </w:r>
            <w:r w:rsidR="00E82E9E" w:rsidRPr="00EB3FB9">
              <w:rPr>
                <w:sz w:val="28"/>
                <w:szCs w:val="28"/>
                <w:lang w:val="en-US" w:eastAsia="en-US"/>
              </w:rPr>
              <w:t>одоотведение</w:t>
            </w:r>
            <w:proofErr w:type="spellEnd"/>
          </w:p>
        </w:tc>
      </w:tr>
      <w:tr w:rsidR="009909DE" w:rsidRPr="00EB3FB9" w:rsidTr="008A68F2">
        <w:trPr>
          <w:trHeight w:val="20"/>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246684">
            <w:pPr>
              <w:rPr>
                <w:color w:val="000000"/>
                <w:sz w:val="28"/>
                <w:szCs w:val="28"/>
                <w:lang w:val="en-US" w:eastAsia="x-none"/>
              </w:rPr>
            </w:pPr>
            <w:r w:rsidRPr="00EB3FB9">
              <w:rPr>
                <w:color w:val="000000"/>
                <w:sz w:val="28"/>
                <w:szCs w:val="28"/>
                <w:lang w:val="en-US" w:eastAsia="x-none"/>
              </w:rPr>
              <w:t>1.1.</w:t>
            </w:r>
          </w:p>
        </w:tc>
        <w:tc>
          <w:tcPr>
            <w:tcW w:w="4762" w:type="pct"/>
            <w:gridSpan w:val="14"/>
            <w:tcBorders>
              <w:top w:val="single" w:sz="5" w:space="0" w:color="000000"/>
              <w:left w:val="single" w:sz="5" w:space="0" w:color="000000"/>
              <w:bottom w:val="single" w:sz="5" w:space="0" w:color="000000"/>
            </w:tcBorders>
          </w:tcPr>
          <w:p w:rsidR="009909DE" w:rsidRPr="00EB3FB9" w:rsidRDefault="009909DE" w:rsidP="00246684">
            <w:pPr>
              <w:jc w:val="center"/>
              <w:rPr>
                <w:color w:val="000000"/>
                <w:sz w:val="28"/>
                <w:szCs w:val="28"/>
                <w:lang w:eastAsia="x-none"/>
              </w:rPr>
            </w:pPr>
            <w:r w:rsidRPr="00EB3FB9">
              <w:rPr>
                <w:color w:val="000000"/>
                <w:sz w:val="28"/>
                <w:szCs w:val="28"/>
                <w:lang w:eastAsia="x-none"/>
              </w:rPr>
              <w:t>Показатели надежности и бесперебойности снабжения услугой</w:t>
            </w:r>
          </w:p>
        </w:tc>
      </w:tr>
      <w:tr w:rsidR="009909DE" w:rsidRPr="00EB3FB9" w:rsidTr="008A68F2">
        <w:trPr>
          <w:trHeight w:val="20"/>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9C791C">
            <w:pPr>
              <w:ind w:left="-60"/>
              <w:rPr>
                <w:color w:val="000000"/>
                <w:sz w:val="28"/>
                <w:szCs w:val="28"/>
                <w:lang w:eastAsia="x-none"/>
              </w:rPr>
            </w:pPr>
            <w:r w:rsidRPr="00EB3FB9">
              <w:rPr>
                <w:color w:val="000000"/>
                <w:sz w:val="28"/>
                <w:szCs w:val="28"/>
                <w:lang w:val="en-US" w:eastAsia="x-none"/>
              </w:rPr>
              <w:t>1.1.1</w:t>
            </w:r>
          </w:p>
        </w:tc>
        <w:tc>
          <w:tcPr>
            <w:tcW w:w="679" w:type="pct"/>
            <w:tcBorders>
              <w:top w:val="single" w:sz="5" w:space="0" w:color="000000"/>
              <w:left w:val="single" w:sz="5" w:space="0" w:color="000000"/>
              <w:bottom w:val="single" w:sz="5" w:space="0" w:color="000000"/>
              <w:right w:val="single" w:sz="5" w:space="0" w:color="000000"/>
            </w:tcBorders>
          </w:tcPr>
          <w:p w:rsidR="009909DE" w:rsidRPr="00EB3FB9" w:rsidRDefault="009909DE" w:rsidP="009C791C">
            <w:pPr>
              <w:ind w:left="-21" w:right="-236"/>
              <w:jc w:val="both"/>
              <w:rPr>
                <w:color w:val="000000"/>
                <w:sz w:val="28"/>
                <w:szCs w:val="28"/>
                <w:lang w:eastAsia="x-none"/>
              </w:rPr>
            </w:pPr>
            <w:r w:rsidRPr="00EB3FB9">
              <w:rPr>
                <w:sz w:val="28"/>
                <w:szCs w:val="28"/>
                <w:lang w:eastAsia="en-US"/>
              </w:rPr>
              <w:t>Аварийность (с учетом повреждения оборудования)</w:t>
            </w:r>
          </w:p>
        </w:tc>
        <w:tc>
          <w:tcPr>
            <w:tcW w:w="191"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rPr>
                <w:color w:val="000000"/>
                <w:sz w:val="28"/>
                <w:szCs w:val="28"/>
                <w:lang w:eastAsia="x-none"/>
              </w:rPr>
            </w:pPr>
            <w:proofErr w:type="spellStart"/>
            <w:r w:rsidRPr="00EB3FB9">
              <w:rPr>
                <w:color w:val="000000"/>
                <w:sz w:val="28"/>
                <w:szCs w:val="28"/>
                <w:lang w:val="en-US" w:eastAsia="en-US"/>
              </w:rPr>
              <w:t>ед</w:t>
            </w:r>
            <w:proofErr w:type="spellEnd"/>
            <w:r w:rsidRPr="00EB3FB9">
              <w:rPr>
                <w:color w:val="000000"/>
                <w:sz w:val="28"/>
                <w:szCs w:val="28"/>
                <w:lang w:val="en-US" w:eastAsia="en-US"/>
              </w:rPr>
              <w:t>./</w:t>
            </w:r>
            <w:proofErr w:type="spellStart"/>
            <w:r w:rsidRPr="00EB3FB9">
              <w:rPr>
                <w:color w:val="000000"/>
                <w:sz w:val="28"/>
                <w:szCs w:val="28"/>
                <w:lang w:val="en-US" w:eastAsia="en-US"/>
              </w:rPr>
              <w:t>км</w:t>
            </w:r>
            <w:proofErr w:type="spellEnd"/>
          </w:p>
        </w:tc>
        <w:tc>
          <w:tcPr>
            <w:tcW w:w="260"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80" w:type="pct"/>
            <w:tcBorders>
              <w:top w:val="single" w:sz="5" w:space="0" w:color="000000"/>
              <w:left w:val="single" w:sz="5" w:space="0" w:color="000000"/>
              <w:bottom w:val="single" w:sz="5" w:space="0" w:color="000000"/>
              <w:right w:val="single" w:sz="4" w:space="0" w:color="auto"/>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881" w:type="pct"/>
            <w:tcBorders>
              <w:top w:val="single" w:sz="5" w:space="0" w:color="000000"/>
              <w:left w:val="single" w:sz="5" w:space="0" w:color="000000"/>
              <w:bottom w:val="single" w:sz="4" w:space="0" w:color="auto"/>
              <w:right w:val="single" w:sz="5" w:space="0" w:color="000000"/>
            </w:tcBorders>
            <w:vAlign w:val="center"/>
          </w:tcPr>
          <w:p w:rsidR="009C791C" w:rsidRDefault="009C791C" w:rsidP="009C791C">
            <w:pPr>
              <w:jc w:val="both"/>
              <w:rPr>
                <w:sz w:val="28"/>
                <w:szCs w:val="28"/>
                <w:lang w:eastAsia="en-US"/>
              </w:rPr>
            </w:pPr>
            <w:r>
              <w:rPr>
                <w:sz w:val="28"/>
                <w:szCs w:val="28"/>
                <w:lang w:eastAsia="en-US"/>
              </w:rPr>
              <w:t xml:space="preserve">Проведение </w:t>
            </w:r>
            <w:proofErr w:type="spellStart"/>
            <w:r w:rsidR="009909DE" w:rsidRPr="00EB3FB9">
              <w:rPr>
                <w:sz w:val="28"/>
                <w:szCs w:val="28"/>
                <w:lang w:eastAsia="en-US"/>
              </w:rPr>
              <w:t>меро</w:t>
            </w:r>
            <w:proofErr w:type="spellEnd"/>
          </w:p>
          <w:p w:rsidR="004F3C3B" w:rsidRDefault="009909DE" w:rsidP="009C791C">
            <w:pPr>
              <w:jc w:val="both"/>
              <w:rPr>
                <w:sz w:val="28"/>
                <w:szCs w:val="28"/>
                <w:lang w:eastAsia="en-US"/>
              </w:rPr>
            </w:pPr>
            <w:r w:rsidRPr="00EB3FB9">
              <w:rPr>
                <w:sz w:val="28"/>
                <w:szCs w:val="28"/>
                <w:lang w:eastAsia="en-US"/>
              </w:rPr>
              <w:t xml:space="preserve">приятий по </w:t>
            </w:r>
            <w:proofErr w:type="spellStart"/>
            <w:r w:rsidRPr="00EB3FB9">
              <w:rPr>
                <w:sz w:val="28"/>
                <w:szCs w:val="28"/>
                <w:lang w:eastAsia="en-US"/>
              </w:rPr>
              <w:t>реконст</w:t>
            </w:r>
            <w:proofErr w:type="spellEnd"/>
          </w:p>
          <w:p w:rsidR="004F3C3B" w:rsidRDefault="009909DE" w:rsidP="009C791C">
            <w:pPr>
              <w:jc w:val="both"/>
              <w:rPr>
                <w:sz w:val="28"/>
                <w:szCs w:val="28"/>
                <w:lang w:eastAsia="en-US"/>
              </w:rPr>
            </w:pPr>
            <w:proofErr w:type="spellStart"/>
            <w:r w:rsidRPr="00EB3FB9">
              <w:rPr>
                <w:sz w:val="28"/>
                <w:szCs w:val="28"/>
                <w:lang w:eastAsia="en-US"/>
              </w:rPr>
              <w:t>рукции</w:t>
            </w:r>
            <w:proofErr w:type="spellEnd"/>
            <w:r w:rsidRPr="00EB3FB9">
              <w:rPr>
                <w:sz w:val="28"/>
                <w:szCs w:val="28"/>
                <w:lang w:eastAsia="en-US"/>
              </w:rPr>
              <w:t xml:space="preserve"> и </w:t>
            </w:r>
            <w:proofErr w:type="spellStart"/>
            <w:r w:rsidRPr="00EB3FB9">
              <w:rPr>
                <w:sz w:val="28"/>
                <w:szCs w:val="28"/>
                <w:lang w:eastAsia="en-US"/>
              </w:rPr>
              <w:t>модерни</w:t>
            </w:r>
            <w:r w:rsidR="004F3C3B">
              <w:rPr>
                <w:sz w:val="28"/>
                <w:szCs w:val="28"/>
                <w:lang w:eastAsia="en-US"/>
              </w:rPr>
              <w:t>за</w:t>
            </w:r>
            <w:proofErr w:type="spellEnd"/>
          </w:p>
          <w:p w:rsidR="004F3C3B" w:rsidRDefault="009909DE" w:rsidP="009C791C">
            <w:pPr>
              <w:jc w:val="both"/>
              <w:rPr>
                <w:sz w:val="28"/>
                <w:szCs w:val="28"/>
                <w:lang w:eastAsia="en-US"/>
              </w:rPr>
            </w:pPr>
            <w:proofErr w:type="spellStart"/>
            <w:r w:rsidRPr="00EB3FB9">
              <w:rPr>
                <w:sz w:val="28"/>
                <w:szCs w:val="28"/>
                <w:lang w:eastAsia="en-US"/>
              </w:rPr>
              <w:t>ции</w:t>
            </w:r>
            <w:proofErr w:type="spellEnd"/>
            <w:r w:rsidRPr="00EB3FB9">
              <w:rPr>
                <w:sz w:val="28"/>
                <w:szCs w:val="28"/>
                <w:lang w:eastAsia="en-US"/>
              </w:rPr>
              <w:t xml:space="preserve"> оборудования системы </w:t>
            </w:r>
            <w:proofErr w:type="spellStart"/>
            <w:r w:rsidRPr="00EB3FB9">
              <w:rPr>
                <w:sz w:val="28"/>
                <w:szCs w:val="28"/>
                <w:lang w:eastAsia="en-US"/>
              </w:rPr>
              <w:t>водоотве</w:t>
            </w:r>
            <w:r w:rsidR="004F3C3B">
              <w:rPr>
                <w:sz w:val="28"/>
                <w:szCs w:val="28"/>
                <w:lang w:eastAsia="en-US"/>
              </w:rPr>
              <w:t>де</w:t>
            </w:r>
            <w:proofErr w:type="spellEnd"/>
          </w:p>
          <w:p w:rsidR="004F3C3B" w:rsidRDefault="009909DE" w:rsidP="009C791C">
            <w:pPr>
              <w:jc w:val="both"/>
              <w:rPr>
                <w:sz w:val="28"/>
                <w:szCs w:val="28"/>
                <w:lang w:eastAsia="en-US"/>
              </w:rPr>
            </w:pPr>
            <w:proofErr w:type="spellStart"/>
            <w:r w:rsidRPr="00EB3FB9">
              <w:rPr>
                <w:sz w:val="28"/>
                <w:szCs w:val="28"/>
                <w:lang w:eastAsia="en-US"/>
              </w:rPr>
              <w:t>ния</w:t>
            </w:r>
            <w:proofErr w:type="spellEnd"/>
            <w:r w:rsidRPr="00EB3FB9">
              <w:rPr>
                <w:sz w:val="28"/>
                <w:szCs w:val="28"/>
                <w:lang w:eastAsia="en-US"/>
              </w:rPr>
              <w:t xml:space="preserve"> позволит </w:t>
            </w:r>
            <w:proofErr w:type="spellStart"/>
            <w:r w:rsidRPr="00EB3FB9">
              <w:rPr>
                <w:sz w:val="28"/>
                <w:szCs w:val="28"/>
                <w:lang w:eastAsia="en-US"/>
              </w:rPr>
              <w:t>обес</w:t>
            </w:r>
            <w:r w:rsidR="004F3C3B">
              <w:rPr>
                <w:sz w:val="28"/>
                <w:szCs w:val="28"/>
                <w:lang w:eastAsia="en-US"/>
              </w:rPr>
              <w:t>пе</w:t>
            </w:r>
            <w:proofErr w:type="spellEnd"/>
          </w:p>
          <w:p w:rsidR="009909DE" w:rsidRPr="004F3C3B" w:rsidRDefault="009909DE" w:rsidP="009C791C">
            <w:pPr>
              <w:jc w:val="both"/>
              <w:rPr>
                <w:sz w:val="28"/>
                <w:szCs w:val="28"/>
                <w:lang w:eastAsia="en-US"/>
              </w:rPr>
            </w:pPr>
            <w:proofErr w:type="spellStart"/>
            <w:r w:rsidRPr="00EB3FB9">
              <w:rPr>
                <w:sz w:val="28"/>
                <w:szCs w:val="28"/>
                <w:lang w:eastAsia="en-US"/>
              </w:rPr>
              <w:t>чить</w:t>
            </w:r>
            <w:proofErr w:type="spellEnd"/>
            <w:r w:rsidRPr="00EB3FB9">
              <w:rPr>
                <w:sz w:val="28"/>
                <w:szCs w:val="28"/>
                <w:lang w:eastAsia="en-US"/>
              </w:rPr>
              <w:t xml:space="preserve"> безаварийную работу системы водоснабжения</w:t>
            </w:r>
          </w:p>
        </w:tc>
      </w:tr>
      <w:tr w:rsidR="009909DE" w:rsidRPr="00EB3FB9" w:rsidTr="008A68F2">
        <w:trPr>
          <w:trHeight w:val="20"/>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9C791C">
            <w:pPr>
              <w:ind w:left="-60"/>
              <w:rPr>
                <w:color w:val="000000"/>
                <w:sz w:val="28"/>
                <w:szCs w:val="28"/>
                <w:lang w:val="en-US" w:eastAsia="x-none"/>
              </w:rPr>
            </w:pPr>
            <w:r w:rsidRPr="00EB3FB9">
              <w:rPr>
                <w:color w:val="000000"/>
                <w:sz w:val="28"/>
                <w:szCs w:val="28"/>
                <w:lang w:val="en-US" w:eastAsia="x-none"/>
              </w:rPr>
              <w:t>1.1.2.</w:t>
            </w:r>
          </w:p>
        </w:tc>
        <w:tc>
          <w:tcPr>
            <w:tcW w:w="679" w:type="pct"/>
            <w:tcBorders>
              <w:top w:val="single" w:sz="5" w:space="0" w:color="000000"/>
              <w:left w:val="single" w:sz="5" w:space="0" w:color="000000"/>
              <w:bottom w:val="single" w:sz="5" w:space="0" w:color="000000"/>
              <w:right w:val="single" w:sz="5" w:space="0" w:color="000000"/>
            </w:tcBorders>
          </w:tcPr>
          <w:p w:rsidR="004F3C3B" w:rsidRDefault="009909DE" w:rsidP="009C791C">
            <w:pPr>
              <w:jc w:val="both"/>
              <w:rPr>
                <w:sz w:val="28"/>
                <w:szCs w:val="28"/>
                <w:lang w:eastAsia="en-US"/>
              </w:rPr>
            </w:pPr>
            <w:proofErr w:type="spellStart"/>
            <w:r w:rsidRPr="00EB3FB9">
              <w:rPr>
                <w:sz w:val="28"/>
                <w:szCs w:val="28"/>
                <w:lang w:val="en-US" w:eastAsia="en-US"/>
              </w:rPr>
              <w:t>Износ</w:t>
            </w:r>
            <w:proofErr w:type="spellEnd"/>
            <w:r w:rsidRPr="00EB3FB9">
              <w:rPr>
                <w:sz w:val="28"/>
                <w:szCs w:val="28"/>
                <w:lang w:val="en-US" w:eastAsia="en-US"/>
              </w:rPr>
              <w:t xml:space="preserve"> </w:t>
            </w:r>
            <w:proofErr w:type="spellStart"/>
            <w:r w:rsidRPr="00EB3FB9">
              <w:rPr>
                <w:sz w:val="28"/>
                <w:szCs w:val="28"/>
                <w:lang w:val="en-US" w:eastAsia="en-US"/>
              </w:rPr>
              <w:t>канализацион</w:t>
            </w:r>
            <w:proofErr w:type="spellEnd"/>
          </w:p>
          <w:p w:rsidR="009909DE" w:rsidRPr="00EB3FB9" w:rsidRDefault="009909DE" w:rsidP="009C791C">
            <w:pPr>
              <w:jc w:val="both"/>
              <w:rPr>
                <w:color w:val="000000"/>
                <w:sz w:val="28"/>
                <w:szCs w:val="28"/>
                <w:lang w:val="en-US" w:eastAsia="x-none"/>
              </w:rPr>
            </w:pPr>
            <w:proofErr w:type="spellStart"/>
            <w:r w:rsidRPr="00EB3FB9">
              <w:rPr>
                <w:sz w:val="28"/>
                <w:szCs w:val="28"/>
                <w:lang w:val="en-US" w:eastAsia="en-US"/>
              </w:rPr>
              <w:t>ных</w:t>
            </w:r>
            <w:proofErr w:type="spellEnd"/>
            <w:r w:rsidRPr="00EB3FB9">
              <w:rPr>
                <w:sz w:val="28"/>
                <w:szCs w:val="28"/>
                <w:lang w:val="en-US" w:eastAsia="en-US"/>
              </w:rPr>
              <w:t xml:space="preserve"> </w:t>
            </w:r>
            <w:proofErr w:type="spellStart"/>
            <w:r w:rsidRPr="00EB3FB9">
              <w:rPr>
                <w:sz w:val="28"/>
                <w:szCs w:val="28"/>
                <w:lang w:val="en-US" w:eastAsia="en-US"/>
              </w:rPr>
              <w:t>сетей</w:t>
            </w:r>
            <w:proofErr w:type="spellEnd"/>
          </w:p>
        </w:tc>
        <w:tc>
          <w:tcPr>
            <w:tcW w:w="191"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rPr>
                <w:color w:val="000000"/>
                <w:sz w:val="28"/>
                <w:szCs w:val="28"/>
                <w:lang w:eastAsia="x-none"/>
              </w:rPr>
            </w:pPr>
            <w:r w:rsidRPr="00EB3FB9">
              <w:rPr>
                <w:color w:val="000000"/>
                <w:sz w:val="28"/>
                <w:szCs w:val="28"/>
                <w:lang w:val="en-US" w:eastAsia="en-US"/>
              </w:rPr>
              <w:t>%</w:t>
            </w:r>
          </w:p>
        </w:tc>
        <w:tc>
          <w:tcPr>
            <w:tcW w:w="260" w:type="pct"/>
            <w:tcBorders>
              <w:top w:val="single" w:sz="5" w:space="0" w:color="000000"/>
              <w:left w:val="single" w:sz="5" w:space="0" w:color="000000"/>
              <w:bottom w:val="single" w:sz="5" w:space="0" w:color="000000"/>
              <w:right w:val="single" w:sz="5" w:space="0" w:color="000000"/>
            </w:tcBorders>
            <w:vAlign w:val="bottom"/>
          </w:tcPr>
          <w:p w:rsidR="009909DE" w:rsidRPr="004F3C3B" w:rsidRDefault="009909DE" w:rsidP="00246684">
            <w:pPr>
              <w:jc w:val="center"/>
              <w:rPr>
                <w:color w:val="000000"/>
                <w:lang w:eastAsia="x-none"/>
              </w:rPr>
            </w:pPr>
            <w:r w:rsidRPr="004F3C3B">
              <w:rPr>
                <w:rFonts w:eastAsia="Calibri"/>
                <w:lang w:val="en-US" w:eastAsia="en-US"/>
              </w:rPr>
              <w:t>55,87</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4F3C3B" w:rsidRDefault="009909DE" w:rsidP="00246684">
            <w:pPr>
              <w:jc w:val="center"/>
              <w:rPr>
                <w:color w:val="000000"/>
                <w:lang w:eastAsia="x-none"/>
              </w:rPr>
            </w:pPr>
            <w:r w:rsidRPr="004F3C3B">
              <w:rPr>
                <w:rFonts w:eastAsia="Calibri"/>
                <w:lang w:val="en-US" w:eastAsia="en-US"/>
              </w:rPr>
              <w:t>53,07</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4F3C3B" w:rsidRDefault="009909DE" w:rsidP="00246684">
            <w:pPr>
              <w:jc w:val="center"/>
              <w:rPr>
                <w:color w:val="000000"/>
                <w:lang w:eastAsia="x-none"/>
              </w:rPr>
            </w:pPr>
            <w:r w:rsidRPr="004F3C3B">
              <w:rPr>
                <w:rFonts w:eastAsia="Calibri"/>
                <w:lang w:val="en-US" w:eastAsia="en-US"/>
              </w:rPr>
              <w:t>50,42</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4F3C3B" w:rsidRDefault="009909DE" w:rsidP="00246684">
            <w:pPr>
              <w:jc w:val="center"/>
              <w:rPr>
                <w:color w:val="000000"/>
                <w:lang w:eastAsia="x-none"/>
              </w:rPr>
            </w:pPr>
            <w:r w:rsidRPr="004F3C3B">
              <w:rPr>
                <w:rFonts w:eastAsia="Calibri"/>
                <w:lang w:val="en-US" w:eastAsia="en-US"/>
              </w:rPr>
              <w:t>47,90</w:t>
            </w:r>
          </w:p>
        </w:tc>
        <w:tc>
          <w:tcPr>
            <w:tcW w:w="273" w:type="pct"/>
            <w:tcBorders>
              <w:top w:val="single" w:sz="5" w:space="0" w:color="000000"/>
              <w:left w:val="single" w:sz="5" w:space="0" w:color="000000"/>
              <w:bottom w:val="single" w:sz="5" w:space="0" w:color="000000"/>
              <w:right w:val="single" w:sz="5" w:space="0" w:color="000000"/>
            </w:tcBorders>
            <w:vAlign w:val="bottom"/>
          </w:tcPr>
          <w:p w:rsidR="009909DE" w:rsidRPr="004F3C3B" w:rsidRDefault="009909DE" w:rsidP="00246684">
            <w:pPr>
              <w:jc w:val="center"/>
              <w:rPr>
                <w:color w:val="000000"/>
                <w:lang w:eastAsia="x-none"/>
              </w:rPr>
            </w:pPr>
            <w:r w:rsidRPr="004F3C3B">
              <w:rPr>
                <w:rFonts w:eastAsia="Calibri"/>
                <w:lang w:val="en-US" w:eastAsia="en-US"/>
              </w:rPr>
              <w:t>45,50</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4F3C3B" w:rsidRDefault="009909DE" w:rsidP="00246684">
            <w:pPr>
              <w:jc w:val="center"/>
              <w:rPr>
                <w:color w:val="000000"/>
                <w:lang w:eastAsia="x-none"/>
              </w:rPr>
            </w:pPr>
            <w:r w:rsidRPr="004F3C3B">
              <w:rPr>
                <w:rFonts w:eastAsia="Calibri"/>
                <w:lang w:val="en-US" w:eastAsia="en-US"/>
              </w:rPr>
              <w:t>43,23</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4F3C3B" w:rsidRDefault="009909DE" w:rsidP="00246684">
            <w:pPr>
              <w:jc w:val="center"/>
              <w:rPr>
                <w:color w:val="000000"/>
                <w:lang w:eastAsia="x-none"/>
              </w:rPr>
            </w:pPr>
            <w:r w:rsidRPr="004F3C3B">
              <w:rPr>
                <w:rFonts w:eastAsia="Calibri"/>
                <w:lang w:val="en-US" w:eastAsia="en-US"/>
              </w:rPr>
              <w:t>41,07</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4F3C3B" w:rsidRDefault="009909DE" w:rsidP="00246684">
            <w:pPr>
              <w:jc w:val="center"/>
              <w:rPr>
                <w:color w:val="000000"/>
                <w:lang w:eastAsia="x-none"/>
              </w:rPr>
            </w:pPr>
            <w:r w:rsidRPr="004F3C3B">
              <w:rPr>
                <w:rFonts w:eastAsia="Calibri"/>
                <w:lang w:val="en-US" w:eastAsia="en-US"/>
              </w:rPr>
              <w:t>39,01</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4F3C3B" w:rsidRDefault="009909DE" w:rsidP="00246684">
            <w:pPr>
              <w:jc w:val="center"/>
              <w:rPr>
                <w:color w:val="000000"/>
                <w:lang w:eastAsia="x-none"/>
              </w:rPr>
            </w:pPr>
            <w:r w:rsidRPr="004F3C3B">
              <w:rPr>
                <w:rFonts w:eastAsia="Calibri"/>
                <w:lang w:val="en-US" w:eastAsia="en-US"/>
              </w:rPr>
              <w:t>37,06</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4F3C3B" w:rsidRDefault="009909DE" w:rsidP="00246684">
            <w:pPr>
              <w:jc w:val="center"/>
              <w:rPr>
                <w:color w:val="000000"/>
                <w:lang w:eastAsia="x-none"/>
              </w:rPr>
            </w:pPr>
            <w:r w:rsidRPr="004F3C3B">
              <w:rPr>
                <w:rFonts w:eastAsia="Calibri"/>
                <w:lang w:val="en-US" w:eastAsia="en-US"/>
              </w:rPr>
              <w:t>35,21</w:t>
            </w:r>
          </w:p>
        </w:tc>
        <w:tc>
          <w:tcPr>
            <w:tcW w:w="280" w:type="pct"/>
            <w:tcBorders>
              <w:top w:val="single" w:sz="5" w:space="0" w:color="000000"/>
              <w:left w:val="single" w:sz="5" w:space="0" w:color="000000"/>
              <w:bottom w:val="single" w:sz="5" w:space="0" w:color="000000"/>
              <w:right w:val="single" w:sz="4" w:space="0" w:color="auto"/>
            </w:tcBorders>
            <w:vAlign w:val="bottom"/>
          </w:tcPr>
          <w:p w:rsidR="009909DE" w:rsidRPr="00EB3FB9" w:rsidRDefault="009909DE" w:rsidP="00246684">
            <w:pPr>
              <w:jc w:val="center"/>
              <w:rPr>
                <w:color w:val="000000"/>
                <w:sz w:val="28"/>
                <w:szCs w:val="28"/>
                <w:lang w:val="en-US" w:eastAsia="x-none"/>
              </w:rPr>
            </w:pPr>
            <w:r w:rsidRPr="00EB3FB9">
              <w:rPr>
                <w:rFonts w:eastAsia="Calibri"/>
                <w:sz w:val="28"/>
                <w:szCs w:val="28"/>
                <w:lang w:val="en-US" w:eastAsia="en-US"/>
              </w:rPr>
              <w:t>33,45</w:t>
            </w:r>
          </w:p>
        </w:tc>
        <w:tc>
          <w:tcPr>
            <w:tcW w:w="881" w:type="pct"/>
            <w:vMerge w:val="restart"/>
            <w:tcBorders>
              <w:top w:val="single" w:sz="4" w:space="0" w:color="auto"/>
              <w:left w:val="single" w:sz="4" w:space="0" w:color="auto"/>
              <w:right w:val="single" w:sz="4" w:space="0" w:color="auto"/>
            </w:tcBorders>
            <w:vAlign w:val="center"/>
          </w:tcPr>
          <w:p w:rsidR="004F3C3B" w:rsidRDefault="004F3C3B" w:rsidP="009C791C">
            <w:pPr>
              <w:jc w:val="both"/>
              <w:rPr>
                <w:sz w:val="28"/>
                <w:szCs w:val="28"/>
                <w:lang w:eastAsia="en-US"/>
              </w:rPr>
            </w:pPr>
            <w:r>
              <w:rPr>
                <w:sz w:val="28"/>
                <w:szCs w:val="28"/>
                <w:lang w:eastAsia="en-US"/>
              </w:rPr>
              <w:t>и</w:t>
            </w:r>
            <w:r w:rsidR="009909DE" w:rsidRPr="00EB3FB9">
              <w:rPr>
                <w:sz w:val="28"/>
                <w:szCs w:val="28"/>
                <w:lang w:eastAsia="en-US"/>
              </w:rPr>
              <w:t xml:space="preserve">знос сетей </w:t>
            </w:r>
            <w:proofErr w:type="spellStart"/>
            <w:r w:rsidR="009909DE" w:rsidRPr="00EB3FB9">
              <w:rPr>
                <w:sz w:val="28"/>
                <w:szCs w:val="28"/>
                <w:lang w:eastAsia="en-US"/>
              </w:rPr>
              <w:t>водоот</w:t>
            </w:r>
            <w:proofErr w:type="spellEnd"/>
          </w:p>
          <w:p w:rsidR="009909DE" w:rsidRDefault="009909DE" w:rsidP="009C791C">
            <w:pPr>
              <w:jc w:val="both"/>
              <w:rPr>
                <w:sz w:val="28"/>
                <w:szCs w:val="28"/>
                <w:lang w:eastAsia="en-US"/>
              </w:rPr>
            </w:pPr>
            <w:r w:rsidRPr="00EB3FB9">
              <w:rPr>
                <w:sz w:val="28"/>
                <w:szCs w:val="28"/>
                <w:lang w:eastAsia="en-US"/>
              </w:rPr>
              <w:t>ведения будет уменьшаться за счет реализации мероприятий по замене сетей водоотведения</w:t>
            </w:r>
          </w:p>
          <w:p w:rsidR="004F3C3B" w:rsidRDefault="004F3C3B" w:rsidP="009C791C">
            <w:pPr>
              <w:jc w:val="both"/>
              <w:rPr>
                <w:sz w:val="28"/>
                <w:szCs w:val="28"/>
                <w:lang w:eastAsia="en-US"/>
              </w:rPr>
            </w:pPr>
          </w:p>
          <w:p w:rsidR="004F3C3B" w:rsidRPr="00EB3FB9" w:rsidRDefault="004F3C3B" w:rsidP="009C791C">
            <w:pPr>
              <w:jc w:val="both"/>
              <w:rPr>
                <w:color w:val="000000"/>
                <w:sz w:val="28"/>
                <w:szCs w:val="28"/>
                <w:lang w:eastAsia="x-none"/>
              </w:rPr>
            </w:pPr>
          </w:p>
        </w:tc>
      </w:tr>
      <w:tr w:rsidR="009909DE" w:rsidRPr="00EB3FB9" w:rsidTr="004F3C3B">
        <w:trPr>
          <w:trHeight w:val="20"/>
          <w:jc w:val="center"/>
        </w:trPr>
        <w:tc>
          <w:tcPr>
            <w:tcW w:w="238" w:type="pct"/>
            <w:tcBorders>
              <w:top w:val="single" w:sz="5" w:space="0" w:color="000000"/>
              <w:left w:val="single" w:sz="5" w:space="0" w:color="000000"/>
              <w:bottom w:val="single" w:sz="4" w:space="0" w:color="auto"/>
              <w:right w:val="single" w:sz="5" w:space="0" w:color="000000"/>
            </w:tcBorders>
          </w:tcPr>
          <w:p w:rsidR="009909DE" w:rsidRPr="00EB3FB9" w:rsidRDefault="009909DE" w:rsidP="009C791C">
            <w:pPr>
              <w:ind w:left="-60"/>
              <w:rPr>
                <w:color w:val="000000"/>
                <w:sz w:val="28"/>
                <w:szCs w:val="28"/>
                <w:lang w:val="en-US" w:eastAsia="x-none"/>
              </w:rPr>
            </w:pPr>
            <w:r w:rsidRPr="00EB3FB9">
              <w:rPr>
                <w:color w:val="000000"/>
                <w:sz w:val="28"/>
                <w:szCs w:val="28"/>
                <w:lang w:val="en-US" w:eastAsia="x-none"/>
              </w:rPr>
              <w:t>1.1.3.</w:t>
            </w:r>
          </w:p>
        </w:tc>
        <w:tc>
          <w:tcPr>
            <w:tcW w:w="679" w:type="pct"/>
            <w:tcBorders>
              <w:top w:val="single" w:sz="5" w:space="0" w:color="000000"/>
              <w:left w:val="single" w:sz="5" w:space="0" w:color="000000"/>
              <w:bottom w:val="single" w:sz="5" w:space="0" w:color="000000"/>
              <w:right w:val="single" w:sz="5" w:space="0" w:color="000000"/>
            </w:tcBorders>
          </w:tcPr>
          <w:p w:rsidR="004F3C3B" w:rsidRDefault="009909DE" w:rsidP="009C791C">
            <w:pPr>
              <w:jc w:val="both"/>
              <w:rPr>
                <w:sz w:val="28"/>
                <w:szCs w:val="28"/>
                <w:lang w:eastAsia="en-US"/>
              </w:rPr>
            </w:pPr>
            <w:r w:rsidRPr="00EB3FB9">
              <w:rPr>
                <w:sz w:val="28"/>
                <w:szCs w:val="28"/>
                <w:lang w:eastAsia="en-US"/>
              </w:rPr>
              <w:t>Протяжен</w:t>
            </w:r>
          </w:p>
          <w:p w:rsidR="009909DE" w:rsidRPr="00EB3FB9" w:rsidRDefault="009909DE" w:rsidP="009C791C">
            <w:pPr>
              <w:jc w:val="both"/>
              <w:rPr>
                <w:color w:val="000000"/>
                <w:sz w:val="28"/>
                <w:szCs w:val="28"/>
                <w:lang w:eastAsia="x-none"/>
              </w:rPr>
            </w:pPr>
            <w:proofErr w:type="spellStart"/>
            <w:r w:rsidRPr="00EB3FB9">
              <w:rPr>
                <w:sz w:val="28"/>
                <w:szCs w:val="28"/>
                <w:lang w:eastAsia="en-US"/>
              </w:rPr>
              <w:t>ность</w:t>
            </w:r>
            <w:proofErr w:type="spellEnd"/>
            <w:r w:rsidRPr="00EB3FB9">
              <w:rPr>
                <w:sz w:val="28"/>
                <w:szCs w:val="28"/>
                <w:lang w:eastAsia="en-US"/>
              </w:rPr>
              <w:t xml:space="preserve"> сетей, нуждающихся в замене</w:t>
            </w:r>
          </w:p>
        </w:tc>
        <w:tc>
          <w:tcPr>
            <w:tcW w:w="191" w:type="pct"/>
            <w:tcBorders>
              <w:top w:val="single" w:sz="5" w:space="0" w:color="000000"/>
              <w:left w:val="single" w:sz="5" w:space="0" w:color="000000"/>
              <w:bottom w:val="single" w:sz="4" w:space="0" w:color="auto"/>
              <w:right w:val="single" w:sz="5" w:space="0" w:color="000000"/>
            </w:tcBorders>
            <w:vAlign w:val="center"/>
          </w:tcPr>
          <w:p w:rsidR="004F3C3B" w:rsidRDefault="004F3C3B" w:rsidP="004F3C3B">
            <w:pPr>
              <w:jc w:val="right"/>
              <w:rPr>
                <w:color w:val="000000"/>
                <w:sz w:val="28"/>
                <w:szCs w:val="28"/>
                <w:lang w:eastAsia="en-US"/>
              </w:rPr>
            </w:pPr>
          </w:p>
          <w:p w:rsidR="009909DE" w:rsidRPr="00EB3FB9" w:rsidRDefault="009909DE" w:rsidP="004F3C3B">
            <w:pPr>
              <w:jc w:val="right"/>
              <w:rPr>
                <w:color w:val="000000"/>
                <w:sz w:val="28"/>
                <w:szCs w:val="28"/>
                <w:lang w:eastAsia="x-none"/>
              </w:rPr>
            </w:pPr>
            <w:proofErr w:type="spellStart"/>
            <w:r w:rsidRPr="00EB3FB9">
              <w:rPr>
                <w:color w:val="000000"/>
                <w:sz w:val="28"/>
                <w:szCs w:val="28"/>
                <w:lang w:val="en-US" w:eastAsia="en-US"/>
              </w:rPr>
              <w:t>км</w:t>
            </w:r>
            <w:proofErr w:type="spellEnd"/>
          </w:p>
        </w:tc>
        <w:tc>
          <w:tcPr>
            <w:tcW w:w="260" w:type="pct"/>
            <w:tcBorders>
              <w:top w:val="single" w:sz="5" w:space="0" w:color="000000"/>
              <w:left w:val="single" w:sz="5" w:space="0" w:color="000000"/>
              <w:bottom w:val="single" w:sz="5" w:space="0" w:color="000000"/>
              <w:right w:val="single" w:sz="5" w:space="0" w:color="000000"/>
            </w:tcBorders>
            <w:vAlign w:val="center"/>
          </w:tcPr>
          <w:p w:rsidR="004F3C3B" w:rsidRDefault="004F3C3B" w:rsidP="004F3C3B">
            <w:pPr>
              <w:jc w:val="right"/>
              <w:rPr>
                <w:rFonts w:eastAsia="Calibri"/>
                <w:sz w:val="28"/>
                <w:szCs w:val="28"/>
                <w:lang w:eastAsia="en-US"/>
              </w:rPr>
            </w:pPr>
          </w:p>
          <w:p w:rsidR="009909DE" w:rsidRPr="00EB3FB9" w:rsidRDefault="009909DE" w:rsidP="004F3C3B">
            <w:pPr>
              <w:jc w:val="right"/>
              <w:rPr>
                <w:color w:val="000000"/>
                <w:sz w:val="28"/>
                <w:szCs w:val="28"/>
                <w:lang w:eastAsia="x-none"/>
              </w:rPr>
            </w:pPr>
            <w:r w:rsidRPr="00EB3FB9">
              <w:rPr>
                <w:rFonts w:eastAsia="Calibri"/>
                <w:sz w:val="28"/>
                <w:szCs w:val="28"/>
                <w:lang w:eastAsia="en-US"/>
              </w:rPr>
              <w:t>2,16</w:t>
            </w:r>
          </w:p>
        </w:tc>
        <w:tc>
          <w:tcPr>
            <w:tcW w:w="274" w:type="pct"/>
            <w:tcBorders>
              <w:top w:val="single" w:sz="5" w:space="0" w:color="000000"/>
              <w:left w:val="single" w:sz="5" w:space="0" w:color="000000"/>
              <w:bottom w:val="single" w:sz="5" w:space="0" w:color="000000"/>
              <w:right w:val="single" w:sz="5" w:space="0" w:color="000000"/>
            </w:tcBorders>
            <w:vAlign w:val="center"/>
          </w:tcPr>
          <w:p w:rsidR="004F3C3B" w:rsidRDefault="004F3C3B" w:rsidP="004F3C3B">
            <w:pPr>
              <w:jc w:val="right"/>
              <w:rPr>
                <w:rFonts w:eastAsia="Calibri"/>
                <w:sz w:val="28"/>
                <w:szCs w:val="28"/>
                <w:lang w:eastAsia="en-US"/>
              </w:rPr>
            </w:pPr>
          </w:p>
          <w:p w:rsidR="009909DE" w:rsidRPr="00EB3FB9" w:rsidRDefault="009909DE" w:rsidP="004F3C3B">
            <w:pPr>
              <w:jc w:val="right"/>
              <w:rPr>
                <w:color w:val="000000"/>
                <w:sz w:val="28"/>
                <w:szCs w:val="28"/>
                <w:lang w:eastAsia="x-none"/>
              </w:rPr>
            </w:pPr>
            <w:r w:rsidRPr="00EB3FB9">
              <w:rPr>
                <w:rFonts w:eastAsia="Calibri"/>
                <w:sz w:val="28"/>
                <w:szCs w:val="28"/>
                <w:lang w:eastAsia="en-US"/>
              </w:rPr>
              <w:t>2,08</w:t>
            </w:r>
          </w:p>
        </w:tc>
        <w:tc>
          <w:tcPr>
            <w:tcW w:w="274" w:type="pct"/>
            <w:tcBorders>
              <w:top w:val="single" w:sz="5" w:space="0" w:color="000000"/>
              <w:left w:val="single" w:sz="5" w:space="0" w:color="000000"/>
              <w:bottom w:val="single" w:sz="5" w:space="0" w:color="000000"/>
              <w:right w:val="single" w:sz="5" w:space="0" w:color="000000"/>
            </w:tcBorders>
            <w:vAlign w:val="center"/>
          </w:tcPr>
          <w:p w:rsidR="004F3C3B" w:rsidRDefault="004F3C3B" w:rsidP="004F3C3B">
            <w:pPr>
              <w:jc w:val="right"/>
              <w:rPr>
                <w:rFonts w:eastAsia="Calibri"/>
                <w:sz w:val="28"/>
                <w:szCs w:val="28"/>
                <w:lang w:eastAsia="en-US"/>
              </w:rPr>
            </w:pPr>
          </w:p>
          <w:p w:rsidR="009909DE" w:rsidRPr="00EB3FB9" w:rsidRDefault="009909DE" w:rsidP="004F3C3B">
            <w:pPr>
              <w:jc w:val="right"/>
              <w:rPr>
                <w:color w:val="000000"/>
                <w:sz w:val="28"/>
                <w:szCs w:val="28"/>
                <w:lang w:eastAsia="x-none"/>
              </w:rPr>
            </w:pPr>
            <w:r w:rsidRPr="00EB3FB9">
              <w:rPr>
                <w:rFonts w:eastAsia="Calibri"/>
                <w:sz w:val="28"/>
                <w:szCs w:val="28"/>
                <w:lang w:eastAsia="en-US"/>
              </w:rPr>
              <w:t>2</w:t>
            </w:r>
          </w:p>
        </w:tc>
        <w:tc>
          <w:tcPr>
            <w:tcW w:w="275" w:type="pct"/>
            <w:tcBorders>
              <w:top w:val="single" w:sz="5" w:space="0" w:color="000000"/>
              <w:left w:val="single" w:sz="5" w:space="0" w:color="000000"/>
              <w:bottom w:val="single" w:sz="5" w:space="0" w:color="000000"/>
              <w:right w:val="single" w:sz="5" w:space="0" w:color="000000"/>
            </w:tcBorders>
            <w:vAlign w:val="center"/>
          </w:tcPr>
          <w:p w:rsidR="004F3C3B" w:rsidRDefault="004F3C3B" w:rsidP="004F3C3B">
            <w:pPr>
              <w:jc w:val="right"/>
              <w:rPr>
                <w:rFonts w:eastAsia="Calibri"/>
                <w:sz w:val="28"/>
                <w:szCs w:val="28"/>
                <w:lang w:eastAsia="en-US"/>
              </w:rPr>
            </w:pPr>
          </w:p>
          <w:p w:rsidR="009909DE" w:rsidRPr="00EB3FB9" w:rsidRDefault="009909DE" w:rsidP="004F3C3B">
            <w:pPr>
              <w:jc w:val="right"/>
              <w:rPr>
                <w:color w:val="000000"/>
                <w:sz w:val="28"/>
                <w:szCs w:val="28"/>
                <w:lang w:eastAsia="x-none"/>
              </w:rPr>
            </w:pPr>
            <w:r w:rsidRPr="00EB3FB9">
              <w:rPr>
                <w:rFonts w:eastAsia="Calibri"/>
                <w:sz w:val="28"/>
                <w:szCs w:val="28"/>
                <w:lang w:eastAsia="en-US"/>
              </w:rPr>
              <w:t>1,95</w:t>
            </w:r>
          </w:p>
        </w:tc>
        <w:tc>
          <w:tcPr>
            <w:tcW w:w="273" w:type="pct"/>
            <w:tcBorders>
              <w:top w:val="single" w:sz="5" w:space="0" w:color="000000"/>
              <w:left w:val="single" w:sz="5" w:space="0" w:color="000000"/>
              <w:bottom w:val="single" w:sz="5" w:space="0" w:color="000000"/>
              <w:right w:val="single" w:sz="5" w:space="0" w:color="000000"/>
            </w:tcBorders>
            <w:vAlign w:val="center"/>
          </w:tcPr>
          <w:p w:rsidR="004F3C3B" w:rsidRDefault="004F3C3B" w:rsidP="004F3C3B">
            <w:pPr>
              <w:jc w:val="right"/>
              <w:rPr>
                <w:rFonts w:eastAsia="Calibri"/>
                <w:sz w:val="28"/>
                <w:szCs w:val="28"/>
                <w:lang w:eastAsia="en-US"/>
              </w:rPr>
            </w:pPr>
          </w:p>
          <w:p w:rsidR="009909DE" w:rsidRPr="00EB3FB9" w:rsidRDefault="009909DE" w:rsidP="004F3C3B">
            <w:pPr>
              <w:jc w:val="right"/>
              <w:rPr>
                <w:color w:val="000000"/>
                <w:sz w:val="28"/>
                <w:szCs w:val="28"/>
                <w:lang w:eastAsia="x-none"/>
              </w:rPr>
            </w:pPr>
            <w:r w:rsidRPr="00EB3FB9">
              <w:rPr>
                <w:rFonts w:eastAsia="Calibri"/>
                <w:sz w:val="28"/>
                <w:szCs w:val="28"/>
                <w:lang w:eastAsia="en-US"/>
              </w:rPr>
              <w:t>1,86</w:t>
            </w:r>
          </w:p>
        </w:tc>
        <w:tc>
          <w:tcPr>
            <w:tcW w:w="274" w:type="pct"/>
            <w:tcBorders>
              <w:top w:val="single" w:sz="5" w:space="0" w:color="000000"/>
              <w:left w:val="single" w:sz="5" w:space="0" w:color="000000"/>
              <w:bottom w:val="single" w:sz="5" w:space="0" w:color="000000"/>
              <w:right w:val="single" w:sz="5" w:space="0" w:color="000000"/>
            </w:tcBorders>
            <w:vAlign w:val="center"/>
          </w:tcPr>
          <w:p w:rsidR="004F3C3B" w:rsidRDefault="004F3C3B" w:rsidP="004F3C3B">
            <w:pPr>
              <w:jc w:val="right"/>
              <w:rPr>
                <w:rFonts w:eastAsia="Calibri"/>
                <w:sz w:val="28"/>
                <w:szCs w:val="28"/>
                <w:lang w:eastAsia="en-US"/>
              </w:rPr>
            </w:pPr>
          </w:p>
          <w:p w:rsidR="009909DE" w:rsidRPr="00EB3FB9" w:rsidRDefault="009909DE" w:rsidP="004F3C3B">
            <w:pPr>
              <w:jc w:val="right"/>
              <w:rPr>
                <w:color w:val="000000"/>
                <w:sz w:val="28"/>
                <w:szCs w:val="28"/>
                <w:lang w:eastAsia="x-none"/>
              </w:rPr>
            </w:pPr>
            <w:r w:rsidRPr="00EB3FB9">
              <w:rPr>
                <w:rFonts w:eastAsia="Calibri"/>
                <w:sz w:val="28"/>
                <w:szCs w:val="28"/>
                <w:lang w:eastAsia="en-US"/>
              </w:rPr>
              <w:t>1,78</w:t>
            </w:r>
          </w:p>
        </w:tc>
        <w:tc>
          <w:tcPr>
            <w:tcW w:w="274" w:type="pct"/>
            <w:tcBorders>
              <w:top w:val="single" w:sz="5" w:space="0" w:color="000000"/>
              <w:left w:val="single" w:sz="5" w:space="0" w:color="000000"/>
              <w:bottom w:val="single" w:sz="5" w:space="0" w:color="000000"/>
              <w:right w:val="single" w:sz="5" w:space="0" w:color="000000"/>
            </w:tcBorders>
            <w:vAlign w:val="center"/>
          </w:tcPr>
          <w:p w:rsidR="004F3C3B" w:rsidRDefault="004F3C3B" w:rsidP="004F3C3B">
            <w:pPr>
              <w:jc w:val="right"/>
              <w:rPr>
                <w:rFonts w:eastAsia="Calibri"/>
                <w:sz w:val="28"/>
                <w:szCs w:val="28"/>
                <w:lang w:eastAsia="en-US"/>
              </w:rPr>
            </w:pPr>
          </w:p>
          <w:p w:rsidR="009909DE" w:rsidRPr="00EB3FB9" w:rsidRDefault="009909DE" w:rsidP="004F3C3B">
            <w:pPr>
              <w:jc w:val="right"/>
              <w:rPr>
                <w:color w:val="000000"/>
                <w:sz w:val="28"/>
                <w:szCs w:val="28"/>
                <w:lang w:eastAsia="x-none"/>
              </w:rPr>
            </w:pPr>
            <w:r w:rsidRPr="00EB3FB9">
              <w:rPr>
                <w:rFonts w:eastAsia="Calibri"/>
                <w:sz w:val="28"/>
                <w:szCs w:val="28"/>
                <w:lang w:eastAsia="en-US"/>
              </w:rPr>
              <w:t>1,74</w:t>
            </w:r>
          </w:p>
        </w:tc>
        <w:tc>
          <w:tcPr>
            <w:tcW w:w="275" w:type="pct"/>
            <w:tcBorders>
              <w:top w:val="single" w:sz="5" w:space="0" w:color="000000"/>
              <w:left w:val="single" w:sz="5" w:space="0" w:color="000000"/>
              <w:bottom w:val="single" w:sz="5" w:space="0" w:color="000000"/>
              <w:right w:val="single" w:sz="5" w:space="0" w:color="000000"/>
            </w:tcBorders>
            <w:vAlign w:val="center"/>
          </w:tcPr>
          <w:p w:rsidR="004F3C3B" w:rsidRDefault="004F3C3B" w:rsidP="004F3C3B">
            <w:pPr>
              <w:jc w:val="right"/>
              <w:rPr>
                <w:rFonts w:eastAsia="Calibri"/>
                <w:sz w:val="28"/>
                <w:szCs w:val="28"/>
                <w:lang w:eastAsia="en-US"/>
              </w:rPr>
            </w:pPr>
          </w:p>
          <w:p w:rsidR="009909DE" w:rsidRPr="00EB3FB9" w:rsidRDefault="009909DE" w:rsidP="004F3C3B">
            <w:pPr>
              <w:jc w:val="right"/>
              <w:rPr>
                <w:color w:val="000000"/>
                <w:sz w:val="28"/>
                <w:szCs w:val="28"/>
                <w:lang w:eastAsia="x-none"/>
              </w:rPr>
            </w:pPr>
            <w:r w:rsidRPr="00EB3FB9">
              <w:rPr>
                <w:rFonts w:eastAsia="Calibri"/>
                <w:sz w:val="28"/>
                <w:szCs w:val="28"/>
                <w:lang w:eastAsia="en-US"/>
              </w:rPr>
              <w:t>1,69</w:t>
            </w:r>
          </w:p>
        </w:tc>
        <w:tc>
          <w:tcPr>
            <w:tcW w:w="274" w:type="pct"/>
            <w:tcBorders>
              <w:top w:val="single" w:sz="5" w:space="0" w:color="000000"/>
              <w:left w:val="single" w:sz="5" w:space="0" w:color="000000"/>
              <w:bottom w:val="single" w:sz="5" w:space="0" w:color="000000"/>
              <w:right w:val="single" w:sz="5" w:space="0" w:color="000000"/>
            </w:tcBorders>
            <w:vAlign w:val="center"/>
          </w:tcPr>
          <w:p w:rsidR="004F3C3B" w:rsidRDefault="004F3C3B" w:rsidP="004F3C3B">
            <w:pPr>
              <w:jc w:val="right"/>
              <w:rPr>
                <w:rFonts w:eastAsia="Calibri"/>
                <w:sz w:val="28"/>
                <w:szCs w:val="28"/>
                <w:lang w:eastAsia="en-US"/>
              </w:rPr>
            </w:pPr>
          </w:p>
          <w:p w:rsidR="009909DE" w:rsidRPr="00EB3FB9" w:rsidRDefault="009909DE" w:rsidP="004F3C3B">
            <w:pPr>
              <w:jc w:val="right"/>
              <w:rPr>
                <w:color w:val="000000"/>
                <w:sz w:val="28"/>
                <w:szCs w:val="28"/>
                <w:lang w:eastAsia="x-none"/>
              </w:rPr>
            </w:pPr>
            <w:r w:rsidRPr="00EB3FB9">
              <w:rPr>
                <w:rFonts w:eastAsia="Calibri"/>
                <w:sz w:val="28"/>
                <w:szCs w:val="28"/>
                <w:lang w:eastAsia="en-US"/>
              </w:rPr>
              <w:t>1,62</w:t>
            </w:r>
          </w:p>
        </w:tc>
        <w:tc>
          <w:tcPr>
            <w:tcW w:w="274" w:type="pct"/>
            <w:tcBorders>
              <w:top w:val="single" w:sz="5" w:space="0" w:color="000000"/>
              <w:left w:val="single" w:sz="5" w:space="0" w:color="000000"/>
              <w:bottom w:val="single" w:sz="5" w:space="0" w:color="000000"/>
              <w:right w:val="single" w:sz="5" w:space="0" w:color="000000"/>
            </w:tcBorders>
            <w:vAlign w:val="center"/>
          </w:tcPr>
          <w:p w:rsidR="004F3C3B" w:rsidRDefault="004F3C3B" w:rsidP="004F3C3B">
            <w:pPr>
              <w:jc w:val="right"/>
              <w:rPr>
                <w:rFonts w:eastAsia="Calibri"/>
                <w:sz w:val="28"/>
                <w:szCs w:val="28"/>
                <w:lang w:eastAsia="en-US"/>
              </w:rPr>
            </w:pPr>
          </w:p>
          <w:p w:rsidR="009909DE" w:rsidRPr="00EB3FB9" w:rsidRDefault="009909DE" w:rsidP="004F3C3B">
            <w:pPr>
              <w:jc w:val="right"/>
              <w:rPr>
                <w:color w:val="000000"/>
                <w:sz w:val="28"/>
                <w:szCs w:val="28"/>
                <w:lang w:eastAsia="x-none"/>
              </w:rPr>
            </w:pPr>
            <w:r w:rsidRPr="00EB3FB9">
              <w:rPr>
                <w:rFonts w:eastAsia="Calibri"/>
                <w:sz w:val="28"/>
                <w:szCs w:val="28"/>
                <w:lang w:eastAsia="en-US"/>
              </w:rPr>
              <w:t>1,5</w:t>
            </w:r>
          </w:p>
        </w:tc>
        <w:tc>
          <w:tcPr>
            <w:tcW w:w="280" w:type="pct"/>
            <w:tcBorders>
              <w:top w:val="single" w:sz="5" w:space="0" w:color="000000"/>
              <w:left w:val="single" w:sz="5" w:space="0" w:color="000000"/>
              <w:bottom w:val="single" w:sz="5" w:space="0" w:color="000000"/>
              <w:right w:val="single" w:sz="4" w:space="0" w:color="auto"/>
            </w:tcBorders>
            <w:vAlign w:val="center"/>
          </w:tcPr>
          <w:p w:rsidR="004F3C3B" w:rsidRDefault="004F3C3B" w:rsidP="004F3C3B">
            <w:pPr>
              <w:jc w:val="right"/>
              <w:rPr>
                <w:rFonts w:eastAsia="Calibri"/>
                <w:sz w:val="28"/>
                <w:szCs w:val="28"/>
                <w:lang w:eastAsia="en-US"/>
              </w:rPr>
            </w:pPr>
          </w:p>
          <w:p w:rsidR="009909DE" w:rsidRPr="00EB3FB9" w:rsidRDefault="009909DE" w:rsidP="004F3C3B">
            <w:pPr>
              <w:jc w:val="right"/>
              <w:rPr>
                <w:color w:val="000000"/>
                <w:sz w:val="28"/>
                <w:szCs w:val="28"/>
                <w:lang w:eastAsia="x-none"/>
              </w:rPr>
            </w:pPr>
            <w:r w:rsidRPr="00EB3FB9">
              <w:rPr>
                <w:rFonts w:eastAsia="Calibri"/>
                <w:sz w:val="28"/>
                <w:szCs w:val="28"/>
                <w:lang w:eastAsia="en-US"/>
              </w:rPr>
              <w:t>1,46</w:t>
            </w:r>
          </w:p>
        </w:tc>
        <w:tc>
          <w:tcPr>
            <w:tcW w:w="881" w:type="pct"/>
            <w:vMerge/>
            <w:tcBorders>
              <w:left w:val="single" w:sz="4" w:space="0" w:color="auto"/>
              <w:bottom w:val="single" w:sz="4" w:space="0" w:color="auto"/>
              <w:right w:val="single" w:sz="4" w:space="0" w:color="auto"/>
            </w:tcBorders>
            <w:vAlign w:val="center"/>
          </w:tcPr>
          <w:p w:rsidR="009909DE" w:rsidRPr="00EB3FB9" w:rsidRDefault="009909DE" w:rsidP="00246684">
            <w:pPr>
              <w:rPr>
                <w:color w:val="000000"/>
                <w:sz w:val="28"/>
                <w:szCs w:val="28"/>
                <w:lang w:eastAsia="x-none"/>
              </w:rPr>
            </w:pPr>
          </w:p>
        </w:tc>
      </w:tr>
      <w:tr w:rsidR="009909DE" w:rsidRPr="00EB3FB9" w:rsidTr="008A68F2">
        <w:trPr>
          <w:trHeight w:val="20"/>
          <w:jc w:val="center"/>
        </w:trPr>
        <w:tc>
          <w:tcPr>
            <w:tcW w:w="238" w:type="pct"/>
            <w:tcBorders>
              <w:top w:val="single" w:sz="4" w:space="0" w:color="auto"/>
              <w:left w:val="single" w:sz="4" w:space="0" w:color="auto"/>
              <w:bottom w:val="single" w:sz="4" w:space="0" w:color="auto"/>
              <w:right w:val="single" w:sz="4" w:space="0" w:color="auto"/>
            </w:tcBorders>
          </w:tcPr>
          <w:p w:rsidR="009909DE" w:rsidRPr="00EB3FB9" w:rsidRDefault="009909DE" w:rsidP="00246684">
            <w:pPr>
              <w:rPr>
                <w:color w:val="000000"/>
                <w:sz w:val="28"/>
                <w:szCs w:val="28"/>
                <w:lang w:eastAsia="x-none"/>
              </w:rPr>
            </w:pPr>
            <w:r w:rsidRPr="00EB3FB9">
              <w:rPr>
                <w:color w:val="000000"/>
                <w:sz w:val="28"/>
                <w:szCs w:val="28"/>
                <w:lang w:eastAsia="x-none"/>
              </w:rPr>
              <w:lastRenderedPageBreak/>
              <w:t>1.2</w:t>
            </w:r>
          </w:p>
        </w:tc>
        <w:tc>
          <w:tcPr>
            <w:tcW w:w="4762" w:type="pct"/>
            <w:gridSpan w:val="14"/>
            <w:tcBorders>
              <w:top w:val="single" w:sz="5" w:space="0" w:color="000000"/>
              <w:left w:val="single" w:sz="5" w:space="0" w:color="000000"/>
              <w:bottom w:val="single" w:sz="5" w:space="0" w:color="000000"/>
              <w:right w:val="single" w:sz="5" w:space="0" w:color="000000"/>
            </w:tcBorders>
            <w:vAlign w:val="center"/>
          </w:tcPr>
          <w:p w:rsidR="009909DE" w:rsidRPr="00EB3FB9" w:rsidRDefault="009909DE" w:rsidP="00246684">
            <w:pPr>
              <w:jc w:val="center"/>
              <w:rPr>
                <w:color w:val="000000"/>
                <w:sz w:val="28"/>
                <w:szCs w:val="28"/>
                <w:lang w:eastAsia="x-none"/>
              </w:rPr>
            </w:pPr>
            <w:r w:rsidRPr="00EB3FB9">
              <w:rPr>
                <w:sz w:val="28"/>
                <w:szCs w:val="28"/>
                <w:lang w:eastAsia="en-US"/>
              </w:rPr>
              <w:t>Показатели качества очистки сточных вод</w:t>
            </w:r>
          </w:p>
        </w:tc>
      </w:tr>
      <w:tr w:rsidR="009909DE" w:rsidRPr="00EB3FB9" w:rsidTr="008A68F2">
        <w:trPr>
          <w:trHeight w:val="20"/>
          <w:jc w:val="center"/>
        </w:trPr>
        <w:tc>
          <w:tcPr>
            <w:tcW w:w="238" w:type="pct"/>
            <w:tcBorders>
              <w:top w:val="single" w:sz="4" w:space="0" w:color="auto"/>
              <w:left w:val="single" w:sz="4" w:space="0" w:color="auto"/>
              <w:bottom w:val="single" w:sz="4" w:space="0" w:color="auto"/>
              <w:right w:val="single" w:sz="4" w:space="0" w:color="auto"/>
            </w:tcBorders>
          </w:tcPr>
          <w:p w:rsidR="009909DE" w:rsidRPr="00EB3FB9" w:rsidRDefault="009909DE" w:rsidP="004F3C3B">
            <w:pPr>
              <w:ind w:left="-60"/>
              <w:rPr>
                <w:color w:val="000000"/>
                <w:sz w:val="28"/>
                <w:szCs w:val="28"/>
                <w:lang w:eastAsia="x-none"/>
              </w:rPr>
            </w:pPr>
            <w:r w:rsidRPr="00EB3FB9">
              <w:rPr>
                <w:color w:val="000000"/>
                <w:sz w:val="28"/>
                <w:szCs w:val="28"/>
                <w:lang w:eastAsia="x-none"/>
              </w:rPr>
              <w:t>1.2.1</w:t>
            </w:r>
          </w:p>
        </w:tc>
        <w:tc>
          <w:tcPr>
            <w:tcW w:w="679" w:type="pct"/>
            <w:tcBorders>
              <w:top w:val="single" w:sz="5" w:space="0" w:color="000000"/>
              <w:left w:val="single" w:sz="5" w:space="0" w:color="000000"/>
              <w:bottom w:val="single" w:sz="5" w:space="0" w:color="000000"/>
              <w:right w:val="single" w:sz="5" w:space="0" w:color="000000"/>
            </w:tcBorders>
            <w:vAlign w:val="center"/>
          </w:tcPr>
          <w:p w:rsidR="00593900" w:rsidRDefault="009909DE" w:rsidP="00593900">
            <w:pPr>
              <w:ind w:right="-199"/>
              <w:rPr>
                <w:sz w:val="28"/>
                <w:szCs w:val="28"/>
                <w:lang w:eastAsia="en-US"/>
              </w:rPr>
            </w:pPr>
            <w:proofErr w:type="gramStart"/>
            <w:r w:rsidRPr="00EB3FB9">
              <w:rPr>
                <w:sz w:val="28"/>
                <w:szCs w:val="28"/>
                <w:lang w:eastAsia="en-US"/>
              </w:rPr>
              <w:t>Доля сточных вод (хозяйст</w:t>
            </w:r>
            <w:r w:rsidR="00593900">
              <w:rPr>
                <w:sz w:val="28"/>
                <w:szCs w:val="28"/>
                <w:lang w:eastAsia="en-US"/>
              </w:rPr>
              <w:t>вен</w:t>
            </w:r>
            <w:proofErr w:type="gramEnd"/>
          </w:p>
          <w:p w:rsidR="009909DE" w:rsidRPr="00EB3FB9" w:rsidRDefault="00593900" w:rsidP="00246684">
            <w:pPr>
              <w:rPr>
                <w:color w:val="000000"/>
                <w:sz w:val="28"/>
                <w:szCs w:val="28"/>
                <w:lang w:eastAsia="en-US"/>
              </w:rPr>
            </w:pPr>
            <w:proofErr w:type="spellStart"/>
            <w:proofErr w:type="gramStart"/>
            <w:r>
              <w:rPr>
                <w:sz w:val="28"/>
                <w:szCs w:val="28"/>
                <w:lang w:eastAsia="en-US"/>
              </w:rPr>
              <w:t>в</w:t>
            </w:r>
            <w:r w:rsidR="009909DE" w:rsidRPr="00EB3FB9">
              <w:rPr>
                <w:sz w:val="28"/>
                <w:szCs w:val="28"/>
                <w:lang w:eastAsia="en-US"/>
              </w:rPr>
              <w:t>но</w:t>
            </w:r>
            <w:proofErr w:type="spellEnd"/>
            <w:r w:rsidR="009909DE" w:rsidRPr="00EB3FB9">
              <w:rPr>
                <w:sz w:val="28"/>
                <w:szCs w:val="28"/>
                <w:lang w:eastAsia="en-US"/>
              </w:rPr>
              <w:t>-бытовых), очищенных до нормативных значений, в общем объеме сточных вод, пропущенных через очистные сооружения</w:t>
            </w:r>
            <w:proofErr w:type="gramEnd"/>
          </w:p>
        </w:tc>
        <w:tc>
          <w:tcPr>
            <w:tcW w:w="191"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rPr>
                <w:color w:val="000000"/>
                <w:sz w:val="28"/>
                <w:szCs w:val="28"/>
                <w:lang w:eastAsia="en-US"/>
              </w:rPr>
            </w:pPr>
            <w:r w:rsidRPr="00EB3FB9">
              <w:rPr>
                <w:sz w:val="28"/>
                <w:szCs w:val="28"/>
                <w:lang w:val="en-US" w:eastAsia="en-US"/>
              </w:rPr>
              <w:t>%</w:t>
            </w:r>
          </w:p>
        </w:tc>
        <w:tc>
          <w:tcPr>
            <w:tcW w:w="260"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3"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80"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881" w:type="pct"/>
            <w:tcBorders>
              <w:left w:val="single" w:sz="5" w:space="0" w:color="000000"/>
              <w:bottom w:val="single" w:sz="5" w:space="0" w:color="000000"/>
              <w:right w:val="single" w:sz="5" w:space="0" w:color="000000"/>
            </w:tcBorders>
          </w:tcPr>
          <w:p w:rsidR="009909DE" w:rsidRPr="00EB3FB9" w:rsidRDefault="004F3C3B" w:rsidP="00593900">
            <w:pPr>
              <w:jc w:val="both"/>
              <w:rPr>
                <w:color w:val="000000"/>
                <w:sz w:val="28"/>
                <w:szCs w:val="28"/>
                <w:lang w:eastAsia="x-none"/>
              </w:rPr>
            </w:pPr>
            <w:r>
              <w:rPr>
                <w:color w:val="000000"/>
                <w:sz w:val="28"/>
                <w:szCs w:val="28"/>
                <w:lang w:eastAsia="en-US"/>
              </w:rPr>
              <w:t>р</w:t>
            </w:r>
            <w:r w:rsidR="009909DE" w:rsidRPr="00EB3FB9">
              <w:rPr>
                <w:color w:val="000000"/>
                <w:sz w:val="28"/>
                <w:szCs w:val="28"/>
                <w:lang w:eastAsia="en-US"/>
              </w:rPr>
              <w:t>еконструкция очистных сооружений позволит очищать сточные воды до нормативных требований</w:t>
            </w:r>
          </w:p>
        </w:tc>
      </w:tr>
      <w:tr w:rsidR="009909DE" w:rsidRPr="00EB3FB9" w:rsidTr="008A68F2">
        <w:trPr>
          <w:trHeight w:val="20"/>
          <w:jc w:val="center"/>
        </w:trPr>
        <w:tc>
          <w:tcPr>
            <w:tcW w:w="238" w:type="pct"/>
            <w:tcBorders>
              <w:top w:val="single" w:sz="4" w:space="0" w:color="auto"/>
              <w:left w:val="single" w:sz="5" w:space="0" w:color="000000"/>
              <w:bottom w:val="single" w:sz="5" w:space="0" w:color="000000"/>
              <w:right w:val="single" w:sz="5" w:space="0" w:color="000000"/>
            </w:tcBorders>
            <w:vAlign w:val="center"/>
          </w:tcPr>
          <w:p w:rsidR="009909DE" w:rsidRPr="00EB3FB9" w:rsidRDefault="009909DE" w:rsidP="004F3C3B">
            <w:pPr>
              <w:ind w:left="-60"/>
              <w:rPr>
                <w:color w:val="000000"/>
                <w:sz w:val="28"/>
                <w:szCs w:val="28"/>
                <w:lang w:eastAsia="x-none"/>
              </w:rPr>
            </w:pPr>
            <w:r w:rsidRPr="00EB3FB9">
              <w:rPr>
                <w:color w:val="000000"/>
                <w:sz w:val="28"/>
                <w:szCs w:val="28"/>
                <w:lang w:val="en-US" w:eastAsia="x-none"/>
              </w:rPr>
              <w:t>1.</w:t>
            </w:r>
            <w:r w:rsidRPr="00EB3FB9">
              <w:rPr>
                <w:color w:val="000000"/>
                <w:sz w:val="28"/>
                <w:szCs w:val="28"/>
                <w:lang w:eastAsia="x-none"/>
              </w:rPr>
              <w:t>3</w:t>
            </w:r>
            <w:r w:rsidRPr="00EB3FB9">
              <w:rPr>
                <w:color w:val="000000"/>
                <w:sz w:val="28"/>
                <w:szCs w:val="28"/>
                <w:lang w:val="en-US" w:eastAsia="x-none"/>
              </w:rPr>
              <w:t>.</w:t>
            </w:r>
          </w:p>
        </w:tc>
        <w:tc>
          <w:tcPr>
            <w:tcW w:w="4762" w:type="pct"/>
            <w:gridSpan w:val="14"/>
            <w:tcBorders>
              <w:top w:val="single" w:sz="4" w:space="0" w:color="auto"/>
              <w:left w:val="single" w:sz="5" w:space="0" w:color="000000"/>
              <w:bottom w:val="single" w:sz="5" w:space="0" w:color="000000"/>
              <w:right w:val="single" w:sz="5" w:space="0" w:color="000000"/>
            </w:tcBorders>
            <w:vAlign w:val="center"/>
          </w:tcPr>
          <w:p w:rsidR="009909DE" w:rsidRPr="00EB3FB9" w:rsidRDefault="009909DE" w:rsidP="00246684">
            <w:pPr>
              <w:jc w:val="center"/>
              <w:rPr>
                <w:color w:val="000000"/>
                <w:sz w:val="28"/>
                <w:szCs w:val="28"/>
                <w:lang w:eastAsia="x-none"/>
              </w:rPr>
            </w:pPr>
            <w:proofErr w:type="spellStart"/>
            <w:r w:rsidRPr="00EB3FB9">
              <w:rPr>
                <w:color w:val="000000"/>
                <w:sz w:val="28"/>
                <w:szCs w:val="28"/>
                <w:lang w:val="en-US" w:eastAsia="x-none"/>
              </w:rPr>
              <w:t>Показатели</w:t>
            </w:r>
            <w:proofErr w:type="spellEnd"/>
            <w:r w:rsidRPr="00EB3FB9">
              <w:rPr>
                <w:color w:val="000000"/>
                <w:sz w:val="28"/>
                <w:szCs w:val="28"/>
                <w:lang w:val="en-US" w:eastAsia="x-none"/>
              </w:rPr>
              <w:t xml:space="preserve"> </w:t>
            </w:r>
            <w:proofErr w:type="spellStart"/>
            <w:r w:rsidRPr="00EB3FB9">
              <w:rPr>
                <w:color w:val="000000"/>
                <w:sz w:val="28"/>
                <w:szCs w:val="28"/>
                <w:lang w:val="en-US" w:eastAsia="x-none"/>
              </w:rPr>
              <w:t>качества</w:t>
            </w:r>
            <w:proofErr w:type="spellEnd"/>
            <w:r w:rsidRPr="00EB3FB9">
              <w:rPr>
                <w:color w:val="000000"/>
                <w:sz w:val="28"/>
                <w:szCs w:val="28"/>
                <w:lang w:val="en-US" w:eastAsia="x-none"/>
              </w:rPr>
              <w:t xml:space="preserve"> </w:t>
            </w:r>
            <w:proofErr w:type="spellStart"/>
            <w:r w:rsidRPr="00EB3FB9">
              <w:rPr>
                <w:color w:val="000000"/>
                <w:sz w:val="28"/>
                <w:szCs w:val="28"/>
                <w:lang w:val="en-US" w:eastAsia="x-none"/>
              </w:rPr>
              <w:t>обслуживания</w:t>
            </w:r>
            <w:proofErr w:type="spellEnd"/>
            <w:r w:rsidRPr="00EB3FB9">
              <w:rPr>
                <w:color w:val="000000"/>
                <w:sz w:val="28"/>
                <w:szCs w:val="28"/>
                <w:lang w:val="en-US" w:eastAsia="x-none"/>
              </w:rPr>
              <w:t xml:space="preserve"> </w:t>
            </w:r>
            <w:proofErr w:type="spellStart"/>
            <w:r w:rsidRPr="00EB3FB9">
              <w:rPr>
                <w:color w:val="000000"/>
                <w:sz w:val="28"/>
                <w:szCs w:val="28"/>
                <w:lang w:val="en-US" w:eastAsia="x-none"/>
              </w:rPr>
              <w:t>абонентов</w:t>
            </w:r>
            <w:proofErr w:type="spellEnd"/>
          </w:p>
        </w:tc>
      </w:tr>
      <w:tr w:rsidR="009909DE" w:rsidRPr="00EB3FB9" w:rsidTr="008A68F2">
        <w:trPr>
          <w:trHeight w:val="1459"/>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4F3C3B">
            <w:pPr>
              <w:ind w:left="-60"/>
              <w:rPr>
                <w:color w:val="000000"/>
                <w:sz w:val="28"/>
                <w:szCs w:val="28"/>
                <w:lang w:eastAsia="x-none"/>
              </w:rPr>
            </w:pPr>
            <w:r w:rsidRPr="00EB3FB9">
              <w:rPr>
                <w:color w:val="000000"/>
                <w:sz w:val="28"/>
                <w:szCs w:val="28"/>
                <w:lang w:val="en-US" w:eastAsia="x-none"/>
              </w:rPr>
              <w:t>1.</w:t>
            </w:r>
            <w:r w:rsidRPr="00EB3FB9">
              <w:rPr>
                <w:color w:val="000000"/>
                <w:sz w:val="28"/>
                <w:szCs w:val="28"/>
                <w:lang w:eastAsia="x-none"/>
              </w:rPr>
              <w:t>3</w:t>
            </w:r>
            <w:r w:rsidRPr="00EB3FB9">
              <w:rPr>
                <w:color w:val="000000"/>
                <w:sz w:val="28"/>
                <w:szCs w:val="28"/>
                <w:lang w:val="en-US" w:eastAsia="x-none"/>
              </w:rPr>
              <w:t>.1.</w:t>
            </w:r>
          </w:p>
        </w:tc>
        <w:tc>
          <w:tcPr>
            <w:tcW w:w="679" w:type="pct"/>
            <w:tcBorders>
              <w:top w:val="single" w:sz="5" w:space="0" w:color="000000"/>
              <w:left w:val="single" w:sz="5" w:space="0" w:color="000000"/>
              <w:bottom w:val="single" w:sz="5" w:space="0" w:color="000000"/>
              <w:right w:val="single" w:sz="5" w:space="0" w:color="000000"/>
            </w:tcBorders>
          </w:tcPr>
          <w:p w:rsidR="00593900" w:rsidRDefault="009909DE" w:rsidP="00246684">
            <w:pPr>
              <w:rPr>
                <w:sz w:val="28"/>
                <w:szCs w:val="28"/>
                <w:lang w:eastAsia="en-US"/>
              </w:rPr>
            </w:pPr>
            <w:r w:rsidRPr="00EB3FB9">
              <w:rPr>
                <w:sz w:val="28"/>
                <w:szCs w:val="28"/>
                <w:lang w:eastAsia="en-US"/>
              </w:rPr>
              <w:t>Обеспечен</w:t>
            </w:r>
          </w:p>
          <w:p w:rsidR="00593900" w:rsidRDefault="009909DE" w:rsidP="00246684">
            <w:pPr>
              <w:rPr>
                <w:sz w:val="28"/>
                <w:szCs w:val="28"/>
                <w:lang w:eastAsia="en-US"/>
              </w:rPr>
            </w:pPr>
            <w:proofErr w:type="spellStart"/>
            <w:r w:rsidRPr="00EB3FB9">
              <w:rPr>
                <w:sz w:val="28"/>
                <w:szCs w:val="28"/>
                <w:lang w:eastAsia="en-US"/>
              </w:rPr>
              <w:t>ность</w:t>
            </w:r>
            <w:proofErr w:type="spellEnd"/>
            <w:r w:rsidRPr="00EB3FB9">
              <w:rPr>
                <w:sz w:val="28"/>
                <w:szCs w:val="28"/>
                <w:lang w:eastAsia="en-US"/>
              </w:rPr>
              <w:t xml:space="preserve"> населения </w:t>
            </w:r>
            <w:proofErr w:type="gramStart"/>
            <w:r w:rsidRPr="00EB3FB9">
              <w:rPr>
                <w:sz w:val="28"/>
                <w:szCs w:val="28"/>
                <w:lang w:eastAsia="en-US"/>
              </w:rPr>
              <w:t>централизованным</w:t>
            </w:r>
            <w:proofErr w:type="gramEnd"/>
            <w:r w:rsidRPr="00EB3FB9">
              <w:rPr>
                <w:sz w:val="28"/>
                <w:szCs w:val="28"/>
                <w:lang w:eastAsia="en-US"/>
              </w:rPr>
              <w:t xml:space="preserve"> водо</w:t>
            </w:r>
          </w:p>
          <w:p w:rsidR="009909DE" w:rsidRPr="00EB3FB9" w:rsidRDefault="009909DE" w:rsidP="00246684">
            <w:pPr>
              <w:rPr>
                <w:color w:val="000000"/>
                <w:sz w:val="28"/>
                <w:szCs w:val="28"/>
                <w:lang w:eastAsia="x-none"/>
              </w:rPr>
            </w:pPr>
            <w:r w:rsidRPr="00EB3FB9">
              <w:rPr>
                <w:sz w:val="28"/>
                <w:szCs w:val="28"/>
                <w:lang w:eastAsia="en-US"/>
              </w:rPr>
              <w:t>отведением (от численности населения)</w:t>
            </w:r>
          </w:p>
        </w:tc>
        <w:tc>
          <w:tcPr>
            <w:tcW w:w="191"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rPr>
                <w:color w:val="000000"/>
                <w:sz w:val="28"/>
                <w:szCs w:val="28"/>
                <w:lang w:eastAsia="x-none"/>
              </w:rPr>
            </w:pPr>
            <w:r w:rsidRPr="00EB3FB9">
              <w:rPr>
                <w:sz w:val="28"/>
                <w:szCs w:val="28"/>
                <w:lang w:val="en-US" w:eastAsia="en-US"/>
              </w:rPr>
              <w:t>%</w:t>
            </w:r>
          </w:p>
        </w:tc>
        <w:tc>
          <w:tcPr>
            <w:tcW w:w="260" w:type="pct"/>
            <w:tcBorders>
              <w:top w:val="single" w:sz="5" w:space="0" w:color="000000"/>
              <w:left w:val="single" w:sz="5" w:space="0" w:color="000000"/>
              <w:bottom w:val="single" w:sz="5" w:space="0" w:color="000000"/>
              <w:right w:val="single" w:sz="5" w:space="0" w:color="000000"/>
            </w:tcBorders>
            <w:vAlign w:val="bottom"/>
          </w:tcPr>
          <w:p w:rsidR="009909DE" w:rsidRPr="00593900" w:rsidRDefault="009909DE" w:rsidP="00246684">
            <w:pPr>
              <w:jc w:val="center"/>
              <w:rPr>
                <w:color w:val="000000"/>
                <w:lang w:eastAsia="x-none"/>
              </w:rPr>
            </w:pPr>
            <w:r w:rsidRPr="00593900">
              <w:rPr>
                <w:rFonts w:eastAsia="Calibri"/>
                <w:lang w:val="en-US" w:eastAsia="en-US"/>
              </w:rPr>
              <w:t>20,92</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593900" w:rsidRDefault="009909DE" w:rsidP="00246684">
            <w:pPr>
              <w:jc w:val="center"/>
              <w:rPr>
                <w:color w:val="000000"/>
                <w:lang w:eastAsia="x-none"/>
              </w:rPr>
            </w:pPr>
            <w:r w:rsidRPr="00593900">
              <w:rPr>
                <w:rFonts w:eastAsia="Calibri"/>
                <w:lang w:val="en-US" w:eastAsia="en-US"/>
              </w:rPr>
              <w:t>21,55</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593900" w:rsidRDefault="009909DE" w:rsidP="00246684">
            <w:pPr>
              <w:jc w:val="center"/>
              <w:rPr>
                <w:color w:val="000000"/>
                <w:lang w:eastAsia="x-none"/>
              </w:rPr>
            </w:pPr>
            <w:r w:rsidRPr="00593900">
              <w:rPr>
                <w:rFonts w:eastAsia="Calibri"/>
                <w:lang w:val="en-US" w:eastAsia="en-US"/>
              </w:rPr>
              <w:t>22,19</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593900" w:rsidRDefault="009909DE" w:rsidP="00246684">
            <w:pPr>
              <w:jc w:val="center"/>
              <w:rPr>
                <w:color w:val="000000"/>
                <w:lang w:eastAsia="x-none"/>
              </w:rPr>
            </w:pPr>
            <w:r w:rsidRPr="00593900">
              <w:rPr>
                <w:rFonts w:eastAsia="Calibri"/>
                <w:lang w:val="en-US" w:eastAsia="en-US"/>
              </w:rPr>
              <w:t>22,86</w:t>
            </w:r>
          </w:p>
        </w:tc>
        <w:tc>
          <w:tcPr>
            <w:tcW w:w="273" w:type="pct"/>
            <w:tcBorders>
              <w:top w:val="single" w:sz="5" w:space="0" w:color="000000"/>
              <w:left w:val="single" w:sz="5" w:space="0" w:color="000000"/>
              <w:bottom w:val="single" w:sz="5" w:space="0" w:color="000000"/>
              <w:right w:val="single" w:sz="5" w:space="0" w:color="000000"/>
            </w:tcBorders>
            <w:vAlign w:val="bottom"/>
          </w:tcPr>
          <w:p w:rsidR="009909DE" w:rsidRPr="00593900" w:rsidRDefault="009909DE" w:rsidP="00246684">
            <w:pPr>
              <w:jc w:val="center"/>
              <w:rPr>
                <w:color w:val="000000"/>
                <w:lang w:eastAsia="x-none"/>
              </w:rPr>
            </w:pPr>
            <w:r w:rsidRPr="00593900">
              <w:rPr>
                <w:rFonts w:eastAsia="Calibri"/>
                <w:lang w:val="en-US" w:eastAsia="en-US"/>
              </w:rPr>
              <w:t>23,55</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593900" w:rsidRDefault="009909DE" w:rsidP="00246684">
            <w:pPr>
              <w:jc w:val="center"/>
              <w:rPr>
                <w:color w:val="000000"/>
                <w:lang w:eastAsia="x-none"/>
              </w:rPr>
            </w:pPr>
            <w:r w:rsidRPr="00593900">
              <w:rPr>
                <w:rFonts w:eastAsia="Calibri"/>
                <w:lang w:val="en-US" w:eastAsia="en-US"/>
              </w:rPr>
              <w:t>24,25</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593900" w:rsidRDefault="009909DE" w:rsidP="00246684">
            <w:pPr>
              <w:jc w:val="center"/>
              <w:rPr>
                <w:color w:val="000000"/>
                <w:lang w:eastAsia="x-none"/>
              </w:rPr>
            </w:pPr>
            <w:r w:rsidRPr="00593900">
              <w:rPr>
                <w:rFonts w:eastAsia="Calibri"/>
                <w:lang w:val="en-US" w:eastAsia="en-US"/>
              </w:rPr>
              <w:t>24,98</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593900" w:rsidRDefault="009909DE" w:rsidP="00246684">
            <w:pPr>
              <w:jc w:val="center"/>
              <w:rPr>
                <w:color w:val="000000"/>
                <w:lang w:eastAsia="x-none"/>
              </w:rPr>
            </w:pPr>
            <w:r w:rsidRPr="00593900">
              <w:rPr>
                <w:rFonts w:eastAsia="Calibri"/>
                <w:lang w:val="en-US" w:eastAsia="en-US"/>
              </w:rPr>
              <w:t>25,73</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593900" w:rsidRDefault="009909DE" w:rsidP="00246684">
            <w:pPr>
              <w:jc w:val="center"/>
              <w:rPr>
                <w:color w:val="000000"/>
                <w:lang w:eastAsia="x-none"/>
              </w:rPr>
            </w:pPr>
            <w:r w:rsidRPr="00593900">
              <w:rPr>
                <w:rFonts w:eastAsia="Calibri"/>
                <w:lang w:val="en-US" w:eastAsia="en-US"/>
              </w:rPr>
              <w:t>26,50</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593900" w:rsidRDefault="009909DE" w:rsidP="00246684">
            <w:pPr>
              <w:jc w:val="center"/>
              <w:rPr>
                <w:color w:val="000000"/>
                <w:lang w:eastAsia="x-none"/>
              </w:rPr>
            </w:pPr>
            <w:r w:rsidRPr="00593900">
              <w:rPr>
                <w:rFonts w:eastAsia="Calibri"/>
                <w:lang w:val="en-US" w:eastAsia="en-US"/>
              </w:rPr>
              <w:t>27,30</w:t>
            </w:r>
          </w:p>
        </w:tc>
        <w:tc>
          <w:tcPr>
            <w:tcW w:w="280"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28,11</w:t>
            </w:r>
          </w:p>
        </w:tc>
        <w:tc>
          <w:tcPr>
            <w:tcW w:w="881" w:type="pct"/>
            <w:tcBorders>
              <w:top w:val="single" w:sz="5" w:space="0" w:color="000000"/>
              <w:left w:val="single" w:sz="5" w:space="0" w:color="000000"/>
              <w:bottom w:val="single" w:sz="5" w:space="0" w:color="000000"/>
              <w:right w:val="single" w:sz="5" w:space="0" w:color="000000"/>
            </w:tcBorders>
            <w:vAlign w:val="center"/>
          </w:tcPr>
          <w:p w:rsidR="009909DE" w:rsidRPr="00EB3FB9" w:rsidRDefault="00593900" w:rsidP="00593900">
            <w:pPr>
              <w:jc w:val="both"/>
              <w:rPr>
                <w:color w:val="000000"/>
                <w:sz w:val="28"/>
                <w:szCs w:val="28"/>
                <w:lang w:eastAsia="x-none"/>
              </w:rPr>
            </w:pPr>
            <w:r>
              <w:rPr>
                <w:color w:val="000000"/>
                <w:sz w:val="28"/>
                <w:szCs w:val="28"/>
                <w:lang w:eastAsia="en-US"/>
              </w:rPr>
              <w:t>р</w:t>
            </w:r>
            <w:r w:rsidR="009909DE" w:rsidRPr="00EB3FB9">
              <w:rPr>
                <w:color w:val="000000"/>
                <w:sz w:val="28"/>
                <w:szCs w:val="28"/>
                <w:lang w:eastAsia="en-US"/>
              </w:rPr>
              <w:t xml:space="preserve">еконструкция очистных сооружений и новых сетей водоотведения позволит увеличить обеспеченность населения централизованным водоотведением </w:t>
            </w:r>
          </w:p>
        </w:tc>
      </w:tr>
    </w:tbl>
    <w:p w:rsidR="009909DE" w:rsidRPr="00EB3FB9" w:rsidRDefault="009909DE" w:rsidP="009909DE">
      <w:pPr>
        <w:spacing w:line="360" w:lineRule="auto"/>
        <w:ind w:firstLine="709"/>
        <w:jc w:val="both"/>
        <w:rPr>
          <w:color w:val="000000"/>
          <w:sz w:val="28"/>
          <w:szCs w:val="28"/>
        </w:rPr>
      </w:pPr>
    </w:p>
    <w:p w:rsidR="009909DE" w:rsidRPr="00EB3FB9" w:rsidRDefault="009909DE" w:rsidP="009909DE">
      <w:pPr>
        <w:spacing w:line="360" w:lineRule="auto"/>
        <w:ind w:firstLine="709"/>
        <w:jc w:val="both"/>
        <w:rPr>
          <w:color w:val="000000"/>
          <w:sz w:val="28"/>
          <w:szCs w:val="28"/>
        </w:rPr>
      </w:pPr>
    </w:p>
    <w:p w:rsidR="009909DE" w:rsidRPr="00EB3FB9" w:rsidRDefault="009909DE" w:rsidP="009909DE">
      <w:pPr>
        <w:spacing w:line="360" w:lineRule="auto"/>
        <w:ind w:firstLine="709"/>
        <w:jc w:val="both"/>
        <w:rPr>
          <w:color w:val="000000"/>
          <w:sz w:val="28"/>
          <w:szCs w:val="28"/>
        </w:rPr>
      </w:pPr>
    </w:p>
    <w:p w:rsidR="009909DE" w:rsidRPr="00EB3FB9" w:rsidRDefault="009909DE" w:rsidP="009909DE">
      <w:pPr>
        <w:spacing w:line="360" w:lineRule="auto"/>
        <w:ind w:firstLine="709"/>
        <w:jc w:val="both"/>
        <w:rPr>
          <w:color w:val="000000"/>
          <w:sz w:val="28"/>
          <w:szCs w:val="28"/>
        </w:rPr>
      </w:pPr>
    </w:p>
    <w:p w:rsidR="009909DE" w:rsidRPr="000E6A9A" w:rsidRDefault="009909DE" w:rsidP="009909DE">
      <w:pPr>
        <w:spacing w:line="360" w:lineRule="auto"/>
        <w:ind w:firstLine="709"/>
        <w:jc w:val="both"/>
        <w:rPr>
          <w:color w:val="000000"/>
        </w:rPr>
        <w:sectPr w:rsidR="009909DE" w:rsidRPr="000E6A9A" w:rsidSect="00087CD9">
          <w:pgSz w:w="16838" w:h="11906" w:orient="landscape"/>
          <w:pgMar w:top="1418" w:right="567" w:bottom="1134" w:left="1134" w:header="709" w:footer="709" w:gutter="0"/>
          <w:cols w:space="708"/>
          <w:docGrid w:linePitch="360"/>
        </w:sectPr>
      </w:pPr>
    </w:p>
    <w:p w:rsidR="009909DE" w:rsidRPr="00593900" w:rsidRDefault="00593900" w:rsidP="00593900">
      <w:pPr>
        <w:pStyle w:val="3"/>
        <w:spacing w:before="0" w:line="240" w:lineRule="exact"/>
        <w:jc w:val="center"/>
        <w:rPr>
          <w:rFonts w:ascii="Times New Roman" w:hAnsi="Times New Roman"/>
          <w:color w:val="auto"/>
          <w:sz w:val="28"/>
          <w:szCs w:val="28"/>
          <w:lang w:val="ru-RU"/>
        </w:rPr>
      </w:pPr>
      <w:bookmarkStart w:id="40" w:name="_Toc216281971"/>
      <w:r w:rsidRPr="00593900">
        <w:rPr>
          <w:rFonts w:ascii="Times New Roman" w:hAnsi="Times New Roman"/>
          <w:color w:val="auto"/>
          <w:sz w:val="28"/>
          <w:szCs w:val="28"/>
          <w:lang w:val="en-US"/>
        </w:rPr>
        <w:lastRenderedPageBreak/>
        <w:t>XX</w:t>
      </w:r>
      <w:r w:rsidRPr="00593900">
        <w:rPr>
          <w:rFonts w:ascii="Times New Roman" w:hAnsi="Times New Roman"/>
          <w:color w:val="auto"/>
          <w:sz w:val="28"/>
          <w:szCs w:val="28"/>
          <w:lang w:val="ru-RU"/>
        </w:rPr>
        <w:t>.</w:t>
      </w:r>
      <w:r w:rsidR="009909DE" w:rsidRPr="00593900">
        <w:rPr>
          <w:rFonts w:ascii="Times New Roman" w:hAnsi="Times New Roman"/>
          <w:color w:val="auto"/>
          <w:sz w:val="28"/>
          <w:szCs w:val="28"/>
          <w:lang w:val="ru-RU"/>
        </w:rPr>
        <w:t>Целевые показатели развития системы газоснабжения</w:t>
      </w:r>
      <w:bookmarkEnd w:id="40"/>
    </w:p>
    <w:p w:rsidR="00896DC7" w:rsidRDefault="009909DE" w:rsidP="00593900">
      <w:pPr>
        <w:spacing w:line="240" w:lineRule="exact"/>
        <w:ind w:firstLine="709"/>
        <w:jc w:val="center"/>
        <w:rPr>
          <w:color w:val="000000"/>
          <w:sz w:val="28"/>
          <w:szCs w:val="28"/>
        </w:rPr>
      </w:pPr>
      <w:r w:rsidRPr="00EB3FB9">
        <w:rPr>
          <w:color w:val="000000"/>
          <w:sz w:val="28"/>
          <w:szCs w:val="28"/>
        </w:rPr>
        <w:t>Целевые показатели системы газоснабжения Благодарненского муниципального округа</w:t>
      </w:r>
      <w:r w:rsidR="00896DC7">
        <w:rPr>
          <w:color w:val="000000"/>
          <w:sz w:val="28"/>
          <w:szCs w:val="28"/>
        </w:rPr>
        <w:t xml:space="preserve"> Ставропольского края   </w:t>
      </w:r>
    </w:p>
    <w:p w:rsidR="009909DE" w:rsidRPr="00EB3FB9" w:rsidRDefault="00896DC7" w:rsidP="00896DC7">
      <w:pPr>
        <w:spacing w:line="240" w:lineRule="exact"/>
        <w:ind w:firstLine="709"/>
        <w:jc w:val="right"/>
        <w:rPr>
          <w:color w:val="000000"/>
          <w:sz w:val="28"/>
          <w:szCs w:val="28"/>
        </w:rPr>
      </w:pPr>
      <w:r>
        <w:rPr>
          <w:color w:val="000000"/>
          <w:sz w:val="28"/>
          <w:szCs w:val="28"/>
        </w:rPr>
        <w:t>таблица 31</w:t>
      </w:r>
    </w:p>
    <w:tbl>
      <w:tblPr>
        <w:tblW w:w="4936" w:type="pct"/>
        <w:jc w:val="center"/>
        <w:tblInd w:w="-1066" w:type="dxa"/>
        <w:tblLayout w:type="fixed"/>
        <w:tblLook w:val="01E0" w:firstRow="1" w:lastRow="1" w:firstColumn="1" w:lastColumn="1" w:noHBand="0" w:noVBand="0"/>
      </w:tblPr>
      <w:tblGrid>
        <w:gridCol w:w="726"/>
        <w:gridCol w:w="2069"/>
        <w:gridCol w:w="584"/>
        <w:gridCol w:w="794"/>
        <w:gridCol w:w="834"/>
        <w:gridCol w:w="834"/>
        <w:gridCol w:w="837"/>
        <w:gridCol w:w="831"/>
        <w:gridCol w:w="834"/>
        <w:gridCol w:w="834"/>
        <w:gridCol w:w="837"/>
        <w:gridCol w:w="834"/>
        <w:gridCol w:w="834"/>
        <w:gridCol w:w="855"/>
        <w:gridCol w:w="2619"/>
      </w:tblGrid>
      <w:tr w:rsidR="006320EC" w:rsidRPr="00EB3FB9" w:rsidTr="00DB68BE">
        <w:trPr>
          <w:cantSplit/>
          <w:trHeight w:val="1134"/>
          <w:jc w:val="center"/>
        </w:trPr>
        <w:tc>
          <w:tcPr>
            <w:tcW w:w="240" w:type="pct"/>
            <w:tcBorders>
              <w:top w:val="single" w:sz="5" w:space="0" w:color="000000"/>
              <w:left w:val="single" w:sz="5" w:space="0" w:color="000000"/>
              <w:bottom w:val="single" w:sz="5" w:space="0" w:color="000000"/>
              <w:right w:val="single" w:sz="5" w:space="0" w:color="000000"/>
            </w:tcBorders>
          </w:tcPr>
          <w:p w:rsidR="009909DE" w:rsidRPr="00EB3FB9" w:rsidRDefault="009909DE" w:rsidP="00DB68BE">
            <w:pPr>
              <w:spacing w:line="240" w:lineRule="exact"/>
              <w:jc w:val="center"/>
              <w:rPr>
                <w:color w:val="000000"/>
                <w:sz w:val="28"/>
                <w:szCs w:val="28"/>
                <w:lang w:val="en-US" w:eastAsia="x-none"/>
              </w:rPr>
            </w:pPr>
            <w:r w:rsidRPr="00EB3FB9">
              <w:rPr>
                <w:color w:val="000000"/>
                <w:sz w:val="28"/>
                <w:szCs w:val="28"/>
                <w:lang w:val="en-US" w:eastAsia="x-none"/>
              </w:rPr>
              <w:t>№ п/п</w:t>
            </w:r>
          </w:p>
        </w:tc>
        <w:tc>
          <w:tcPr>
            <w:tcW w:w="683" w:type="pct"/>
            <w:tcBorders>
              <w:top w:val="single" w:sz="5" w:space="0" w:color="000000"/>
              <w:left w:val="single" w:sz="5" w:space="0" w:color="000000"/>
              <w:bottom w:val="single" w:sz="5" w:space="0" w:color="000000"/>
              <w:right w:val="single" w:sz="5" w:space="0" w:color="000000"/>
            </w:tcBorders>
          </w:tcPr>
          <w:p w:rsidR="009909DE" w:rsidRDefault="009909DE" w:rsidP="00DB68BE">
            <w:pPr>
              <w:spacing w:line="240" w:lineRule="exact"/>
              <w:jc w:val="center"/>
              <w:rPr>
                <w:color w:val="000000"/>
                <w:sz w:val="28"/>
                <w:szCs w:val="28"/>
                <w:lang w:eastAsia="x-none"/>
              </w:rPr>
            </w:pPr>
            <w:proofErr w:type="spellStart"/>
            <w:r w:rsidRPr="00EB3FB9">
              <w:rPr>
                <w:color w:val="000000"/>
                <w:sz w:val="28"/>
                <w:szCs w:val="28"/>
                <w:lang w:val="en-US" w:eastAsia="x-none"/>
              </w:rPr>
              <w:t>Наименование</w:t>
            </w:r>
            <w:proofErr w:type="spellEnd"/>
            <w:r w:rsidRPr="00EB3FB9">
              <w:rPr>
                <w:color w:val="000000"/>
                <w:sz w:val="28"/>
                <w:szCs w:val="28"/>
                <w:lang w:val="en-US" w:eastAsia="x-none"/>
              </w:rPr>
              <w:t xml:space="preserve"> </w:t>
            </w:r>
            <w:proofErr w:type="spellStart"/>
            <w:r w:rsidRPr="00EB3FB9">
              <w:rPr>
                <w:color w:val="000000"/>
                <w:sz w:val="28"/>
                <w:szCs w:val="28"/>
                <w:lang w:val="en-US" w:eastAsia="x-none"/>
              </w:rPr>
              <w:t>показателей</w:t>
            </w:r>
            <w:proofErr w:type="spellEnd"/>
          </w:p>
          <w:p w:rsidR="00DB68BE" w:rsidRDefault="00DB68BE" w:rsidP="00DB68BE">
            <w:pPr>
              <w:spacing w:line="240" w:lineRule="exact"/>
              <w:jc w:val="center"/>
              <w:rPr>
                <w:color w:val="000000"/>
                <w:sz w:val="28"/>
                <w:szCs w:val="28"/>
                <w:lang w:eastAsia="x-none"/>
              </w:rPr>
            </w:pPr>
          </w:p>
          <w:p w:rsidR="00DB68BE" w:rsidRDefault="00DB68BE" w:rsidP="00DB68BE">
            <w:pPr>
              <w:spacing w:line="240" w:lineRule="exact"/>
              <w:jc w:val="center"/>
              <w:rPr>
                <w:color w:val="000000"/>
                <w:sz w:val="28"/>
                <w:szCs w:val="28"/>
                <w:lang w:eastAsia="x-none"/>
              </w:rPr>
            </w:pPr>
          </w:p>
          <w:p w:rsidR="00DB68BE" w:rsidRDefault="00DB68BE" w:rsidP="00DB68BE">
            <w:pPr>
              <w:spacing w:line="240" w:lineRule="exact"/>
              <w:jc w:val="center"/>
              <w:rPr>
                <w:color w:val="000000"/>
                <w:sz w:val="28"/>
                <w:szCs w:val="28"/>
                <w:lang w:eastAsia="x-none"/>
              </w:rPr>
            </w:pPr>
          </w:p>
          <w:p w:rsidR="00DB68BE" w:rsidRDefault="00DB68BE" w:rsidP="00DB68BE">
            <w:pPr>
              <w:spacing w:line="240" w:lineRule="exact"/>
              <w:jc w:val="center"/>
              <w:rPr>
                <w:color w:val="000000"/>
                <w:sz w:val="28"/>
                <w:szCs w:val="28"/>
                <w:lang w:eastAsia="x-none"/>
              </w:rPr>
            </w:pPr>
          </w:p>
          <w:p w:rsidR="00DB68BE" w:rsidRPr="00DB68BE" w:rsidRDefault="00DB68BE" w:rsidP="00DB68BE">
            <w:pPr>
              <w:spacing w:line="240" w:lineRule="exact"/>
              <w:jc w:val="center"/>
              <w:rPr>
                <w:color w:val="000000"/>
                <w:sz w:val="28"/>
                <w:szCs w:val="28"/>
                <w:lang w:eastAsia="x-none"/>
              </w:rPr>
            </w:pPr>
          </w:p>
        </w:tc>
        <w:tc>
          <w:tcPr>
            <w:tcW w:w="193" w:type="pct"/>
            <w:tcBorders>
              <w:top w:val="single" w:sz="5" w:space="0" w:color="000000"/>
              <w:left w:val="single" w:sz="5" w:space="0" w:color="000000"/>
              <w:bottom w:val="single" w:sz="5" w:space="0" w:color="000000"/>
              <w:right w:val="single" w:sz="5" w:space="0" w:color="000000"/>
            </w:tcBorders>
            <w:textDirection w:val="btLr"/>
          </w:tcPr>
          <w:p w:rsidR="009909DE" w:rsidRPr="00EB3FB9" w:rsidRDefault="00DB68BE" w:rsidP="00DB68BE">
            <w:pPr>
              <w:spacing w:line="240" w:lineRule="exact"/>
              <w:ind w:left="113" w:right="113"/>
              <w:jc w:val="center"/>
              <w:rPr>
                <w:color w:val="000000"/>
                <w:sz w:val="28"/>
                <w:szCs w:val="28"/>
                <w:lang w:val="en-US" w:eastAsia="x-none"/>
              </w:rPr>
            </w:pPr>
            <w:r>
              <w:rPr>
                <w:color w:val="000000"/>
                <w:sz w:val="28"/>
                <w:szCs w:val="28"/>
                <w:lang w:eastAsia="x-none"/>
              </w:rPr>
              <w:t>единица измерения</w:t>
            </w:r>
          </w:p>
        </w:tc>
        <w:tc>
          <w:tcPr>
            <w:tcW w:w="262" w:type="pct"/>
            <w:tcBorders>
              <w:top w:val="single" w:sz="5" w:space="0" w:color="000000"/>
              <w:left w:val="single" w:sz="5" w:space="0" w:color="000000"/>
              <w:bottom w:val="single" w:sz="5" w:space="0" w:color="000000"/>
              <w:right w:val="single" w:sz="5" w:space="0" w:color="000000"/>
            </w:tcBorders>
          </w:tcPr>
          <w:p w:rsidR="009909DE" w:rsidRPr="00EB3FB9" w:rsidRDefault="009909DE" w:rsidP="00DB68BE">
            <w:pPr>
              <w:spacing w:line="240" w:lineRule="exact"/>
              <w:jc w:val="center"/>
              <w:rPr>
                <w:color w:val="000000"/>
                <w:sz w:val="28"/>
                <w:szCs w:val="28"/>
                <w:lang w:val="en-US" w:eastAsia="x-none"/>
              </w:rPr>
            </w:pPr>
            <w:r w:rsidRPr="00EB3FB9">
              <w:rPr>
                <w:color w:val="000000"/>
                <w:sz w:val="28"/>
                <w:szCs w:val="28"/>
                <w:lang w:val="en-US" w:eastAsia="x-none"/>
              </w:rPr>
              <w:t>2026</w:t>
            </w:r>
          </w:p>
        </w:tc>
        <w:tc>
          <w:tcPr>
            <w:tcW w:w="275" w:type="pct"/>
            <w:tcBorders>
              <w:top w:val="single" w:sz="5" w:space="0" w:color="000000"/>
              <w:left w:val="single" w:sz="5" w:space="0" w:color="000000"/>
              <w:bottom w:val="single" w:sz="5" w:space="0" w:color="000000"/>
              <w:right w:val="single" w:sz="5" w:space="0" w:color="000000"/>
            </w:tcBorders>
          </w:tcPr>
          <w:p w:rsidR="009909DE" w:rsidRPr="00EB3FB9" w:rsidRDefault="009909DE" w:rsidP="00DB68BE">
            <w:pPr>
              <w:spacing w:line="240" w:lineRule="exact"/>
              <w:jc w:val="center"/>
              <w:rPr>
                <w:color w:val="000000"/>
                <w:sz w:val="28"/>
                <w:szCs w:val="28"/>
                <w:lang w:val="en-US" w:eastAsia="x-none"/>
              </w:rPr>
            </w:pPr>
            <w:r w:rsidRPr="00EB3FB9">
              <w:rPr>
                <w:color w:val="000000"/>
                <w:sz w:val="28"/>
                <w:szCs w:val="28"/>
                <w:lang w:val="en-US" w:eastAsia="x-none"/>
              </w:rPr>
              <w:t>2027</w:t>
            </w:r>
          </w:p>
        </w:tc>
        <w:tc>
          <w:tcPr>
            <w:tcW w:w="275" w:type="pct"/>
            <w:tcBorders>
              <w:top w:val="single" w:sz="5" w:space="0" w:color="000000"/>
              <w:left w:val="single" w:sz="5" w:space="0" w:color="000000"/>
              <w:bottom w:val="single" w:sz="5" w:space="0" w:color="000000"/>
              <w:right w:val="single" w:sz="5" w:space="0" w:color="000000"/>
            </w:tcBorders>
          </w:tcPr>
          <w:p w:rsidR="009909DE" w:rsidRPr="00EB3FB9" w:rsidRDefault="009909DE" w:rsidP="00DB68BE">
            <w:pPr>
              <w:spacing w:line="240" w:lineRule="exact"/>
              <w:jc w:val="center"/>
              <w:rPr>
                <w:color w:val="000000"/>
                <w:sz w:val="28"/>
                <w:szCs w:val="28"/>
                <w:lang w:val="en-US" w:eastAsia="x-none"/>
              </w:rPr>
            </w:pPr>
            <w:r w:rsidRPr="00EB3FB9">
              <w:rPr>
                <w:color w:val="000000"/>
                <w:sz w:val="28"/>
                <w:szCs w:val="28"/>
                <w:lang w:val="en-US" w:eastAsia="x-none"/>
              </w:rPr>
              <w:t>2028</w:t>
            </w:r>
          </w:p>
        </w:tc>
        <w:tc>
          <w:tcPr>
            <w:tcW w:w="276" w:type="pct"/>
            <w:tcBorders>
              <w:top w:val="single" w:sz="5" w:space="0" w:color="000000"/>
              <w:left w:val="single" w:sz="5" w:space="0" w:color="000000"/>
              <w:bottom w:val="single" w:sz="5" w:space="0" w:color="000000"/>
              <w:right w:val="single" w:sz="5" w:space="0" w:color="000000"/>
            </w:tcBorders>
          </w:tcPr>
          <w:p w:rsidR="009909DE" w:rsidRPr="00EB3FB9" w:rsidRDefault="009909DE" w:rsidP="00DB68BE">
            <w:pPr>
              <w:spacing w:line="240" w:lineRule="exact"/>
              <w:jc w:val="center"/>
              <w:rPr>
                <w:color w:val="000000"/>
                <w:sz w:val="28"/>
                <w:szCs w:val="28"/>
                <w:lang w:val="en-US" w:eastAsia="x-none"/>
              </w:rPr>
            </w:pPr>
            <w:r w:rsidRPr="00EB3FB9">
              <w:rPr>
                <w:color w:val="000000"/>
                <w:sz w:val="28"/>
                <w:szCs w:val="28"/>
                <w:lang w:val="en-US" w:eastAsia="x-none"/>
              </w:rPr>
              <w:t>2029</w:t>
            </w:r>
          </w:p>
        </w:tc>
        <w:tc>
          <w:tcPr>
            <w:tcW w:w="274" w:type="pct"/>
            <w:tcBorders>
              <w:top w:val="single" w:sz="5" w:space="0" w:color="000000"/>
              <w:left w:val="single" w:sz="5" w:space="0" w:color="000000"/>
              <w:bottom w:val="single" w:sz="5" w:space="0" w:color="000000"/>
              <w:right w:val="single" w:sz="5" w:space="0" w:color="000000"/>
            </w:tcBorders>
          </w:tcPr>
          <w:p w:rsidR="009909DE" w:rsidRPr="00EB3FB9" w:rsidRDefault="009909DE" w:rsidP="00DB68BE">
            <w:pPr>
              <w:spacing w:line="240" w:lineRule="exact"/>
              <w:jc w:val="center"/>
              <w:rPr>
                <w:color w:val="000000"/>
                <w:sz w:val="28"/>
                <w:szCs w:val="28"/>
                <w:lang w:val="en-US" w:eastAsia="x-none"/>
              </w:rPr>
            </w:pPr>
            <w:r w:rsidRPr="00EB3FB9">
              <w:rPr>
                <w:color w:val="000000"/>
                <w:sz w:val="28"/>
                <w:szCs w:val="28"/>
                <w:lang w:val="en-US" w:eastAsia="x-none"/>
              </w:rPr>
              <w:t>2030</w:t>
            </w:r>
          </w:p>
        </w:tc>
        <w:tc>
          <w:tcPr>
            <w:tcW w:w="275" w:type="pct"/>
            <w:tcBorders>
              <w:top w:val="single" w:sz="5" w:space="0" w:color="000000"/>
              <w:left w:val="single" w:sz="5" w:space="0" w:color="000000"/>
              <w:bottom w:val="single" w:sz="5" w:space="0" w:color="000000"/>
              <w:right w:val="single" w:sz="5" w:space="0" w:color="000000"/>
            </w:tcBorders>
          </w:tcPr>
          <w:p w:rsidR="009909DE" w:rsidRPr="00EB3FB9" w:rsidRDefault="009909DE" w:rsidP="00DB68BE">
            <w:pPr>
              <w:spacing w:line="240" w:lineRule="exact"/>
              <w:jc w:val="center"/>
              <w:rPr>
                <w:color w:val="000000"/>
                <w:sz w:val="28"/>
                <w:szCs w:val="28"/>
                <w:lang w:val="en-US" w:eastAsia="x-none"/>
              </w:rPr>
            </w:pPr>
            <w:r w:rsidRPr="00EB3FB9">
              <w:rPr>
                <w:color w:val="000000"/>
                <w:sz w:val="28"/>
                <w:szCs w:val="28"/>
                <w:lang w:val="en-US" w:eastAsia="x-none"/>
              </w:rPr>
              <w:t>2031</w:t>
            </w:r>
          </w:p>
        </w:tc>
        <w:tc>
          <w:tcPr>
            <w:tcW w:w="275" w:type="pct"/>
            <w:tcBorders>
              <w:top w:val="single" w:sz="5" w:space="0" w:color="000000"/>
              <w:left w:val="single" w:sz="5" w:space="0" w:color="000000"/>
              <w:bottom w:val="single" w:sz="5" w:space="0" w:color="000000"/>
              <w:right w:val="single" w:sz="5" w:space="0" w:color="000000"/>
            </w:tcBorders>
          </w:tcPr>
          <w:p w:rsidR="009909DE" w:rsidRPr="00EB3FB9" w:rsidRDefault="009909DE" w:rsidP="00DB68BE">
            <w:pPr>
              <w:spacing w:line="240" w:lineRule="exact"/>
              <w:jc w:val="center"/>
              <w:rPr>
                <w:color w:val="000000"/>
                <w:sz w:val="28"/>
                <w:szCs w:val="28"/>
                <w:lang w:val="en-US" w:eastAsia="x-none"/>
              </w:rPr>
            </w:pPr>
            <w:r w:rsidRPr="00EB3FB9">
              <w:rPr>
                <w:color w:val="000000"/>
                <w:sz w:val="28"/>
                <w:szCs w:val="28"/>
                <w:lang w:val="en-US" w:eastAsia="x-none"/>
              </w:rPr>
              <w:t>2032</w:t>
            </w:r>
          </w:p>
        </w:tc>
        <w:tc>
          <w:tcPr>
            <w:tcW w:w="276" w:type="pct"/>
            <w:tcBorders>
              <w:top w:val="single" w:sz="5" w:space="0" w:color="000000"/>
              <w:left w:val="single" w:sz="5" w:space="0" w:color="000000"/>
              <w:bottom w:val="single" w:sz="5" w:space="0" w:color="000000"/>
              <w:right w:val="single" w:sz="5" w:space="0" w:color="000000"/>
            </w:tcBorders>
          </w:tcPr>
          <w:p w:rsidR="009909DE" w:rsidRPr="00EB3FB9" w:rsidRDefault="009909DE" w:rsidP="00DB68BE">
            <w:pPr>
              <w:spacing w:line="240" w:lineRule="exact"/>
              <w:jc w:val="center"/>
              <w:rPr>
                <w:color w:val="000000"/>
                <w:sz w:val="28"/>
                <w:szCs w:val="28"/>
                <w:lang w:val="en-US" w:eastAsia="x-none"/>
              </w:rPr>
            </w:pPr>
            <w:r w:rsidRPr="00EB3FB9">
              <w:rPr>
                <w:color w:val="000000"/>
                <w:sz w:val="28"/>
                <w:szCs w:val="28"/>
                <w:lang w:val="en-US" w:eastAsia="x-none"/>
              </w:rPr>
              <w:t>2033</w:t>
            </w:r>
          </w:p>
        </w:tc>
        <w:tc>
          <w:tcPr>
            <w:tcW w:w="275" w:type="pct"/>
            <w:tcBorders>
              <w:top w:val="single" w:sz="5" w:space="0" w:color="000000"/>
              <w:left w:val="single" w:sz="5" w:space="0" w:color="000000"/>
              <w:bottom w:val="single" w:sz="5" w:space="0" w:color="000000"/>
              <w:right w:val="single" w:sz="5" w:space="0" w:color="000000"/>
            </w:tcBorders>
          </w:tcPr>
          <w:p w:rsidR="009909DE" w:rsidRPr="00EB3FB9" w:rsidRDefault="009909DE" w:rsidP="00DB68BE">
            <w:pPr>
              <w:spacing w:line="240" w:lineRule="exact"/>
              <w:jc w:val="center"/>
              <w:rPr>
                <w:color w:val="000000"/>
                <w:sz w:val="28"/>
                <w:szCs w:val="28"/>
                <w:lang w:val="en-US" w:eastAsia="x-none"/>
              </w:rPr>
            </w:pPr>
            <w:r w:rsidRPr="00EB3FB9">
              <w:rPr>
                <w:color w:val="000000"/>
                <w:sz w:val="28"/>
                <w:szCs w:val="28"/>
                <w:lang w:val="en-US" w:eastAsia="x-none"/>
              </w:rPr>
              <w:t>2034</w:t>
            </w:r>
          </w:p>
        </w:tc>
        <w:tc>
          <w:tcPr>
            <w:tcW w:w="275" w:type="pct"/>
            <w:tcBorders>
              <w:top w:val="single" w:sz="5" w:space="0" w:color="000000"/>
              <w:left w:val="single" w:sz="5" w:space="0" w:color="000000"/>
              <w:bottom w:val="single" w:sz="5" w:space="0" w:color="000000"/>
              <w:right w:val="single" w:sz="5" w:space="0" w:color="000000"/>
            </w:tcBorders>
          </w:tcPr>
          <w:p w:rsidR="009909DE" w:rsidRPr="00EB3FB9" w:rsidRDefault="009909DE" w:rsidP="00DB68BE">
            <w:pPr>
              <w:spacing w:line="240" w:lineRule="exact"/>
              <w:jc w:val="center"/>
              <w:rPr>
                <w:color w:val="000000"/>
                <w:sz w:val="28"/>
                <w:szCs w:val="28"/>
                <w:lang w:val="en-US" w:eastAsia="x-none"/>
              </w:rPr>
            </w:pPr>
            <w:r w:rsidRPr="00EB3FB9">
              <w:rPr>
                <w:color w:val="000000"/>
                <w:sz w:val="28"/>
                <w:szCs w:val="28"/>
                <w:lang w:val="en-US" w:eastAsia="x-none"/>
              </w:rPr>
              <w:t>2035</w:t>
            </w:r>
          </w:p>
        </w:tc>
        <w:tc>
          <w:tcPr>
            <w:tcW w:w="282" w:type="pct"/>
            <w:tcBorders>
              <w:top w:val="single" w:sz="5" w:space="0" w:color="000000"/>
              <w:left w:val="single" w:sz="5" w:space="0" w:color="000000"/>
              <w:bottom w:val="single" w:sz="5" w:space="0" w:color="000000"/>
              <w:right w:val="single" w:sz="5" w:space="0" w:color="000000"/>
            </w:tcBorders>
          </w:tcPr>
          <w:p w:rsidR="009909DE" w:rsidRPr="00EB3FB9" w:rsidRDefault="009909DE" w:rsidP="00DB68BE">
            <w:pPr>
              <w:spacing w:line="240" w:lineRule="exact"/>
              <w:jc w:val="center"/>
              <w:rPr>
                <w:color w:val="000000"/>
                <w:sz w:val="28"/>
                <w:szCs w:val="28"/>
                <w:lang w:val="en-US" w:eastAsia="x-none"/>
              </w:rPr>
            </w:pPr>
            <w:r w:rsidRPr="00EB3FB9">
              <w:rPr>
                <w:color w:val="000000"/>
                <w:sz w:val="28"/>
                <w:szCs w:val="28"/>
                <w:lang w:val="en-US" w:eastAsia="x-none"/>
              </w:rPr>
              <w:t>2036</w:t>
            </w:r>
          </w:p>
        </w:tc>
        <w:tc>
          <w:tcPr>
            <w:tcW w:w="863" w:type="pct"/>
            <w:tcBorders>
              <w:top w:val="single" w:sz="5" w:space="0" w:color="000000"/>
              <w:left w:val="single" w:sz="5" w:space="0" w:color="000000"/>
              <w:bottom w:val="single" w:sz="5" w:space="0" w:color="000000"/>
              <w:right w:val="single" w:sz="5" w:space="0" w:color="000000"/>
            </w:tcBorders>
          </w:tcPr>
          <w:p w:rsidR="009909DE" w:rsidRPr="00EB3FB9" w:rsidRDefault="00DB68BE" w:rsidP="00DB68BE">
            <w:pPr>
              <w:spacing w:line="240" w:lineRule="exact"/>
              <w:jc w:val="center"/>
              <w:rPr>
                <w:color w:val="000000"/>
                <w:sz w:val="28"/>
                <w:szCs w:val="28"/>
                <w:lang w:val="en-US" w:eastAsia="x-none"/>
              </w:rPr>
            </w:pPr>
            <w:r>
              <w:rPr>
                <w:color w:val="000000"/>
                <w:sz w:val="28"/>
                <w:szCs w:val="28"/>
                <w:lang w:eastAsia="x-none"/>
              </w:rPr>
              <w:t>о</w:t>
            </w:r>
            <w:proofErr w:type="spellStart"/>
            <w:r w:rsidR="009909DE" w:rsidRPr="00EB3FB9">
              <w:rPr>
                <w:color w:val="000000"/>
                <w:sz w:val="28"/>
                <w:szCs w:val="28"/>
                <w:lang w:val="en-US" w:eastAsia="x-none"/>
              </w:rPr>
              <w:t>боснование</w:t>
            </w:r>
            <w:proofErr w:type="spellEnd"/>
          </w:p>
        </w:tc>
      </w:tr>
      <w:tr w:rsidR="009909DE" w:rsidRPr="00EB3FB9" w:rsidTr="006320EC">
        <w:trPr>
          <w:trHeight w:val="20"/>
          <w:jc w:val="center"/>
        </w:trPr>
        <w:tc>
          <w:tcPr>
            <w:tcW w:w="5000" w:type="pct"/>
            <w:gridSpan w:val="15"/>
            <w:tcBorders>
              <w:top w:val="single" w:sz="5" w:space="0" w:color="000000"/>
              <w:left w:val="single" w:sz="5" w:space="0" w:color="000000"/>
              <w:bottom w:val="single" w:sz="5" w:space="0" w:color="000000"/>
              <w:right w:val="single" w:sz="5" w:space="0" w:color="000000"/>
            </w:tcBorders>
            <w:shd w:val="clear" w:color="auto" w:fill="auto"/>
            <w:vAlign w:val="center"/>
          </w:tcPr>
          <w:p w:rsidR="009909DE" w:rsidRPr="00EB3FB9" w:rsidRDefault="009909DE" w:rsidP="00246684">
            <w:pPr>
              <w:jc w:val="center"/>
              <w:rPr>
                <w:color w:val="000000"/>
                <w:sz w:val="28"/>
                <w:szCs w:val="28"/>
                <w:lang w:eastAsia="x-none"/>
              </w:rPr>
            </w:pPr>
            <w:proofErr w:type="spellStart"/>
            <w:r w:rsidRPr="00EB3FB9">
              <w:rPr>
                <w:sz w:val="28"/>
                <w:szCs w:val="28"/>
                <w:lang w:val="en-US" w:eastAsia="en-US"/>
              </w:rPr>
              <w:t>Г</w:t>
            </w:r>
            <w:r w:rsidR="00A90AAC" w:rsidRPr="00EB3FB9">
              <w:rPr>
                <w:sz w:val="28"/>
                <w:szCs w:val="28"/>
                <w:lang w:val="en-US" w:eastAsia="en-US"/>
              </w:rPr>
              <w:t>азоснабжение</w:t>
            </w:r>
            <w:proofErr w:type="spellEnd"/>
          </w:p>
        </w:tc>
      </w:tr>
      <w:tr w:rsidR="009909DE" w:rsidRPr="00EB3FB9" w:rsidTr="006320EC">
        <w:trPr>
          <w:trHeight w:val="20"/>
          <w:jc w:val="center"/>
        </w:trPr>
        <w:tc>
          <w:tcPr>
            <w:tcW w:w="240" w:type="pct"/>
            <w:tcBorders>
              <w:top w:val="single" w:sz="5" w:space="0" w:color="000000"/>
              <w:left w:val="single" w:sz="5" w:space="0" w:color="000000"/>
              <w:bottom w:val="single" w:sz="5" w:space="0" w:color="000000"/>
              <w:right w:val="single" w:sz="5" w:space="0" w:color="000000"/>
            </w:tcBorders>
          </w:tcPr>
          <w:p w:rsidR="009909DE" w:rsidRPr="00EB3FB9" w:rsidRDefault="009909DE" w:rsidP="00246684">
            <w:pPr>
              <w:rPr>
                <w:color w:val="000000"/>
                <w:sz w:val="28"/>
                <w:szCs w:val="28"/>
                <w:lang w:val="en-US" w:eastAsia="x-none"/>
              </w:rPr>
            </w:pPr>
            <w:r w:rsidRPr="00EB3FB9">
              <w:rPr>
                <w:color w:val="000000"/>
                <w:sz w:val="28"/>
                <w:szCs w:val="28"/>
                <w:lang w:val="en-US" w:eastAsia="x-none"/>
              </w:rPr>
              <w:t>1.1.</w:t>
            </w:r>
          </w:p>
        </w:tc>
        <w:tc>
          <w:tcPr>
            <w:tcW w:w="4760" w:type="pct"/>
            <w:gridSpan w:val="14"/>
            <w:tcBorders>
              <w:top w:val="single" w:sz="5" w:space="0" w:color="000000"/>
              <w:left w:val="single" w:sz="5" w:space="0" w:color="000000"/>
              <w:bottom w:val="single" w:sz="5" w:space="0" w:color="000000"/>
            </w:tcBorders>
          </w:tcPr>
          <w:p w:rsidR="009909DE" w:rsidRPr="00EB3FB9" w:rsidRDefault="009909DE" w:rsidP="00246684">
            <w:pPr>
              <w:jc w:val="center"/>
              <w:rPr>
                <w:color w:val="000000"/>
                <w:sz w:val="28"/>
                <w:szCs w:val="28"/>
                <w:lang w:eastAsia="x-none"/>
              </w:rPr>
            </w:pPr>
            <w:r w:rsidRPr="00EB3FB9">
              <w:rPr>
                <w:color w:val="000000"/>
                <w:sz w:val="28"/>
                <w:szCs w:val="28"/>
                <w:lang w:eastAsia="x-none"/>
              </w:rPr>
              <w:t>Показатели надежности и бесперебойности снабжения услугой</w:t>
            </w:r>
          </w:p>
        </w:tc>
      </w:tr>
      <w:tr w:rsidR="006320EC" w:rsidRPr="00EB3FB9" w:rsidTr="001706D1">
        <w:trPr>
          <w:trHeight w:val="20"/>
          <w:jc w:val="center"/>
        </w:trPr>
        <w:tc>
          <w:tcPr>
            <w:tcW w:w="240" w:type="pct"/>
            <w:tcBorders>
              <w:top w:val="single" w:sz="5" w:space="0" w:color="000000"/>
              <w:left w:val="single" w:sz="5" w:space="0" w:color="000000"/>
              <w:bottom w:val="single" w:sz="5" w:space="0" w:color="000000"/>
              <w:right w:val="single" w:sz="5" w:space="0" w:color="000000"/>
            </w:tcBorders>
          </w:tcPr>
          <w:p w:rsidR="009909DE" w:rsidRPr="00EB3FB9" w:rsidRDefault="009909DE" w:rsidP="001706D1">
            <w:pPr>
              <w:ind w:left="-98"/>
              <w:rPr>
                <w:color w:val="000000"/>
                <w:sz w:val="28"/>
                <w:szCs w:val="28"/>
                <w:lang w:eastAsia="x-none"/>
              </w:rPr>
            </w:pPr>
            <w:r w:rsidRPr="00EB3FB9">
              <w:rPr>
                <w:color w:val="000000"/>
                <w:sz w:val="28"/>
                <w:szCs w:val="28"/>
                <w:lang w:val="en-US" w:eastAsia="x-none"/>
              </w:rPr>
              <w:t>1.1.1</w:t>
            </w:r>
          </w:p>
        </w:tc>
        <w:tc>
          <w:tcPr>
            <w:tcW w:w="683" w:type="pct"/>
            <w:tcBorders>
              <w:top w:val="single" w:sz="5" w:space="0" w:color="000000"/>
              <w:left w:val="single" w:sz="5" w:space="0" w:color="000000"/>
              <w:bottom w:val="single" w:sz="5" w:space="0" w:color="000000"/>
              <w:right w:val="single" w:sz="5" w:space="0" w:color="000000"/>
            </w:tcBorders>
            <w:vAlign w:val="center"/>
          </w:tcPr>
          <w:p w:rsidR="009909DE" w:rsidRPr="00EB3FB9" w:rsidRDefault="009909DE" w:rsidP="001706D1">
            <w:pPr>
              <w:ind w:left="-21" w:right="-17"/>
              <w:jc w:val="both"/>
              <w:rPr>
                <w:color w:val="000000"/>
                <w:sz w:val="28"/>
                <w:szCs w:val="28"/>
                <w:lang w:eastAsia="x-none"/>
              </w:rPr>
            </w:pPr>
            <w:proofErr w:type="spellStart"/>
            <w:r w:rsidRPr="00EB3FB9">
              <w:rPr>
                <w:sz w:val="28"/>
                <w:szCs w:val="28"/>
                <w:lang w:val="en-US" w:eastAsia="en-US"/>
              </w:rPr>
              <w:t>Износ</w:t>
            </w:r>
            <w:proofErr w:type="spellEnd"/>
            <w:r w:rsidRPr="00EB3FB9">
              <w:rPr>
                <w:sz w:val="28"/>
                <w:szCs w:val="28"/>
                <w:lang w:val="en-US" w:eastAsia="en-US"/>
              </w:rPr>
              <w:t xml:space="preserve"> </w:t>
            </w:r>
            <w:proofErr w:type="spellStart"/>
            <w:r w:rsidRPr="00EB3FB9">
              <w:rPr>
                <w:sz w:val="28"/>
                <w:szCs w:val="28"/>
                <w:lang w:val="en-US" w:eastAsia="en-US"/>
              </w:rPr>
              <w:t>сетей</w:t>
            </w:r>
            <w:proofErr w:type="spellEnd"/>
            <w:r w:rsidRPr="00EB3FB9">
              <w:rPr>
                <w:sz w:val="28"/>
                <w:szCs w:val="28"/>
                <w:lang w:val="en-US" w:eastAsia="en-US"/>
              </w:rPr>
              <w:t xml:space="preserve"> </w:t>
            </w:r>
            <w:proofErr w:type="spellStart"/>
            <w:r w:rsidRPr="00EB3FB9">
              <w:rPr>
                <w:sz w:val="28"/>
                <w:szCs w:val="28"/>
                <w:lang w:val="en-US" w:eastAsia="en-US"/>
              </w:rPr>
              <w:t>газоснабжения</w:t>
            </w:r>
            <w:proofErr w:type="spellEnd"/>
          </w:p>
        </w:tc>
        <w:tc>
          <w:tcPr>
            <w:tcW w:w="193"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rPr>
                <w:color w:val="000000"/>
                <w:sz w:val="28"/>
                <w:szCs w:val="28"/>
                <w:lang w:eastAsia="x-none"/>
              </w:rPr>
            </w:pPr>
            <w:r w:rsidRPr="00EB3FB9">
              <w:rPr>
                <w:sz w:val="28"/>
                <w:szCs w:val="28"/>
                <w:lang w:val="en-US" w:eastAsia="en-US"/>
              </w:rPr>
              <w:t>%</w:t>
            </w:r>
          </w:p>
        </w:tc>
        <w:tc>
          <w:tcPr>
            <w:tcW w:w="262"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282"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w:t>
            </w:r>
          </w:p>
        </w:tc>
        <w:tc>
          <w:tcPr>
            <w:tcW w:w="863" w:type="pct"/>
            <w:vMerge w:val="restart"/>
            <w:tcBorders>
              <w:top w:val="single" w:sz="5" w:space="0" w:color="000000"/>
              <w:left w:val="single" w:sz="5" w:space="0" w:color="000000"/>
              <w:right w:val="single" w:sz="5" w:space="0" w:color="000000"/>
            </w:tcBorders>
          </w:tcPr>
          <w:p w:rsidR="009909DE" w:rsidRPr="00EB3FB9" w:rsidRDefault="001706D1" w:rsidP="001706D1">
            <w:pPr>
              <w:jc w:val="both"/>
              <w:rPr>
                <w:color w:val="000000"/>
                <w:sz w:val="28"/>
                <w:szCs w:val="28"/>
                <w:lang w:eastAsia="x-none"/>
              </w:rPr>
            </w:pPr>
            <w:r>
              <w:rPr>
                <w:sz w:val="28"/>
                <w:szCs w:val="28"/>
                <w:lang w:eastAsia="en-US"/>
              </w:rPr>
              <w:t>з</w:t>
            </w:r>
            <w:r w:rsidR="009909DE" w:rsidRPr="00EB3FB9">
              <w:rPr>
                <w:sz w:val="28"/>
                <w:szCs w:val="28"/>
                <w:lang w:eastAsia="en-US"/>
              </w:rPr>
              <w:t>она действия систем газоснабжения будет расширяться</w:t>
            </w:r>
          </w:p>
        </w:tc>
      </w:tr>
      <w:tr w:rsidR="006320EC" w:rsidRPr="00EB3FB9" w:rsidTr="006320EC">
        <w:trPr>
          <w:trHeight w:val="20"/>
          <w:jc w:val="center"/>
        </w:trPr>
        <w:tc>
          <w:tcPr>
            <w:tcW w:w="240" w:type="pct"/>
            <w:tcBorders>
              <w:top w:val="single" w:sz="5" w:space="0" w:color="000000"/>
              <w:left w:val="single" w:sz="5" w:space="0" w:color="000000"/>
              <w:bottom w:val="single" w:sz="5" w:space="0" w:color="000000"/>
              <w:right w:val="single" w:sz="5" w:space="0" w:color="000000"/>
            </w:tcBorders>
          </w:tcPr>
          <w:p w:rsidR="009909DE" w:rsidRPr="00EB3FB9" w:rsidRDefault="009909DE" w:rsidP="001706D1">
            <w:pPr>
              <w:ind w:left="-98"/>
              <w:rPr>
                <w:color w:val="000000"/>
                <w:sz w:val="28"/>
                <w:szCs w:val="28"/>
                <w:lang w:val="en-US" w:eastAsia="x-none"/>
              </w:rPr>
            </w:pPr>
            <w:r w:rsidRPr="00EB3FB9">
              <w:rPr>
                <w:color w:val="000000"/>
                <w:sz w:val="28"/>
                <w:szCs w:val="28"/>
                <w:lang w:val="en-US" w:eastAsia="x-none"/>
              </w:rPr>
              <w:t>1.1.2.</w:t>
            </w:r>
          </w:p>
        </w:tc>
        <w:tc>
          <w:tcPr>
            <w:tcW w:w="683" w:type="pct"/>
            <w:tcBorders>
              <w:top w:val="single" w:sz="5" w:space="0" w:color="000000"/>
              <w:left w:val="single" w:sz="5" w:space="0" w:color="000000"/>
              <w:bottom w:val="single" w:sz="5" w:space="0" w:color="000000"/>
              <w:right w:val="single" w:sz="5" w:space="0" w:color="000000"/>
            </w:tcBorders>
          </w:tcPr>
          <w:p w:rsidR="001706D1" w:rsidRDefault="009909DE" w:rsidP="001706D1">
            <w:pPr>
              <w:jc w:val="both"/>
              <w:rPr>
                <w:sz w:val="28"/>
                <w:szCs w:val="28"/>
                <w:lang w:eastAsia="en-US"/>
              </w:rPr>
            </w:pPr>
            <w:r w:rsidRPr="00EB3FB9">
              <w:rPr>
                <w:sz w:val="28"/>
                <w:szCs w:val="28"/>
                <w:lang w:eastAsia="en-US"/>
              </w:rPr>
              <w:t>Протяжен</w:t>
            </w:r>
          </w:p>
          <w:p w:rsidR="009909DE" w:rsidRPr="00EB3FB9" w:rsidRDefault="009909DE" w:rsidP="001706D1">
            <w:pPr>
              <w:jc w:val="both"/>
              <w:rPr>
                <w:color w:val="000000"/>
                <w:sz w:val="28"/>
                <w:szCs w:val="28"/>
                <w:lang w:eastAsia="x-none"/>
              </w:rPr>
            </w:pPr>
            <w:proofErr w:type="spellStart"/>
            <w:r w:rsidRPr="00EB3FB9">
              <w:rPr>
                <w:sz w:val="28"/>
                <w:szCs w:val="28"/>
                <w:lang w:eastAsia="en-US"/>
              </w:rPr>
              <w:t>ность</w:t>
            </w:r>
            <w:proofErr w:type="spellEnd"/>
            <w:r w:rsidRPr="00EB3FB9">
              <w:rPr>
                <w:sz w:val="28"/>
                <w:szCs w:val="28"/>
                <w:lang w:eastAsia="en-US"/>
              </w:rPr>
              <w:t xml:space="preserve"> сетей, нуждающихся в замене</w:t>
            </w:r>
          </w:p>
        </w:tc>
        <w:tc>
          <w:tcPr>
            <w:tcW w:w="193" w:type="pct"/>
            <w:tcBorders>
              <w:top w:val="single" w:sz="5" w:space="0" w:color="000000"/>
              <w:left w:val="single" w:sz="5" w:space="0" w:color="000000"/>
              <w:bottom w:val="single" w:sz="5" w:space="0" w:color="000000"/>
              <w:right w:val="single" w:sz="5" w:space="0" w:color="000000"/>
            </w:tcBorders>
            <w:vAlign w:val="bottom"/>
          </w:tcPr>
          <w:p w:rsidR="009909DE" w:rsidRPr="001706D1" w:rsidRDefault="001706D1" w:rsidP="00246684">
            <w:pPr>
              <w:rPr>
                <w:color w:val="000000"/>
                <w:sz w:val="28"/>
                <w:szCs w:val="28"/>
                <w:lang w:eastAsia="x-none"/>
              </w:rPr>
            </w:pPr>
            <w:proofErr w:type="spellStart"/>
            <w:r>
              <w:rPr>
                <w:sz w:val="28"/>
                <w:szCs w:val="28"/>
                <w:lang w:val="en-US" w:eastAsia="en-US"/>
              </w:rPr>
              <w:t>км</w:t>
            </w:r>
            <w:proofErr w:type="spellEnd"/>
          </w:p>
        </w:tc>
        <w:tc>
          <w:tcPr>
            <w:tcW w:w="262"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11,3</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11,6</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11,9</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12,2</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12,6</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12,9</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13,4</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13,9</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14,5</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eastAsia="x-none"/>
              </w:rPr>
            </w:pPr>
            <w:r w:rsidRPr="00EB3FB9">
              <w:rPr>
                <w:rFonts w:eastAsia="Calibri"/>
                <w:sz w:val="28"/>
                <w:szCs w:val="28"/>
                <w:lang w:val="en-US" w:eastAsia="en-US"/>
              </w:rPr>
              <w:t>14,9</w:t>
            </w:r>
          </w:p>
        </w:tc>
        <w:tc>
          <w:tcPr>
            <w:tcW w:w="282"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color w:val="000000"/>
                <w:sz w:val="28"/>
                <w:szCs w:val="28"/>
                <w:lang w:val="en-US" w:eastAsia="x-none"/>
              </w:rPr>
            </w:pPr>
            <w:r w:rsidRPr="00EB3FB9">
              <w:rPr>
                <w:rFonts w:eastAsia="Calibri"/>
                <w:sz w:val="28"/>
                <w:szCs w:val="28"/>
                <w:lang w:val="en-US" w:eastAsia="en-US"/>
              </w:rPr>
              <w:t>15,5</w:t>
            </w:r>
          </w:p>
        </w:tc>
        <w:tc>
          <w:tcPr>
            <w:tcW w:w="863" w:type="pct"/>
            <w:vMerge/>
            <w:tcBorders>
              <w:left w:val="single" w:sz="5" w:space="0" w:color="000000"/>
              <w:right w:val="single" w:sz="5" w:space="0" w:color="000000"/>
            </w:tcBorders>
            <w:vAlign w:val="center"/>
          </w:tcPr>
          <w:p w:rsidR="009909DE" w:rsidRPr="00EB3FB9" w:rsidRDefault="009909DE" w:rsidP="00246684">
            <w:pPr>
              <w:rPr>
                <w:color w:val="000000"/>
                <w:sz w:val="28"/>
                <w:szCs w:val="28"/>
                <w:lang w:eastAsia="x-none"/>
              </w:rPr>
            </w:pPr>
          </w:p>
        </w:tc>
      </w:tr>
      <w:tr w:rsidR="009909DE" w:rsidRPr="00EB3FB9" w:rsidTr="006320EC">
        <w:trPr>
          <w:trHeight w:val="20"/>
          <w:jc w:val="center"/>
        </w:trPr>
        <w:tc>
          <w:tcPr>
            <w:tcW w:w="240" w:type="pct"/>
            <w:tcBorders>
              <w:top w:val="single" w:sz="4" w:space="0" w:color="auto"/>
              <w:left w:val="single" w:sz="4" w:space="0" w:color="auto"/>
              <w:bottom w:val="single" w:sz="4" w:space="0" w:color="auto"/>
              <w:right w:val="single" w:sz="4" w:space="0" w:color="auto"/>
            </w:tcBorders>
          </w:tcPr>
          <w:p w:rsidR="009909DE" w:rsidRPr="00EB3FB9" w:rsidRDefault="009909DE" w:rsidP="001706D1">
            <w:pPr>
              <w:ind w:left="-98"/>
              <w:rPr>
                <w:color w:val="000000"/>
                <w:sz w:val="28"/>
                <w:szCs w:val="28"/>
                <w:lang w:eastAsia="x-none"/>
              </w:rPr>
            </w:pPr>
            <w:r w:rsidRPr="00EB3FB9">
              <w:rPr>
                <w:color w:val="000000"/>
                <w:sz w:val="28"/>
                <w:szCs w:val="28"/>
                <w:lang w:eastAsia="x-none"/>
              </w:rPr>
              <w:t>1.2</w:t>
            </w:r>
          </w:p>
        </w:tc>
        <w:tc>
          <w:tcPr>
            <w:tcW w:w="4760" w:type="pct"/>
            <w:gridSpan w:val="14"/>
            <w:tcBorders>
              <w:top w:val="single" w:sz="5" w:space="0" w:color="000000"/>
              <w:left w:val="single" w:sz="5" w:space="0" w:color="000000"/>
              <w:bottom w:val="single" w:sz="5" w:space="0" w:color="000000"/>
              <w:right w:val="single" w:sz="5" w:space="0" w:color="000000"/>
            </w:tcBorders>
          </w:tcPr>
          <w:p w:rsidR="009909DE" w:rsidRPr="00EB3FB9" w:rsidRDefault="009909DE" w:rsidP="00246684">
            <w:pPr>
              <w:jc w:val="center"/>
              <w:rPr>
                <w:color w:val="000000"/>
                <w:sz w:val="28"/>
                <w:szCs w:val="28"/>
                <w:lang w:eastAsia="x-none"/>
              </w:rPr>
            </w:pPr>
            <w:proofErr w:type="spellStart"/>
            <w:r w:rsidRPr="00EB3FB9">
              <w:rPr>
                <w:sz w:val="28"/>
                <w:szCs w:val="28"/>
                <w:lang w:val="en-US" w:eastAsia="en-US"/>
              </w:rPr>
              <w:t>Показатели</w:t>
            </w:r>
            <w:proofErr w:type="spellEnd"/>
            <w:r w:rsidRPr="00EB3FB9">
              <w:rPr>
                <w:sz w:val="28"/>
                <w:szCs w:val="28"/>
                <w:lang w:val="en-US" w:eastAsia="en-US"/>
              </w:rPr>
              <w:t xml:space="preserve"> </w:t>
            </w:r>
            <w:proofErr w:type="spellStart"/>
            <w:r w:rsidRPr="00EB3FB9">
              <w:rPr>
                <w:sz w:val="28"/>
                <w:szCs w:val="28"/>
                <w:lang w:val="en-US" w:eastAsia="en-US"/>
              </w:rPr>
              <w:t>качества</w:t>
            </w:r>
            <w:proofErr w:type="spellEnd"/>
            <w:r w:rsidRPr="00EB3FB9">
              <w:rPr>
                <w:sz w:val="28"/>
                <w:szCs w:val="28"/>
                <w:lang w:val="en-US" w:eastAsia="en-US"/>
              </w:rPr>
              <w:t xml:space="preserve"> </w:t>
            </w:r>
            <w:proofErr w:type="spellStart"/>
            <w:r w:rsidRPr="00EB3FB9">
              <w:rPr>
                <w:sz w:val="28"/>
                <w:szCs w:val="28"/>
                <w:lang w:val="en-US" w:eastAsia="en-US"/>
              </w:rPr>
              <w:t>обслуживания</w:t>
            </w:r>
            <w:proofErr w:type="spellEnd"/>
            <w:r w:rsidRPr="00EB3FB9">
              <w:rPr>
                <w:sz w:val="28"/>
                <w:szCs w:val="28"/>
                <w:lang w:val="en-US" w:eastAsia="en-US"/>
              </w:rPr>
              <w:t xml:space="preserve"> </w:t>
            </w:r>
            <w:proofErr w:type="spellStart"/>
            <w:r w:rsidRPr="00EB3FB9">
              <w:rPr>
                <w:sz w:val="28"/>
                <w:szCs w:val="28"/>
                <w:lang w:val="en-US" w:eastAsia="en-US"/>
              </w:rPr>
              <w:t>абонентов</w:t>
            </w:r>
            <w:proofErr w:type="spellEnd"/>
          </w:p>
        </w:tc>
      </w:tr>
      <w:tr w:rsidR="006320EC" w:rsidRPr="00EB3FB9" w:rsidTr="00CF118F">
        <w:trPr>
          <w:trHeight w:val="20"/>
          <w:jc w:val="center"/>
        </w:trPr>
        <w:tc>
          <w:tcPr>
            <w:tcW w:w="240" w:type="pct"/>
            <w:tcBorders>
              <w:top w:val="single" w:sz="4" w:space="0" w:color="auto"/>
              <w:left w:val="single" w:sz="4" w:space="0" w:color="auto"/>
              <w:bottom w:val="single" w:sz="4" w:space="0" w:color="auto"/>
              <w:right w:val="single" w:sz="4" w:space="0" w:color="auto"/>
            </w:tcBorders>
          </w:tcPr>
          <w:p w:rsidR="009909DE" w:rsidRPr="00EB3FB9" w:rsidRDefault="009909DE" w:rsidP="001706D1">
            <w:pPr>
              <w:ind w:left="-98"/>
              <w:rPr>
                <w:color w:val="000000"/>
                <w:sz w:val="28"/>
                <w:szCs w:val="28"/>
                <w:lang w:eastAsia="x-none"/>
              </w:rPr>
            </w:pPr>
            <w:r w:rsidRPr="00EB3FB9">
              <w:rPr>
                <w:color w:val="000000"/>
                <w:sz w:val="28"/>
                <w:szCs w:val="28"/>
                <w:lang w:eastAsia="x-none"/>
              </w:rPr>
              <w:t>1.2.1</w:t>
            </w:r>
          </w:p>
        </w:tc>
        <w:tc>
          <w:tcPr>
            <w:tcW w:w="683" w:type="pct"/>
            <w:tcBorders>
              <w:top w:val="single" w:sz="5" w:space="0" w:color="000000"/>
              <w:left w:val="single" w:sz="5" w:space="0" w:color="000000"/>
              <w:bottom w:val="single" w:sz="5" w:space="0" w:color="000000"/>
              <w:right w:val="single" w:sz="5" w:space="0" w:color="000000"/>
            </w:tcBorders>
            <w:vAlign w:val="center"/>
          </w:tcPr>
          <w:p w:rsidR="009909DE" w:rsidRPr="00EB3FB9" w:rsidRDefault="009909DE" w:rsidP="00A15DA1">
            <w:pPr>
              <w:jc w:val="both"/>
              <w:rPr>
                <w:color w:val="000000"/>
                <w:sz w:val="28"/>
                <w:szCs w:val="28"/>
                <w:lang w:eastAsia="en-US"/>
              </w:rPr>
            </w:pPr>
            <w:r w:rsidRPr="00EB3FB9">
              <w:rPr>
                <w:sz w:val="28"/>
                <w:szCs w:val="28"/>
                <w:lang w:eastAsia="en-US"/>
              </w:rPr>
              <w:t>Количество жалоб абонентов на качество услуг</w:t>
            </w:r>
          </w:p>
        </w:tc>
        <w:tc>
          <w:tcPr>
            <w:tcW w:w="193"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rPr>
                <w:color w:val="000000"/>
                <w:sz w:val="28"/>
                <w:szCs w:val="28"/>
                <w:lang w:eastAsia="en-US"/>
              </w:rPr>
            </w:pPr>
            <w:proofErr w:type="spellStart"/>
            <w:proofErr w:type="gramStart"/>
            <w:r w:rsidRPr="00EB3FB9">
              <w:rPr>
                <w:sz w:val="28"/>
                <w:szCs w:val="28"/>
                <w:lang w:val="en-US" w:eastAsia="en-US"/>
              </w:rPr>
              <w:t>ед</w:t>
            </w:r>
            <w:proofErr w:type="spellEnd"/>
            <w:proofErr w:type="gramEnd"/>
            <w:r w:rsidRPr="00EB3FB9">
              <w:rPr>
                <w:sz w:val="28"/>
                <w:szCs w:val="28"/>
                <w:lang w:val="en-US" w:eastAsia="en-US"/>
              </w:rPr>
              <w:t>.</w:t>
            </w:r>
          </w:p>
        </w:tc>
        <w:tc>
          <w:tcPr>
            <w:tcW w:w="262"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282" w:type="pct"/>
            <w:tcBorders>
              <w:top w:val="single" w:sz="5" w:space="0" w:color="000000"/>
              <w:left w:val="single" w:sz="5" w:space="0" w:color="000000"/>
              <w:bottom w:val="single" w:sz="5" w:space="0" w:color="000000"/>
              <w:right w:val="single" w:sz="6" w:space="0" w:color="000000"/>
            </w:tcBorders>
            <w:vAlign w:val="bottom"/>
          </w:tcPr>
          <w:p w:rsidR="009909DE" w:rsidRPr="00EB3FB9" w:rsidRDefault="009909DE" w:rsidP="00246684">
            <w:pPr>
              <w:jc w:val="center"/>
              <w:rPr>
                <w:rFonts w:eastAsia="Calibri"/>
                <w:color w:val="000000"/>
                <w:sz w:val="28"/>
                <w:szCs w:val="28"/>
                <w:lang w:eastAsia="en-US"/>
              </w:rPr>
            </w:pPr>
            <w:r w:rsidRPr="00EB3FB9">
              <w:rPr>
                <w:rFonts w:eastAsia="Calibri"/>
                <w:sz w:val="28"/>
                <w:szCs w:val="28"/>
                <w:lang w:val="en-US" w:eastAsia="en-US"/>
              </w:rPr>
              <w:t>-</w:t>
            </w:r>
          </w:p>
        </w:tc>
        <w:tc>
          <w:tcPr>
            <w:tcW w:w="863" w:type="pct"/>
            <w:vMerge w:val="restart"/>
            <w:tcBorders>
              <w:left w:val="single" w:sz="6" w:space="0" w:color="000000"/>
              <w:bottom w:val="single" w:sz="4" w:space="0" w:color="auto"/>
              <w:right w:val="single" w:sz="6" w:space="0" w:color="000000"/>
            </w:tcBorders>
          </w:tcPr>
          <w:p w:rsidR="001706D1" w:rsidRDefault="001706D1" w:rsidP="001706D1">
            <w:pPr>
              <w:jc w:val="both"/>
              <w:rPr>
                <w:color w:val="000000"/>
                <w:sz w:val="28"/>
                <w:szCs w:val="28"/>
                <w:lang w:eastAsia="en-US"/>
              </w:rPr>
            </w:pPr>
            <w:r>
              <w:rPr>
                <w:color w:val="000000"/>
                <w:sz w:val="28"/>
                <w:szCs w:val="28"/>
                <w:lang w:eastAsia="en-US"/>
              </w:rPr>
              <w:t>п</w:t>
            </w:r>
            <w:r w:rsidR="009909DE" w:rsidRPr="00EB3FB9">
              <w:rPr>
                <w:color w:val="000000"/>
                <w:sz w:val="28"/>
                <w:szCs w:val="28"/>
                <w:lang w:eastAsia="en-US"/>
              </w:rPr>
              <w:t xml:space="preserve">роведение </w:t>
            </w:r>
            <w:proofErr w:type="spellStart"/>
            <w:r w:rsidR="009909DE" w:rsidRPr="00EB3FB9">
              <w:rPr>
                <w:color w:val="000000"/>
                <w:sz w:val="28"/>
                <w:szCs w:val="28"/>
                <w:lang w:eastAsia="en-US"/>
              </w:rPr>
              <w:t>мероп</w:t>
            </w:r>
            <w:proofErr w:type="spellEnd"/>
          </w:p>
          <w:p w:rsidR="001706D1" w:rsidRDefault="009909DE" w:rsidP="001706D1">
            <w:pPr>
              <w:jc w:val="both"/>
              <w:rPr>
                <w:color w:val="000000"/>
                <w:sz w:val="28"/>
                <w:szCs w:val="28"/>
                <w:lang w:eastAsia="en-US"/>
              </w:rPr>
            </w:pPr>
            <w:proofErr w:type="spellStart"/>
            <w:r w:rsidRPr="00EB3FB9">
              <w:rPr>
                <w:color w:val="000000"/>
                <w:sz w:val="28"/>
                <w:szCs w:val="28"/>
                <w:lang w:eastAsia="en-US"/>
              </w:rPr>
              <w:t>риятий</w:t>
            </w:r>
            <w:proofErr w:type="spellEnd"/>
            <w:r w:rsidRPr="00EB3FB9">
              <w:rPr>
                <w:color w:val="000000"/>
                <w:sz w:val="28"/>
                <w:szCs w:val="28"/>
                <w:lang w:eastAsia="en-US"/>
              </w:rPr>
              <w:t xml:space="preserve"> по </w:t>
            </w:r>
            <w:proofErr w:type="spellStart"/>
            <w:r w:rsidRPr="00EB3FB9">
              <w:rPr>
                <w:color w:val="000000"/>
                <w:sz w:val="28"/>
                <w:szCs w:val="28"/>
                <w:lang w:eastAsia="en-US"/>
              </w:rPr>
              <w:t>рекон</w:t>
            </w:r>
            <w:r w:rsidR="001706D1">
              <w:rPr>
                <w:color w:val="000000"/>
                <w:sz w:val="28"/>
                <w:szCs w:val="28"/>
                <w:lang w:eastAsia="en-US"/>
              </w:rPr>
              <w:t>ст</w:t>
            </w:r>
            <w:proofErr w:type="spellEnd"/>
          </w:p>
          <w:p w:rsidR="001706D1" w:rsidRDefault="009909DE" w:rsidP="001706D1">
            <w:pPr>
              <w:jc w:val="both"/>
              <w:rPr>
                <w:color w:val="000000"/>
                <w:sz w:val="28"/>
                <w:szCs w:val="28"/>
                <w:lang w:eastAsia="en-US"/>
              </w:rPr>
            </w:pPr>
            <w:proofErr w:type="spellStart"/>
            <w:r w:rsidRPr="00EB3FB9">
              <w:rPr>
                <w:color w:val="000000"/>
                <w:sz w:val="28"/>
                <w:szCs w:val="28"/>
                <w:lang w:eastAsia="en-US"/>
              </w:rPr>
              <w:t>рукции</w:t>
            </w:r>
            <w:proofErr w:type="spellEnd"/>
            <w:r w:rsidRPr="00EB3FB9">
              <w:rPr>
                <w:color w:val="000000"/>
                <w:sz w:val="28"/>
                <w:szCs w:val="28"/>
                <w:lang w:eastAsia="en-US"/>
              </w:rPr>
              <w:t xml:space="preserve"> и </w:t>
            </w:r>
            <w:proofErr w:type="spellStart"/>
            <w:r w:rsidRPr="00EB3FB9">
              <w:rPr>
                <w:color w:val="000000"/>
                <w:sz w:val="28"/>
                <w:szCs w:val="28"/>
                <w:lang w:eastAsia="en-US"/>
              </w:rPr>
              <w:t>модерни</w:t>
            </w:r>
            <w:proofErr w:type="spellEnd"/>
          </w:p>
          <w:p w:rsidR="00A15DA1" w:rsidRDefault="009909DE" w:rsidP="001706D1">
            <w:pPr>
              <w:jc w:val="both"/>
              <w:rPr>
                <w:color w:val="000000"/>
                <w:sz w:val="28"/>
                <w:szCs w:val="28"/>
                <w:lang w:eastAsia="en-US"/>
              </w:rPr>
            </w:pPr>
            <w:proofErr w:type="spellStart"/>
            <w:r w:rsidRPr="00EB3FB9">
              <w:rPr>
                <w:color w:val="000000"/>
                <w:sz w:val="28"/>
                <w:szCs w:val="28"/>
                <w:lang w:eastAsia="en-US"/>
              </w:rPr>
              <w:t>зации</w:t>
            </w:r>
            <w:proofErr w:type="spellEnd"/>
            <w:r w:rsidRPr="00EB3FB9">
              <w:rPr>
                <w:color w:val="000000"/>
                <w:sz w:val="28"/>
                <w:szCs w:val="28"/>
                <w:lang w:eastAsia="en-US"/>
              </w:rPr>
              <w:t xml:space="preserve"> </w:t>
            </w:r>
            <w:proofErr w:type="spellStart"/>
            <w:r w:rsidRPr="00EB3FB9">
              <w:rPr>
                <w:color w:val="000000"/>
                <w:sz w:val="28"/>
                <w:szCs w:val="28"/>
                <w:lang w:eastAsia="en-US"/>
              </w:rPr>
              <w:t>оборудова</w:t>
            </w:r>
            <w:proofErr w:type="spellEnd"/>
          </w:p>
          <w:p w:rsidR="00A15DA1" w:rsidRDefault="009909DE" w:rsidP="001706D1">
            <w:pPr>
              <w:jc w:val="both"/>
              <w:rPr>
                <w:color w:val="000000"/>
                <w:sz w:val="28"/>
                <w:szCs w:val="28"/>
                <w:lang w:eastAsia="en-US"/>
              </w:rPr>
            </w:pPr>
            <w:proofErr w:type="spellStart"/>
            <w:r w:rsidRPr="00EB3FB9">
              <w:rPr>
                <w:color w:val="000000"/>
                <w:sz w:val="28"/>
                <w:szCs w:val="28"/>
                <w:lang w:eastAsia="en-US"/>
              </w:rPr>
              <w:t>ния</w:t>
            </w:r>
            <w:proofErr w:type="spellEnd"/>
            <w:r w:rsidRPr="00EB3FB9">
              <w:rPr>
                <w:color w:val="000000"/>
                <w:sz w:val="28"/>
                <w:szCs w:val="28"/>
                <w:lang w:eastAsia="en-US"/>
              </w:rPr>
              <w:t xml:space="preserve"> системы </w:t>
            </w:r>
            <w:proofErr w:type="spellStart"/>
            <w:r w:rsidRPr="00EB3FB9">
              <w:rPr>
                <w:color w:val="000000"/>
                <w:sz w:val="28"/>
                <w:szCs w:val="28"/>
                <w:lang w:eastAsia="en-US"/>
              </w:rPr>
              <w:t>газос</w:t>
            </w:r>
            <w:proofErr w:type="spellEnd"/>
          </w:p>
          <w:p w:rsidR="00A15DA1" w:rsidRDefault="009909DE" w:rsidP="001706D1">
            <w:pPr>
              <w:jc w:val="both"/>
              <w:rPr>
                <w:color w:val="000000"/>
                <w:sz w:val="28"/>
                <w:szCs w:val="28"/>
                <w:lang w:eastAsia="en-US"/>
              </w:rPr>
            </w:pPr>
            <w:proofErr w:type="spellStart"/>
            <w:r w:rsidRPr="00EB3FB9">
              <w:rPr>
                <w:color w:val="000000"/>
                <w:sz w:val="28"/>
                <w:szCs w:val="28"/>
                <w:lang w:eastAsia="en-US"/>
              </w:rPr>
              <w:t>набжения</w:t>
            </w:r>
            <w:proofErr w:type="spellEnd"/>
            <w:r w:rsidRPr="00EB3FB9">
              <w:rPr>
                <w:color w:val="000000"/>
                <w:sz w:val="28"/>
                <w:szCs w:val="28"/>
                <w:lang w:eastAsia="en-US"/>
              </w:rPr>
              <w:t xml:space="preserve"> позволит обеспечить </w:t>
            </w:r>
            <w:proofErr w:type="spellStart"/>
            <w:r w:rsidRPr="00EB3FB9">
              <w:rPr>
                <w:color w:val="000000"/>
                <w:sz w:val="28"/>
                <w:szCs w:val="28"/>
                <w:lang w:eastAsia="en-US"/>
              </w:rPr>
              <w:t>безава</w:t>
            </w:r>
            <w:proofErr w:type="spellEnd"/>
          </w:p>
          <w:p w:rsidR="00A15DA1" w:rsidRDefault="009909DE" w:rsidP="001706D1">
            <w:pPr>
              <w:jc w:val="both"/>
              <w:rPr>
                <w:color w:val="000000"/>
                <w:sz w:val="28"/>
                <w:szCs w:val="28"/>
                <w:lang w:eastAsia="en-US"/>
              </w:rPr>
            </w:pPr>
            <w:proofErr w:type="spellStart"/>
            <w:r w:rsidRPr="00EB3FB9">
              <w:rPr>
                <w:color w:val="000000"/>
                <w:sz w:val="28"/>
                <w:szCs w:val="28"/>
                <w:lang w:eastAsia="en-US"/>
              </w:rPr>
              <w:t>рийную</w:t>
            </w:r>
            <w:proofErr w:type="spellEnd"/>
            <w:r w:rsidRPr="00EB3FB9">
              <w:rPr>
                <w:color w:val="000000"/>
                <w:sz w:val="28"/>
                <w:szCs w:val="28"/>
                <w:lang w:eastAsia="en-US"/>
              </w:rPr>
              <w:t xml:space="preserve"> работу системы </w:t>
            </w:r>
            <w:proofErr w:type="spellStart"/>
            <w:r w:rsidRPr="00EB3FB9">
              <w:rPr>
                <w:color w:val="000000"/>
                <w:sz w:val="28"/>
                <w:szCs w:val="28"/>
                <w:lang w:eastAsia="en-US"/>
              </w:rPr>
              <w:t>газос</w:t>
            </w:r>
            <w:r w:rsidR="00A15DA1">
              <w:rPr>
                <w:color w:val="000000"/>
                <w:sz w:val="28"/>
                <w:szCs w:val="28"/>
                <w:lang w:eastAsia="en-US"/>
              </w:rPr>
              <w:t>наб</w:t>
            </w:r>
            <w:proofErr w:type="spellEnd"/>
          </w:p>
          <w:p w:rsidR="009909DE" w:rsidRPr="00EB3FB9" w:rsidRDefault="009909DE" w:rsidP="001706D1">
            <w:pPr>
              <w:jc w:val="both"/>
              <w:rPr>
                <w:color w:val="000000"/>
                <w:sz w:val="28"/>
                <w:szCs w:val="28"/>
                <w:lang w:eastAsia="en-US"/>
              </w:rPr>
            </w:pPr>
            <w:proofErr w:type="spellStart"/>
            <w:r w:rsidRPr="00EB3FB9">
              <w:rPr>
                <w:color w:val="000000"/>
                <w:sz w:val="28"/>
                <w:szCs w:val="28"/>
                <w:lang w:eastAsia="en-US"/>
              </w:rPr>
              <w:t>жения</w:t>
            </w:r>
            <w:proofErr w:type="spellEnd"/>
            <w:r w:rsidRPr="00EB3FB9">
              <w:rPr>
                <w:color w:val="000000"/>
                <w:sz w:val="28"/>
                <w:szCs w:val="28"/>
                <w:lang w:eastAsia="en-US"/>
              </w:rPr>
              <w:t>, тем самым количество жалоб составит 0</w:t>
            </w:r>
          </w:p>
        </w:tc>
      </w:tr>
      <w:tr w:rsidR="006320EC" w:rsidRPr="00EB3FB9" w:rsidTr="00CF118F">
        <w:trPr>
          <w:trHeight w:val="20"/>
          <w:jc w:val="center"/>
        </w:trPr>
        <w:tc>
          <w:tcPr>
            <w:tcW w:w="240" w:type="pct"/>
            <w:tcBorders>
              <w:top w:val="single" w:sz="4" w:space="0" w:color="auto"/>
              <w:left w:val="single" w:sz="4" w:space="0" w:color="auto"/>
              <w:bottom w:val="single" w:sz="4" w:space="0" w:color="auto"/>
              <w:right w:val="single" w:sz="4" w:space="0" w:color="auto"/>
            </w:tcBorders>
          </w:tcPr>
          <w:p w:rsidR="009909DE" w:rsidRPr="00EB3FB9" w:rsidRDefault="009909DE" w:rsidP="001706D1">
            <w:pPr>
              <w:ind w:left="-98"/>
              <w:rPr>
                <w:color w:val="000000"/>
                <w:sz w:val="28"/>
                <w:szCs w:val="28"/>
                <w:lang w:eastAsia="x-none"/>
              </w:rPr>
            </w:pPr>
            <w:r w:rsidRPr="00EB3FB9">
              <w:rPr>
                <w:color w:val="000000"/>
                <w:sz w:val="28"/>
                <w:szCs w:val="28"/>
                <w:lang w:eastAsia="x-none"/>
              </w:rPr>
              <w:t>1.2.2</w:t>
            </w:r>
          </w:p>
        </w:tc>
        <w:tc>
          <w:tcPr>
            <w:tcW w:w="683" w:type="pct"/>
            <w:tcBorders>
              <w:top w:val="single" w:sz="5" w:space="0" w:color="000000"/>
              <w:left w:val="single" w:sz="5" w:space="0" w:color="000000"/>
              <w:bottom w:val="single" w:sz="5" w:space="0" w:color="000000"/>
              <w:right w:val="single" w:sz="5" w:space="0" w:color="000000"/>
            </w:tcBorders>
            <w:vAlign w:val="center"/>
          </w:tcPr>
          <w:p w:rsidR="00A15DA1" w:rsidRDefault="009909DE" w:rsidP="00A15DA1">
            <w:pPr>
              <w:jc w:val="both"/>
              <w:rPr>
                <w:sz w:val="28"/>
                <w:szCs w:val="28"/>
                <w:lang w:eastAsia="en-US"/>
              </w:rPr>
            </w:pPr>
            <w:r w:rsidRPr="00EB3FB9">
              <w:rPr>
                <w:sz w:val="28"/>
                <w:szCs w:val="28"/>
                <w:lang w:eastAsia="en-US"/>
              </w:rPr>
              <w:t>Обеспечен</w:t>
            </w:r>
          </w:p>
          <w:p w:rsidR="00A15DA1" w:rsidRDefault="009909DE" w:rsidP="00A15DA1">
            <w:pPr>
              <w:jc w:val="both"/>
              <w:rPr>
                <w:sz w:val="28"/>
                <w:szCs w:val="28"/>
                <w:lang w:eastAsia="en-US"/>
              </w:rPr>
            </w:pPr>
            <w:proofErr w:type="spellStart"/>
            <w:r w:rsidRPr="00EB3FB9">
              <w:rPr>
                <w:sz w:val="28"/>
                <w:szCs w:val="28"/>
                <w:lang w:eastAsia="en-US"/>
              </w:rPr>
              <w:t>ность</w:t>
            </w:r>
            <w:proofErr w:type="spellEnd"/>
            <w:r w:rsidRPr="00EB3FB9">
              <w:rPr>
                <w:sz w:val="28"/>
                <w:szCs w:val="28"/>
                <w:lang w:eastAsia="en-US"/>
              </w:rPr>
              <w:t xml:space="preserve"> </w:t>
            </w:r>
            <w:proofErr w:type="spellStart"/>
            <w:r w:rsidRPr="00EB3FB9">
              <w:rPr>
                <w:sz w:val="28"/>
                <w:szCs w:val="28"/>
                <w:lang w:eastAsia="en-US"/>
              </w:rPr>
              <w:t>социаль</w:t>
            </w:r>
            <w:proofErr w:type="spellEnd"/>
          </w:p>
          <w:p w:rsidR="00A15DA1" w:rsidRDefault="009909DE" w:rsidP="00A15DA1">
            <w:pPr>
              <w:jc w:val="both"/>
              <w:rPr>
                <w:sz w:val="28"/>
                <w:szCs w:val="28"/>
                <w:lang w:eastAsia="en-US"/>
              </w:rPr>
            </w:pPr>
            <w:proofErr w:type="gramStart"/>
            <w:r w:rsidRPr="00EB3FB9">
              <w:rPr>
                <w:sz w:val="28"/>
                <w:szCs w:val="28"/>
                <w:lang w:eastAsia="en-US"/>
              </w:rPr>
              <w:t>но-значимых</w:t>
            </w:r>
            <w:proofErr w:type="gramEnd"/>
            <w:r w:rsidRPr="00EB3FB9">
              <w:rPr>
                <w:sz w:val="28"/>
                <w:szCs w:val="28"/>
                <w:lang w:eastAsia="en-US"/>
              </w:rPr>
              <w:t xml:space="preserve"> объектов цент</w:t>
            </w:r>
          </w:p>
          <w:p w:rsidR="00CF118F" w:rsidRDefault="009909DE" w:rsidP="00A15DA1">
            <w:pPr>
              <w:jc w:val="both"/>
              <w:rPr>
                <w:sz w:val="28"/>
                <w:szCs w:val="28"/>
                <w:lang w:eastAsia="en-US"/>
              </w:rPr>
            </w:pPr>
            <w:proofErr w:type="spellStart"/>
            <w:r w:rsidRPr="00EB3FB9">
              <w:rPr>
                <w:sz w:val="28"/>
                <w:szCs w:val="28"/>
                <w:lang w:eastAsia="en-US"/>
              </w:rPr>
              <w:t>рализованным</w:t>
            </w:r>
            <w:proofErr w:type="spellEnd"/>
            <w:r w:rsidRPr="00EB3FB9">
              <w:rPr>
                <w:sz w:val="28"/>
                <w:szCs w:val="28"/>
                <w:lang w:eastAsia="en-US"/>
              </w:rPr>
              <w:t xml:space="preserve"> </w:t>
            </w:r>
            <w:proofErr w:type="spellStart"/>
            <w:r w:rsidRPr="00EB3FB9">
              <w:rPr>
                <w:sz w:val="28"/>
                <w:szCs w:val="28"/>
                <w:lang w:eastAsia="en-US"/>
              </w:rPr>
              <w:t>газоснабже</w:t>
            </w:r>
            <w:proofErr w:type="spellEnd"/>
          </w:p>
          <w:p w:rsidR="009909DE" w:rsidRDefault="009909DE" w:rsidP="00A15DA1">
            <w:pPr>
              <w:jc w:val="both"/>
              <w:rPr>
                <w:sz w:val="28"/>
                <w:szCs w:val="28"/>
                <w:lang w:eastAsia="en-US"/>
              </w:rPr>
            </w:pPr>
            <w:proofErr w:type="spellStart"/>
            <w:r w:rsidRPr="00EB3FB9">
              <w:rPr>
                <w:sz w:val="28"/>
                <w:szCs w:val="28"/>
                <w:lang w:eastAsia="en-US"/>
              </w:rPr>
              <w:t>нием</w:t>
            </w:r>
            <w:proofErr w:type="spellEnd"/>
          </w:p>
          <w:p w:rsidR="00CF118F" w:rsidRPr="00EB3FB9" w:rsidRDefault="00CF118F" w:rsidP="00A15DA1">
            <w:pPr>
              <w:jc w:val="both"/>
              <w:rPr>
                <w:sz w:val="28"/>
                <w:szCs w:val="28"/>
                <w:lang w:eastAsia="en-US"/>
              </w:rPr>
            </w:pPr>
          </w:p>
        </w:tc>
        <w:tc>
          <w:tcPr>
            <w:tcW w:w="193"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rPr>
                <w:sz w:val="28"/>
                <w:szCs w:val="28"/>
                <w:lang w:val="en-US" w:eastAsia="en-US"/>
              </w:rPr>
            </w:pPr>
            <w:r w:rsidRPr="00EB3FB9">
              <w:rPr>
                <w:sz w:val="28"/>
                <w:szCs w:val="28"/>
                <w:lang w:val="en-US" w:eastAsia="en-US"/>
              </w:rPr>
              <w:t>%</w:t>
            </w:r>
          </w:p>
        </w:tc>
        <w:tc>
          <w:tcPr>
            <w:tcW w:w="262"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eastAsia="en-US"/>
              </w:rPr>
              <w:t>99,1</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eastAsia="en-US"/>
              </w:rPr>
              <w:t>100</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eastAsia="en-US"/>
              </w:rPr>
              <w:t>100</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82" w:type="pct"/>
            <w:tcBorders>
              <w:top w:val="single" w:sz="5" w:space="0" w:color="000000"/>
              <w:left w:val="single" w:sz="5" w:space="0" w:color="000000"/>
              <w:bottom w:val="single" w:sz="5" w:space="0" w:color="000000"/>
              <w:right w:val="single" w:sz="6"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863" w:type="pct"/>
            <w:vMerge/>
            <w:tcBorders>
              <w:left w:val="single" w:sz="6" w:space="0" w:color="000000"/>
              <w:bottom w:val="single" w:sz="4" w:space="0" w:color="auto"/>
              <w:right w:val="single" w:sz="6" w:space="0" w:color="000000"/>
            </w:tcBorders>
          </w:tcPr>
          <w:p w:rsidR="009909DE" w:rsidRPr="00EB3FB9" w:rsidRDefault="009909DE" w:rsidP="00246684">
            <w:pPr>
              <w:rPr>
                <w:color w:val="000000"/>
                <w:sz w:val="28"/>
                <w:szCs w:val="28"/>
                <w:lang w:eastAsia="en-US"/>
              </w:rPr>
            </w:pPr>
          </w:p>
        </w:tc>
      </w:tr>
      <w:tr w:rsidR="006320EC" w:rsidRPr="00EB3FB9" w:rsidTr="00CF118F">
        <w:trPr>
          <w:trHeight w:val="20"/>
          <w:jc w:val="center"/>
        </w:trPr>
        <w:tc>
          <w:tcPr>
            <w:tcW w:w="240" w:type="pct"/>
            <w:tcBorders>
              <w:top w:val="single" w:sz="4" w:space="0" w:color="auto"/>
              <w:left w:val="single" w:sz="4" w:space="0" w:color="auto"/>
              <w:bottom w:val="single" w:sz="4" w:space="0" w:color="auto"/>
              <w:right w:val="single" w:sz="4" w:space="0" w:color="auto"/>
            </w:tcBorders>
          </w:tcPr>
          <w:p w:rsidR="009909DE" w:rsidRPr="00EB3FB9" w:rsidRDefault="009909DE" w:rsidP="00CF118F">
            <w:pPr>
              <w:ind w:left="-98"/>
              <w:rPr>
                <w:color w:val="000000"/>
                <w:sz w:val="28"/>
                <w:szCs w:val="28"/>
                <w:lang w:eastAsia="x-none"/>
              </w:rPr>
            </w:pPr>
            <w:r w:rsidRPr="00EB3FB9">
              <w:rPr>
                <w:color w:val="000000"/>
                <w:sz w:val="28"/>
                <w:szCs w:val="28"/>
                <w:lang w:eastAsia="x-none"/>
              </w:rPr>
              <w:lastRenderedPageBreak/>
              <w:t>1.2.3</w:t>
            </w:r>
          </w:p>
        </w:tc>
        <w:tc>
          <w:tcPr>
            <w:tcW w:w="683" w:type="pct"/>
            <w:tcBorders>
              <w:top w:val="single" w:sz="5" w:space="0" w:color="000000"/>
              <w:left w:val="single" w:sz="5" w:space="0" w:color="000000"/>
              <w:bottom w:val="single" w:sz="5" w:space="0" w:color="000000"/>
              <w:right w:val="single" w:sz="5" w:space="0" w:color="000000"/>
            </w:tcBorders>
          </w:tcPr>
          <w:p w:rsidR="009909DE" w:rsidRPr="00EB3FB9" w:rsidRDefault="009909DE" w:rsidP="00246684">
            <w:pPr>
              <w:jc w:val="center"/>
              <w:rPr>
                <w:sz w:val="28"/>
                <w:szCs w:val="28"/>
                <w:lang w:eastAsia="en-US"/>
              </w:rPr>
            </w:pPr>
            <w:proofErr w:type="spellStart"/>
            <w:r w:rsidRPr="00EB3FB9">
              <w:rPr>
                <w:sz w:val="28"/>
                <w:szCs w:val="28"/>
                <w:lang w:val="en-US" w:eastAsia="en-US"/>
              </w:rPr>
              <w:t>Охват</w:t>
            </w:r>
            <w:proofErr w:type="spellEnd"/>
            <w:r w:rsidRPr="00EB3FB9">
              <w:rPr>
                <w:sz w:val="28"/>
                <w:szCs w:val="28"/>
                <w:lang w:val="en-US" w:eastAsia="en-US"/>
              </w:rPr>
              <w:t xml:space="preserve"> </w:t>
            </w:r>
            <w:proofErr w:type="spellStart"/>
            <w:r w:rsidRPr="00EB3FB9">
              <w:rPr>
                <w:sz w:val="28"/>
                <w:szCs w:val="28"/>
                <w:lang w:val="en-US" w:eastAsia="en-US"/>
              </w:rPr>
              <w:t>абонентов</w:t>
            </w:r>
            <w:proofErr w:type="spellEnd"/>
            <w:r w:rsidRPr="00EB3FB9">
              <w:rPr>
                <w:sz w:val="28"/>
                <w:szCs w:val="28"/>
                <w:lang w:val="en-US" w:eastAsia="en-US"/>
              </w:rPr>
              <w:t xml:space="preserve"> </w:t>
            </w:r>
            <w:proofErr w:type="spellStart"/>
            <w:r w:rsidRPr="00EB3FB9">
              <w:rPr>
                <w:sz w:val="28"/>
                <w:szCs w:val="28"/>
                <w:lang w:val="en-US" w:eastAsia="en-US"/>
              </w:rPr>
              <w:t>приборами</w:t>
            </w:r>
            <w:proofErr w:type="spellEnd"/>
            <w:r w:rsidRPr="00EB3FB9">
              <w:rPr>
                <w:sz w:val="28"/>
                <w:szCs w:val="28"/>
                <w:lang w:val="en-US" w:eastAsia="en-US"/>
              </w:rPr>
              <w:t xml:space="preserve"> </w:t>
            </w:r>
            <w:proofErr w:type="spellStart"/>
            <w:r w:rsidRPr="00EB3FB9">
              <w:rPr>
                <w:sz w:val="28"/>
                <w:szCs w:val="28"/>
                <w:lang w:val="en-US" w:eastAsia="en-US"/>
              </w:rPr>
              <w:t>учета</w:t>
            </w:r>
            <w:proofErr w:type="spellEnd"/>
          </w:p>
        </w:tc>
        <w:tc>
          <w:tcPr>
            <w:tcW w:w="193"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rPr>
                <w:sz w:val="28"/>
                <w:szCs w:val="28"/>
                <w:lang w:val="en-US" w:eastAsia="en-US"/>
              </w:rPr>
            </w:pPr>
            <w:r w:rsidRPr="00EB3FB9">
              <w:rPr>
                <w:sz w:val="28"/>
                <w:szCs w:val="28"/>
                <w:lang w:val="en-US" w:eastAsia="en-US"/>
              </w:rPr>
              <w:t>%</w:t>
            </w:r>
          </w:p>
        </w:tc>
        <w:tc>
          <w:tcPr>
            <w:tcW w:w="262"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75"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282" w:type="pct"/>
            <w:tcBorders>
              <w:top w:val="single" w:sz="5" w:space="0" w:color="000000"/>
              <w:left w:val="single" w:sz="5" w:space="0" w:color="000000"/>
              <w:bottom w:val="single" w:sz="5" w:space="0" w:color="000000"/>
              <w:right w:val="single" w:sz="6" w:space="0" w:color="000000"/>
            </w:tcBorders>
            <w:vAlign w:val="bottom"/>
          </w:tcPr>
          <w:p w:rsidR="009909DE" w:rsidRPr="00EB3FB9" w:rsidRDefault="009909DE" w:rsidP="00246684">
            <w:pPr>
              <w:jc w:val="center"/>
              <w:rPr>
                <w:rFonts w:eastAsia="Calibri"/>
                <w:sz w:val="28"/>
                <w:szCs w:val="28"/>
                <w:lang w:val="en-US" w:eastAsia="en-US"/>
              </w:rPr>
            </w:pPr>
            <w:r w:rsidRPr="00EB3FB9">
              <w:rPr>
                <w:rFonts w:eastAsia="Calibri"/>
                <w:sz w:val="28"/>
                <w:szCs w:val="28"/>
                <w:lang w:val="en-US" w:eastAsia="en-US"/>
              </w:rPr>
              <w:t>100</w:t>
            </w:r>
          </w:p>
        </w:tc>
        <w:tc>
          <w:tcPr>
            <w:tcW w:w="863" w:type="pct"/>
            <w:vMerge/>
            <w:tcBorders>
              <w:left w:val="single" w:sz="6" w:space="0" w:color="000000"/>
              <w:bottom w:val="single" w:sz="4" w:space="0" w:color="auto"/>
              <w:right w:val="single" w:sz="6" w:space="0" w:color="000000"/>
            </w:tcBorders>
          </w:tcPr>
          <w:p w:rsidR="009909DE" w:rsidRPr="00EB3FB9" w:rsidRDefault="009909DE" w:rsidP="00246684">
            <w:pPr>
              <w:rPr>
                <w:color w:val="000000"/>
                <w:sz w:val="28"/>
                <w:szCs w:val="28"/>
                <w:lang w:eastAsia="en-US"/>
              </w:rPr>
            </w:pPr>
          </w:p>
        </w:tc>
      </w:tr>
    </w:tbl>
    <w:p w:rsidR="009909DE" w:rsidRPr="00CF118F" w:rsidRDefault="009909DE">
      <w:pPr>
        <w:rPr>
          <w:lang w:val="en-US"/>
        </w:rPr>
        <w:sectPr w:rsidR="009909DE" w:rsidRPr="00CF118F" w:rsidSect="00087CD9">
          <w:pgSz w:w="16838" w:h="11906" w:orient="landscape"/>
          <w:pgMar w:top="1418" w:right="567" w:bottom="1134" w:left="1134" w:header="709" w:footer="709" w:gutter="0"/>
          <w:cols w:space="708"/>
          <w:titlePg/>
          <w:docGrid w:linePitch="382"/>
        </w:sectPr>
      </w:pPr>
    </w:p>
    <w:p w:rsidR="009909DE" w:rsidRPr="00CF118F" w:rsidRDefault="00CF118F" w:rsidP="00CF118F">
      <w:pPr>
        <w:pStyle w:val="3"/>
        <w:spacing w:before="0"/>
        <w:jc w:val="center"/>
        <w:rPr>
          <w:rFonts w:ascii="Times New Roman" w:hAnsi="Times New Roman"/>
          <w:color w:val="auto"/>
          <w:sz w:val="28"/>
          <w:szCs w:val="28"/>
          <w:lang w:val="ru-RU"/>
        </w:rPr>
      </w:pPr>
      <w:bookmarkStart w:id="41" w:name="_Toc216281972"/>
      <w:r w:rsidRPr="00CF118F">
        <w:rPr>
          <w:rFonts w:ascii="Times New Roman" w:hAnsi="Times New Roman"/>
          <w:color w:val="auto"/>
          <w:sz w:val="28"/>
          <w:szCs w:val="28"/>
          <w:lang w:val="en-US"/>
        </w:rPr>
        <w:lastRenderedPageBreak/>
        <w:t>XX</w:t>
      </w:r>
      <w:r w:rsidRPr="00CF118F">
        <w:rPr>
          <w:rFonts w:ascii="Times New Roman" w:hAnsi="Times New Roman"/>
          <w:color w:val="auto"/>
          <w:sz w:val="28"/>
          <w:szCs w:val="28"/>
          <w:lang w:val="ru-RU"/>
        </w:rPr>
        <w:t>.</w:t>
      </w:r>
      <w:r w:rsidR="009909DE" w:rsidRPr="00CF118F">
        <w:rPr>
          <w:rFonts w:ascii="Times New Roman" w:hAnsi="Times New Roman"/>
          <w:color w:val="auto"/>
          <w:sz w:val="28"/>
          <w:szCs w:val="28"/>
          <w:lang w:val="ru-RU"/>
        </w:rPr>
        <w:t>Целевые показатели развития системы электроснабжения</w:t>
      </w:r>
      <w:bookmarkEnd w:id="41"/>
    </w:p>
    <w:p w:rsidR="009909DE" w:rsidRPr="00EB3FB9" w:rsidRDefault="009909DE" w:rsidP="009909DE">
      <w:pPr>
        <w:rPr>
          <w:sz w:val="28"/>
          <w:szCs w:val="28"/>
          <w:lang w:eastAsia="x-none"/>
        </w:rPr>
      </w:pPr>
    </w:p>
    <w:p w:rsidR="009909DE" w:rsidRPr="00EB3FB9" w:rsidRDefault="009909DE" w:rsidP="009909DE">
      <w:pPr>
        <w:ind w:firstLine="709"/>
        <w:jc w:val="both"/>
        <w:rPr>
          <w:sz w:val="28"/>
          <w:szCs w:val="28"/>
        </w:rPr>
      </w:pPr>
      <w:r w:rsidRPr="00EB3FB9">
        <w:rPr>
          <w:sz w:val="28"/>
          <w:szCs w:val="28"/>
        </w:rPr>
        <w:t xml:space="preserve">Результатами реализации мероприятий по развитию систем электроснабжения муниципального являются: </w:t>
      </w:r>
    </w:p>
    <w:p w:rsidR="009909DE" w:rsidRPr="00EB3FB9" w:rsidRDefault="009909DE" w:rsidP="009909DE">
      <w:pPr>
        <w:ind w:firstLine="709"/>
        <w:jc w:val="both"/>
        <w:rPr>
          <w:sz w:val="28"/>
          <w:szCs w:val="28"/>
        </w:rPr>
      </w:pPr>
      <w:r w:rsidRPr="00EB3FB9">
        <w:rPr>
          <w:sz w:val="28"/>
          <w:szCs w:val="28"/>
        </w:rPr>
        <w:t xml:space="preserve">обеспечение бесперебойного электроснабжения; </w:t>
      </w:r>
    </w:p>
    <w:p w:rsidR="009909DE" w:rsidRPr="00EB3FB9" w:rsidRDefault="009909DE" w:rsidP="009909DE">
      <w:pPr>
        <w:ind w:firstLine="709"/>
        <w:jc w:val="both"/>
        <w:rPr>
          <w:sz w:val="28"/>
          <w:szCs w:val="28"/>
        </w:rPr>
      </w:pPr>
      <w:r w:rsidRPr="00EB3FB9">
        <w:rPr>
          <w:sz w:val="28"/>
          <w:szCs w:val="28"/>
        </w:rPr>
        <w:t>обеспечение энергосбережения;</w:t>
      </w:r>
    </w:p>
    <w:p w:rsidR="009909DE" w:rsidRPr="00EB3FB9" w:rsidRDefault="009909DE" w:rsidP="009909DE">
      <w:pPr>
        <w:ind w:firstLine="709"/>
        <w:jc w:val="both"/>
        <w:rPr>
          <w:sz w:val="28"/>
          <w:szCs w:val="28"/>
        </w:rPr>
      </w:pPr>
      <w:r w:rsidRPr="00EB3FB9">
        <w:rPr>
          <w:sz w:val="28"/>
          <w:szCs w:val="28"/>
        </w:rPr>
        <w:t xml:space="preserve">повышение качества и надежности электроснабжения; </w:t>
      </w:r>
    </w:p>
    <w:p w:rsidR="009909DE" w:rsidRPr="00EB3FB9" w:rsidRDefault="009909DE" w:rsidP="009909DE">
      <w:pPr>
        <w:ind w:firstLine="709"/>
        <w:jc w:val="both"/>
        <w:rPr>
          <w:sz w:val="28"/>
          <w:szCs w:val="28"/>
        </w:rPr>
      </w:pPr>
      <w:r w:rsidRPr="00EB3FB9">
        <w:rPr>
          <w:sz w:val="28"/>
          <w:szCs w:val="28"/>
        </w:rPr>
        <w:t xml:space="preserve">снижение уровня потерь; </w:t>
      </w:r>
    </w:p>
    <w:p w:rsidR="009909DE" w:rsidRPr="00EB3FB9" w:rsidRDefault="009909DE" w:rsidP="009909DE">
      <w:pPr>
        <w:ind w:firstLine="709"/>
        <w:jc w:val="both"/>
        <w:rPr>
          <w:sz w:val="28"/>
          <w:szCs w:val="28"/>
        </w:rPr>
      </w:pPr>
      <w:r w:rsidRPr="00EB3FB9">
        <w:rPr>
          <w:sz w:val="28"/>
          <w:szCs w:val="28"/>
        </w:rPr>
        <w:t xml:space="preserve">снижение количества аварий; </w:t>
      </w:r>
    </w:p>
    <w:p w:rsidR="009909DE" w:rsidRPr="00EB3FB9" w:rsidRDefault="009909DE" w:rsidP="009909DE">
      <w:pPr>
        <w:ind w:firstLine="709"/>
        <w:jc w:val="both"/>
        <w:rPr>
          <w:sz w:val="28"/>
          <w:szCs w:val="28"/>
        </w:rPr>
      </w:pPr>
      <w:r w:rsidRPr="00EB3FB9">
        <w:rPr>
          <w:sz w:val="28"/>
          <w:szCs w:val="28"/>
        </w:rPr>
        <w:t xml:space="preserve">минимизация воздействия на окружающую среду. </w:t>
      </w:r>
    </w:p>
    <w:p w:rsidR="009909DE" w:rsidRDefault="009909DE" w:rsidP="009909DE">
      <w:pPr>
        <w:spacing w:line="360" w:lineRule="auto"/>
        <w:ind w:firstLine="709"/>
        <w:jc w:val="both"/>
      </w:pPr>
    </w:p>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271A93" w:rsidRPr="00AA3DD0" w:rsidRDefault="00271A93"/>
    <w:p w:rsidR="004871CB" w:rsidRPr="00AA3DD0" w:rsidRDefault="004871CB"/>
    <w:p w:rsidR="004871CB" w:rsidRPr="00AA3DD0" w:rsidRDefault="004871CB"/>
    <w:p w:rsidR="004871CB" w:rsidRPr="00AA3DD0" w:rsidRDefault="004871CB"/>
    <w:p w:rsidR="009909DE" w:rsidRDefault="009909DE">
      <w:pPr>
        <w:sectPr w:rsidR="009909DE" w:rsidSect="00271A93">
          <w:pgSz w:w="11906" w:h="16838"/>
          <w:pgMar w:top="1418" w:right="567" w:bottom="1134" w:left="1985" w:header="709" w:footer="709" w:gutter="0"/>
          <w:cols w:space="708"/>
          <w:titlePg/>
          <w:docGrid w:linePitch="382"/>
        </w:sectPr>
      </w:pPr>
    </w:p>
    <w:p w:rsidR="009909DE" w:rsidRDefault="009909DE" w:rsidP="009A25A4">
      <w:pPr>
        <w:spacing w:line="240" w:lineRule="exact"/>
        <w:ind w:firstLine="709"/>
        <w:jc w:val="center"/>
        <w:rPr>
          <w:rFonts w:eastAsia="Calibri"/>
          <w:sz w:val="28"/>
          <w:szCs w:val="28"/>
          <w:lang w:eastAsia="en-US"/>
        </w:rPr>
      </w:pPr>
      <w:r w:rsidRPr="00EB3FB9">
        <w:rPr>
          <w:sz w:val="28"/>
          <w:szCs w:val="28"/>
        </w:rPr>
        <w:lastRenderedPageBreak/>
        <w:t xml:space="preserve">Целевые показатели системы электроснабжения </w:t>
      </w:r>
      <w:r w:rsidRPr="00EB3FB9">
        <w:rPr>
          <w:rFonts w:eastAsia="Calibri"/>
          <w:sz w:val="28"/>
          <w:szCs w:val="28"/>
          <w:lang w:eastAsia="en-US"/>
        </w:rPr>
        <w:t>Благодарненского муниципального округ</w:t>
      </w:r>
      <w:r w:rsidR="009A25A4">
        <w:rPr>
          <w:rFonts w:eastAsia="Calibri"/>
          <w:sz w:val="28"/>
          <w:szCs w:val="28"/>
          <w:lang w:eastAsia="en-US"/>
        </w:rPr>
        <w:t>а Ставропольского края</w:t>
      </w:r>
    </w:p>
    <w:p w:rsidR="009A25A4" w:rsidRDefault="009A25A4" w:rsidP="00F05BA3">
      <w:pPr>
        <w:spacing w:line="240" w:lineRule="exact"/>
        <w:ind w:firstLine="709"/>
        <w:jc w:val="right"/>
      </w:pPr>
      <w:r w:rsidRPr="00A41286">
        <w:t>Таблица 32.</w:t>
      </w:r>
    </w:p>
    <w:tbl>
      <w:tblPr>
        <w:tblW w:w="5000" w:type="pct"/>
        <w:jc w:val="center"/>
        <w:tblInd w:w="-1066" w:type="dxa"/>
        <w:tblLayout w:type="fixed"/>
        <w:tblLook w:val="01E0" w:firstRow="1" w:lastRow="1" w:firstColumn="1" w:lastColumn="1" w:noHBand="0" w:noVBand="0"/>
      </w:tblPr>
      <w:tblGrid>
        <w:gridCol w:w="730"/>
        <w:gridCol w:w="1887"/>
        <w:gridCol w:w="762"/>
        <w:gridCol w:w="841"/>
        <w:gridCol w:w="851"/>
        <w:gridCol w:w="706"/>
        <w:gridCol w:w="854"/>
        <w:gridCol w:w="847"/>
        <w:gridCol w:w="851"/>
        <w:gridCol w:w="847"/>
        <w:gridCol w:w="851"/>
        <w:gridCol w:w="851"/>
        <w:gridCol w:w="851"/>
        <w:gridCol w:w="851"/>
        <w:gridCol w:w="2773"/>
      </w:tblGrid>
      <w:tr w:rsidR="00E60CC2" w:rsidRPr="00EB3FB9" w:rsidTr="00E60CC2">
        <w:trPr>
          <w:trHeight w:val="20"/>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jc w:val="center"/>
              <w:rPr>
                <w:sz w:val="28"/>
                <w:szCs w:val="28"/>
                <w:lang w:val="en-US" w:eastAsia="en-US"/>
              </w:rPr>
            </w:pPr>
            <w:bookmarkStart w:id="42" w:name="_Hlk216109883"/>
            <w:r w:rsidRPr="00EB3FB9">
              <w:rPr>
                <w:sz w:val="28"/>
                <w:szCs w:val="28"/>
                <w:lang w:val="en-US" w:eastAsia="en-US"/>
              </w:rPr>
              <w:t>№ п/п</w:t>
            </w:r>
          </w:p>
        </w:tc>
        <w:tc>
          <w:tcPr>
            <w:tcW w:w="615"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ind w:left="-107"/>
              <w:jc w:val="center"/>
              <w:rPr>
                <w:sz w:val="28"/>
                <w:szCs w:val="28"/>
                <w:lang w:val="en-US" w:eastAsia="en-US"/>
              </w:rPr>
            </w:pPr>
            <w:proofErr w:type="spellStart"/>
            <w:r w:rsidRPr="00EB3FB9">
              <w:rPr>
                <w:sz w:val="28"/>
                <w:szCs w:val="28"/>
                <w:lang w:val="en-US" w:eastAsia="en-US"/>
              </w:rPr>
              <w:t>Наименование</w:t>
            </w:r>
            <w:proofErr w:type="spellEnd"/>
            <w:r w:rsidRPr="00EB3FB9">
              <w:rPr>
                <w:sz w:val="28"/>
                <w:szCs w:val="28"/>
                <w:lang w:val="en-US" w:eastAsia="en-US"/>
              </w:rPr>
              <w:t xml:space="preserve"> </w:t>
            </w:r>
            <w:proofErr w:type="spellStart"/>
            <w:r w:rsidRPr="00EB3FB9">
              <w:rPr>
                <w:sz w:val="28"/>
                <w:szCs w:val="28"/>
                <w:lang w:val="en-US" w:eastAsia="en-US"/>
              </w:rPr>
              <w:t>показателей</w:t>
            </w:r>
            <w:proofErr w:type="spellEnd"/>
          </w:p>
        </w:tc>
        <w:tc>
          <w:tcPr>
            <w:tcW w:w="248"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jc w:val="center"/>
              <w:rPr>
                <w:sz w:val="28"/>
                <w:szCs w:val="28"/>
                <w:lang w:val="en-US" w:eastAsia="en-US"/>
              </w:rPr>
            </w:pPr>
            <w:r w:rsidRPr="00EB3FB9">
              <w:rPr>
                <w:sz w:val="28"/>
                <w:szCs w:val="28"/>
                <w:lang w:eastAsia="en-US"/>
              </w:rPr>
              <w:t>е</w:t>
            </w:r>
            <w:r w:rsidRPr="00EB3FB9">
              <w:rPr>
                <w:sz w:val="28"/>
                <w:szCs w:val="28"/>
                <w:lang w:val="en-US" w:eastAsia="en-US"/>
              </w:rPr>
              <w:t xml:space="preserve">д. </w:t>
            </w:r>
            <w:proofErr w:type="spellStart"/>
            <w:r w:rsidRPr="00EB3FB9">
              <w:rPr>
                <w:sz w:val="28"/>
                <w:szCs w:val="28"/>
                <w:lang w:val="en-US" w:eastAsia="en-US"/>
              </w:rPr>
              <w:t>изм</w:t>
            </w:r>
            <w:proofErr w:type="spellEnd"/>
            <w:r w:rsidRPr="00EB3FB9">
              <w:rPr>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jc w:val="center"/>
              <w:rPr>
                <w:sz w:val="28"/>
                <w:szCs w:val="28"/>
                <w:lang w:val="en-US" w:eastAsia="en-US"/>
              </w:rPr>
            </w:pPr>
            <w:r w:rsidRPr="00EB3FB9">
              <w:rPr>
                <w:sz w:val="28"/>
                <w:szCs w:val="28"/>
                <w:lang w:val="en-US" w:eastAsia="en-US"/>
              </w:rPr>
              <w:t>2026</w:t>
            </w:r>
          </w:p>
        </w:tc>
        <w:tc>
          <w:tcPr>
            <w:tcW w:w="277"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jc w:val="center"/>
              <w:rPr>
                <w:sz w:val="28"/>
                <w:szCs w:val="28"/>
                <w:lang w:val="en-US" w:eastAsia="en-US"/>
              </w:rPr>
            </w:pPr>
            <w:r w:rsidRPr="00EB3FB9">
              <w:rPr>
                <w:sz w:val="28"/>
                <w:szCs w:val="28"/>
                <w:lang w:val="en-US" w:eastAsia="en-US"/>
              </w:rPr>
              <w:t>2027</w:t>
            </w:r>
          </w:p>
        </w:tc>
        <w:tc>
          <w:tcPr>
            <w:tcW w:w="230" w:type="pct"/>
            <w:tcBorders>
              <w:top w:val="single" w:sz="5" w:space="0" w:color="000000"/>
              <w:left w:val="single" w:sz="5" w:space="0" w:color="000000"/>
              <w:bottom w:val="single" w:sz="5" w:space="0" w:color="000000"/>
              <w:right w:val="single" w:sz="5" w:space="0" w:color="000000"/>
            </w:tcBorders>
          </w:tcPr>
          <w:p w:rsidR="009909DE" w:rsidRPr="00EB3FB9" w:rsidRDefault="009909DE" w:rsidP="00273563">
            <w:pPr>
              <w:spacing w:line="240" w:lineRule="exact"/>
              <w:ind w:left="-109"/>
              <w:jc w:val="center"/>
              <w:rPr>
                <w:sz w:val="28"/>
                <w:szCs w:val="28"/>
                <w:lang w:val="en-US" w:eastAsia="en-US"/>
              </w:rPr>
            </w:pPr>
            <w:r w:rsidRPr="00EB3FB9">
              <w:rPr>
                <w:sz w:val="28"/>
                <w:szCs w:val="28"/>
                <w:lang w:val="en-US" w:eastAsia="en-US"/>
              </w:rPr>
              <w:t>2028</w:t>
            </w:r>
          </w:p>
        </w:tc>
        <w:tc>
          <w:tcPr>
            <w:tcW w:w="278"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jc w:val="center"/>
              <w:rPr>
                <w:sz w:val="28"/>
                <w:szCs w:val="28"/>
                <w:lang w:val="en-US" w:eastAsia="en-US"/>
              </w:rPr>
            </w:pPr>
            <w:r w:rsidRPr="00EB3FB9">
              <w:rPr>
                <w:sz w:val="28"/>
                <w:szCs w:val="28"/>
                <w:lang w:val="en-US" w:eastAsia="en-US"/>
              </w:rPr>
              <w:t>2029</w:t>
            </w:r>
          </w:p>
        </w:tc>
        <w:tc>
          <w:tcPr>
            <w:tcW w:w="276"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jc w:val="center"/>
              <w:rPr>
                <w:sz w:val="28"/>
                <w:szCs w:val="28"/>
                <w:lang w:val="en-US" w:eastAsia="en-US"/>
              </w:rPr>
            </w:pPr>
            <w:r w:rsidRPr="00EB3FB9">
              <w:rPr>
                <w:sz w:val="28"/>
                <w:szCs w:val="28"/>
                <w:lang w:val="en-US" w:eastAsia="en-US"/>
              </w:rPr>
              <w:t>2030</w:t>
            </w:r>
          </w:p>
        </w:tc>
        <w:tc>
          <w:tcPr>
            <w:tcW w:w="277"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jc w:val="center"/>
              <w:rPr>
                <w:sz w:val="28"/>
                <w:szCs w:val="28"/>
                <w:lang w:val="en-US" w:eastAsia="en-US"/>
              </w:rPr>
            </w:pPr>
            <w:r w:rsidRPr="00EB3FB9">
              <w:rPr>
                <w:sz w:val="28"/>
                <w:szCs w:val="28"/>
                <w:lang w:val="en-US" w:eastAsia="en-US"/>
              </w:rPr>
              <w:t>2031</w:t>
            </w:r>
          </w:p>
        </w:tc>
        <w:tc>
          <w:tcPr>
            <w:tcW w:w="276"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jc w:val="center"/>
              <w:rPr>
                <w:sz w:val="28"/>
                <w:szCs w:val="28"/>
                <w:lang w:val="en-US" w:eastAsia="en-US"/>
              </w:rPr>
            </w:pPr>
            <w:r w:rsidRPr="00EB3FB9">
              <w:rPr>
                <w:sz w:val="28"/>
                <w:szCs w:val="28"/>
                <w:lang w:val="en-US" w:eastAsia="en-US"/>
              </w:rPr>
              <w:t>2032</w:t>
            </w:r>
          </w:p>
        </w:tc>
        <w:tc>
          <w:tcPr>
            <w:tcW w:w="277"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jc w:val="center"/>
              <w:rPr>
                <w:sz w:val="28"/>
                <w:szCs w:val="28"/>
                <w:lang w:val="en-US" w:eastAsia="en-US"/>
              </w:rPr>
            </w:pPr>
            <w:r w:rsidRPr="00EB3FB9">
              <w:rPr>
                <w:sz w:val="28"/>
                <w:szCs w:val="28"/>
                <w:lang w:val="en-US" w:eastAsia="en-US"/>
              </w:rPr>
              <w:t>2033</w:t>
            </w:r>
          </w:p>
        </w:tc>
        <w:tc>
          <w:tcPr>
            <w:tcW w:w="277"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jc w:val="center"/>
              <w:rPr>
                <w:sz w:val="28"/>
                <w:szCs w:val="28"/>
                <w:lang w:val="en-US" w:eastAsia="en-US"/>
              </w:rPr>
            </w:pPr>
            <w:r w:rsidRPr="00EB3FB9">
              <w:rPr>
                <w:sz w:val="28"/>
                <w:szCs w:val="28"/>
                <w:lang w:val="en-US" w:eastAsia="en-US"/>
              </w:rPr>
              <w:t>2034</w:t>
            </w:r>
          </w:p>
        </w:tc>
        <w:tc>
          <w:tcPr>
            <w:tcW w:w="277"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jc w:val="center"/>
              <w:rPr>
                <w:sz w:val="28"/>
                <w:szCs w:val="28"/>
                <w:lang w:val="en-US" w:eastAsia="en-US"/>
              </w:rPr>
            </w:pPr>
            <w:r w:rsidRPr="00EB3FB9">
              <w:rPr>
                <w:sz w:val="28"/>
                <w:szCs w:val="28"/>
                <w:lang w:val="en-US" w:eastAsia="en-US"/>
              </w:rPr>
              <w:t>2035</w:t>
            </w:r>
          </w:p>
        </w:tc>
        <w:tc>
          <w:tcPr>
            <w:tcW w:w="277" w:type="pct"/>
            <w:tcBorders>
              <w:top w:val="single" w:sz="5" w:space="0" w:color="000000"/>
              <w:left w:val="single" w:sz="5" w:space="0" w:color="000000"/>
              <w:bottom w:val="single" w:sz="5" w:space="0" w:color="000000"/>
              <w:right w:val="single" w:sz="5" w:space="0" w:color="000000"/>
            </w:tcBorders>
          </w:tcPr>
          <w:p w:rsidR="009909DE" w:rsidRPr="00EB3FB9" w:rsidRDefault="009909DE" w:rsidP="000170C0">
            <w:pPr>
              <w:spacing w:line="240" w:lineRule="exact"/>
              <w:jc w:val="center"/>
              <w:rPr>
                <w:sz w:val="28"/>
                <w:szCs w:val="28"/>
                <w:lang w:val="en-US" w:eastAsia="en-US"/>
              </w:rPr>
            </w:pPr>
            <w:r w:rsidRPr="00EB3FB9">
              <w:rPr>
                <w:sz w:val="28"/>
                <w:szCs w:val="28"/>
                <w:lang w:val="en-US" w:eastAsia="en-US"/>
              </w:rPr>
              <w:t>2036</w:t>
            </w:r>
          </w:p>
        </w:tc>
        <w:tc>
          <w:tcPr>
            <w:tcW w:w="903" w:type="pct"/>
            <w:tcBorders>
              <w:top w:val="single" w:sz="5" w:space="0" w:color="000000"/>
              <w:left w:val="single" w:sz="5" w:space="0" w:color="000000"/>
              <w:bottom w:val="single" w:sz="5" w:space="0" w:color="000000"/>
              <w:right w:val="single" w:sz="5" w:space="0" w:color="000000"/>
            </w:tcBorders>
          </w:tcPr>
          <w:p w:rsidR="009909DE" w:rsidRPr="00EB3FB9" w:rsidRDefault="009909DE" w:rsidP="00246684">
            <w:pPr>
              <w:jc w:val="center"/>
              <w:rPr>
                <w:sz w:val="28"/>
                <w:szCs w:val="28"/>
                <w:lang w:val="en-US" w:eastAsia="en-US"/>
              </w:rPr>
            </w:pPr>
            <w:r w:rsidRPr="00EB3FB9">
              <w:rPr>
                <w:sz w:val="28"/>
                <w:szCs w:val="28"/>
                <w:lang w:eastAsia="en-US"/>
              </w:rPr>
              <w:t>о</w:t>
            </w:r>
            <w:proofErr w:type="spellStart"/>
            <w:r w:rsidRPr="00EB3FB9">
              <w:rPr>
                <w:sz w:val="28"/>
                <w:szCs w:val="28"/>
                <w:lang w:val="en-US" w:eastAsia="en-US"/>
              </w:rPr>
              <w:t>боснование</w:t>
            </w:r>
            <w:proofErr w:type="spellEnd"/>
          </w:p>
        </w:tc>
      </w:tr>
      <w:tr w:rsidR="009909DE" w:rsidRPr="00EB3FB9" w:rsidTr="009A25A4">
        <w:trPr>
          <w:trHeight w:val="20"/>
          <w:jc w:val="center"/>
        </w:trPr>
        <w:tc>
          <w:tcPr>
            <w:tcW w:w="5000" w:type="pct"/>
            <w:gridSpan w:val="15"/>
            <w:tcBorders>
              <w:top w:val="single" w:sz="5" w:space="0" w:color="000000"/>
              <w:left w:val="single" w:sz="5" w:space="0" w:color="000000"/>
              <w:bottom w:val="single" w:sz="5" w:space="0" w:color="000000"/>
              <w:right w:val="single" w:sz="5" w:space="0" w:color="000000"/>
            </w:tcBorders>
            <w:vAlign w:val="center"/>
          </w:tcPr>
          <w:p w:rsidR="009909DE" w:rsidRPr="00EB3FB9" w:rsidRDefault="009909DE" w:rsidP="00246684">
            <w:pPr>
              <w:jc w:val="center"/>
              <w:rPr>
                <w:sz w:val="28"/>
                <w:szCs w:val="28"/>
                <w:lang w:eastAsia="en-US"/>
              </w:rPr>
            </w:pPr>
            <w:proofErr w:type="spellStart"/>
            <w:r w:rsidRPr="00EB3FB9">
              <w:rPr>
                <w:sz w:val="28"/>
                <w:szCs w:val="28"/>
                <w:lang w:val="en-US" w:eastAsia="en-US"/>
              </w:rPr>
              <w:t>Э</w:t>
            </w:r>
            <w:r w:rsidR="00273563" w:rsidRPr="00EB3FB9">
              <w:rPr>
                <w:sz w:val="28"/>
                <w:szCs w:val="28"/>
                <w:lang w:val="en-US" w:eastAsia="en-US"/>
              </w:rPr>
              <w:t>лектроснабжение</w:t>
            </w:r>
            <w:proofErr w:type="spellEnd"/>
          </w:p>
        </w:tc>
      </w:tr>
      <w:tr w:rsidR="009909DE" w:rsidRPr="00EB3FB9" w:rsidTr="009A25A4">
        <w:trPr>
          <w:trHeight w:val="20"/>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246684">
            <w:pPr>
              <w:spacing w:line="240" w:lineRule="exact"/>
              <w:jc w:val="center"/>
              <w:rPr>
                <w:sz w:val="28"/>
                <w:szCs w:val="28"/>
                <w:lang w:val="en-US" w:eastAsia="en-US"/>
              </w:rPr>
            </w:pPr>
            <w:r w:rsidRPr="00EB3FB9">
              <w:rPr>
                <w:sz w:val="28"/>
                <w:szCs w:val="28"/>
                <w:lang w:val="en-US" w:eastAsia="en-US"/>
              </w:rPr>
              <w:t>1.1.</w:t>
            </w:r>
          </w:p>
        </w:tc>
        <w:tc>
          <w:tcPr>
            <w:tcW w:w="4762" w:type="pct"/>
            <w:gridSpan w:val="14"/>
            <w:tcBorders>
              <w:top w:val="single" w:sz="5" w:space="0" w:color="000000"/>
              <w:left w:val="single" w:sz="5" w:space="0" w:color="000000"/>
              <w:bottom w:val="single" w:sz="5" w:space="0" w:color="000000"/>
            </w:tcBorders>
          </w:tcPr>
          <w:p w:rsidR="009909DE" w:rsidRPr="00EB3FB9" w:rsidRDefault="009909DE" w:rsidP="00246684">
            <w:pPr>
              <w:jc w:val="center"/>
              <w:rPr>
                <w:sz w:val="28"/>
                <w:szCs w:val="28"/>
                <w:lang w:eastAsia="en-US"/>
              </w:rPr>
            </w:pPr>
            <w:r w:rsidRPr="00EB3FB9">
              <w:rPr>
                <w:sz w:val="28"/>
                <w:szCs w:val="28"/>
                <w:lang w:eastAsia="en-US"/>
              </w:rPr>
              <w:t>Показатели надежности и бесперебойности снабжения услугой</w:t>
            </w:r>
          </w:p>
        </w:tc>
      </w:tr>
      <w:tr w:rsidR="00E60CC2" w:rsidRPr="00EB3FB9" w:rsidTr="00064F02">
        <w:trPr>
          <w:trHeight w:val="20"/>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064F02">
            <w:pPr>
              <w:spacing w:line="240" w:lineRule="exact"/>
              <w:ind w:left="-142"/>
              <w:jc w:val="center"/>
              <w:rPr>
                <w:sz w:val="28"/>
                <w:szCs w:val="28"/>
                <w:lang w:eastAsia="en-US"/>
              </w:rPr>
            </w:pPr>
            <w:r w:rsidRPr="00EB3FB9">
              <w:rPr>
                <w:sz w:val="28"/>
                <w:szCs w:val="28"/>
                <w:lang w:val="en-US" w:eastAsia="en-US"/>
              </w:rPr>
              <w:t>1.1.1</w:t>
            </w:r>
          </w:p>
        </w:tc>
        <w:tc>
          <w:tcPr>
            <w:tcW w:w="615" w:type="pct"/>
            <w:tcBorders>
              <w:top w:val="single" w:sz="5" w:space="0" w:color="000000"/>
              <w:left w:val="single" w:sz="5" w:space="0" w:color="000000"/>
              <w:bottom w:val="single" w:sz="5" w:space="0" w:color="000000"/>
              <w:right w:val="single" w:sz="5" w:space="0" w:color="000000"/>
            </w:tcBorders>
          </w:tcPr>
          <w:p w:rsidR="00064F02" w:rsidRDefault="009909DE" w:rsidP="00246684">
            <w:pPr>
              <w:jc w:val="center"/>
              <w:rPr>
                <w:sz w:val="28"/>
                <w:szCs w:val="28"/>
                <w:lang w:eastAsia="en-US"/>
              </w:rPr>
            </w:pPr>
            <w:proofErr w:type="gramStart"/>
            <w:r w:rsidRPr="00EB3FB9">
              <w:rPr>
                <w:sz w:val="28"/>
                <w:szCs w:val="28"/>
                <w:lang w:eastAsia="en-US"/>
              </w:rPr>
              <w:t xml:space="preserve">Аварийность (с учетом повреждения </w:t>
            </w:r>
            <w:proofErr w:type="spellStart"/>
            <w:r w:rsidRPr="00EB3FB9">
              <w:rPr>
                <w:sz w:val="28"/>
                <w:szCs w:val="28"/>
                <w:lang w:eastAsia="en-US"/>
              </w:rPr>
              <w:t>оборудова</w:t>
            </w:r>
            <w:proofErr w:type="spellEnd"/>
            <w:proofErr w:type="gramEnd"/>
          </w:p>
          <w:p w:rsidR="009909DE" w:rsidRPr="00EB3FB9" w:rsidRDefault="009909DE" w:rsidP="00246684">
            <w:pPr>
              <w:jc w:val="center"/>
              <w:rPr>
                <w:sz w:val="28"/>
                <w:szCs w:val="28"/>
                <w:lang w:eastAsia="en-US"/>
              </w:rPr>
            </w:pPr>
            <w:proofErr w:type="spellStart"/>
            <w:proofErr w:type="gramStart"/>
            <w:r w:rsidRPr="00EB3FB9">
              <w:rPr>
                <w:sz w:val="28"/>
                <w:szCs w:val="28"/>
                <w:lang w:eastAsia="en-US"/>
              </w:rPr>
              <w:t>ния</w:t>
            </w:r>
            <w:proofErr w:type="spellEnd"/>
            <w:r w:rsidRPr="00EB3FB9">
              <w:rPr>
                <w:sz w:val="28"/>
                <w:szCs w:val="28"/>
                <w:lang w:eastAsia="en-US"/>
              </w:rPr>
              <w:t>)</w:t>
            </w:r>
            <w:proofErr w:type="gramEnd"/>
          </w:p>
        </w:tc>
        <w:tc>
          <w:tcPr>
            <w:tcW w:w="248"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proofErr w:type="spellStart"/>
            <w:r w:rsidRPr="00EB3FB9">
              <w:rPr>
                <w:sz w:val="28"/>
                <w:szCs w:val="28"/>
                <w:lang w:val="en-US" w:eastAsia="en-US"/>
              </w:rPr>
              <w:t>ед</w:t>
            </w:r>
            <w:proofErr w:type="spellEnd"/>
            <w:r w:rsidRPr="00EB3FB9">
              <w:rPr>
                <w:sz w:val="28"/>
                <w:szCs w:val="28"/>
                <w:lang w:val="en-US" w:eastAsia="en-US"/>
              </w:rPr>
              <w:t>./</w:t>
            </w:r>
            <w:proofErr w:type="spellStart"/>
            <w:r w:rsidRPr="00EB3FB9">
              <w:rPr>
                <w:sz w:val="28"/>
                <w:szCs w:val="28"/>
                <w:lang w:val="en-US" w:eastAsia="en-US"/>
              </w:rPr>
              <w:t>км</w:t>
            </w:r>
            <w:proofErr w:type="spellEnd"/>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w:t>
            </w:r>
          </w:p>
        </w:tc>
        <w:tc>
          <w:tcPr>
            <w:tcW w:w="230"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w:t>
            </w:r>
          </w:p>
        </w:tc>
        <w:tc>
          <w:tcPr>
            <w:tcW w:w="278"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w:t>
            </w:r>
          </w:p>
        </w:tc>
        <w:tc>
          <w:tcPr>
            <w:tcW w:w="903" w:type="pct"/>
            <w:tcBorders>
              <w:top w:val="single" w:sz="5" w:space="0" w:color="000000"/>
              <w:left w:val="single" w:sz="5" w:space="0" w:color="000000"/>
              <w:bottom w:val="single" w:sz="5" w:space="0" w:color="000000"/>
              <w:right w:val="single" w:sz="5" w:space="0" w:color="000000"/>
            </w:tcBorders>
          </w:tcPr>
          <w:p w:rsidR="00E60CC2" w:rsidRDefault="009909DE" w:rsidP="00246684">
            <w:pPr>
              <w:jc w:val="center"/>
              <w:rPr>
                <w:sz w:val="28"/>
                <w:szCs w:val="28"/>
                <w:lang w:eastAsia="en-US"/>
              </w:rPr>
            </w:pPr>
            <w:r w:rsidRPr="00EB3FB9">
              <w:rPr>
                <w:sz w:val="28"/>
                <w:szCs w:val="28"/>
                <w:lang w:eastAsia="en-US"/>
              </w:rPr>
              <w:t xml:space="preserve">проведение </w:t>
            </w:r>
            <w:proofErr w:type="spellStart"/>
            <w:r w:rsidRPr="00EB3FB9">
              <w:rPr>
                <w:sz w:val="28"/>
                <w:szCs w:val="28"/>
                <w:lang w:eastAsia="en-US"/>
              </w:rPr>
              <w:t>мероп</w:t>
            </w:r>
            <w:r w:rsidR="00E60CC2">
              <w:rPr>
                <w:sz w:val="28"/>
                <w:szCs w:val="28"/>
                <w:lang w:eastAsia="en-US"/>
              </w:rPr>
              <w:t>ри</w:t>
            </w:r>
            <w:proofErr w:type="spellEnd"/>
          </w:p>
          <w:p w:rsidR="00E60CC2" w:rsidRDefault="009909DE" w:rsidP="00246684">
            <w:pPr>
              <w:jc w:val="center"/>
              <w:rPr>
                <w:sz w:val="28"/>
                <w:szCs w:val="28"/>
                <w:lang w:eastAsia="en-US"/>
              </w:rPr>
            </w:pPr>
            <w:proofErr w:type="spellStart"/>
            <w:r w:rsidRPr="00EB3FB9">
              <w:rPr>
                <w:sz w:val="28"/>
                <w:szCs w:val="28"/>
                <w:lang w:eastAsia="en-US"/>
              </w:rPr>
              <w:t>ятий</w:t>
            </w:r>
            <w:proofErr w:type="spellEnd"/>
            <w:r w:rsidRPr="00EB3FB9">
              <w:rPr>
                <w:sz w:val="28"/>
                <w:szCs w:val="28"/>
                <w:lang w:eastAsia="en-US"/>
              </w:rPr>
              <w:t xml:space="preserve"> по </w:t>
            </w:r>
            <w:proofErr w:type="spellStart"/>
            <w:r w:rsidRPr="00EB3FB9">
              <w:rPr>
                <w:sz w:val="28"/>
                <w:szCs w:val="28"/>
                <w:lang w:eastAsia="en-US"/>
              </w:rPr>
              <w:t>реконстру</w:t>
            </w:r>
            <w:r w:rsidR="00E60CC2">
              <w:rPr>
                <w:sz w:val="28"/>
                <w:szCs w:val="28"/>
                <w:lang w:eastAsia="en-US"/>
              </w:rPr>
              <w:t>к</w:t>
            </w:r>
            <w:proofErr w:type="spellEnd"/>
          </w:p>
          <w:p w:rsidR="00E60CC2" w:rsidRDefault="009909DE" w:rsidP="00246684">
            <w:pPr>
              <w:jc w:val="center"/>
              <w:rPr>
                <w:sz w:val="28"/>
                <w:szCs w:val="28"/>
                <w:lang w:eastAsia="en-US"/>
              </w:rPr>
            </w:pPr>
            <w:proofErr w:type="spellStart"/>
            <w:r w:rsidRPr="00EB3FB9">
              <w:rPr>
                <w:sz w:val="28"/>
                <w:szCs w:val="28"/>
                <w:lang w:eastAsia="en-US"/>
              </w:rPr>
              <w:t>ции</w:t>
            </w:r>
            <w:proofErr w:type="spellEnd"/>
            <w:r w:rsidRPr="00EB3FB9">
              <w:rPr>
                <w:sz w:val="28"/>
                <w:szCs w:val="28"/>
                <w:lang w:eastAsia="en-US"/>
              </w:rPr>
              <w:t xml:space="preserve"> и модернизации оборудования </w:t>
            </w:r>
            <w:proofErr w:type="spellStart"/>
            <w:r w:rsidRPr="00EB3FB9">
              <w:rPr>
                <w:sz w:val="28"/>
                <w:szCs w:val="28"/>
                <w:lang w:eastAsia="en-US"/>
              </w:rPr>
              <w:t>сис</w:t>
            </w:r>
            <w:r w:rsidR="00E60CC2">
              <w:rPr>
                <w:sz w:val="28"/>
                <w:szCs w:val="28"/>
                <w:lang w:eastAsia="en-US"/>
              </w:rPr>
              <w:t>те</w:t>
            </w:r>
            <w:proofErr w:type="spellEnd"/>
          </w:p>
          <w:p w:rsidR="00E60CC2" w:rsidRDefault="009909DE" w:rsidP="00246684">
            <w:pPr>
              <w:jc w:val="center"/>
              <w:rPr>
                <w:sz w:val="28"/>
                <w:szCs w:val="28"/>
                <w:lang w:eastAsia="en-US"/>
              </w:rPr>
            </w:pPr>
            <w:r w:rsidRPr="00EB3FB9">
              <w:rPr>
                <w:sz w:val="28"/>
                <w:szCs w:val="28"/>
                <w:lang w:eastAsia="en-US"/>
              </w:rPr>
              <w:t xml:space="preserve">мы </w:t>
            </w:r>
            <w:proofErr w:type="spellStart"/>
            <w:r w:rsidRPr="00EB3FB9">
              <w:rPr>
                <w:sz w:val="28"/>
                <w:szCs w:val="28"/>
                <w:lang w:eastAsia="en-US"/>
              </w:rPr>
              <w:t>электроснабже</w:t>
            </w:r>
            <w:proofErr w:type="spellEnd"/>
          </w:p>
          <w:p w:rsidR="00E60CC2" w:rsidRDefault="009909DE" w:rsidP="00246684">
            <w:pPr>
              <w:jc w:val="center"/>
              <w:rPr>
                <w:sz w:val="28"/>
                <w:szCs w:val="28"/>
                <w:lang w:eastAsia="en-US"/>
              </w:rPr>
            </w:pPr>
            <w:proofErr w:type="spellStart"/>
            <w:r w:rsidRPr="00EB3FB9">
              <w:rPr>
                <w:sz w:val="28"/>
                <w:szCs w:val="28"/>
                <w:lang w:eastAsia="en-US"/>
              </w:rPr>
              <w:t>ния</w:t>
            </w:r>
            <w:proofErr w:type="spellEnd"/>
            <w:r w:rsidRPr="00EB3FB9">
              <w:rPr>
                <w:sz w:val="28"/>
                <w:szCs w:val="28"/>
                <w:lang w:eastAsia="en-US"/>
              </w:rPr>
              <w:t xml:space="preserve"> позволит </w:t>
            </w:r>
            <w:proofErr w:type="spellStart"/>
            <w:r w:rsidRPr="00EB3FB9">
              <w:rPr>
                <w:sz w:val="28"/>
                <w:szCs w:val="28"/>
                <w:lang w:eastAsia="en-US"/>
              </w:rPr>
              <w:t>обес</w:t>
            </w:r>
            <w:proofErr w:type="spellEnd"/>
          </w:p>
          <w:p w:rsidR="00E60CC2" w:rsidRDefault="009909DE" w:rsidP="00246684">
            <w:pPr>
              <w:jc w:val="center"/>
              <w:rPr>
                <w:sz w:val="28"/>
                <w:szCs w:val="28"/>
                <w:lang w:eastAsia="en-US"/>
              </w:rPr>
            </w:pPr>
            <w:proofErr w:type="spellStart"/>
            <w:r w:rsidRPr="00EB3FB9">
              <w:rPr>
                <w:sz w:val="28"/>
                <w:szCs w:val="28"/>
                <w:lang w:eastAsia="en-US"/>
              </w:rPr>
              <w:t>печить</w:t>
            </w:r>
            <w:proofErr w:type="spellEnd"/>
            <w:r w:rsidRPr="00EB3FB9">
              <w:rPr>
                <w:sz w:val="28"/>
                <w:szCs w:val="28"/>
                <w:lang w:eastAsia="en-US"/>
              </w:rPr>
              <w:t xml:space="preserve"> </w:t>
            </w:r>
            <w:proofErr w:type="spellStart"/>
            <w:r w:rsidRPr="00EB3FB9">
              <w:rPr>
                <w:sz w:val="28"/>
                <w:szCs w:val="28"/>
                <w:lang w:eastAsia="en-US"/>
              </w:rPr>
              <w:t>безаварий</w:t>
            </w:r>
            <w:proofErr w:type="spellEnd"/>
          </w:p>
          <w:p w:rsidR="009909DE" w:rsidRPr="00EB3FB9" w:rsidRDefault="009909DE" w:rsidP="00246684">
            <w:pPr>
              <w:jc w:val="center"/>
              <w:rPr>
                <w:sz w:val="28"/>
                <w:szCs w:val="28"/>
                <w:lang w:eastAsia="en-US"/>
              </w:rPr>
            </w:pPr>
            <w:proofErr w:type="spellStart"/>
            <w:r w:rsidRPr="00EB3FB9">
              <w:rPr>
                <w:sz w:val="28"/>
                <w:szCs w:val="28"/>
                <w:lang w:eastAsia="en-US"/>
              </w:rPr>
              <w:t>ную</w:t>
            </w:r>
            <w:proofErr w:type="spellEnd"/>
            <w:r w:rsidRPr="00EB3FB9">
              <w:rPr>
                <w:sz w:val="28"/>
                <w:szCs w:val="28"/>
                <w:lang w:eastAsia="en-US"/>
              </w:rPr>
              <w:t xml:space="preserve"> работу системы электроснабжения</w:t>
            </w:r>
          </w:p>
        </w:tc>
      </w:tr>
      <w:tr w:rsidR="00E60CC2" w:rsidRPr="00EB3FB9" w:rsidTr="00064F02">
        <w:trPr>
          <w:trHeight w:val="20"/>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064F02">
            <w:pPr>
              <w:spacing w:line="240" w:lineRule="exact"/>
              <w:ind w:left="-142"/>
              <w:jc w:val="center"/>
              <w:rPr>
                <w:sz w:val="28"/>
                <w:szCs w:val="28"/>
                <w:lang w:val="en-US" w:eastAsia="en-US"/>
              </w:rPr>
            </w:pPr>
            <w:r w:rsidRPr="00EB3FB9">
              <w:rPr>
                <w:sz w:val="28"/>
                <w:szCs w:val="28"/>
                <w:lang w:val="en-US" w:eastAsia="en-US"/>
              </w:rPr>
              <w:t>1.1.2.</w:t>
            </w:r>
          </w:p>
        </w:tc>
        <w:tc>
          <w:tcPr>
            <w:tcW w:w="615" w:type="pct"/>
            <w:tcBorders>
              <w:top w:val="single" w:sz="5" w:space="0" w:color="000000"/>
              <w:left w:val="single" w:sz="5" w:space="0" w:color="000000"/>
              <w:bottom w:val="single" w:sz="5" w:space="0" w:color="000000"/>
              <w:right w:val="single" w:sz="5" w:space="0" w:color="000000"/>
            </w:tcBorders>
          </w:tcPr>
          <w:p w:rsidR="009909DE" w:rsidRPr="00EB3FB9" w:rsidRDefault="009909DE" w:rsidP="00064F02">
            <w:pPr>
              <w:ind w:left="-108"/>
              <w:jc w:val="center"/>
              <w:rPr>
                <w:sz w:val="28"/>
                <w:szCs w:val="28"/>
                <w:lang w:val="en-US" w:eastAsia="en-US"/>
              </w:rPr>
            </w:pPr>
            <w:proofErr w:type="spellStart"/>
            <w:r w:rsidRPr="00EB3FB9">
              <w:rPr>
                <w:sz w:val="28"/>
                <w:szCs w:val="28"/>
                <w:lang w:val="en-US" w:eastAsia="en-US"/>
              </w:rPr>
              <w:t>Износ</w:t>
            </w:r>
            <w:proofErr w:type="spellEnd"/>
            <w:r w:rsidRPr="00EB3FB9">
              <w:rPr>
                <w:sz w:val="28"/>
                <w:szCs w:val="28"/>
                <w:lang w:val="en-US" w:eastAsia="en-US"/>
              </w:rPr>
              <w:t xml:space="preserve"> </w:t>
            </w:r>
            <w:proofErr w:type="spellStart"/>
            <w:r w:rsidRPr="00EB3FB9">
              <w:rPr>
                <w:sz w:val="28"/>
                <w:szCs w:val="28"/>
                <w:lang w:val="en-US" w:eastAsia="en-US"/>
              </w:rPr>
              <w:t>сетей</w:t>
            </w:r>
            <w:proofErr w:type="spellEnd"/>
          </w:p>
        </w:tc>
        <w:tc>
          <w:tcPr>
            <w:tcW w:w="248" w:type="pct"/>
            <w:tcBorders>
              <w:top w:val="single" w:sz="5" w:space="0" w:color="000000"/>
              <w:left w:val="single" w:sz="5" w:space="0" w:color="000000"/>
              <w:bottom w:val="single" w:sz="5" w:space="0" w:color="000000"/>
              <w:right w:val="single" w:sz="5" w:space="0" w:color="000000"/>
            </w:tcBorders>
            <w:vAlign w:val="center"/>
          </w:tcPr>
          <w:p w:rsidR="009909DE" w:rsidRPr="00EB3FB9" w:rsidRDefault="009909DE" w:rsidP="00246684">
            <w:pPr>
              <w:spacing w:line="240" w:lineRule="exact"/>
              <w:jc w:val="center"/>
              <w:rPr>
                <w:sz w:val="28"/>
                <w:szCs w:val="28"/>
                <w:lang w:eastAsia="en-US"/>
              </w:rPr>
            </w:pPr>
            <w:r w:rsidRPr="00EB3FB9">
              <w:rPr>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45,8</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42,5</w:t>
            </w:r>
          </w:p>
        </w:tc>
        <w:tc>
          <w:tcPr>
            <w:tcW w:w="230"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39,2</w:t>
            </w:r>
          </w:p>
        </w:tc>
        <w:tc>
          <w:tcPr>
            <w:tcW w:w="278"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35,9</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32,6</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29,3</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26,0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22,7</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19,4</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eastAsia="en-US"/>
              </w:rPr>
            </w:pPr>
            <w:r w:rsidRPr="00EB3FB9">
              <w:rPr>
                <w:sz w:val="28"/>
                <w:szCs w:val="28"/>
                <w:lang w:eastAsia="en-US"/>
              </w:rPr>
              <w:t>16,1</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064F02">
            <w:pPr>
              <w:spacing w:line="240" w:lineRule="exact"/>
              <w:jc w:val="right"/>
              <w:rPr>
                <w:sz w:val="28"/>
                <w:szCs w:val="28"/>
                <w:lang w:val="en-US" w:eastAsia="en-US"/>
              </w:rPr>
            </w:pPr>
            <w:r w:rsidRPr="00EB3FB9">
              <w:rPr>
                <w:sz w:val="28"/>
                <w:szCs w:val="28"/>
                <w:lang w:eastAsia="en-US"/>
              </w:rPr>
              <w:t>12,8</w:t>
            </w:r>
          </w:p>
        </w:tc>
        <w:tc>
          <w:tcPr>
            <w:tcW w:w="903" w:type="pct"/>
            <w:vMerge w:val="restart"/>
            <w:tcBorders>
              <w:top w:val="single" w:sz="5" w:space="0" w:color="000000"/>
              <w:left w:val="single" w:sz="5" w:space="0" w:color="000000"/>
              <w:right w:val="single" w:sz="5" w:space="0" w:color="000000"/>
            </w:tcBorders>
            <w:vAlign w:val="center"/>
          </w:tcPr>
          <w:p w:rsidR="007D2D30" w:rsidRDefault="00064F02" w:rsidP="00246684">
            <w:pPr>
              <w:jc w:val="center"/>
              <w:rPr>
                <w:sz w:val="28"/>
                <w:szCs w:val="28"/>
                <w:lang w:eastAsia="en-US"/>
              </w:rPr>
            </w:pPr>
            <w:r>
              <w:rPr>
                <w:sz w:val="28"/>
                <w:szCs w:val="28"/>
                <w:lang w:eastAsia="en-US"/>
              </w:rPr>
              <w:t>р</w:t>
            </w:r>
            <w:r w:rsidR="009909DE" w:rsidRPr="00EB3FB9">
              <w:rPr>
                <w:sz w:val="28"/>
                <w:szCs w:val="28"/>
                <w:lang w:eastAsia="en-US"/>
              </w:rPr>
              <w:t xml:space="preserve">еконструкция и </w:t>
            </w:r>
            <w:proofErr w:type="gramStart"/>
            <w:r w:rsidR="009909DE" w:rsidRPr="00EB3FB9">
              <w:rPr>
                <w:sz w:val="28"/>
                <w:szCs w:val="28"/>
                <w:lang w:eastAsia="en-US"/>
              </w:rPr>
              <w:t>за</w:t>
            </w:r>
            <w:proofErr w:type="gramEnd"/>
          </w:p>
          <w:p w:rsidR="007D2D30" w:rsidRDefault="009909DE" w:rsidP="00246684">
            <w:pPr>
              <w:jc w:val="center"/>
              <w:rPr>
                <w:sz w:val="28"/>
                <w:szCs w:val="28"/>
                <w:lang w:eastAsia="en-US"/>
              </w:rPr>
            </w:pPr>
            <w:r w:rsidRPr="00EB3FB9">
              <w:rPr>
                <w:sz w:val="28"/>
                <w:szCs w:val="28"/>
                <w:lang w:eastAsia="en-US"/>
              </w:rPr>
              <w:t>мена сетей электро</w:t>
            </w:r>
          </w:p>
          <w:p w:rsidR="007D2D30" w:rsidRDefault="009909DE" w:rsidP="00246684">
            <w:pPr>
              <w:jc w:val="center"/>
              <w:rPr>
                <w:sz w:val="28"/>
                <w:szCs w:val="28"/>
                <w:lang w:eastAsia="en-US"/>
              </w:rPr>
            </w:pPr>
            <w:r w:rsidRPr="00EB3FB9">
              <w:rPr>
                <w:sz w:val="28"/>
                <w:szCs w:val="28"/>
                <w:lang w:eastAsia="en-US"/>
              </w:rPr>
              <w:t xml:space="preserve">снабжения приведет к снижению </w:t>
            </w:r>
            <w:proofErr w:type="spellStart"/>
            <w:r w:rsidRPr="00EB3FB9">
              <w:rPr>
                <w:sz w:val="28"/>
                <w:szCs w:val="28"/>
                <w:lang w:eastAsia="en-US"/>
              </w:rPr>
              <w:t>проце</w:t>
            </w:r>
            <w:r w:rsidR="007D2D30">
              <w:rPr>
                <w:sz w:val="28"/>
                <w:szCs w:val="28"/>
                <w:lang w:eastAsia="en-US"/>
              </w:rPr>
              <w:t>н</w:t>
            </w:r>
            <w:proofErr w:type="spellEnd"/>
          </w:p>
          <w:p w:rsidR="007D2D30" w:rsidRDefault="009909DE" w:rsidP="00246684">
            <w:pPr>
              <w:jc w:val="center"/>
              <w:rPr>
                <w:sz w:val="28"/>
                <w:szCs w:val="28"/>
                <w:lang w:eastAsia="en-US"/>
              </w:rPr>
            </w:pPr>
            <w:r w:rsidRPr="00EB3FB9">
              <w:rPr>
                <w:sz w:val="28"/>
                <w:szCs w:val="28"/>
                <w:lang w:eastAsia="en-US"/>
              </w:rPr>
              <w:t xml:space="preserve">та износа сетей и уменьшению </w:t>
            </w:r>
            <w:proofErr w:type="spellStart"/>
            <w:r w:rsidRPr="00EB3FB9">
              <w:rPr>
                <w:sz w:val="28"/>
                <w:szCs w:val="28"/>
                <w:lang w:eastAsia="en-US"/>
              </w:rPr>
              <w:t>протя</w:t>
            </w:r>
            <w:proofErr w:type="spellEnd"/>
          </w:p>
          <w:p w:rsidR="007D2D30" w:rsidRDefault="009909DE" w:rsidP="00246684">
            <w:pPr>
              <w:jc w:val="center"/>
              <w:rPr>
                <w:sz w:val="28"/>
                <w:szCs w:val="28"/>
                <w:lang w:eastAsia="en-US"/>
              </w:rPr>
            </w:pPr>
            <w:proofErr w:type="spellStart"/>
            <w:r w:rsidRPr="00EB3FB9">
              <w:rPr>
                <w:sz w:val="28"/>
                <w:szCs w:val="28"/>
                <w:lang w:eastAsia="en-US"/>
              </w:rPr>
              <w:t>женности</w:t>
            </w:r>
            <w:proofErr w:type="spellEnd"/>
            <w:r w:rsidRPr="00EB3FB9">
              <w:rPr>
                <w:sz w:val="28"/>
                <w:szCs w:val="28"/>
                <w:lang w:eastAsia="en-US"/>
              </w:rPr>
              <w:t xml:space="preserve"> сетей, </w:t>
            </w:r>
            <w:proofErr w:type="spellStart"/>
            <w:r w:rsidRPr="00EB3FB9">
              <w:rPr>
                <w:sz w:val="28"/>
                <w:szCs w:val="28"/>
                <w:lang w:eastAsia="en-US"/>
              </w:rPr>
              <w:t>нуж</w:t>
            </w:r>
            <w:proofErr w:type="spellEnd"/>
          </w:p>
          <w:p w:rsidR="009909DE" w:rsidRPr="00EB3FB9" w:rsidRDefault="009909DE" w:rsidP="00246684">
            <w:pPr>
              <w:jc w:val="center"/>
              <w:rPr>
                <w:sz w:val="28"/>
                <w:szCs w:val="28"/>
                <w:lang w:eastAsia="en-US"/>
              </w:rPr>
            </w:pPr>
            <w:proofErr w:type="gramStart"/>
            <w:r w:rsidRPr="00EB3FB9">
              <w:rPr>
                <w:sz w:val="28"/>
                <w:szCs w:val="28"/>
                <w:lang w:eastAsia="en-US"/>
              </w:rPr>
              <w:t>дающихся</w:t>
            </w:r>
            <w:proofErr w:type="gramEnd"/>
            <w:r w:rsidRPr="00EB3FB9">
              <w:rPr>
                <w:sz w:val="28"/>
                <w:szCs w:val="28"/>
                <w:lang w:eastAsia="en-US"/>
              </w:rPr>
              <w:t xml:space="preserve"> в замене</w:t>
            </w:r>
          </w:p>
        </w:tc>
      </w:tr>
      <w:tr w:rsidR="00E60CC2" w:rsidRPr="00EB3FB9" w:rsidTr="007D2D30">
        <w:trPr>
          <w:trHeight w:val="20"/>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064F02">
            <w:pPr>
              <w:spacing w:line="240" w:lineRule="exact"/>
              <w:ind w:left="-142"/>
              <w:jc w:val="center"/>
              <w:rPr>
                <w:sz w:val="28"/>
                <w:szCs w:val="28"/>
                <w:lang w:val="en-US" w:eastAsia="en-US"/>
              </w:rPr>
            </w:pPr>
            <w:r w:rsidRPr="00EB3FB9">
              <w:rPr>
                <w:sz w:val="28"/>
                <w:szCs w:val="28"/>
                <w:lang w:val="en-US" w:eastAsia="en-US"/>
              </w:rPr>
              <w:t>1.1.3.</w:t>
            </w:r>
          </w:p>
        </w:tc>
        <w:tc>
          <w:tcPr>
            <w:tcW w:w="615" w:type="pct"/>
            <w:tcBorders>
              <w:top w:val="single" w:sz="5" w:space="0" w:color="000000"/>
              <w:left w:val="single" w:sz="5" w:space="0" w:color="000000"/>
              <w:bottom w:val="single" w:sz="5" w:space="0" w:color="000000"/>
              <w:right w:val="single" w:sz="5" w:space="0" w:color="000000"/>
            </w:tcBorders>
          </w:tcPr>
          <w:p w:rsidR="00064F02" w:rsidRDefault="009909DE" w:rsidP="00064F02">
            <w:pPr>
              <w:ind w:left="-108"/>
              <w:jc w:val="center"/>
              <w:rPr>
                <w:sz w:val="28"/>
                <w:szCs w:val="28"/>
                <w:lang w:eastAsia="en-US"/>
              </w:rPr>
            </w:pPr>
            <w:r w:rsidRPr="00EB3FB9">
              <w:rPr>
                <w:sz w:val="28"/>
                <w:szCs w:val="28"/>
                <w:lang w:eastAsia="en-US"/>
              </w:rPr>
              <w:t>Протяжен</w:t>
            </w:r>
          </w:p>
          <w:p w:rsidR="009909DE" w:rsidRPr="00EB3FB9" w:rsidRDefault="009909DE" w:rsidP="00064F02">
            <w:pPr>
              <w:ind w:left="-108"/>
              <w:jc w:val="center"/>
              <w:rPr>
                <w:sz w:val="28"/>
                <w:szCs w:val="28"/>
                <w:lang w:eastAsia="en-US"/>
              </w:rPr>
            </w:pPr>
            <w:proofErr w:type="spellStart"/>
            <w:r w:rsidRPr="00EB3FB9">
              <w:rPr>
                <w:sz w:val="28"/>
                <w:szCs w:val="28"/>
                <w:lang w:eastAsia="en-US"/>
              </w:rPr>
              <w:t>ность</w:t>
            </w:r>
            <w:proofErr w:type="spellEnd"/>
            <w:r w:rsidRPr="00EB3FB9">
              <w:rPr>
                <w:sz w:val="28"/>
                <w:szCs w:val="28"/>
                <w:lang w:eastAsia="en-US"/>
              </w:rPr>
              <w:t xml:space="preserve"> сетей, нуждающихся в замене</w:t>
            </w:r>
          </w:p>
        </w:tc>
        <w:tc>
          <w:tcPr>
            <w:tcW w:w="248"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proofErr w:type="spellStart"/>
            <w:r w:rsidRPr="00EB3FB9">
              <w:rPr>
                <w:sz w:val="28"/>
                <w:szCs w:val="28"/>
                <w:lang w:val="en-US" w:eastAsia="en-US"/>
              </w:rPr>
              <w:t>км</w:t>
            </w:r>
            <w:proofErr w:type="spellEnd"/>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ind w:left="-118"/>
              <w:jc w:val="right"/>
              <w:rPr>
                <w:sz w:val="28"/>
                <w:szCs w:val="28"/>
                <w:lang w:eastAsia="en-US"/>
              </w:rPr>
            </w:pPr>
            <w:r w:rsidRPr="00EB3FB9">
              <w:rPr>
                <w:sz w:val="28"/>
                <w:szCs w:val="28"/>
                <w:lang w:eastAsia="en-US"/>
              </w:rPr>
              <w:t>51,17</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sz w:val="28"/>
                <w:szCs w:val="28"/>
                <w:lang w:eastAsia="en-US"/>
              </w:rPr>
              <w:t>47,51</w:t>
            </w:r>
          </w:p>
        </w:tc>
        <w:tc>
          <w:tcPr>
            <w:tcW w:w="230"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ind w:left="-141" w:right="-109" w:firstLine="32"/>
              <w:jc w:val="right"/>
              <w:rPr>
                <w:sz w:val="28"/>
                <w:szCs w:val="28"/>
                <w:lang w:eastAsia="en-US"/>
              </w:rPr>
            </w:pPr>
            <w:r w:rsidRPr="00EB3FB9">
              <w:rPr>
                <w:sz w:val="28"/>
                <w:szCs w:val="28"/>
                <w:lang w:eastAsia="en-US"/>
              </w:rPr>
              <w:t>43,86</w:t>
            </w:r>
          </w:p>
        </w:tc>
        <w:tc>
          <w:tcPr>
            <w:tcW w:w="278"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sz w:val="28"/>
                <w:szCs w:val="28"/>
                <w:lang w:eastAsia="en-US"/>
              </w:rPr>
              <w:t>40,20</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sz w:val="28"/>
                <w:szCs w:val="28"/>
                <w:lang w:eastAsia="en-US"/>
              </w:rPr>
              <w:t>36,55</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sz w:val="28"/>
                <w:szCs w:val="28"/>
                <w:lang w:eastAsia="en-US"/>
              </w:rPr>
              <w:t>32,89</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sz w:val="28"/>
                <w:szCs w:val="28"/>
                <w:lang w:eastAsia="en-US"/>
              </w:rPr>
              <w:t>29,24</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sz w:val="28"/>
                <w:szCs w:val="28"/>
                <w:lang w:eastAsia="en-US"/>
              </w:rPr>
              <w:t>25,58</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sz w:val="28"/>
                <w:szCs w:val="28"/>
                <w:lang w:eastAsia="en-US"/>
              </w:rPr>
              <w:t>21,93</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sz w:val="28"/>
                <w:szCs w:val="28"/>
                <w:lang w:eastAsia="en-US"/>
              </w:rPr>
              <w:t>18,27</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sz w:val="28"/>
                <w:szCs w:val="28"/>
                <w:lang w:eastAsia="en-US"/>
              </w:rPr>
              <w:t>14,62</w:t>
            </w:r>
          </w:p>
        </w:tc>
        <w:tc>
          <w:tcPr>
            <w:tcW w:w="903" w:type="pct"/>
            <w:vMerge/>
            <w:tcBorders>
              <w:left w:val="single" w:sz="5" w:space="0" w:color="000000"/>
              <w:right w:val="single" w:sz="5" w:space="0" w:color="000000"/>
            </w:tcBorders>
            <w:vAlign w:val="center"/>
          </w:tcPr>
          <w:p w:rsidR="009909DE" w:rsidRPr="00EB3FB9" w:rsidRDefault="009909DE" w:rsidP="00246684">
            <w:pPr>
              <w:jc w:val="center"/>
              <w:rPr>
                <w:sz w:val="28"/>
                <w:szCs w:val="28"/>
                <w:lang w:eastAsia="en-US"/>
              </w:rPr>
            </w:pPr>
          </w:p>
        </w:tc>
      </w:tr>
      <w:tr w:rsidR="009909DE" w:rsidRPr="00EB3FB9" w:rsidTr="009A25A4">
        <w:trPr>
          <w:trHeight w:val="20"/>
          <w:jc w:val="center"/>
        </w:trPr>
        <w:tc>
          <w:tcPr>
            <w:tcW w:w="238" w:type="pct"/>
            <w:tcBorders>
              <w:top w:val="single" w:sz="5" w:space="0" w:color="000000"/>
              <w:left w:val="single" w:sz="5" w:space="0" w:color="000000"/>
              <w:bottom w:val="single" w:sz="5" w:space="0" w:color="000000"/>
              <w:right w:val="single" w:sz="5" w:space="0" w:color="000000"/>
            </w:tcBorders>
            <w:vAlign w:val="center"/>
          </w:tcPr>
          <w:p w:rsidR="009909DE" w:rsidRPr="00EB3FB9" w:rsidRDefault="009909DE" w:rsidP="00064F02">
            <w:pPr>
              <w:spacing w:line="240" w:lineRule="exact"/>
              <w:ind w:left="-142"/>
              <w:jc w:val="center"/>
              <w:rPr>
                <w:sz w:val="28"/>
                <w:szCs w:val="28"/>
                <w:lang w:eastAsia="en-US"/>
              </w:rPr>
            </w:pPr>
            <w:r w:rsidRPr="00EB3FB9">
              <w:rPr>
                <w:sz w:val="28"/>
                <w:szCs w:val="28"/>
                <w:lang w:val="en-US" w:eastAsia="en-US"/>
              </w:rPr>
              <w:t>1.2.</w:t>
            </w:r>
          </w:p>
        </w:tc>
        <w:tc>
          <w:tcPr>
            <w:tcW w:w="4762" w:type="pct"/>
            <w:gridSpan w:val="14"/>
            <w:tcBorders>
              <w:top w:val="single" w:sz="5" w:space="0" w:color="000000"/>
              <w:left w:val="single" w:sz="5" w:space="0" w:color="000000"/>
              <w:bottom w:val="single" w:sz="5" w:space="0" w:color="000000"/>
              <w:right w:val="single" w:sz="5" w:space="0" w:color="000000"/>
            </w:tcBorders>
            <w:vAlign w:val="center"/>
          </w:tcPr>
          <w:p w:rsidR="009909DE" w:rsidRPr="00EB3FB9" w:rsidRDefault="009909DE" w:rsidP="00246684">
            <w:pPr>
              <w:jc w:val="center"/>
              <w:rPr>
                <w:sz w:val="28"/>
                <w:szCs w:val="28"/>
                <w:lang w:eastAsia="en-US"/>
              </w:rPr>
            </w:pPr>
            <w:proofErr w:type="spellStart"/>
            <w:r w:rsidRPr="00EB3FB9">
              <w:rPr>
                <w:sz w:val="28"/>
                <w:szCs w:val="28"/>
                <w:lang w:val="en-US" w:eastAsia="en-US"/>
              </w:rPr>
              <w:t>Показатели</w:t>
            </w:r>
            <w:proofErr w:type="spellEnd"/>
            <w:r w:rsidRPr="00EB3FB9">
              <w:rPr>
                <w:sz w:val="28"/>
                <w:szCs w:val="28"/>
                <w:lang w:val="en-US" w:eastAsia="en-US"/>
              </w:rPr>
              <w:t xml:space="preserve"> </w:t>
            </w:r>
            <w:proofErr w:type="spellStart"/>
            <w:r w:rsidRPr="00EB3FB9">
              <w:rPr>
                <w:sz w:val="28"/>
                <w:szCs w:val="28"/>
                <w:lang w:val="en-US" w:eastAsia="en-US"/>
              </w:rPr>
              <w:t>качества</w:t>
            </w:r>
            <w:proofErr w:type="spellEnd"/>
            <w:r w:rsidRPr="00EB3FB9">
              <w:rPr>
                <w:sz w:val="28"/>
                <w:szCs w:val="28"/>
                <w:lang w:val="en-US" w:eastAsia="en-US"/>
              </w:rPr>
              <w:t xml:space="preserve"> </w:t>
            </w:r>
            <w:proofErr w:type="spellStart"/>
            <w:r w:rsidRPr="00EB3FB9">
              <w:rPr>
                <w:sz w:val="28"/>
                <w:szCs w:val="28"/>
                <w:lang w:val="en-US" w:eastAsia="en-US"/>
              </w:rPr>
              <w:t>обслуживания</w:t>
            </w:r>
            <w:proofErr w:type="spellEnd"/>
            <w:r w:rsidRPr="00EB3FB9">
              <w:rPr>
                <w:sz w:val="28"/>
                <w:szCs w:val="28"/>
                <w:lang w:val="en-US" w:eastAsia="en-US"/>
              </w:rPr>
              <w:t xml:space="preserve"> </w:t>
            </w:r>
            <w:proofErr w:type="spellStart"/>
            <w:r w:rsidRPr="00EB3FB9">
              <w:rPr>
                <w:sz w:val="28"/>
                <w:szCs w:val="28"/>
                <w:lang w:val="en-US" w:eastAsia="en-US"/>
              </w:rPr>
              <w:t>абонентов</w:t>
            </w:r>
            <w:proofErr w:type="spellEnd"/>
          </w:p>
        </w:tc>
      </w:tr>
      <w:tr w:rsidR="00E60CC2" w:rsidRPr="00EB3FB9" w:rsidTr="007D2D30">
        <w:trPr>
          <w:trHeight w:val="20"/>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064F02">
            <w:pPr>
              <w:spacing w:line="240" w:lineRule="exact"/>
              <w:ind w:left="-142"/>
              <w:jc w:val="center"/>
              <w:rPr>
                <w:sz w:val="28"/>
                <w:szCs w:val="28"/>
                <w:lang w:eastAsia="en-US"/>
              </w:rPr>
            </w:pPr>
            <w:r w:rsidRPr="00EB3FB9">
              <w:rPr>
                <w:sz w:val="28"/>
                <w:szCs w:val="28"/>
                <w:lang w:val="en-US" w:eastAsia="en-US"/>
              </w:rPr>
              <w:t>1.2.1.</w:t>
            </w:r>
          </w:p>
        </w:tc>
        <w:tc>
          <w:tcPr>
            <w:tcW w:w="615" w:type="pct"/>
            <w:tcBorders>
              <w:top w:val="single" w:sz="5" w:space="0" w:color="000000"/>
              <w:left w:val="single" w:sz="5" w:space="0" w:color="000000"/>
              <w:bottom w:val="single" w:sz="5" w:space="0" w:color="000000"/>
              <w:right w:val="single" w:sz="5" w:space="0" w:color="000000"/>
            </w:tcBorders>
          </w:tcPr>
          <w:p w:rsidR="00F51242" w:rsidRDefault="009909DE" w:rsidP="007D2D30">
            <w:pPr>
              <w:ind w:right="-110"/>
              <w:jc w:val="both"/>
              <w:rPr>
                <w:sz w:val="28"/>
                <w:szCs w:val="28"/>
                <w:lang w:eastAsia="en-US"/>
              </w:rPr>
            </w:pPr>
            <w:r w:rsidRPr="00EB3FB9">
              <w:rPr>
                <w:sz w:val="28"/>
                <w:szCs w:val="28"/>
                <w:lang w:eastAsia="en-US"/>
              </w:rPr>
              <w:t xml:space="preserve">Количество жалоб </w:t>
            </w:r>
            <w:proofErr w:type="spellStart"/>
            <w:r w:rsidRPr="00EB3FB9">
              <w:rPr>
                <w:sz w:val="28"/>
                <w:szCs w:val="28"/>
                <w:lang w:eastAsia="en-US"/>
              </w:rPr>
              <w:t>абонен</w:t>
            </w:r>
            <w:proofErr w:type="spellEnd"/>
          </w:p>
          <w:p w:rsidR="00F51242" w:rsidRDefault="009909DE" w:rsidP="007D2D30">
            <w:pPr>
              <w:ind w:right="-110"/>
              <w:jc w:val="both"/>
              <w:rPr>
                <w:sz w:val="28"/>
                <w:szCs w:val="28"/>
                <w:lang w:eastAsia="en-US"/>
              </w:rPr>
            </w:pPr>
            <w:proofErr w:type="spellStart"/>
            <w:proofErr w:type="gramStart"/>
            <w:r w:rsidRPr="00EB3FB9">
              <w:rPr>
                <w:sz w:val="28"/>
                <w:szCs w:val="28"/>
                <w:lang w:eastAsia="en-US"/>
              </w:rPr>
              <w:t>тов</w:t>
            </w:r>
            <w:proofErr w:type="spellEnd"/>
            <w:proofErr w:type="gramEnd"/>
            <w:r w:rsidRPr="00EB3FB9">
              <w:rPr>
                <w:sz w:val="28"/>
                <w:szCs w:val="28"/>
                <w:lang w:eastAsia="en-US"/>
              </w:rPr>
              <w:t xml:space="preserve"> на </w:t>
            </w:r>
            <w:proofErr w:type="spellStart"/>
            <w:r w:rsidRPr="00EB3FB9">
              <w:rPr>
                <w:sz w:val="28"/>
                <w:szCs w:val="28"/>
                <w:lang w:eastAsia="en-US"/>
              </w:rPr>
              <w:t>качест</w:t>
            </w:r>
            <w:proofErr w:type="spellEnd"/>
          </w:p>
          <w:p w:rsidR="00F51242" w:rsidRDefault="009909DE" w:rsidP="007D2D30">
            <w:pPr>
              <w:ind w:right="-110"/>
              <w:jc w:val="both"/>
              <w:rPr>
                <w:sz w:val="28"/>
                <w:szCs w:val="28"/>
                <w:lang w:eastAsia="en-US"/>
              </w:rPr>
            </w:pPr>
            <w:r w:rsidRPr="00EB3FB9">
              <w:rPr>
                <w:sz w:val="28"/>
                <w:szCs w:val="28"/>
                <w:lang w:eastAsia="en-US"/>
              </w:rPr>
              <w:t xml:space="preserve">во </w:t>
            </w:r>
            <w:proofErr w:type="spellStart"/>
            <w:r w:rsidRPr="00EB3FB9">
              <w:rPr>
                <w:sz w:val="28"/>
                <w:szCs w:val="28"/>
                <w:lang w:eastAsia="en-US"/>
              </w:rPr>
              <w:t>электричес</w:t>
            </w:r>
            <w:proofErr w:type="spellEnd"/>
          </w:p>
          <w:p w:rsidR="009909DE" w:rsidRPr="00EB3FB9" w:rsidRDefault="009909DE" w:rsidP="007D2D30">
            <w:pPr>
              <w:ind w:right="-110"/>
              <w:jc w:val="both"/>
              <w:rPr>
                <w:sz w:val="28"/>
                <w:szCs w:val="28"/>
                <w:lang w:eastAsia="en-US"/>
              </w:rPr>
            </w:pPr>
            <w:r w:rsidRPr="00EB3FB9">
              <w:rPr>
                <w:sz w:val="28"/>
                <w:szCs w:val="28"/>
                <w:lang w:eastAsia="en-US"/>
              </w:rPr>
              <w:t>кой энергии</w:t>
            </w:r>
          </w:p>
        </w:tc>
        <w:tc>
          <w:tcPr>
            <w:tcW w:w="248"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proofErr w:type="spellStart"/>
            <w:proofErr w:type="gramStart"/>
            <w:r w:rsidRPr="00EB3FB9">
              <w:rPr>
                <w:sz w:val="28"/>
                <w:szCs w:val="28"/>
                <w:lang w:val="en-US" w:eastAsia="en-US"/>
              </w:rPr>
              <w:t>ед</w:t>
            </w:r>
            <w:proofErr w:type="spellEnd"/>
            <w:proofErr w:type="gramEnd"/>
            <w:r w:rsidRPr="00EB3FB9">
              <w:rPr>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rFonts w:eastAsia="Calibri"/>
                <w:sz w:val="28"/>
                <w:szCs w:val="28"/>
                <w:lang w:val="en-US" w:eastAsia="en-US"/>
              </w:rPr>
              <w:t>-</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rFonts w:eastAsia="Calibri"/>
                <w:sz w:val="28"/>
                <w:szCs w:val="28"/>
                <w:lang w:val="en-US" w:eastAsia="en-US"/>
              </w:rPr>
              <w:t>-</w:t>
            </w:r>
          </w:p>
        </w:tc>
        <w:tc>
          <w:tcPr>
            <w:tcW w:w="230"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rFonts w:eastAsia="Calibri"/>
                <w:sz w:val="28"/>
                <w:szCs w:val="28"/>
                <w:lang w:val="en-US" w:eastAsia="en-US"/>
              </w:rPr>
              <w:t>-</w:t>
            </w:r>
          </w:p>
        </w:tc>
        <w:tc>
          <w:tcPr>
            <w:tcW w:w="278"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rFonts w:eastAsia="Calibri"/>
                <w:sz w:val="28"/>
                <w:szCs w:val="28"/>
                <w:lang w:val="en-US" w:eastAsia="en-US"/>
              </w:rPr>
              <w:t>-</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rFonts w:eastAsia="Calibri"/>
                <w:sz w:val="28"/>
                <w:szCs w:val="28"/>
                <w:lang w:val="en-US" w:eastAsia="en-US"/>
              </w:rPr>
              <w:t>-</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rFonts w:eastAsia="Calibri"/>
                <w:sz w:val="28"/>
                <w:szCs w:val="28"/>
                <w:lang w:val="en-US" w:eastAsia="en-US"/>
              </w:rPr>
              <w:t>-</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rFonts w:eastAsia="Calibri"/>
                <w:sz w:val="28"/>
                <w:szCs w:val="28"/>
                <w:lang w:val="en-US" w:eastAsia="en-US"/>
              </w:rPr>
              <w:t>-</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rFonts w:eastAsia="Calibri"/>
                <w:sz w:val="28"/>
                <w:szCs w:val="28"/>
                <w:lang w:val="en-US" w:eastAsia="en-US"/>
              </w:rPr>
              <w:t>-</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rFonts w:eastAsia="Calibri"/>
                <w:sz w:val="28"/>
                <w:szCs w:val="28"/>
                <w:lang w:val="en-US" w:eastAsia="en-US"/>
              </w:rPr>
              <w:t>-</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rFonts w:eastAsia="Calibri"/>
                <w:sz w:val="28"/>
                <w:szCs w:val="28"/>
                <w:lang w:val="en-US" w:eastAsia="en-US"/>
              </w:rPr>
              <w:t>-</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7D2D30">
            <w:pPr>
              <w:spacing w:line="240" w:lineRule="exact"/>
              <w:jc w:val="right"/>
              <w:rPr>
                <w:sz w:val="28"/>
                <w:szCs w:val="28"/>
                <w:lang w:eastAsia="en-US"/>
              </w:rPr>
            </w:pPr>
            <w:r w:rsidRPr="00EB3FB9">
              <w:rPr>
                <w:rFonts w:eastAsia="Calibri"/>
                <w:sz w:val="28"/>
                <w:szCs w:val="28"/>
                <w:lang w:val="en-US" w:eastAsia="en-US"/>
              </w:rPr>
              <w:t>-</w:t>
            </w:r>
          </w:p>
        </w:tc>
        <w:tc>
          <w:tcPr>
            <w:tcW w:w="903" w:type="pct"/>
            <w:tcBorders>
              <w:top w:val="single" w:sz="5" w:space="0" w:color="000000"/>
              <w:left w:val="single" w:sz="5" w:space="0" w:color="000000"/>
              <w:bottom w:val="single" w:sz="5" w:space="0" w:color="000000"/>
              <w:right w:val="single" w:sz="5" w:space="0" w:color="000000"/>
            </w:tcBorders>
            <w:vAlign w:val="center"/>
          </w:tcPr>
          <w:p w:rsidR="00273563" w:rsidRDefault="00273563" w:rsidP="00246684">
            <w:pPr>
              <w:jc w:val="center"/>
              <w:rPr>
                <w:sz w:val="28"/>
                <w:szCs w:val="28"/>
                <w:lang w:eastAsia="en-US"/>
              </w:rPr>
            </w:pPr>
            <w:r>
              <w:rPr>
                <w:sz w:val="28"/>
                <w:szCs w:val="28"/>
                <w:lang w:eastAsia="en-US"/>
              </w:rPr>
              <w:t>п</w:t>
            </w:r>
            <w:r w:rsidR="009909DE" w:rsidRPr="00EB3FB9">
              <w:rPr>
                <w:sz w:val="28"/>
                <w:szCs w:val="28"/>
                <w:lang w:eastAsia="en-US"/>
              </w:rPr>
              <w:t xml:space="preserve">роведение </w:t>
            </w:r>
            <w:proofErr w:type="spellStart"/>
            <w:r w:rsidR="009909DE" w:rsidRPr="00EB3FB9">
              <w:rPr>
                <w:sz w:val="28"/>
                <w:szCs w:val="28"/>
                <w:lang w:eastAsia="en-US"/>
              </w:rPr>
              <w:t>меропри</w:t>
            </w:r>
            <w:proofErr w:type="spellEnd"/>
          </w:p>
          <w:p w:rsidR="00273563" w:rsidRDefault="009909DE" w:rsidP="00273563">
            <w:pPr>
              <w:jc w:val="center"/>
              <w:rPr>
                <w:sz w:val="28"/>
                <w:szCs w:val="28"/>
                <w:lang w:eastAsia="en-US"/>
              </w:rPr>
            </w:pPr>
            <w:proofErr w:type="spellStart"/>
            <w:r w:rsidRPr="00EB3FB9">
              <w:rPr>
                <w:sz w:val="28"/>
                <w:szCs w:val="28"/>
                <w:lang w:eastAsia="en-US"/>
              </w:rPr>
              <w:t>ятий</w:t>
            </w:r>
            <w:proofErr w:type="spellEnd"/>
            <w:r w:rsidRPr="00EB3FB9">
              <w:rPr>
                <w:sz w:val="28"/>
                <w:szCs w:val="28"/>
                <w:lang w:eastAsia="en-US"/>
              </w:rPr>
              <w:t xml:space="preserve"> по </w:t>
            </w:r>
            <w:proofErr w:type="spellStart"/>
            <w:r w:rsidRPr="00EB3FB9">
              <w:rPr>
                <w:sz w:val="28"/>
                <w:szCs w:val="28"/>
                <w:lang w:eastAsia="en-US"/>
              </w:rPr>
              <w:t>реконструк</w:t>
            </w:r>
            <w:proofErr w:type="spellEnd"/>
          </w:p>
          <w:p w:rsidR="00273563" w:rsidRDefault="009909DE" w:rsidP="00273563">
            <w:pPr>
              <w:jc w:val="center"/>
              <w:rPr>
                <w:sz w:val="28"/>
                <w:szCs w:val="28"/>
                <w:lang w:eastAsia="en-US"/>
              </w:rPr>
            </w:pPr>
            <w:proofErr w:type="spellStart"/>
            <w:r w:rsidRPr="00EB3FB9">
              <w:rPr>
                <w:sz w:val="28"/>
                <w:szCs w:val="28"/>
                <w:lang w:eastAsia="en-US"/>
              </w:rPr>
              <w:t>ции</w:t>
            </w:r>
            <w:proofErr w:type="spellEnd"/>
            <w:r w:rsidRPr="00EB3FB9">
              <w:rPr>
                <w:sz w:val="28"/>
                <w:szCs w:val="28"/>
                <w:lang w:eastAsia="en-US"/>
              </w:rPr>
              <w:t xml:space="preserve"> и модернизации оборудования </w:t>
            </w:r>
            <w:proofErr w:type="spellStart"/>
            <w:r w:rsidRPr="00EB3FB9">
              <w:rPr>
                <w:sz w:val="28"/>
                <w:szCs w:val="28"/>
                <w:lang w:eastAsia="en-US"/>
              </w:rPr>
              <w:t>сис</w:t>
            </w:r>
            <w:r w:rsidR="00273563">
              <w:rPr>
                <w:sz w:val="28"/>
                <w:szCs w:val="28"/>
                <w:lang w:eastAsia="en-US"/>
              </w:rPr>
              <w:t>те</w:t>
            </w:r>
            <w:proofErr w:type="spellEnd"/>
          </w:p>
          <w:p w:rsidR="00273563" w:rsidRDefault="009909DE" w:rsidP="00273563">
            <w:pPr>
              <w:jc w:val="center"/>
              <w:rPr>
                <w:sz w:val="28"/>
                <w:szCs w:val="28"/>
                <w:lang w:eastAsia="en-US"/>
              </w:rPr>
            </w:pPr>
            <w:r w:rsidRPr="00EB3FB9">
              <w:rPr>
                <w:sz w:val="28"/>
                <w:szCs w:val="28"/>
                <w:lang w:eastAsia="en-US"/>
              </w:rPr>
              <w:t xml:space="preserve">мы </w:t>
            </w:r>
            <w:proofErr w:type="spellStart"/>
            <w:r w:rsidRPr="00EB3FB9">
              <w:rPr>
                <w:sz w:val="28"/>
                <w:szCs w:val="28"/>
                <w:lang w:eastAsia="en-US"/>
              </w:rPr>
              <w:t>электроснаб</w:t>
            </w:r>
            <w:r w:rsidR="00273563">
              <w:rPr>
                <w:sz w:val="28"/>
                <w:szCs w:val="28"/>
                <w:lang w:eastAsia="en-US"/>
              </w:rPr>
              <w:t>же</w:t>
            </w:r>
            <w:proofErr w:type="spellEnd"/>
          </w:p>
          <w:p w:rsidR="00273563" w:rsidRDefault="009909DE" w:rsidP="00273563">
            <w:pPr>
              <w:jc w:val="center"/>
              <w:rPr>
                <w:sz w:val="28"/>
                <w:szCs w:val="28"/>
                <w:lang w:eastAsia="en-US"/>
              </w:rPr>
            </w:pPr>
            <w:proofErr w:type="spellStart"/>
            <w:r w:rsidRPr="00EB3FB9">
              <w:rPr>
                <w:sz w:val="28"/>
                <w:szCs w:val="28"/>
                <w:lang w:eastAsia="en-US"/>
              </w:rPr>
              <w:lastRenderedPageBreak/>
              <w:t>ния</w:t>
            </w:r>
            <w:proofErr w:type="spellEnd"/>
            <w:r w:rsidRPr="00EB3FB9">
              <w:rPr>
                <w:sz w:val="28"/>
                <w:szCs w:val="28"/>
                <w:lang w:eastAsia="en-US"/>
              </w:rPr>
              <w:t xml:space="preserve"> позволит </w:t>
            </w:r>
            <w:proofErr w:type="spellStart"/>
            <w:r w:rsidRPr="00EB3FB9">
              <w:rPr>
                <w:sz w:val="28"/>
                <w:szCs w:val="28"/>
                <w:lang w:eastAsia="en-US"/>
              </w:rPr>
              <w:t>обеспе</w:t>
            </w:r>
            <w:proofErr w:type="spellEnd"/>
          </w:p>
          <w:p w:rsidR="00273563" w:rsidRDefault="009909DE" w:rsidP="00273563">
            <w:pPr>
              <w:jc w:val="center"/>
              <w:rPr>
                <w:sz w:val="28"/>
                <w:szCs w:val="28"/>
                <w:lang w:eastAsia="en-US"/>
              </w:rPr>
            </w:pPr>
            <w:proofErr w:type="spellStart"/>
            <w:r w:rsidRPr="00EB3FB9">
              <w:rPr>
                <w:sz w:val="28"/>
                <w:szCs w:val="28"/>
                <w:lang w:eastAsia="en-US"/>
              </w:rPr>
              <w:t>чить</w:t>
            </w:r>
            <w:proofErr w:type="spellEnd"/>
            <w:r w:rsidRPr="00EB3FB9">
              <w:rPr>
                <w:sz w:val="28"/>
                <w:szCs w:val="28"/>
                <w:lang w:eastAsia="en-US"/>
              </w:rPr>
              <w:t xml:space="preserve"> безаварийную работу системы </w:t>
            </w:r>
            <w:proofErr w:type="spellStart"/>
            <w:r w:rsidRPr="00EB3FB9">
              <w:rPr>
                <w:sz w:val="28"/>
                <w:szCs w:val="28"/>
                <w:lang w:eastAsia="en-US"/>
              </w:rPr>
              <w:t>элек</w:t>
            </w:r>
            <w:proofErr w:type="spellEnd"/>
          </w:p>
          <w:p w:rsidR="009909DE" w:rsidRPr="00EB3FB9" w:rsidRDefault="009909DE" w:rsidP="00273563">
            <w:pPr>
              <w:jc w:val="center"/>
              <w:rPr>
                <w:sz w:val="28"/>
                <w:szCs w:val="28"/>
                <w:lang w:eastAsia="en-US"/>
              </w:rPr>
            </w:pPr>
            <w:proofErr w:type="spellStart"/>
            <w:r w:rsidRPr="00EB3FB9">
              <w:rPr>
                <w:sz w:val="28"/>
                <w:szCs w:val="28"/>
                <w:lang w:eastAsia="en-US"/>
              </w:rPr>
              <w:t>троснабжения</w:t>
            </w:r>
            <w:proofErr w:type="spellEnd"/>
            <w:r w:rsidRPr="00EB3FB9">
              <w:rPr>
                <w:sz w:val="28"/>
                <w:szCs w:val="28"/>
                <w:lang w:eastAsia="en-US"/>
              </w:rPr>
              <w:t>, тем самым количество жалоб составит 0</w:t>
            </w:r>
          </w:p>
        </w:tc>
      </w:tr>
      <w:tr w:rsidR="00E60CC2" w:rsidRPr="00EB3FB9" w:rsidTr="00E60CC2">
        <w:trPr>
          <w:trHeight w:val="20"/>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273563">
            <w:pPr>
              <w:spacing w:line="240" w:lineRule="exact"/>
              <w:ind w:left="-142" w:right="-53"/>
              <w:jc w:val="center"/>
              <w:rPr>
                <w:sz w:val="28"/>
                <w:szCs w:val="28"/>
                <w:lang w:eastAsia="en-US"/>
              </w:rPr>
            </w:pPr>
            <w:r w:rsidRPr="00EB3FB9">
              <w:rPr>
                <w:sz w:val="28"/>
                <w:szCs w:val="28"/>
                <w:lang w:val="en-US" w:eastAsia="en-US"/>
              </w:rPr>
              <w:lastRenderedPageBreak/>
              <w:t>1.2.2.</w:t>
            </w:r>
          </w:p>
        </w:tc>
        <w:tc>
          <w:tcPr>
            <w:tcW w:w="615" w:type="pct"/>
            <w:tcBorders>
              <w:top w:val="single" w:sz="5" w:space="0" w:color="000000"/>
              <w:left w:val="single" w:sz="5" w:space="0" w:color="000000"/>
              <w:bottom w:val="single" w:sz="5" w:space="0" w:color="000000"/>
              <w:right w:val="single" w:sz="5" w:space="0" w:color="000000"/>
            </w:tcBorders>
          </w:tcPr>
          <w:p w:rsidR="00E6642E" w:rsidRDefault="009909DE" w:rsidP="00EF42D3">
            <w:pPr>
              <w:ind w:right="-110"/>
              <w:jc w:val="both"/>
              <w:rPr>
                <w:sz w:val="28"/>
                <w:szCs w:val="28"/>
                <w:lang w:eastAsia="en-US"/>
              </w:rPr>
            </w:pPr>
            <w:r w:rsidRPr="00EB3FB9">
              <w:rPr>
                <w:sz w:val="28"/>
                <w:szCs w:val="28"/>
                <w:lang w:eastAsia="en-US"/>
              </w:rPr>
              <w:t>Обеспечен</w:t>
            </w:r>
          </w:p>
          <w:p w:rsidR="00EF42D3" w:rsidRDefault="009909DE" w:rsidP="00EF42D3">
            <w:pPr>
              <w:ind w:right="-110"/>
              <w:jc w:val="both"/>
              <w:rPr>
                <w:sz w:val="28"/>
                <w:szCs w:val="28"/>
                <w:lang w:eastAsia="en-US"/>
              </w:rPr>
            </w:pPr>
            <w:proofErr w:type="spellStart"/>
            <w:r w:rsidRPr="00EB3FB9">
              <w:rPr>
                <w:sz w:val="28"/>
                <w:szCs w:val="28"/>
                <w:lang w:eastAsia="en-US"/>
              </w:rPr>
              <w:t>ность</w:t>
            </w:r>
            <w:proofErr w:type="spellEnd"/>
            <w:r w:rsidRPr="00EB3FB9">
              <w:rPr>
                <w:sz w:val="28"/>
                <w:szCs w:val="28"/>
                <w:lang w:eastAsia="en-US"/>
              </w:rPr>
              <w:t xml:space="preserve"> </w:t>
            </w:r>
            <w:proofErr w:type="spellStart"/>
            <w:r w:rsidRPr="00EB3FB9">
              <w:rPr>
                <w:sz w:val="28"/>
                <w:szCs w:val="28"/>
                <w:lang w:eastAsia="en-US"/>
              </w:rPr>
              <w:t>населе</w:t>
            </w:r>
            <w:proofErr w:type="spellEnd"/>
          </w:p>
          <w:p w:rsidR="00EF42D3" w:rsidRDefault="009909DE" w:rsidP="00EF42D3">
            <w:pPr>
              <w:ind w:right="-110"/>
              <w:jc w:val="both"/>
              <w:rPr>
                <w:sz w:val="28"/>
                <w:szCs w:val="28"/>
                <w:lang w:eastAsia="en-US"/>
              </w:rPr>
            </w:pPr>
            <w:proofErr w:type="spellStart"/>
            <w:r w:rsidRPr="00EB3FB9">
              <w:rPr>
                <w:sz w:val="28"/>
                <w:szCs w:val="28"/>
                <w:lang w:eastAsia="en-US"/>
              </w:rPr>
              <w:t>ния</w:t>
            </w:r>
            <w:proofErr w:type="spellEnd"/>
            <w:r w:rsidRPr="00EB3FB9">
              <w:rPr>
                <w:sz w:val="28"/>
                <w:szCs w:val="28"/>
                <w:lang w:eastAsia="en-US"/>
              </w:rPr>
              <w:t xml:space="preserve"> централи</w:t>
            </w:r>
          </w:p>
          <w:p w:rsidR="00EF42D3" w:rsidRDefault="009909DE" w:rsidP="00EF42D3">
            <w:pPr>
              <w:ind w:right="-110"/>
              <w:jc w:val="both"/>
              <w:rPr>
                <w:sz w:val="28"/>
                <w:szCs w:val="28"/>
                <w:lang w:eastAsia="en-US"/>
              </w:rPr>
            </w:pPr>
            <w:proofErr w:type="spellStart"/>
            <w:r w:rsidRPr="00EB3FB9">
              <w:rPr>
                <w:sz w:val="28"/>
                <w:szCs w:val="28"/>
                <w:lang w:eastAsia="en-US"/>
              </w:rPr>
              <w:t>зованным</w:t>
            </w:r>
            <w:proofErr w:type="spellEnd"/>
            <w:r w:rsidRPr="00EB3FB9">
              <w:rPr>
                <w:sz w:val="28"/>
                <w:szCs w:val="28"/>
                <w:lang w:eastAsia="en-US"/>
              </w:rPr>
              <w:t xml:space="preserve"> </w:t>
            </w:r>
            <w:proofErr w:type="spellStart"/>
            <w:r w:rsidRPr="00EB3FB9">
              <w:rPr>
                <w:sz w:val="28"/>
                <w:szCs w:val="28"/>
                <w:lang w:eastAsia="en-US"/>
              </w:rPr>
              <w:t>элек</w:t>
            </w:r>
            <w:proofErr w:type="spellEnd"/>
          </w:p>
          <w:p w:rsidR="00EF42D3" w:rsidRDefault="009909DE" w:rsidP="00EF42D3">
            <w:pPr>
              <w:ind w:right="-110"/>
              <w:jc w:val="both"/>
              <w:rPr>
                <w:sz w:val="28"/>
                <w:szCs w:val="28"/>
                <w:lang w:eastAsia="en-US"/>
              </w:rPr>
            </w:pPr>
            <w:proofErr w:type="spellStart"/>
            <w:r w:rsidRPr="00EB3FB9">
              <w:rPr>
                <w:sz w:val="28"/>
                <w:szCs w:val="28"/>
                <w:lang w:eastAsia="en-US"/>
              </w:rPr>
              <w:t>троснабжени</w:t>
            </w:r>
            <w:proofErr w:type="spellEnd"/>
          </w:p>
          <w:p w:rsidR="00EF42D3" w:rsidRDefault="00EF42D3" w:rsidP="00EF42D3">
            <w:pPr>
              <w:ind w:right="-110"/>
              <w:jc w:val="both"/>
              <w:rPr>
                <w:sz w:val="28"/>
                <w:szCs w:val="28"/>
                <w:lang w:eastAsia="en-US"/>
              </w:rPr>
            </w:pPr>
            <w:proofErr w:type="gramStart"/>
            <w:r>
              <w:rPr>
                <w:sz w:val="28"/>
                <w:szCs w:val="28"/>
                <w:lang w:eastAsia="en-US"/>
              </w:rPr>
              <w:t xml:space="preserve">ем </w:t>
            </w:r>
            <w:r w:rsidR="009909DE" w:rsidRPr="00EB3FB9">
              <w:rPr>
                <w:sz w:val="28"/>
                <w:szCs w:val="28"/>
                <w:lang w:eastAsia="en-US"/>
              </w:rPr>
              <w:t xml:space="preserve"> (от числен</w:t>
            </w:r>
            <w:proofErr w:type="gramEnd"/>
          </w:p>
          <w:p w:rsidR="009909DE" w:rsidRPr="00EB3FB9" w:rsidRDefault="009909DE" w:rsidP="00EF42D3">
            <w:pPr>
              <w:ind w:right="-110"/>
              <w:jc w:val="both"/>
              <w:rPr>
                <w:sz w:val="28"/>
                <w:szCs w:val="28"/>
                <w:lang w:eastAsia="en-US"/>
              </w:rPr>
            </w:pPr>
            <w:proofErr w:type="spellStart"/>
            <w:proofErr w:type="gramStart"/>
            <w:r w:rsidRPr="00EB3FB9">
              <w:rPr>
                <w:sz w:val="28"/>
                <w:szCs w:val="28"/>
                <w:lang w:eastAsia="en-US"/>
              </w:rPr>
              <w:t>ности</w:t>
            </w:r>
            <w:proofErr w:type="spellEnd"/>
            <w:r w:rsidRPr="00EB3FB9">
              <w:rPr>
                <w:sz w:val="28"/>
                <w:szCs w:val="28"/>
                <w:lang w:eastAsia="en-US"/>
              </w:rPr>
              <w:t xml:space="preserve"> населения)</w:t>
            </w:r>
            <w:proofErr w:type="gramEnd"/>
          </w:p>
        </w:tc>
        <w:tc>
          <w:tcPr>
            <w:tcW w:w="248"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30"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8"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903" w:type="pct"/>
            <w:tcBorders>
              <w:top w:val="single" w:sz="5" w:space="0" w:color="000000"/>
              <w:left w:val="single" w:sz="5" w:space="0" w:color="000000"/>
              <w:bottom w:val="single" w:sz="5" w:space="0" w:color="000000"/>
              <w:right w:val="single" w:sz="5" w:space="0" w:color="000000"/>
            </w:tcBorders>
          </w:tcPr>
          <w:p w:rsidR="00892052" w:rsidRDefault="00892052" w:rsidP="00246684">
            <w:pPr>
              <w:jc w:val="center"/>
              <w:rPr>
                <w:sz w:val="28"/>
                <w:szCs w:val="28"/>
                <w:lang w:eastAsia="en-US"/>
              </w:rPr>
            </w:pPr>
            <w:r>
              <w:rPr>
                <w:sz w:val="28"/>
                <w:szCs w:val="28"/>
                <w:lang w:eastAsia="en-US"/>
              </w:rPr>
              <w:t>с</w:t>
            </w:r>
            <w:r w:rsidR="009909DE" w:rsidRPr="00EB3FB9">
              <w:rPr>
                <w:sz w:val="28"/>
                <w:szCs w:val="28"/>
                <w:lang w:eastAsia="en-US"/>
              </w:rPr>
              <w:t xml:space="preserve">троительство новых сетей </w:t>
            </w:r>
            <w:proofErr w:type="spellStart"/>
            <w:r w:rsidR="009909DE" w:rsidRPr="00EB3FB9">
              <w:rPr>
                <w:sz w:val="28"/>
                <w:szCs w:val="28"/>
                <w:lang w:eastAsia="en-US"/>
              </w:rPr>
              <w:t>электроснаб</w:t>
            </w:r>
            <w:r>
              <w:rPr>
                <w:sz w:val="28"/>
                <w:szCs w:val="28"/>
                <w:lang w:eastAsia="en-US"/>
              </w:rPr>
              <w:t>же</w:t>
            </w:r>
            <w:proofErr w:type="spellEnd"/>
          </w:p>
          <w:p w:rsidR="00E6642E" w:rsidRDefault="009909DE" w:rsidP="00246684">
            <w:pPr>
              <w:jc w:val="center"/>
              <w:rPr>
                <w:sz w:val="28"/>
                <w:szCs w:val="28"/>
                <w:lang w:eastAsia="en-US"/>
              </w:rPr>
            </w:pPr>
            <w:proofErr w:type="spellStart"/>
            <w:r w:rsidRPr="00EB3FB9">
              <w:rPr>
                <w:sz w:val="28"/>
                <w:szCs w:val="28"/>
                <w:lang w:eastAsia="en-US"/>
              </w:rPr>
              <w:t>ния</w:t>
            </w:r>
            <w:proofErr w:type="spellEnd"/>
            <w:r w:rsidRPr="00EB3FB9">
              <w:rPr>
                <w:sz w:val="28"/>
                <w:szCs w:val="28"/>
                <w:lang w:eastAsia="en-US"/>
              </w:rPr>
              <w:t xml:space="preserve"> позволит </w:t>
            </w:r>
            <w:proofErr w:type="spellStart"/>
            <w:r w:rsidRPr="00EB3FB9">
              <w:rPr>
                <w:sz w:val="28"/>
                <w:szCs w:val="28"/>
                <w:lang w:eastAsia="en-US"/>
              </w:rPr>
              <w:t>сохра</w:t>
            </w:r>
            <w:proofErr w:type="spellEnd"/>
          </w:p>
          <w:p w:rsidR="00E6642E" w:rsidRDefault="009909DE" w:rsidP="00246684">
            <w:pPr>
              <w:jc w:val="center"/>
              <w:rPr>
                <w:sz w:val="28"/>
                <w:szCs w:val="28"/>
                <w:lang w:eastAsia="en-US"/>
              </w:rPr>
            </w:pPr>
            <w:r w:rsidRPr="00EB3FB9">
              <w:rPr>
                <w:sz w:val="28"/>
                <w:szCs w:val="28"/>
                <w:lang w:eastAsia="en-US"/>
              </w:rPr>
              <w:t xml:space="preserve">нить </w:t>
            </w:r>
            <w:proofErr w:type="gramStart"/>
            <w:r w:rsidRPr="00EB3FB9">
              <w:rPr>
                <w:sz w:val="28"/>
                <w:szCs w:val="28"/>
                <w:lang w:eastAsia="en-US"/>
              </w:rPr>
              <w:t>высокий</w:t>
            </w:r>
            <w:proofErr w:type="gramEnd"/>
            <w:r w:rsidRPr="00EB3FB9">
              <w:rPr>
                <w:sz w:val="28"/>
                <w:szCs w:val="28"/>
                <w:lang w:eastAsia="en-US"/>
              </w:rPr>
              <w:t xml:space="preserve"> уро</w:t>
            </w:r>
          </w:p>
          <w:p w:rsidR="009909DE" w:rsidRPr="00EB3FB9" w:rsidRDefault="009909DE" w:rsidP="00246684">
            <w:pPr>
              <w:jc w:val="center"/>
              <w:rPr>
                <w:sz w:val="28"/>
                <w:szCs w:val="28"/>
                <w:lang w:eastAsia="en-US"/>
              </w:rPr>
            </w:pPr>
            <w:proofErr w:type="spellStart"/>
            <w:r w:rsidRPr="00EB3FB9">
              <w:rPr>
                <w:sz w:val="28"/>
                <w:szCs w:val="28"/>
                <w:lang w:eastAsia="en-US"/>
              </w:rPr>
              <w:t>вень</w:t>
            </w:r>
            <w:proofErr w:type="spellEnd"/>
            <w:r w:rsidRPr="00EB3FB9">
              <w:rPr>
                <w:sz w:val="28"/>
                <w:szCs w:val="28"/>
                <w:lang w:eastAsia="en-US"/>
              </w:rPr>
              <w:t xml:space="preserve"> обеспеченности услугой по электроснабжению</w:t>
            </w:r>
          </w:p>
        </w:tc>
      </w:tr>
      <w:tr w:rsidR="00E60CC2" w:rsidRPr="00EB3FB9" w:rsidTr="00E60CC2">
        <w:trPr>
          <w:trHeight w:val="20"/>
          <w:jc w:val="center"/>
        </w:trPr>
        <w:tc>
          <w:tcPr>
            <w:tcW w:w="238" w:type="pct"/>
            <w:tcBorders>
              <w:top w:val="single" w:sz="5" w:space="0" w:color="000000"/>
              <w:left w:val="single" w:sz="5" w:space="0" w:color="000000"/>
              <w:bottom w:val="single" w:sz="5" w:space="0" w:color="000000"/>
              <w:right w:val="single" w:sz="5" w:space="0" w:color="000000"/>
            </w:tcBorders>
          </w:tcPr>
          <w:p w:rsidR="009909DE" w:rsidRPr="00EB3FB9" w:rsidRDefault="009909DE" w:rsidP="00273563">
            <w:pPr>
              <w:spacing w:line="240" w:lineRule="exact"/>
              <w:ind w:left="-142" w:right="-53"/>
              <w:jc w:val="center"/>
              <w:rPr>
                <w:sz w:val="28"/>
                <w:szCs w:val="28"/>
                <w:lang w:eastAsia="en-US"/>
              </w:rPr>
            </w:pPr>
            <w:r w:rsidRPr="00EB3FB9">
              <w:rPr>
                <w:sz w:val="28"/>
                <w:szCs w:val="28"/>
                <w:lang w:val="en-US" w:eastAsia="en-US"/>
              </w:rPr>
              <w:t>1.2.3.</w:t>
            </w:r>
          </w:p>
        </w:tc>
        <w:tc>
          <w:tcPr>
            <w:tcW w:w="615" w:type="pct"/>
            <w:tcBorders>
              <w:top w:val="single" w:sz="5" w:space="0" w:color="000000"/>
              <w:left w:val="single" w:sz="5" w:space="0" w:color="000000"/>
              <w:bottom w:val="single" w:sz="5" w:space="0" w:color="000000"/>
              <w:right w:val="single" w:sz="5" w:space="0" w:color="000000"/>
            </w:tcBorders>
          </w:tcPr>
          <w:p w:rsidR="009909DE" w:rsidRPr="00EB3FB9" w:rsidRDefault="009909DE" w:rsidP="00EF42D3">
            <w:pPr>
              <w:jc w:val="both"/>
              <w:rPr>
                <w:sz w:val="28"/>
                <w:szCs w:val="28"/>
                <w:lang w:eastAsia="en-US"/>
              </w:rPr>
            </w:pPr>
            <w:proofErr w:type="spellStart"/>
            <w:r w:rsidRPr="00EB3FB9">
              <w:rPr>
                <w:sz w:val="28"/>
                <w:szCs w:val="28"/>
                <w:lang w:val="en-US" w:eastAsia="en-US"/>
              </w:rPr>
              <w:t>Охват</w:t>
            </w:r>
            <w:proofErr w:type="spellEnd"/>
            <w:r w:rsidRPr="00EB3FB9">
              <w:rPr>
                <w:sz w:val="28"/>
                <w:szCs w:val="28"/>
                <w:lang w:val="en-US" w:eastAsia="en-US"/>
              </w:rPr>
              <w:t xml:space="preserve"> </w:t>
            </w:r>
            <w:proofErr w:type="spellStart"/>
            <w:r w:rsidRPr="00EB3FB9">
              <w:rPr>
                <w:sz w:val="28"/>
                <w:szCs w:val="28"/>
                <w:lang w:val="en-US" w:eastAsia="en-US"/>
              </w:rPr>
              <w:t>абонентов</w:t>
            </w:r>
            <w:proofErr w:type="spellEnd"/>
            <w:r w:rsidRPr="00EB3FB9">
              <w:rPr>
                <w:sz w:val="28"/>
                <w:szCs w:val="28"/>
                <w:lang w:val="en-US" w:eastAsia="en-US"/>
              </w:rPr>
              <w:t xml:space="preserve"> </w:t>
            </w:r>
            <w:proofErr w:type="spellStart"/>
            <w:r w:rsidRPr="00EB3FB9">
              <w:rPr>
                <w:sz w:val="28"/>
                <w:szCs w:val="28"/>
                <w:lang w:val="en-US" w:eastAsia="en-US"/>
              </w:rPr>
              <w:t>приборами</w:t>
            </w:r>
            <w:proofErr w:type="spellEnd"/>
            <w:r w:rsidRPr="00EB3FB9">
              <w:rPr>
                <w:sz w:val="28"/>
                <w:szCs w:val="28"/>
                <w:lang w:val="en-US" w:eastAsia="en-US"/>
              </w:rPr>
              <w:t xml:space="preserve"> </w:t>
            </w:r>
            <w:proofErr w:type="spellStart"/>
            <w:r w:rsidRPr="00EB3FB9">
              <w:rPr>
                <w:sz w:val="28"/>
                <w:szCs w:val="28"/>
                <w:lang w:val="en-US" w:eastAsia="en-US"/>
              </w:rPr>
              <w:t>учета</w:t>
            </w:r>
            <w:proofErr w:type="spellEnd"/>
          </w:p>
        </w:tc>
        <w:tc>
          <w:tcPr>
            <w:tcW w:w="248"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sz w:val="28"/>
                <w:szCs w:val="28"/>
                <w:lang w:val="en-US" w:eastAsia="en-US"/>
              </w:rPr>
              <w:t>%</w:t>
            </w:r>
          </w:p>
        </w:tc>
        <w:tc>
          <w:tcPr>
            <w:tcW w:w="274"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30"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8"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6"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277" w:type="pct"/>
            <w:tcBorders>
              <w:top w:val="single" w:sz="5" w:space="0" w:color="000000"/>
              <w:left w:val="single" w:sz="5" w:space="0" w:color="000000"/>
              <w:bottom w:val="single" w:sz="5" w:space="0" w:color="000000"/>
              <w:right w:val="single" w:sz="5" w:space="0" w:color="000000"/>
            </w:tcBorders>
            <w:vAlign w:val="bottom"/>
          </w:tcPr>
          <w:p w:rsidR="009909DE" w:rsidRPr="00EB3FB9" w:rsidRDefault="009909DE" w:rsidP="00246684">
            <w:pPr>
              <w:spacing w:line="240" w:lineRule="exact"/>
              <w:jc w:val="center"/>
              <w:rPr>
                <w:sz w:val="28"/>
                <w:szCs w:val="28"/>
                <w:lang w:eastAsia="en-US"/>
              </w:rPr>
            </w:pPr>
            <w:r w:rsidRPr="00EB3FB9">
              <w:rPr>
                <w:rFonts w:eastAsia="Calibri"/>
                <w:sz w:val="28"/>
                <w:szCs w:val="28"/>
                <w:lang w:val="en-US" w:eastAsia="en-US"/>
              </w:rPr>
              <w:t>100</w:t>
            </w:r>
          </w:p>
        </w:tc>
        <w:tc>
          <w:tcPr>
            <w:tcW w:w="903" w:type="pct"/>
            <w:tcBorders>
              <w:top w:val="single" w:sz="5" w:space="0" w:color="000000"/>
              <w:left w:val="single" w:sz="5" w:space="0" w:color="000000"/>
              <w:bottom w:val="single" w:sz="5" w:space="0" w:color="000000"/>
              <w:right w:val="single" w:sz="5" w:space="0" w:color="000000"/>
            </w:tcBorders>
          </w:tcPr>
          <w:p w:rsidR="009909DE" w:rsidRPr="00EB3FB9" w:rsidRDefault="009909DE" w:rsidP="00246684">
            <w:pPr>
              <w:jc w:val="center"/>
              <w:rPr>
                <w:sz w:val="28"/>
                <w:szCs w:val="28"/>
                <w:lang w:eastAsia="en-US"/>
              </w:rPr>
            </w:pPr>
            <w:proofErr w:type="spellStart"/>
            <w:r w:rsidRPr="00EB3FB9">
              <w:rPr>
                <w:sz w:val="28"/>
                <w:szCs w:val="28"/>
                <w:lang w:eastAsia="en-US"/>
              </w:rPr>
              <w:t>П</w:t>
            </w:r>
            <w:r w:rsidR="0080316C">
              <w:rPr>
                <w:sz w:val="28"/>
                <w:szCs w:val="28"/>
                <w:lang w:eastAsia="en-US"/>
              </w:rPr>
              <w:t>п</w:t>
            </w:r>
            <w:r w:rsidRPr="00EB3FB9">
              <w:rPr>
                <w:sz w:val="28"/>
                <w:szCs w:val="28"/>
                <w:lang w:eastAsia="en-US"/>
              </w:rPr>
              <w:t>о</w:t>
            </w:r>
            <w:proofErr w:type="spellEnd"/>
            <w:r w:rsidRPr="00EB3FB9">
              <w:rPr>
                <w:sz w:val="28"/>
                <w:szCs w:val="28"/>
                <w:lang w:eastAsia="en-US"/>
              </w:rPr>
              <w:t xml:space="preserve"> сос</w:t>
            </w:r>
            <w:r w:rsidR="0080316C">
              <w:rPr>
                <w:sz w:val="28"/>
                <w:szCs w:val="28"/>
                <w:lang w:eastAsia="en-US"/>
              </w:rPr>
              <w:t xml:space="preserve">тоянию на 01.01.2016 </w:t>
            </w:r>
            <w:r w:rsidRPr="00EB3FB9">
              <w:rPr>
                <w:sz w:val="28"/>
                <w:szCs w:val="28"/>
                <w:lang w:eastAsia="en-US"/>
              </w:rPr>
              <w:t xml:space="preserve"> все потребители обеспечены приборами учета электроэнергии</w:t>
            </w:r>
          </w:p>
        </w:tc>
      </w:tr>
      <w:bookmarkEnd w:id="42"/>
    </w:tbl>
    <w:p w:rsidR="009909DE" w:rsidRDefault="009909DE">
      <w:pPr>
        <w:sectPr w:rsidR="009909DE" w:rsidSect="009A25A4">
          <w:pgSz w:w="16838" w:h="11906" w:orient="landscape"/>
          <w:pgMar w:top="1418" w:right="567" w:bottom="1134" w:left="1134" w:header="709" w:footer="709" w:gutter="0"/>
          <w:cols w:space="708"/>
          <w:titlePg/>
          <w:docGrid w:linePitch="382"/>
        </w:sectPr>
      </w:pPr>
    </w:p>
    <w:p w:rsidR="0003615D" w:rsidRPr="00502926" w:rsidRDefault="00502926" w:rsidP="00502926">
      <w:pPr>
        <w:pStyle w:val="3"/>
        <w:spacing w:before="0"/>
        <w:jc w:val="center"/>
        <w:rPr>
          <w:rFonts w:ascii="Times New Roman" w:hAnsi="Times New Roman"/>
          <w:color w:val="000000"/>
          <w:sz w:val="28"/>
          <w:szCs w:val="28"/>
          <w:lang w:val="ru-RU"/>
        </w:rPr>
      </w:pPr>
      <w:bookmarkStart w:id="43" w:name="_Toc216281973"/>
      <w:r w:rsidRPr="00502926">
        <w:rPr>
          <w:rFonts w:ascii="Times New Roman" w:hAnsi="Times New Roman"/>
          <w:color w:val="000000"/>
          <w:sz w:val="28"/>
          <w:szCs w:val="28"/>
          <w:lang w:val="en-US"/>
        </w:rPr>
        <w:lastRenderedPageBreak/>
        <w:t>XXI</w:t>
      </w:r>
      <w:r w:rsidRPr="00502926">
        <w:rPr>
          <w:rFonts w:ascii="Times New Roman" w:hAnsi="Times New Roman"/>
          <w:color w:val="000000"/>
          <w:sz w:val="28"/>
          <w:szCs w:val="28"/>
          <w:lang w:val="ru-RU"/>
        </w:rPr>
        <w:t>.</w:t>
      </w:r>
      <w:r w:rsidR="0003615D" w:rsidRPr="00502926">
        <w:rPr>
          <w:rFonts w:ascii="Times New Roman" w:hAnsi="Times New Roman"/>
          <w:color w:val="000000"/>
          <w:sz w:val="28"/>
          <w:szCs w:val="28"/>
          <w:lang w:val="ru-RU"/>
        </w:rPr>
        <w:t>Целевые показатели развития системы ТКО</w:t>
      </w:r>
      <w:bookmarkEnd w:id="43"/>
    </w:p>
    <w:p w:rsidR="00502926" w:rsidRDefault="00502926" w:rsidP="0003615D">
      <w:pPr>
        <w:tabs>
          <w:tab w:val="left" w:pos="3707"/>
        </w:tabs>
        <w:ind w:firstLine="709"/>
        <w:jc w:val="both"/>
        <w:rPr>
          <w:color w:val="000000"/>
          <w:sz w:val="28"/>
          <w:szCs w:val="28"/>
          <w:lang w:eastAsia="x-none"/>
        </w:rPr>
      </w:pPr>
    </w:p>
    <w:p w:rsidR="00502926" w:rsidRDefault="00502926" w:rsidP="0003615D">
      <w:pPr>
        <w:tabs>
          <w:tab w:val="left" w:pos="3707"/>
        </w:tabs>
        <w:ind w:firstLine="709"/>
        <w:jc w:val="both"/>
        <w:rPr>
          <w:color w:val="000000"/>
          <w:sz w:val="28"/>
          <w:szCs w:val="28"/>
          <w:lang w:eastAsia="x-none"/>
        </w:rPr>
      </w:pPr>
    </w:p>
    <w:p w:rsidR="0003615D" w:rsidRPr="00EB3FB9" w:rsidRDefault="0003615D" w:rsidP="0003615D">
      <w:pPr>
        <w:tabs>
          <w:tab w:val="left" w:pos="3707"/>
        </w:tabs>
        <w:ind w:firstLine="709"/>
        <w:jc w:val="both"/>
        <w:rPr>
          <w:color w:val="000000"/>
          <w:sz w:val="28"/>
          <w:szCs w:val="28"/>
          <w:lang w:eastAsia="x-none"/>
        </w:rPr>
      </w:pPr>
      <w:proofErr w:type="gramStart"/>
      <w:r w:rsidRPr="00EB3FB9">
        <w:rPr>
          <w:color w:val="000000"/>
          <w:sz w:val="28"/>
          <w:szCs w:val="28"/>
          <w:lang w:eastAsia="x-none"/>
        </w:rPr>
        <w:t>Ввиду не предоставления технической информации коммунальными организациям, работающими в сфере обращения твердых коммунальных отходов, целевые показатели развития не могут быть сформированы.</w:t>
      </w:r>
      <w:proofErr w:type="gramEnd"/>
    </w:p>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03615D" w:rsidRDefault="0003615D">
      <w:pPr>
        <w:sectPr w:rsidR="0003615D" w:rsidSect="00271A93">
          <w:pgSz w:w="11906" w:h="16838"/>
          <w:pgMar w:top="1418" w:right="567" w:bottom="1134" w:left="1985" w:header="709" w:footer="709" w:gutter="0"/>
          <w:cols w:space="708"/>
          <w:titlePg/>
          <w:docGrid w:linePitch="382"/>
        </w:sectPr>
      </w:pPr>
    </w:p>
    <w:p w:rsidR="0003615D" w:rsidRDefault="0003615D" w:rsidP="00A94552">
      <w:pPr>
        <w:spacing w:line="240" w:lineRule="exact"/>
        <w:ind w:firstLine="709"/>
        <w:jc w:val="center"/>
        <w:rPr>
          <w:color w:val="000000"/>
          <w:sz w:val="28"/>
          <w:szCs w:val="28"/>
          <w:lang w:eastAsia="x-none"/>
        </w:rPr>
      </w:pPr>
      <w:r w:rsidRPr="00EB3FB9">
        <w:rPr>
          <w:color w:val="000000"/>
          <w:sz w:val="28"/>
          <w:szCs w:val="28"/>
          <w:lang w:eastAsia="x-none"/>
        </w:rPr>
        <w:lastRenderedPageBreak/>
        <w:t>Целевые показатели утилизации ТКО Благодарненского муниципального округа</w:t>
      </w:r>
      <w:r w:rsidR="00502926">
        <w:rPr>
          <w:color w:val="000000"/>
          <w:sz w:val="28"/>
          <w:szCs w:val="28"/>
          <w:lang w:eastAsia="x-none"/>
        </w:rPr>
        <w:t xml:space="preserve"> Ставропольского края</w:t>
      </w:r>
    </w:p>
    <w:p w:rsidR="00502926" w:rsidRDefault="00A94552" w:rsidP="00A94552">
      <w:pPr>
        <w:spacing w:line="240" w:lineRule="exact"/>
        <w:ind w:firstLine="709"/>
        <w:jc w:val="right"/>
        <w:rPr>
          <w:color w:val="000000"/>
          <w:sz w:val="28"/>
          <w:szCs w:val="28"/>
          <w:lang w:eastAsia="x-none"/>
        </w:rPr>
      </w:pPr>
      <w:r w:rsidRPr="00F3771D">
        <w:rPr>
          <w:color w:val="000000"/>
          <w:lang w:eastAsia="x-none"/>
        </w:rPr>
        <w:t>Таблица</w:t>
      </w:r>
      <w:r>
        <w:rPr>
          <w:color w:val="000000"/>
          <w:lang w:eastAsia="x-none"/>
        </w:rPr>
        <w:t xml:space="preserve"> 33</w:t>
      </w:r>
      <w:r w:rsidRPr="00EB3FB9">
        <w:rPr>
          <w:color w:val="000000"/>
          <w:sz w:val="28"/>
          <w:szCs w:val="28"/>
          <w:lang w:eastAsia="x-none"/>
        </w:rPr>
        <w:t>.</w:t>
      </w:r>
    </w:p>
    <w:p w:rsidR="00A94552" w:rsidRDefault="00A94552" w:rsidP="00A94552">
      <w:pPr>
        <w:spacing w:line="240" w:lineRule="exact"/>
        <w:ind w:firstLine="709"/>
        <w:jc w:val="right"/>
        <w:rPr>
          <w:color w:val="000000"/>
          <w:sz w:val="28"/>
          <w:szCs w:val="28"/>
          <w:lang w:eastAsia="x-none"/>
        </w:rPr>
      </w:pPr>
    </w:p>
    <w:tbl>
      <w:tblPr>
        <w:tblW w:w="5000" w:type="pct"/>
        <w:jc w:val="center"/>
        <w:tblInd w:w="-1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9"/>
        <w:gridCol w:w="1784"/>
        <w:gridCol w:w="719"/>
        <w:gridCol w:w="661"/>
        <w:gridCol w:w="789"/>
        <w:gridCol w:w="850"/>
        <w:gridCol w:w="850"/>
        <w:gridCol w:w="850"/>
        <w:gridCol w:w="850"/>
        <w:gridCol w:w="853"/>
        <w:gridCol w:w="847"/>
        <w:gridCol w:w="850"/>
        <w:gridCol w:w="850"/>
        <w:gridCol w:w="853"/>
        <w:gridCol w:w="2207"/>
      </w:tblGrid>
      <w:tr w:rsidR="004C6CEA" w:rsidRPr="00EB3FB9" w:rsidTr="00AD5339">
        <w:trPr>
          <w:cantSplit/>
          <w:trHeight w:val="1134"/>
          <w:jc w:val="center"/>
        </w:trPr>
        <w:tc>
          <w:tcPr>
            <w:tcW w:w="238" w:type="pct"/>
          </w:tcPr>
          <w:p w:rsidR="0003615D" w:rsidRPr="00EB3FB9" w:rsidRDefault="0003615D" w:rsidP="004C6CEA">
            <w:pPr>
              <w:spacing w:line="240" w:lineRule="exact"/>
              <w:jc w:val="center"/>
              <w:rPr>
                <w:sz w:val="28"/>
                <w:szCs w:val="28"/>
                <w:lang w:val="en-US" w:eastAsia="en-US"/>
              </w:rPr>
            </w:pPr>
            <w:r w:rsidRPr="00EB3FB9">
              <w:rPr>
                <w:sz w:val="28"/>
                <w:szCs w:val="28"/>
                <w:lang w:val="en-US" w:eastAsia="en-US"/>
              </w:rPr>
              <w:t>№ п/п</w:t>
            </w:r>
          </w:p>
        </w:tc>
        <w:tc>
          <w:tcPr>
            <w:tcW w:w="615" w:type="pct"/>
          </w:tcPr>
          <w:p w:rsidR="0003615D" w:rsidRPr="00EB3FB9" w:rsidRDefault="0003615D" w:rsidP="00AD5339">
            <w:pPr>
              <w:spacing w:line="240" w:lineRule="exact"/>
              <w:ind w:left="-107" w:right="-153"/>
              <w:jc w:val="center"/>
              <w:rPr>
                <w:sz w:val="28"/>
                <w:szCs w:val="28"/>
                <w:lang w:val="en-US" w:eastAsia="en-US"/>
              </w:rPr>
            </w:pPr>
            <w:proofErr w:type="spellStart"/>
            <w:r w:rsidRPr="00EB3FB9">
              <w:rPr>
                <w:sz w:val="28"/>
                <w:szCs w:val="28"/>
                <w:lang w:val="en-US" w:eastAsia="en-US"/>
              </w:rPr>
              <w:t>Наименование</w:t>
            </w:r>
            <w:proofErr w:type="spellEnd"/>
            <w:r w:rsidRPr="00EB3FB9">
              <w:rPr>
                <w:sz w:val="28"/>
                <w:szCs w:val="28"/>
                <w:lang w:val="en-US" w:eastAsia="en-US"/>
              </w:rPr>
              <w:t xml:space="preserve"> </w:t>
            </w:r>
            <w:proofErr w:type="spellStart"/>
            <w:r w:rsidRPr="00EB3FB9">
              <w:rPr>
                <w:sz w:val="28"/>
                <w:szCs w:val="28"/>
                <w:lang w:val="en-US" w:eastAsia="en-US"/>
              </w:rPr>
              <w:t>показателей</w:t>
            </w:r>
            <w:proofErr w:type="spellEnd"/>
          </w:p>
        </w:tc>
        <w:tc>
          <w:tcPr>
            <w:tcW w:w="248" w:type="pct"/>
            <w:textDirection w:val="btLr"/>
          </w:tcPr>
          <w:p w:rsidR="0003615D" w:rsidRPr="00EB3FB9" w:rsidRDefault="00AD5339" w:rsidP="00AD5339">
            <w:pPr>
              <w:spacing w:line="240" w:lineRule="exact"/>
              <w:ind w:left="113" w:right="113"/>
              <w:jc w:val="center"/>
              <w:rPr>
                <w:sz w:val="28"/>
                <w:szCs w:val="28"/>
                <w:lang w:val="en-US" w:eastAsia="en-US"/>
              </w:rPr>
            </w:pPr>
            <w:r>
              <w:rPr>
                <w:sz w:val="28"/>
                <w:szCs w:val="28"/>
                <w:lang w:eastAsia="en-US"/>
              </w:rPr>
              <w:t>единица измерения</w:t>
            </w:r>
          </w:p>
        </w:tc>
        <w:tc>
          <w:tcPr>
            <w:tcW w:w="228" w:type="pct"/>
          </w:tcPr>
          <w:p w:rsidR="0003615D" w:rsidRPr="00EB3FB9" w:rsidRDefault="0003615D" w:rsidP="00AD5339">
            <w:pPr>
              <w:spacing w:line="240" w:lineRule="exact"/>
              <w:ind w:left="-73" w:right="-49"/>
              <w:jc w:val="center"/>
              <w:rPr>
                <w:sz w:val="28"/>
                <w:szCs w:val="28"/>
                <w:lang w:val="en-US" w:eastAsia="en-US"/>
              </w:rPr>
            </w:pPr>
            <w:r w:rsidRPr="00EB3FB9">
              <w:rPr>
                <w:sz w:val="28"/>
                <w:szCs w:val="28"/>
                <w:lang w:val="en-US" w:eastAsia="en-US"/>
              </w:rPr>
              <w:t>2026</w:t>
            </w:r>
          </w:p>
        </w:tc>
        <w:tc>
          <w:tcPr>
            <w:tcW w:w="272" w:type="pct"/>
          </w:tcPr>
          <w:p w:rsidR="0003615D" w:rsidRPr="00EB3FB9" w:rsidRDefault="0003615D" w:rsidP="004C6CEA">
            <w:pPr>
              <w:spacing w:line="240" w:lineRule="exact"/>
              <w:jc w:val="center"/>
              <w:rPr>
                <w:sz w:val="28"/>
                <w:szCs w:val="28"/>
                <w:lang w:val="en-US" w:eastAsia="en-US"/>
              </w:rPr>
            </w:pPr>
            <w:r w:rsidRPr="00EB3FB9">
              <w:rPr>
                <w:sz w:val="28"/>
                <w:szCs w:val="28"/>
                <w:lang w:val="en-US" w:eastAsia="en-US"/>
              </w:rPr>
              <w:t>2027</w:t>
            </w:r>
          </w:p>
        </w:tc>
        <w:tc>
          <w:tcPr>
            <w:tcW w:w="293" w:type="pct"/>
          </w:tcPr>
          <w:p w:rsidR="0003615D" w:rsidRPr="00EB3FB9" w:rsidRDefault="0003615D" w:rsidP="004C6CEA">
            <w:pPr>
              <w:spacing w:line="240" w:lineRule="exact"/>
              <w:jc w:val="center"/>
              <w:rPr>
                <w:sz w:val="28"/>
                <w:szCs w:val="28"/>
                <w:lang w:val="en-US" w:eastAsia="en-US"/>
              </w:rPr>
            </w:pPr>
            <w:r w:rsidRPr="00EB3FB9">
              <w:rPr>
                <w:sz w:val="28"/>
                <w:szCs w:val="28"/>
                <w:lang w:val="en-US" w:eastAsia="en-US"/>
              </w:rPr>
              <w:t>2028</w:t>
            </w:r>
          </w:p>
        </w:tc>
        <w:tc>
          <w:tcPr>
            <w:tcW w:w="293" w:type="pct"/>
          </w:tcPr>
          <w:p w:rsidR="0003615D" w:rsidRPr="00EB3FB9" w:rsidRDefault="0003615D" w:rsidP="004C6CEA">
            <w:pPr>
              <w:spacing w:line="240" w:lineRule="exact"/>
              <w:jc w:val="center"/>
              <w:rPr>
                <w:sz w:val="28"/>
                <w:szCs w:val="28"/>
                <w:lang w:val="en-US" w:eastAsia="en-US"/>
              </w:rPr>
            </w:pPr>
            <w:r w:rsidRPr="00EB3FB9">
              <w:rPr>
                <w:sz w:val="28"/>
                <w:szCs w:val="28"/>
                <w:lang w:val="en-US" w:eastAsia="en-US"/>
              </w:rPr>
              <w:t>2029</w:t>
            </w:r>
          </w:p>
        </w:tc>
        <w:tc>
          <w:tcPr>
            <w:tcW w:w="293" w:type="pct"/>
          </w:tcPr>
          <w:p w:rsidR="0003615D" w:rsidRPr="00EB3FB9" w:rsidRDefault="0003615D" w:rsidP="004C6CEA">
            <w:pPr>
              <w:spacing w:line="240" w:lineRule="exact"/>
              <w:jc w:val="center"/>
              <w:rPr>
                <w:sz w:val="28"/>
                <w:szCs w:val="28"/>
                <w:lang w:val="en-US" w:eastAsia="en-US"/>
              </w:rPr>
            </w:pPr>
            <w:r w:rsidRPr="00EB3FB9">
              <w:rPr>
                <w:sz w:val="28"/>
                <w:szCs w:val="28"/>
                <w:lang w:val="en-US" w:eastAsia="en-US"/>
              </w:rPr>
              <w:t>2030</w:t>
            </w:r>
          </w:p>
        </w:tc>
        <w:tc>
          <w:tcPr>
            <w:tcW w:w="293" w:type="pct"/>
          </w:tcPr>
          <w:p w:rsidR="0003615D" w:rsidRPr="00EB3FB9" w:rsidRDefault="0003615D" w:rsidP="004C6CEA">
            <w:pPr>
              <w:spacing w:line="240" w:lineRule="exact"/>
              <w:jc w:val="center"/>
              <w:rPr>
                <w:sz w:val="28"/>
                <w:szCs w:val="28"/>
                <w:lang w:val="en-US" w:eastAsia="en-US"/>
              </w:rPr>
            </w:pPr>
            <w:r w:rsidRPr="00EB3FB9">
              <w:rPr>
                <w:sz w:val="28"/>
                <w:szCs w:val="28"/>
                <w:lang w:val="en-US" w:eastAsia="en-US"/>
              </w:rPr>
              <w:t>2031</w:t>
            </w:r>
          </w:p>
        </w:tc>
        <w:tc>
          <w:tcPr>
            <w:tcW w:w="294" w:type="pct"/>
          </w:tcPr>
          <w:p w:rsidR="0003615D" w:rsidRPr="00EB3FB9" w:rsidRDefault="0003615D" w:rsidP="004C6CEA">
            <w:pPr>
              <w:spacing w:line="240" w:lineRule="exact"/>
              <w:jc w:val="center"/>
              <w:rPr>
                <w:sz w:val="28"/>
                <w:szCs w:val="28"/>
                <w:lang w:val="en-US" w:eastAsia="en-US"/>
              </w:rPr>
            </w:pPr>
            <w:r w:rsidRPr="00EB3FB9">
              <w:rPr>
                <w:sz w:val="28"/>
                <w:szCs w:val="28"/>
                <w:lang w:val="en-US" w:eastAsia="en-US"/>
              </w:rPr>
              <w:t>2032</w:t>
            </w:r>
          </w:p>
        </w:tc>
        <w:tc>
          <w:tcPr>
            <w:tcW w:w="292" w:type="pct"/>
          </w:tcPr>
          <w:p w:rsidR="0003615D" w:rsidRPr="00EB3FB9" w:rsidRDefault="0003615D" w:rsidP="004C6CEA">
            <w:pPr>
              <w:spacing w:line="240" w:lineRule="exact"/>
              <w:jc w:val="center"/>
              <w:rPr>
                <w:sz w:val="28"/>
                <w:szCs w:val="28"/>
                <w:lang w:val="en-US" w:eastAsia="en-US"/>
              </w:rPr>
            </w:pPr>
            <w:r w:rsidRPr="00EB3FB9">
              <w:rPr>
                <w:sz w:val="28"/>
                <w:szCs w:val="28"/>
                <w:lang w:val="en-US" w:eastAsia="en-US"/>
              </w:rPr>
              <w:t>2033</w:t>
            </w:r>
          </w:p>
        </w:tc>
        <w:tc>
          <w:tcPr>
            <w:tcW w:w="293" w:type="pct"/>
          </w:tcPr>
          <w:p w:rsidR="0003615D" w:rsidRPr="00EB3FB9" w:rsidRDefault="0003615D" w:rsidP="004C6CEA">
            <w:pPr>
              <w:spacing w:line="240" w:lineRule="exact"/>
              <w:jc w:val="center"/>
              <w:rPr>
                <w:sz w:val="28"/>
                <w:szCs w:val="28"/>
                <w:lang w:val="en-US" w:eastAsia="en-US"/>
              </w:rPr>
            </w:pPr>
            <w:r w:rsidRPr="00EB3FB9">
              <w:rPr>
                <w:sz w:val="28"/>
                <w:szCs w:val="28"/>
                <w:lang w:val="en-US" w:eastAsia="en-US"/>
              </w:rPr>
              <w:t>2034</w:t>
            </w:r>
          </w:p>
        </w:tc>
        <w:tc>
          <w:tcPr>
            <w:tcW w:w="293" w:type="pct"/>
          </w:tcPr>
          <w:p w:rsidR="0003615D" w:rsidRPr="00EB3FB9" w:rsidRDefault="0003615D" w:rsidP="004C6CEA">
            <w:pPr>
              <w:spacing w:line="240" w:lineRule="exact"/>
              <w:jc w:val="center"/>
              <w:rPr>
                <w:sz w:val="28"/>
                <w:szCs w:val="28"/>
                <w:lang w:val="en-US" w:eastAsia="en-US"/>
              </w:rPr>
            </w:pPr>
            <w:r w:rsidRPr="00EB3FB9">
              <w:rPr>
                <w:sz w:val="28"/>
                <w:szCs w:val="28"/>
                <w:lang w:val="en-US" w:eastAsia="en-US"/>
              </w:rPr>
              <w:t>2035</w:t>
            </w:r>
          </w:p>
        </w:tc>
        <w:tc>
          <w:tcPr>
            <w:tcW w:w="294" w:type="pct"/>
          </w:tcPr>
          <w:p w:rsidR="0003615D" w:rsidRPr="00EB3FB9" w:rsidRDefault="0003615D" w:rsidP="004C6CEA">
            <w:pPr>
              <w:spacing w:line="240" w:lineRule="exact"/>
              <w:jc w:val="center"/>
              <w:rPr>
                <w:sz w:val="28"/>
                <w:szCs w:val="28"/>
                <w:lang w:val="en-US" w:eastAsia="en-US"/>
              </w:rPr>
            </w:pPr>
            <w:r w:rsidRPr="00EB3FB9">
              <w:rPr>
                <w:sz w:val="28"/>
                <w:szCs w:val="28"/>
                <w:lang w:val="en-US" w:eastAsia="en-US"/>
              </w:rPr>
              <w:t>2036</w:t>
            </w:r>
          </w:p>
        </w:tc>
        <w:tc>
          <w:tcPr>
            <w:tcW w:w="760" w:type="pct"/>
          </w:tcPr>
          <w:p w:rsidR="0003615D" w:rsidRDefault="0003615D" w:rsidP="004C6CEA">
            <w:pPr>
              <w:jc w:val="center"/>
              <w:rPr>
                <w:sz w:val="28"/>
                <w:szCs w:val="28"/>
                <w:lang w:eastAsia="en-US"/>
              </w:rPr>
            </w:pPr>
            <w:r w:rsidRPr="00EB3FB9">
              <w:rPr>
                <w:sz w:val="28"/>
                <w:szCs w:val="28"/>
                <w:lang w:eastAsia="en-US"/>
              </w:rPr>
              <w:t>о</w:t>
            </w:r>
            <w:proofErr w:type="spellStart"/>
            <w:r w:rsidRPr="00EB3FB9">
              <w:rPr>
                <w:sz w:val="28"/>
                <w:szCs w:val="28"/>
                <w:lang w:val="en-US" w:eastAsia="en-US"/>
              </w:rPr>
              <w:t>боснование</w:t>
            </w:r>
            <w:proofErr w:type="spellEnd"/>
          </w:p>
          <w:p w:rsidR="00AD5339" w:rsidRDefault="00AD5339" w:rsidP="004C6CEA">
            <w:pPr>
              <w:jc w:val="center"/>
              <w:rPr>
                <w:sz w:val="28"/>
                <w:szCs w:val="28"/>
                <w:lang w:eastAsia="en-US"/>
              </w:rPr>
            </w:pPr>
          </w:p>
          <w:p w:rsidR="00AD5339" w:rsidRDefault="00AD5339" w:rsidP="004C6CEA">
            <w:pPr>
              <w:jc w:val="center"/>
              <w:rPr>
                <w:sz w:val="28"/>
                <w:szCs w:val="28"/>
                <w:lang w:eastAsia="en-US"/>
              </w:rPr>
            </w:pPr>
          </w:p>
          <w:p w:rsidR="00AD5339" w:rsidRDefault="00AD5339" w:rsidP="004C6CEA">
            <w:pPr>
              <w:jc w:val="center"/>
              <w:rPr>
                <w:sz w:val="28"/>
                <w:szCs w:val="28"/>
                <w:lang w:eastAsia="en-US"/>
              </w:rPr>
            </w:pPr>
          </w:p>
          <w:p w:rsidR="00AD5339" w:rsidRDefault="00AD5339" w:rsidP="004C6CEA">
            <w:pPr>
              <w:jc w:val="center"/>
              <w:rPr>
                <w:sz w:val="28"/>
                <w:szCs w:val="28"/>
                <w:lang w:eastAsia="en-US"/>
              </w:rPr>
            </w:pPr>
          </w:p>
          <w:p w:rsidR="00AD5339" w:rsidRPr="00AD5339" w:rsidRDefault="00AD5339" w:rsidP="004C6CEA">
            <w:pPr>
              <w:jc w:val="center"/>
              <w:rPr>
                <w:sz w:val="28"/>
                <w:szCs w:val="28"/>
                <w:lang w:eastAsia="en-US"/>
              </w:rPr>
            </w:pPr>
          </w:p>
        </w:tc>
      </w:tr>
      <w:tr w:rsidR="0003615D" w:rsidRPr="00EB3FB9" w:rsidTr="00A94552">
        <w:trPr>
          <w:trHeight w:val="20"/>
          <w:jc w:val="center"/>
        </w:trPr>
        <w:tc>
          <w:tcPr>
            <w:tcW w:w="5000" w:type="pct"/>
            <w:gridSpan w:val="15"/>
            <w:vAlign w:val="center"/>
          </w:tcPr>
          <w:p w:rsidR="0003615D" w:rsidRPr="00EB3FB9" w:rsidRDefault="0003615D" w:rsidP="00246684">
            <w:pPr>
              <w:jc w:val="center"/>
              <w:rPr>
                <w:sz w:val="28"/>
                <w:szCs w:val="28"/>
                <w:lang w:eastAsia="en-US"/>
              </w:rPr>
            </w:pPr>
            <w:proofErr w:type="spellStart"/>
            <w:r w:rsidRPr="00EB3FB9">
              <w:rPr>
                <w:sz w:val="28"/>
                <w:szCs w:val="28"/>
                <w:lang w:val="en-US" w:eastAsia="en-US"/>
              </w:rPr>
              <w:t>В</w:t>
            </w:r>
            <w:r w:rsidR="00AD5339" w:rsidRPr="00EB3FB9">
              <w:rPr>
                <w:sz w:val="28"/>
                <w:szCs w:val="28"/>
                <w:lang w:val="en-US" w:eastAsia="en-US"/>
              </w:rPr>
              <w:t>ывоз</w:t>
            </w:r>
            <w:proofErr w:type="spellEnd"/>
            <w:r w:rsidR="00AD5339" w:rsidRPr="00EB3FB9">
              <w:rPr>
                <w:sz w:val="28"/>
                <w:szCs w:val="28"/>
                <w:lang w:val="en-US" w:eastAsia="en-US"/>
              </w:rPr>
              <w:t xml:space="preserve"> и </w:t>
            </w:r>
            <w:proofErr w:type="spellStart"/>
            <w:r w:rsidR="00AD5339" w:rsidRPr="00EB3FB9">
              <w:rPr>
                <w:sz w:val="28"/>
                <w:szCs w:val="28"/>
                <w:lang w:val="en-US" w:eastAsia="en-US"/>
              </w:rPr>
              <w:t>утилизация</w:t>
            </w:r>
            <w:proofErr w:type="spellEnd"/>
            <w:r w:rsidR="00AD5339" w:rsidRPr="00EB3FB9">
              <w:rPr>
                <w:sz w:val="28"/>
                <w:szCs w:val="28"/>
                <w:lang w:val="en-US" w:eastAsia="en-US"/>
              </w:rPr>
              <w:t xml:space="preserve"> </w:t>
            </w:r>
            <w:r w:rsidRPr="00EB3FB9">
              <w:rPr>
                <w:sz w:val="28"/>
                <w:szCs w:val="28"/>
                <w:lang w:val="en-US" w:eastAsia="en-US"/>
              </w:rPr>
              <w:t>ТКО</w:t>
            </w:r>
          </w:p>
        </w:tc>
      </w:tr>
      <w:tr w:rsidR="0003615D" w:rsidRPr="00EB3FB9" w:rsidTr="00A94552">
        <w:trPr>
          <w:trHeight w:val="20"/>
          <w:jc w:val="center"/>
        </w:trPr>
        <w:tc>
          <w:tcPr>
            <w:tcW w:w="238" w:type="pct"/>
          </w:tcPr>
          <w:p w:rsidR="0003615D" w:rsidRPr="00EB3FB9" w:rsidRDefault="0003615D" w:rsidP="00246684">
            <w:pPr>
              <w:spacing w:line="240" w:lineRule="exact"/>
              <w:jc w:val="center"/>
              <w:rPr>
                <w:sz w:val="28"/>
                <w:szCs w:val="28"/>
                <w:lang w:val="en-US" w:eastAsia="en-US"/>
              </w:rPr>
            </w:pPr>
            <w:r w:rsidRPr="00EB3FB9">
              <w:rPr>
                <w:sz w:val="28"/>
                <w:szCs w:val="28"/>
                <w:lang w:val="en-US" w:eastAsia="en-US"/>
              </w:rPr>
              <w:t>1.1.</w:t>
            </w:r>
          </w:p>
        </w:tc>
        <w:tc>
          <w:tcPr>
            <w:tcW w:w="4762" w:type="pct"/>
            <w:gridSpan w:val="14"/>
          </w:tcPr>
          <w:p w:rsidR="0003615D" w:rsidRPr="00EB3FB9" w:rsidRDefault="0003615D" w:rsidP="00246684">
            <w:pPr>
              <w:jc w:val="center"/>
              <w:rPr>
                <w:sz w:val="28"/>
                <w:szCs w:val="28"/>
                <w:lang w:eastAsia="en-US"/>
              </w:rPr>
            </w:pPr>
            <w:r w:rsidRPr="00EB3FB9">
              <w:rPr>
                <w:sz w:val="28"/>
                <w:szCs w:val="28"/>
                <w:lang w:eastAsia="en-US"/>
              </w:rPr>
              <w:t>Показатели надежности и бесперебойности снабжения услугой</w:t>
            </w:r>
          </w:p>
        </w:tc>
      </w:tr>
      <w:tr w:rsidR="004C6CEA" w:rsidRPr="00EB3FB9" w:rsidTr="00AD5339">
        <w:trPr>
          <w:trHeight w:val="20"/>
          <w:jc w:val="center"/>
        </w:trPr>
        <w:tc>
          <w:tcPr>
            <w:tcW w:w="238" w:type="pct"/>
          </w:tcPr>
          <w:p w:rsidR="0003615D" w:rsidRPr="00EB3FB9" w:rsidRDefault="0003615D" w:rsidP="00AD5339">
            <w:pPr>
              <w:spacing w:line="240" w:lineRule="exact"/>
              <w:ind w:left="-142" w:right="-94"/>
              <w:jc w:val="center"/>
              <w:rPr>
                <w:sz w:val="28"/>
                <w:szCs w:val="28"/>
                <w:lang w:eastAsia="en-US"/>
              </w:rPr>
            </w:pPr>
            <w:r w:rsidRPr="00EB3FB9">
              <w:rPr>
                <w:sz w:val="28"/>
                <w:szCs w:val="28"/>
                <w:lang w:val="en-US" w:eastAsia="en-US"/>
              </w:rPr>
              <w:t>1.1.1</w:t>
            </w:r>
          </w:p>
        </w:tc>
        <w:tc>
          <w:tcPr>
            <w:tcW w:w="615" w:type="pct"/>
          </w:tcPr>
          <w:p w:rsidR="001428BC" w:rsidRDefault="0003615D" w:rsidP="00246684">
            <w:pPr>
              <w:jc w:val="center"/>
              <w:rPr>
                <w:sz w:val="28"/>
                <w:szCs w:val="28"/>
                <w:lang w:eastAsia="en-US"/>
              </w:rPr>
            </w:pPr>
            <w:r w:rsidRPr="00EB3FB9">
              <w:rPr>
                <w:sz w:val="28"/>
                <w:szCs w:val="28"/>
                <w:lang w:eastAsia="en-US"/>
              </w:rPr>
              <w:t xml:space="preserve">Уровень износа парка специальной техники, </w:t>
            </w:r>
            <w:proofErr w:type="spellStart"/>
            <w:r w:rsidRPr="00EB3FB9">
              <w:rPr>
                <w:sz w:val="28"/>
                <w:szCs w:val="28"/>
                <w:lang w:eastAsia="en-US"/>
              </w:rPr>
              <w:t>используе</w:t>
            </w:r>
            <w:proofErr w:type="spellEnd"/>
          </w:p>
          <w:p w:rsidR="0003615D" w:rsidRPr="00EB3FB9" w:rsidRDefault="0003615D" w:rsidP="00246684">
            <w:pPr>
              <w:jc w:val="center"/>
              <w:rPr>
                <w:sz w:val="28"/>
                <w:szCs w:val="28"/>
                <w:lang w:eastAsia="en-US"/>
              </w:rPr>
            </w:pPr>
            <w:proofErr w:type="gramStart"/>
            <w:r w:rsidRPr="00EB3FB9">
              <w:rPr>
                <w:sz w:val="28"/>
                <w:szCs w:val="28"/>
                <w:lang w:eastAsia="en-US"/>
              </w:rPr>
              <w:t>мой</w:t>
            </w:r>
            <w:proofErr w:type="gramEnd"/>
            <w:r w:rsidRPr="00EB3FB9">
              <w:rPr>
                <w:sz w:val="28"/>
                <w:szCs w:val="28"/>
                <w:lang w:eastAsia="en-US"/>
              </w:rPr>
              <w:t xml:space="preserve"> на полигонах и свалках</w:t>
            </w:r>
          </w:p>
        </w:tc>
        <w:tc>
          <w:tcPr>
            <w:tcW w:w="248" w:type="pct"/>
            <w:vAlign w:val="bottom"/>
          </w:tcPr>
          <w:p w:rsidR="0003615D" w:rsidRPr="00EB3FB9" w:rsidRDefault="0003615D" w:rsidP="00AD5339">
            <w:pPr>
              <w:spacing w:line="240" w:lineRule="exact"/>
              <w:jc w:val="right"/>
              <w:rPr>
                <w:sz w:val="28"/>
                <w:szCs w:val="28"/>
                <w:lang w:eastAsia="en-US"/>
              </w:rPr>
            </w:pPr>
            <w:r w:rsidRPr="00EB3FB9">
              <w:rPr>
                <w:sz w:val="28"/>
                <w:szCs w:val="28"/>
                <w:lang w:val="en-US" w:eastAsia="en-US"/>
              </w:rPr>
              <w:t>%</w:t>
            </w:r>
          </w:p>
        </w:tc>
        <w:tc>
          <w:tcPr>
            <w:tcW w:w="228" w:type="pct"/>
            <w:vAlign w:val="bottom"/>
          </w:tcPr>
          <w:p w:rsidR="0003615D" w:rsidRPr="00EB3FB9" w:rsidRDefault="0003615D" w:rsidP="00AD5339">
            <w:pPr>
              <w:spacing w:line="240" w:lineRule="exact"/>
              <w:jc w:val="right"/>
              <w:rPr>
                <w:sz w:val="28"/>
                <w:szCs w:val="28"/>
                <w:lang w:eastAsia="en-US"/>
              </w:rPr>
            </w:pPr>
            <w:r w:rsidRPr="00EB3FB9">
              <w:rPr>
                <w:sz w:val="28"/>
                <w:szCs w:val="28"/>
                <w:lang w:eastAsia="en-US"/>
              </w:rPr>
              <w:t>-</w:t>
            </w:r>
          </w:p>
        </w:tc>
        <w:tc>
          <w:tcPr>
            <w:tcW w:w="272" w:type="pct"/>
            <w:vAlign w:val="bottom"/>
          </w:tcPr>
          <w:p w:rsidR="0003615D" w:rsidRPr="00EB3FB9" w:rsidRDefault="0003615D" w:rsidP="00AD5339">
            <w:pPr>
              <w:spacing w:line="240" w:lineRule="exact"/>
              <w:jc w:val="right"/>
              <w:rPr>
                <w:sz w:val="28"/>
                <w:szCs w:val="28"/>
                <w:lang w:eastAsia="en-US"/>
              </w:rPr>
            </w:pPr>
            <w:r w:rsidRPr="00EB3FB9">
              <w:rPr>
                <w:sz w:val="28"/>
                <w:szCs w:val="28"/>
                <w:lang w:eastAsia="en-US"/>
              </w:rPr>
              <w:t>-</w:t>
            </w:r>
          </w:p>
        </w:tc>
        <w:tc>
          <w:tcPr>
            <w:tcW w:w="293" w:type="pct"/>
            <w:vAlign w:val="bottom"/>
          </w:tcPr>
          <w:p w:rsidR="0003615D" w:rsidRPr="00EB3FB9" w:rsidRDefault="0003615D" w:rsidP="00AD5339">
            <w:pPr>
              <w:spacing w:line="240" w:lineRule="exact"/>
              <w:jc w:val="right"/>
              <w:rPr>
                <w:sz w:val="28"/>
                <w:szCs w:val="28"/>
                <w:lang w:eastAsia="en-US"/>
              </w:rPr>
            </w:pPr>
            <w:r w:rsidRPr="00EB3FB9">
              <w:rPr>
                <w:sz w:val="28"/>
                <w:szCs w:val="28"/>
                <w:lang w:eastAsia="en-US"/>
              </w:rPr>
              <w:t>-</w:t>
            </w:r>
          </w:p>
        </w:tc>
        <w:tc>
          <w:tcPr>
            <w:tcW w:w="293" w:type="pct"/>
            <w:vAlign w:val="bottom"/>
          </w:tcPr>
          <w:p w:rsidR="0003615D" w:rsidRPr="00EB3FB9" w:rsidRDefault="0003615D" w:rsidP="00AD5339">
            <w:pPr>
              <w:spacing w:line="240" w:lineRule="exact"/>
              <w:jc w:val="right"/>
              <w:rPr>
                <w:sz w:val="28"/>
                <w:szCs w:val="28"/>
                <w:lang w:eastAsia="en-US"/>
              </w:rPr>
            </w:pPr>
            <w:r w:rsidRPr="00EB3FB9">
              <w:rPr>
                <w:sz w:val="28"/>
                <w:szCs w:val="28"/>
                <w:lang w:eastAsia="en-US"/>
              </w:rPr>
              <w:t>-</w:t>
            </w:r>
          </w:p>
        </w:tc>
        <w:tc>
          <w:tcPr>
            <w:tcW w:w="293" w:type="pct"/>
            <w:vAlign w:val="bottom"/>
          </w:tcPr>
          <w:p w:rsidR="0003615D" w:rsidRPr="00EB3FB9" w:rsidRDefault="0003615D" w:rsidP="00AD5339">
            <w:pPr>
              <w:spacing w:line="240" w:lineRule="exact"/>
              <w:jc w:val="right"/>
              <w:rPr>
                <w:sz w:val="28"/>
                <w:szCs w:val="28"/>
                <w:lang w:eastAsia="en-US"/>
              </w:rPr>
            </w:pPr>
            <w:r w:rsidRPr="00EB3FB9">
              <w:rPr>
                <w:sz w:val="28"/>
                <w:szCs w:val="28"/>
                <w:lang w:eastAsia="en-US"/>
              </w:rPr>
              <w:t>-</w:t>
            </w:r>
          </w:p>
        </w:tc>
        <w:tc>
          <w:tcPr>
            <w:tcW w:w="293" w:type="pct"/>
            <w:vAlign w:val="bottom"/>
          </w:tcPr>
          <w:p w:rsidR="0003615D" w:rsidRPr="00EB3FB9" w:rsidRDefault="0003615D" w:rsidP="00AD5339">
            <w:pPr>
              <w:spacing w:line="240" w:lineRule="exact"/>
              <w:jc w:val="right"/>
              <w:rPr>
                <w:sz w:val="28"/>
                <w:szCs w:val="28"/>
                <w:lang w:eastAsia="en-US"/>
              </w:rPr>
            </w:pPr>
            <w:r w:rsidRPr="00EB3FB9">
              <w:rPr>
                <w:sz w:val="28"/>
                <w:szCs w:val="28"/>
                <w:lang w:eastAsia="en-US"/>
              </w:rPr>
              <w:t>-</w:t>
            </w:r>
          </w:p>
        </w:tc>
        <w:tc>
          <w:tcPr>
            <w:tcW w:w="294" w:type="pct"/>
            <w:vAlign w:val="bottom"/>
          </w:tcPr>
          <w:p w:rsidR="0003615D" w:rsidRPr="00EB3FB9" w:rsidRDefault="0003615D" w:rsidP="00AD5339">
            <w:pPr>
              <w:spacing w:line="240" w:lineRule="exact"/>
              <w:jc w:val="right"/>
              <w:rPr>
                <w:sz w:val="28"/>
                <w:szCs w:val="28"/>
                <w:lang w:eastAsia="en-US"/>
              </w:rPr>
            </w:pPr>
            <w:r w:rsidRPr="00EB3FB9">
              <w:rPr>
                <w:sz w:val="28"/>
                <w:szCs w:val="28"/>
                <w:lang w:eastAsia="en-US"/>
              </w:rPr>
              <w:t>-</w:t>
            </w:r>
          </w:p>
        </w:tc>
        <w:tc>
          <w:tcPr>
            <w:tcW w:w="292" w:type="pct"/>
            <w:vAlign w:val="bottom"/>
          </w:tcPr>
          <w:p w:rsidR="0003615D" w:rsidRPr="00EB3FB9" w:rsidRDefault="0003615D" w:rsidP="00AD5339">
            <w:pPr>
              <w:spacing w:line="240" w:lineRule="exact"/>
              <w:jc w:val="right"/>
              <w:rPr>
                <w:sz w:val="28"/>
                <w:szCs w:val="28"/>
                <w:lang w:eastAsia="en-US"/>
              </w:rPr>
            </w:pPr>
            <w:r w:rsidRPr="00EB3FB9">
              <w:rPr>
                <w:sz w:val="28"/>
                <w:szCs w:val="28"/>
                <w:lang w:eastAsia="en-US"/>
              </w:rPr>
              <w:t>-</w:t>
            </w:r>
          </w:p>
        </w:tc>
        <w:tc>
          <w:tcPr>
            <w:tcW w:w="293" w:type="pct"/>
            <w:vAlign w:val="bottom"/>
          </w:tcPr>
          <w:p w:rsidR="0003615D" w:rsidRPr="00EB3FB9" w:rsidRDefault="0003615D" w:rsidP="00AD5339">
            <w:pPr>
              <w:spacing w:line="240" w:lineRule="exact"/>
              <w:jc w:val="right"/>
              <w:rPr>
                <w:sz w:val="28"/>
                <w:szCs w:val="28"/>
                <w:lang w:eastAsia="en-US"/>
              </w:rPr>
            </w:pPr>
            <w:r w:rsidRPr="00EB3FB9">
              <w:rPr>
                <w:sz w:val="28"/>
                <w:szCs w:val="28"/>
                <w:lang w:eastAsia="en-US"/>
              </w:rPr>
              <w:t>-</w:t>
            </w:r>
          </w:p>
        </w:tc>
        <w:tc>
          <w:tcPr>
            <w:tcW w:w="293" w:type="pct"/>
            <w:vAlign w:val="bottom"/>
          </w:tcPr>
          <w:p w:rsidR="0003615D" w:rsidRPr="00EB3FB9" w:rsidRDefault="0003615D" w:rsidP="00AD5339">
            <w:pPr>
              <w:spacing w:line="240" w:lineRule="exact"/>
              <w:jc w:val="right"/>
              <w:rPr>
                <w:sz w:val="28"/>
                <w:szCs w:val="28"/>
                <w:lang w:eastAsia="en-US"/>
              </w:rPr>
            </w:pPr>
            <w:r w:rsidRPr="00EB3FB9">
              <w:rPr>
                <w:sz w:val="28"/>
                <w:szCs w:val="28"/>
                <w:lang w:eastAsia="en-US"/>
              </w:rPr>
              <w:t>-</w:t>
            </w:r>
          </w:p>
        </w:tc>
        <w:tc>
          <w:tcPr>
            <w:tcW w:w="294" w:type="pct"/>
            <w:vAlign w:val="bottom"/>
          </w:tcPr>
          <w:p w:rsidR="0003615D" w:rsidRPr="00EB3FB9" w:rsidRDefault="0003615D" w:rsidP="00AD5339">
            <w:pPr>
              <w:spacing w:line="240" w:lineRule="exact"/>
              <w:jc w:val="right"/>
              <w:rPr>
                <w:sz w:val="28"/>
                <w:szCs w:val="28"/>
                <w:lang w:eastAsia="en-US"/>
              </w:rPr>
            </w:pPr>
            <w:r w:rsidRPr="00EB3FB9">
              <w:rPr>
                <w:sz w:val="28"/>
                <w:szCs w:val="28"/>
                <w:lang w:eastAsia="en-US"/>
              </w:rPr>
              <w:t>-</w:t>
            </w:r>
          </w:p>
        </w:tc>
        <w:tc>
          <w:tcPr>
            <w:tcW w:w="760" w:type="pct"/>
          </w:tcPr>
          <w:p w:rsidR="0003615D" w:rsidRPr="00EB3FB9" w:rsidRDefault="00AD5339" w:rsidP="00AD5339">
            <w:pPr>
              <w:jc w:val="center"/>
              <w:rPr>
                <w:sz w:val="28"/>
                <w:szCs w:val="28"/>
                <w:lang w:eastAsia="en-US"/>
              </w:rPr>
            </w:pPr>
            <w:r>
              <w:rPr>
                <w:sz w:val="28"/>
                <w:szCs w:val="28"/>
                <w:lang w:eastAsia="en-US"/>
              </w:rPr>
              <w:t>о</w:t>
            </w:r>
            <w:r w:rsidR="0003615D" w:rsidRPr="00EB3FB9">
              <w:rPr>
                <w:sz w:val="28"/>
                <w:szCs w:val="28"/>
                <w:lang w:eastAsia="en-US"/>
              </w:rPr>
              <w:t>бновление парка специальной техники, используемой на полигонах и свалках</w:t>
            </w:r>
          </w:p>
        </w:tc>
      </w:tr>
      <w:tr w:rsidR="0003615D" w:rsidRPr="00EB3FB9" w:rsidTr="00A94552">
        <w:trPr>
          <w:trHeight w:val="20"/>
          <w:jc w:val="center"/>
        </w:trPr>
        <w:tc>
          <w:tcPr>
            <w:tcW w:w="238" w:type="pct"/>
            <w:vAlign w:val="center"/>
          </w:tcPr>
          <w:p w:rsidR="0003615D" w:rsidRPr="00EB3FB9" w:rsidRDefault="0003615D" w:rsidP="00AD5339">
            <w:pPr>
              <w:spacing w:line="240" w:lineRule="exact"/>
              <w:ind w:left="-142" w:right="-94"/>
              <w:jc w:val="center"/>
              <w:rPr>
                <w:sz w:val="28"/>
                <w:szCs w:val="28"/>
                <w:lang w:eastAsia="en-US"/>
              </w:rPr>
            </w:pPr>
            <w:r w:rsidRPr="00EB3FB9">
              <w:rPr>
                <w:sz w:val="28"/>
                <w:szCs w:val="28"/>
                <w:lang w:val="en-US" w:eastAsia="en-US"/>
              </w:rPr>
              <w:t>1.2.</w:t>
            </w:r>
          </w:p>
        </w:tc>
        <w:tc>
          <w:tcPr>
            <w:tcW w:w="4762" w:type="pct"/>
            <w:gridSpan w:val="14"/>
            <w:vAlign w:val="center"/>
          </w:tcPr>
          <w:p w:rsidR="0003615D" w:rsidRPr="00EB3FB9" w:rsidRDefault="0003615D" w:rsidP="00246684">
            <w:pPr>
              <w:jc w:val="center"/>
              <w:rPr>
                <w:sz w:val="28"/>
                <w:szCs w:val="28"/>
                <w:lang w:eastAsia="en-US"/>
              </w:rPr>
            </w:pPr>
            <w:proofErr w:type="spellStart"/>
            <w:r w:rsidRPr="00EB3FB9">
              <w:rPr>
                <w:sz w:val="28"/>
                <w:szCs w:val="28"/>
                <w:lang w:val="en-US" w:eastAsia="en-US"/>
              </w:rPr>
              <w:t>Показатели</w:t>
            </w:r>
            <w:proofErr w:type="spellEnd"/>
            <w:r w:rsidRPr="00EB3FB9">
              <w:rPr>
                <w:sz w:val="28"/>
                <w:szCs w:val="28"/>
                <w:lang w:val="en-US" w:eastAsia="en-US"/>
              </w:rPr>
              <w:t xml:space="preserve"> </w:t>
            </w:r>
            <w:proofErr w:type="spellStart"/>
            <w:r w:rsidRPr="00EB3FB9">
              <w:rPr>
                <w:sz w:val="28"/>
                <w:szCs w:val="28"/>
                <w:lang w:val="en-US" w:eastAsia="en-US"/>
              </w:rPr>
              <w:t>качества</w:t>
            </w:r>
            <w:proofErr w:type="spellEnd"/>
            <w:r w:rsidRPr="00EB3FB9">
              <w:rPr>
                <w:sz w:val="28"/>
                <w:szCs w:val="28"/>
                <w:lang w:val="en-US" w:eastAsia="en-US"/>
              </w:rPr>
              <w:t xml:space="preserve"> </w:t>
            </w:r>
            <w:proofErr w:type="spellStart"/>
            <w:r w:rsidRPr="00EB3FB9">
              <w:rPr>
                <w:sz w:val="28"/>
                <w:szCs w:val="28"/>
                <w:lang w:val="en-US" w:eastAsia="en-US"/>
              </w:rPr>
              <w:t>обслуживания</w:t>
            </w:r>
            <w:proofErr w:type="spellEnd"/>
            <w:r w:rsidRPr="00EB3FB9">
              <w:rPr>
                <w:sz w:val="28"/>
                <w:szCs w:val="28"/>
                <w:lang w:val="en-US" w:eastAsia="en-US"/>
              </w:rPr>
              <w:t xml:space="preserve"> </w:t>
            </w:r>
            <w:proofErr w:type="spellStart"/>
            <w:r w:rsidRPr="00EB3FB9">
              <w:rPr>
                <w:sz w:val="28"/>
                <w:szCs w:val="28"/>
                <w:lang w:val="en-US" w:eastAsia="en-US"/>
              </w:rPr>
              <w:t>абонентов</w:t>
            </w:r>
            <w:proofErr w:type="spellEnd"/>
          </w:p>
        </w:tc>
      </w:tr>
      <w:tr w:rsidR="004C6CEA" w:rsidRPr="00EB3FB9" w:rsidTr="001428BC">
        <w:trPr>
          <w:trHeight w:val="20"/>
          <w:jc w:val="center"/>
        </w:trPr>
        <w:tc>
          <w:tcPr>
            <w:tcW w:w="238" w:type="pct"/>
          </w:tcPr>
          <w:p w:rsidR="0003615D" w:rsidRPr="00EB3FB9" w:rsidRDefault="0003615D" w:rsidP="00AD5339">
            <w:pPr>
              <w:spacing w:line="240" w:lineRule="exact"/>
              <w:ind w:left="-142" w:right="-94"/>
              <w:jc w:val="center"/>
              <w:rPr>
                <w:sz w:val="28"/>
                <w:szCs w:val="28"/>
                <w:lang w:eastAsia="en-US"/>
              </w:rPr>
            </w:pPr>
            <w:r w:rsidRPr="00EB3FB9">
              <w:rPr>
                <w:sz w:val="28"/>
                <w:szCs w:val="28"/>
                <w:lang w:val="en-US" w:eastAsia="en-US"/>
              </w:rPr>
              <w:t>1.2.1.</w:t>
            </w:r>
          </w:p>
        </w:tc>
        <w:tc>
          <w:tcPr>
            <w:tcW w:w="615" w:type="pct"/>
          </w:tcPr>
          <w:p w:rsidR="0003615D" w:rsidRPr="00EB3FB9" w:rsidRDefault="0003615D" w:rsidP="00246684">
            <w:pPr>
              <w:ind w:right="-110"/>
              <w:jc w:val="center"/>
              <w:rPr>
                <w:sz w:val="28"/>
                <w:szCs w:val="28"/>
                <w:lang w:eastAsia="en-US"/>
              </w:rPr>
            </w:pPr>
            <w:r w:rsidRPr="00EB3FB9">
              <w:rPr>
                <w:sz w:val="28"/>
                <w:szCs w:val="28"/>
                <w:lang w:eastAsia="en-US"/>
              </w:rPr>
              <w:t>Количество жалоб абонентов на качество услуг</w:t>
            </w:r>
          </w:p>
        </w:tc>
        <w:tc>
          <w:tcPr>
            <w:tcW w:w="248" w:type="pct"/>
            <w:vAlign w:val="center"/>
          </w:tcPr>
          <w:p w:rsidR="0003615D" w:rsidRPr="00EB3FB9" w:rsidRDefault="0003615D" w:rsidP="001428BC">
            <w:pPr>
              <w:spacing w:line="240" w:lineRule="exact"/>
              <w:jc w:val="right"/>
              <w:rPr>
                <w:sz w:val="28"/>
                <w:szCs w:val="28"/>
                <w:lang w:eastAsia="en-US"/>
              </w:rPr>
            </w:pPr>
            <w:proofErr w:type="spellStart"/>
            <w:proofErr w:type="gramStart"/>
            <w:r w:rsidRPr="00EB3FB9">
              <w:rPr>
                <w:sz w:val="28"/>
                <w:szCs w:val="28"/>
                <w:lang w:val="en-US" w:eastAsia="en-US"/>
              </w:rPr>
              <w:t>ед</w:t>
            </w:r>
            <w:proofErr w:type="spellEnd"/>
            <w:proofErr w:type="gramEnd"/>
            <w:r w:rsidRPr="00EB3FB9">
              <w:rPr>
                <w:sz w:val="28"/>
                <w:szCs w:val="28"/>
                <w:lang w:val="en-US" w:eastAsia="en-US"/>
              </w:rPr>
              <w:t>.</w:t>
            </w:r>
          </w:p>
        </w:tc>
        <w:tc>
          <w:tcPr>
            <w:tcW w:w="228" w:type="pct"/>
            <w:vAlign w:val="center"/>
          </w:tcPr>
          <w:p w:rsidR="0003615D" w:rsidRPr="00EB3FB9" w:rsidRDefault="0003615D" w:rsidP="001428BC">
            <w:pPr>
              <w:spacing w:line="240" w:lineRule="exact"/>
              <w:jc w:val="right"/>
              <w:rPr>
                <w:sz w:val="28"/>
                <w:szCs w:val="28"/>
                <w:lang w:eastAsia="en-US"/>
              </w:rPr>
            </w:pPr>
            <w:r w:rsidRPr="00EB3FB9">
              <w:rPr>
                <w:rFonts w:eastAsia="Calibri"/>
                <w:sz w:val="28"/>
                <w:szCs w:val="28"/>
                <w:lang w:val="en-US" w:eastAsia="en-US"/>
              </w:rPr>
              <w:t>-</w:t>
            </w:r>
          </w:p>
        </w:tc>
        <w:tc>
          <w:tcPr>
            <w:tcW w:w="272" w:type="pct"/>
            <w:vAlign w:val="center"/>
          </w:tcPr>
          <w:p w:rsidR="0003615D" w:rsidRPr="00EB3FB9" w:rsidRDefault="0003615D" w:rsidP="001428BC">
            <w:pPr>
              <w:spacing w:line="240" w:lineRule="exact"/>
              <w:jc w:val="right"/>
              <w:rPr>
                <w:sz w:val="28"/>
                <w:szCs w:val="28"/>
                <w:lang w:eastAsia="en-US"/>
              </w:rPr>
            </w:pPr>
            <w:r w:rsidRPr="00EB3FB9">
              <w:rPr>
                <w:rFonts w:eastAsia="Calibri"/>
                <w:sz w:val="28"/>
                <w:szCs w:val="28"/>
                <w:lang w:val="en-US" w:eastAsia="en-US"/>
              </w:rPr>
              <w:t>-</w:t>
            </w:r>
          </w:p>
        </w:tc>
        <w:tc>
          <w:tcPr>
            <w:tcW w:w="293" w:type="pct"/>
            <w:vAlign w:val="center"/>
          </w:tcPr>
          <w:p w:rsidR="0003615D" w:rsidRPr="00EB3FB9" w:rsidRDefault="0003615D" w:rsidP="001428BC">
            <w:pPr>
              <w:spacing w:line="240" w:lineRule="exact"/>
              <w:jc w:val="right"/>
              <w:rPr>
                <w:sz w:val="28"/>
                <w:szCs w:val="28"/>
                <w:lang w:eastAsia="en-US"/>
              </w:rPr>
            </w:pPr>
            <w:r w:rsidRPr="00EB3FB9">
              <w:rPr>
                <w:rFonts w:eastAsia="Calibri"/>
                <w:sz w:val="28"/>
                <w:szCs w:val="28"/>
                <w:lang w:val="en-US" w:eastAsia="en-US"/>
              </w:rPr>
              <w:t>-</w:t>
            </w:r>
          </w:p>
        </w:tc>
        <w:tc>
          <w:tcPr>
            <w:tcW w:w="293" w:type="pct"/>
            <w:vAlign w:val="center"/>
          </w:tcPr>
          <w:p w:rsidR="0003615D" w:rsidRPr="00EB3FB9" w:rsidRDefault="0003615D" w:rsidP="001428BC">
            <w:pPr>
              <w:spacing w:line="240" w:lineRule="exact"/>
              <w:jc w:val="right"/>
              <w:rPr>
                <w:sz w:val="28"/>
                <w:szCs w:val="28"/>
                <w:lang w:eastAsia="en-US"/>
              </w:rPr>
            </w:pPr>
            <w:r w:rsidRPr="00EB3FB9">
              <w:rPr>
                <w:rFonts w:eastAsia="Calibri"/>
                <w:sz w:val="28"/>
                <w:szCs w:val="28"/>
                <w:lang w:val="en-US" w:eastAsia="en-US"/>
              </w:rPr>
              <w:t>-</w:t>
            </w:r>
          </w:p>
        </w:tc>
        <w:tc>
          <w:tcPr>
            <w:tcW w:w="293" w:type="pct"/>
            <w:vAlign w:val="center"/>
          </w:tcPr>
          <w:p w:rsidR="0003615D" w:rsidRPr="00EB3FB9" w:rsidRDefault="0003615D" w:rsidP="001428BC">
            <w:pPr>
              <w:spacing w:line="240" w:lineRule="exact"/>
              <w:jc w:val="right"/>
              <w:rPr>
                <w:sz w:val="28"/>
                <w:szCs w:val="28"/>
                <w:lang w:eastAsia="en-US"/>
              </w:rPr>
            </w:pPr>
            <w:r w:rsidRPr="00EB3FB9">
              <w:rPr>
                <w:rFonts w:eastAsia="Calibri"/>
                <w:sz w:val="28"/>
                <w:szCs w:val="28"/>
                <w:lang w:val="en-US" w:eastAsia="en-US"/>
              </w:rPr>
              <w:t>-</w:t>
            </w:r>
          </w:p>
        </w:tc>
        <w:tc>
          <w:tcPr>
            <w:tcW w:w="293" w:type="pct"/>
            <w:vAlign w:val="center"/>
          </w:tcPr>
          <w:p w:rsidR="0003615D" w:rsidRPr="00EB3FB9" w:rsidRDefault="0003615D" w:rsidP="001428BC">
            <w:pPr>
              <w:spacing w:line="240" w:lineRule="exact"/>
              <w:jc w:val="right"/>
              <w:rPr>
                <w:sz w:val="28"/>
                <w:szCs w:val="28"/>
                <w:lang w:eastAsia="en-US"/>
              </w:rPr>
            </w:pPr>
            <w:r w:rsidRPr="00EB3FB9">
              <w:rPr>
                <w:rFonts w:eastAsia="Calibri"/>
                <w:sz w:val="28"/>
                <w:szCs w:val="28"/>
                <w:lang w:val="en-US" w:eastAsia="en-US"/>
              </w:rPr>
              <w:t>-</w:t>
            </w:r>
          </w:p>
        </w:tc>
        <w:tc>
          <w:tcPr>
            <w:tcW w:w="294" w:type="pct"/>
            <w:vAlign w:val="center"/>
          </w:tcPr>
          <w:p w:rsidR="0003615D" w:rsidRPr="00EB3FB9" w:rsidRDefault="0003615D" w:rsidP="001428BC">
            <w:pPr>
              <w:spacing w:line="240" w:lineRule="exact"/>
              <w:jc w:val="right"/>
              <w:rPr>
                <w:sz w:val="28"/>
                <w:szCs w:val="28"/>
                <w:lang w:eastAsia="en-US"/>
              </w:rPr>
            </w:pPr>
            <w:r w:rsidRPr="00EB3FB9">
              <w:rPr>
                <w:rFonts w:eastAsia="Calibri"/>
                <w:sz w:val="28"/>
                <w:szCs w:val="28"/>
                <w:lang w:val="en-US" w:eastAsia="en-US"/>
              </w:rPr>
              <w:t>-</w:t>
            </w:r>
          </w:p>
        </w:tc>
        <w:tc>
          <w:tcPr>
            <w:tcW w:w="292" w:type="pct"/>
            <w:vAlign w:val="center"/>
          </w:tcPr>
          <w:p w:rsidR="0003615D" w:rsidRPr="00EB3FB9" w:rsidRDefault="0003615D" w:rsidP="001428BC">
            <w:pPr>
              <w:spacing w:line="240" w:lineRule="exact"/>
              <w:jc w:val="right"/>
              <w:rPr>
                <w:sz w:val="28"/>
                <w:szCs w:val="28"/>
                <w:lang w:eastAsia="en-US"/>
              </w:rPr>
            </w:pPr>
            <w:r w:rsidRPr="00EB3FB9">
              <w:rPr>
                <w:rFonts w:eastAsia="Calibri"/>
                <w:sz w:val="28"/>
                <w:szCs w:val="28"/>
                <w:lang w:val="en-US" w:eastAsia="en-US"/>
              </w:rPr>
              <w:t>-</w:t>
            </w:r>
          </w:p>
        </w:tc>
        <w:tc>
          <w:tcPr>
            <w:tcW w:w="293" w:type="pct"/>
            <w:vAlign w:val="center"/>
          </w:tcPr>
          <w:p w:rsidR="0003615D" w:rsidRPr="00EB3FB9" w:rsidRDefault="0003615D" w:rsidP="001428BC">
            <w:pPr>
              <w:spacing w:line="240" w:lineRule="exact"/>
              <w:jc w:val="right"/>
              <w:rPr>
                <w:sz w:val="28"/>
                <w:szCs w:val="28"/>
                <w:lang w:eastAsia="en-US"/>
              </w:rPr>
            </w:pPr>
            <w:r w:rsidRPr="00EB3FB9">
              <w:rPr>
                <w:rFonts w:eastAsia="Calibri"/>
                <w:sz w:val="28"/>
                <w:szCs w:val="28"/>
                <w:lang w:val="en-US" w:eastAsia="en-US"/>
              </w:rPr>
              <w:t>-</w:t>
            </w:r>
          </w:p>
        </w:tc>
        <w:tc>
          <w:tcPr>
            <w:tcW w:w="293" w:type="pct"/>
            <w:vAlign w:val="center"/>
          </w:tcPr>
          <w:p w:rsidR="0003615D" w:rsidRPr="00EB3FB9" w:rsidRDefault="0003615D" w:rsidP="001428BC">
            <w:pPr>
              <w:spacing w:line="240" w:lineRule="exact"/>
              <w:jc w:val="right"/>
              <w:rPr>
                <w:sz w:val="28"/>
                <w:szCs w:val="28"/>
                <w:lang w:eastAsia="en-US"/>
              </w:rPr>
            </w:pPr>
            <w:r w:rsidRPr="00EB3FB9">
              <w:rPr>
                <w:rFonts w:eastAsia="Calibri"/>
                <w:sz w:val="28"/>
                <w:szCs w:val="28"/>
                <w:lang w:val="en-US" w:eastAsia="en-US"/>
              </w:rPr>
              <w:t>-</w:t>
            </w:r>
          </w:p>
        </w:tc>
        <w:tc>
          <w:tcPr>
            <w:tcW w:w="294" w:type="pct"/>
            <w:vAlign w:val="center"/>
          </w:tcPr>
          <w:p w:rsidR="0003615D" w:rsidRPr="00EB3FB9" w:rsidRDefault="0003615D" w:rsidP="001428BC">
            <w:pPr>
              <w:spacing w:line="240" w:lineRule="exact"/>
              <w:jc w:val="right"/>
              <w:rPr>
                <w:sz w:val="28"/>
                <w:szCs w:val="28"/>
                <w:lang w:eastAsia="en-US"/>
              </w:rPr>
            </w:pPr>
            <w:r w:rsidRPr="00EB3FB9">
              <w:rPr>
                <w:rFonts w:eastAsia="Calibri"/>
                <w:sz w:val="28"/>
                <w:szCs w:val="28"/>
                <w:lang w:val="en-US" w:eastAsia="en-US"/>
              </w:rPr>
              <w:t>-</w:t>
            </w:r>
          </w:p>
        </w:tc>
        <w:tc>
          <w:tcPr>
            <w:tcW w:w="760" w:type="pct"/>
            <w:vAlign w:val="center"/>
          </w:tcPr>
          <w:p w:rsidR="0003615D" w:rsidRDefault="001428BC" w:rsidP="00246684">
            <w:pPr>
              <w:jc w:val="center"/>
              <w:rPr>
                <w:sz w:val="28"/>
                <w:szCs w:val="28"/>
                <w:lang w:eastAsia="en-US"/>
              </w:rPr>
            </w:pPr>
            <w:r>
              <w:rPr>
                <w:sz w:val="28"/>
                <w:szCs w:val="28"/>
                <w:lang w:eastAsia="en-US"/>
              </w:rPr>
              <w:t>н</w:t>
            </w:r>
            <w:r w:rsidR="0003615D" w:rsidRPr="00EB3FB9">
              <w:rPr>
                <w:sz w:val="28"/>
                <w:szCs w:val="28"/>
                <w:lang w:eastAsia="en-US"/>
              </w:rPr>
              <w:t>аличие полигона ТКО и своевременным вывозом ТКО количество жалоб составит 0</w:t>
            </w:r>
          </w:p>
          <w:p w:rsidR="001428BC" w:rsidRDefault="001428BC" w:rsidP="00246684">
            <w:pPr>
              <w:jc w:val="center"/>
              <w:rPr>
                <w:sz w:val="28"/>
                <w:szCs w:val="28"/>
                <w:lang w:eastAsia="en-US"/>
              </w:rPr>
            </w:pPr>
          </w:p>
          <w:p w:rsidR="001428BC" w:rsidRPr="00EB3FB9" w:rsidRDefault="001428BC" w:rsidP="00246684">
            <w:pPr>
              <w:jc w:val="center"/>
              <w:rPr>
                <w:sz w:val="28"/>
                <w:szCs w:val="28"/>
                <w:lang w:eastAsia="en-US"/>
              </w:rPr>
            </w:pPr>
          </w:p>
        </w:tc>
      </w:tr>
      <w:tr w:rsidR="004C6CEA" w:rsidRPr="00EB3FB9" w:rsidTr="00F05EA7">
        <w:trPr>
          <w:trHeight w:val="20"/>
          <w:jc w:val="center"/>
        </w:trPr>
        <w:tc>
          <w:tcPr>
            <w:tcW w:w="238" w:type="pct"/>
          </w:tcPr>
          <w:p w:rsidR="0003615D" w:rsidRPr="00EB3FB9" w:rsidRDefault="0003615D" w:rsidP="00AD5339">
            <w:pPr>
              <w:spacing w:line="240" w:lineRule="exact"/>
              <w:ind w:left="-142" w:right="-94"/>
              <w:jc w:val="center"/>
              <w:rPr>
                <w:sz w:val="28"/>
                <w:szCs w:val="28"/>
                <w:lang w:eastAsia="en-US"/>
              </w:rPr>
            </w:pPr>
            <w:r w:rsidRPr="00EB3FB9">
              <w:rPr>
                <w:sz w:val="28"/>
                <w:szCs w:val="28"/>
                <w:lang w:val="en-US" w:eastAsia="en-US"/>
              </w:rPr>
              <w:lastRenderedPageBreak/>
              <w:t>1.2.2.</w:t>
            </w:r>
          </w:p>
        </w:tc>
        <w:tc>
          <w:tcPr>
            <w:tcW w:w="615" w:type="pct"/>
          </w:tcPr>
          <w:p w:rsidR="00F05EA7" w:rsidRDefault="0003615D" w:rsidP="00246684">
            <w:pPr>
              <w:ind w:right="-110"/>
              <w:jc w:val="center"/>
              <w:rPr>
                <w:sz w:val="28"/>
                <w:szCs w:val="28"/>
                <w:lang w:eastAsia="en-US"/>
              </w:rPr>
            </w:pPr>
            <w:r w:rsidRPr="00EB3FB9">
              <w:rPr>
                <w:sz w:val="28"/>
                <w:szCs w:val="28"/>
                <w:lang w:eastAsia="en-US"/>
              </w:rPr>
              <w:t>Обеспечен</w:t>
            </w:r>
          </w:p>
          <w:p w:rsidR="0003615D" w:rsidRPr="00EB3FB9" w:rsidRDefault="0003615D" w:rsidP="00246684">
            <w:pPr>
              <w:ind w:right="-110"/>
              <w:jc w:val="center"/>
              <w:rPr>
                <w:sz w:val="28"/>
                <w:szCs w:val="28"/>
                <w:lang w:eastAsia="en-US"/>
              </w:rPr>
            </w:pPr>
            <w:proofErr w:type="spellStart"/>
            <w:r w:rsidRPr="00EB3FB9">
              <w:rPr>
                <w:sz w:val="28"/>
                <w:szCs w:val="28"/>
                <w:lang w:eastAsia="en-US"/>
              </w:rPr>
              <w:t>ность</w:t>
            </w:r>
            <w:proofErr w:type="spellEnd"/>
            <w:r w:rsidRPr="00EB3FB9">
              <w:rPr>
                <w:sz w:val="28"/>
                <w:szCs w:val="28"/>
                <w:lang w:eastAsia="en-US"/>
              </w:rPr>
              <w:t xml:space="preserve"> населения централизованным сбором ТКО (от численности населения)</w:t>
            </w:r>
          </w:p>
        </w:tc>
        <w:tc>
          <w:tcPr>
            <w:tcW w:w="248" w:type="pct"/>
            <w:vAlign w:val="bottom"/>
          </w:tcPr>
          <w:p w:rsidR="0003615D" w:rsidRPr="00EB3FB9" w:rsidRDefault="0003615D" w:rsidP="00246684">
            <w:pPr>
              <w:spacing w:line="240" w:lineRule="exact"/>
              <w:jc w:val="center"/>
              <w:rPr>
                <w:sz w:val="28"/>
                <w:szCs w:val="28"/>
                <w:lang w:eastAsia="en-US"/>
              </w:rPr>
            </w:pPr>
            <w:r w:rsidRPr="00EB3FB9">
              <w:rPr>
                <w:sz w:val="28"/>
                <w:szCs w:val="28"/>
                <w:lang w:val="en-US" w:eastAsia="en-US"/>
              </w:rPr>
              <w:t>%</w:t>
            </w:r>
          </w:p>
        </w:tc>
        <w:tc>
          <w:tcPr>
            <w:tcW w:w="228"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72"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3"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3"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3"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3"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4"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2"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3"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3"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4"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760" w:type="pct"/>
          </w:tcPr>
          <w:p w:rsidR="0003615D" w:rsidRPr="00EB3FB9" w:rsidRDefault="00F05EA7" w:rsidP="00F05EA7">
            <w:pPr>
              <w:jc w:val="center"/>
              <w:rPr>
                <w:sz w:val="28"/>
                <w:szCs w:val="28"/>
                <w:lang w:eastAsia="en-US"/>
              </w:rPr>
            </w:pPr>
            <w:r>
              <w:rPr>
                <w:sz w:val="28"/>
                <w:szCs w:val="28"/>
                <w:lang w:eastAsia="en-US"/>
              </w:rPr>
              <w:t>п</w:t>
            </w:r>
            <w:r w:rsidR="0003615D" w:rsidRPr="00EB3FB9">
              <w:rPr>
                <w:sz w:val="28"/>
                <w:szCs w:val="28"/>
                <w:lang w:eastAsia="en-US"/>
              </w:rPr>
              <w:t>ланируется обеспечить население централизованным сбором ТКО</w:t>
            </w:r>
          </w:p>
        </w:tc>
      </w:tr>
      <w:tr w:rsidR="004C6CEA" w:rsidRPr="00EB3FB9" w:rsidTr="00F05EA7">
        <w:trPr>
          <w:trHeight w:val="20"/>
          <w:jc w:val="center"/>
        </w:trPr>
        <w:tc>
          <w:tcPr>
            <w:tcW w:w="238" w:type="pct"/>
          </w:tcPr>
          <w:p w:rsidR="0003615D" w:rsidRPr="00EB3FB9" w:rsidRDefault="0003615D" w:rsidP="00F05EA7">
            <w:pPr>
              <w:spacing w:line="240" w:lineRule="exact"/>
              <w:ind w:left="-142" w:right="-94"/>
              <w:jc w:val="center"/>
              <w:rPr>
                <w:sz w:val="28"/>
                <w:szCs w:val="28"/>
                <w:lang w:eastAsia="en-US"/>
              </w:rPr>
            </w:pPr>
            <w:r w:rsidRPr="00EB3FB9">
              <w:rPr>
                <w:sz w:val="28"/>
                <w:szCs w:val="28"/>
                <w:lang w:val="en-US" w:eastAsia="en-US"/>
              </w:rPr>
              <w:t>1.2.3.</w:t>
            </w:r>
          </w:p>
        </w:tc>
        <w:tc>
          <w:tcPr>
            <w:tcW w:w="615" w:type="pct"/>
          </w:tcPr>
          <w:p w:rsidR="0003615D" w:rsidRPr="00EB3FB9" w:rsidRDefault="0003615D" w:rsidP="00F05EA7">
            <w:pPr>
              <w:ind w:left="-108"/>
              <w:jc w:val="center"/>
              <w:rPr>
                <w:sz w:val="28"/>
                <w:szCs w:val="28"/>
                <w:lang w:eastAsia="en-US"/>
              </w:rPr>
            </w:pPr>
            <w:proofErr w:type="spellStart"/>
            <w:r w:rsidRPr="00EB3FB9">
              <w:rPr>
                <w:sz w:val="28"/>
                <w:szCs w:val="28"/>
                <w:lang w:val="en-US" w:eastAsia="en-US"/>
              </w:rPr>
              <w:t>Количество</w:t>
            </w:r>
            <w:proofErr w:type="spellEnd"/>
            <w:r w:rsidRPr="00EB3FB9">
              <w:rPr>
                <w:sz w:val="28"/>
                <w:szCs w:val="28"/>
                <w:lang w:val="en-US" w:eastAsia="en-US"/>
              </w:rPr>
              <w:t xml:space="preserve"> </w:t>
            </w:r>
            <w:proofErr w:type="spellStart"/>
            <w:r w:rsidRPr="00EB3FB9">
              <w:rPr>
                <w:sz w:val="28"/>
                <w:szCs w:val="28"/>
                <w:lang w:val="en-US" w:eastAsia="en-US"/>
              </w:rPr>
              <w:t>несанкционированных</w:t>
            </w:r>
            <w:proofErr w:type="spellEnd"/>
            <w:r w:rsidRPr="00EB3FB9">
              <w:rPr>
                <w:sz w:val="28"/>
                <w:szCs w:val="28"/>
                <w:lang w:val="en-US" w:eastAsia="en-US"/>
              </w:rPr>
              <w:t xml:space="preserve"> </w:t>
            </w:r>
            <w:proofErr w:type="spellStart"/>
            <w:r w:rsidRPr="00EB3FB9">
              <w:rPr>
                <w:sz w:val="28"/>
                <w:szCs w:val="28"/>
                <w:lang w:val="en-US" w:eastAsia="en-US"/>
              </w:rPr>
              <w:t>свалок</w:t>
            </w:r>
            <w:proofErr w:type="spellEnd"/>
          </w:p>
        </w:tc>
        <w:tc>
          <w:tcPr>
            <w:tcW w:w="248" w:type="pct"/>
            <w:vAlign w:val="bottom"/>
          </w:tcPr>
          <w:p w:rsidR="0003615D" w:rsidRPr="00EB3FB9" w:rsidRDefault="0003615D" w:rsidP="00246684">
            <w:pPr>
              <w:spacing w:line="240" w:lineRule="exact"/>
              <w:jc w:val="center"/>
              <w:rPr>
                <w:sz w:val="28"/>
                <w:szCs w:val="28"/>
                <w:lang w:eastAsia="en-US"/>
              </w:rPr>
            </w:pPr>
            <w:proofErr w:type="spellStart"/>
            <w:r w:rsidRPr="00EB3FB9">
              <w:rPr>
                <w:sz w:val="28"/>
                <w:szCs w:val="28"/>
                <w:lang w:val="en-US" w:eastAsia="en-US"/>
              </w:rPr>
              <w:t>Ед</w:t>
            </w:r>
            <w:proofErr w:type="spellEnd"/>
            <w:r w:rsidRPr="00EB3FB9">
              <w:rPr>
                <w:sz w:val="28"/>
                <w:szCs w:val="28"/>
                <w:lang w:val="en-US" w:eastAsia="en-US"/>
              </w:rPr>
              <w:t>.</w:t>
            </w:r>
          </w:p>
        </w:tc>
        <w:tc>
          <w:tcPr>
            <w:tcW w:w="228"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72"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3"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3"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3"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3"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4"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2"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3"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3"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294" w:type="pct"/>
            <w:vAlign w:val="bottom"/>
          </w:tcPr>
          <w:p w:rsidR="0003615D" w:rsidRPr="00EB3FB9" w:rsidRDefault="0003615D" w:rsidP="00246684">
            <w:pPr>
              <w:spacing w:line="240" w:lineRule="exact"/>
              <w:jc w:val="center"/>
              <w:rPr>
                <w:sz w:val="28"/>
                <w:szCs w:val="28"/>
                <w:lang w:eastAsia="en-US"/>
              </w:rPr>
            </w:pPr>
            <w:r w:rsidRPr="00EB3FB9">
              <w:rPr>
                <w:rFonts w:eastAsia="Calibri"/>
                <w:sz w:val="28"/>
                <w:szCs w:val="28"/>
                <w:lang w:val="en-US" w:eastAsia="en-US"/>
              </w:rPr>
              <w:t>100</w:t>
            </w:r>
          </w:p>
        </w:tc>
        <w:tc>
          <w:tcPr>
            <w:tcW w:w="760" w:type="pct"/>
          </w:tcPr>
          <w:p w:rsidR="00F05EA7" w:rsidRDefault="00F05EA7" w:rsidP="00F05EA7">
            <w:pPr>
              <w:jc w:val="center"/>
              <w:rPr>
                <w:sz w:val="28"/>
                <w:szCs w:val="28"/>
                <w:lang w:eastAsia="en-US"/>
              </w:rPr>
            </w:pPr>
            <w:r>
              <w:rPr>
                <w:sz w:val="28"/>
                <w:szCs w:val="28"/>
                <w:lang w:eastAsia="en-US"/>
              </w:rPr>
              <w:t>з</w:t>
            </w:r>
            <w:proofErr w:type="spellStart"/>
            <w:r w:rsidR="0003615D" w:rsidRPr="00EB3FB9">
              <w:rPr>
                <w:sz w:val="28"/>
                <w:szCs w:val="28"/>
                <w:lang w:val="en-US" w:eastAsia="en-US"/>
              </w:rPr>
              <w:t>акрытие</w:t>
            </w:r>
            <w:proofErr w:type="spellEnd"/>
            <w:r w:rsidR="0003615D" w:rsidRPr="00EB3FB9">
              <w:rPr>
                <w:sz w:val="28"/>
                <w:szCs w:val="28"/>
                <w:lang w:val="en-US" w:eastAsia="en-US"/>
              </w:rPr>
              <w:t xml:space="preserve"> </w:t>
            </w:r>
            <w:proofErr w:type="spellStart"/>
            <w:r w:rsidR="0003615D" w:rsidRPr="00EB3FB9">
              <w:rPr>
                <w:sz w:val="28"/>
                <w:szCs w:val="28"/>
                <w:lang w:val="en-US" w:eastAsia="en-US"/>
              </w:rPr>
              <w:t>несанкциониро</w:t>
            </w:r>
            <w:proofErr w:type="spellEnd"/>
          </w:p>
          <w:p w:rsidR="0003615D" w:rsidRPr="00EB3FB9" w:rsidRDefault="0003615D" w:rsidP="00F05EA7">
            <w:pPr>
              <w:jc w:val="center"/>
              <w:rPr>
                <w:sz w:val="28"/>
                <w:szCs w:val="28"/>
                <w:lang w:eastAsia="en-US"/>
              </w:rPr>
            </w:pPr>
            <w:proofErr w:type="spellStart"/>
            <w:r w:rsidRPr="00EB3FB9">
              <w:rPr>
                <w:sz w:val="28"/>
                <w:szCs w:val="28"/>
                <w:lang w:val="en-US" w:eastAsia="en-US"/>
              </w:rPr>
              <w:t>ванных</w:t>
            </w:r>
            <w:proofErr w:type="spellEnd"/>
            <w:r w:rsidRPr="00EB3FB9">
              <w:rPr>
                <w:sz w:val="28"/>
                <w:szCs w:val="28"/>
                <w:lang w:val="en-US" w:eastAsia="en-US"/>
              </w:rPr>
              <w:t xml:space="preserve"> </w:t>
            </w:r>
            <w:proofErr w:type="spellStart"/>
            <w:r w:rsidRPr="00EB3FB9">
              <w:rPr>
                <w:sz w:val="28"/>
                <w:szCs w:val="28"/>
                <w:lang w:val="en-US" w:eastAsia="en-US"/>
              </w:rPr>
              <w:t>свалок</w:t>
            </w:r>
            <w:proofErr w:type="spellEnd"/>
          </w:p>
        </w:tc>
      </w:tr>
    </w:tbl>
    <w:p w:rsidR="0003615D" w:rsidRPr="003D1A3D" w:rsidRDefault="0003615D" w:rsidP="0003615D">
      <w:pPr>
        <w:jc w:val="right"/>
        <w:rPr>
          <w:color w:val="EE0000"/>
          <w:lang w:eastAsia="x-none"/>
        </w:rPr>
      </w:pPr>
    </w:p>
    <w:p w:rsidR="0003615D" w:rsidRDefault="0003615D" w:rsidP="0003615D">
      <w:pPr>
        <w:tabs>
          <w:tab w:val="left" w:pos="3707"/>
        </w:tabs>
        <w:spacing w:line="360" w:lineRule="auto"/>
        <w:ind w:firstLine="709"/>
        <w:jc w:val="both"/>
        <w:rPr>
          <w:color w:val="EE0000"/>
          <w:lang w:eastAsia="x-none"/>
        </w:rPr>
      </w:pPr>
    </w:p>
    <w:p w:rsidR="0003615D" w:rsidRDefault="0003615D" w:rsidP="0003615D">
      <w:pPr>
        <w:tabs>
          <w:tab w:val="left" w:pos="3707"/>
        </w:tabs>
        <w:spacing w:line="360" w:lineRule="auto"/>
        <w:ind w:firstLine="709"/>
        <w:jc w:val="both"/>
        <w:rPr>
          <w:color w:val="EE0000"/>
          <w:lang w:eastAsia="x-none"/>
        </w:rPr>
      </w:pPr>
    </w:p>
    <w:p w:rsidR="0003615D" w:rsidRDefault="0003615D" w:rsidP="0003615D">
      <w:pPr>
        <w:tabs>
          <w:tab w:val="left" w:pos="3707"/>
        </w:tabs>
        <w:spacing w:line="360" w:lineRule="auto"/>
        <w:ind w:firstLine="709"/>
        <w:jc w:val="both"/>
        <w:rPr>
          <w:color w:val="EE0000"/>
          <w:lang w:eastAsia="x-none"/>
        </w:rPr>
      </w:pPr>
    </w:p>
    <w:p w:rsidR="0003615D" w:rsidRDefault="0003615D">
      <w:pPr>
        <w:sectPr w:rsidR="0003615D" w:rsidSect="00502926">
          <w:pgSz w:w="16838" w:h="11906" w:orient="landscape"/>
          <w:pgMar w:top="1418" w:right="567" w:bottom="1134" w:left="1985" w:header="709" w:footer="709" w:gutter="0"/>
          <w:cols w:space="708"/>
          <w:titlePg/>
          <w:docGrid w:linePitch="382"/>
        </w:sectPr>
      </w:pPr>
    </w:p>
    <w:p w:rsidR="0003615D" w:rsidRPr="00F05EA7" w:rsidRDefault="00F05EA7" w:rsidP="00F05EA7">
      <w:pPr>
        <w:pStyle w:val="3"/>
        <w:spacing w:before="0"/>
        <w:ind w:left="360"/>
        <w:jc w:val="center"/>
        <w:rPr>
          <w:rFonts w:ascii="Times New Roman" w:hAnsi="Times New Roman"/>
          <w:bCs/>
          <w:color w:val="000000"/>
          <w:sz w:val="28"/>
          <w:szCs w:val="28"/>
        </w:rPr>
      </w:pPr>
      <w:bookmarkStart w:id="44" w:name="_Toc216281974"/>
      <w:r w:rsidRPr="00F05EA7">
        <w:rPr>
          <w:rFonts w:ascii="Times New Roman" w:hAnsi="Times New Roman"/>
          <w:bCs/>
          <w:color w:val="000000"/>
          <w:sz w:val="28"/>
          <w:szCs w:val="28"/>
          <w:lang w:val="en-US"/>
        </w:rPr>
        <w:lastRenderedPageBreak/>
        <w:t>XXII</w:t>
      </w:r>
      <w:r w:rsidRPr="00F05EA7">
        <w:rPr>
          <w:rFonts w:ascii="Times New Roman" w:hAnsi="Times New Roman"/>
          <w:bCs/>
          <w:color w:val="000000"/>
          <w:sz w:val="28"/>
          <w:szCs w:val="28"/>
          <w:lang w:val="ru-RU"/>
        </w:rPr>
        <w:t>.</w:t>
      </w:r>
      <w:r w:rsidR="0003615D" w:rsidRPr="00F05EA7">
        <w:rPr>
          <w:rFonts w:ascii="Times New Roman" w:hAnsi="Times New Roman"/>
          <w:bCs/>
          <w:color w:val="000000"/>
          <w:sz w:val="28"/>
          <w:szCs w:val="28"/>
        </w:rPr>
        <w:t>Механизм реализации целевой программы</w:t>
      </w:r>
      <w:bookmarkEnd w:id="44"/>
    </w:p>
    <w:p w:rsidR="00F05EA7" w:rsidRDefault="00F05EA7" w:rsidP="0003615D">
      <w:pPr>
        <w:ind w:firstLine="709"/>
        <w:jc w:val="both"/>
        <w:rPr>
          <w:color w:val="000000"/>
          <w:sz w:val="28"/>
          <w:szCs w:val="28"/>
          <w:lang w:eastAsia="x-none"/>
        </w:rPr>
      </w:pPr>
    </w:p>
    <w:p w:rsidR="00F05EA7" w:rsidRDefault="00F05EA7" w:rsidP="0003615D">
      <w:pPr>
        <w:ind w:firstLine="709"/>
        <w:jc w:val="both"/>
        <w:rPr>
          <w:color w:val="000000"/>
          <w:sz w:val="28"/>
          <w:szCs w:val="28"/>
          <w:lang w:eastAsia="x-none"/>
        </w:rPr>
      </w:pPr>
    </w:p>
    <w:p w:rsidR="0003615D" w:rsidRPr="00EB3FB9" w:rsidRDefault="0003615D" w:rsidP="0003615D">
      <w:pPr>
        <w:ind w:firstLine="709"/>
        <w:jc w:val="both"/>
        <w:rPr>
          <w:color w:val="000000"/>
          <w:sz w:val="28"/>
          <w:szCs w:val="28"/>
          <w:lang w:val="x-none" w:eastAsia="x-none"/>
        </w:rPr>
      </w:pPr>
      <w:r w:rsidRPr="00EB3FB9">
        <w:rPr>
          <w:color w:val="000000"/>
          <w:sz w:val="28"/>
          <w:szCs w:val="28"/>
          <w:lang w:val="x-none" w:eastAsia="x-none"/>
        </w:rPr>
        <w:t>Программа реализуется в соответствии с законодательством Российской</w:t>
      </w:r>
      <w:r w:rsidRPr="00EB3FB9">
        <w:rPr>
          <w:color w:val="000000"/>
          <w:sz w:val="28"/>
          <w:szCs w:val="28"/>
          <w:lang w:eastAsia="x-none"/>
        </w:rPr>
        <w:t xml:space="preserve"> </w:t>
      </w:r>
      <w:r w:rsidRPr="00EB3FB9">
        <w:rPr>
          <w:color w:val="000000"/>
          <w:sz w:val="28"/>
          <w:szCs w:val="28"/>
          <w:lang w:val="x-none" w:eastAsia="x-none"/>
        </w:rPr>
        <w:t>Федерации.</w:t>
      </w:r>
    </w:p>
    <w:p w:rsidR="0003615D" w:rsidRPr="00EB3FB9" w:rsidRDefault="0003615D" w:rsidP="0003615D">
      <w:pPr>
        <w:ind w:firstLine="709"/>
        <w:jc w:val="both"/>
        <w:rPr>
          <w:color w:val="000000"/>
          <w:sz w:val="28"/>
          <w:szCs w:val="28"/>
          <w:lang w:val="x-none" w:eastAsia="x-none"/>
        </w:rPr>
      </w:pPr>
      <w:r w:rsidRPr="00EB3FB9">
        <w:rPr>
          <w:color w:val="000000"/>
          <w:sz w:val="28"/>
          <w:szCs w:val="28"/>
          <w:lang w:val="x-none" w:eastAsia="x-none"/>
        </w:rPr>
        <w:t>Механизм реализации Программы включает следующие элементы:</w:t>
      </w:r>
    </w:p>
    <w:p w:rsidR="0003615D" w:rsidRPr="00EB3FB9" w:rsidRDefault="0003615D" w:rsidP="0003615D">
      <w:pPr>
        <w:ind w:firstLine="709"/>
        <w:jc w:val="both"/>
        <w:rPr>
          <w:color w:val="000000"/>
          <w:sz w:val="28"/>
          <w:szCs w:val="28"/>
          <w:lang w:val="x-none" w:eastAsia="x-none"/>
        </w:rPr>
      </w:pPr>
      <w:r w:rsidRPr="00EB3FB9">
        <w:rPr>
          <w:color w:val="000000"/>
          <w:sz w:val="28"/>
          <w:szCs w:val="28"/>
          <w:lang w:val="x-none" w:eastAsia="x-none"/>
        </w:rPr>
        <w:t>разработку и издание муниципальных правовых актов, необходимых</w:t>
      </w:r>
      <w:r w:rsidRPr="00EB3FB9">
        <w:rPr>
          <w:color w:val="000000"/>
          <w:sz w:val="28"/>
          <w:szCs w:val="28"/>
          <w:lang w:eastAsia="x-none"/>
        </w:rPr>
        <w:t xml:space="preserve"> </w:t>
      </w:r>
      <w:r w:rsidRPr="00EB3FB9">
        <w:rPr>
          <w:color w:val="000000"/>
          <w:sz w:val="28"/>
          <w:szCs w:val="28"/>
          <w:lang w:val="x-none" w:eastAsia="x-none"/>
        </w:rPr>
        <w:t>для выполнения Программы;</w:t>
      </w:r>
    </w:p>
    <w:p w:rsidR="0003615D" w:rsidRPr="00EB3FB9" w:rsidRDefault="0003615D" w:rsidP="0003615D">
      <w:pPr>
        <w:ind w:firstLine="709"/>
        <w:jc w:val="both"/>
        <w:rPr>
          <w:color w:val="000000"/>
          <w:sz w:val="28"/>
          <w:szCs w:val="28"/>
          <w:lang w:val="x-none" w:eastAsia="x-none"/>
        </w:rPr>
      </w:pPr>
      <w:r w:rsidRPr="00EB3FB9">
        <w:rPr>
          <w:color w:val="000000"/>
          <w:sz w:val="28"/>
          <w:szCs w:val="28"/>
          <w:lang w:val="x-none" w:eastAsia="x-none"/>
        </w:rPr>
        <w:t>передачу при необходимости части функций муниципального</w:t>
      </w:r>
      <w:r w:rsidRPr="00EB3FB9">
        <w:rPr>
          <w:color w:val="000000"/>
          <w:sz w:val="28"/>
          <w:szCs w:val="28"/>
          <w:lang w:eastAsia="x-none"/>
        </w:rPr>
        <w:t xml:space="preserve"> </w:t>
      </w:r>
      <w:r w:rsidRPr="00EB3FB9">
        <w:rPr>
          <w:color w:val="000000"/>
          <w:sz w:val="28"/>
          <w:szCs w:val="28"/>
          <w:lang w:val="x-none" w:eastAsia="x-none"/>
        </w:rPr>
        <w:t>заказчика учреждениям (организациям), которым муниципальный заказчик</w:t>
      </w:r>
      <w:r w:rsidRPr="00EB3FB9">
        <w:rPr>
          <w:color w:val="000000"/>
          <w:sz w:val="28"/>
          <w:szCs w:val="28"/>
          <w:lang w:eastAsia="x-none"/>
        </w:rPr>
        <w:t xml:space="preserve"> </w:t>
      </w:r>
      <w:r w:rsidRPr="00EB3FB9">
        <w:rPr>
          <w:color w:val="000000"/>
          <w:sz w:val="28"/>
          <w:szCs w:val="28"/>
          <w:lang w:val="x-none" w:eastAsia="x-none"/>
        </w:rPr>
        <w:t>может передавать выполнение части своих функций;</w:t>
      </w:r>
    </w:p>
    <w:p w:rsidR="0003615D" w:rsidRPr="00EB3FB9" w:rsidRDefault="0003615D" w:rsidP="0003615D">
      <w:pPr>
        <w:ind w:firstLine="709"/>
        <w:jc w:val="both"/>
        <w:rPr>
          <w:color w:val="000000"/>
          <w:sz w:val="28"/>
          <w:szCs w:val="28"/>
          <w:lang w:val="x-none" w:eastAsia="x-none"/>
        </w:rPr>
      </w:pPr>
      <w:r w:rsidRPr="00EB3FB9">
        <w:rPr>
          <w:color w:val="000000"/>
          <w:sz w:val="28"/>
          <w:szCs w:val="28"/>
          <w:lang w:val="x-none" w:eastAsia="x-none"/>
        </w:rPr>
        <w:t>ежегодную подготовку и уточнение перечня программных</w:t>
      </w:r>
      <w:r w:rsidRPr="00EB3FB9">
        <w:rPr>
          <w:color w:val="000000"/>
          <w:sz w:val="28"/>
          <w:szCs w:val="28"/>
          <w:lang w:eastAsia="x-none"/>
        </w:rPr>
        <w:t xml:space="preserve"> </w:t>
      </w:r>
      <w:r w:rsidRPr="00EB3FB9">
        <w:rPr>
          <w:color w:val="000000"/>
          <w:sz w:val="28"/>
          <w:szCs w:val="28"/>
          <w:lang w:val="x-none" w:eastAsia="x-none"/>
        </w:rPr>
        <w:t>мероприятий на очередной финансовый год и плановый период, уточнение</w:t>
      </w:r>
      <w:r w:rsidRPr="00EB3FB9">
        <w:rPr>
          <w:color w:val="000000"/>
          <w:sz w:val="28"/>
          <w:szCs w:val="28"/>
          <w:lang w:eastAsia="x-none"/>
        </w:rPr>
        <w:t xml:space="preserve"> </w:t>
      </w:r>
      <w:r w:rsidRPr="00EB3FB9">
        <w:rPr>
          <w:color w:val="000000"/>
          <w:sz w:val="28"/>
          <w:szCs w:val="28"/>
          <w:lang w:val="x-none" w:eastAsia="x-none"/>
        </w:rPr>
        <w:t>затрат на реализацию программных мероприятий;</w:t>
      </w:r>
    </w:p>
    <w:p w:rsidR="0003615D" w:rsidRPr="00EB3FB9" w:rsidRDefault="0003615D" w:rsidP="0003615D">
      <w:pPr>
        <w:ind w:firstLine="709"/>
        <w:jc w:val="both"/>
        <w:rPr>
          <w:color w:val="000000"/>
          <w:sz w:val="28"/>
          <w:szCs w:val="28"/>
          <w:lang w:val="x-none" w:eastAsia="x-none"/>
        </w:rPr>
      </w:pPr>
      <w:r w:rsidRPr="00EB3FB9">
        <w:rPr>
          <w:color w:val="000000"/>
          <w:sz w:val="28"/>
          <w:szCs w:val="28"/>
          <w:lang w:val="x-none" w:eastAsia="x-none"/>
        </w:rPr>
        <w:t>размещение в средствах массовой информации и на официальном</w:t>
      </w:r>
      <w:r w:rsidRPr="00EB3FB9">
        <w:rPr>
          <w:color w:val="000000"/>
          <w:sz w:val="28"/>
          <w:szCs w:val="28"/>
          <w:lang w:eastAsia="x-none"/>
        </w:rPr>
        <w:t xml:space="preserve"> </w:t>
      </w:r>
      <w:r w:rsidRPr="00EB3FB9">
        <w:rPr>
          <w:color w:val="000000"/>
          <w:sz w:val="28"/>
          <w:szCs w:val="28"/>
          <w:lang w:val="x-none" w:eastAsia="x-none"/>
        </w:rPr>
        <w:t>сайте администрации информации о ходе и результатах реализации</w:t>
      </w:r>
      <w:r w:rsidRPr="00EB3FB9">
        <w:rPr>
          <w:color w:val="000000"/>
          <w:sz w:val="28"/>
          <w:szCs w:val="28"/>
          <w:lang w:eastAsia="x-none"/>
        </w:rPr>
        <w:t xml:space="preserve"> </w:t>
      </w:r>
      <w:r w:rsidRPr="00EB3FB9">
        <w:rPr>
          <w:color w:val="000000"/>
          <w:sz w:val="28"/>
          <w:szCs w:val="28"/>
          <w:lang w:val="x-none" w:eastAsia="x-none"/>
        </w:rPr>
        <w:t>Программы</w:t>
      </w:r>
      <w:r w:rsidRPr="00EB3FB9">
        <w:rPr>
          <w:color w:val="000000"/>
          <w:sz w:val="28"/>
          <w:szCs w:val="28"/>
          <w:lang w:eastAsia="x-none"/>
        </w:rPr>
        <w:t>.</w:t>
      </w:r>
    </w:p>
    <w:p w:rsidR="00F05EA7" w:rsidRPr="001A1BF5" w:rsidRDefault="00F05EA7" w:rsidP="00F05EA7">
      <w:pPr>
        <w:pStyle w:val="3"/>
        <w:spacing w:before="0"/>
        <w:rPr>
          <w:rFonts w:ascii="Times New Roman" w:hAnsi="Times New Roman"/>
          <w:b/>
          <w:color w:val="000000"/>
          <w:sz w:val="28"/>
          <w:szCs w:val="28"/>
          <w:lang w:val="ru-RU"/>
        </w:rPr>
      </w:pPr>
      <w:bookmarkStart w:id="45" w:name="_Toc216281975"/>
    </w:p>
    <w:p w:rsidR="0003615D" w:rsidRPr="00F05EA7" w:rsidRDefault="00F05EA7" w:rsidP="00F05EA7">
      <w:pPr>
        <w:pStyle w:val="3"/>
        <w:spacing w:before="0"/>
        <w:jc w:val="center"/>
        <w:rPr>
          <w:rFonts w:ascii="Times New Roman" w:hAnsi="Times New Roman"/>
          <w:color w:val="000000"/>
          <w:sz w:val="28"/>
          <w:szCs w:val="28"/>
          <w:lang w:val="ru-RU"/>
        </w:rPr>
      </w:pPr>
      <w:r w:rsidRPr="00F05EA7">
        <w:rPr>
          <w:rFonts w:ascii="Times New Roman" w:hAnsi="Times New Roman"/>
          <w:color w:val="000000"/>
          <w:sz w:val="28"/>
          <w:szCs w:val="28"/>
          <w:lang w:val="en-US"/>
        </w:rPr>
        <w:t>XXIII</w:t>
      </w:r>
      <w:r w:rsidRPr="00F05EA7">
        <w:rPr>
          <w:rFonts w:ascii="Times New Roman" w:hAnsi="Times New Roman"/>
          <w:color w:val="000000"/>
          <w:sz w:val="28"/>
          <w:szCs w:val="28"/>
          <w:lang w:val="ru-RU"/>
        </w:rPr>
        <w:t>.</w:t>
      </w:r>
      <w:r w:rsidR="0003615D" w:rsidRPr="00F05EA7">
        <w:rPr>
          <w:rFonts w:ascii="Times New Roman" w:hAnsi="Times New Roman"/>
          <w:color w:val="000000"/>
          <w:sz w:val="28"/>
          <w:szCs w:val="28"/>
          <w:lang w:val="ru-RU"/>
        </w:rPr>
        <w:t>План график работ по реализации Программы</w:t>
      </w:r>
      <w:bookmarkEnd w:id="45"/>
    </w:p>
    <w:p w:rsidR="00F05EA7" w:rsidRDefault="00F05EA7" w:rsidP="0003615D">
      <w:pPr>
        <w:tabs>
          <w:tab w:val="left" w:pos="3331"/>
        </w:tabs>
        <w:ind w:firstLine="709"/>
        <w:jc w:val="both"/>
        <w:rPr>
          <w:color w:val="000000"/>
          <w:sz w:val="28"/>
          <w:szCs w:val="28"/>
          <w:lang w:eastAsia="x-none"/>
        </w:rPr>
      </w:pPr>
    </w:p>
    <w:p w:rsidR="0003615D" w:rsidRPr="00EB3FB9" w:rsidRDefault="0003615D" w:rsidP="0003615D">
      <w:pPr>
        <w:tabs>
          <w:tab w:val="left" w:pos="3331"/>
        </w:tabs>
        <w:ind w:firstLine="709"/>
        <w:jc w:val="both"/>
        <w:rPr>
          <w:color w:val="000000"/>
          <w:sz w:val="28"/>
          <w:szCs w:val="28"/>
          <w:lang w:eastAsia="x-none"/>
        </w:rPr>
      </w:pPr>
      <w:r w:rsidRPr="00EB3FB9">
        <w:rPr>
          <w:color w:val="000000"/>
          <w:sz w:val="28"/>
          <w:szCs w:val="28"/>
          <w:lang w:eastAsia="x-none"/>
        </w:rPr>
        <w:t>В целях реализации инвестиционных программ коммунальных предприятий разрабатываются технические задания, которые в обязательном порядке содержат:</w:t>
      </w:r>
    </w:p>
    <w:p w:rsidR="0003615D" w:rsidRPr="00EB3FB9" w:rsidRDefault="0003615D" w:rsidP="0003615D">
      <w:pPr>
        <w:tabs>
          <w:tab w:val="left" w:pos="3331"/>
        </w:tabs>
        <w:ind w:firstLine="709"/>
        <w:jc w:val="both"/>
        <w:rPr>
          <w:color w:val="000000"/>
          <w:sz w:val="28"/>
          <w:szCs w:val="28"/>
          <w:lang w:eastAsia="x-none"/>
        </w:rPr>
      </w:pPr>
      <w:r w:rsidRPr="00EB3FB9">
        <w:rPr>
          <w:color w:val="000000"/>
          <w:sz w:val="28"/>
          <w:szCs w:val="28"/>
          <w:lang w:eastAsia="x-none"/>
        </w:rPr>
        <w:t>цели и задачи разработки и реализации инвестиционной программы организации коммунального комплекса;</w:t>
      </w:r>
    </w:p>
    <w:p w:rsidR="0003615D" w:rsidRPr="00EB3FB9" w:rsidRDefault="0003615D" w:rsidP="0003615D">
      <w:pPr>
        <w:tabs>
          <w:tab w:val="left" w:pos="3331"/>
        </w:tabs>
        <w:ind w:firstLine="709"/>
        <w:jc w:val="both"/>
        <w:rPr>
          <w:color w:val="000000"/>
          <w:sz w:val="28"/>
          <w:szCs w:val="28"/>
          <w:lang w:eastAsia="x-none"/>
        </w:rPr>
      </w:pPr>
      <w:r w:rsidRPr="00EB3FB9">
        <w:rPr>
          <w:color w:val="000000"/>
          <w:sz w:val="28"/>
          <w:szCs w:val="28"/>
          <w:lang w:eastAsia="x-none"/>
        </w:rPr>
        <w:t>требования к инвестиционной программе (перечень необходимых к выполнению работ);</w:t>
      </w:r>
    </w:p>
    <w:p w:rsidR="0003615D" w:rsidRPr="00EB3FB9" w:rsidRDefault="0003615D" w:rsidP="0003615D">
      <w:pPr>
        <w:tabs>
          <w:tab w:val="left" w:pos="3331"/>
        </w:tabs>
        <w:ind w:firstLine="709"/>
        <w:jc w:val="both"/>
        <w:rPr>
          <w:color w:val="000000"/>
          <w:sz w:val="28"/>
          <w:szCs w:val="28"/>
          <w:lang w:eastAsia="x-none"/>
        </w:rPr>
      </w:pPr>
      <w:r w:rsidRPr="00EB3FB9">
        <w:rPr>
          <w:color w:val="000000"/>
          <w:sz w:val="28"/>
          <w:szCs w:val="28"/>
          <w:lang w:eastAsia="x-none"/>
        </w:rPr>
        <w:t>сроки разработки инвестиционной программы.</w:t>
      </w:r>
    </w:p>
    <w:p w:rsidR="0003615D" w:rsidRPr="00EB3FB9" w:rsidRDefault="0003615D" w:rsidP="0003615D">
      <w:pPr>
        <w:tabs>
          <w:tab w:val="left" w:pos="3331"/>
        </w:tabs>
        <w:ind w:firstLine="709"/>
        <w:jc w:val="both"/>
        <w:rPr>
          <w:color w:val="000000"/>
          <w:sz w:val="28"/>
          <w:szCs w:val="28"/>
          <w:lang w:eastAsia="x-none"/>
        </w:rPr>
      </w:pPr>
      <w:r w:rsidRPr="00EB3FB9">
        <w:rPr>
          <w:color w:val="000000"/>
          <w:sz w:val="28"/>
          <w:szCs w:val="28"/>
          <w:lang w:eastAsia="x-none"/>
        </w:rPr>
        <w:t>В рамках разработки инвестиционной программы должны быть определены финансовые потребности для ее реализации и источники финансирования.</w:t>
      </w:r>
    </w:p>
    <w:p w:rsidR="0003615D" w:rsidRDefault="0003615D" w:rsidP="0003615D">
      <w:pPr>
        <w:tabs>
          <w:tab w:val="left" w:pos="3331"/>
        </w:tabs>
        <w:ind w:firstLine="709"/>
        <w:jc w:val="both"/>
        <w:rPr>
          <w:color w:val="000000"/>
          <w:sz w:val="28"/>
          <w:szCs w:val="28"/>
          <w:lang w:eastAsia="x-none"/>
        </w:rPr>
      </w:pPr>
      <w:r w:rsidRPr="00EB3FB9">
        <w:rPr>
          <w:color w:val="000000"/>
          <w:sz w:val="28"/>
          <w:szCs w:val="28"/>
          <w:lang w:eastAsia="x-none"/>
        </w:rPr>
        <w:t>Утверждение тарифов и принятие решений по выделению бюджетных средств, а также подготовка и проведение конкурсов на привлечение инвесторов, в том числе концессию, принимаются в соответствии с действующим законодательством.</w:t>
      </w:r>
    </w:p>
    <w:p w:rsidR="00C11ACB" w:rsidRPr="001A1BF5" w:rsidRDefault="00C11ACB" w:rsidP="0003615D">
      <w:pPr>
        <w:tabs>
          <w:tab w:val="left" w:pos="3331"/>
        </w:tabs>
        <w:ind w:firstLine="709"/>
        <w:jc w:val="both"/>
        <w:rPr>
          <w:color w:val="000000"/>
          <w:sz w:val="28"/>
          <w:szCs w:val="28"/>
          <w:lang w:eastAsia="x-none"/>
        </w:rPr>
      </w:pPr>
    </w:p>
    <w:p w:rsidR="0003615D" w:rsidRPr="00C11ACB" w:rsidRDefault="00C11ACB" w:rsidP="00C11ACB">
      <w:pPr>
        <w:pStyle w:val="3"/>
        <w:spacing w:before="0"/>
        <w:jc w:val="center"/>
        <w:rPr>
          <w:rFonts w:ascii="Times New Roman" w:hAnsi="Times New Roman"/>
          <w:color w:val="000000"/>
          <w:sz w:val="28"/>
          <w:szCs w:val="28"/>
          <w:lang w:val="ru-RU"/>
        </w:rPr>
      </w:pPr>
      <w:bookmarkStart w:id="46" w:name="_Toc216281976"/>
      <w:r w:rsidRPr="00C11ACB">
        <w:rPr>
          <w:rFonts w:ascii="Times New Roman" w:hAnsi="Times New Roman"/>
          <w:color w:val="000000"/>
          <w:sz w:val="28"/>
          <w:szCs w:val="28"/>
          <w:lang w:val="en-US"/>
        </w:rPr>
        <w:t>XXIV</w:t>
      </w:r>
      <w:r w:rsidRPr="00C11ACB">
        <w:rPr>
          <w:rFonts w:ascii="Times New Roman" w:hAnsi="Times New Roman"/>
          <w:color w:val="000000"/>
          <w:sz w:val="28"/>
          <w:szCs w:val="28"/>
          <w:lang w:val="ru-RU"/>
        </w:rPr>
        <w:t>.</w:t>
      </w:r>
      <w:r w:rsidR="0003615D" w:rsidRPr="00C11ACB">
        <w:rPr>
          <w:rFonts w:ascii="Times New Roman" w:hAnsi="Times New Roman"/>
          <w:color w:val="000000"/>
          <w:sz w:val="28"/>
          <w:szCs w:val="28"/>
          <w:lang w:val="ru-RU"/>
        </w:rPr>
        <w:t>Порядок предоставления отчетности по выполнению Программы</w:t>
      </w:r>
      <w:bookmarkEnd w:id="46"/>
    </w:p>
    <w:p w:rsidR="00C11ACB" w:rsidRDefault="00C11ACB" w:rsidP="0003615D">
      <w:pPr>
        <w:tabs>
          <w:tab w:val="left" w:pos="1848"/>
        </w:tabs>
        <w:ind w:firstLine="709"/>
        <w:jc w:val="both"/>
        <w:rPr>
          <w:color w:val="000000"/>
          <w:sz w:val="28"/>
          <w:szCs w:val="28"/>
          <w:lang w:eastAsia="x-none"/>
        </w:rPr>
      </w:pP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 xml:space="preserve">Предоставление отчетности осуществляется в рамках мониторинга, целью которого является регулярный </w:t>
      </w:r>
      <w:proofErr w:type="gramStart"/>
      <w:r w:rsidRPr="00EB3FB9">
        <w:rPr>
          <w:color w:val="000000"/>
          <w:sz w:val="28"/>
          <w:szCs w:val="28"/>
          <w:lang w:eastAsia="x-none"/>
        </w:rPr>
        <w:t>контроль за</w:t>
      </w:r>
      <w:proofErr w:type="gramEnd"/>
      <w:r w:rsidRPr="00EB3FB9">
        <w:rPr>
          <w:color w:val="000000"/>
          <w:sz w:val="28"/>
          <w:szCs w:val="28"/>
          <w:lang w:eastAsia="x-none"/>
        </w:rPr>
        <w:t xml:space="preserve"> ходом реализации настоящей Программы. Мониторинг осуществляется на ежеквартальной и ежегодной основе.</w:t>
      </w: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 xml:space="preserve">Управление реализацией Программы осуществляется администрацией </w:t>
      </w:r>
      <w:r w:rsidRPr="00EB3FB9">
        <w:rPr>
          <w:iCs/>
          <w:color w:val="000000"/>
          <w:sz w:val="28"/>
          <w:szCs w:val="28"/>
          <w:lang w:eastAsia="x-none"/>
        </w:rPr>
        <w:t>Благодарненского муниципального округа</w:t>
      </w:r>
      <w:r w:rsidRPr="00EB3FB9">
        <w:rPr>
          <w:color w:val="000000"/>
          <w:sz w:val="28"/>
          <w:szCs w:val="28"/>
          <w:lang w:eastAsia="x-none"/>
        </w:rPr>
        <w:t xml:space="preserve">, которая координирует исполнение программных мероприятий, включая мониторинг их реализации, </w:t>
      </w:r>
      <w:r w:rsidRPr="00EB3FB9">
        <w:rPr>
          <w:color w:val="000000"/>
          <w:sz w:val="28"/>
          <w:szCs w:val="28"/>
          <w:lang w:eastAsia="x-none"/>
        </w:rPr>
        <w:lastRenderedPageBreak/>
        <w:t>оценку результативности, внесение предложений по корректировке Программы.</w:t>
      </w: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Реализация мероприятий Программы осуществляется организациями коммунального комплекса, органами местного самоуправления</w:t>
      </w:r>
      <w:r w:rsidRPr="00EB3FB9">
        <w:rPr>
          <w:color w:val="EE0000"/>
          <w:sz w:val="28"/>
          <w:szCs w:val="28"/>
          <w:lang w:eastAsia="x-none"/>
        </w:rPr>
        <w:t xml:space="preserve"> </w:t>
      </w:r>
      <w:r w:rsidRPr="00EB3FB9">
        <w:rPr>
          <w:iCs/>
          <w:color w:val="000000"/>
          <w:sz w:val="28"/>
          <w:szCs w:val="28"/>
          <w:lang w:eastAsia="x-none"/>
        </w:rPr>
        <w:t>Благодарненского муниципального округа</w:t>
      </w:r>
      <w:r w:rsidRPr="00EB3FB9">
        <w:rPr>
          <w:color w:val="000000"/>
          <w:sz w:val="28"/>
          <w:szCs w:val="28"/>
          <w:lang w:eastAsia="x-none"/>
        </w:rPr>
        <w:t xml:space="preserve"> и органами государственной власти Ставропольского края в пределах законодательно определенных полномочий.</w:t>
      </w: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Органами местного самоуправления</w:t>
      </w:r>
      <w:r w:rsidRPr="00EB3FB9">
        <w:rPr>
          <w:color w:val="EE0000"/>
          <w:sz w:val="28"/>
          <w:szCs w:val="28"/>
          <w:lang w:eastAsia="x-none"/>
        </w:rPr>
        <w:t xml:space="preserve"> </w:t>
      </w:r>
      <w:r w:rsidRPr="00EB3FB9">
        <w:rPr>
          <w:iCs/>
          <w:color w:val="000000"/>
          <w:sz w:val="28"/>
          <w:szCs w:val="28"/>
          <w:lang w:eastAsia="x-none"/>
        </w:rPr>
        <w:t>Благодарненского</w:t>
      </w:r>
      <w:r w:rsidRPr="00EB3FB9">
        <w:rPr>
          <w:color w:val="000000"/>
          <w:sz w:val="28"/>
          <w:szCs w:val="28"/>
          <w:lang w:eastAsia="x-none"/>
        </w:rPr>
        <w:t xml:space="preserve"> муниципального округа </w:t>
      </w:r>
      <w:r w:rsidR="005F2E75" w:rsidRPr="00EB3FB9">
        <w:rPr>
          <w:color w:val="000000"/>
          <w:sz w:val="28"/>
          <w:szCs w:val="28"/>
          <w:lang w:eastAsia="x-none"/>
        </w:rPr>
        <w:t xml:space="preserve">Ставропольского края </w:t>
      </w:r>
      <w:r w:rsidRPr="00EB3FB9">
        <w:rPr>
          <w:color w:val="000000"/>
          <w:sz w:val="28"/>
          <w:szCs w:val="28"/>
          <w:lang w:eastAsia="x-none"/>
        </w:rPr>
        <w:t>осуществляется:</w:t>
      </w: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развитие нормативной правовой базы, связанной с реализацией федерального законодательства в коммунальной сфере, согласование и утверждение, предусмотренных Программой муниципальных правовых актов;</w:t>
      </w: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реализация Программы комплексного развития коммунальной инфраструктуры;</w:t>
      </w: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сбор и систематизация статистической и аналитической информации о реализации программных мероприятий;</w:t>
      </w: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мониторинг результатов реализации программных мероприятий;</w:t>
      </w: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организация независимой оценки показателей результативности и эффективности программных мероприятий, их соответствия целевым индикаторам и показателям;</w:t>
      </w: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обеспечение взаимодействия органов исполнительной власти Ставропольского края и органов местного самоуправления, а также юридических лиц, участвующих в реализации Программы;</w:t>
      </w: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подготовка предложений по распределению средств бюджета, предусмотренных на реализацию Программы и входящих в ее состав мероприятий с учетом результатов мониторинга ее реализации;</w:t>
      </w: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проведение предусмотренных Программой мероприятий с учетом местных особенностей и передового опыта.</w:t>
      </w:r>
    </w:p>
    <w:p w:rsidR="0003615D" w:rsidRPr="00EB3FB9"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Для реализации Программных мероприятий могут быть предусмотрены гарантии органов местного самоуправления для участия инвесторов, кредитных организаций, организаций коммунального комплекса.</w:t>
      </w:r>
    </w:p>
    <w:p w:rsidR="0003615D" w:rsidRDefault="0003615D" w:rsidP="0003615D">
      <w:pPr>
        <w:tabs>
          <w:tab w:val="left" w:pos="1848"/>
        </w:tabs>
        <w:ind w:firstLine="709"/>
        <w:jc w:val="both"/>
        <w:rPr>
          <w:color w:val="000000"/>
          <w:sz w:val="28"/>
          <w:szCs w:val="28"/>
          <w:lang w:eastAsia="x-none"/>
        </w:rPr>
      </w:pPr>
      <w:r w:rsidRPr="00EB3FB9">
        <w:rPr>
          <w:color w:val="000000"/>
          <w:sz w:val="28"/>
          <w:szCs w:val="28"/>
          <w:lang w:eastAsia="x-none"/>
        </w:rPr>
        <w:t xml:space="preserve">Администрация </w:t>
      </w:r>
      <w:r w:rsidRPr="00EB3FB9">
        <w:rPr>
          <w:iCs/>
          <w:color w:val="000000"/>
          <w:sz w:val="28"/>
          <w:szCs w:val="28"/>
          <w:lang w:eastAsia="x-none"/>
        </w:rPr>
        <w:t>Благодарненского</w:t>
      </w:r>
      <w:r w:rsidRPr="00EB3FB9">
        <w:rPr>
          <w:color w:val="000000"/>
          <w:sz w:val="28"/>
          <w:szCs w:val="28"/>
          <w:lang w:eastAsia="x-none"/>
        </w:rPr>
        <w:t xml:space="preserve"> муниципального округа</w:t>
      </w:r>
      <w:r w:rsidR="005F2E75" w:rsidRPr="005F2E75">
        <w:rPr>
          <w:color w:val="000000"/>
          <w:sz w:val="28"/>
          <w:szCs w:val="28"/>
          <w:lang w:eastAsia="x-none"/>
        </w:rPr>
        <w:t xml:space="preserve"> </w:t>
      </w:r>
      <w:r w:rsidR="005F2E75" w:rsidRPr="00EB3FB9">
        <w:rPr>
          <w:color w:val="000000"/>
          <w:sz w:val="28"/>
          <w:szCs w:val="28"/>
          <w:lang w:eastAsia="x-none"/>
        </w:rPr>
        <w:t>Ставропольского края</w:t>
      </w:r>
      <w:r w:rsidRPr="00EB3FB9">
        <w:rPr>
          <w:color w:val="000000"/>
          <w:sz w:val="28"/>
          <w:szCs w:val="28"/>
          <w:lang w:eastAsia="x-none"/>
        </w:rPr>
        <w:t xml:space="preserve">, при условии выделения бюджетных средств на реализацию программы, уточняет целевые показатели и затраты по мероприятиям программы, механизм реализации программы, состав исполнителей. </w:t>
      </w:r>
    </w:p>
    <w:p w:rsidR="00C11ACB" w:rsidRPr="005F2E75" w:rsidRDefault="00C11ACB" w:rsidP="0003615D">
      <w:pPr>
        <w:tabs>
          <w:tab w:val="left" w:pos="1848"/>
        </w:tabs>
        <w:ind w:firstLine="709"/>
        <w:jc w:val="both"/>
        <w:rPr>
          <w:color w:val="000000"/>
          <w:sz w:val="28"/>
          <w:szCs w:val="28"/>
          <w:lang w:eastAsia="x-none"/>
        </w:rPr>
      </w:pPr>
    </w:p>
    <w:p w:rsidR="0003615D" w:rsidRPr="00EB3FB9" w:rsidRDefault="00C11ACB" w:rsidP="00C11ACB">
      <w:pPr>
        <w:pStyle w:val="3"/>
        <w:spacing w:before="0" w:line="240" w:lineRule="exact"/>
        <w:ind w:left="357"/>
        <w:jc w:val="center"/>
        <w:rPr>
          <w:rFonts w:ascii="Times New Roman" w:hAnsi="Times New Roman"/>
          <w:b/>
          <w:bCs/>
          <w:color w:val="000000"/>
          <w:sz w:val="28"/>
          <w:szCs w:val="28"/>
        </w:rPr>
      </w:pPr>
      <w:bookmarkStart w:id="47" w:name="_Toc216281977"/>
      <w:r>
        <w:rPr>
          <w:rFonts w:ascii="Times New Roman" w:hAnsi="Times New Roman"/>
          <w:color w:val="000000"/>
          <w:sz w:val="28"/>
          <w:szCs w:val="28"/>
          <w:lang w:val="en-US"/>
        </w:rPr>
        <w:t>XXV</w:t>
      </w:r>
      <w:r>
        <w:rPr>
          <w:rFonts w:ascii="Times New Roman" w:hAnsi="Times New Roman"/>
          <w:color w:val="000000"/>
          <w:sz w:val="28"/>
          <w:szCs w:val="28"/>
          <w:lang w:val="ru-RU"/>
        </w:rPr>
        <w:t>.</w:t>
      </w:r>
      <w:r w:rsidR="0003615D" w:rsidRPr="00C11ACB">
        <w:rPr>
          <w:rFonts w:ascii="Times New Roman" w:hAnsi="Times New Roman"/>
          <w:bCs/>
          <w:color w:val="000000"/>
          <w:sz w:val="28"/>
          <w:szCs w:val="28"/>
        </w:rPr>
        <w:t>Ожидаемые результаты реализации комплексного развития</w:t>
      </w:r>
      <w:r w:rsidR="0003615D" w:rsidRPr="00C11ACB">
        <w:rPr>
          <w:rFonts w:ascii="Times New Roman" w:hAnsi="Times New Roman"/>
          <w:bCs/>
          <w:color w:val="000000"/>
          <w:sz w:val="28"/>
          <w:szCs w:val="28"/>
          <w:lang w:val="ru-RU"/>
        </w:rPr>
        <w:t xml:space="preserve"> </w:t>
      </w:r>
      <w:r w:rsidR="0003615D" w:rsidRPr="00C11ACB">
        <w:rPr>
          <w:rFonts w:ascii="Times New Roman" w:hAnsi="Times New Roman"/>
          <w:bCs/>
          <w:color w:val="000000"/>
          <w:sz w:val="28"/>
          <w:szCs w:val="28"/>
        </w:rPr>
        <w:t>системы коммунальной инфраструктуры</w:t>
      </w:r>
      <w:bookmarkEnd w:id="47"/>
    </w:p>
    <w:p w:rsidR="00C11ACB" w:rsidRDefault="00C11ACB" w:rsidP="0003615D">
      <w:pPr>
        <w:tabs>
          <w:tab w:val="left" w:pos="2644"/>
        </w:tabs>
        <w:ind w:firstLine="709"/>
        <w:jc w:val="both"/>
        <w:rPr>
          <w:color w:val="000000"/>
          <w:sz w:val="28"/>
          <w:szCs w:val="28"/>
          <w:lang w:eastAsia="x-none"/>
        </w:rPr>
      </w:pP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 xml:space="preserve">Реализация предложенных программных мероприятий по развитию и модернизации коммунальной инфраструктуры </w:t>
      </w:r>
      <w:r w:rsidRPr="00EB3FB9">
        <w:rPr>
          <w:iCs/>
          <w:color w:val="000000"/>
          <w:sz w:val="28"/>
          <w:szCs w:val="28"/>
          <w:lang w:eastAsia="x-none"/>
        </w:rPr>
        <w:t xml:space="preserve">Благодарненского </w:t>
      </w:r>
      <w:r w:rsidRPr="00EB3FB9">
        <w:rPr>
          <w:iCs/>
          <w:color w:val="000000"/>
          <w:sz w:val="28"/>
          <w:szCs w:val="28"/>
          <w:lang w:eastAsia="x-none"/>
        </w:rPr>
        <w:lastRenderedPageBreak/>
        <w:t>муниципального округа</w:t>
      </w:r>
      <w:r w:rsidRPr="00EB3FB9">
        <w:rPr>
          <w:color w:val="000000"/>
          <w:sz w:val="28"/>
          <w:szCs w:val="28"/>
          <w:lang w:eastAsia="x-none"/>
        </w:rPr>
        <w:t xml:space="preserve"> Ставропольского края позволит улучшить качество обеспечения потребителей коммунальными услугами.</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Реализация мероприятий по развитию и модернизации системы коммунальной инфраструктуры позволит достичь:</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повышение инвестиционной привлекательности коммунальной инфраструктуры;</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составленный перечень инвестиционных проектов;</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определенные объемы и стоимость инвестиционных проектов;</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определенные эффекты в натуральном и стоимостном выражении, получаемые в результате реализации инвестиционных проектов;</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повышение надёжности и качества предоставляемых коммунальных услуг;</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приведение в соответствие систем коммунальной инфраструктуры потребностям строительства;</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повышения рыночной стоимости, экономической и энергетической эффективности коммунального муниципального имущества;</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повышение рыночной стоимости жилого фонда;</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внедрение современных технологий в процессы производства, транспорта и распределения коммунальных ресурсов;</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обеспечение технической и экономической доступности коммунальных ресурсов для устойчивого экономического развития;</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улучшение экологической ситуации.</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Тарифная политика является наиболее остро воспринимаемым населением ключевым звеном реформы жилищно-коммунального хозяйства, обеспечивая основу финансового оздоровления отрасли, привлечение и возвратность кредитов и, в итоге, надежное коммунальное обслуживание.</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Тарифы на жилищно-коммунальные услуги должны соответствовать реальной стоимости услуг, отражать сбалансированные с финансовыми возможностями поселения (платежеспособностью населения и бюджетным потенциалом) параметры качества обслуживания (с соответствующими эксплуатационными и инвестиционными затратами). Это требует методического изменения технологии ценообразования.</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Программой предусмотрена реализация принципов регулирования и формирования тарифов:</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достижение баланса интересов потребителей услуг и коммунальных организаций, обеспечение доступности этих услуг для потребителей и финансовое обеспечение функционирования систем жизнеобеспечения;</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установление тарифов и надбавок к ним, обеспечивающих полное возмещение затрат организаций коммунального комплекса, связанных с реализацией производственных и инвестиционных программ;</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стимулирование снижения производственных затрат, повышение ресурсной эффективности производства и оказания услуг;</w:t>
      </w:r>
    </w:p>
    <w:p w:rsidR="0003615D" w:rsidRPr="00EB3FB9"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lastRenderedPageBreak/>
        <w:t>создание условий для привлечения инвестиций в целях замены изношенных фондов, модернизации и развития производственных систем коммунального комплекса;</w:t>
      </w:r>
    </w:p>
    <w:p w:rsidR="0003615D" w:rsidRDefault="0003615D" w:rsidP="0003615D">
      <w:pPr>
        <w:tabs>
          <w:tab w:val="left" w:pos="2644"/>
        </w:tabs>
        <w:ind w:firstLine="709"/>
        <w:jc w:val="both"/>
        <w:rPr>
          <w:color w:val="000000"/>
          <w:sz w:val="28"/>
          <w:szCs w:val="28"/>
          <w:lang w:eastAsia="x-none"/>
        </w:rPr>
      </w:pPr>
      <w:r w:rsidRPr="00EB3FB9">
        <w:rPr>
          <w:color w:val="000000"/>
          <w:sz w:val="28"/>
          <w:szCs w:val="28"/>
          <w:lang w:eastAsia="x-none"/>
        </w:rPr>
        <w:t xml:space="preserve">установление условий изменения коммунальных тарифов: изменение законодательства Российской Федерации, непрогнозируемый рост инфляции, а также изменение иных условий, определяемых в порядке, установленном Правительством Российской Федерации, Правительством Ставропольского края и администрацией </w:t>
      </w:r>
      <w:r w:rsidRPr="00EB3FB9">
        <w:rPr>
          <w:iCs/>
          <w:color w:val="000000"/>
          <w:sz w:val="28"/>
          <w:szCs w:val="28"/>
          <w:lang w:eastAsia="x-none"/>
        </w:rPr>
        <w:t>Благодарненского</w:t>
      </w:r>
      <w:r w:rsidRPr="00EB3FB9">
        <w:rPr>
          <w:color w:val="000000"/>
          <w:sz w:val="28"/>
          <w:szCs w:val="28"/>
          <w:lang w:eastAsia="x-none"/>
        </w:rPr>
        <w:t xml:space="preserve"> муниципального округа</w:t>
      </w:r>
      <w:r w:rsidR="005F2E75">
        <w:rPr>
          <w:color w:val="000000"/>
          <w:sz w:val="28"/>
          <w:szCs w:val="28"/>
          <w:lang w:eastAsia="x-none"/>
        </w:rPr>
        <w:t xml:space="preserve"> </w:t>
      </w:r>
      <w:r w:rsidR="005F2E75" w:rsidRPr="00EB3FB9">
        <w:rPr>
          <w:color w:val="000000"/>
          <w:sz w:val="28"/>
          <w:szCs w:val="28"/>
          <w:lang w:eastAsia="x-none"/>
        </w:rPr>
        <w:t>Ставропольского края</w:t>
      </w:r>
      <w:r w:rsidRPr="00EB3FB9">
        <w:rPr>
          <w:color w:val="000000"/>
          <w:sz w:val="28"/>
          <w:szCs w:val="28"/>
          <w:lang w:eastAsia="x-none"/>
        </w:rPr>
        <w:t>.</w:t>
      </w:r>
    </w:p>
    <w:p w:rsidR="005F2E75" w:rsidRPr="00EB3FB9" w:rsidRDefault="005F2E75" w:rsidP="0003615D">
      <w:pPr>
        <w:tabs>
          <w:tab w:val="left" w:pos="2644"/>
        </w:tabs>
        <w:ind w:firstLine="709"/>
        <w:jc w:val="both"/>
        <w:rPr>
          <w:color w:val="000000"/>
          <w:sz w:val="28"/>
          <w:szCs w:val="28"/>
          <w:lang w:eastAsia="x-none"/>
        </w:rPr>
      </w:pPr>
    </w:p>
    <w:p w:rsidR="0003615D" w:rsidRPr="00C066F0" w:rsidRDefault="00C066F0" w:rsidP="00C066F0">
      <w:pPr>
        <w:pStyle w:val="3"/>
        <w:spacing w:before="0" w:line="240" w:lineRule="exact"/>
        <w:jc w:val="center"/>
        <w:rPr>
          <w:rFonts w:ascii="Times New Roman" w:hAnsi="Times New Roman"/>
          <w:bCs/>
          <w:color w:val="000000"/>
          <w:sz w:val="28"/>
          <w:szCs w:val="28"/>
        </w:rPr>
      </w:pPr>
      <w:bookmarkStart w:id="48" w:name="_Toc216281978"/>
      <w:r w:rsidRPr="00C066F0">
        <w:rPr>
          <w:rFonts w:ascii="Times New Roman" w:hAnsi="Times New Roman"/>
          <w:bCs/>
          <w:color w:val="000000"/>
          <w:sz w:val="28"/>
          <w:szCs w:val="28"/>
          <w:lang w:val="en-US"/>
        </w:rPr>
        <w:t>XXVI</w:t>
      </w:r>
      <w:r w:rsidRPr="00C066F0">
        <w:rPr>
          <w:rFonts w:ascii="Times New Roman" w:hAnsi="Times New Roman"/>
          <w:bCs/>
          <w:color w:val="000000"/>
          <w:sz w:val="28"/>
          <w:szCs w:val="28"/>
          <w:lang w:val="ru-RU"/>
        </w:rPr>
        <w:t>.</w:t>
      </w:r>
      <w:r w:rsidR="0003615D" w:rsidRPr="00C066F0">
        <w:rPr>
          <w:rFonts w:ascii="Times New Roman" w:hAnsi="Times New Roman"/>
          <w:bCs/>
          <w:color w:val="000000"/>
          <w:sz w:val="28"/>
          <w:szCs w:val="28"/>
        </w:rPr>
        <w:t>Обосновывающие материалы</w:t>
      </w:r>
      <w:bookmarkEnd w:id="48"/>
    </w:p>
    <w:p w:rsidR="0003615D" w:rsidRDefault="0003615D" w:rsidP="00C066F0">
      <w:pPr>
        <w:pStyle w:val="3"/>
        <w:spacing w:before="0" w:line="240" w:lineRule="exact"/>
        <w:ind w:left="709"/>
        <w:rPr>
          <w:rFonts w:ascii="Times New Roman" w:hAnsi="Times New Roman"/>
          <w:color w:val="000000"/>
          <w:sz w:val="28"/>
          <w:szCs w:val="28"/>
          <w:lang w:val="ru-RU"/>
        </w:rPr>
      </w:pPr>
      <w:bookmarkStart w:id="49" w:name="_Toc216281979"/>
      <w:r w:rsidRPr="00C066F0">
        <w:rPr>
          <w:rFonts w:ascii="Times New Roman" w:hAnsi="Times New Roman"/>
          <w:color w:val="000000"/>
          <w:sz w:val="28"/>
          <w:szCs w:val="28"/>
          <w:lang w:val="ru-RU"/>
        </w:rPr>
        <w:t>Обоснование прогнозируемого спроса на коммунальные ресурсы</w:t>
      </w:r>
      <w:bookmarkEnd w:id="49"/>
    </w:p>
    <w:p w:rsidR="00C066F0" w:rsidRPr="00C066F0" w:rsidRDefault="00C066F0" w:rsidP="00C066F0">
      <w:pPr>
        <w:rPr>
          <w:lang w:eastAsia="x-none"/>
        </w:rPr>
      </w:pPr>
    </w:p>
    <w:p w:rsidR="0003615D" w:rsidRPr="00EB3FB9" w:rsidRDefault="0003615D" w:rsidP="0003615D">
      <w:pPr>
        <w:tabs>
          <w:tab w:val="left" w:pos="2439"/>
        </w:tabs>
        <w:ind w:firstLine="709"/>
        <w:jc w:val="both"/>
        <w:rPr>
          <w:color w:val="000000"/>
          <w:sz w:val="28"/>
          <w:szCs w:val="28"/>
          <w:lang w:eastAsia="x-none"/>
        </w:rPr>
      </w:pPr>
      <w:r w:rsidRPr="00EB3FB9">
        <w:rPr>
          <w:color w:val="000000"/>
          <w:sz w:val="28"/>
          <w:szCs w:val="28"/>
          <w:lang w:eastAsia="x-none"/>
        </w:rPr>
        <w:t>Комплексное развитие системы коммунальной инфраструктуры</w:t>
      </w:r>
      <w:r w:rsidRPr="00EB3FB9">
        <w:rPr>
          <w:color w:val="EE0000"/>
          <w:sz w:val="28"/>
          <w:szCs w:val="28"/>
          <w:lang w:eastAsia="x-none"/>
        </w:rPr>
        <w:t xml:space="preserve"> </w:t>
      </w:r>
      <w:r w:rsidRPr="00EB3FB9">
        <w:rPr>
          <w:iCs/>
          <w:color w:val="000000"/>
          <w:sz w:val="28"/>
          <w:szCs w:val="28"/>
          <w:lang w:eastAsia="x-none"/>
        </w:rPr>
        <w:t>Благодарненского</w:t>
      </w:r>
      <w:r w:rsidRPr="00EB3FB9">
        <w:rPr>
          <w:color w:val="000000"/>
          <w:sz w:val="28"/>
          <w:szCs w:val="28"/>
          <w:lang w:eastAsia="x-none"/>
        </w:rPr>
        <w:t xml:space="preserve"> муниципального округа Ставропольского края является частью развития всей социально-экономической жизни округа.</w:t>
      </w:r>
    </w:p>
    <w:p w:rsidR="0003615D" w:rsidRPr="00EB3FB9" w:rsidRDefault="0003615D" w:rsidP="0003615D">
      <w:pPr>
        <w:tabs>
          <w:tab w:val="left" w:pos="2439"/>
        </w:tabs>
        <w:ind w:firstLine="709"/>
        <w:jc w:val="both"/>
        <w:rPr>
          <w:color w:val="000000"/>
          <w:sz w:val="28"/>
          <w:szCs w:val="28"/>
          <w:lang w:eastAsia="x-none"/>
        </w:rPr>
      </w:pPr>
      <w:r w:rsidRPr="00EB3FB9">
        <w:rPr>
          <w:color w:val="000000"/>
          <w:sz w:val="28"/>
          <w:szCs w:val="28"/>
          <w:lang w:eastAsia="x-none"/>
        </w:rPr>
        <w:t>Поэтому для более эффективной разработки Программы коммунальной инфраструктуры необходимо понимание перспектив развития муниципального округа в целом на годы, указанные в Программе, а также спроса на коммунальные услуги.</w:t>
      </w:r>
    </w:p>
    <w:p w:rsidR="0003615D" w:rsidRPr="00EB3FB9" w:rsidRDefault="0003615D" w:rsidP="0003615D">
      <w:pPr>
        <w:tabs>
          <w:tab w:val="left" w:pos="2439"/>
        </w:tabs>
        <w:ind w:firstLine="709"/>
        <w:jc w:val="both"/>
        <w:rPr>
          <w:color w:val="000000"/>
          <w:sz w:val="28"/>
          <w:szCs w:val="28"/>
          <w:lang w:eastAsia="x-none"/>
        </w:rPr>
      </w:pPr>
      <w:r w:rsidRPr="00EB3FB9">
        <w:rPr>
          <w:color w:val="000000"/>
          <w:sz w:val="28"/>
          <w:szCs w:val="28"/>
          <w:lang w:eastAsia="x-none"/>
        </w:rPr>
        <w:t xml:space="preserve">При определении перспектив развития </w:t>
      </w:r>
      <w:r w:rsidRPr="00EB3FB9">
        <w:rPr>
          <w:iCs/>
          <w:color w:val="000000"/>
          <w:sz w:val="28"/>
          <w:szCs w:val="28"/>
          <w:lang w:eastAsia="x-none"/>
        </w:rPr>
        <w:t>Благодарненского</w:t>
      </w:r>
      <w:r w:rsidRPr="00EB3FB9">
        <w:rPr>
          <w:color w:val="000000"/>
          <w:sz w:val="28"/>
          <w:szCs w:val="28"/>
          <w:lang w:eastAsia="x-none"/>
        </w:rPr>
        <w:t xml:space="preserve"> муниципального округа Ставропольского края, прежде всего, стоит задача улучшения качества жизни населения.</w:t>
      </w:r>
    </w:p>
    <w:p w:rsidR="0003615D" w:rsidRPr="00EB3FB9" w:rsidRDefault="0003615D" w:rsidP="0003615D">
      <w:pPr>
        <w:tabs>
          <w:tab w:val="left" w:pos="2439"/>
        </w:tabs>
        <w:ind w:firstLine="709"/>
        <w:jc w:val="both"/>
        <w:rPr>
          <w:color w:val="000000"/>
          <w:sz w:val="28"/>
          <w:szCs w:val="28"/>
          <w:lang w:eastAsia="x-none"/>
        </w:rPr>
      </w:pPr>
      <w:r w:rsidRPr="00EB3FB9">
        <w:rPr>
          <w:color w:val="000000"/>
          <w:sz w:val="28"/>
          <w:szCs w:val="28"/>
          <w:lang w:eastAsia="x-none"/>
        </w:rPr>
        <w:t>Этого можно добиться за счет повышения эффективности экономики, создавая благоприятные условия для использования конкурентных преимуществ территории.</w:t>
      </w:r>
    </w:p>
    <w:p w:rsidR="0003615D" w:rsidRDefault="0003615D" w:rsidP="0003615D">
      <w:pPr>
        <w:tabs>
          <w:tab w:val="left" w:pos="2439"/>
        </w:tabs>
        <w:ind w:firstLine="709"/>
        <w:jc w:val="both"/>
        <w:rPr>
          <w:color w:val="000000"/>
          <w:sz w:val="28"/>
          <w:szCs w:val="28"/>
          <w:lang w:eastAsia="x-none"/>
        </w:rPr>
      </w:pPr>
      <w:r w:rsidRPr="00EB3FB9">
        <w:rPr>
          <w:color w:val="000000"/>
          <w:sz w:val="28"/>
          <w:szCs w:val="28"/>
          <w:lang w:eastAsia="x-none"/>
        </w:rPr>
        <w:t>В целом в</w:t>
      </w:r>
      <w:r w:rsidRPr="00EB3FB9">
        <w:rPr>
          <w:color w:val="EE0000"/>
          <w:sz w:val="28"/>
          <w:szCs w:val="28"/>
          <w:lang w:eastAsia="x-none"/>
        </w:rPr>
        <w:t xml:space="preserve"> </w:t>
      </w:r>
      <w:r w:rsidRPr="00EB3FB9">
        <w:rPr>
          <w:iCs/>
          <w:color w:val="000000"/>
          <w:sz w:val="28"/>
          <w:szCs w:val="28"/>
          <w:lang w:eastAsia="x-none"/>
        </w:rPr>
        <w:t>Благодарненском</w:t>
      </w:r>
      <w:r w:rsidRPr="00EB3FB9">
        <w:rPr>
          <w:color w:val="000000"/>
          <w:sz w:val="28"/>
          <w:szCs w:val="28"/>
          <w:lang w:eastAsia="x-none"/>
        </w:rPr>
        <w:t xml:space="preserve"> муниципальном округе Ставропольского края повышается доступность жилья за счет снижения цен на домовладения для населения, и одним из ожидаемых конечных результатов </w:t>
      </w:r>
      <w:r>
        <w:rPr>
          <w:color w:val="000000"/>
          <w:sz w:val="28"/>
          <w:szCs w:val="28"/>
          <w:lang w:eastAsia="x-none"/>
        </w:rPr>
        <w:t>-</w:t>
      </w:r>
      <w:r w:rsidRPr="00EB3FB9">
        <w:rPr>
          <w:color w:val="000000"/>
          <w:sz w:val="28"/>
          <w:szCs w:val="28"/>
          <w:lang w:eastAsia="x-none"/>
        </w:rPr>
        <w:t xml:space="preserve"> создание условий для улучшения демографической ситуации в округе, реализации эффективной миграционной политики, снижения социальной напряженности в обществе.</w:t>
      </w:r>
    </w:p>
    <w:p w:rsidR="00C066F0" w:rsidRPr="00EB3FB9" w:rsidRDefault="00C066F0" w:rsidP="0003615D">
      <w:pPr>
        <w:tabs>
          <w:tab w:val="left" w:pos="2439"/>
        </w:tabs>
        <w:ind w:firstLine="709"/>
        <w:jc w:val="both"/>
        <w:rPr>
          <w:color w:val="000000"/>
          <w:sz w:val="28"/>
          <w:szCs w:val="28"/>
          <w:lang w:eastAsia="x-none"/>
        </w:rPr>
      </w:pPr>
    </w:p>
    <w:p w:rsidR="0003615D" w:rsidRPr="00745498" w:rsidRDefault="00745498" w:rsidP="00745498">
      <w:pPr>
        <w:pStyle w:val="3"/>
        <w:spacing w:before="0" w:line="240" w:lineRule="exact"/>
        <w:jc w:val="center"/>
        <w:rPr>
          <w:rFonts w:ascii="Times New Roman" w:hAnsi="Times New Roman"/>
          <w:color w:val="000000"/>
          <w:sz w:val="28"/>
          <w:szCs w:val="28"/>
          <w:lang w:val="ru-RU"/>
        </w:rPr>
      </w:pPr>
      <w:bookmarkStart w:id="50" w:name="_Toc216281980"/>
      <w:r w:rsidRPr="00745498">
        <w:rPr>
          <w:rFonts w:ascii="Times New Roman" w:hAnsi="Times New Roman"/>
          <w:color w:val="000000"/>
          <w:sz w:val="28"/>
          <w:szCs w:val="28"/>
          <w:lang w:val="en-US"/>
        </w:rPr>
        <w:t>XXVII</w:t>
      </w:r>
      <w:r w:rsidRPr="00745498">
        <w:rPr>
          <w:rFonts w:ascii="Times New Roman" w:hAnsi="Times New Roman"/>
          <w:color w:val="000000"/>
          <w:sz w:val="28"/>
          <w:szCs w:val="28"/>
          <w:lang w:val="ru-RU"/>
        </w:rPr>
        <w:t>.</w:t>
      </w:r>
      <w:r w:rsidR="0003615D" w:rsidRPr="00745498">
        <w:rPr>
          <w:rFonts w:ascii="Times New Roman" w:hAnsi="Times New Roman"/>
          <w:color w:val="000000"/>
          <w:sz w:val="28"/>
          <w:szCs w:val="28"/>
          <w:lang w:val="ru-RU"/>
        </w:rPr>
        <w:t>Обоснование целевых показателей комплексного развития коммунальной инфраструктуры</w:t>
      </w:r>
      <w:bookmarkEnd w:id="50"/>
    </w:p>
    <w:p w:rsidR="00745498" w:rsidRDefault="00745498" w:rsidP="0003615D">
      <w:pPr>
        <w:tabs>
          <w:tab w:val="left" w:pos="3589"/>
        </w:tabs>
        <w:ind w:firstLine="709"/>
        <w:jc w:val="both"/>
        <w:rPr>
          <w:color w:val="000000"/>
          <w:sz w:val="28"/>
          <w:szCs w:val="28"/>
          <w:lang w:eastAsia="x-none"/>
        </w:rPr>
      </w:pPr>
    </w:p>
    <w:p w:rsidR="0003615D" w:rsidRPr="00EB3FB9" w:rsidRDefault="0003615D" w:rsidP="0003615D">
      <w:pPr>
        <w:tabs>
          <w:tab w:val="left" w:pos="3589"/>
        </w:tabs>
        <w:ind w:firstLine="709"/>
        <w:jc w:val="both"/>
        <w:rPr>
          <w:color w:val="000000"/>
          <w:sz w:val="28"/>
          <w:szCs w:val="28"/>
          <w:lang w:eastAsia="x-none"/>
        </w:rPr>
      </w:pPr>
      <w:r w:rsidRPr="00EB3FB9">
        <w:rPr>
          <w:color w:val="000000"/>
          <w:sz w:val="28"/>
          <w:szCs w:val="28"/>
          <w:lang w:eastAsia="x-none"/>
        </w:rPr>
        <w:t>Перспектива развития новых систем коммунальной инфраструктуры</w:t>
      </w:r>
      <w:r w:rsidRPr="00EB3FB9">
        <w:rPr>
          <w:color w:val="000000"/>
          <w:sz w:val="28"/>
          <w:szCs w:val="28"/>
          <w:lang w:eastAsia="x-none"/>
        </w:rPr>
        <w:br/>
        <w:t>взаимосвязана с Генеральным планом развития территории. Генеральный</w:t>
      </w:r>
      <w:r w:rsidRPr="00EB3FB9">
        <w:rPr>
          <w:color w:val="000000"/>
          <w:sz w:val="28"/>
          <w:szCs w:val="28"/>
          <w:lang w:eastAsia="x-none"/>
        </w:rPr>
        <w:br/>
        <w:t>план определяет стратегическую перспективу для создания условий</w:t>
      </w:r>
      <w:r w:rsidRPr="00EB3FB9">
        <w:rPr>
          <w:color w:val="000000"/>
          <w:sz w:val="28"/>
          <w:szCs w:val="28"/>
          <w:lang w:eastAsia="x-none"/>
        </w:rPr>
        <w:br/>
        <w:t>устойчивого развития территорий, сохранения окружающей среды и</w:t>
      </w:r>
      <w:r w:rsidRPr="00EB3FB9">
        <w:rPr>
          <w:color w:val="000000"/>
          <w:sz w:val="28"/>
          <w:szCs w:val="28"/>
          <w:lang w:eastAsia="x-none"/>
        </w:rPr>
        <w:br/>
        <w:t>объектов культурного наследия, предусматривает комплексное освоение</w:t>
      </w:r>
      <w:r w:rsidRPr="00EB3FB9">
        <w:rPr>
          <w:color w:val="000000"/>
          <w:sz w:val="28"/>
          <w:szCs w:val="28"/>
          <w:lang w:eastAsia="x-none"/>
        </w:rPr>
        <w:br/>
        <w:t>территорий.</w:t>
      </w:r>
    </w:p>
    <w:p w:rsidR="0003615D" w:rsidRPr="00EB3FB9" w:rsidRDefault="0003615D" w:rsidP="0003615D">
      <w:pPr>
        <w:tabs>
          <w:tab w:val="left" w:pos="3589"/>
        </w:tabs>
        <w:ind w:firstLine="709"/>
        <w:jc w:val="both"/>
        <w:rPr>
          <w:color w:val="000000"/>
          <w:sz w:val="28"/>
          <w:szCs w:val="28"/>
          <w:lang w:eastAsia="x-none"/>
        </w:rPr>
      </w:pPr>
      <w:r w:rsidRPr="00EB3FB9">
        <w:rPr>
          <w:color w:val="000000"/>
          <w:sz w:val="28"/>
          <w:szCs w:val="28"/>
          <w:lang w:eastAsia="x-none"/>
        </w:rPr>
        <w:t>Финансово-экономическое обоснование реализации Генерального плана.</w:t>
      </w:r>
    </w:p>
    <w:p w:rsidR="0003615D" w:rsidRPr="00EB3FB9" w:rsidRDefault="0003615D" w:rsidP="0003615D">
      <w:pPr>
        <w:tabs>
          <w:tab w:val="left" w:pos="3589"/>
        </w:tabs>
        <w:ind w:firstLine="709"/>
        <w:jc w:val="both"/>
        <w:rPr>
          <w:color w:val="000000"/>
          <w:sz w:val="28"/>
          <w:szCs w:val="28"/>
          <w:lang w:eastAsia="x-none"/>
        </w:rPr>
      </w:pPr>
      <w:r w:rsidRPr="00EB3FB9">
        <w:rPr>
          <w:color w:val="000000"/>
          <w:sz w:val="28"/>
          <w:szCs w:val="28"/>
          <w:lang w:eastAsia="x-none"/>
        </w:rPr>
        <w:lastRenderedPageBreak/>
        <w:t>В связи с ограниченностью бюджетных средств необходимо создать</w:t>
      </w:r>
      <w:r w:rsidRPr="00EB3FB9">
        <w:rPr>
          <w:color w:val="000000"/>
          <w:sz w:val="28"/>
          <w:szCs w:val="28"/>
          <w:lang w:eastAsia="x-none"/>
        </w:rPr>
        <w:br/>
        <w:t>условия для привлечения внебюджетных источников, прежде всего, средств</w:t>
      </w:r>
      <w:r w:rsidRPr="00EB3FB9">
        <w:rPr>
          <w:color w:val="000000"/>
          <w:sz w:val="28"/>
          <w:szCs w:val="28"/>
          <w:lang w:eastAsia="x-none"/>
        </w:rPr>
        <w:br/>
        <w:t>инвесторов-застройщиков, заинтересованных в развитии градостроительных</w:t>
      </w:r>
      <w:r w:rsidRPr="00EB3FB9">
        <w:rPr>
          <w:color w:val="000000"/>
          <w:sz w:val="28"/>
          <w:szCs w:val="28"/>
          <w:lang w:eastAsia="x-none"/>
        </w:rPr>
        <w:br/>
        <w:t>инфраструктур для обеспечения реализации своих инвестиционных</w:t>
      </w:r>
      <w:r w:rsidRPr="00EB3FB9">
        <w:rPr>
          <w:color w:val="000000"/>
          <w:sz w:val="28"/>
          <w:szCs w:val="28"/>
          <w:lang w:eastAsia="x-none"/>
        </w:rPr>
        <w:br/>
        <w:t>проектов.</w:t>
      </w:r>
    </w:p>
    <w:p w:rsidR="0003615D" w:rsidRDefault="0003615D" w:rsidP="0003615D">
      <w:pPr>
        <w:tabs>
          <w:tab w:val="left" w:pos="3589"/>
        </w:tabs>
        <w:ind w:firstLine="709"/>
        <w:jc w:val="both"/>
        <w:rPr>
          <w:color w:val="000000"/>
          <w:sz w:val="28"/>
          <w:szCs w:val="28"/>
          <w:lang w:eastAsia="x-none"/>
        </w:rPr>
      </w:pPr>
      <w:r w:rsidRPr="00EB3FB9">
        <w:rPr>
          <w:color w:val="000000"/>
          <w:sz w:val="28"/>
          <w:szCs w:val="28"/>
          <w:lang w:eastAsia="x-none"/>
        </w:rPr>
        <w:t>Реализация Генерального плана предусматривается за счет средств</w:t>
      </w:r>
      <w:r w:rsidRPr="00EB3FB9">
        <w:rPr>
          <w:color w:val="000000"/>
          <w:sz w:val="28"/>
          <w:szCs w:val="28"/>
          <w:lang w:eastAsia="x-none"/>
        </w:rPr>
        <w:br/>
        <w:t>бюджетов различных уровней и инвестиционных финансовых вложений.</w:t>
      </w:r>
    </w:p>
    <w:p w:rsidR="00745498" w:rsidRPr="00EB3FB9" w:rsidRDefault="00745498" w:rsidP="0003615D">
      <w:pPr>
        <w:tabs>
          <w:tab w:val="left" w:pos="3589"/>
        </w:tabs>
        <w:ind w:firstLine="709"/>
        <w:jc w:val="both"/>
        <w:rPr>
          <w:color w:val="000000"/>
          <w:sz w:val="28"/>
          <w:szCs w:val="28"/>
          <w:lang w:eastAsia="x-none"/>
        </w:rPr>
      </w:pPr>
    </w:p>
    <w:p w:rsidR="0003615D" w:rsidRPr="00745498" w:rsidRDefault="00745498" w:rsidP="00745498">
      <w:pPr>
        <w:pStyle w:val="3"/>
        <w:spacing w:before="0" w:line="240" w:lineRule="exact"/>
        <w:jc w:val="center"/>
        <w:rPr>
          <w:rFonts w:ascii="Times New Roman" w:hAnsi="Times New Roman"/>
          <w:color w:val="000000"/>
          <w:sz w:val="28"/>
          <w:szCs w:val="28"/>
          <w:lang w:val="ru-RU"/>
        </w:rPr>
      </w:pPr>
      <w:bookmarkStart w:id="51" w:name="_Toc216281981"/>
      <w:r w:rsidRPr="00745498">
        <w:rPr>
          <w:rFonts w:ascii="Times New Roman" w:hAnsi="Times New Roman"/>
          <w:color w:val="000000"/>
          <w:sz w:val="28"/>
          <w:szCs w:val="28"/>
          <w:lang w:val="en-US"/>
        </w:rPr>
        <w:t>XXVIII</w:t>
      </w:r>
      <w:r w:rsidRPr="00745498">
        <w:rPr>
          <w:rFonts w:ascii="Times New Roman" w:hAnsi="Times New Roman"/>
          <w:color w:val="000000"/>
          <w:sz w:val="28"/>
          <w:szCs w:val="28"/>
          <w:lang w:val="ru-RU"/>
        </w:rPr>
        <w:t>.</w:t>
      </w:r>
      <w:r w:rsidR="0003615D" w:rsidRPr="00745498">
        <w:rPr>
          <w:rFonts w:ascii="Times New Roman" w:hAnsi="Times New Roman"/>
          <w:color w:val="000000"/>
          <w:sz w:val="28"/>
          <w:szCs w:val="28"/>
          <w:lang w:val="ru-RU"/>
        </w:rPr>
        <w:t>Характеристика состояния</w:t>
      </w:r>
      <w:r w:rsidRPr="00745498">
        <w:rPr>
          <w:rFonts w:ascii="Times New Roman" w:hAnsi="Times New Roman"/>
          <w:color w:val="000000"/>
          <w:sz w:val="28"/>
          <w:szCs w:val="28"/>
          <w:lang w:val="ru-RU"/>
        </w:rPr>
        <w:t xml:space="preserve"> и проблем системы коммунальной </w:t>
      </w:r>
      <w:r w:rsidR="0003615D" w:rsidRPr="00745498">
        <w:rPr>
          <w:rFonts w:ascii="Times New Roman" w:hAnsi="Times New Roman"/>
          <w:color w:val="000000"/>
          <w:sz w:val="28"/>
          <w:szCs w:val="28"/>
          <w:lang w:val="ru-RU"/>
        </w:rPr>
        <w:t>инфраструктуры</w:t>
      </w:r>
      <w:bookmarkEnd w:id="51"/>
    </w:p>
    <w:p w:rsidR="00745498" w:rsidRDefault="00745498" w:rsidP="0003615D">
      <w:pPr>
        <w:tabs>
          <w:tab w:val="left" w:pos="4116"/>
        </w:tabs>
        <w:ind w:firstLine="709"/>
        <w:jc w:val="both"/>
        <w:rPr>
          <w:color w:val="000000"/>
          <w:sz w:val="28"/>
          <w:szCs w:val="28"/>
          <w:lang w:eastAsia="x-none"/>
        </w:rPr>
      </w:pPr>
    </w:p>
    <w:p w:rsidR="005B3B9E" w:rsidRPr="00EB3FB9" w:rsidRDefault="0003615D" w:rsidP="005B3B9E">
      <w:pPr>
        <w:tabs>
          <w:tab w:val="left" w:pos="4116"/>
        </w:tabs>
        <w:ind w:firstLine="709"/>
        <w:jc w:val="both"/>
        <w:rPr>
          <w:color w:val="000000"/>
          <w:sz w:val="28"/>
          <w:szCs w:val="28"/>
          <w:lang w:eastAsia="x-none"/>
        </w:rPr>
      </w:pPr>
      <w:r w:rsidRPr="00EB3FB9">
        <w:rPr>
          <w:color w:val="000000"/>
          <w:sz w:val="28"/>
          <w:szCs w:val="28"/>
          <w:lang w:eastAsia="x-none"/>
        </w:rPr>
        <w:t xml:space="preserve">Сложившееся положение дел в системе </w:t>
      </w:r>
      <w:r w:rsidR="005B3B9E">
        <w:rPr>
          <w:color w:val="000000"/>
          <w:sz w:val="28"/>
          <w:szCs w:val="28"/>
          <w:lang w:eastAsia="x-none"/>
        </w:rPr>
        <w:t>жилищно-коммунального хозяйства (далее – ЖКХ)</w:t>
      </w:r>
      <w:r w:rsidRPr="00EB3FB9">
        <w:rPr>
          <w:color w:val="000000"/>
          <w:sz w:val="28"/>
          <w:szCs w:val="28"/>
          <w:lang w:eastAsia="x-none"/>
        </w:rPr>
        <w:t xml:space="preserve"> в </w:t>
      </w:r>
      <w:r w:rsidRPr="00EB3FB9">
        <w:rPr>
          <w:iCs/>
          <w:color w:val="000000"/>
          <w:sz w:val="28"/>
          <w:szCs w:val="28"/>
          <w:lang w:eastAsia="x-none"/>
        </w:rPr>
        <w:t>Благодарненского муниципальном округе</w:t>
      </w:r>
      <w:r w:rsidRPr="00EB3FB9">
        <w:rPr>
          <w:color w:val="000000"/>
          <w:sz w:val="28"/>
          <w:szCs w:val="28"/>
          <w:lang w:eastAsia="x-none"/>
        </w:rPr>
        <w:t xml:space="preserve"> Ставропольского края стало следствием сложных социально-экономических явлений, происходящих в обществе, длительное время отсутствие, а в последние годы недостаток бюджетного финансирования на выполнение мероприятий по развитию и модернизации</w:t>
      </w:r>
      <w:r w:rsidR="005B3B9E">
        <w:rPr>
          <w:color w:val="000000"/>
          <w:sz w:val="28"/>
          <w:szCs w:val="28"/>
          <w:lang w:eastAsia="x-none"/>
        </w:rPr>
        <w:t xml:space="preserve"> объектов ЖКХ. </w:t>
      </w:r>
    </w:p>
    <w:p w:rsidR="0003615D" w:rsidRPr="00EB3FB9" w:rsidRDefault="0003615D" w:rsidP="0003615D">
      <w:pPr>
        <w:tabs>
          <w:tab w:val="left" w:pos="4116"/>
        </w:tabs>
        <w:ind w:firstLine="709"/>
        <w:jc w:val="both"/>
        <w:rPr>
          <w:color w:val="000000"/>
          <w:sz w:val="28"/>
          <w:szCs w:val="28"/>
          <w:lang w:eastAsia="x-none"/>
        </w:rPr>
      </w:pPr>
      <w:proofErr w:type="gramStart"/>
      <w:r w:rsidRPr="00EB3FB9">
        <w:rPr>
          <w:color w:val="000000"/>
          <w:sz w:val="28"/>
          <w:szCs w:val="28"/>
          <w:lang w:eastAsia="x-none"/>
        </w:rPr>
        <w:t>Как показывает практика, проведение ремонтных и профилактических</w:t>
      </w:r>
      <w:r w:rsidRPr="00EB3FB9">
        <w:rPr>
          <w:color w:val="000000"/>
          <w:sz w:val="28"/>
          <w:szCs w:val="28"/>
          <w:lang w:eastAsia="x-none"/>
        </w:rPr>
        <w:br/>
        <w:t>работ только на объектах ЖКХ, находящихся на балансе администрации</w:t>
      </w:r>
      <w:r w:rsidRPr="00EB3FB9">
        <w:rPr>
          <w:color w:val="EE0000"/>
          <w:sz w:val="28"/>
          <w:szCs w:val="28"/>
          <w:lang w:eastAsia="x-none"/>
        </w:rPr>
        <w:br/>
      </w:r>
      <w:r w:rsidRPr="00EB3FB9">
        <w:rPr>
          <w:iCs/>
          <w:color w:val="000000"/>
          <w:sz w:val="28"/>
          <w:szCs w:val="28"/>
          <w:lang w:eastAsia="x-none"/>
        </w:rPr>
        <w:t>Благодарненского</w:t>
      </w:r>
      <w:r w:rsidRPr="00EB3FB9">
        <w:rPr>
          <w:color w:val="000000"/>
          <w:sz w:val="28"/>
          <w:szCs w:val="28"/>
          <w:lang w:eastAsia="x-none"/>
        </w:rPr>
        <w:t xml:space="preserve"> муниципального округа не позволяет надёжно обеспечить потребителей</w:t>
      </w:r>
      <w:r>
        <w:rPr>
          <w:color w:val="000000"/>
          <w:sz w:val="28"/>
          <w:szCs w:val="28"/>
          <w:lang w:eastAsia="x-none"/>
        </w:rPr>
        <w:t xml:space="preserve"> </w:t>
      </w:r>
      <w:r w:rsidRPr="00EB3FB9">
        <w:rPr>
          <w:color w:val="000000"/>
          <w:sz w:val="28"/>
          <w:szCs w:val="28"/>
          <w:lang w:eastAsia="x-none"/>
        </w:rPr>
        <w:t>коммунальными услугами, т.к. внутренние водопроводные сети, газовые сети</w:t>
      </w:r>
      <w:r>
        <w:rPr>
          <w:color w:val="000000"/>
          <w:sz w:val="28"/>
          <w:szCs w:val="28"/>
          <w:lang w:eastAsia="x-none"/>
        </w:rPr>
        <w:t xml:space="preserve"> </w:t>
      </w:r>
      <w:r w:rsidRPr="00EB3FB9">
        <w:rPr>
          <w:color w:val="000000"/>
          <w:sz w:val="28"/>
          <w:szCs w:val="28"/>
          <w:lang w:eastAsia="x-none"/>
        </w:rPr>
        <w:t>на объектах потребителей, также требуют плановых ремонтно-профилактических работ, замены и модернизации, которые на большинстве объектов не проводились с момента их ввода в эксплуатацию.</w:t>
      </w:r>
      <w:proofErr w:type="gramEnd"/>
      <w:r w:rsidRPr="00EB3FB9">
        <w:rPr>
          <w:color w:val="000000"/>
          <w:sz w:val="28"/>
          <w:szCs w:val="28"/>
          <w:lang w:eastAsia="x-none"/>
        </w:rPr>
        <w:t xml:space="preserve"> Большое количество аварий на коммунальных сетях происходят на</w:t>
      </w:r>
      <w:r w:rsidRPr="00EB3FB9">
        <w:rPr>
          <w:color w:val="000000"/>
          <w:sz w:val="28"/>
          <w:szCs w:val="28"/>
          <w:lang w:eastAsia="x-none"/>
        </w:rPr>
        <w:br/>
        <w:t>объектах потребителей коммунальных услуг. Основными причинами этого</w:t>
      </w:r>
      <w:r w:rsidRPr="00EB3FB9">
        <w:rPr>
          <w:color w:val="000000"/>
          <w:sz w:val="28"/>
          <w:szCs w:val="28"/>
          <w:lang w:eastAsia="x-none"/>
        </w:rPr>
        <w:br/>
        <w:t>являются:</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отсутствие специалистов по ремонту и эксплуатации коммунальных сетей;</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нарушение сроков проведения планово-профилактических работ на инженерных сетях.</w:t>
      </w:r>
    </w:p>
    <w:p w:rsidR="0003615D" w:rsidRPr="00EB3FB9" w:rsidRDefault="0003615D" w:rsidP="0003615D">
      <w:pPr>
        <w:tabs>
          <w:tab w:val="left" w:pos="4116"/>
        </w:tabs>
        <w:ind w:firstLine="709"/>
        <w:jc w:val="both"/>
        <w:rPr>
          <w:color w:val="000000"/>
          <w:sz w:val="28"/>
          <w:szCs w:val="28"/>
          <w:lang w:eastAsia="x-none"/>
        </w:rPr>
      </w:pPr>
      <w:proofErr w:type="gramStart"/>
      <w:r w:rsidRPr="00EB3FB9">
        <w:rPr>
          <w:color w:val="000000"/>
          <w:sz w:val="28"/>
          <w:szCs w:val="28"/>
          <w:lang w:eastAsia="x-none"/>
        </w:rPr>
        <w:t>Большинство владельцев внутренних инженерных коммунальных сетей</w:t>
      </w:r>
      <w:r w:rsidRPr="00EB3FB9">
        <w:rPr>
          <w:color w:val="000000"/>
          <w:sz w:val="28"/>
          <w:szCs w:val="28"/>
          <w:lang w:eastAsia="x-none"/>
        </w:rPr>
        <w:br/>
        <w:t>не принимают необходимых мер по</w:t>
      </w:r>
      <w:proofErr w:type="gramEnd"/>
      <w:r w:rsidRPr="00EB3FB9">
        <w:rPr>
          <w:color w:val="000000"/>
          <w:sz w:val="28"/>
          <w:szCs w:val="28"/>
          <w:lang w:eastAsia="x-none"/>
        </w:rPr>
        <w:t xml:space="preserve"> выполнению предписаний </w:t>
      </w:r>
      <w:proofErr w:type="spellStart"/>
      <w:r w:rsidRPr="00EB3FB9">
        <w:rPr>
          <w:color w:val="000000"/>
          <w:sz w:val="28"/>
          <w:szCs w:val="28"/>
          <w:lang w:eastAsia="x-none"/>
        </w:rPr>
        <w:t>гостехнадзора</w:t>
      </w:r>
      <w:proofErr w:type="spellEnd"/>
      <w:r w:rsidRPr="00EB3FB9">
        <w:rPr>
          <w:color w:val="000000"/>
          <w:sz w:val="28"/>
          <w:szCs w:val="28"/>
          <w:lang w:eastAsia="x-none"/>
        </w:rPr>
        <w:t xml:space="preserve">, а также СНиПов и технических регламентов по эксплуатации </w:t>
      </w:r>
      <w:r w:rsidRPr="00EB3FB9">
        <w:rPr>
          <w:color w:val="000000"/>
          <w:sz w:val="28"/>
          <w:szCs w:val="28"/>
          <w:lang w:eastAsia="x-none"/>
        </w:rPr>
        <w:br/>
        <w:t>инженерных сетей. В связи с этим основные усилия в приоритетном порядке</w:t>
      </w:r>
      <w:r w:rsidRPr="00EB3FB9">
        <w:rPr>
          <w:color w:val="000000"/>
          <w:sz w:val="28"/>
          <w:szCs w:val="28"/>
          <w:lang w:eastAsia="x-none"/>
        </w:rPr>
        <w:br/>
        <w:t>должны быть сосредоточены на обеспечение одновременного производства</w:t>
      </w:r>
      <w:r w:rsidRPr="00EB3FB9">
        <w:rPr>
          <w:color w:val="000000"/>
          <w:sz w:val="28"/>
          <w:szCs w:val="28"/>
          <w:lang w:eastAsia="x-none"/>
        </w:rPr>
        <w:br/>
        <w:t>ремонтно-профилактических работ на объектах ЖКХ</w:t>
      </w:r>
      <w:r w:rsidRPr="00EB3FB9">
        <w:rPr>
          <w:color w:val="EE0000"/>
          <w:sz w:val="28"/>
          <w:szCs w:val="28"/>
          <w:lang w:eastAsia="x-none"/>
        </w:rPr>
        <w:t xml:space="preserve"> </w:t>
      </w:r>
      <w:r w:rsidRPr="00EB3FB9">
        <w:rPr>
          <w:iCs/>
          <w:color w:val="000000"/>
          <w:sz w:val="28"/>
          <w:szCs w:val="28"/>
          <w:lang w:eastAsia="x-none"/>
        </w:rPr>
        <w:t>Благодарненского</w:t>
      </w:r>
      <w:r w:rsidRPr="00EB3FB9">
        <w:rPr>
          <w:color w:val="000000"/>
          <w:sz w:val="28"/>
          <w:szCs w:val="28"/>
          <w:lang w:eastAsia="x-none"/>
        </w:rPr>
        <w:t xml:space="preserve"> муниципального округа </w:t>
      </w:r>
      <w:r w:rsidR="000F47ED">
        <w:rPr>
          <w:color w:val="000000"/>
          <w:sz w:val="28"/>
          <w:szCs w:val="28"/>
          <w:lang w:eastAsia="x-none"/>
        </w:rPr>
        <w:t xml:space="preserve">Ставропольского края </w:t>
      </w:r>
      <w:r w:rsidRPr="00EB3FB9">
        <w:rPr>
          <w:color w:val="000000"/>
          <w:sz w:val="28"/>
          <w:szCs w:val="28"/>
          <w:lang w:eastAsia="x-none"/>
        </w:rPr>
        <w:t>и внутренних инженерных сетях потребителей. В этих условиях бесперебойное обеспечение услугами ЖКХ потребителей, расположенных на территории</w:t>
      </w:r>
      <w:r w:rsidRPr="00EB3FB9">
        <w:rPr>
          <w:color w:val="EE0000"/>
          <w:sz w:val="28"/>
          <w:szCs w:val="28"/>
          <w:lang w:eastAsia="x-none"/>
        </w:rPr>
        <w:t xml:space="preserve"> </w:t>
      </w:r>
      <w:r w:rsidR="000F47ED" w:rsidRPr="00EB3FB9">
        <w:rPr>
          <w:iCs/>
          <w:color w:val="000000"/>
          <w:sz w:val="28"/>
          <w:szCs w:val="28"/>
          <w:lang w:eastAsia="x-none"/>
        </w:rPr>
        <w:t>Благодарненского</w:t>
      </w:r>
      <w:r w:rsidR="000F47ED" w:rsidRPr="00EB3FB9">
        <w:rPr>
          <w:color w:val="000000"/>
          <w:sz w:val="28"/>
          <w:szCs w:val="28"/>
          <w:lang w:eastAsia="x-none"/>
        </w:rPr>
        <w:t xml:space="preserve"> муниципального округа </w:t>
      </w:r>
      <w:r w:rsidR="000F47ED">
        <w:rPr>
          <w:color w:val="000000"/>
          <w:sz w:val="28"/>
          <w:szCs w:val="28"/>
          <w:lang w:eastAsia="x-none"/>
        </w:rPr>
        <w:t>Ставропольского края</w:t>
      </w:r>
      <w:r w:rsidRPr="00EB3FB9">
        <w:rPr>
          <w:color w:val="000000"/>
          <w:sz w:val="28"/>
          <w:szCs w:val="28"/>
          <w:lang w:eastAsia="x-none"/>
        </w:rPr>
        <w:t xml:space="preserve">, возможно лишь с использованием программно-целевого метода, который позволит контролировать выделение, а затем целевое использование средств, направленных на выполнение конкретных, намеченных в Программе </w:t>
      </w:r>
      <w:r w:rsidRPr="00EB3FB9">
        <w:rPr>
          <w:color w:val="000000"/>
          <w:sz w:val="28"/>
          <w:szCs w:val="28"/>
          <w:lang w:eastAsia="x-none"/>
        </w:rPr>
        <w:lastRenderedPageBreak/>
        <w:t>мероприятий. В противном случае ситуация в области обеспечения качества коммунальных услуг на территории</w:t>
      </w:r>
      <w:r w:rsidRPr="00EB3FB9">
        <w:rPr>
          <w:color w:val="EE0000"/>
          <w:sz w:val="28"/>
          <w:szCs w:val="28"/>
          <w:lang w:eastAsia="x-none"/>
        </w:rPr>
        <w:t xml:space="preserve"> </w:t>
      </w:r>
      <w:r w:rsidR="000F47ED" w:rsidRPr="00EB3FB9">
        <w:rPr>
          <w:iCs/>
          <w:color w:val="000000"/>
          <w:sz w:val="28"/>
          <w:szCs w:val="28"/>
          <w:lang w:eastAsia="x-none"/>
        </w:rPr>
        <w:t>Благодарненского</w:t>
      </w:r>
      <w:r w:rsidR="000F47ED" w:rsidRPr="00EB3FB9">
        <w:rPr>
          <w:color w:val="000000"/>
          <w:sz w:val="28"/>
          <w:szCs w:val="28"/>
          <w:lang w:eastAsia="x-none"/>
        </w:rPr>
        <w:t xml:space="preserve"> муниципального округа </w:t>
      </w:r>
      <w:r w:rsidR="000F47ED">
        <w:rPr>
          <w:color w:val="000000"/>
          <w:sz w:val="28"/>
          <w:szCs w:val="28"/>
          <w:lang w:eastAsia="x-none"/>
        </w:rPr>
        <w:t xml:space="preserve">Ставропольского края </w:t>
      </w:r>
      <w:r w:rsidRPr="00EB3FB9">
        <w:rPr>
          <w:color w:val="000000"/>
          <w:sz w:val="28"/>
          <w:szCs w:val="28"/>
          <w:lang w:eastAsia="x-none"/>
        </w:rPr>
        <w:t>будет ухудшаться.</w:t>
      </w:r>
    </w:p>
    <w:p w:rsidR="0003615D"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Для преодоления негативных тенденций в деле производства, транспортировки и использования коммунальных услуг необходимы целенаправленные скоординированные действия органов местного самоуправления, органов власти района и края, а также предприятий, учреждений и организаций всех форм собственности, расположенных на</w:t>
      </w:r>
      <w:r w:rsidRPr="00EB3FB9">
        <w:rPr>
          <w:color w:val="000000"/>
          <w:sz w:val="28"/>
          <w:szCs w:val="28"/>
          <w:lang w:eastAsia="x-none"/>
        </w:rPr>
        <w:br/>
        <w:t>территории</w:t>
      </w:r>
      <w:r w:rsidRPr="00EB3FB9">
        <w:rPr>
          <w:color w:val="EE0000"/>
          <w:sz w:val="28"/>
          <w:szCs w:val="28"/>
          <w:lang w:eastAsia="x-none"/>
        </w:rPr>
        <w:t xml:space="preserve"> </w:t>
      </w:r>
      <w:r w:rsidRPr="00EB3FB9">
        <w:rPr>
          <w:iCs/>
          <w:color w:val="000000"/>
          <w:sz w:val="28"/>
          <w:szCs w:val="28"/>
          <w:lang w:eastAsia="x-none"/>
        </w:rPr>
        <w:t>Благодарненского</w:t>
      </w:r>
      <w:r w:rsidRPr="00EB3FB9">
        <w:rPr>
          <w:color w:val="000000"/>
          <w:sz w:val="28"/>
          <w:szCs w:val="28"/>
          <w:lang w:eastAsia="x-none"/>
        </w:rPr>
        <w:t xml:space="preserve"> муниципального округа Ставропольского края и граждан, пользующихся услугами коммунального комплекса. Характер проблемы требует наличия долговременной стратегии и применения организационно-финансовых механизмов взаимодействия.</w:t>
      </w:r>
    </w:p>
    <w:p w:rsidR="00F43CAC" w:rsidRPr="001A1BF5" w:rsidRDefault="00F43CAC" w:rsidP="0003615D">
      <w:pPr>
        <w:tabs>
          <w:tab w:val="left" w:pos="4116"/>
        </w:tabs>
        <w:ind w:firstLine="709"/>
        <w:jc w:val="both"/>
        <w:rPr>
          <w:color w:val="000000"/>
          <w:sz w:val="28"/>
          <w:szCs w:val="28"/>
          <w:lang w:eastAsia="x-none"/>
        </w:rPr>
      </w:pPr>
    </w:p>
    <w:p w:rsidR="0003615D" w:rsidRDefault="00F43CAC" w:rsidP="00F43CAC">
      <w:pPr>
        <w:pStyle w:val="3"/>
        <w:spacing w:before="0"/>
        <w:jc w:val="center"/>
        <w:rPr>
          <w:rFonts w:ascii="Times New Roman" w:hAnsi="Times New Roman"/>
          <w:color w:val="000000"/>
          <w:sz w:val="28"/>
          <w:szCs w:val="28"/>
          <w:lang w:val="ru-RU"/>
        </w:rPr>
      </w:pPr>
      <w:bookmarkStart w:id="52" w:name="_Toc216281982"/>
      <w:r w:rsidRPr="00F43CAC">
        <w:rPr>
          <w:rFonts w:ascii="Times New Roman" w:hAnsi="Times New Roman"/>
          <w:color w:val="000000"/>
          <w:sz w:val="28"/>
          <w:szCs w:val="28"/>
          <w:lang w:val="en-US"/>
        </w:rPr>
        <w:t>XXIX</w:t>
      </w:r>
      <w:r w:rsidRPr="00F43CAC">
        <w:rPr>
          <w:rFonts w:ascii="Times New Roman" w:hAnsi="Times New Roman"/>
          <w:color w:val="000000"/>
          <w:sz w:val="28"/>
          <w:szCs w:val="28"/>
          <w:lang w:val="ru-RU"/>
        </w:rPr>
        <w:t>.</w:t>
      </w:r>
      <w:r w:rsidR="0003615D" w:rsidRPr="00F43CAC">
        <w:rPr>
          <w:rFonts w:ascii="Times New Roman" w:hAnsi="Times New Roman"/>
          <w:color w:val="000000"/>
          <w:sz w:val="28"/>
          <w:szCs w:val="28"/>
          <w:lang w:val="ru-RU"/>
        </w:rPr>
        <w:t>Проблемы системы водоснабжение и водоотведения</w:t>
      </w:r>
      <w:bookmarkEnd w:id="52"/>
    </w:p>
    <w:p w:rsidR="00F43CAC" w:rsidRPr="00F43CAC" w:rsidRDefault="00F43CAC" w:rsidP="00F43CAC">
      <w:pPr>
        <w:rPr>
          <w:lang w:eastAsia="x-none"/>
        </w:rPr>
      </w:pP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Важной задачей развития округа является обеспечение населения </w:t>
      </w:r>
      <w:r w:rsidR="00F43CAC" w:rsidRPr="00EB3FB9">
        <w:rPr>
          <w:iCs/>
          <w:color w:val="000000"/>
          <w:sz w:val="28"/>
          <w:szCs w:val="28"/>
          <w:lang w:eastAsia="x-none"/>
        </w:rPr>
        <w:t>Благодарненского</w:t>
      </w:r>
      <w:r w:rsidR="00F43CAC" w:rsidRPr="00EB3FB9">
        <w:rPr>
          <w:color w:val="000000"/>
          <w:sz w:val="28"/>
          <w:szCs w:val="28"/>
          <w:lang w:eastAsia="x-none"/>
        </w:rPr>
        <w:t xml:space="preserve"> муниципального округа </w:t>
      </w:r>
      <w:r w:rsidR="00F43CAC">
        <w:rPr>
          <w:color w:val="000000"/>
          <w:sz w:val="28"/>
          <w:szCs w:val="28"/>
          <w:lang w:eastAsia="x-none"/>
        </w:rPr>
        <w:t xml:space="preserve">Ставропольского края </w:t>
      </w:r>
      <w:r w:rsidRPr="00EB3FB9">
        <w:rPr>
          <w:color w:val="000000"/>
          <w:sz w:val="28"/>
          <w:szCs w:val="28"/>
          <w:lang w:eastAsia="x-none"/>
        </w:rPr>
        <w:t xml:space="preserve">качественной питьевой водой. Система хозяйственно-питьевого водоснабжения в </w:t>
      </w:r>
      <w:r w:rsidRPr="00EB3FB9">
        <w:rPr>
          <w:iCs/>
          <w:color w:val="000000"/>
          <w:sz w:val="28"/>
          <w:szCs w:val="28"/>
          <w:lang w:eastAsia="x-none"/>
        </w:rPr>
        <w:t>Благодарненском</w:t>
      </w:r>
      <w:r w:rsidRPr="00EB3FB9">
        <w:rPr>
          <w:color w:val="000000"/>
          <w:sz w:val="28"/>
          <w:szCs w:val="28"/>
          <w:lang w:eastAsia="x-none"/>
        </w:rPr>
        <w:t xml:space="preserve"> муниципальном округе</w:t>
      </w:r>
      <w:r w:rsidR="00F43CAC">
        <w:rPr>
          <w:color w:val="000000"/>
          <w:sz w:val="28"/>
          <w:szCs w:val="28"/>
          <w:lang w:eastAsia="x-none"/>
        </w:rPr>
        <w:t xml:space="preserve"> Ставропольского края</w:t>
      </w:r>
      <w:r w:rsidRPr="00EB3FB9">
        <w:rPr>
          <w:color w:val="000000"/>
          <w:sz w:val="28"/>
          <w:szCs w:val="28"/>
          <w:lang w:eastAsia="x-none"/>
        </w:rPr>
        <w:t xml:space="preserve"> является многозонной и системно централизованной и должна охватить всю жилую застройку, обеспечить хозяйственно-питьевое водопотребление в жилых и общественных зданиях, нужды коммунально-бытовых и промышленных предприятий, по роду деятельности которых необходима вода питьевого качества и собственные нужды системы водопровода. Этой же системой обеспечиваются расходы воды на тушение пожаров.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Система технического водоснабжения призвана удовлетворить потребность в воде на полив приусадебных участков населением и зеленых насаждений общего пользования (парки, скверы).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Вновь строящиеся и реконструируемые системы водоснабжения следует проектировать в соответствии с требованиями </w:t>
      </w:r>
      <w:r w:rsidRPr="0026204E">
        <w:rPr>
          <w:color w:val="000000"/>
          <w:sz w:val="28"/>
          <w:szCs w:val="28"/>
          <w:lang w:eastAsia="x-none"/>
        </w:rPr>
        <w:t>СП 31.13330.2021 «СНиП 2.04.02-84 Водоснабжение. Наружные сети и сооружения»</w:t>
      </w:r>
      <w:r w:rsidRPr="00EB3FB9">
        <w:rPr>
          <w:color w:val="000000"/>
          <w:sz w:val="28"/>
          <w:szCs w:val="28"/>
          <w:lang w:eastAsia="x-none"/>
        </w:rPr>
        <w:t xml:space="preserve"> и СП 30.13330.2020 «Внутренний водопровод и канализация зданий».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Расчетный среднесуточный расход воды определен в соответствии с п. 5.2 СП 31.13330.2012.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Для существующей сохраняемой застройки норма водопотребления принимается – 200 л/</w:t>
      </w:r>
      <w:proofErr w:type="spellStart"/>
      <w:r w:rsidRPr="00EB3FB9">
        <w:rPr>
          <w:color w:val="000000"/>
          <w:sz w:val="28"/>
          <w:szCs w:val="28"/>
          <w:lang w:eastAsia="x-none"/>
        </w:rPr>
        <w:t>сут</w:t>
      </w:r>
      <w:proofErr w:type="spellEnd"/>
      <w:r w:rsidRPr="00EB3FB9">
        <w:rPr>
          <w:color w:val="000000"/>
          <w:sz w:val="28"/>
          <w:szCs w:val="28"/>
          <w:lang w:eastAsia="x-none"/>
        </w:rPr>
        <w:t xml:space="preserve">. на человека.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Для планируемой застройки</w:t>
      </w:r>
      <w:r w:rsidRPr="00EB3FB9">
        <w:rPr>
          <w:color w:val="EE0000"/>
          <w:sz w:val="28"/>
          <w:szCs w:val="28"/>
          <w:lang w:eastAsia="x-none"/>
        </w:rPr>
        <w:t xml:space="preserve"> </w:t>
      </w:r>
      <w:r w:rsidR="00FD5A37" w:rsidRPr="00EB3FB9">
        <w:rPr>
          <w:iCs/>
          <w:color w:val="000000"/>
          <w:sz w:val="28"/>
          <w:szCs w:val="28"/>
          <w:lang w:eastAsia="x-none"/>
        </w:rPr>
        <w:t>Благодарненского</w:t>
      </w:r>
      <w:r w:rsidR="00FD5A37" w:rsidRPr="00EB3FB9">
        <w:rPr>
          <w:color w:val="000000"/>
          <w:sz w:val="28"/>
          <w:szCs w:val="28"/>
          <w:lang w:eastAsia="x-none"/>
        </w:rPr>
        <w:t xml:space="preserve"> муниципального округа </w:t>
      </w:r>
      <w:r w:rsidR="00FD5A37">
        <w:rPr>
          <w:color w:val="000000"/>
          <w:sz w:val="28"/>
          <w:szCs w:val="28"/>
          <w:lang w:eastAsia="x-none"/>
        </w:rPr>
        <w:t xml:space="preserve">Ставропольского края </w:t>
      </w:r>
      <w:r w:rsidRPr="00EB3FB9">
        <w:rPr>
          <w:color w:val="000000"/>
          <w:sz w:val="28"/>
          <w:szCs w:val="28"/>
          <w:lang w:eastAsia="x-none"/>
        </w:rPr>
        <w:t xml:space="preserve">условно принимаем, что в сельских населенных пунктах застройка выполнена в основном индивидуальной и </w:t>
      </w:r>
      <w:proofErr w:type="gramStart"/>
      <w:r w:rsidRPr="00EB3FB9">
        <w:rPr>
          <w:color w:val="000000"/>
          <w:sz w:val="28"/>
          <w:szCs w:val="28"/>
          <w:lang w:eastAsia="x-none"/>
        </w:rPr>
        <w:t>малоэтажными</w:t>
      </w:r>
      <w:proofErr w:type="gramEnd"/>
      <w:r w:rsidRPr="00EB3FB9">
        <w:rPr>
          <w:color w:val="000000"/>
          <w:sz w:val="28"/>
          <w:szCs w:val="28"/>
          <w:lang w:eastAsia="x-none"/>
        </w:rPr>
        <w:t xml:space="preserve"> жилой застройкой, не обеспеченной централизованным горячим водоснабжением. В </w:t>
      </w:r>
      <w:r w:rsidR="00FD5A37">
        <w:rPr>
          <w:iCs/>
          <w:color w:val="000000"/>
          <w:sz w:val="28"/>
          <w:szCs w:val="28"/>
          <w:lang w:eastAsia="x-none"/>
        </w:rPr>
        <w:t>Благодарненском</w:t>
      </w:r>
      <w:r w:rsidR="00FD5A37">
        <w:rPr>
          <w:color w:val="000000"/>
          <w:sz w:val="28"/>
          <w:szCs w:val="28"/>
          <w:lang w:eastAsia="x-none"/>
        </w:rPr>
        <w:t xml:space="preserve"> муниципальном округе</w:t>
      </w:r>
      <w:r w:rsidR="00FD5A37" w:rsidRPr="00EB3FB9">
        <w:rPr>
          <w:color w:val="000000"/>
          <w:sz w:val="28"/>
          <w:szCs w:val="28"/>
          <w:lang w:eastAsia="x-none"/>
        </w:rPr>
        <w:t xml:space="preserve"> </w:t>
      </w:r>
      <w:r w:rsidR="00FD5A37">
        <w:rPr>
          <w:color w:val="000000"/>
          <w:sz w:val="28"/>
          <w:szCs w:val="28"/>
          <w:lang w:eastAsia="x-none"/>
        </w:rPr>
        <w:t>Ставропольского края</w:t>
      </w:r>
      <w:r w:rsidRPr="00EB3FB9">
        <w:rPr>
          <w:color w:val="000000"/>
          <w:sz w:val="28"/>
          <w:szCs w:val="28"/>
          <w:lang w:eastAsia="x-none"/>
        </w:rPr>
        <w:t xml:space="preserve"> условно принимаем, что вся застройка, расположенная в границах муниципального образования, полностью обеспечена централизованным водоснабжением на первую очередь и расчетный срок.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lastRenderedPageBreak/>
        <w:t>Норма водопотребления для малоэтажной многоквартирной застройки и индивидуальной застройки, не обеспеченной централизованным горячим водоснабжением (с местными водонагревателями) – 185 л/</w:t>
      </w:r>
      <w:proofErr w:type="spellStart"/>
      <w:r w:rsidRPr="00EB3FB9">
        <w:rPr>
          <w:color w:val="000000"/>
          <w:sz w:val="28"/>
          <w:szCs w:val="28"/>
          <w:lang w:eastAsia="x-none"/>
        </w:rPr>
        <w:t>сут</w:t>
      </w:r>
      <w:proofErr w:type="spellEnd"/>
      <w:r w:rsidRPr="00EB3FB9">
        <w:rPr>
          <w:color w:val="000000"/>
          <w:sz w:val="28"/>
          <w:szCs w:val="28"/>
          <w:lang w:eastAsia="x-none"/>
        </w:rPr>
        <w:t>. на человека.</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Расходы воды на хозяйственно-питьевые нужды в общественных зданиях по классификации, принятой в СП 44.13330.2011 </w:t>
      </w:r>
      <w:r w:rsidRPr="0026204E">
        <w:rPr>
          <w:color w:val="000000"/>
          <w:sz w:val="28"/>
          <w:szCs w:val="28"/>
          <w:lang w:eastAsia="x-none"/>
        </w:rPr>
        <w:t>«Административные и бытовые здания. Актуализированная редакция СНиП 2.09.04-87»,</w:t>
      </w:r>
      <w:r w:rsidRPr="00EB3FB9">
        <w:rPr>
          <w:color w:val="000000"/>
          <w:sz w:val="28"/>
          <w:szCs w:val="28"/>
          <w:lang w:eastAsia="x-none"/>
        </w:rPr>
        <w:t xml:space="preserve"> учтены нормами водопотребления на хозяйственно–питьевые нужды населения в соответствии с примечанием 2 к таблице 1 СП 31.13330.2012.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Расход воды на нужды местной промышленности и неучтенные р</w:t>
      </w:r>
      <w:r w:rsidR="00FD5A37">
        <w:rPr>
          <w:color w:val="000000"/>
          <w:sz w:val="28"/>
          <w:szCs w:val="28"/>
          <w:lang w:eastAsia="x-none"/>
        </w:rPr>
        <w:t xml:space="preserve">асходы принимаются в размере 15 процентов </w:t>
      </w:r>
      <w:r w:rsidRPr="00EB3FB9">
        <w:rPr>
          <w:color w:val="000000"/>
          <w:sz w:val="28"/>
          <w:szCs w:val="28"/>
          <w:lang w:eastAsia="x-none"/>
        </w:rPr>
        <w:t xml:space="preserve"> суммарного расхода воды на хозяйственно-питьевые нужды в соответствии с примечанием 3 к таблице 1 СП 31.13330.2012.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Расход воды на собственные нужды системы водоп</w:t>
      </w:r>
      <w:r w:rsidR="00FD5A37">
        <w:rPr>
          <w:color w:val="000000"/>
          <w:sz w:val="28"/>
          <w:szCs w:val="28"/>
          <w:lang w:eastAsia="x-none"/>
        </w:rPr>
        <w:t>ровода принимается в размере 12 процентов</w:t>
      </w:r>
      <w:r w:rsidRPr="00EB3FB9">
        <w:rPr>
          <w:color w:val="000000"/>
          <w:sz w:val="28"/>
          <w:szCs w:val="28"/>
          <w:lang w:eastAsia="x-none"/>
        </w:rPr>
        <w:t xml:space="preserve"> от объема подаваемой воды, согласно п. 9.6 СП 31.13330.2012.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Расчетный расход воды в сутки наибольшего водопотребления принимается с коэффициентом суточной неравномерности – 1,2.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Расчетный расход воды в сутки наибольшего водопотребления принимается с коэффициентом суточной неравномерности – 0,8.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Целью всех мероприятий по новому строительству, реконструкции и техническому перевооружению объектов системы централизованного водоснабжения является бесперебойное снабжение округа питьевой водой, отвечающей требованиям новых нормативов качества, повышение энергетической эффективности оборудования, контроль и автоматическое регулирование процесса водоподготовки. Выполнение данных мероприятий позволит гарантировать устойчивую, надежную работу водоочистных сооружений и получать качественную питьевую воду в необходимом количестве.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Анализ существующей системы водоснабжения позволяет выделить следующее: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вся система водоснабжения требует замены в связи с высоким процентом изношенности системы линейных объектов;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необходимо строительство новых ОСК и реконструкция существующих с увеличением мощности очистки вод.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Для населенных пунктов</w:t>
      </w:r>
      <w:r w:rsidRPr="00EB3FB9">
        <w:rPr>
          <w:color w:val="EE0000"/>
          <w:sz w:val="28"/>
          <w:szCs w:val="28"/>
          <w:lang w:eastAsia="x-none"/>
        </w:rPr>
        <w:t xml:space="preserve"> </w:t>
      </w:r>
      <w:r w:rsidR="00A0514D" w:rsidRPr="00EB3FB9">
        <w:rPr>
          <w:iCs/>
          <w:color w:val="000000"/>
          <w:sz w:val="28"/>
          <w:szCs w:val="28"/>
          <w:lang w:eastAsia="x-none"/>
        </w:rPr>
        <w:t>Благодарненского</w:t>
      </w:r>
      <w:r w:rsidR="00A0514D" w:rsidRPr="00EB3FB9">
        <w:rPr>
          <w:color w:val="000000"/>
          <w:sz w:val="28"/>
          <w:szCs w:val="28"/>
          <w:lang w:eastAsia="x-none"/>
        </w:rPr>
        <w:t xml:space="preserve"> муниципального округа </w:t>
      </w:r>
      <w:r w:rsidR="00A0514D">
        <w:rPr>
          <w:color w:val="000000"/>
          <w:sz w:val="28"/>
          <w:szCs w:val="28"/>
          <w:lang w:eastAsia="x-none"/>
        </w:rPr>
        <w:t xml:space="preserve">Ставропольского края </w:t>
      </w:r>
      <w:r w:rsidRPr="00EB3FB9">
        <w:rPr>
          <w:color w:val="000000"/>
          <w:sz w:val="28"/>
          <w:szCs w:val="28"/>
          <w:lang w:eastAsia="x-none"/>
        </w:rPr>
        <w:t xml:space="preserve">принята комбинированная система водоотведения, при которой бытовые и производственные стоки отводятся канализационной сетью на ОСК, а поверхностные воды – системой закрытых трубопроводов и открытых водопроводных устройств на очистные сооружения дождевой канализации.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Развитием системы водоотведения </w:t>
      </w:r>
      <w:r w:rsidR="00A0514D" w:rsidRPr="00EB3FB9">
        <w:rPr>
          <w:iCs/>
          <w:color w:val="000000"/>
          <w:sz w:val="28"/>
          <w:szCs w:val="28"/>
          <w:lang w:eastAsia="x-none"/>
        </w:rPr>
        <w:t>Благодарненского</w:t>
      </w:r>
      <w:r w:rsidR="00A0514D" w:rsidRPr="00EB3FB9">
        <w:rPr>
          <w:color w:val="000000"/>
          <w:sz w:val="28"/>
          <w:szCs w:val="28"/>
          <w:lang w:eastAsia="x-none"/>
        </w:rPr>
        <w:t xml:space="preserve"> муниципального округа </w:t>
      </w:r>
      <w:r w:rsidR="00A0514D">
        <w:rPr>
          <w:color w:val="000000"/>
          <w:sz w:val="28"/>
          <w:szCs w:val="28"/>
          <w:lang w:eastAsia="x-none"/>
        </w:rPr>
        <w:t>Ставропольского края</w:t>
      </w:r>
      <w:r w:rsidRPr="00EB3FB9">
        <w:rPr>
          <w:color w:val="000000"/>
          <w:sz w:val="28"/>
          <w:szCs w:val="28"/>
          <w:lang w:eastAsia="x-none"/>
        </w:rPr>
        <w:t xml:space="preserve"> предусмотрена реконструкция и модернизация существующих канализационных сетей с целью увеличения их пропускной </w:t>
      </w:r>
      <w:r w:rsidRPr="00EB3FB9">
        <w:rPr>
          <w:color w:val="000000"/>
          <w:sz w:val="28"/>
          <w:szCs w:val="28"/>
          <w:lang w:eastAsia="x-none"/>
        </w:rPr>
        <w:lastRenderedPageBreak/>
        <w:t>способности и строительство канализационных сетей с целью подключения новых потребителей.</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Предложения на данной стадии проектирования сведены к определению расчетных расходов сточных вод и, соответственно, к мощности очистных сооружений, трассировке основных уличных коллекторов от площадок нового строительства. Состав очистных сооружений, параметры сетей и сооружений, материалы труб и т.д. определяются на последующей стадии проектирования.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В числе основных мероприятий по совершенствованию системы водоотведения на территории муниципального образования необходимо отметить след</w:t>
      </w:r>
      <w:r w:rsidR="00A0514D">
        <w:rPr>
          <w:color w:val="000000"/>
          <w:sz w:val="28"/>
          <w:szCs w:val="28"/>
          <w:lang w:eastAsia="x-none"/>
        </w:rPr>
        <w:t>ующе</w:t>
      </w:r>
      <w:r w:rsidRPr="00EB3FB9">
        <w:rPr>
          <w:color w:val="000000"/>
          <w:sz w:val="28"/>
          <w:szCs w:val="28"/>
          <w:lang w:eastAsia="x-none"/>
        </w:rPr>
        <w:t xml:space="preserve">е: </w:t>
      </w:r>
    </w:p>
    <w:p w:rsidR="0003615D"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для сокращения числа аварийных участков рекомендуется произвести инструментальное обследование всей системы водоотведения и сооружений, входящих в ее состав, не зависимо от технологических зон и зон эксплуатационной ответственности. Для снижения экологической нагрузки необходимо строительство системы канализации в местах ее отсутствия. Увеличить степень очистки сточных вод посредством модернизации насосных станций первичной переработки.</w:t>
      </w:r>
    </w:p>
    <w:p w:rsidR="00A0514D" w:rsidRPr="00EB3FB9" w:rsidRDefault="00A0514D" w:rsidP="0003615D">
      <w:pPr>
        <w:tabs>
          <w:tab w:val="left" w:pos="4116"/>
        </w:tabs>
        <w:ind w:firstLine="709"/>
        <w:jc w:val="both"/>
        <w:rPr>
          <w:color w:val="000000"/>
          <w:sz w:val="28"/>
          <w:szCs w:val="28"/>
          <w:lang w:eastAsia="x-none"/>
        </w:rPr>
      </w:pPr>
    </w:p>
    <w:p w:rsidR="0003615D" w:rsidRPr="00A0514D" w:rsidRDefault="00A0514D" w:rsidP="00A0514D">
      <w:pPr>
        <w:pStyle w:val="3"/>
        <w:spacing w:before="0"/>
        <w:jc w:val="center"/>
        <w:rPr>
          <w:rFonts w:ascii="Times New Roman" w:hAnsi="Times New Roman"/>
          <w:color w:val="000000"/>
          <w:sz w:val="28"/>
          <w:szCs w:val="28"/>
          <w:lang w:val="ru-RU"/>
        </w:rPr>
      </w:pPr>
      <w:bookmarkStart w:id="53" w:name="_Toc216281983"/>
      <w:r w:rsidRPr="00A0514D">
        <w:rPr>
          <w:rFonts w:ascii="Times New Roman" w:hAnsi="Times New Roman"/>
          <w:color w:val="000000"/>
          <w:sz w:val="28"/>
          <w:szCs w:val="28"/>
          <w:lang w:val="en-US"/>
        </w:rPr>
        <w:t>XXX</w:t>
      </w:r>
      <w:r w:rsidRPr="00A0514D">
        <w:rPr>
          <w:rFonts w:ascii="Times New Roman" w:hAnsi="Times New Roman"/>
          <w:color w:val="000000"/>
          <w:sz w:val="28"/>
          <w:szCs w:val="28"/>
          <w:lang w:val="ru-RU"/>
        </w:rPr>
        <w:t>.</w:t>
      </w:r>
      <w:r w:rsidR="0003615D" w:rsidRPr="00A0514D">
        <w:rPr>
          <w:rFonts w:ascii="Times New Roman" w:hAnsi="Times New Roman"/>
          <w:color w:val="000000"/>
          <w:sz w:val="28"/>
          <w:szCs w:val="28"/>
          <w:lang w:val="ru-RU"/>
        </w:rPr>
        <w:t>Проблемы системы теплоснабжения и их причины</w:t>
      </w:r>
      <w:bookmarkEnd w:id="53"/>
    </w:p>
    <w:p w:rsidR="00A0514D" w:rsidRDefault="00A0514D" w:rsidP="0003615D">
      <w:pPr>
        <w:tabs>
          <w:tab w:val="left" w:pos="4116"/>
        </w:tabs>
        <w:ind w:firstLine="709"/>
        <w:jc w:val="both"/>
        <w:rPr>
          <w:color w:val="000000"/>
          <w:sz w:val="28"/>
          <w:szCs w:val="28"/>
          <w:lang w:eastAsia="x-none"/>
        </w:rPr>
      </w:pPr>
    </w:p>
    <w:p w:rsidR="0003615D" w:rsidRPr="00EB3FB9" w:rsidRDefault="0003615D" w:rsidP="00CD53CB">
      <w:pPr>
        <w:tabs>
          <w:tab w:val="left" w:pos="4116"/>
        </w:tabs>
        <w:ind w:firstLine="709"/>
        <w:jc w:val="both"/>
        <w:rPr>
          <w:color w:val="000000"/>
          <w:sz w:val="28"/>
          <w:szCs w:val="28"/>
          <w:lang w:eastAsia="x-none"/>
        </w:rPr>
      </w:pPr>
      <w:r w:rsidRPr="00EB3FB9">
        <w:rPr>
          <w:color w:val="000000"/>
          <w:sz w:val="28"/>
          <w:szCs w:val="28"/>
          <w:lang w:eastAsia="x-none"/>
        </w:rPr>
        <w:t xml:space="preserve">В настоящее время централизованное теплоснабжение </w:t>
      </w:r>
      <w:r w:rsidR="00A0514D" w:rsidRPr="00EB3FB9">
        <w:rPr>
          <w:iCs/>
          <w:color w:val="000000"/>
          <w:sz w:val="28"/>
          <w:szCs w:val="28"/>
          <w:lang w:eastAsia="x-none"/>
        </w:rPr>
        <w:t>Благодарненского</w:t>
      </w:r>
      <w:r w:rsidR="00A0514D" w:rsidRPr="00EB3FB9">
        <w:rPr>
          <w:color w:val="000000"/>
          <w:sz w:val="28"/>
          <w:szCs w:val="28"/>
          <w:lang w:eastAsia="x-none"/>
        </w:rPr>
        <w:t xml:space="preserve"> муниципального округа </w:t>
      </w:r>
      <w:r w:rsidR="00A0514D">
        <w:rPr>
          <w:color w:val="000000"/>
          <w:sz w:val="28"/>
          <w:szCs w:val="28"/>
          <w:lang w:eastAsia="x-none"/>
        </w:rPr>
        <w:t xml:space="preserve">Ставропольского края </w:t>
      </w:r>
      <w:r w:rsidR="00971BBC">
        <w:rPr>
          <w:color w:val="000000"/>
          <w:sz w:val="28"/>
          <w:szCs w:val="28"/>
          <w:lang w:eastAsia="x-none"/>
        </w:rPr>
        <w:t>осуществляет</w:t>
      </w:r>
      <w:r w:rsidRPr="00EB3FB9">
        <w:rPr>
          <w:color w:val="000000"/>
          <w:sz w:val="28"/>
          <w:szCs w:val="28"/>
          <w:lang w:eastAsia="x-none"/>
        </w:rPr>
        <w:t xml:space="preserve"> </w:t>
      </w:r>
      <w:r w:rsidR="00CD53CB" w:rsidRPr="00CD53CB">
        <w:rPr>
          <w:sz w:val="28"/>
          <w:szCs w:val="28"/>
        </w:rPr>
        <w:t>Благодарненский участок Буденновского филиала государственного унитарного предприятия Ставропольского края «Ставропольский краевой теплоэнергетический комплекс»</w:t>
      </w:r>
      <w:r w:rsidR="00CD53CB" w:rsidRPr="00CD53CB">
        <w:t xml:space="preserve">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Теплоснабжающие организации отпускают тепловую энергию в виде сетевой воды потребителям на нужды теплоснабжения жилых, административных, культурно-бытовых зданий.</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О</w:t>
      </w:r>
      <w:r w:rsidR="00CD53CB">
        <w:rPr>
          <w:color w:val="000000"/>
          <w:sz w:val="28"/>
          <w:szCs w:val="28"/>
          <w:lang w:eastAsia="x-none"/>
        </w:rPr>
        <w:t>тпуск тепла производится от 23</w:t>
      </w:r>
      <w:r w:rsidRPr="00EB3FB9">
        <w:rPr>
          <w:color w:val="000000"/>
          <w:sz w:val="28"/>
          <w:szCs w:val="28"/>
          <w:lang w:eastAsia="x-none"/>
        </w:rPr>
        <w:t xml:space="preserve"> источников тепловой энергии. </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Как проблему следует отметить отсутствие </w:t>
      </w:r>
      <w:proofErr w:type="spellStart"/>
      <w:r w:rsidRPr="00EB3FB9">
        <w:rPr>
          <w:color w:val="000000"/>
          <w:sz w:val="28"/>
          <w:szCs w:val="28"/>
          <w:lang w:eastAsia="x-none"/>
        </w:rPr>
        <w:t>закольцовки</w:t>
      </w:r>
      <w:proofErr w:type="spellEnd"/>
      <w:r w:rsidRPr="00EB3FB9">
        <w:rPr>
          <w:color w:val="000000"/>
          <w:sz w:val="28"/>
          <w:szCs w:val="28"/>
          <w:lang w:eastAsia="x-none"/>
        </w:rPr>
        <w:t xml:space="preserve"> теплотрасс, что даже при наличии резервных мощностей по ряду котельных не гарантирует качественное теплоснабжение всех потребителей, так как не позволяет в случае необходимости производить переключение абонентов от одного источника теплоснабжения к другому.</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Анализ соотношения установленных мощностей и рационального потребления свидетельствует о том, что обеспечить потребность строящегося жилищного фонда имеющимися мощностями возможно.</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Целесообразность дальнейшей эксплуатации котельных, входящих в систему централизованного теплоснабжения обоснована расчетами плотности тепловой нагрузки котельных, эксплуатируемых организациями коммунального комплекса и прочими юридическими лицами, и потерь на тепловых сетях.</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lastRenderedPageBreak/>
        <w:t>Плотность тепловой нагрузки систем теплоснабжения оказывает влияние на рост потерь тепловой энергии.</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Индикатором плотности тепловой нагрузки является индикатор отношения излучающей поверхности (произведения среднего диаметра трубопроводов системы теплоснабжения на их протяженность) к подключенной тепловой нагрузке, который определяет возможный уровень потерь тепловой энергии в системах теплоснабжения и позволяет определить зону эффективного применения централизованного теплоснабжения. Для зоны высокой эффективности централизованного теплоснабжения индикатор потерь не должен превышать 100 квадратных метров/Гкал/час, а для зоны предельной эффективности – 200 квадратных метров/Гкал/час. Значение индикатора потерь свыше 200 квадратных метров/Гкал/час свидетельствует о необходимости децентрализации отопления и применении локальных источников теплоснабжения населенных пунктов.</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Большинство котельных в</w:t>
      </w:r>
      <w:r w:rsidRPr="00EB3FB9">
        <w:rPr>
          <w:color w:val="EE0000"/>
          <w:sz w:val="28"/>
          <w:szCs w:val="28"/>
          <w:lang w:eastAsia="x-none"/>
        </w:rPr>
        <w:t xml:space="preserve"> </w:t>
      </w:r>
      <w:r w:rsidRPr="00EB3FB9">
        <w:rPr>
          <w:color w:val="000000"/>
          <w:sz w:val="28"/>
          <w:szCs w:val="28"/>
          <w:lang w:eastAsia="x-none"/>
        </w:rPr>
        <w:t xml:space="preserve">Благодарненском муниципальном округе </w:t>
      </w:r>
      <w:r w:rsidR="00725CD3">
        <w:rPr>
          <w:color w:val="000000"/>
          <w:sz w:val="28"/>
          <w:szCs w:val="28"/>
          <w:lang w:eastAsia="x-none"/>
        </w:rPr>
        <w:t xml:space="preserve">Ставропольского края </w:t>
      </w:r>
      <w:r w:rsidRPr="00EB3FB9">
        <w:rPr>
          <w:color w:val="000000"/>
          <w:sz w:val="28"/>
          <w:szCs w:val="28"/>
          <w:lang w:eastAsia="x-none"/>
        </w:rPr>
        <w:t>обслуживающих как население, так и организации социальной сферы, находится в зоне оптимальной эффективности централизации теплоснабжения.</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Часть котельных находятся в зоне предельной эффективности централизации теплоснабжения. Отсутствие современной тепло- и гидроизоляции труб при выс</w:t>
      </w:r>
      <w:r w:rsidR="00725CD3">
        <w:rPr>
          <w:color w:val="000000"/>
          <w:sz w:val="28"/>
          <w:szCs w:val="28"/>
          <w:lang w:eastAsia="x-none"/>
        </w:rPr>
        <w:t>окой протяженности сетей (от 30 процентов</w:t>
      </w:r>
      <w:r w:rsidRPr="00EB3FB9">
        <w:rPr>
          <w:color w:val="000000"/>
          <w:sz w:val="28"/>
          <w:szCs w:val="28"/>
          <w:lang w:eastAsia="x-none"/>
        </w:rPr>
        <w:t xml:space="preserve"> до 2,5 крат) заметно увеличивает потери тепловой энергии, что сказывается не только на качестве услуги, но и на эксплуатационных затратах, в структуре которых значительную</w:t>
      </w:r>
      <w:r w:rsidR="00725CD3">
        <w:rPr>
          <w:color w:val="000000"/>
          <w:sz w:val="28"/>
          <w:szCs w:val="28"/>
          <w:lang w:eastAsia="x-none"/>
        </w:rPr>
        <w:t xml:space="preserve"> долю составляет топливо (до 50 процентов</w:t>
      </w:r>
      <w:r w:rsidRPr="00EB3FB9">
        <w:rPr>
          <w:color w:val="000000"/>
          <w:sz w:val="28"/>
          <w:szCs w:val="28"/>
          <w:lang w:eastAsia="x-none"/>
        </w:rPr>
        <w:t>).</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На фоне потерь тепловой энергии и необходимости обеспечения надежности теплоснабжения растут удельные расходы, в том числе - дорожающего топлива и соответственно его доля в структуре себестоимости.</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Реализации таких мероприятий поможет расширить границы рациональной степени централизации теплоснабжения, обеспечит повышение качества и ресурсной эффективности производства тепловой энергии.</w:t>
      </w:r>
    </w:p>
    <w:p w:rsidR="0003615D" w:rsidRPr="00EB3FB9" w:rsidRDefault="00725CD3" w:rsidP="0003615D">
      <w:pPr>
        <w:tabs>
          <w:tab w:val="left" w:pos="4116"/>
        </w:tabs>
        <w:ind w:firstLine="709"/>
        <w:jc w:val="both"/>
        <w:rPr>
          <w:color w:val="000000"/>
          <w:sz w:val="28"/>
          <w:szCs w:val="28"/>
          <w:lang w:eastAsia="x-none"/>
        </w:rPr>
      </w:pPr>
      <w:r>
        <w:rPr>
          <w:color w:val="000000"/>
          <w:sz w:val="28"/>
          <w:szCs w:val="28"/>
          <w:lang w:eastAsia="x-none"/>
        </w:rPr>
        <w:t>В то же время 38 процентов</w:t>
      </w:r>
      <w:r w:rsidR="0003615D" w:rsidRPr="00EB3FB9">
        <w:rPr>
          <w:color w:val="000000"/>
          <w:sz w:val="28"/>
          <w:szCs w:val="28"/>
          <w:lang w:eastAsia="x-none"/>
        </w:rPr>
        <w:t xml:space="preserve"> сетей, нуждающихся в замене, – это показатель, соответствующий бухгалтерскому износу сетей, то есть полностью амортизированных. При этом физический износ сетей в отличие от бухгалтерского определяется не только сроком их службы, носит явно нелинейный характер, требует для поддержания надежности соблюдения предельных межремонтных сроков. Поэтому крайне ва</w:t>
      </w:r>
      <w:r w:rsidR="00887E87">
        <w:rPr>
          <w:color w:val="000000"/>
          <w:sz w:val="28"/>
          <w:szCs w:val="28"/>
          <w:lang w:eastAsia="x-none"/>
        </w:rPr>
        <w:t xml:space="preserve">жным является замена не менее 4 процентов </w:t>
      </w:r>
      <w:r w:rsidR="0003615D" w:rsidRPr="00EB3FB9">
        <w:rPr>
          <w:color w:val="000000"/>
          <w:sz w:val="28"/>
          <w:szCs w:val="28"/>
          <w:lang w:eastAsia="x-none"/>
        </w:rPr>
        <w:t xml:space="preserve"> сетей ежегодно, а также диагностическое выявление наиболее изношенных участков для «прицельной» замены.</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Официальные данные по аварийности, отражающие только серьезные повреждения, связанные с перерывами в теплоснабжении в организациях теплоснабжения отсутствуют. Это связано с тем, что в рамках подготовки к отопительному сезону проводятся в достаточном объеме ремонтные работы, </w:t>
      </w:r>
      <w:r w:rsidRPr="00EB3FB9">
        <w:rPr>
          <w:color w:val="000000"/>
          <w:sz w:val="28"/>
          <w:szCs w:val="28"/>
          <w:lang w:eastAsia="x-none"/>
        </w:rPr>
        <w:lastRenderedPageBreak/>
        <w:t>обеспечивающие в отопительный сезон бесперебойную работу оборудования.</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 xml:space="preserve">Диагностика системы теплоснабжения </w:t>
      </w:r>
      <w:r w:rsidRPr="00EB3FB9">
        <w:rPr>
          <w:iCs/>
          <w:color w:val="000000"/>
          <w:sz w:val="28"/>
          <w:szCs w:val="28"/>
          <w:lang w:eastAsia="x-none"/>
        </w:rPr>
        <w:t>Благодарненского</w:t>
      </w:r>
      <w:r w:rsidRPr="00EB3FB9">
        <w:rPr>
          <w:color w:val="000000"/>
          <w:sz w:val="28"/>
          <w:szCs w:val="28"/>
          <w:lang w:eastAsia="x-none"/>
        </w:rPr>
        <w:t xml:space="preserve"> муниципального округа</w:t>
      </w:r>
      <w:r w:rsidR="00887E87">
        <w:rPr>
          <w:color w:val="000000"/>
          <w:sz w:val="28"/>
          <w:szCs w:val="28"/>
          <w:lang w:eastAsia="x-none"/>
        </w:rPr>
        <w:t xml:space="preserve"> Ставропольского края </w:t>
      </w:r>
      <w:r w:rsidRPr="00EB3FB9">
        <w:rPr>
          <w:color w:val="000000"/>
          <w:sz w:val="28"/>
          <w:szCs w:val="28"/>
          <w:lang w:eastAsia="x-none"/>
        </w:rPr>
        <w:t>выявила не эффективную работу оборудования и сооружений теплоэнергетического хозяйства, которая определяется: высоким уровнем износа оборудования при недостаточном объеме ремонта или модернизации коммунальной инфраструктуры, ухудшением технико-экономических характеристик сооружений и оборудования, связанным с моральным устареванием технологий и оборудования.</w:t>
      </w:r>
    </w:p>
    <w:p w:rsidR="0003615D" w:rsidRPr="00EB3FB9" w:rsidRDefault="0003615D" w:rsidP="0003615D">
      <w:pPr>
        <w:tabs>
          <w:tab w:val="left" w:pos="4116"/>
        </w:tabs>
        <w:ind w:firstLine="709"/>
        <w:jc w:val="both"/>
        <w:rPr>
          <w:color w:val="000000"/>
          <w:sz w:val="28"/>
          <w:szCs w:val="28"/>
          <w:lang w:eastAsia="x-none"/>
        </w:rPr>
      </w:pPr>
      <w:r w:rsidRPr="00EB3FB9">
        <w:rPr>
          <w:color w:val="000000"/>
          <w:sz w:val="28"/>
          <w:szCs w:val="28"/>
          <w:lang w:eastAsia="x-none"/>
        </w:rPr>
        <w:t>Низкая ресурсная эффективность характеризуется высокими удельными расходами электроэнергии на производство и доставку тепловой энергии до потребителя. В среднем по организациям теплоснабжения отклонение от рационального значения составляет 1,3-1,5 раз. Это существенный резерв повышения эффективности, который должен быть учтен при разработке производственных и инвестиционных программ организаций коммунального комплекса.</w:t>
      </w:r>
    </w:p>
    <w:p w:rsidR="0003615D" w:rsidRPr="00EB3FB9" w:rsidRDefault="0003615D" w:rsidP="0003615D">
      <w:pPr>
        <w:tabs>
          <w:tab w:val="left" w:pos="4545"/>
        </w:tabs>
        <w:ind w:firstLine="709"/>
        <w:jc w:val="both"/>
        <w:rPr>
          <w:color w:val="000000"/>
          <w:sz w:val="28"/>
          <w:szCs w:val="28"/>
          <w:lang w:eastAsia="x-none"/>
        </w:rPr>
      </w:pPr>
      <w:r w:rsidRPr="00EB3FB9">
        <w:rPr>
          <w:color w:val="000000"/>
          <w:sz w:val="28"/>
          <w:szCs w:val="28"/>
          <w:lang w:eastAsia="x-none"/>
        </w:rPr>
        <w:t xml:space="preserve">Расход топлива по всем теплоснабжающим организациям находится в зоне рационального удельного </w:t>
      </w:r>
      <w:r w:rsidR="00887E87" w:rsidRPr="00EB3FB9">
        <w:rPr>
          <w:color w:val="000000"/>
          <w:sz w:val="28"/>
          <w:szCs w:val="28"/>
          <w:lang w:eastAsia="x-none"/>
        </w:rPr>
        <w:t>потребления,</w:t>
      </w:r>
      <w:r w:rsidRPr="00EB3FB9">
        <w:rPr>
          <w:color w:val="000000"/>
          <w:sz w:val="28"/>
          <w:szCs w:val="28"/>
          <w:lang w:eastAsia="x-none"/>
        </w:rPr>
        <w:t xml:space="preserve"> несмотря на то, что в процессе производства тепловой энергии используются устаревшие модели котлов, зачастую выработавшие свой ресурс.</w:t>
      </w:r>
    </w:p>
    <w:p w:rsidR="0003615D" w:rsidRPr="00EB3FB9" w:rsidRDefault="0003615D" w:rsidP="0003615D">
      <w:pPr>
        <w:tabs>
          <w:tab w:val="left" w:pos="4545"/>
        </w:tabs>
        <w:ind w:firstLine="709"/>
        <w:jc w:val="both"/>
        <w:rPr>
          <w:color w:val="000000"/>
          <w:sz w:val="28"/>
          <w:szCs w:val="28"/>
          <w:lang w:eastAsia="x-none"/>
        </w:rPr>
      </w:pPr>
      <w:r w:rsidRPr="00EB3FB9">
        <w:rPr>
          <w:color w:val="000000"/>
          <w:sz w:val="28"/>
          <w:szCs w:val="28"/>
          <w:lang w:eastAsia="x-none"/>
        </w:rPr>
        <w:t>Основными проблемами системы теплоснабжения</w:t>
      </w:r>
      <w:r w:rsidRPr="00EB3FB9">
        <w:rPr>
          <w:color w:val="EE0000"/>
          <w:sz w:val="28"/>
          <w:szCs w:val="28"/>
          <w:lang w:eastAsia="x-none"/>
        </w:rPr>
        <w:t xml:space="preserve"> </w:t>
      </w:r>
      <w:r w:rsidR="00887E87" w:rsidRPr="00EB3FB9">
        <w:rPr>
          <w:iCs/>
          <w:color w:val="000000"/>
          <w:sz w:val="28"/>
          <w:szCs w:val="28"/>
          <w:lang w:eastAsia="x-none"/>
        </w:rPr>
        <w:t>Благодарненского</w:t>
      </w:r>
      <w:r w:rsidR="00887E87" w:rsidRPr="00EB3FB9">
        <w:rPr>
          <w:color w:val="000000"/>
          <w:sz w:val="28"/>
          <w:szCs w:val="28"/>
          <w:lang w:eastAsia="x-none"/>
        </w:rPr>
        <w:t xml:space="preserve"> муниципального округа</w:t>
      </w:r>
      <w:r w:rsidR="00887E87">
        <w:rPr>
          <w:color w:val="000000"/>
          <w:sz w:val="28"/>
          <w:szCs w:val="28"/>
          <w:lang w:eastAsia="x-none"/>
        </w:rPr>
        <w:t xml:space="preserve"> Ставропольского края</w:t>
      </w:r>
      <w:r w:rsidRPr="00EB3FB9">
        <w:rPr>
          <w:color w:val="000000"/>
          <w:sz w:val="28"/>
          <w:szCs w:val="28"/>
          <w:lang w:eastAsia="x-none"/>
        </w:rPr>
        <w:t>, выявленными в ходе анализа являются:</w:t>
      </w:r>
    </w:p>
    <w:p w:rsidR="0003615D" w:rsidRPr="00EB3FB9" w:rsidRDefault="0003615D" w:rsidP="0003615D">
      <w:pPr>
        <w:tabs>
          <w:tab w:val="left" w:pos="4545"/>
        </w:tabs>
        <w:ind w:firstLine="709"/>
        <w:jc w:val="both"/>
        <w:rPr>
          <w:color w:val="000000"/>
          <w:sz w:val="28"/>
          <w:szCs w:val="28"/>
          <w:lang w:eastAsia="x-none"/>
        </w:rPr>
      </w:pPr>
      <w:r>
        <w:rPr>
          <w:color w:val="000000"/>
          <w:sz w:val="28"/>
          <w:szCs w:val="28"/>
          <w:lang w:eastAsia="x-none"/>
        </w:rPr>
        <w:t xml:space="preserve"> </w:t>
      </w:r>
      <w:r w:rsidRPr="00EB3FB9">
        <w:rPr>
          <w:color w:val="000000"/>
          <w:sz w:val="28"/>
          <w:szCs w:val="28"/>
          <w:lang w:eastAsia="x-none"/>
        </w:rPr>
        <w:t xml:space="preserve">недостаточная ресурсная эффективность (превышение рациональной нормы расхода электроэнергии при производстве и транспортировке тепловой </w:t>
      </w:r>
      <w:r w:rsidR="00887E87">
        <w:rPr>
          <w:color w:val="000000"/>
          <w:sz w:val="28"/>
          <w:szCs w:val="28"/>
          <w:lang w:eastAsia="x-none"/>
        </w:rPr>
        <w:t>энергии в 1,3-1,5 раз, на 10-15 процентов</w:t>
      </w:r>
      <w:r w:rsidRPr="00EB3FB9">
        <w:rPr>
          <w:color w:val="000000"/>
          <w:sz w:val="28"/>
          <w:szCs w:val="28"/>
          <w:lang w:eastAsia="x-none"/>
        </w:rPr>
        <w:t xml:space="preserve"> превышение численности работающих);</w:t>
      </w:r>
    </w:p>
    <w:p w:rsidR="0003615D" w:rsidRPr="00EB3FB9" w:rsidRDefault="0003615D" w:rsidP="0003615D">
      <w:pPr>
        <w:tabs>
          <w:tab w:val="left" w:pos="4545"/>
        </w:tabs>
        <w:ind w:firstLine="709"/>
        <w:jc w:val="both"/>
        <w:rPr>
          <w:color w:val="000000"/>
          <w:sz w:val="28"/>
          <w:szCs w:val="28"/>
          <w:lang w:eastAsia="x-none"/>
        </w:rPr>
      </w:pPr>
      <w:r w:rsidRPr="00EB3FB9">
        <w:rPr>
          <w:color w:val="000000"/>
          <w:sz w:val="28"/>
          <w:szCs w:val="28"/>
          <w:lang w:eastAsia="x-none"/>
        </w:rPr>
        <w:t>Первоочередной задачей для действующей системы теплоснабжения является повышение эффективности использования ресурсов за счет модернизации и замены оборудования.</w:t>
      </w:r>
    </w:p>
    <w:p w:rsidR="0003615D" w:rsidRPr="00EB3FB9" w:rsidRDefault="0003615D" w:rsidP="0003615D">
      <w:pPr>
        <w:tabs>
          <w:tab w:val="left" w:pos="4545"/>
        </w:tabs>
        <w:ind w:firstLine="709"/>
        <w:jc w:val="both"/>
        <w:rPr>
          <w:color w:val="000000"/>
          <w:sz w:val="28"/>
          <w:szCs w:val="28"/>
          <w:lang w:eastAsia="x-none"/>
        </w:rPr>
      </w:pPr>
      <w:r w:rsidRPr="00EB3FB9">
        <w:rPr>
          <w:color w:val="000000"/>
          <w:sz w:val="28"/>
          <w:szCs w:val="28"/>
          <w:lang w:eastAsia="x-none"/>
        </w:rPr>
        <w:t>Имеющийся запас производственной мощности источников теплоснабжения позволит обеспечить вновь вводимые объекты в районах с имеющейся инфраструктурой централизованными услугами теплоснабжения.</w:t>
      </w:r>
    </w:p>
    <w:p w:rsidR="0003615D" w:rsidRPr="00EB3FB9" w:rsidRDefault="0003615D" w:rsidP="0003615D">
      <w:pPr>
        <w:tabs>
          <w:tab w:val="left" w:pos="4545"/>
        </w:tabs>
        <w:ind w:firstLine="709"/>
        <w:jc w:val="both"/>
        <w:rPr>
          <w:color w:val="000000"/>
          <w:sz w:val="28"/>
          <w:szCs w:val="28"/>
          <w:lang w:eastAsia="x-none"/>
        </w:rPr>
      </w:pPr>
      <w:r w:rsidRPr="00EB3FB9">
        <w:rPr>
          <w:color w:val="000000"/>
          <w:sz w:val="28"/>
          <w:szCs w:val="28"/>
          <w:lang w:eastAsia="x-none"/>
        </w:rPr>
        <w:t>В то же время для объектов, вводимых на новых участках возможен вариант децентрализованного теплоснабжения от автономных источников.</w:t>
      </w:r>
    </w:p>
    <w:p w:rsidR="0003615D" w:rsidRPr="00EB3FB9" w:rsidRDefault="0003615D" w:rsidP="0003615D">
      <w:pPr>
        <w:tabs>
          <w:tab w:val="left" w:pos="4545"/>
        </w:tabs>
        <w:ind w:firstLine="709"/>
        <w:jc w:val="both"/>
        <w:rPr>
          <w:color w:val="000000"/>
          <w:sz w:val="28"/>
          <w:szCs w:val="28"/>
          <w:lang w:eastAsia="x-none"/>
        </w:rPr>
      </w:pPr>
      <w:r w:rsidRPr="00EB3FB9">
        <w:rPr>
          <w:color w:val="000000"/>
          <w:sz w:val="28"/>
          <w:szCs w:val="28"/>
          <w:lang w:eastAsia="x-none"/>
        </w:rPr>
        <w:t>Надежность производства тепловой энергии находится на достаточном уровне. В то же время количество аварий на тепловых сетях в 10 раз превышает рациональные нормы.</w:t>
      </w:r>
    </w:p>
    <w:p w:rsidR="0003615D" w:rsidRPr="00EB3FB9" w:rsidRDefault="0003615D" w:rsidP="0003615D">
      <w:pPr>
        <w:tabs>
          <w:tab w:val="left" w:pos="4545"/>
        </w:tabs>
        <w:ind w:firstLine="709"/>
        <w:jc w:val="both"/>
        <w:rPr>
          <w:color w:val="EE0000"/>
          <w:sz w:val="28"/>
          <w:szCs w:val="28"/>
          <w:lang w:eastAsia="x-none"/>
        </w:rPr>
      </w:pPr>
      <w:r w:rsidRPr="00EB3FB9">
        <w:rPr>
          <w:color w:val="000000"/>
          <w:sz w:val="28"/>
          <w:szCs w:val="28"/>
          <w:lang w:eastAsia="x-none"/>
        </w:rPr>
        <w:t>Наличие выявленных ранее в</w:t>
      </w:r>
      <w:r w:rsidRPr="00EB3FB9">
        <w:rPr>
          <w:color w:val="EE0000"/>
          <w:sz w:val="28"/>
          <w:szCs w:val="28"/>
          <w:lang w:eastAsia="x-none"/>
        </w:rPr>
        <w:t xml:space="preserve"> </w:t>
      </w:r>
      <w:r w:rsidRPr="00EB3FB9">
        <w:rPr>
          <w:color w:val="000000"/>
          <w:sz w:val="28"/>
          <w:szCs w:val="28"/>
          <w:lang w:eastAsia="x-none"/>
        </w:rPr>
        <w:t xml:space="preserve">Благодарненском муниципальном округе бесхозяйных сетей обуславливает низкую надежность поставки тепловой энергии до потребителя, характеризующуюся высоким уровнем аварийности – 2,5-3 аварии на 1 км сетей в год. Решение данной проблемы может быть связано только с комплексной заменой теплотрасс. Для полных замены сетей </w:t>
      </w:r>
      <w:r w:rsidRPr="00EB3FB9">
        <w:rPr>
          <w:color w:val="000000"/>
          <w:sz w:val="28"/>
          <w:szCs w:val="28"/>
          <w:lang w:eastAsia="x-none"/>
        </w:rPr>
        <w:lastRenderedPageBreak/>
        <w:t>до 2036 года потребуе</w:t>
      </w:r>
      <w:r w:rsidR="00E00947">
        <w:rPr>
          <w:color w:val="000000"/>
          <w:sz w:val="28"/>
          <w:szCs w:val="28"/>
          <w:lang w:eastAsia="x-none"/>
        </w:rPr>
        <w:t xml:space="preserve">тся ежегодно менять не менее 15 процентов </w:t>
      </w:r>
      <w:r w:rsidRPr="00EB3FB9">
        <w:rPr>
          <w:color w:val="000000"/>
          <w:sz w:val="28"/>
          <w:szCs w:val="28"/>
          <w:lang w:eastAsia="x-none"/>
        </w:rPr>
        <w:t xml:space="preserve"> от общей протяженности или 13,0-14,0 км.</w:t>
      </w:r>
      <w:r w:rsidRPr="00EB3FB9">
        <w:rPr>
          <w:color w:val="EE0000"/>
          <w:sz w:val="28"/>
          <w:szCs w:val="28"/>
          <w:lang w:eastAsia="x-none"/>
        </w:rPr>
        <w:t xml:space="preserve"> </w:t>
      </w:r>
    </w:p>
    <w:p w:rsidR="0003615D" w:rsidRPr="00EB3FB9" w:rsidRDefault="0003615D" w:rsidP="0003615D">
      <w:pPr>
        <w:tabs>
          <w:tab w:val="left" w:pos="4545"/>
        </w:tabs>
        <w:ind w:firstLine="709"/>
        <w:jc w:val="both"/>
        <w:rPr>
          <w:color w:val="000000"/>
          <w:sz w:val="28"/>
          <w:szCs w:val="28"/>
          <w:lang w:eastAsia="x-none"/>
        </w:rPr>
      </w:pPr>
      <w:r w:rsidRPr="00EB3FB9">
        <w:rPr>
          <w:color w:val="000000"/>
          <w:sz w:val="28"/>
          <w:szCs w:val="28"/>
          <w:lang w:eastAsia="x-none"/>
        </w:rPr>
        <w:t>В связи с тем, что в настоящее время существуют ограничения как по производственным, так и по ресурсным возможностям, затраты на замену основных фондов должны определяться исходя из задач повышения надежности и инвестиционных возможностей территории.</w:t>
      </w:r>
    </w:p>
    <w:p w:rsidR="0003615D" w:rsidRDefault="0003615D" w:rsidP="0003615D">
      <w:pPr>
        <w:tabs>
          <w:tab w:val="left" w:pos="4545"/>
        </w:tabs>
        <w:ind w:firstLine="709"/>
        <w:jc w:val="both"/>
        <w:rPr>
          <w:color w:val="000000"/>
          <w:sz w:val="28"/>
          <w:szCs w:val="28"/>
          <w:lang w:eastAsia="x-none"/>
        </w:rPr>
      </w:pPr>
      <w:r w:rsidRPr="00EB3FB9">
        <w:rPr>
          <w:color w:val="000000"/>
          <w:sz w:val="28"/>
          <w:szCs w:val="28"/>
          <w:lang w:eastAsia="x-none"/>
        </w:rPr>
        <w:t>Учитывая финансовые ограничения, замена тепловых сетей может состави</w:t>
      </w:r>
      <w:r w:rsidR="00E00947">
        <w:rPr>
          <w:color w:val="000000"/>
          <w:sz w:val="28"/>
          <w:szCs w:val="28"/>
          <w:lang w:eastAsia="x-none"/>
        </w:rPr>
        <w:t xml:space="preserve">ть около 23 процентов  или в среднем 3,75 процентов </w:t>
      </w:r>
      <w:r w:rsidRPr="00EB3FB9">
        <w:rPr>
          <w:color w:val="000000"/>
          <w:sz w:val="28"/>
          <w:szCs w:val="28"/>
          <w:lang w:eastAsia="x-none"/>
        </w:rPr>
        <w:t xml:space="preserve"> в год.</w:t>
      </w:r>
    </w:p>
    <w:p w:rsidR="00E00947" w:rsidRPr="00EB3FB9" w:rsidRDefault="00E00947" w:rsidP="0003615D">
      <w:pPr>
        <w:tabs>
          <w:tab w:val="left" w:pos="4545"/>
        </w:tabs>
        <w:ind w:firstLine="709"/>
        <w:jc w:val="both"/>
        <w:rPr>
          <w:color w:val="000000"/>
          <w:sz w:val="28"/>
          <w:szCs w:val="28"/>
          <w:lang w:eastAsia="x-none"/>
        </w:rPr>
      </w:pPr>
    </w:p>
    <w:p w:rsidR="0003615D" w:rsidRPr="00E00947" w:rsidRDefault="00E00947" w:rsidP="00E00947">
      <w:pPr>
        <w:pStyle w:val="3"/>
        <w:spacing w:before="0" w:line="240" w:lineRule="exact"/>
        <w:jc w:val="center"/>
        <w:rPr>
          <w:rFonts w:ascii="Times New Roman" w:hAnsi="Times New Roman"/>
          <w:color w:val="000000"/>
          <w:sz w:val="28"/>
          <w:szCs w:val="28"/>
          <w:lang w:val="ru-RU"/>
        </w:rPr>
      </w:pPr>
      <w:bookmarkStart w:id="54" w:name="_Toc216281984"/>
      <w:r w:rsidRPr="00E00947">
        <w:rPr>
          <w:rFonts w:ascii="Times New Roman" w:hAnsi="Times New Roman"/>
          <w:color w:val="000000"/>
          <w:sz w:val="28"/>
          <w:szCs w:val="28"/>
          <w:lang w:val="en-US"/>
        </w:rPr>
        <w:t>XXXI</w:t>
      </w:r>
      <w:r w:rsidRPr="00E00947">
        <w:rPr>
          <w:rFonts w:ascii="Times New Roman" w:hAnsi="Times New Roman"/>
          <w:color w:val="000000"/>
          <w:sz w:val="28"/>
          <w:szCs w:val="28"/>
          <w:lang w:val="ru-RU"/>
        </w:rPr>
        <w:t>.</w:t>
      </w:r>
      <w:r w:rsidR="0003615D" w:rsidRPr="00E00947">
        <w:rPr>
          <w:rFonts w:ascii="Times New Roman" w:hAnsi="Times New Roman"/>
          <w:color w:val="000000"/>
          <w:sz w:val="28"/>
          <w:szCs w:val="28"/>
          <w:lang w:val="ru-RU"/>
        </w:rPr>
        <w:t>Основные проблемы системы утилизации твердых бытовых отходов в Благодарненском муниципальном округе</w:t>
      </w:r>
      <w:bookmarkEnd w:id="54"/>
      <w:r w:rsidRPr="00E00947">
        <w:rPr>
          <w:rFonts w:ascii="Times New Roman" w:hAnsi="Times New Roman"/>
          <w:color w:val="000000"/>
          <w:sz w:val="28"/>
          <w:szCs w:val="28"/>
          <w:lang w:val="ru-RU"/>
        </w:rPr>
        <w:t xml:space="preserve"> Ставропольского края</w:t>
      </w:r>
    </w:p>
    <w:p w:rsidR="00E00947" w:rsidRPr="00E00947" w:rsidRDefault="00E00947" w:rsidP="00E00947">
      <w:pPr>
        <w:rPr>
          <w:lang w:eastAsia="x-none"/>
        </w:rPr>
      </w:pPr>
    </w:p>
    <w:p w:rsidR="0003615D" w:rsidRPr="00EB3FB9" w:rsidRDefault="0003615D" w:rsidP="0003615D">
      <w:pPr>
        <w:tabs>
          <w:tab w:val="left" w:pos="4545"/>
        </w:tabs>
        <w:ind w:firstLine="709"/>
        <w:jc w:val="both"/>
        <w:rPr>
          <w:color w:val="000000"/>
          <w:sz w:val="28"/>
          <w:szCs w:val="28"/>
          <w:lang w:eastAsia="x-none"/>
        </w:rPr>
      </w:pPr>
      <w:r w:rsidRPr="00EB3FB9">
        <w:rPr>
          <w:color w:val="000000"/>
          <w:sz w:val="28"/>
          <w:szCs w:val="28"/>
          <w:lang w:eastAsia="x-none"/>
        </w:rPr>
        <w:t xml:space="preserve">Основными потребителями услуг </w:t>
      </w:r>
      <w:r w:rsidR="008D6CA9">
        <w:rPr>
          <w:color w:val="000000"/>
          <w:sz w:val="28"/>
          <w:szCs w:val="28"/>
          <w:lang w:eastAsia="x-none"/>
        </w:rPr>
        <w:t xml:space="preserve">общества с ограниченной ответственностью (далее - ООО) </w:t>
      </w:r>
      <w:r w:rsidRPr="00EB3FB9">
        <w:rPr>
          <w:color w:val="000000"/>
          <w:sz w:val="28"/>
          <w:szCs w:val="28"/>
          <w:lang w:eastAsia="x-none"/>
        </w:rPr>
        <w:t xml:space="preserve"> «</w:t>
      </w:r>
      <w:proofErr w:type="spellStart"/>
      <w:r w:rsidRPr="00EB3FB9">
        <w:rPr>
          <w:color w:val="000000"/>
          <w:sz w:val="28"/>
          <w:szCs w:val="28"/>
          <w:lang w:eastAsia="x-none"/>
        </w:rPr>
        <w:t>Экострой</w:t>
      </w:r>
      <w:proofErr w:type="spellEnd"/>
      <w:r w:rsidRPr="00EB3FB9">
        <w:rPr>
          <w:color w:val="000000"/>
          <w:sz w:val="28"/>
          <w:szCs w:val="28"/>
          <w:lang w:eastAsia="x-none"/>
        </w:rPr>
        <w:t xml:space="preserve">»  являются жители и организации </w:t>
      </w:r>
      <w:r w:rsidR="008D6CA9" w:rsidRPr="00EB3FB9">
        <w:rPr>
          <w:iCs/>
          <w:color w:val="000000"/>
          <w:sz w:val="28"/>
          <w:szCs w:val="28"/>
          <w:lang w:eastAsia="x-none"/>
        </w:rPr>
        <w:t>Благодарненского</w:t>
      </w:r>
      <w:r w:rsidR="008D6CA9" w:rsidRPr="00EB3FB9">
        <w:rPr>
          <w:color w:val="000000"/>
          <w:sz w:val="28"/>
          <w:szCs w:val="28"/>
          <w:lang w:eastAsia="x-none"/>
        </w:rPr>
        <w:t xml:space="preserve"> муниципального округа</w:t>
      </w:r>
      <w:r w:rsidR="008D6CA9">
        <w:rPr>
          <w:color w:val="000000"/>
          <w:sz w:val="28"/>
          <w:szCs w:val="28"/>
          <w:lang w:eastAsia="x-none"/>
        </w:rPr>
        <w:t xml:space="preserve"> Ставропольского края</w:t>
      </w:r>
      <w:r w:rsidRPr="00EB3FB9">
        <w:rPr>
          <w:color w:val="000000"/>
          <w:sz w:val="28"/>
          <w:szCs w:val="28"/>
          <w:lang w:eastAsia="x-none"/>
        </w:rPr>
        <w:t>. Необходимо отметить, что на протяжении последних лет доля утилизируемых ООО «</w:t>
      </w:r>
      <w:proofErr w:type="spellStart"/>
      <w:r w:rsidRPr="00EB3FB9">
        <w:rPr>
          <w:color w:val="000000"/>
          <w:sz w:val="28"/>
          <w:szCs w:val="28"/>
          <w:lang w:eastAsia="x-none"/>
        </w:rPr>
        <w:t>Экострой</w:t>
      </w:r>
      <w:proofErr w:type="spellEnd"/>
      <w:r w:rsidRPr="00EB3FB9">
        <w:rPr>
          <w:color w:val="000000"/>
          <w:sz w:val="28"/>
          <w:szCs w:val="28"/>
          <w:lang w:eastAsia="x-none"/>
        </w:rPr>
        <w:t xml:space="preserve">»  твердых бытовых отходов, принятых от граждан и организаций </w:t>
      </w:r>
      <w:r w:rsidR="008D6CA9" w:rsidRPr="00EB3FB9">
        <w:rPr>
          <w:iCs/>
          <w:color w:val="000000"/>
          <w:sz w:val="28"/>
          <w:szCs w:val="28"/>
          <w:lang w:eastAsia="x-none"/>
        </w:rPr>
        <w:t>Благодарненского</w:t>
      </w:r>
      <w:r w:rsidR="008D6CA9" w:rsidRPr="00EB3FB9">
        <w:rPr>
          <w:color w:val="000000"/>
          <w:sz w:val="28"/>
          <w:szCs w:val="28"/>
          <w:lang w:eastAsia="x-none"/>
        </w:rPr>
        <w:t xml:space="preserve"> муниципального округа</w:t>
      </w:r>
      <w:r w:rsidR="008D6CA9">
        <w:rPr>
          <w:color w:val="000000"/>
          <w:sz w:val="28"/>
          <w:szCs w:val="28"/>
          <w:lang w:eastAsia="x-none"/>
        </w:rPr>
        <w:t xml:space="preserve"> Ставропольского края</w:t>
      </w:r>
      <w:r w:rsidRPr="00EB3FB9">
        <w:rPr>
          <w:color w:val="000000"/>
          <w:sz w:val="28"/>
          <w:szCs w:val="28"/>
          <w:lang w:eastAsia="x-none"/>
        </w:rPr>
        <w:t>, остается фактически неизм</w:t>
      </w:r>
      <w:r w:rsidR="008D6CA9">
        <w:rPr>
          <w:color w:val="000000"/>
          <w:sz w:val="28"/>
          <w:szCs w:val="28"/>
          <w:lang w:eastAsia="x-none"/>
        </w:rPr>
        <w:t>енной и варьируется от 50 до 60 процентов</w:t>
      </w:r>
      <w:r w:rsidRPr="00EB3FB9">
        <w:rPr>
          <w:color w:val="000000"/>
          <w:sz w:val="28"/>
          <w:szCs w:val="28"/>
          <w:lang w:eastAsia="x-none"/>
        </w:rPr>
        <w:t>.</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В настоящее время утилизация твердых бытовых отходов (сжигание), производимых населением и организациями </w:t>
      </w:r>
      <w:r w:rsidR="008D6CA9" w:rsidRPr="00EB3FB9">
        <w:rPr>
          <w:iCs/>
          <w:color w:val="000000"/>
          <w:sz w:val="28"/>
          <w:szCs w:val="28"/>
          <w:lang w:eastAsia="x-none"/>
        </w:rPr>
        <w:t>Благодарненского</w:t>
      </w:r>
      <w:r w:rsidR="008D6CA9" w:rsidRPr="00EB3FB9">
        <w:rPr>
          <w:color w:val="000000"/>
          <w:sz w:val="28"/>
          <w:szCs w:val="28"/>
          <w:lang w:eastAsia="x-none"/>
        </w:rPr>
        <w:t xml:space="preserve"> муниципального округа</w:t>
      </w:r>
      <w:r w:rsidR="008D6CA9">
        <w:rPr>
          <w:color w:val="000000"/>
          <w:sz w:val="28"/>
          <w:szCs w:val="28"/>
          <w:lang w:eastAsia="x-none"/>
        </w:rPr>
        <w:t xml:space="preserve"> Ставропольского края</w:t>
      </w:r>
      <w:r w:rsidRPr="00EB3FB9">
        <w:rPr>
          <w:color w:val="000000"/>
          <w:sz w:val="28"/>
          <w:szCs w:val="28"/>
          <w:lang w:eastAsia="x-none"/>
        </w:rPr>
        <w:t>, осуществляется н</w:t>
      </w:r>
      <w:proofErr w:type="gramStart"/>
      <w:r w:rsidRPr="00EB3FB9">
        <w:rPr>
          <w:color w:val="000000"/>
          <w:sz w:val="28"/>
          <w:szCs w:val="28"/>
          <w:lang w:eastAsia="x-none"/>
        </w:rPr>
        <w:t>а</w:t>
      </w:r>
      <w:r w:rsidRPr="00EB3FB9">
        <w:rPr>
          <w:color w:val="EE0000"/>
          <w:sz w:val="28"/>
          <w:szCs w:val="28"/>
          <w:lang w:eastAsia="x-none"/>
        </w:rPr>
        <w:t xml:space="preserve">      </w:t>
      </w:r>
      <w:r w:rsidRPr="00EB3FB9">
        <w:rPr>
          <w:color w:val="000000"/>
          <w:sz w:val="28"/>
          <w:szCs w:val="28"/>
          <w:lang w:eastAsia="x-none"/>
        </w:rPr>
        <w:t>ООО</w:t>
      </w:r>
      <w:proofErr w:type="gramEnd"/>
      <w:r w:rsidRPr="00EB3FB9">
        <w:rPr>
          <w:color w:val="000000"/>
          <w:sz w:val="28"/>
          <w:szCs w:val="28"/>
          <w:lang w:eastAsia="x-none"/>
        </w:rPr>
        <w:t xml:space="preserve"> «</w:t>
      </w:r>
      <w:proofErr w:type="spellStart"/>
      <w:r w:rsidRPr="00EB3FB9">
        <w:rPr>
          <w:color w:val="000000"/>
          <w:sz w:val="28"/>
          <w:szCs w:val="28"/>
          <w:lang w:eastAsia="x-none"/>
        </w:rPr>
        <w:t>Экострой</w:t>
      </w:r>
      <w:proofErr w:type="spellEnd"/>
      <w:r w:rsidRPr="00EB3FB9">
        <w:rPr>
          <w:color w:val="000000"/>
          <w:sz w:val="28"/>
          <w:szCs w:val="28"/>
          <w:lang w:eastAsia="x-none"/>
        </w:rPr>
        <w:t>».</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Захоронение твердых бытовых отходов ведется санкционированных </w:t>
      </w:r>
      <w:proofErr w:type="gramStart"/>
      <w:r w:rsidRPr="00EB3FB9">
        <w:rPr>
          <w:color w:val="000000"/>
          <w:sz w:val="28"/>
          <w:szCs w:val="28"/>
          <w:lang w:eastAsia="x-none"/>
        </w:rPr>
        <w:t>полигонах</w:t>
      </w:r>
      <w:proofErr w:type="gramEnd"/>
      <w:r w:rsidRPr="00EB3FB9">
        <w:rPr>
          <w:color w:val="000000"/>
          <w:sz w:val="28"/>
          <w:szCs w:val="28"/>
          <w:lang w:eastAsia="x-none"/>
        </w:rPr>
        <w:t>.</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Почти две трети производимых населением и организациями</w:t>
      </w:r>
      <w:r w:rsidRPr="00EB3FB9">
        <w:rPr>
          <w:color w:val="EE0000"/>
          <w:sz w:val="28"/>
          <w:szCs w:val="28"/>
          <w:lang w:eastAsia="x-none"/>
        </w:rPr>
        <w:t xml:space="preserve"> </w:t>
      </w:r>
      <w:r w:rsidR="00860583" w:rsidRPr="00EB3FB9">
        <w:rPr>
          <w:iCs/>
          <w:color w:val="000000"/>
          <w:sz w:val="28"/>
          <w:szCs w:val="28"/>
          <w:lang w:eastAsia="x-none"/>
        </w:rPr>
        <w:t>Благодарненского</w:t>
      </w:r>
      <w:r w:rsidR="00860583" w:rsidRPr="00EB3FB9">
        <w:rPr>
          <w:color w:val="000000"/>
          <w:sz w:val="28"/>
          <w:szCs w:val="28"/>
          <w:lang w:eastAsia="x-none"/>
        </w:rPr>
        <w:t xml:space="preserve"> муниципального округа</w:t>
      </w:r>
      <w:r w:rsidR="00860583">
        <w:rPr>
          <w:color w:val="000000"/>
          <w:sz w:val="28"/>
          <w:szCs w:val="28"/>
          <w:lang w:eastAsia="x-none"/>
        </w:rPr>
        <w:t xml:space="preserve"> Ставропольского края </w:t>
      </w:r>
      <w:r w:rsidRPr="00EB3FB9">
        <w:rPr>
          <w:color w:val="000000"/>
          <w:sz w:val="28"/>
          <w:szCs w:val="28"/>
          <w:lang w:eastAsia="x-none"/>
        </w:rPr>
        <w:t>отходов утилизируются н</w:t>
      </w:r>
      <w:proofErr w:type="gramStart"/>
      <w:r w:rsidRPr="00EB3FB9">
        <w:rPr>
          <w:color w:val="000000"/>
          <w:sz w:val="28"/>
          <w:szCs w:val="28"/>
          <w:lang w:eastAsia="x-none"/>
        </w:rPr>
        <w:t>а</w:t>
      </w:r>
      <w:r w:rsidRPr="00EB3FB9">
        <w:rPr>
          <w:color w:val="EE0000"/>
          <w:sz w:val="28"/>
          <w:szCs w:val="28"/>
          <w:lang w:eastAsia="x-none"/>
        </w:rPr>
        <w:t xml:space="preserve"> </w:t>
      </w:r>
      <w:r w:rsidRPr="00EB3FB9">
        <w:rPr>
          <w:color w:val="000000"/>
          <w:sz w:val="28"/>
          <w:szCs w:val="28"/>
          <w:lang w:eastAsia="x-none"/>
        </w:rPr>
        <w:t>ООО</w:t>
      </w:r>
      <w:proofErr w:type="gramEnd"/>
      <w:r w:rsidRPr="00EB3FB9">
        <w:rPr>
          <w:color w:val="000000"/>
          <w:sz w:val="28"/>
          <w:szCs w:val="28"/>
          <w:lang w:eastAsia="x-none"/>
        </w:rPr>
        <w:t xml:space="preserve"> «</w:t>
      </w:r>
      <w:proofErr w:type="spellStart"/>
      <w:r w:rsidRPr="00EB3FB9">
        <w:rPr>
          <w:color w:val="000000"/>
          <w:sz w:val="28"/>
          <w:szCs w:val="28"/>
          <w:lang w:eastAsia="x-none"/>
        </w:rPr>
        <w:t>Экострой</w:t>
      </w:r>
      <w:proofErr w:type="spellEnd"/>
      <w:r w:rsidRPr="00EB3FB9">
        <w:rPr>
          <w:color w:val="000000"/>
          <w:sz w:val="28"/>
          <w:szCs w:val="28"/>
          <w:lang w:eastAsia="x-none"/>
        </w:rPr>
        <w:t>», что подтверждает значимость для округа данного предприятия. В настоящее время сжигание твердых бытовых отходов, производимых в Благодарненском муниципальном округе</w:t>
      </w:r>
      <w:r w:rsidR="00860583">
        <w:rPr>
          <w:color w:val="000000"/>
          <w:sz w:val="28"/>
          <w:szCs w:val="28"/>
          <w:lang w:eastAsia="x-none"/>
        </w:rPr>
        <w:t xml:space="preserve"> Ставропольского края</w:t>
      </w:r>
      <w:r w:rsidRPr="00EB3FB9">
        <w:rPr>
          <w:color w:val="000000"/>
          <w:sz w:val="28"/>
          <w:szCs w:val="28"/>
          <w:lang w:eastAsia="x-none"/>
        </w:rPr>
        <w:t>, н</w:t>
      </w:r>
      <w:proofErr w:type="gramStart"/>
      <w:r w:rsidRPr="00EB3FB9">
        <w:rPr>
          <w:color w:val="000000"/>
          <w:sz w:val="28"/>
          <w:szCs w:val="28"/>
          <w:lang w:eastAsia="x-none"/>
        </w:rPr>
        <w:t>а ООО</w:t>
      </w:r>
      <w:proofErr w:type="gramEnd"/>
      <w:r w:rsidRPr="00EB3FB9">
        <w:rPr>
          <w:color w:val="000000"/>
          <w:sz w:val="28"/>
          <w:szCs w:val="28"/>
          <w:lang w:eastAsia="x-none"/>
        </w:rPr>
        <w:t xml:space="preserve"> «</w:t>
      </w:r>
      <w:proofErr w:type="spellStart"/>
      <w:r w:rsidRPr="00EB3FB9">
        <w:rPr>
          <w:color w:val="000000"/>
          <w:sz w:val="28"/>
          <w:szCs w:val="28"/>
          <w:lang w:eastAsia="x-none"/>
        </w:rPr>
        <w:t>Экострой</w:t>
      </w:r>
      <w:proofErr w:type="spellEnd"/>
      <w:r w:rsidRPr="00EB3FB9">
        <w:rPr>
          <w:color w:val="000000"/>
          <w:sz w:val="28"/>
          <w:szCs w:val="28"/>
          <w:lang w:eastAsia="x-none"/>
        </w:rPr>
        <w:t xml:space="preserve">» является единственным способом утилизации значительной части отходов округа.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Для выбора наиболее оптимальной схемы утилизации твердых бытовых отходов рассмотрены три сценария развития системы обезвреживания отходов:</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строительство нового полигона твердых бытовых отходов с мусоросортировочной станцией с постепенным выводом из эксплуатации существующего мусоросжигательного завода;</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строительство нового мусоросжигательного завода с мусоросортировочной станцией с постепенным выводом из эксплуатации существующего мусоросжигательного завода;</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проведение мероприятий по замене </w:t>
      </w:r>
      <w:proofErr w:type="spellStart"/>
      <w:r w:rsidRPr="00EB3FB9">
        <w:rPr>
          <w:color w:val="000000"/>
          <w:sz w:val="28"/>
          <w:szCs w:val="28"/>
          <w:lang w:eastAsia="x-none"/>
        </w:rPr>
        <w:t>котлоагрегатов</w:t>
      </w:r>
      <w:proofErr w:type="spellEnd"/>
      <w:r w:rsidRPr="00EB3FB9">
        <w:rPr>
          <w:color w:val="000000"/>
          <w:sz w:val="28"/>
          <w:szCs w:val="28"/>
          <w:lang w:eastAsia="x-none"/>
        </w:rPr>
        <w:t xml:space="preserve"> существующего мусоросжигательного завода, модернизации системы очистки газов, внедрению мусоросортировочной станции с целью осуществлять </w:t>
      </w:r>
      <w:r w:rsidRPr="00EB3FB9">
        <w:rPr>
          <w:color w:val="000000"/>
          <w:sz w:val="28"/>
          <w:szCs w:val="28"/>
          <w:lang w:eastAsia="x-none"/>
        </w:rPr>
        <w:lastRenderedPageBreak/>
        <w:t>термическое обезвреживание только сортированных отходов, строительству полигона по захоронению шлака и золы.</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Для выбора оптимального </w:t>
      </w:r>
      <w:proofErr w:type="gramStart"/>
      <w:r w:rsidRPr="00EB3FB9">
        <w:rPr>
          <w:color w:val="000000"/>
          <w:sz w:val="28"/>
          <w:szCs w:val="28"/>
          <w:lang w:eastAsia="x-none"/>
        </w:rPr>
        <w:t>сценария развития системы утилизации твердых бытовых отходов</w:t>
      </w:r>
      <w:proofErr w:type="gramEnd"/>
      <w:r w:rsidRPr="00EB3FB9">
        <w:rPr>
          <w:color w:val="000000"/>
          <w:sz w:val="28"/>
          <w:szCs w:val="28"/>
          <w:lang w:eastAsia="x-none"/>
        </w:rPr>
        <w:t xml:space="preserve"> необходимо сравнить удельные затраты в расчете на 1 кубический метр обезвреживаемых твердых бытовых отходов каждого из сценариев.</w:t>
      </w:r>
    </w:p>
    <w:p w:rsidR="00B036C6" w:rsidRPr="00EB3FB9" w:rsidRDefault="00B036C6" w:rsidP="00B036C6">
      <w:pPr>
        <w:tabs>
          <w:tab w:val="left" w:pos="4545"/>
        </w:tabs>
        <w:ind w:firstLine="709"/>
        <w:jc w:val="both"/>
        <w:rPr>
          <w:b/>
          <w:bCs/>
          <w:color w:val="000000"/>
          <w:sz w:val="28"/>
          <w:szCs w:val="28"/>
          <w:lang w:eastAsia="x-none"/>
        </w:rPr>
      </w:pPr>
      <w:r w:rsidRPr="00EB3FB9">
        <w:rPr>
          <w:color w:val="000000"/>
          <w:sz w:val="28"/>
          <w:szCs w:val="28"/>
          <w:lang w:eastAsia="x-none"/>
        </w:rPr>
        <w:t xml:space="preserve">На стоимость каждого из сценариев непосредственно влияет объем образования твердых бытовых отходов или мощность объекта обезвреживания. В свою очередь, численность населения и нормы накопления являются одними из основных факторов, определяющих объем образования твердых бытовых отходов. </w:t>
      </w:r>
      <w:proofErr w:type="gramStart"/>
      <w:r w:rsidRPr="00EB3FB9">
        <w:rPr>
          <w:color w:val="000000"/>
          <w:sz w:val="28"/>
          <w:szCs w:val="28"/>
          <w:lang w:eastAsia="x-none"/>
        </w:rPr>
        <w:t>В соответствии с</w:t>
      </w:r>
      <w:r w:rsidRPr="00EB3FB9">
        <w:rPr>
          <w:color w:val="EE0000"/>
          <w:sz w:val="28"/>
          <w:szCs w:val="28"/>
          <w:lang w:eastAsia="x-none"/>
        </w:rPr>
        <w:t xml:space="preserve"> </w:t>
      </w:r>
      <w:r w:rsidRPr="00EB3FB9">
        <w:rPr>
          <w:color w:val="000000"/>
          <w:sz w:val="28"/>
          <w:szCs w:val="28"/>
          <w:lang w:eastAsia="x-none"/>
        </w:rPr>
        <w:t xml:space="preserve">приказом Министерства жилищно-коммунального хозяйства Ставропольского края </w:t>
      </w:r>
      <w:bookmarkStart w:id="55" w:name="_Hlk159850714"/>
      <w:r w:rsidR="00860583">
        <w:rPr>
          <w:color w:val="000000"/>
          <w:sz w:val="28"/>
          <w:szCs w:val="28"/>
          <w:lang w:eastAsia="x-none"/>
        </w:rPr>
        <w:t xml:space="preserve">от 26 декабря </w:t>
      </w:r>
      <w:r w:rsidRPr="00EB3FB9">
        <w:rPr>
          <w:color w:val="000000"/>
          <w:sz w:val="28"/>
          <w:szCs w:val="28"/>
          <w:lang w:eastAsia="x-none"/>
        </w:rPr>
        <w:t>2017 года № 347</w:t>
      </w:r>
      <w:r w:rsidRPr="00EB3FB9">
        <w:rPr>
          <w:caps/>
          <w:color w:val="000000"/>
          <w:sz w:val="28"/>
          <w:szCs w:val="28"/>
        </w:rPr>
        <w:t xml:space="preserve"> «</w:t>
      </w:r>
      <w:r w:rsidRPr="00EB3FB9">
        <w:rPr>
          <w:color w:val="000000"/>
          <w:sz w:val="28"/>
          <w:szCs w:val="28"/>
          <w:lang w:eastAsia="x-none"/>
        </w:rPr>
        <w:t xml:space="preserve">Об утверждении нормативов накопления твердых коммунальных отходов для жилых помещений на территории Ставропольского края» </w:t>
      </w:r>
      <w:bookmarkEnd w:id="55"/>
      <w:r w:rsidRPr="00EB3FB9">
        <w:rPr>
          <w:color w:val="000000"/>
          <w:sz w:val="28"/>
          <w:szCs w:val="28"/>
          <w:lang w:eastAsia="x-none"/>
        </w:rPr>
        <w:t>(с изменениями на 6 апреля 2023 года</w:t>
      </w:r>
      <w:r w:rsidRPr="00EB3FB9">
        <w:rPr>
          <w:b/>
          <w:bCs/>
          <w:color w:val="000000"/>
          <w:sz w:val="28"/>
          <w:szCs w:val="28"/>
          <w:lang w:eastAsia="x-none"/>
        </w:rPr>
        <w:t xml:space="preserve">) </w:t>
      </w:r>
      <w:r w:rsidRPr="00EB3FB9">
        <w:rPr>
          <w:color w:val="000000"/>
          <w:sz w:val="28"/>
          <w:szCs w:val="28"/>
          <w:lang w:eastAsia="x-none"/>
        </w:rPr>
        <w:t>норма накопления, установленная для населения, проживающего в благоустроенном жилищном фонде, составляет 2,5 кубический метр на человека в год, а в частном секторе – 2,8 кубических</w:t>
      </w:r>
      <w:proofErr w:type="gramEnd"/>
      <w:r w:rsidRPr="00EB3FB9">
        <w:rPr>
          <w:color w:val="000000"/>
          <w:sz w:val="28"/>
          <w:szCs w:val="28"/>
          <w:lang w:eastAsia="x-none"/>
        </w:rPr>
        <w:t xml:space="preserve"> метра на человека в год.</w:t>
      </w:r>
    </w:p>
    <w:p w:rsidR="00B036C6"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На основании данных о структуре жилищного фонда и количестве населения, проживающего в частном или многоквартирном жилищном фонде, определена средневзвешенная величина нормы накопления, которая составит 2,3 кубических метра на человека в год.</w:t>
      </w:r>
    </w:p>
    <w:p w:rsidR="00860583" w:rsidRPr="00EB3FB9" w:rsidRDefault="00860583" w:rsidP="00B036C6">
      <w:pPr>
        <w:tabs>
          <w:tab w:val="left" w:pos="4545"/>
        </w:tabs>
        <w:ind w:firstLine="709"/>
        <w:jc w:val="both"/>
        <w:rPr>
          <w:color w:val="000000"/>
          <w:sz w:val="28"/>
          <w:szCs w:val="28"/>
          <w:lang w:eastAsia="x-none"/>
        </w:rPr>
      </w:pPr>
    </w:p>
    <w:p w:rsidR="00B036C6" w:rsidRDefault="00860583" w:rsidP="00860583">
      <w:pPr>
        <w:pStyle w:val="3"/>
        <w:spacing w:before="0" w:line="240" w:lineRule="exact"/>
        <w:jc w:val="center"/>
        <w:rPr>
          <w:rFonts w:ascii="Times New Roman" w:hAnsi="Times New Roman"/>
          <w:color w:val="000000"/>
          <w:sz w:val="28"/>
          <w:szCs w:val="28"/>
          <w:lang w:val="ru-RU"/>
        </w:rPr>
      </w:pPr>
      <w:bookmarkStart w:id="56" w:name="_Toc216281985"/>
      <w:r w:rsidRPr="00860583">
        <w:rPr>
          <w:rFonts w:ascii="Times New Roman" w:hAnsi="Times New Roman"/>
          <w:color w:val="000000"/>
          <w:sz w:val="28"/>
          <w:szCs w:val="28"/>
          <w:lang w:val="en-US"/>
        </w:rPr>
        <w:t>XXXII</w:t>
      </w:r>
      <w:r w:rsidRPr="00860583">
        <w:rPr>
          <w:rFonts w:ascii="Times New Roman" w:hAnsi="Times New Roman"/>
          <w:color w:val="000000"/>
          <w:sz w:val="28"/>
          <w:szCs w:val="28"/>
          <w:lang w:val="ru-RU"/>
        </w:rPr>
        <w:t>.</w:t>
      </w:r>
      <w:r w:rsidR="00B036C6" w:rsidRPr="00860583">
        <w:rPr>
          <w:rFonts w:ascii="Times New Roman" w:hAnsi="Times New Roman"/>
          <w:color w:val="000000"/>
          <w:sz w:val="28"/>
          <w:szCs w:val="28"/>
          <w:lang w:val="ru-RU"/>
        </w:rPr>
        <w:t>Основные проблемы системы электроснабжения в Благодарненском муниципальном округе</w:t>
      </w:r>
      <w:bookmarkEnd w:id="56"/>
      <w:r w:rsidRPr="00860583">
        <w:rPr>
          <w:rFonts w:ascii="Times New Roman" w:hAnsi="Times New Roman"/>
          <w:color w:val="000000"/>
          <w:sz w:val="28"/>
          <w:szCs w:val="28"/>
          <w:lang w:val="ru-RU"/>
        </w:rPr>
        <w:t xml:space="preserve"> Ставропольского края</w:t>
      </w:r>
    </w:p>
    <w:p w:rsidR="00860583" w:rsidRPr="00860583" w:rsidRDefault="00860583" w:rsidP="00860583">
      <w:pPr>
        <w:rPr>
          <w:lang w:eastAsia="x-none"/>
        </w:rPr>
      </w:pP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На территории </w:t>
      </w:r>
      <w:r w:rsidR="00860583" w:rsidRPr="00EB3FB9">
        <w:rPr>
          <w:iCs/>
          <w:color w:val="000000"/>
          <w:sz w:val="28"/>
          <w:szCs w:val="28"/>
          <w:lang w:eastAsia="x-none"/>
        </w:rPr>
        <w:t>Благодарненского</w:t>
      </w:r>
      <w:r w:rsidR="00860583" w:rsidRPr="00EB3FB9">
        <w:rPr>
          <w:color w:val="000000"/>
          <w:sz w:val="28"/>
          <w:szCs w:val="28"/>
          <w:lang w:eastAsia="x-none"/>
        </w:rPr>
        <w:t xml:space="preserve"> муниципального округа</w:t>
      </w:r>
      <w:r w:rsidR="00860583">
        <w:rPr>
          <w:color w:val="000000"/>
          <w:sz w:val="28"/>
          <w:szCs w:val="28"/>
          <w:lang w:eastAsia="x-none"/>
        </w:rPr>
        <w:t xml:space="preserve"> Ставропольского края </w:t>
      </w:r>
      <w:r w:rsidRPr="00EB3FB9">
        <w:rPr>
          <w:color w:val="000000"/>
          <w:sz w:val="28"/>
          <w:szCs w:val="28"/>
          <w:lang w:eastAsia="x-none"/>
        </w:rPr>
        <w:t xml:space="preserve">планируется увеличение электрической нагрузки на всех этапах строительства. Нами рассматривался прирост электрической нагрузки, приходящейся на жилищно-коммунальный сектор. На перспективу будет продолжаться сформированная модель существующей системы электроснабжения. Расходы населения за потребленную электроэнергию занимают в структуре платежей населения за жилищно-коммунальные услуги от 12 до 20 процентов. </w:t>
      </w:r>
      <w:proofErr w:type="gramStart"/>
      <w:r w:rsidRPr="00EB3FB9">
        <w:rPr>
          <w:color w:val="000000"/>
          <w:sz w:val="28"/>
          <w:szCs w:val="28"/>
          <w:lang w:eastAsia="x-none"/>
        </w:rPr>
        <w:t xml:space="preserve">Для повышения надежности электроснабжения и пропускной способности электрических сетей, уменьшение технических потерь электроэнергии, повышение качества обслуживания населения, необходимо продолжить работу по замене ветхих и изношенных линий с заменых голых проводов на самонесущий изолированный провод, с увеличением мощности подстанций путем их реконструкции и строительства новых, с целью бесперебойного обеспечения потребителей, а также сокращение объемов аварийно-восстановительных работ. </w:t>
      </w:r>
      <w:proofErr w:type="gramEnd"/>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Электрические нагрузки жилищно-коммунального сектора определены по срокам проектирования на основе численности населения, принятой настоящим проектом, в соответствии с приложением  12 свода правил СП </w:t>
      </w:r>
      <w:r w:rsidRPr="00EB3FB9">
        <w:rPr>
          <w:color w:val="000000"/>
          <w:sz w:val="28"/>
          <w:szCs w:val="28"/>
          <w:lang w:eastAsia="x-none"/>
        </w:rPr>
        <w:lastRenderedPageBreak/>
        <w:t xml:space="preserve">42.13330.2016 «Градостроительство. Планировка и застройка городских и сельских поселений» Актуализированная редакция СНиП 2.07.01-89*.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Укрупненный показатель удельной расчетной коммунально-бытовой нагрузки принят отдельно для среднего городского поселения и сельского поселения на 1 очередь и расчетный срок составит:</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для городского поселения 1700 кВт </w:t>
      </w:r>
      <w:proofErr w:type="gramStart"/>
      <w:r w:rsidRPr="00EB3FB9">
        <w:rPr>
          <w:color w:val="000000"/>
          <w:sz w:val="28"/>
          <w:szCs w:val="28"/>
          <w:lang w:eastAsia="x-none"/>
        </w:rPr>
        <w:t>ч</w:t>
      </w:r>
      <w:proofErr w:type="gramEnd"/>
      <w:r w:rsidRPr="00EB3FB9">
        <w:rPr>
          <w:color w:val="000000"/>
          <w:sz w:val="28"/>
          <w:szCs w:val="28"/>
          <w:lang w:eastAsia="x-none"/>
        </w:rPr>
        <w:t>/год на 1 чел., годовое число часов использования максимума электрической нагру</w:t>
      </w:r>
      <w:r w:rsidR="00C72C2F">
        <w:rPr>
          <w:color w:val="000000"/>
          <w:sz w:val="28"/>
          <w:szCs w:val="28"/>
          <w:lang w:eastAsia="x-none"/>
        </w:rPr>
        <w:t xml:space="preserve">зки принято на период до 2032 года </w:t>
      </w:r>
      <w:r w:rsidRPr="00EB3FB9">
        <w:rPr>
          <w:color w:val="000000"/>
          <w:sz w:val="28"/>
          <w:szCs w:val="28"/>
          <w:lang w:eastAsia="x-none"/>
        </w:rPr>
        <w:t xml:space="preserve"> 5200 ч/год;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для сельских поселений 950 кВт </w:t>
      </w:r>
      <w:proofErr w:type="gramStart"/>
      <w:r w:rsidRPr="00EB3FB9">
        <w:rPr>
          <w:color w:val="000000"/>
          <w:sz w:val="28"/>
          <w:szCs w:val="28"/>
          <w:lang w:eastAsia="x-none"/>
        </w:rPr>
        <w:t>ч</w:t>
      </w:r>
      <w:proofErr w:type="gramEnd"/>
      <w:r w:rsidRPr="00EB3FB9">
        <w:rPr>
          <w:color w:val="000000"/>
          <w:sz w:val="28"/>
          <w:szCs w:val="28"/>
          <w:lang w:eastAsia="x-none"/>
        </w:rPr>
        <w:t>/год на 1 чел., годовое число часов использования максимума электрической нагру</w:t>
      </w:r>
      <w:r w:rsidR="00C72C2F">
        <w:rPr>
          <w:color w:val="000000"/>
          <w:sz w:val="28"/>
          <w:szCs w:val="28"/>
          <w:lang w:eastAsia="x-none"/>
        </w:rPr>
        <w:t xml:space="preserve">зки принято на период до 2032 года </w:t>
      </w:r>
      <w:r w:rsidRPr="00EB3FB9">
        <w:rPr>
          <w:color w:val="000000"/>
          <w:sz w:val="28"/>
          <w:szCs w:val="28"/>
          <w:lang w:eastAsia="x-none"/>
        </w:rPr>
        <w:t xml:space="preserve"> 4100 ч/год.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По мере реконструкции и строительства новых зданий микрорайонов необходима реконструкция электрических сетей, трансформаторных подстанций с заменой технически устаревшего оборудования (в увязке с конкретным планировочным решением).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Уличное освещение предусматривается воздушным по железобетонным опорам, управление уличным освещением дистанционное. </w:t>
      </w:r>
    </w:p>
    <w:p w:rsidR="00B036C6"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Передача и распределение электроэнергии всех напряжений в новой жилой застройке предусматривается кабельными линиями.</w:t>
      </w:r>
    </w:p>
    <w:p w:rsidR="00C72C2F" w:rsidRPr="00EB3FB9" w:rsidRDefault="00C72C2F" w:rsidP="00B036C6">
      <w:pPr>
        <w:tabs>
          <w:tab w:val="left" w:pos="4545"/>
        </w:tabs>
        <w:ind w:firstLine="709"/>
        <w:jc w:val="both"/>
        <w:rPr>
          <w:color w:val="000000"/>
          <w:sz w:val="28"/>
          <w:szCs w:val="28"/>
          <w:lang w:eastAsia="x-none"/>
        </w:rPr>
      </w:pPr>
    </w:p>
    <w:p w:rsidR="00B036C6" w:rsidRDefault="00C72C2F" w:rsidP="00C72C2F">
      <w:pPr>
        <w:pStyle w:val="3"/>
        <w:spacing w:before="0" w:line="240" w:lineRule="exact"/>
        <w:jc w:val="center"/>
        <w:rPr>
          <w:rFonts w:ascii="Times New Roman" w:hAnsi="Times New Roman"/>
          <w:color w:val="000000"/>
          <w:sz w:val="28"/>
          <w:szCs w:val="28"/>
          <w:lang w:val="ru-RU"/>
        </w:rPr>
      </w:pPr>
      <w:bookmarkStart w:id="57" w:name="_Toc216281986"/>
      <w:r w:rsidRPr="00C72C2F">
        <w:rPr>
          <w:rFonts w:ascii="Times New Roman" w:hAnsi="Times New Roman"/>
          <w:color w:val="000000"/>
          <w:sz w:val="28"/>
          <w:szCs w:val="28"/>
          <w:lang w:val="en-US"/>
        </w:rPr>
        <w:t>XXXIII</w:t>
      </w:r>
      <w:r w:rsidR="00B036C6" w:rsidRPr="00C72C2F">
        <w:rPr>
          <w:rFonts w:ascii="Times New Roman" w:hAnsi="Times New Roman"/>
          <w:color w:val="000000"/>
          <w:sz w:val="28"/>
          <w:szCs w:val="28"/>
          <w:lang w:val="ru-RU"/>
        </w:rPr>
        <w:t xml:space="preserve">Оценка реализации мероприятий в области </w:t>
      </w:r>
      <w:proofErr w:type="spellStart"/>
      <w:r w:rsidR="00B036C6" w:rsidRPr="00C72C2F">
        <w:rPr>
          <w:rFonts w:ascii="Times New Roman" w:hAnsi="Times New Roman"/>
          <w:color w:val="000000"/>
          <w:sz w:val="28"/>
          <w:szCs w:val="28"/>
          <w:lang w:val="ru-RU"/>
        </w:rPr>
        <w:t>энерго</w:t>
      </w:r>
      <w:proofErr w:type="spellEnd"/>
      <w:r w:rsidR="00B036C6" w:rsidRPr="00C72C2F">
        <w:rPr>
          <w:rFonts w:ascii="Times New Roman" w:hAnsi="Times New Roman"/>
          <w:color w:val="000000"/>
          <w:sz w:val="28"/>
          <w:szCs w:val="28"/>
          <w:lang w:val="ru-RU"/>
        </w:rPr>
        <w:t>- и ресурсосбережения,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w:t>
      </w:r>
      <w:r w:rsidR="00B036C6" w:rsidRPr="00C72C2F">
        <w:rPr>
          <w:rFonts w:ascii="Times New Roman" w:hAnsi="Times New Roman"/>
          <w:color w:val="000000"/>
          <w:sz w:val="28"/>
          <w:szCs w:val="28"/>
          <w:lang w:val="ru-RU"/>
        </w:rPr>
        <w:br/>
        <w:t>эффективности</w:t>
      </w:r>
      <w:bookmarkEnd w:id="57"/>
    </w:p>
    <w:p w:rsidR="00C72C2F" w:rsidRPr="00C72C2F" w:rsidRDefault="00C72C2F" w:rsidP="00C72C2F">
      <w:pPr>
        <w:rPr>
          <w:lang w:eastAsia="x-none"/>
        </w:rPr>
      </w:pPr>
    </w:p>
    <w:p w:rsidR="00B036C6" w:rsidRPr="00EB3FB9" w:rsidRDefault="00B036C6" w:rsidP="00B036C6">
      <w:pPr>
        <w:tabs>
          <w:tab w:val="left" w:pos="4545"/>
        </w:tabs>
        <w:ind w:firstLine="709"/>
        <w:jc w:val="both"/>
        <w:rPr>
          <w:color w:val="000000"/>
          <w:sz w:val="28"/>
          <w:szCs w:val="28"/>
          <w:lang w:eastAsia="x-none"/>
        </w:rPr>
      </w:pPr>
      <w:proofErr w:type="gramStart"/>
      <w:r w:rsidRPr="00EB3FB9">
        <w:rPr>
          <w:color w:val="000000"/>
          <w:sz w:val="28"/>
          <w:szCs w:val="28"/>
          <w:lang w:eastAsia="x-none"/>
        </w:rPr>
        <w:t>В соответствии со статьей 12 Федераль</w:t>
      </w:r>
      <w:r w:rsidR="00C72C2F">
        <w:rPr>
          <w:color w:val="000000"/>
          <w:sz w:val="28"/>
          <w:szCs w:val="28"/>
          <w:lang w:eastAsia="x-none"/>
        </w:rPr>
        <w:t>ного закона от 23 ноября 2009 года</w:t>
      </w:r>
      <w:r w:rsidRPr="00EB3FB9">
        <w:rPr>
          <w:color w:val="000000"/>
          <w:sz w:val="28"/>
          <w:szCs w:val="28"/>
          <w:lang w:eastAsia="x-none"/>
        </w:rPr>
        <w:t xml:space="preserve"> № 261</w:t>
      </w:r>
      <w:r w:rsidR="00142FAC">
        <w:rPr>
          <w:color w:val="000000"/>
          <w:sz w:val="28"/>
          <w:szCs w:val="28"/>
          <w:lang w:eastAsia="x-none"/>
        </w:rPr>
        <w:t>-</w:t>
      </w:r>
      <w:r>
        <w:rPr>
          <w:color w:val="000000"/>
          <w:sz w:val="28"/>
          <w:szCs w:val="28"/>
          <w:lang w:eastAsia="x-none"/>
        </w:rPr>
        <w:t>ФЗ</w:t>
      </w:r>
      <w:r w:rsidRPr="00EB3FB9">
        <w:rPr>
          <w:color w:val="000000"/>
          <w:sz w:val="28"/>
          <w:szCs w:val="28"/>
          <w:lang w:eastAsia="x-none"/>
        </w:rPr>
        <w:t xml:space="preserve"> «Об энергосбережении и повышении энергетической эффективности и о внесении изменений в отдельные законодательные акты Российской Федерации» (далее – Федеральный закон № 261) в целях повышения уровня энергосбережения в жилищном фонде и его энергетической эффективности в перечень требований к содержанию общего имущества собственников помещений в многоквартирном доме включаются требования о</w:t>
      </w:r>
      <w:proofErr w:type="gramEnd"/>
      <w:r w:rsidRPr="00EB3FB9">
        <w:rPr>
          <w:color w:val="000000"/>
          <w:sz w:val="28"/>
          <w:szCs w:val="28"/>
          <w:lang w:eastAsia="x-none"/>
        </w:rPr>
        <w:t xml:space="preserve"> </w:t>
      </w:r>
      <w:proofErr w:type="gramStart"/>
      <w:r w:rsidRPr="00EB3FB9">
        <w:rPr>
          <w:color w:val="000000"/>
          <w:sz w:val="28"/>
          <w:szCs w:val="28"/>
          <w:lang w:eastAsia="x-none"/>
        </w:rPr>
        <w:t>проведении</w:t>
      </w:r>
      <w:proofErr w:type="gramEnd"/>
      <w:r w:rsidRPr="00EB3FB9">
        <w:rPr>
          <w:color w:val="000000"/>
          <w:sz w:val="28"/>
          <w:szCs w:val="28"/>
          <w:lang w:eastAsia="x-none"/>
        </w:rPr>
        <w:t xml:space="preserve"> мероприятий по энергосбережению и повышению энергетической эффективности многоквартирного дома. Должно быть обеспечено рациональное использование энергетических ресурсов за счет реализации энергосберегающих мероприятий (использование энергосберегающих ламп, приборов учета, более экономичных бытовых приборов, утепление многоквартирных домов и мест общего пользования). </w:t>
      </w:r>
    </w:p>
    <w:p w:rsidR="00B036C6"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В соответствии со статьей 13 Федерального закона № 261 собственники жилых домов, собственники помещений в многоквартирных домах, обязаны обеспечить оснащение таких домов приборами учета используемых коммунальных ресурсов: воды, тепловой энергии, электрической энергии, а также ввод установленных приборов учета в эксплуатацию. </w:t>
      </w:r>
      <w:proofErr w:type="gramStart"/>
      <w:r w:rsidRPr="00EB3FB9">
        <w:rPr>
          <w:color w:val="000000"/>
          <w:sz w:val="28"/>
          <w:szCs w:val="28"/>
          <w:lang w:eastAsia="x-none"/>
        </w:rPr>
        <w:t xml:space="preserve">При этом многоквартирные дома в указанный срок должны </w:t>
      </w:r>
      <w:r w:rsidRPr="00EB3FB9">
        <w:rPr>
          <w:color w:val="000000"/>
          <w:sz w:val="28"/>
          <w:szCs w:val="28"/>
          <w:lang w:eastAsia="x-none"/>
        </w:rPr>
        <w:lastRenderedPageBreak/>
        <w:t>быть оснащены коллективными (общедомовыми) приборами учета используемых воды, тепловой энергии, электрической энергии, а также индивидуальными приборами учета используемых воды, электрической энергии, что обеспечит в свою очередь оплату потребителями энергетических ресурсов по показаниям приборов учета.</w:t>
      </w:r>
      <w:proofErr w:type="gramEnd"/>
    </w:p>
    <w:p w:rsidR="00142FAC" w:rsidRPr="00EB3FB9" w:rsidRDefault="00142FAC" w:rsidP="00B036C6">
      <w:pPr>
        <w:tabs>
          <w:tab w:val="left" w:pos="4545"/>
        </w:tabs>
        <w:ind w:firstLine="709"/>
        <w:jc w:val="both"/>
        <w:rPr>
          <w:color w:val="000000"/>
          <w:sz w:val="28"/>
          <w:szCs w:val="28"/>
          <w:lang w:eastAsia="x-none"/>
        </w:rPr>
      </w:pPr>
    </w:p>
    <w:p w:rsidR="00B036C6" w:rsidRPr="00142FAC" w:rsidRDefault="00142FAC" w:rsidP="00142FAC">
      <w:pPr>
        <w:pStyle w:val="3"/>
        <w:spacing w:before="0" w:line="240" w:lineRule="exact"/>
        <w:jc w:val="center"/>
        <w:rPr>
          <w:rFonts w:ascii="Times New Roman" w:hAnsi="Times New Roman"/>
          <w:color w:val="000000"/>
          <w:sz w:val="28"/>
          <w:szCs w:val="28"/>
          <w:lang w:val="ru-RU"/>
        </w:rPr>
      </w:pPr>
      <w:bookmarkStart w:id="58" w:name="_Toc216281987"/>
      <w:r w:rsidRPr="00142FAC">
        <w:rPr>
          <w:rFonts w:ascii="Times New Roman" w:hAnsi="Times New Roman"/>
          <w:color w:val="000000"/>
          <w:sz w:val="28"/>
          <w:szCs w:val="28"/>
          <w:lang w:val="en-US"/>
        </w:rPr>
        <w:t>XXXIV</w:t>
      </w:r>
      <w:r w:rsidRPr="00142FAC">
        <w:rPr>
          <w:rFonts w:ascii="Times New Roman" w:hAnsi="Times New Roman"/>
          <w:color w:val="000000"/>
          <w:sz w:val="28"/>
          <w:szCs w:val="28"/>
          <w:lang w:val="ru-RU"/>
        </w:rPr>
        <w:t>.</w:t>
      </w:r>
      <w:r>
        <w:rPr>
          <w:rFonts w:ascii="Times New Roman" w:hAnsi="Times New Roman"/>
          <w:color w:val="000000"/>
          <w:sz w:val="28"/>
          <w:szCs w:val="28"/>
          <w:lang w:val="ru-RU"/>
        </w:rPr>
        <w:t xml:space="preserve"> </w:t>
      </w:r>
      <w:r w:rsidR="00B036C6" w:rsidRPr="00142FAC">
        <w:rPr>
          <w:rFonts w:ascii="Times New Roman" w:hAnsi="Times New Roman"/>
          <w:color w:val="000000"/>
          <w:sz w:val="28"/>
          <w:szCs w:val="28"/>
          <w:lang w:val="ru-RU"/>
        </w:rPr>
        <w:t>Обоснование целевых показателей развития системы коммунальной инфраструктуры</w:t>
      </w:r>
      <w:bookmarkEnd w:id="58"/>
    </w:p>
    <w:p w:rsidR="00142FAC" w:rsidRDefault="00142FAC" w:rsidP="00B036C6">
      <w:pPr>
        <w:tabs>
          <w:tab w:val="left" w:pos="4545"/>
        </w:tabs>
        <w:ind w:firstLine="709"/>
        <w:jc w:val="both"/>
        <w:rPr>
          <w:color w:val="000000"/>
          <w:sz w:val="28"/>
          <w:szCs w:val="28"/>
          <w:lang w:eastAsia="x-none"/>
        </w:rPr>
      </w:pP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Результаты реализации Программы определяются с учетом достижения уровня запланированных технических и финансово-экономических целевых показателей развития систем коммунальной инфраструктуры.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Перечень целевых показателей с детализацией по системам коммунальной инфраструктуры принят с учетом методических рекомендаций по разработке программ комплексного развития систем коммунальной инфраструктуры </w:t>
      </w:r>
      <w:r>
        <w:rPr>
          <w:color w:val="000000"/>
          <w:sz w:val="28"/>
          <w:szCs w:val="28"/>
          <w:lang w:eastAsia="x-none"/>
        </w:rPr>
        <w:t>поселений, муниципальных округов, городских округов</w:t>
      </w:r>
      <w:r w:rsidRPr="00EB3FB9">
        <w:rPr>
          <w:color w:val="000000"/>
          <w:sz w:val="28"/>
          <w:szCs w:val="28"/>
          <w:lang w:eastAsia="x-none"/>
        </w:rPr>
        <w:t>, утвержденных приказом Министерства регионального развития Российской</w:t>
      </w:r>
      <w:r w:rsidR="00875024">
        <w:rPr>
          <w:color w:val="000000"/>
          <w:sz w:val="28"/>
          <w:szCs w:val="28"/>
          <w:lang w:eastAsia="x-none"/>
        </w:rPr>
        <w:t xml:space="preserve"> Федерации от 01 октября 2013 года</w:t>
      </w:r>
      <w:r w:rsidRPr="00EB3FB9">
        <w:rPr>
          <w:color w:val="000000"/>
          <w:sz w:val="28"/>
          <w:szCs w:val="28"/>
          <w:lang w:eastAsia="x-none"/>
        </w:rPr>
        <w:t xml:space="preserve"> № 359/ГС, в частности: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показатели спроса на коммунальные ресурсы и перспективные нагрузки;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величины новых нагрузок;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показатели качества и надежности поставляемого ресурса;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показатели степени охвата потребителей приборами учета;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показатели эффективности производства и транспортировки ресурсов;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показатели эффективности потребления коммунальных ресурсов.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 Охват потребителей услугами используется для оценки качества работы систем жизнеобеспечения. Уровень использования производственных мощностей, обеспеченность приборами учета, характеризуют сбалансированность системы коммунальной инфраструктуры.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Качество оказываемых услуг организациями коммунального комплекса характеризует соответствие качества оказываемых услуг установленным требованиями, эпидемиологическим нормам и правилам.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Надежность обслуживания систем жизнеобеспечения характеризует способность коммунальных объектов обеспечивать жизнедеятельность округа без существенного снижения качества среды обитания при любых воздействиях извне, то есть определяет оценку возможности функционирования коммунальных систем без аварий, повреждений, других нарушений в работе.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Надежность работы объектов коммунальной инфраструктуры характеризуется обратной величиной - интенсивностью отказов (количеством </w:t>
      </w:r>
      <w:r w:rsidRPr="00EB3FB9">
        <w:rPr>
          <w:color w:val="000000"/>
          <w:sz w:val="28"/>
          <w:szCs w:val="28"/>
          <w:lang w:eastAsia="x-none"/>
        </w:rPr>
        <w:lastRenderedPageBreak/>
        <w:t xml:space="preserve">аварий и повреждений на единицу масштаба объекта, например,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Ресурсная эффективность определяет рациональность использования ресурсов, характеризуется показателями: удельный расход электроэнергии, расход топлива, воды.</w:t>
      </w:r>
    </w:p>
    <w:p w:rsidR="00B036C6" w:rsidRPr="00EB3FB9" w:rsidRDefault="00B036C6" w:rsidP="00B036C6">
      <w:pPr>
        <w:tabs>
          <w:tab w:val="left" w:pos="4545"/>
        </w:tabs>
        <w:ind w:firstLine="709"/>
        <w:jc w:val="both"/>
        <w:rPr>
          <w:rFonts w:eastAsia="Calibri"/>
          <w:color w:val="000000"/>
          <w:sz w:val="28"/>
          <w:szCs w:val="28"/>
        </w:rPr>
      </w:pPr>
      <w:r w:rsidRPr="00EB3FB9">
        <w:rPr>
          <w:color w:val="000000"/>
          <w:sz w:val="28"/>
          <w:szCs w:val="28"/>
          <w:lang w:eastAsia="x-none"/>
        </w:rPr>
        <w:t>Целевые показатели установлены по каждому виду коммунальных услуг и подлежат ежегодной корректировке в соответствии с достигнутыми фактическими значениями. Количественные значения целевых показателей определены с учетом выполнения всех мероприятий Программы в запланированные сроки. Целевые показатели комплексного развития систем коммунальной инфраструктуры приведены в таблице 34.</w:t>
      </w:r>
    </w:p>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B036C6" w:rsidRDefault="00B036C6">
      <w:pPr>
        <w:sectPr w:rsidR="00B036C6" w:rsidSect="00271A93">
          <w:pgSz w:w="11906" w:h="16838"/>
          <w:pgMar w:top="1418" w:right="567" w:bottom="1134" w:left="1985" w:header="709" w:footer="709" w:gutter="0"/>
          <w:cols w:space="708"/>
          <w:titlePg/>
          <w:docGrid w:linePitch="382"/>
        </w:sectPr>
      </w:pPr>
    </w:p>
    <w:p w:rsidR="00B036C6" w:rsidRDefault="00B036C6" w:rsidP="00875024">
      <w:pPr>
        <w:spacing w:line="240" w:lineRule="exact"/>
        <w:ind w:firstLine="709"/>
        <w:jc w:val="center"/>
        <w:rPr>
          <w:rFonts w:eastAsia="Calibri"/>
          <w:color w:val="000000"/>
          <w:sz w:val="28"/>
          <w:szCs w:val="28"/>
        </w:rPr>
      </w:pPr>
      <w:r w:rsidRPr="00EB3FB9">
        <w:rPr>
          <w:rFonts w:eastAsia="Calibri"/>
          <w:color w:val="000000"/>
          <w:sz w:val="28"/>
          <w:szCs w:val="28"/>
        </w:rPr>
        <w:lastRenderedPageBreak/>
        <w:t>Целевые показатели реализации программы</w:t>
      </w:r>
    </w:p>
    <w:p w:rsidR="00875024" w:rsidRDefault="00875024" w:rsidP="00875024">
      <w:pPr>
        <w:spacing w:line="240" w:lineRule="exact"/>
        <w:ind w:firstLine="709"/>
        <w:jc w:val="right"/>
        <w:rPr>
          <w:rFonts w:eastAsia="Calibri"/>
          <w:color w:val="000000"/>
        </w:rPr>
      </w:pPr>
      <w:r w:rsidRPr="00F3771D">
        <w:rPr>
          <w:rFonts w:eastAsia="Calibri"/>
          <w:color w:val="000000"/>
        </w:rPr>
        <w:t xml:space="preserve">Таблица </w:t>
      </w:r>
      <w:r>
        <w:rPr>
          <w:rFonts w:eastAsia="Calibri"/>
          <w:color w:val="000000"/>
        </w:rPr>
        <w:t>34</w:t>
      </w:r>
      <w:r w:rsidRPr="00F3771D">
        <w:rPr>
          <w:rFonts w:eastAsia="Calibri"/>
          <w:color w:val="000000"/>
        </w:rPr>
        <w:t>.</w:t>
      </w:r>
    </w:p>
    <w:p w:rsidR="00875024" w:rsidRPr="00EB3FB9" w:rsidRDefault="00875024" w:rsidP="00875024">
      <w:pPr>
        <w:spacing w:line="240" w:lineRule="exact"/>
        <w:ind w:firstLine="709"/>
        <w:jc w:val="right"/>
        <w:rPr>
          <w:color w:val="000000"/>
          <w:sz w:val="28"/>
          <w:szCs w:val="28"/>
          <w:lang w:eastAsia="x-none"/>
        </w:rPr>
      </w:pPr>
    </w:p>
    <w:tbl>
      <w:tblPr>
        <w:tblW w:w="49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6493"/>
        <w:gridCol w:w="7195"/>
      </w:tblGrid>
      <w:tr w:rsidR="00B036C6" w:rsidRPr="00EB3FB9" w:rsidTr="000A7780">
        <w:trPr>
          <w:trHeight w:val="20"/>
          <w:jc w:val="center"/>
        </w:trPr>
        <w:tc>
          <w:tcPr>
            <w:tcW w:w="208" w:type="pct"/>
          </w:tcPr>
          <w:p w:rsidR="00B036C6" w:rsidRPr="00EB3FB9" w:rsidRDefault="00B036C6" w:rsidP="00246684">
            <w:pPr>
              <w:spacing w:line="240" w:lineRule="exact"/>
              <w:jc w:val="center"/>
              <w:rPr>
                <w:color w:val="000000"/>
                <w:sz w:val="28"/>
                <w:szCs w:val="28"/>
              </w:rPr>
            </w:pPr>
            <w:r w:rsidRPr="00EB3FB9">
              <w:rPr>
                <w:color w:val="000000"/>
                <w:sz w:val="28"/>
                <w:szCs w:val="28"/>
              </w:rPr>
              <w:t>№</w:t>
            </w:r>
          </w:p>
          <w:p w:rsidR="00B036C6" w:rsidRPr="00EB3FB9" w:rsidRDefault="00B036C6" w:rsidP="00246684">
            <w:pPr>
              <w:spacing w:line="240" w:lineRule="exact"/>
              <w:jc w:val="center"/>
              <w:rPr>
                <w:color w:val="000000"/>
                <w:sz w:val="28"/>
                <w:szCs w:val="28"/>
              </w:rPr>
            </w:pPr>
            <w:proofErr w:type="gramStart"/>
            <w:r w:rsidRPr="00EB3FB9">
              <w:rPr>
                <w:color w:val="000000"/>
                <w:sz w:val="28"/>
                <w:szCs w:val="28"/>
              </w:rPr>
              <w:t>п</w:t>
            </w:r>
            <w:proofErr w:type="gramEnd"/>
            <w:r w:rsidRPr="00EB3FB9">
              <w:rPr>
                <w:color w:val="000000"/>
                <w:sz w:val="28"/>
                <w:szCs w:val="28"/>
              </w:rPr>
              <w:t>/п</w:t>
            </w:r>
          </w:p>
        </w:tc>
        <w:tc>
          <w:tcPr>
            <w:tcW w:w="2273" w:type="pct"/>
          </w:tcPr>
          <w:p w:rsidR="00B036C6" w:rsidRPr="00EB3FB9" w:rsidRDefault="00B036C6" w:rsidP="00246684">
            <w:pPr>
              <w:spacing w:line="240" w:lineRule="exact"/>
              <w:jc w:val="center"/>
              <w:rPr>
                <w:color w:val="000000"/>
                <w:sz w:val="28"/>
                <w:szCs w:val="28"/>
              </w:rPr>
            </w:pPr>
            <w:r w:rsidRPr="00EB3FB9">
              <w:rPr>
                <w:color w:val="000000"/>
                <w:sz w:val="28"/>
                <w:szCs w:val="28"/>
              </w:rPr>
              <w:t>Ожидаемые результаты Программы</w:t>
            </w:r>
          </w:p>
        </w:tc>
        <w:tc>
          <w:tcPr>
            <w:tcW w:w="2519" w:type="pct"/>
          </w:tcPr>
          <w:p w:rsidR="00B036C6" w:rsidRPr="00EB3FB9" w:rsidRDefault="00B036C6" w:rsidP="00246684">
            <w:pPr>
              <w:spacing w:line="240" w:lineRule="exact"/>
              <w:ind w:right="1334"/>
              <w:jc w:val="center"/>
              <w:rPr>
                <w:color w:val="000000"/>
                <w:sz w:val="28"/>
                <w:szCs w:val="28"/>
              </w:rPr>
            </w:pPr>
            <w:r w:rsidRPr="00EB3FB9">
              <w:rPr>
                <w:color w:val="000000"/>
                <w:sz w:val="28"/>
                <w:szCs w:val="28"/>
              </w:rPr>
              <w:t>целевые показатели</w:t>
            </w:r>
          </w:p>
        </w:tc>
      </w:tr>
      <w:tr w:rsidR="00B036C6" w:rsidRPr="00EB3FB9" w:rsidTr="00875024">
        <w:trPr>
          <w:trHeight w:val="20"/>
          <w:jc w:val="center"/>
        </w:trPr>
        <w:tc>
          <w:tcPr>
            <w:tcW w:w="208" w:type="pct"/>
            <w:vAlign w:val="center"/>
          </w:tcPr>
          <w:p w:rsidR="00B036C6" w:rsidRPr="00EB3FB9" w:rsidRDefault="00B036C6" w:rsidP="00246684">
            <w:pPr>
              <w:jc w:val="center"/>
              <w:rPr>
                <w:color w:val="000000"/>
                <w:sz w:val="28"/>
                <w:szCs w:val="28"/>
              </w:rPr>
            </w:pPr>
            <w:r w:rsidRPr="00EB3FB9">
              <w:rPr>
                <w:color w:val="000000"/>
                <w:sz w:val="28"/>
                <w:szCs w:val="28"/>
              </w:rPr>
              <w:t>1</w:t>
            </w:r>
          </w:p>
        </w:tc>
        <w:tc>
          <w:tcPr>
            <w:tcW w:w="4792" w:type="pct"/>
            <w:gridSpan w:val="2"/>
            <w:vAlign w:val="center"/>
          </w:tcPr>
          <w:p w:rsidR="00B036C6" w:rsidRPr="00EB3FB9" w:rsidRDefault="00B036C6" w:rsidP="00246684">
            <w:pPr>
              <w:ind w:right="1334"/>
              <w:jc w:val="center"/>
              <w:rPr>
                <w:color w:val="000000"/>
                <w:sz w:val="28"/>
                <w:szCs w:val="28"/>
              </w:rPr>
            </w:pPr>
            <w:r w:rsidRPr="00EB3FB9">
              <w:rPr>
                <w:color w:val="000000"/>
                <w:spacing w:val="-3"/>
                <w:sz w:val="28"/>
                <w:szCs w:val="28"/>
              </w:rPr>
              <w:t>Система водоснабжения и водоотведения (водопроводно-канализационное хозяйство)</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1.1</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Доступность для потребителей</w:t>
            </w:r>
          </w:p>
          <w:p w:rsidR="00B036C6" w:rsidRPr="00EB3FB9" w:rsidRDefault="00B036C6" w:rsidP="00246684">
            <w:pPr>
              <w:jc w:val="both"/>
              <w:rPr>
                <w:color w:val="000000"/>
                <w:spacing w:val="-3"/>
                <w:sz w:val="28"/>
                <w:szCs w:val="28"/>
              </w:rPr>
            </w:pPr>
            <w:r w:rsidRPr="00EB3FB9">
              <w:rPr>
                <w:color w:val="000000"/>
                <w:spacing w:val="-3"/>
                <w:sz w:val="28"/>
                <w:szCs w:val="28"/>
              </w:rPr>
              <w:t>Повышение доступности предоставления коммунальных услуг в части водоснабжения и водоотведения населению</w:t>
            </w:r>
          </w:p>
        </w:tc>
        <w:tc>
          <w:tcPr>
            <w:tcW w:w="2519" w:type="pct"/>
            <w:vAlign w:val="center"/>
          </w:tcPr>
          <w:p w:rsidR="00B036C6" w:rsidRPr="00EB3FB9" w:rsidRDefault="00B036C6" w:rsidP="00246684">
            <w:pPr>
              <w:ind w:right="34"/>
              <w:jc w:val="both"/>
              <w:rPr>
                <w:color w:val="000000"/>
                <w:sz w:val="28"/>
                <w:szCs w:val="28"/>
              </w:rPr>
            </w:pPr>
            <w:r w:rsidRPr="00EB3FB9">
              <w:rPr>
                <w:color w:val="000000"/>
                <w:sz w:val="28"/>
                <w:szCs w:val="28"/>
              </w:rPr>
              <w:t>доля потребителей в жилых домах, обеспеченных доступом к водоснабжению (водоотведению), %</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4"/>
              <w:jc w:val="both"/>
              <w:rPr>
                <w:color w:val="000000"/>
                <w:sz w:val="28"/>
                <w:szCs w:val="28"/>
              </w:rPr>
            </w:pPr>
            <w:r w:rsidRPr="00EB3FB9">
              <w:rPr>
                <w:color w:val="000000"/>
                <w:sz w:val="28"/>
                <w:szCs w:val="28"/>
              </w:rPr>
              <w:t>доля расходов на оплату услуг водоснабжения (водоотведения) в совокупном доходе населения, %</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4"/>
              <w:jc w:val="both"/>
              <w:rPr>
                <w:color w:val="000000"/>
                <w:sz w:val="28"/>
                <w:szCs w:val="28"/>
              </w:rPr>
            </w:pPr>
            <w:r w:rsidRPr="00EB3FB9">
              <w:rPr>
                <w:color w:val="000000"/>
                <w:sz w:val="28"/>
                <w:szCs w:val="28"/>
              </w:rPr>
              <w:t>индекс нового строительства сетей,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1.2</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Показатели спроса на услуги водоснабжения и водоотведения</w:t>
            </w:r>
          </w:p>
          <w:p w:rsidR="00B036C6" w:rsidRPr="00EB3FB9" w:rsidRDefault="00B036C6" w:rsidP="00246684">
            <w:pPr>
              <w:jc w:val="both"/>
              <w:rPr>
                <w:color w:val="000000"/>
                <w:spacing w:val="-3"/>
                <w:sz w:val="28"/>
                <w:szCs w:val="28"/>
              </w:rPr>
            </w:pPr>
            <w:r w:rsidRPr="00EB3FB9">
              <w:rPr>
                <w:color w:val="000000"/>
                <w:spacing w:val="-3"/>
                <w:sz w:val="28"/>
                <w:szCs w:val="28"/>
              </w:rPr>
              <w:t>Обеспечение сбалансированности Систем водоснабжения (водоотведения)</w:t>
            </w:r>
          </w:p>
        </w:tc>
        <w:tc>
          <w:tcPr>
            <w:tcW w:w="2519" w:type="pct"/>
            <w:vAlign w:val="center"/>
          </w:tcPr>
          <w:p w:rsidR="00B036C6" w:rsidRPr="00EB3FB9" w:rsidRDefault="00B036C6" w:rsidP="00246684">
            <w:pPr>
              <w:ind w:right="34"/>
              <w:jc w:val="both"/>
              <w:rPr>
                <w:bCs/>
                <w:color w:val="000000"/>
                <w:sz w:val="28"/>
                <w:szCs w:val="28"/>
              </w:rPr>
            </w:pPr>
            <w:r w:rsidRPr="00EB3FB9">
              <w:rPr>
                <w:bCs/>
                <w:color w:val="000000"/>
                <w:sz w:val="28"/>
                <w:szCs w:val="28"/>
              </w:rPr>
              <w:t>потребление воды (водоотведение), тыс. м</w:t>
            </w:r>
            <w:r w:rsidRPr="00EB3FB9">
              <w:rPr>
                <w:bCs/>
                <w:color w:val="000000"/>
                <w:sz w:val="28"/>
                <w:szCs w:val="28"/>
                <w:vertAlign w:val="superscript"/>
              </w:rPr>
              <w:t>3</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4"/>
              <w:jc w:val="both"/>
              <w:rPr>
                <w:color w:val="000000"/>
                <w:sz w:val="28"/>
                <w:szCs w:val="28"/>
              </w:rPr>
            </w:pPr>
            <w:r w:rsidRPr="00EB3FB9">
              <w:rPr>
                <w:color w:val="000000"/>
                <w:sz w:val="28"/>
                <w:szCs w:val="28"/>
              </w:rPr>
              <w:t>присоединенная нагрузка, м</w:t>
            </w:r>
            <w:r w:rsidRPr="00EB3FB9">
              <w:rPr>
                <w:color w:val="000000"/>
                <w:sz w:val="28"/>
                <w:szCs w:val="28"/>
                <w:vertAlign w:val="superscript"/>
              </w:rPr>
              <w:t>3</w:t>
            </w:r>
            <w:r w:rsidRPr="00EB3FB9">
              <w:rPr>
                <w:color w:val="000000"/>
                <w:sz w:val="28"/>
                <w:szCs w:val="28"/>
              </w:rPr>
              <w:t>/</w:t>
            </w:r>
            <w:proofErr w:type="spellStart"/>
            <w:r w:rsidRPr="00EB3FB9">
              <w:rPr>
                <w:color w:val="000000"/>
                <w:sz w:val="28"/>
                <w:szCs w:val="28"/>
              </w:rPr>
              <w:t>сут</w:t>
            </w:r>
            <w:proofErr w:type="spellEnd"/>
            <w:r w:rsidRPr="00EB3FB9">
              <w:rPr>
                <w:color w:val="000000"/>
                <w:sz w:val="28"/>
                <w:szCs w:val="28"/>
              </w:rPr>
              <w:t>.</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4"/>
              <w:jc w:val="both"/>
              <w:rPr>
                <w:color w:val="000000"/>
                <w:sz w:val="28"/>
                <w:szCs w:val="28"/>
              </w:rPr>
            </w:pPr>
            <w:r w:rsidRPr="00EB3FB9">
              <w:rPr>
                <w:color w:val="000000"/>
                <w:sz w:val="28"/>
                <w:szCs w:val="28"/>
              </w:rPr>
              <w:t>величина новых нагрузок, м</w:t>
            </w:r>
            <w:r w:rsidRPr="00EB3FB9">
              <w:rPr>
                <w:color w:val="000000"/>
                <w:sz w:val="28"/>
                <w:szCs w:val="28"/>
                <w:vertAlign w:val="superscript"/>
              </w:rPr>
              <w:t>3</w:t>
            </w:r>
            <w:r w:rsidRPr="00EB3FB9">
              <w:rPr>
                <w:color w:val="000000"/>
                <w:sz w:val="28"/>
                <w:szCs w:val="28"/>
              </w:rPr>
              <w:t>/</w:t>
            </w:r>
            <w:proofErr w:type="spellStart"/>
            <w:r w:rsidRPr="00EB3FB9">
              <w:rPr>
                <w:color w:val="000000"/>
                <w:sz w:val="28"/>
                <w:szCs w:val="28"/>
              </w:rPr>
              <w:t>сут</w:t>
            </w:r>
            <w:proofErr w:type="spellEnd"/>
            <w:r w:rsidRPr="00EB3FB9">
              <w:rPr>
                <w:color w:val="000000"/>
                <w:sz w:val="28"/>
                <w:szCs w:val="28"/>
              </w:rPr>
              <w:t>.</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4"/>
              <w:jc w:val="both"/>
              <w:rPr>
                <w:color w:val="000000"/>
                <w:sz w:val="28"/>
                <w:szCs w:val="28"/>
              </w:rPr>
            </w:pPr>
            <w:r w:rsidRPr="00EB3FB9">
              <w:rPr>
                <w:color w:val="000000"/>
                <w:sz w:val="28"/>
                <w:szCs w:val="28"/>
              </w:rPr>
              <w:t>уровень использования производственных мощностей, процент</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4"/>
              <w:jc w:val="both"/>
              <w:rPr>
                <w:color w:val="000000"/>
                <w:sz w:val="28"/>
                <w:szCs w:val="28"/>
              </w:rPr>
            </w:pPr>
            <w:r w:rsidRPr="00EB3FB9">
              <w:rPr>
                <w:color w:val="000000"/>
                <w:sz w:val="28"/>
                <w:szCs w:val="28"/>
              </w:rPr>
              <w:t>соответствие качества сточных вод установленным требованиям, %</w:t>
            </w:r>
          </w:p>
        </w:tc>
      </w:tr>
      <w:tr w:rsidR="00B036C6" w:rsidRPr="00EB3FB9" w:rsidTr="000A7780">
        <w:trPr>
          <w:trHeight w:val="1057"/>
          <w:jc w:val="center"/>
        </w:trPr>
        <w:tc>
          <w:tcPr>
            <w:tcW w:w="208" w:type="pct"/>
          </w:tcPr>
          <w:p w:rsidR="00B036C6" w:rsidRPr="00EB3FB9" w:rsidRDefault="00B036C6" w:rsidP="00246684">
            <w:pPr>
              <w:jc w:val="center"/>
              <w:rPr>
                <w:color w:val="000000"/>
                <w:sz w:val="28"/>
                <w:szCs w:val="28"/>
              </w:rPr>
            </w:pPr>
            <w:r w:rsidRPr="00EB3FB9">
              <w:rPr>
                <w:color w:val="000000"/>
                <w:sz w:val="28"/>
                <w:szCs w:val="28"/>
              </w:rPr>
              <w:t>1.3</w:t>
            </w:r>
          </w:p>
        </w:tc>
        <w:tc>
          <w:tcPr>
            <w:tcW w:w="2273" w:type="pct"/>
          </w:tcPr>
          <w:p w:rsidR="00B036C6" w:rsidRPr="00EB3FB9" w:rsidRDefault="00B036C6" w:rsidP="00246684">
            <w:pPr>
              <w:jc w:val="both"/>
              <w:rPr>
                <w:color w:val="000000"/>
                <w:spacing w:val="-3"/>
                <w:sz w:val="28"/>
                <w:szCs w:val="28"/>
              </w:rPr>
            </w:pPr>
            <w:r w:rsidRPr="00EB3FB9">
              <w:rPr>
                <w:color w:val="000000"/>
                <w:spacing w:val="-3"/>
                <w:sz w:val="28"/>
                <w:szCs w:val="28"/>
              </w:rPr>
              <w:t>Охват потребителей приборами учета</w:t>
            </w:r>
          </w:p>
          <w:p w:rsidR="00B036C6" w:rsidRPr="00EB3FB9" w:rsidRDefault="00B036C6" w:rsidP="00246684">
            <w:pPr>
              <w:jc w:val="both"/>
              <w:rPr>
                <w:color w:val="000000"/>
                <w:spacing w:val="-3"/>
                <w:sz w:val="28"/>
                <w:szCs w:val="28"/>
              </w:rPr>
            </w:pPr>
            <w:r w:rsidRPr="00EB3FB9">
              <w:rPr>
                <w:color w:val="000000"/>
                <w:sz w:val="28"/>
                <w:szCs w:val="28"/>
              </w:rPr>
              <w:t>Обеспечение сбалансированности услугами водоснабжения объектов капитального строительства социального или промышленного назначения</w:t>
            </w:r>
          </w:p>
        </w:tc>
        <w:tc>
          <w:tcPr>
            <w:tcW w:w="2519" w:type="pct"/>
          </w:tcPr>
          <w:p w:rsidR="00B036C6" w:rsidRPr="00EB3FB9" w:rsidRDefault="00B036C6" w:rsidP="00246684">
            <w:pPr>
              <w:ind w:right="34"/>
              <w:jc w:val="both"/>
              <w:rPr>
                <w:color w:val="000000"/>
                <w:sz w:val="28"/>
                <w:szCs w:val="28"/>
              </w:rPr>
            </w:pPr>
            <w:r w:rsidRPr="00EB3FB9">
              <w:rPr>
                <w:color w:val="000000"/>
                <w:sz w:val="28"/>
                <w:szCs w:val="28"/>
              </w:rPr>
              <w:t>доля объемов воды, расчеты за которую осуществляются с использованием приборов учета (в части МКД – с использованием коллективных приборов учета), в общем объеме воды, потребляемой на территории МО г.</w:t>
            </w:r>
            <w:proofErr w:type="gramStart"/>
            <w:r w:rsidRPr="00EB3FB9">
              <w:rPr>
                <w:color w:val="000000"/>
                <w:sz w:val="28"/>
                <w:szCs w:val="28"/>
              </w:rPr>
              <w:t xml:space="preserve"> ,</w:t>
            </w:r>
            <w:proofErr w:type="gramEnd"/>
            <w:r w:rsidRPr="00EB3FB9">
              <w:rPr>
                <w:color w:val="000000"/>
                <w:sz w:val="28"/>
                <w:szCs w:val="28"/>
              </w:rPr>
              <w:t xml:space="preserve">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1.4</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Надежность обслуживания систем водоснабжения и водоотведения</w:t>
            </w:r>
          </w:p>
          <w:p w:rsidR="00B036C6" w:rsidRPr="00EB3FB9" w:rsidRDefault="00B036C6" w:rsidP="00246684">
            <w:pPr>
              <w:jc w:val="both"/>
              <w:rPr>
                <w:color w:val="000000"/>
                <w:sz w:val="28"/>
                <w:szCs w:val="28"/>
              </w:rPr>
            </w:pPr>
            <w:r w:rsidRPr="00EB3FB9">
              <w:rPr>
                <w:color w:val="000000"/>
                <w:spacing w:val="-3"/>
                <w:sz w:val="28"/>
                <w:szCs w:val="28"/>
              </w:rPr>
              <w:t>Повышение надежности работы системы водоснабжения и водоотведения  в соответствии с нормативными требованиями</w:t>
            </w: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 xml:space="preserve">количество аварий и повреждений </w:t>
            </w:r>
            <w:proofErr w:type="gramStart"/>
            <w:r w:rsidRPr="00EB3FB9">
              <w:rPr>
                <w:color w:val="000000"/>
                <w:spacing w:val="-7"/>
                <w:sz w:val="28"/>
                <w:szCs w:val="28"/>
              </w:rPr>
              <w:t>на</w:t>
            </w:r>
            <w:proofErr w:type="gramEnd"/>
          </w:p>
          <w:p w:rsidR="00B036C6" w:rsidRPr="00EB3FB9" w:rsidRDefault="00B036C6" w:rsidP="00246684">
            <w:pPr>
              <w:ind w:right="1334"/>
              <w:rPr>
                <w:color w:val="000000"/>
                <w:sz w:val="28"/>
                <w:szCs w:val="28"/>
              </w:rPr>
            </w:pPr>
            <w:r w:rsidRPr="00EB3FB9">
              <w:rPr>
                <w:color w:val="000000"/>
                <w:spacing w:val="-7"/>
                <w:sz w:val="28"/>
                <w:szCs w:val="28"/>
              </w:rPr>
              <w:t>1 км сети в год</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износ коммунальных систем, %</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 xml:space="preserve">протяженность сетей, нуждающихся в замене, </w:t>
            </w:r>
            <w:proofErr w:type="gramStart"/>
            <w:r w:rsidRPr="00EB3FB9">
              <w:rPr>
                <w:color w:val="000000"/>
                <w:spacing w:val="-7"/>
                <w:sz w:val="28"/>
                <w:szCs w:val="28"/>
              </w:rPr>
              <w:t>км</w:t>
            </w:r>
            <w:proofErr w:type="gramEnd"/>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доля ежегодно заменяемых сетей, %</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уровень потерь и неучтенных расходов воды,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lastRenderedPageBreak/>
              <w:t>1.5</w:t>
            </w:r>
          </w:p>
        </w:tc>
        <w:tc>
          <w:tcPr>
            <w:tcW w:w="2273" w:type="pct"/>
            <w:vMerge w:val="restart"/>
            <w:vAlign w:val="center"/>
          </w:tcPr>
          <w:p w:rsidR="00B036C6" w:rsidRPr="00EB3FB9" w:rsidRDefault="00B036C6" w:rsidP="00246684">
            <w:pPr>
              <w:rPr>
                <w:color w:val="000000"/>
                <w:sz w:val="28"/>
                <w:szCs w:val="28"/>
              </w:rPr>
            </w:pPr>
            <w:r w:rsidRPr="00EB3FB9">
              <w:rPr>
                <w:color w:val="000000"/>
                <w:spacing w:val="-3"/>
                <w:sz w:val="28"/>
                <w:szCs w:val="28"/>
              </w:rPr>
              <w:t>Ресурсная эффективность водоснабжения и водоотведения</w:t>
            </w:r>
          </w:p>
          <w:p w:rsidR="00B036C6" w:rsidRPr="00EB3FB9" w:rsidRDefault="00B036C6" w:rsidP="00246684">
            <w:pPr>
              <w:rPr>
                <w:color w:val="000000"/>
                <w:sz w:val="28"/>
                <w:szCs w:val="28"/>
              </w:rPr>
            </w:pPr>
            <w:r w:rsidRPr="00EB3FB9">
              <w:rPr>
                <w:color w:val="000000"/>
                <w:sz w:val="28"/>
                <w:szCs w:val="28"/>
              </w:rPr>
              <w:t>Повышение эффективности работы систем водоснабжения и водоотведения</w:t>
            </w:r>
          </w:p>
          <w:p w:rsidR="00B036C6" w:rsidRPr="00EB3FB9" w:rsidRDefault="00B036C6" w:rsidP="00246684">
            <w:pPr>
              <w:rPr>
                <w:color w:val="000000"/>
                <w:sz w:val="28"/>
                <w:szCs w:val="28"/>
              </w:rPr>
            </w:pPr>
            <w:r w:rsidRPr="00EB3FB9">
              <w:rPr>
                <w:color w:val="000000"/>
                <w:sz w:val="28"/>
                <w:szCs w:val="28"/>
              </w:rPr>
              <w:t>Обеспечение услугами водоснабжения и водоотведения  новых объектов капитального строительства социального или промышленного назначения</w:t>
            </w:r>
          </w:p>
        </w:tc>
        <w:tc>
          <w:tcPr>
            <w:tcW w:w="2519" w:type="pct"/>
            <w:vAlign w:val="center"/>
          </w:tcPr>
          <w:p w:rsidR="00B036C6" w:rsidRPr="00EB3FB9" w:rsidRDefault="00B036C6" w:rsidP="00246684">
            <w:pPr>
              <w:ind w:right="1334"/>
              <w:jc w:val="both"/>
              <w:rPr>
                <w:color w:val="000000"/>
                <w:sz w:val="28"/>
                <w:szCs w:val="28"/>
              </w:rPr>
            </w:pPr>
            <w:r w:rsidRPr="00EB3FB9">
              <w:rPr>
                <w:color w:val="000000"/>
                <w:sz w:val="28"/>
                <w:szCs w:val="28"/>
              </w:rPr>
              <w:t xml:space="preserve">удельный расход электроэнергии, </w:t>
            </w:r>
            <w:proofErr w:type="spellStart"/>
            <w:r w:rsidRPr="00EB3FB9">
              <w:rPr>
                <w:color w:val="000000"/>
                <w:sz w:val="28"/>
                <w:szCs w:val="28"/>
              </w:rPr>
              <w:t>кВт∙</w:t>
            </w:r>
            <w:proofErr w:type="gramStart"/>
            <w:r w:rsidRPr="00EB3FB9">
              <w:rPr>
                <w:color w:val="000000"/>
                <w:sz w:val="28"/>
                <w:szCs w:val="28"/>
              </w:rPr>
              <w:t>ч</w:t>
            </w:r>
            <w:proofErr w:type="spellEnd"/>
            <w:proofErr w:type="gramEnd"/>
            <w:r w:rsidRPr="00EB3FB9">
              <w:rPr>
                <w:color w:val="000000"/>
                <w:sz w:val="28"/>
                <w:szCs w:val="28"/>
              </w:rPr>
              <w:t>/м</w:t>
            </w:r>
            <w:r w:rsidRPr="00EB3FB9">
              <w:rPr>
                <w:color w:val="000000"/>
                <w:sz w:val="28"/>
                <w:szCs w:val="28"/>
                <w:vertAlign w:val="superscript"/>
              </w:rPr>
              <w:t>3</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rPr>
                <w:color w:val="000000"/>
                <w:spacing w:val="-3"/>
                <w:sz w:val="28"/>
                <w:szCs w:val="28"/>
              </w:rPr>
            </w:pPr>
          </w:p>
        </w:tc>
        <w:tc>
          <w:tcPr>
            <w:tcW w:w="2519" w:type="pct"/>
            <w:vAlign w:val="center"/>
          </w:tcPr>
          <w:p w:rsidR="00B036C6" w:rsidRPr="00EB3FB9" w:rsidRDefault="00B036C6" w:rsidP="00246684">
            <w:pPr>
              <w:ind w:right="1334"/>
              <w:jc w:val="both"/>
              <w:rPr>
                <w:color w:val="000000"/>
                <w:sz w:val="28"/>
                <w:szCs w:val="28"/>
              </w:rPr>
            </w:pPr>
            <w:r w:rsidRPr="00EB3FB9">
              <w:rPr>
                <w:color w:val="000000"/>
                <w:sz w:val="28"/>
                <w:szCs w:val="28"/>
              </w:rPr>
              <w:t>численность работающих на 1000 обслуживаемых жителей, чел.</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rPr>
                <w:color w:val="000000"/>
                <w:spacing w:val="-3"/>
                <w:sz w:val="28"/>
                <w:szCs w:val="28"/>
              </w:rPr>
            </w:pPr>
          </w:p>
        </w:tc>
        <w:tc>
          <w:tcPr>
            <w:tcW w:w="2519" w:type="pct"/>
          </w:tcPr>
          <w:p w:rsidR="00B036C6" w:rsidRPr="00EB3FB9" w:rsidRDefault="00B036C6" w:rsidP="00246684">
            <w:pPr>
              <w:ind w:right="1334"/>
              <w:jc w:val="both"/>
              <w:rPr>
                <w:color w:val="000000"/>
                <w:sz w:val="28"/>
                <w:szCs w:val="28"/>
              </w:rPr>
            </w:pPr>
            <w:proofErr w:type="spellStart"/>
            <w:r w:rsidRPr="00EB3FB9">
              <w:rPr>
                <w:color w:val="000000"/>
                <w:sz w:val="28"/>
                <w:szCs w:val="28"/>
              </w:rPr>
              <w:t>фондообеспеченность</w:t>
            </w:r>
            <w:proofErr w:type="spellEnd"/>
            <w:r w:rsidRPr="00EB3FB9">
              <w:rPr>
                <w:color w:val="000000"/>
                <w:sz w:val="28"/>
                <w:szCs w:val="28"/>
              </w:rPr>
              <w:t xml:space="preserve"> системы водоснабжения и водоотведения, руб.</w:t>
            </w:r>
          </w:p>
        </w:tc>
      </w:tr>
      <w:tr w:rsidR="00B036C6" w:rsidRPr="00EB3FB9" w:rsidTr="000A7780">
        <w:trPr>
          <w:trHeight w:val="20"/>
          <w:jc w:val="center"/>
        </w:trPr>
        <w:tc>
          <w:tcPr>
            <w:tcW w:w="208" w:type="pct"/>
            <w:vAlign w:val="center"/>
          </w:tcPr>
          <w:p w:rsidR="00B036C6" w:rsidRPr="00EB3FB9" w:rsidRDefault="00B036C6" w:rsidP="00246684">
            <w:pPr>
              <w:jc w:val="center"/>
              <w:rPr>
                <w:color w:val="000000"/>
                <w:sz w:val="28"/>
                <w:szCs w:val="28"/>
              </w:rPr>
            </w:pPr>
            <w:r w:rsidRPr="00EB3FB9">
              <w:rPr>
                <w:color w:val="000000"/>
                <w:sz w:val="28"/>
                <w:szCs w:val="28"/>
              </w:rPr>
              <w:t>1.6</w:t>
            </w:r>
          </w:p>
        </w:tc>
        <w:tc>
          <w:tcPr>
            <w:tcW w:w="2273" w:type="pct"/>
            <w:vAlign w:val="center"/>
          </w:tcPr>
          <w:p w:rsidR="00B036C6" w:rsidRPr="00EB3FB9" w:rsidRDefault="00B036C6" w:rsidP="00246684">
            <w:pPr>
              <w:rPr>
                <w:color w:val="000000"/>
                <w:spacing w:val="-3"/>
                <w:sz w:val="28"/>
                <w:szCs w:val="28"/>
              </w:rPr>
            </w:pPr>
            <w:r w:rsidRPr="00EB3FB9">
              <w:rPr>
                <w:color w:val="000000"/>
                <w:spacing w:val="-3"/>
                <w:sz w:val="28"/>
                <w:szCs w:val="28"/>
              </w:rPr>
              <w:t>Эффективность потребления  воды и водоотведения</w:t>
            </w:r>
          </w:p>
        </w:tc>
        <w:tc>
          <w:tcPr>
            <w:tcW w:w="2519" w:type="pct"/>
            <w:vAlign w:val="center"/>
          </w:tcPr>
          <w:p w:rsidR="00B036C6" w:rsidRPr="00EB3FB9" w:rsidRDefault="00B036C6" w:rsidP="00246684">
            <w:pPr>
              <w:ind w:right="1334"/>
              <w:rPr>
                <w:color w:val="000000"/>
                <w:sz w:val="28"/>
                <w:szCs w:val="28"/>
              </w:rPr>
            </w:pPr>
            <w:proofErr w:type="gramStart"/>
            <w:r w:rsidRPr="00EB3FB9">
              <w:rPr>
                <w:color w:val="000000"/>
                <w:sz w:val="28"/>
                <w:szCs w:val="28"/>
              </w:rPr>
              <w:t>удельное</w:t>
            </w:r>
            <w:proofErr w:type="gramEnd"/>
            <w:r w:rsidRPr="00EB3FB9">
              <w:rPr>
                <w:color w:val="000000"/>
                <w:sz w:val="28"/>
                <w:szCs w:val="28"/>
              </w:rPr>
              <w:t xml:space="preserve"> водопотребления м</w:t>
            </w:r>
            <w:r w:rsidRPr="00EB3FB9">
              <w:rPr>
                <w:color w:val="000000"/>
                <w:sz w:val="28"/>
                <w:szCs w:val="28"/>
                <w:vertAlign w:val="superscript"/>
              </w:rPr>
              <w:t>3</w:t>
            </w:r>
            <w:r w:rsidRPr="00EB3FB9">
              <w:rPr>
                <w:color w:val="000000"/>
                <w:sz w:val="28"/>
                <w:szCs w:val="28"/>
              </w:rPr>
              <w:t>/чел./мес.</w:t>
            </w:r>
          </w:p>
        </w:tc>
      </w:tr>
      <w:tr w:rsidR="00B036C6" w:rsidRPr="00EB3FB9" w:rsidTr="00875024">
        <w:trPr>
          <w:trHeight w:val="20"/>
          <w:jc w:val="center"/>
        </w:trPr>
        <w:tc>
          <w:tcPr>
            <w:tcW w:w="208" w:type="pct"/>
            <w:vAlign w:val="center"/>
          </w:tcPr>
          <w:p w:rsidR="00B036C6" w:rsidRPr="00EB3FB9" w:rsidRDefault="00B036C6" w:rsidP="00246684">
            <w:pPr>
              <w:jc w:val="center"/>
              <w:rPr>
                <w:color w:val="000000"/>
                <w:sz w:val="28"/>
                <w:szCs w:val="28"/>
              </w:rPr>
            </w:pPr>
            <w:r w:rsidRPr="00EB3FB9">
              <w:rPr>
                <w:color w:val="000000"/>
                <w:sz w:val="28"/>
                <w:szCs w:val="28"/>
              </w:rPr>
              <w:t>2</w:t>
            </w:r>
          </w:p>
        </w:tc>
        <w:tc>
          <w:tcPr>
            <w:tcW w:w="4792" w:type="pct"/>
            <w:gridSpan w:val="2"/>
            <w:vAlign w:val="center"/>
          </w:tcPr>
          <w:p w:rsidR="00B036C6" w:rsidRPr="00EB3FB9" w:rsidRDefault="00B036C6" w:rsidP="00246684">
            <w:pPr>
              <w:ind w:right="1334"/>
              <w:jc w:val="center"/>
              <w:rPr>
                <w:color w:val="000000"/>
                <w:sz w:val="28"/>
                <w:szCs w:val="28"/>
              </w:rPr>
            </w:pPr>
            <w:r w:rsidRPr="00EB3FB9">
              <w:rPr>
                <w:color w:val="000000"/>
                <w:sz w:val="28"/>
                <w:szCs w:val="28"/>
              </w:rPr>
              <w:t>Система теплоснабжения</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2.1</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Доступность для потребителей</w:t>
            </w:r>
          </w:p>
          <w:p w:rsidR="00B036C6" w:rsidRPr="00EB3FB9" w:rsidRDefault="00B036C6" w:rsidP="00246684">
            <w:pPr>
              <w:jc w:val="both"/>
              <w:rPr>
                <w:color w:val="000000"/>
                <w:spacing w:val="-3"/>
                <w:sz w:val="28"/>
                <w:szCs w:val="28"/>
              </w:rPr>
            </w:pPr>
            <w:r w:rsidRPr="00EB3FB9">
              <w:rPr>
                <w:color w:val="000000"/>
                <w:spacing w:val="-3"/>
                <w:sz w:val="28"/>
                <w:szCs w:val="28"/>
              </w:rPr>
              <w:t>Повышение доступности предоставления коммунальных услуг в части теплоснабжения населению</w:t>
            </w:r>
          </w:p>
        </w:tc>
        <w:tc>
          <w:tcPr>
            <w:tcW w:w="2519" w:type="pct"/>
            <w:vAlign w:val="center"/>
          </w:tcPr>
          <w:p w:rsidR="00B036C6" w:rsidRPr="00EB3FB9" w:rsidRDefault="00B036C6" w:rsidP="00246684">
            <w:pPr>
              <w:ind w:right="176"/>
              <w:rPr>
                <w:color w:val="000000"/>
                <w:sz w:val="28"/>
                <w:szCs w:val="28"/>
              </w:rPr>
            </w:pPr>
            <w:r w:rsidRPr="00EB3FB9">
              <w:rPr>
                <w:color w:val="000000"/>
                <w:sz w:val="28"/>
                <w:szCs w:val="28"/>
              </w:rPr>
              <w:t>доля потребителей в жилых домах, обеспеченных доступом к теплоснабжению, %</w:t>
            </w:r>
          </w:p>
        </w:tc>
      </w:tr>
      <w:tr w:rsidR="00B036C6" w:rsidRPr="00EB3FB9" w:rsidTr="000A7780">
        <w:trPr>
          <w:trHeight w:val="516"/>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76"/>
              <w:rPr>
                <w:color w:val="000000"/>
                <w:spacing w:val="-7"/>
                <w:sz w:val="28"/>
                <w:szCs w:val="28"/>
              </w:rPr>
            </w:pPr>
            <w:r w:rsidRPr="00EB3FB9">
              <w:rPr>
                <w:color w:val="000000"/>
                <w:sz w:val="28"/>
                <w:szCs w:val="28"/>
              </w:rPr>
              <w:t>доля расходов на оплату услуг теплоснабжения в совокупном доходе населения,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2.2</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Показатели спроса на услуги теплоснабжения</w:t>
            </w:r>
          </w:p>
          <w:p w:rsidR="00B036C6" w:rsidRPr="00EB3FB9" w:rsidRDefault="00B036C6" w:rsidP="00246684">
            <w:pPr>
              <w:jc w:val="both"/>
              <w:rPr>
                <w:color w:val="000000"/>
                <w:spacing w:val="-3"/>
                <w:sz w:val="28"/>
                <w:szCs w:val="28"/>
              </w:rPr>
            </w:pPr>
            <w:r w:rsidRPr="00EB3FB9">
              <w:rPr>
                <w:color w:val="000000"/>
                <w:spacing w:val="-3"/>
                <w:sz w:val="28"/>
                <w:szCs w:val="28"/>
              </w:rPr>
              <w:t>Обеспечение сбалансированности систем теплоснабжения</w:t>
            </w:r>
          </w:p>
        </w:tc>
        <w:tc>
          <w:tcPr>
            <w:tcW w:w="2519" w:type="pct"/>
            <w:vAlign w:val="center"/>
          </w:tcPr>
          <w:p w:rsidR="00B036C6" w:rsidRPr="00EB3FB9" w:rsidRDefault="00B036C6" w:rsidP="00246684">
            <w:pPr>
              <w:ind w:right="176"/>
              <w:rPr>
                <w:bCs/>
                <w:color w:val="000000"/>
                <w:sz w:val="28"/>
                <w:szCs w:val="28"/>
              </w:rPr>
            </w:pPr>
            <w:r w:rsidRPr="00EB3FB9">
              <w:rPr>
                <w:bCs/>
                <w:color w:val="000000"/>
                <w:sz w:val="28"/>
                <w:szCs w:val="28"/>
              </w:rPr>
              <w:t xml:space="preserve">потребление тепловой энергии, </w:t>
            </w:r>
            <w:r w:rsidRPr="00EB3FB9">
              <w:rPr>
                <w:color w:val="000000"/>
                <w:sz w:val="28"/>
                <w:szCs w:val="28"/>
              </w:rPr>
              <w:t>Гкал</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76"/>
              <w:rPr>
                <w:color w:val="000000"/>
                <w:spacing w:val="-7"/>
                <w:sz w:val="28"/>
                <w:szCs w:val="28"/>
              </w:rPr>
            </w:pPr>
            <w:r w:rsidRPr="00EB3FB9">
              <w:rPr>
                <w:color w:val="000000"/>
                <w:sz w:val="28"/>
                <w:szCs w:val="28"/>
              </w:rPr>
              <w:t>присоединенная нагрузка, Гкал/</w:t>
            </w:r>
            <w:proofErr w:type="gramStart"/>
            <w:r w:rsidRPr="00EB3FB9">
              <w:rPr>
                <w:color w:val="000000"/>
                <w:sz w:val="28"/>
                <w:szCs w:val="28"/>
              </w:rPr>
              <w:t>ч</w:t>
            </w:r>
            <w:proofErr w:type="gramEnd"/>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76"/>
              <w:rPr>
                <w:color w:val="000000"/>
                <w:spacing w:val="-7"/>
                <w:sz w:val="28"/>
                <w:szCs w:val="28"/>
              </w:rPr>
            </w:pPr>
            <w:r w:rsidRPr="00EB3FB9">
              <w:rPr>
                <w:color w:val="000000"/>
                <w:sz w:val="28"/>
                <w:szCs w:val="28"/>
              </w:rPr>
              <w:t>величина новых нагрузок, Гкал/</w:t>
            </w:r>
            <w:proofErr w:type="gramStart"/>
            <w:r w:rsidRPr="00EB3FB9">
              <w:rPr>
                <w:color w:val="000000"/>
                <w:sz w:val="28"/>
                <w:szCs w:val="28"/>
              </w:rPr>
              <w:t>ч</w:t>
            </w:r>
            <w:proofErr w:type="gramEnd"/>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76"/>
              <w:rPr>
                <w:color w:val="000000"/>
                <w:spacing w:val="-7"/>
                <w:sz w:val="28"/>
                <w:szCs w:val="28"/>
              </w:rPr>
            </w:pPr>
            <w:r w:rsidRPr="00EB3FB9">
              <w:rPr>
                <w:color w:val="000000"/>
                <w:sz w:val="28"/>
                <w:szCs w:val="28"/>
              </w:rPr>
              <w:t>уровень использования производственных мощностей, %</w:t>
            </w:r>
          </w:p>
        </w:tc>
      </w:tr>
      <w:tr w:rsidR="00B036C6" w:rsidRPr="00EB3FB9" w:rsidTr="000A7780">
        <w:trPr>
          <w:trHeight w:val="20"/>
          <w:jc w:val="center"/>
        </w:trPr>
        <w:tc>
          <w:tcPr>
            <w:tcW w:w="208" w:type="pct"/>
          </w:tcPr>
          <w:p w:rsidR="00B036C6" w:rsidRPr="00EB3FB9" w:rsidRDefault="00B036C6" w:rsidP="00246684">
            <w:pPr>
              <w:jc w:val="center"/>
              <w:rPr>
                <w:color w:val="000000"/>
                <w:sz w:val="28"/>
                <w:szCs w:val="28"/>
              </w:rPr>
            </w:pPr>
            <w:r w:rsidRPr="00EB3FB9">
              <w:rPr>
                <w:color w:val="000000"/>
                <w:sz w:val="28"/>
                <w:szCs w:val="28"/>
              </w:rPr>
              <w:t>2.3</w:t>
            </w:r>
          </w:p>
        </w:tc>
        <w:tc>
          <w:tcPr>
            <w:tcW w:w="2273" w:type="pct"/>
          </w:tcPr>
          <w:p w:rsidR="00B036C6" w:rsidRPr="00EB3FB9" w:rsidRDefault="00B036C6" w:rsidP="00246684">
            <w:pPr>
              <w:jc w:val="both"/>
              <w:rPr>
                <w:color w:val="000000"/>
                <w:spacing w:val="-3"/>
                <w:sz w:val="28"/>
                <w:szCs w:val="28"/>
              </w:rPr>
            </w:pPr>
            <w:r w:rsidRPr="00EB3FB9">
              <w:rPr>
                <w:color w:val="000000"/>
                <w:spacing w:val="-3"/>
                <w:sz w:val="28"/>
                <w:szCs w:val="28"/>
              </w:rPr>
              <w:t>Качество услуг теплоснабжения</w:t>
            </w:r>
          </w:p>
        </w:tc>
        <w:tc>
          <w:tcPr>
            <w:tcW w:w="2519" w:type="pct"/>
            <w:vAlign w:val="center"/>
          </w:tcPr>
          <w:p w:rsidR="00B036C6" w:rsidRPr="00EB3FB9" w:rsidRDefault="00B036C6" w:rsidP="00246684">
            <w:pPr>
              <w:ind w:right="176"/>
              <w:jc w:val="both"/>
              <w:rPr>
                <w:color w:val="000000"/>
                <w:sz w:val="28"/>
                <w:szCs w:val="28"/>
              </w:rPr>
            </w:pPr>
            <w:r w:rsidRPr="00EB3FB9">
              <w:rPr>
                <w:color w:val="000000"/>
                <w:sz w:val="28"/>
                <w:szCs w:val="28"/>
              </w:rPr>
              <w:t xml:space="preserve">соответствие качества услуг установленным требованиям (Постановление Правительства </w:t>
            </w:r>
            <w:r w:rsidRPr="00EB3FB9">
              <w:rPr>
                <w:rFonts w:eastAsia="Calibri"/>
                <w:color w:val="000000"/>
                <w:sz w:val="28"/>
                <w:szCs w:val="28"/>
                <w:lang w:eastAsia="en-US"/>
              </w:rPr>
              <w:t>Российской Федерации</w:t>
            </w:r>
            <w:r w:rsidR="000A7780">
              <w:rPr>
                <w:color w:val="000000"/>
                <w:sz w:val="28"/>
                <w:szCs w:val="28"/>
              </w:rPr>
              <w:t xml:space="preserve"> от 06 февраля </w:t>
            </w:r>
            <w:r w:rsidRPr="00EB3FB9">
              <w:rPr>
                <w:color w:val="000000"/>
                <w:sz w:val="28"/>
                <w:szCs w:val="28"/>
              </w:rPr>
              <w:t>2011</w:t>
            </w:r>
            <w:r w:rsidR="000A7780">
              <w:rPr>
                <w:color w:val="000000"/>
                <w:sz w:val="28"/>
                <w:szCs w:val="28"/>
              </w:rPr>
              <w:t xml:space="preserve"> года</w:t>
            </w:r>
            <w:r w:rsidRPr="00EB3FB9">
              <w:rPr>
                <w:color w:val="000000"/>
                <w:sz w:val="28"/>
                <w:szCs w:val="28"/>
              </w:rPr>
              <w:t xml:space="preserve"> № 354 «О предоставлении коммунальных услуг собственникам и пользователям помещений в МКД  и жилых домах»),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2.4</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Охват потребителей приборами учета</w:t>
            </w:r>
          </w:p>
          <w:p w:rsidR="00B036C6" w:rsidRPr="00EB3FB9" w:rsidRDefault="00B036C6" w:rsidP="00246684">
            <w:pPr>
              <w:jc w:val="both"/>
              <w:rPr>
                <w:color w:val="000000"/>
                <w:spacing w:val="-3"/>
                <w:sz w:val="28"/>
                <w:szCs w:val="28"/>
              </w:rPr>
            </w:pPr>
            <w:r w:rsidRPr="00EB3FB9">
              <w:rPr>
                <w:color w:val="000000"/>
                <w:sz w:val="28"/>
                <w:szCs w:val="28"/>
              </w:rPr>
              <w:t xml:space="preserve">Обеспечение сбалансированности услугами теплоснабжения объектов капитального </w:t>
            </w:r>
            <w:r w:rsidRPr="00EB3FB9">
              <w:rPr>
                <w:color w:val="000000"/>
                <w:sz w:val="28"/>
                <w:szCs w:val="28"/>
              </w:rPr>
              <w:lastRenderedPageBreak/>
              <w:t>строительства социального или промышленного назначения</w:t>
            </w:r>
          </w:p>
        </w:tc>
        <w:tc>
          <w:tcPr>
            <w:tcW w:w="2519" w:type="pct"/>
            <w:vAlign w:val="center"/>
          </w:tcPr>
          <w:p w:rsidR="00B036C6" w:rsidRPr="00EB3FB9" w:rsidRDefault="00B036C6" w:rsidP="00246684">
            <w:pPr>
              <w:ind w:right="176"/>
              <w:jc w:val="both"/>
              <w:rPr>
                <w:color w:val="000000"/>
                <w:sz w:val="28"/>
                <w:szCs w:val="28"/>
              </w:rPr>
            </w:pPr>
            <w:r w:rsidRPr="00EB3FB9">
              <w:rPr>
                <w:color w:val="000000"/>
                <w:sz w:val="28"/>
                <w:szCs w:val="28"/>
              </w:rPr>
              <w:lastRenderedPageBreak/>
              <w:t xml:space="preserve">доля объемов тепловой энергии, расчеты за которую осуществляются с использованием приборов учета (в части МКД – с использованием коллективных приборов </w:t>
            </w:r>
            <w:r w:rsidRPr="00EB3FB9">
              <w:rPr>
                <w:color w:val="000000"/>
                <w:sz w:val="28"/>
                <w:szCs w:val="28"/>
              </w:rPr>
              <w:lastRenderedPageBreak/>
              <w:t>учета), в общем объеме тепловой энергии, потребляемой на территории МО г.</w:t>
            </w:r>
            <w:proofErr w:type="gramStart"/>
            <w:r w:rsidRPr="00EB3FB9">
              <w:rPr>
                <w:color w:val="000000"/>
                <w:sz w:val="28"/>
                <w:szCs w:val="28"/>
              </w:rPr>
              <w:t xml:space="preserve"> ,</w:t>
            </w:r>
            <w:proofErr w:type="gramEnd"/>
            <w:r w:rsidRPr="00EB3FB9">
              <w:rPr>
                <w:color w:val="000000"/>
                <w:sz w:val="28"/>
                <w:szCs w:val="28"/>
              </w:rPr>
              <w:t xml:space="preserve"> %</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z w:val="28"/>
                <w:szCs w:val="28"/>
              </w:rPr>
              <w:t>доля объемов тепловой энергии, потребляемой в МКД, расчеты за которую осуществляются с использованием приборов учета, в общем объеме ТЭ, потребляемой МКД, %</w:t>
            </w:r>
          </w:p>
        </w:tc>
      </w:tr>
      <w:tr w:rsidR="00B036C6" w:rsidRPr="00EB3FB9" w:rsidTr="000A7780">
        <w:trPr>
          <w:trHeight w:val="20"/>
          <w:jc w:val="center"/>
        </w:trPr>
        <w:tc>
          <w:tcPr>
            <w:tcW w:w="208" w:type="pct"/>
            <w:vMerge w:val="restart"/>
          </w:tcPr>
          <w:p w:rsidR="00B036C6" w:rsidRPr="00EB3FB9" w:rsidRDefault="00B036C6" w:rsidP="000A7780">
            <w:pPr>
              <w:jc w:val="center"/>
              <w:rPr>
                <w:color w:val="000000"/>
                <w:sz w:val="28"/>
                <w:szCs w:val="28"/>
              </w:rPr>
            </w:pPr>
            <w:r w:rsidRPr="00EB3FB9">
              <w:rPr>
                <w:color w:val="000000"/>
                <w:sz w:val="28"/>
                <w:szCs w:val="28"/>
              </w:rPr>
              <w:t>2.5</w:t>
            </w:r>
          </w:p>
        </w:tc>
        <w:tc>
          <w:tcPr>
            <w:tcW w:w="2273" w:type="pct"/>
            <w:vMerge w:val="restart"/>
          </w:tcPr>
          <w:p w:rsidR="00B036C6" w:rsidRPr="00EB3FB9" w:rsidRDefault="00B036C6" w:rsidP="000A7780">
            <w:pPr>
              <w:jc w:val="both"/>
              <w:rPr>
                <w:color w:val="000000"/>
                <w:spacing w:val="-3"/>
                <w:sz w:val="28"/>
                <w:szCs w:val="28"/>
              </w:rPr>
            </w:pPr>
            <w:r w:rsidRPr="00EB3FB9">
              <w:rPr>
                <w:color w:val="000000"/>
                <w:spacing w:val="-3"/>
                <w:sz w:val="28"/>
                <w:szCs w:val="28"/>
              </w:rPr>
              <w:t>Надежность обслуживания систем теплоснабжения</w:t>
            </w:r>
          </w:p>
          <w:p w:rsidR="00B036C6" w:rsidRPr="00EB3FB9" w:rsidRDefault="00B036C6" w:rsidP="000A7780">
            <w:pPr>
              <w:jc w:val="both"/>
              <w:rPr>
                <w:color w:val="000000"/>
                <w:sz w:val="28"/>
                <w:szCs w:val="28"/>
              </w:rPr>
            </w:pPr>
            <w:r w:rsidRPr="00EB3FB9">
              <w:rPr>
                <w:color w:val="000000"/>
                <w:spacing w:val="-3"/>
                <w:sz w:val="28"/>
                <w:szCs w:val="28"/>
              </w:rPr>
              <w:t>Повышение надежности работы системы теплоснабжения в соответствии с нормативными требованиями</w:t>
            </w: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 xml:space="preserve">количество аварий и повреждений </w:t>
            </w:r>
            <w:proofErr w:type="gramStart"/>
            <w:r w:rsidRPr="00EB3FB9">
              <w:rPr>
                <w:color w:val="000000"/>
                <w:spacing w:val="-7"/>
                <w:sz w:val="28"/>
                <w:szCs w:val="28"/>
              </w:rPr>
              <w:t>на</w:t>
            </w:r>
            <w:proofErr w:type="gramEnd"/>
          </w:p>
          <w:p w:rsidR="00B036C6" w:rsidRPr="00EB3FB9" w:rsidRDefault="00B036C6" w:rsidP="00246684">
            <w:pPr>
              <w:ind w:right="1334"/>
              <w:rPr>
                <w:color w:val="000000"/>
                <w:sz w:val="28"/>
                <w:szCs w:val="28"/>
              </w:rPr>
            </w:pPr>
            <w:r w:rsidRPr="00EB3FB9">
              <w:rPr>
                <w:color w:val="000000"/>
                <w:spacing w:val="-7"/>
                <w:sz w:val="28"/>
                <w:szCs w:val="28"/>
              </w:rPr>
              <w:t>1 км сети в год</w:t>
            </w:r>
          </w:p>
        </w:tc>
      </w:tr>
      <w:tr w:rsidR="00B036C6" w:rsidRPr="00EB3FB9" w:rsidTr="000A7780">
        <w:trPr>
          <w:trHeight w:val="20"/>
          <w:jc w:val="center"/>
        </w:trPr>
        <w:tc>
          <w:tcPr>
            <w:tcW w:w="208" w:type="pct"/>
            <w:vMerge/>
          </w:tcPr>
          <w:p w:rsidR="00B036C6" w:rsidRPr="00EB3FB9" w:rsidRDefault="00B036C6" w:rsidP="000A7780">
            <w:pPr>
              <w:jc w:val="center"/>
              <w:rPr>
                <w:color w:val="000000"/>
                <w:sz w:val="28"/>
                <w:szCs w:val="28"/>
              </w:rPr>
            </w:pPr>
          </w:p>
        </w:tc>
        <w:tc>
          <w:tcPr>
            <w:tcW w:w="2273" w:type="pct"/>
            <w:vMerge/>
          </w:tcPr>
          <w:p w:rsidR="00B036C6" w:rsidRPr="00EB3FB9" w:rsidRDefault="00B036C6" w:rsidP="000A7780">
            <w:pPr>
              <w:jc w:val="both"/>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износ коммунальных систем, %</w:t>
            </w:r>
          </w:p>
        </w:tc>
      </w:tr>
      <w:tr w:rsidR="00B036C6" w:rsidRPr="00EB3FB9" w:rsidTr="000A7780">
        <w:trPr>
          <w:trHeight w:val="20"/>
          <w:jc w:val="center"/>
        </w:trPr>
        <w:tc>
          <w:tcPr>
            <w:tcW w:w="208" w:type="pct"/>
            <w:vMerge/>
          </w:tcPr>
          <w:p w:rsidR="00B036C6" w:rsidRPr="00EB3FB9" w:rsidRDefault="00B036C6" w:rsidP="000A7780">
            <w:pPr>
              <w:jc w:val="center"/>
              <w:rPr>
                <w:color w:val="000000"/>
                <w:sz w:val="28"/>
                <w:szCs w:val="28"/>
              </w:rPr>
            </w:pPr>
          </w:p>
        </w:tc>
        <w:tc>
          <w:tcPr>
            <w:tcW w:w="2273" w:type="pct"/>
            <w:vMerge/>
          </w:tcPr>
          <w:p w:rsidR="00B036C6" w:rsidRPr="00EB3FB9" w:rsidRDefault="00B036C6" w:rsidP="000A7780">
            <w:pPr>
              <w:jc w:val="both"/>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 xml:space="preserve">протяженность сетей, нуждающихся в замене, </w:t>
            </w:r>
            <w:proofErr w:type="gramStart"/>
            <w:r w:rsidRPr="00EB3FB9">
              <w:rPr>
                <w:color w:val="000000"/>
                <w:spacing w:val="-7"/>
                <w:sz w:val="28"/>
                <w:szCs w:val="28"/>
              </w:rPr>
              <w:t>км</w:t>
            </w:r>
            <w:proofErr w:type="gramEnd"/>
          </w:p>
        </w:tc>
      </w:tr>
      <w:tr w:rsidR="00B036C6" w:rsidRPr="00EB3FB9" w:rsidTr="000A7780">
        <w:trPr>
          <w:trHeight w:val="20"/>
          <w:jc w:val="center"/>
        </w:trPr>
        <w:tc>
          <w:tcPr>
            <w:tcW w:w="208" w:type="pct"/>
            <w:vMerge/>
          </w:tcPr>
          <w:p w:rsidR="00B036C6" w:rsidRPr="00EB3FB9" w:rsidRDefault="00B036C6" w:rsidP="000A7780">
            <w:pPr>
              <w:jc w:val="center"/>
              <w:rPr>
                <w:color w:val="000000"/>
                <w:sz w:val="28"/>
                <w:szCs w:val="28"/>
              </w:rPr>
            </w:pPr>
          </w:p>
        </w:tc>
        <w:tc>
          <w:tcPr>
            <w:tcW w:w="2273" w:type="pct"/>
            <w:vMerge/>
          </w:tcPr>
          <w:p w:rsidR="00B036C6" w:rsidRPr="00EB3FB9" w:rsidRDefault="00B036C6" w:rsidP="000A7780">
            <w:pPr>
              <w:jc w:val="both"/>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доля ежегодно заменяемых сетей, %</w:t>
            </w:r>
          </w:p>
        </w:tc>
      </w:tr>
      <w:tr w:rsidR="00B036C6" w:rsidRPr="00EB3FB9" w:rsidTr="000A7780">
        <w:trPr>
          <w:trHeight w:val="20"/>
          <w:jc w:val="center"/>
        </w:trPr>
        <w:tc>
          <w:tcPr>
            <w:tcW w:w="208" w:type="pct"/>
            <w:vMerge/>
          </w:tcPr>
          <w:p w:rsidR="00B036C6" w:rsidRPr="00EB3FB9" w:rsidRDefault="00B036C6" w:rsidP="000A7780">
            <w:pPr>
              <w:jc w:val="center"/>
              <w:rPr>
                <w:color w:val="000000"/>
                <w:sz w:val="28"/>
                <w:szCs w:val="28"/>
              </w:rPr>
            </w:pPr>
          </w:p>
        </w:tc>
        <w:tc>
          <w:tcPr>
            <w:tcW w:w="2273" w:type="pct"/>
            <w:vMerge/>
          </w:tcPr>
          <w:p w:rsidR="00B036C6" w:rsidRPr="00EB3FB9" w:rsidRDefault="00B036C6" w:rsidP="000A7780">
            <w:pPr>
              <w:jc w:val="both"/>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уровень потерь и неучтенных расходов тепловой энергии, %</w:t>
            </w:r>
          </w:p>
        </w:tc>
      </w:tr>
      <w:tr w:rsidR="00B036C6" w:rsidRPr="00EB3FB9" w:rsidTr="000A7780">
        <w:trPr>
          <w:trHeight w:val="20"/>
          <w:jc w:val="center"/>
        </w:trPr>
        <w:tc>
          <w:tcPr>
            <w:tcW w:w="208" w:type="pct"/>
            <w:vMerge w:val="restart"/>
          </w:tcPr>
          <w:p w:rsidR="00B036C6" w:rsidRPr="00EB3FB9" w:rsidRDefault="00B036C6" w:rsidP="000A7780">
            <w:pPr>
              <w:jc w:val="center"/>
              <w:rPr>
                <w:color w:val="000000"/>
                <w:sz w:val="28"/>
                <w:szCs w:val="28"/>
              </w:rPr>
            </w:pPr>
            <w:r w:rsidRPr="00EB3FB9">
              <w:rPr>
                <w:color w:val="000000"/>
                <w:sz w:val="28"/>
                <w:szCs w:val="28"/>
              </w:rPr>
              <w:t>2.6</w:t>
            </w:r>
          </w:p>
        </w:tc>
        <w:tc>
          <w:tcPr>
            <w:tcW w:w="2273" w:type="pct"/>
            <w:vMerge w:val="restart"/>
          </w:tcPr>
          <w:p w:rsidR="00B036C6" w:rsidRPr="00EB3FB9" w:rsidRDefault="00B036C6" w:rsidP="000A7780">
            <w:pPr>
              <w:jc w:val="both"/>
              <w:rPr>
                <w:color w:val="000000"/>
                <w:sz w:val="28"/>
                <w:szCs w:val="28"/>
              </w:rPr>
            </w:pPr>
            <w:r w:rsidRPr="00EB3FB9">
              <w:rPr>
                <w:color w:val="000000"/>
                <w:spacing w:val="-3"/>
                <w:sz w:val="28"/>
                <w:szCs w:val="28"/>
              </w:rPr>
              <w:t>Ресурсная эффективность теплоснабжения</w:t>
            </w:r>
          </w:p>
          <w:p w:rsidR="00B036C6" w:rsidRPr="00EB3FB9" w:rsidRDefault="00B036C6" w:rsidP="000A7780">
            <w:pPr>
              <w:jc w:val="both"/>
              <w:rPr>
                <w:color w:val="000000"/>
                <w:spacing w:val="-3"/>
                <w:sz w:val="28"/>
                <w:szCs w:val="28"/>
              </w:rPr>
            </w:pPr>
            <w:r w:rsidRPr="00EB3FB9">
              <w:rPr>
                <w:color w:val="000000"/>
                <w:sz w:val="28"/>
                <w:szCs w:val="28"/>
              </w:rPr>
              <w:t>Повышение эффективности работы системы теплоснабжения</w:t>
            </w: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 xml:space="preserve">удельный расход электроэнергии, </w:t>
            </w:r>
            <w:proofErr w:type="spellStart"/>
            <w:r w:rsidRPr="00EB3FB9">
              <w:rPr>
                <w:color w:val="000000"/>
                <w:sz w:val="28"/>
                <w:szCs w:val="28"/>
              </w:rPr>
              <w:t>кВт∙</w:t>
            </w:r>
            <w:proofErr w:type="gramStart"/>
            <w:r w:rsidRPr="00EB3FB9">
              <w:rPr>
                <w:color w:val="000000"/>
                <w:sz w:val="28"/>
                <w:szCs w:val="28"/>
              </w:rPr>
              <w:t>ч</w:t>
            </w:r>
            <w:proofErr w:type="spellEnd"/>
            <w:proofErr w:type="gramEnd"/>
            <w:r w:rsidRPr="00EB3FB9">
              <w:rPr>
                <w:color w:val="000000"/>
                <w:sz w:val="28"/>
                <w:szCs w:val="28"/>
              </w:rPr>
              <w:t>/Гкал</w:t>
            </w:r>
          </w:p>
        </w:tc>
      </w:tr>
      <w:tr w:rsidR="00B036C6" w:rsidRPr="00EB3FB9" w:rsidTr="000A7780">
        <w:trPr>
          <w:trHeight w:val="20"/>
          <w:jc w:val="center"/>
        </w:trPr>
        <w:tc>
          <w:tcPr>
            <w:tcW w:w="208" w:type="pct"/>
            <w:vMerge/>
          </w:tcPr>
          <w:p w:rsidR="00B036C6" w:rsidRPr="00EB3FB9" w:rsidRDefault="00B036C6" w:rsidP="000A7780">
            <w:pPr>
              <w:jc w:val="center"/>
              <w:rPr>
                <w:color w:val="000000"/>
                <w:sz w:val="28"/>
                <w:szCs w:val="28"/>
              </w:rPr>
            </w:pPr>
          </w:p>
        </w:tc>
        <w:tc>
          <w:tcPr>
            <w:tcW w:w="2273" w:type="pct"/>
            <w:vMerge/>
            <w:vAlign w:val="center"/>
          </w:tcPr>
          <w:p w:rsidR="00B036C6" w:rsidRPr="00EB3FB9" w:rsidRDefault="00B036C6" w:rsidP="00246684">
            <w:pPr>
              <w:rPr>
                <w:color w:val="000000"/>
                <w:spacing w:val="-3"/>
                <w:sz w:val="28"/>
                <w:szCs w:val="28"/>
              </w:rPr>
            </w:pP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 xml:space="preserve">удельный расход топлива, </w:t>
            </w:r>
            <w:proofErr w:type="gramStart"/>
            <w:r w:rsidRPr="00EB3FB9">
              <w:rPr>
                <w:color w:val="000000"/>
                <w:sz w:val="28"/>
                <w:szCs w:val="28"/>
              </w:rPr>
              <w:t>кг</w:t>
            </w:r>
            <w:proofErr w:type="gramEnd"/>
            <w:r w:rsidRPr="00EB3FB9">
              <w:rPr>
                <w:color w:val="000000"/>
                <w:sz w:val="28"/>
                <w:szCs w:val="28"/>
              </w:rPr>
              <w:t> </w:t>
            </w:r>
            <w:proofErr w:type="spellStart"/>
            <w:r w:rsidRPr="00EB3FB9">
              <w:rPr>
                <w:color w:val="000000"/>
                <w:sz w:val="28"/>
                <w:szCs w:val="28"/>
              </w:rPr>
              <w:t>у.т</w:t>
            </w:r>
            <w:proofErr w:type="spellEnd"/>
            <w:r w:rsidRPr="00EB3FB9">
              <w:rPr>
                <w:color w:val="000000"/>
                <w:sz w:val="28"/>
                <w:szCs w:val="28"/>
              </w:rPr>
              <w:t>./Гкал</w:t>
            </w:r>
          </w:p>
        </w:tc>
      </w:tr>
      <w:tr w:rsidR="00B036C6" w:rsidRPr="00EB3FB9" w:rsidTr="000A7780">
        <w:trPr>
          <w:trHeight w:val="20"/>
          <w:jc w:val="center"/>
        </w:trPr>
        <w:tc>
          <w:tcPr>
            <w:tcW w:w="208" w:type="pct"/>
            <w:vMerge/>
          </w:tcPr>
          <w:p w:rsidR="00B036C6" w:rsidRPr="00EB3FB9" w:rsidRDefault="00B036C6" w:rsidP="000A7780">
            <w:pPr>
              <w:jc w:val="center"/>
              <w:rPr>
                <w:color w:val="000000"/>
                <w:sz w:val="28"/>
                <w:szCs w:val="28"/>
              </w:rPr>
            </w:pPr>
          </w:p>
        </w:tc>
        <w:tc>
          <w:tcPr>
            <w:tcW w:w="2273" w:type="pct"/>
            <w:vMerge/>
            <w:vAlign w:val="center"/>
          </w:tcPr>
          <w:p w:rsidR="00B036C6" w:rsidRPr="00EB3FB9" w:rsidRDefault="00B036C6" w:rsidP="00246684">
            <w:pPr>
              <w:rPr>
                <w:color w:val="000000"/>
                <w:spacing w:val="-3"/>
                <w:sz w:val="28"/>
                <w:szCs w:val="28"/>
              </w:rPr>
            </w:pP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численность работающих на 1000 обслуживаемых жителей, чел.</w:t>
            </w:r>
          </w:p>
        </w:tc>
      </w:tr>
      <w:tr w:rsidR="00B036C6" w:rsidRPr="00EB3FB9" w:rsidTr="000A7780">
        <w:trPr>
          <w:trHeight w:val="20"/>
          <w:jc w:val="center"/>
        </w:trPr>
        <w:tc>
          <w:tcPr>
            <w:tcW w:w="208" w:type="pct"/>
            <w:vMerge/>
          </w:tcPr>
          <w:p w:rsidR="00B036C6" w:rsidRPr="00EB3FB9" w:rsidRDefault="00B036C6" w:rsidP="000A7780">
            <w:pPr>
              <w:jc w:val="center"/>
              <w:rPr>
                <w:color w:val="000000"/>
                <w:sz w:val="28"/>
                <w:szCs w:val="28"/>
              </w:rPr>
            </w:pPr>
          </w:p>
        </w:tc>
        <w:tc>
          <w:tcPr>
            <w:tcW w:w="2273" w:type="pct"/>
            <w:vMerge/>
            <w:vAlign w:val="center"/>
          </w:tcPr>
          <w:p w:rsidR="00B036C6" w:rsidRPr="00EB3FB9" w:rsidRDefault="00B036C6" w:rsidP="00246684">
            <w:pPr>
              <w:rPr>
                <w:color w:val="000000"/>
                <w:spacing w:val="-3"/>
                <w:sz w:val="28"/>
                <w:szCs w:val="28"/>
              </w:rPr>
            </w:pPr>
          </w:p>
        </w:tc>
        <w:tc>
          <w:tcPr>
            <w:tcW w:w="2519" w:type="pct"/>
            <w:vAlign w:val="center"/>
          </w:tcPr>
          <w:p w:rsidR="00B036C6" w:rsidRPr="00EB3FB9" w:rsidRDefault="00B036C6" w:rsidP="00246684">
            <w:pPr>
              <w:ind w:right="1334"/>
              <w:rPr>
                <w:color w:val="000000"/>
                <w:sz w:val="28"/>
                <w:szCs w:val="28"/>
              </w:rPr>
            </w:pPr>
            <w:proofErr w:type="spellStart"/>
            <w:r w:rsidRPr="00EB3FB9">
              <w:rPr>
                <w:color w:val="000000"/>
                <w:sz w:val="28"/>
                <w:szCs w:val="28"/>
              </w:rPr>
              <w:t>фондообеспеченность</w:t>
            </w:r>
            <w:proofErr w:type="spellEnd"/>
            <w:r w:rsidRPr="00EB3FB9">
              <w:rPr>
                <w:color w:val="000000"/>
                <w:sz w:val="28"/>
                <w:szCs w:val="28"/>
              </w:rPr>
              <w:t xml:space="preserve"> системы теплоснабжения</w:t>
            </w:r>
          </w:p>
        </w:tc>
      </w:tr>
      <w:tr w:rsidR="00B036C6" w:rsidRPr="00EB3FB9" w:rsidTr="000A7780">
        <w:trPr>
          <w:trHeight w:val="20"/>
          <w:jc w:val="center"/>
        </w:trPr>
        <w:tc>
          <w:tcPr>
            <w:tcW w:w="208" w:type="pct"/>
            <w:vMerge/>
          </w:tcPr>
          <w:p w:rsidR="00B036C6" w:rsidRPr="00EB3FB9" w:rsidRDefault="00B036C6" w:rsidP="000A7780">
            <w:pPr>
              <w:jc w:val="center"/>
              <w:rPr>
                <w:color w:val="000000"/>
                <w:sz w:val="28"/>
                <w:szCs w:val="28"/>
              </w:rPr>
            </w:pPr>
          </w:p>
        </w:tc>
        <w:tc>
          <w:tcPr>
            <w:tcW w:w="2273" w:type="pct"/>
            <w:vMerge/>
            <w:vAlign w:val="center"/>
          </w:tcPr>
          <w:p w:rsidR="00B036C6" w:rsidRPr="00EB3FB9" w:rsidRDefault="00B036C6" w:rsidP="00246684">
            <w:pPr>
              <w:rPr>
                <w:color w:val="000000"/>
                <w:spacing w:val="-3"/>
                <w:sz w:val="28"/>
                <w:szCs w:val="28"/>
              </w:rPr>
            </w:pP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средняя норма амортизационных отчислений</w:t>
            </w:r>
          </w:p>
        </w:tc>
      </w:tr>
      <w:tr w:rsidR="00B036C6" w:rsidRPr="00EB3FB9" w:rsidTr="000A7780">
        <w:trPr>
          <w:trHeight w:val="20"/>
          <w:jc w:val="center"/>
        </w:trPr>
        <w:tc>
          <w:tcPr>
            <w:tcW w:w="208" w:type="pct"/>
          </w:tcPr>
          <w:p w:rsidR="00B036C6" w:rsidRPr="00EB3FB9" w:rsidRDefault="00B036C6" w:rsidP="000A7780">
            <w:pPr>
              <w:jc w:val="center"/>
              <w:rPr>
                <w:color w:val="000000"/>
                <w:sz w:val="28"/>
                <w:szCs w:val="28"/>
              </w:rPr>
            </w:pPr>
            <w:r w:rsidRPr="00EB3FB9">
              <w:rPr>
                <w:color w:val="000000"/>
                <w:sz w:val="28"/>
                <w:szCs w:val="28"/>
              </w:rPr>
              <w:t>2.7</w:t>
            </w:r>
          </w:p>
        </w:tc>
        <w:tc>
          <w:tcPr>
            <w:tcW w:w="2273" w:type="pct"/>
          </w:tcPr>
          <w:p w:rsidR="00B036C6" w:rsidRPr="00EB3FB9" w:rsidRDefault="00B036C6" w:rsidP="000A7780">
            <w:pPr>
              <w:jc w:val="both"/>
              <w:rPr>
                <w:color w:val="000000"/>
                <w:spacing w:val="-3"/>
                <w:sz w:val="28"/>
                <w:szCs w:val="28"/>
              </w:rPr>
            </w:pPr>
            <w:r w:rsidRPr="00EB3FB9">
              <w:rPr>
                <w:color w:val="000000"/>
                <w:spacing w:val="-3"/>
                <w:sz w:val="28"/>
                <w:szCs w:val="28"/>
              </w:rPr>
              <w:t>Эффективность потребления  тепловой энергии</w:t>
            </w: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удельное теплопотребления населения, Гкал/м</w:t>
            </w:r>
            <w:proofErr w:type="gramStart"/>
            <w:r w:rsidRPr="00EB3FB9">
              <w:rPr>
                <w:color w:val="000000"/>
                <w:sz w:val="28"/>
                <w:szCs w:val="28"/>
                <w:vertAlign w:val="superscript"/>
              </w:rPr>
              <w:t>2</w:t>
            </w:r>
            <w:proofErr w:type="gramEnd"/>
          </w:p>
        </w:tc>
      </w:tr>
      <w:tr w:rsidR="00B036C6" w:rsidRPr="00EB3FB9" w:rsidTr="00875024">
        <w:trPr>
          <w:trHeight w:val="20"/>
          <w:jc w:val="center"/>
        </w:trPr>
        <w:tc>
          <w:tcPr>
            <w:tcW w:w="208" w:type="pct"/>
            <w:vAlign w:val="center"/>
          </w:tcPr>
          <w:p w:rsidR="00B036C6" w:rsidRPr="00EB3FB9" w:rsidRDefault="00B036C6" w:rsidP="00246684">
            <w:pPr>
              <w:jc w:val="center"/>
              <w:rPr>
                <w:color w:val="000000"/>
                <w:sz w:val="28"/>
                <w:szCs w:val="28"/>
              </w:rPr>
            </w:pPr>
            <w:r w:rsidRPr="00EB3FB9">
              <w:rPr>
                <w:color w:val="000000"/>
                <w:sz w:val="28"/>
                <w:szCs w:val="28"/>
              </w:rPr>
              <w:t>3</w:t>
            </w:r>
          </w:p>
        </w:tc>
        <w:tc>
          <w:tcPr>
            <w:tcW w:w="4792" w:type="pct"/>
            <w:gridSpan w:val="2"/>
            <w:vAlign w:val="center"/>
          </w:tcPr>
          <w:p w:rsidR="00B036C6" w:rsidRPr="00EB3FB9" w:rsidRDefault="00B036C6" w:rsidP="00246684">
            <w:pPr>
              <w:ind w:right="1334"/>
              <w:jc w:val="center"/>
              <w:rPr>
                <w:color w:val="000000"/>
                <w:sz w:val="28"/>
                <w:szCs w:val="28"/>
              </w:rPr>
            </w:pPr>
            <w:r w:rsidRPr="00EB3FB9">
              <w:rPr>
                <w:color w:val="000000"/>
                <w:sz w:val="28"/>
                <w:szCs w:val="28"/>
              </w:rPr>
              <w:t>Система электроснабжения</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3.1</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Доступность для потребителей</w:t>
            </w:r>
          </w:p>
          <w:p w:rsidR="00B036C6" w:rsidRPr="00EB3FB9" w:rsidRDefault="00B036C6" w:rsidP="00246684">
            <w:pPr>
              <w:jc w:val="both"/>
              <w:rPr>
                <w:color w:val="000000"/>
                <w:spacing w:val="-3"/>
                <w:sz w:val="28"/>
                <w:szCs w:val="28"/>
              </w:rPr>
            </w:pPr>
            <w:r w:rsidRPr="00EB3FB9">
              <w:rPr>
                <w:color w:val="000000"/>
                <w:spacing w:val="-3"/>
                <w:sz w:val="28"/>
                <w:szCs w:val="28"/>
              </w:rPr>
              <w:t>Повышение доступности предоставления коммунальных услуг в части электроснабжения населению</w:t>
            </w: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доля потребителей в жилых домах, обеспеченных доступом к электроснабжению, %</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 xml:space="preserve">доля расходов на оплату услуг электроснабжения в совокупном доходе </w:t>
            </w:r>
            <w:r w:rsidRPr="00EB3FB9">
              <w:rPr>
                <w:color w:val="000000"/>
                <w:sz w:val="28"/>
                <w:szCs w:val="28"/>
              </w:rPr>
              <w:lastRenderedPageBreak/>
              <w:t>населения, %</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индекс нового строительства сетей,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3.2</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Спрос на услуги электроснабжения</w:t>
            </w:r>
          </w:p>
          <w:p w:rsidR="00B036C6" w:rsidRPr="00EB3FB9" w:rsidRDefault="00B036C6" w:rsidP="00246684">
            <w:pPr>
              <w:jc w:val="both"/>
              <w:rPr>
                <w:color w:val="000000"/>
                <w:spacing w:val="-3"/>
                <w:sz w:val="28"/>
                <w:szCs w:val="28"/>
              </w:rPr>
            </w:pPr>
            <w:r w:rsidRPr="00EB3FB9">
              <w:rPr>
                <w:color w:val="000000"/>
                <w:spacing w:val="-3"/>
                <w:sz w:val="28"/>
                <w:szCs w:val="28"/>
              </w:rPr>
              <w:t>Обеспечение сбалансированности систем электроснабжения</w:t>
            </w:r>
          </w:p>
        </w:tc>
        <w:tc>
          <w:tcPr>
            <w:tcW w:w="2519" w:type="pct"/>
            <w:vAlign w:val="center"/>
          </w:tcPr>
          <w:p w:rsidR="00B036C6" w:rsidRPr="00EB3FB9" w:rsidRDefault="00B036C6" w:rsidP="00246684">
            <w:pPr>
              <w:ind w:right="1334"/>
              <w:rPr>
                <w:bCs/>
                <w:color w:val="000000"/>
                <w:sz w:val="28"/>
                <w:szCs w:val="28"/>
              </w:rPr>
            </w:pPr>
            <w:r w:rsidRPr="00EB3FB9">
              <w:rPr>
                <w:bCs/>
                <w:color w:val="000000"/>
                <w:sz w:val="28"/>
                <w:szCs w:val="28"/>
              </w:rPr>
              <w:t xml:space="preserve">потребление электрической энергии, </w:t>
            </w:r>
            <w:proofErr w:type="gramStart"/>
            <w:r w:rsidRPr="00EB3FB9">
              <w:rPr>
                <w:color w:val="000000"/>
                <w:sz w:val="28"/>
                <w:szCs w:val="28"/>
              </w:rPr>
              <w:t>млн</w:t>
            </w:r>
            <w:proofErr w:type="gramEnd"/>
            <w:r w:rsidRPr="00EB3FB9">
              <w:rPr>
                <w:color w:val="000000"/>
                <w:sz w:val="28"/>
                <w:szCs w:val="28"/>
              </w:rPr>
              <w:t xml:space="preserve"> </w:t>
            </w:r>
            <w:proofErr w:type="spellStart"/>
            <w:r w:rsidRPr="00EB3FB9">
              <w:rPr>
                <w:color w:val="000000"/>
                <w:sz w:val="28"/>
                <w:szCs w:val="28"/>
              </w:rPr>
              <w:t>кВт∙ч</w:t>
            </w:r>
            <w:proofErr w:type="spellEnd"/>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присоединенная нагрузка, кВт</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величина новых нагрузок, кВт</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уровень использования производственных мощностей,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3.3</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Охват потребителей приборами учета</w:t>
            </w:r>
          </w:p>
          <w:p w:rsidR="00B036C6" w:rsidRPr="00EB3FB9" w:rsidRDefault="00B036C6" w:rsidP="00246684">
            <w:pPr>
              <w:jc w:val="both"/>
              <w:rPr>
                <w:color w:val="000000"/>
                <w:spacing w:val="-3"/>
                <w:sz w:val="28"/>
                <w:szCs w:val="28"/>
              </w:rPr>
            </w:pPr>
            <w:r w:rsidRPr="00EB3FB9">
              <w:rPr>
                <w:color w:val="000000"/>
                <w:sz w:val="28"/>
                <w:szCs w:val="28"/>
              </w:rPr>
              <w:t>Обеспечение сбалансированности услугами электроснабжения объектов капитального строительства социального или промышленного назначения</w:t>
            </w:r>
          </w:p>
        </w:tc>
        <w:tc>
          <w:tcPr>
            <w:tcW w:w="2519" w:type="pct"/>
            <w:vAlign w:val="center"/>
          </w:tcPr>
          <w:p w:rsidR="00B036C6" w:rsidRPr="00EB3FB9" w:rsidRDefault="00B036C6" w:rsidP="00246684">
            <w:pPr>
              <w:ind w:right="176"/>
              <w:rPr>
                <w:color w:val="000000"/>
                <w:sz w:val="28"/>
                <w:szCs w:val="28"/>
              </w:rPr>
            </w:pPr>
            <w:r w:rsidRPr="00EB3FB9">
              <w:rPr>
                <w:color w:val="000000"/>
                <w:sz w:val="28"/>
                <w:szCs w:val="28"/>
              </w:rPr>
              <w:t>доля объемов электрической энергии, расчеты за которую осуществляются с использованием приборов учета (в части МКД – с использованием коллективных приборов учета), в общем объеме электрической энергии, потребляемой на территории МО г., %</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76"/>
              <w:rPr>
                <w:color w:val="000000"/>
                <w:sz w:val="28"/>
                <w:szCs w:val="28"/>
              </w:rPr>
            </w:pPr>
            <w:r w:rsidRPr="00EB3FB9">
              <w:rPr>
                <w:color w:val="000000"/>
                <w:sz w:val="28"/>
                <w:szCs w:val="28"/>
              </w:rPr>
              <w:t>доля объемов электрической энергии, потребляемой в МКД, расчеты за которую осуществляются с использованием приборов учета, в общем объеме ЭЭ, потребляемой МКД, %</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76"/>
              <w:rPr>
                <w:color w:val="000000"/>
                <w:sz w:val="28"/>
                <w:szCs w:val="28"/>
              </w:rPr>
            </w:pPr>
            <w:r w:rsidRPr="00EB3FB9">
              <w:rPr>
                <w:color w:val="000000"/>
                <w:sz w:val="28"/>
                <w:szCs w:val="28"/>
              </w:rPr>
              <w:t>доля объемов  электрической энергии на обеспечение бюджетных учреждений, расчеты за которую осуществляются с использованием приборов учета,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3.4</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Надежность обслуживания систем электроснабжения</w:t>
            </w:r>
          </w:p>
          <w:p w:rsidR="00B036C6" w:rsidRPr="00EB3FB9" w:rsidRDefault="00B036C6" w:rsidP="00246684">
            <w:pPr>
              <w:jc w:val="both"/>
              <w:rPr>
                <w:color w:val="000000"/>
                <w:sz w:val="28"/>
                <w:szCs w:val="28"/>
              </w:rPr>
            </w:pPr>
            <w:r w:rsidRPr="00EB3FB9">
              <w:rPr>
                <w:color w:val="000000"/>
                <w:spacing w:val="-3"/>
                <w:sz w:val="28"/>
                <w:szCs w:val="28"/>
              </w:rPr>
              <w:t>Повышение надежности работы системы электроснабжения в соответствии с нормативными требованиями</w:t>
            </w:r>
          </w:p>
        </w:tc>
        <w:tc>
          <w:tcPr>
            <w:tcW w:w="2519" w:type="pct"/>
            <w:vAlign w:val="center"/>
          </w:tcPr>
          <w:p w:rsidR="00B036C6" w:rsidRPr="00EB3FB9" w:rsidRDefault="00B036C6" w:rsidP="00246684">
            <w:pPr>
              <w:ind w:right="176"/>
              <w:rPr>
                <w:color w:val="000000"/>
                <w:spacing w:val="-7"/>
                <w:sz w:val="28"/>
                <w:szCs w:val="28"/>
              </w:rPr>
            </w:pPr>
            <w:r w:rsidRPr="00EB3FB9">
              <w:rPr>
                <w:color w:val="000000"/>
                <w:spacing w:val="-7"/>
                <w:sz w:val="28"/>
                <w:szCs w:val="28"/>
              </w:rPr>
              <w:t>аварийность системы электроснабжения (количество аварий и повреждений на 1 км сети в год)</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76"/>
              <w:rPr>
                <w:color w:val="000000"/>
                <w:spacing w:val="-7"/>
                <w:sz w:val="28"/>
                <w:szCs w:val="28"/>
              </w:rPr>
            </w:pPr>
            <w:r w:rsidRPr="00EB3FB9">
              <w:rPr>
                <w:color w:val="000000"/>
                <w:spacing w:val="-7"/>
                <w:sz w:val="28"/>
                <w:szCs w:val="28"/>
              </w:rPr>
              <w:t>продолжительность (бесперебойность) поставки товаров и услуг, час</w:t>
            </w:r>
            <w:proofErr w:type="gramStart"/>
            <w:r w:rsidRPr="00EB3FB9">
              <w:rPr>
                <w:color w:val="000000"/>
                <w:spacing w:val="-7"/>
                <w:sz w:val="28"/>
                <w:szCs w:val="28"/>
              </w:rPr>
              <w:t>.</w:t>
            </w:r>
            <w:proofErr w:type="gramEnd"/>
            <w:r w:rsidRPr="00EB3FB9">
              <w:rPr>
                <w:color w:val="000000"/>
                <w:spacing w:val="-7"/>
                <w:sz w:val="28"/>
                <w:szCs w:val="28"/>
              </w:rPr>
              <w:t>/</w:t>
            </w:r>
            <w:proofErr w:type="gramStart"/>
            <w:r w:rsidRPr="00EB3FB9">
              <w:rPr>
                <w:color w:val="000000"/>
                <w:spacing w:val="-7"/>
                <w:sz w:val="28"/>
                <w:szCs w:val="28"/>
              </w:rPr>
              <w:t>д</w:t>
            </w:r>
            <w:proofErr w:type="gramEnd"/>
            <w:r w:rsidRPr="00EB3FB9">
              <w:rPr>
                <w:color w:val="000000"/>
                <w:spacing w:val="-7"/>
                <w:sz w:val="28"/>
                <w:szCs w:val="28"/>
              </w:rPr>
              <w:t>ень</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76"/>
              <w:rPr>
                <w:color w:val="000000"/>
                <w:spacing w:val="-7"/>
                <w:sz w:val="28"/>
                <w:szCs w:val="28"/>
              </w:rPr>
            </w:pPr>
            <w:r w:rsidRPr="00EB3FB9">
              <w:rPr>
                <w:color w:val="000000"/>
                <w:spacing w:val="-7"/>
                <w:sz w:val="28"/>
                <w:szCs w:val="28"/>
              </w:rPr>
              <w:t>износ коммунальных систем, %</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76"/>
              <w:rPr>
                <w:color w:val="000000"/>
                <w:spacing w:val="-7"/>
                <w:sz w:val="28"/>
                <w:szCs w:val="28"/>
              </w:rPr>
            </w:pPr>
            <w:r w:rsidRPr="00EB3FB9">
              <w:rPr>
                <w:color w:val="000000"/>
                <w:spacing w:val="-7"/>
                <w:sz w:val="28"/>
                <w:szCs w:val="28"/>
              </w:rPr>
              <w:t xml:space="preserve">протяженность сетей, нуждающихся в замене, </w:t>
            </w:r>
            <w:proofErr w:type="gramStart"/>
            <w:r w:rsidRPr="00EB3FB9">
              <w:rPr>
                <w:color w:val="000000"/>
                <w:spacing w:val="-7"/>
                <w:sz w:val="28"/>
                <w:szCs w:val="28"/>
              </w:rPr>
              <w:t>км</w:t>
            </w:r>
            <w:proofErr w:type="gramEnd"/>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Default="00B036C6" w:rsidP="00246684">
            <w:pPr>
              <w:ind w:right="176"/>
              <w:rPr>
                <w:color w:val="000000"/>
                <w:spacing w:val="-7"/>
                <w:sz w:val="28"/>
                <w:szCs w:val="28"/>
              </w:rPr>
            </w:pPr>
            <w:r w:rsidRPr="00EB3FB9">
              <w:rPr>
                <w:color w:val="000000"/>
                <w:spacing w:val="-7"/>
                <w:sz w:val="28"/>
                <w:szCs w:val="28"/>
              </w:rPr>
              <w:t>доля ежегодно заменяемых сетей, %</w:t>
            </w:r>
          </w:p>
          <w:p w:rsidR="009C1ABD" w:rsidRPr="00EB3FB9" w:rsidRDefault="009C1ABD" w:rsidP="00246684">
            <w:pPr>
              <w:ind w:right="176"/>
              <w:rPr>
                <w:color w:val="000000"/>
                <w:spacing w:val="-7"/>
                <w:sz w:val="28"/>
                <w:szCs w:val="28"/>
              </w:rPr>
            </w:pP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lastRenderedPageBreak/>
              <w:t>3.5</w:t>
            </w:r>
          </w:p>
        </w:tc>
        <w:tc>
          <w:tcPr>
            <w:tcW w:w="2273" w:type="pct"/>
            <w:vMerge w:val="restart"/>
          </w:tcPr>
          <w:p w:rsidR="00B036C6" w:rsidRPr="00EB3FB9" w:rsidRDefault="00B036C6" w:rsidP="00246684">
            <w:pPr>
              <w:jc w:val="both"/>
              <w:rPr>
                <w:color w:val="000000"/>
                <w:sz w:val="28"/>
                <w:szCs w:val="28"/>
              </w:rPr>
            </w:pPr>
            <w:r w:rsidRPr="00EB3FB9">
              <w:rPr>
                <w:color w:val="000000"/>
                <w:spacing w:val="-3"/>
                <w:sz w:val="28"/>
                <w:szCs w:val="28"/>
              </w:rPr>
              <w:t>Ресурсная эффективность электроснабжения</w:t>
            </w:r>
          </w:p>
          <w:p w:rsidR="00B036C6" w:rsidRPr="00EB3FB9" w:rsidRDefault="00B036C6" w:rsidP="00246684">
            <w:pPr>
              <w:jc w:val="both"/>
              <w:rPr>
                <w:color w:val="000000"/>
                <w:sz w:val="28"/>
                <w:szCs w:val="28"/>
              </w:rPr>
            </w:pPr>
            <w:r w:rsidRPr="00EB3FB9">
              <w:rPr>
                <w:color w:val="000000"/>
                <w:sz w:val="28"/>
                <w:szCs w:val="28"/>
              </w:rPr>
              <w:t>Повышение эффективности работы систем электроснабжения</w:t>
            </w:r>
          </w:p>
          <w:p w:rsidR="00B036C6" w:rsidRPr="00EB3FB9" w:rsidRDefault="00B036C6" w:rsidP="00246684">
            <w:pPr>
              <w:jc w:val="both"/>
              <w:rPr>
                <w:color w:val="000000"/>
                <w:sz w:val="28"/>
                <w:szCs w:val="28"/>
              </w:rPr>
            </w:pPr>
            <w:r w:rsidRPr="00EB3FB9">
              <w:rPr>
                <w:color w:val="000000"/>
                <w:sz w:val="28"/>
                <w:szCs w:val="28"/>
              </w:rPr>
              <w:t>Обеспечение услугами электроснабжения  новых объектов капитального строительства социального или промышленного назначения</w:t>
            </w:r>
          </w:p>
        </w:tc>
        <w:tc>
          <w:tcPr>
            <w:tcW w:w="2519" w:type="pct"/>
            <w:vAlign w:val="center"/>
          </w:tcPr>
          <w:p w:rsidR="00B036C6" w:rsidRPr="00EB3FB9" w:rsidRDefault="00B036C6" w:rsidP="00246684">
            <w:pPr>
              <w:ind w:right="176"/>
              <w:rPr>
                <w:color w:val="000000"/>
                <w:sz w:val="28"/>
                <w:szCs w:val="28"/>
              </w:rPr>
            </w:pPr>
            <w:r w:rsidRPr="00EB3FB9">
              <w:rPr>
                <w:color w:val="000000"/>
                <w:spacing w:val="-7"/>
                <w:sz w:val="28"/>
                <w:szCs w:val="28"/>
              </w:rPr>
              <w:t>уровень потерь электрической энергии, %</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rPr>
                <w:color w:val="000000"/>
                <w:spacing w:val="-3"/>
                <w:sz w:val="28"/>
                <w:szCs w:val="28"/>
              </w:rPr>
            </w:pPr>
          </w:p>
        </w:tc>
        <w:tc>
          <w:tcPr>
            <w:tcW w:w="2519" w:type="pct"/>
            <w:vAlign w:val="center"/>
          </w:tcPr>
          <w:p w:rsidR="00B036C6" w:rsidRPr="00EB3FB9" w:rsidRDefault="00B036C6" w:rsidP="00246684">
            <w:pPr>
              <w:ind w:right="176"/>
              <w:rPr>
                <w:color w:val="000000"/>
                <w:sz w:val="28"/>
                <w:szCs w:val="28"/>
              </w:rPr>
            </w:pPr>
            <w:r w:rsidRPr="00EB3FB9">
              <w:rPr>
                <w:color w:val="000000"/>
                <w:sz w:val="28"/>
                <w:szCs w:val="28"/>
              </w:rPr>
              <w:t>численность работающих на 1000 обслуживаемых жителей</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rPr>
                <w:color w:val="000000"/>
                <w:spacing w:val="-3"/>
                <w:sz w:val="28"/>
                <w:szCs w:val="28"/>
              </w:rPr>
            </w:pPr>
          </w:p>
        </w:tc>
        <w:tc>
          <w:tcPr>
            <w:tcW w:w="2519" w:type="pct"/>
          </w:tcPr>
          <w:p w:rsidR="00B036C6" w:rsidRPr="00EB3FB9" w:rsidRDefault="00B036C6" w:rsidP="00246684">
            <w:pPr>
              <w:ind w:right="176"/>
              <w:jc w:val="both"/>
              <w:rPr>
                <w:color w:val="000000"/>
                <w:sz w:val="28"/>
                <w:szCs w:val="28"/>
              </w:rPr>
            </w:pPr>
            <w:proofErr w:type="spellStart"/>
            <w:r w:rsidRPr="00EB3FB9">
              <w:rPr>
                <w:color w:val="000000"/>
                <w:sz w:val="28"/>
                <w:szCs w:val="28"/>
              </w:rPr>
              <w:t>фондообеспеченность</w:t>
            </w:r>
            <w:proofErr w:type="spellEnd"/>
            <w:r w:rsidRPr="00EB3FB9">
              <w:rPr>
                <w:color w:val="000000"/>
                <w:sz w:val="28"/>
                <w:szCs w:val="28"/>
              </w:rPr>
              <w:t xml:space="preserve"> системы электроснабжения</w:t>
            </w:r>
          </w:p>
        </w:tc>
      </w:tr>
      <w:tr w:rsidR="00B036C6" w:rsidRPr="00EB3FB9" w:rsidTr="000A7780">
        <w:trPr>
          <w:trHeight w:val="20"/>
          <w:jc w:val="center"/>
        </w:trPr>
        <w:tc>
          <w:tcPr>
            <w:tcW w:w="208" w:type="pct"/>
          </w:tcPr>
          <w:p w:rsidR="00B036C6" w:rsidRPr="00EB3FB9" w:rsidRDefault="00B036C6" w:rsidP="00246684">
            <w:pPr>
              <w:jc w:val="center"/>
              <w:rPr>
                <w:color w:val="000000"/>
                <w:sz w:val="28"/>
                <w:szCs w:val="28"/>
              </w:rPr>
            </w:pPr>
            <w:r w:rsidRPr="00EB3FB9">
              <w:rPr>
                <w:color w:val="000000"/>
                <w:sz w:val="28"/>
                <w:szCs w:val="28"/>
              </w:rPr>
              <w:t>3.6</w:t>
            </w:r>
          </w:p>
        </w:tc>
        <w:tc>
          <w:tcPr>
            <w:tcW w:w="2273" w:type="pct"/>
          </w:tcPr>
          <w:p w:rsidR="00B036C6" w:rsidRPr="00EB3FB9" w:rsidRDefault="00B036C6" w:rsidP="00246684">
            <w:pPr>
              <w:jc w:val="both"/>
              <w:rPr>
                <w:color w:val="000000"/>
                <w:spacing w:val="-3"/>
                <w:sz w:val="28"/>
                <w:szCs w:val="28"/>
              </w:rPr>
            </w:pPr>
            <w:r w:rsidRPr="00EB3FB9">
              <w:rPr>
                <w:color w:val="000000"/>
                <w:spacing w:val="-3"/>
                <w:sz w:val="28"/>
                <w:szCs w:val="28"/>
              </w:rPr>
              <w:t>Эффективность потребления  электрической энергии</w:t>
            </w:r>
          </w:p>
        </w:tc>
        <w:tc>
          <w:tcPr>
            <w:tcW w:w="2519" w:type="pct"/>
          </w:tcPr>
          <w:p w:rsidR="00B036C6" w:rsidRPr="00EB3FB9" w:rsidRDefault="00B036C6" w:rsidP="00246684">
            <w:pPr>
              <w:ind w:right="1334"/>
              <w:jc w:val="both"/>
              <w:rPr>
                <w:color w:val="000000"/>
                <w:sz w:val="28"/>
                <w:szCs w:val="28"/>
              </w:rPr>
            </w:pPr>
            <w:r w:rsidRPr="00EB3FB9">
              <w:rPr>
                <w:color w:val="000000"/>
                <w:sz w:val="28"/>
                <w:szCs w:val="28"/>
              </w:rPr>
              <w:t xml:space="preserve">удельное электропотребление населения, </w:t>
            </w:r>
            <w:proofErr w:type="spellStart"/>
            <w:r w:rsidRPr="00EB3FB9">
              <w:rPr>
                <w:color w:val="000000"/>
                <w:sz w:val="28"/>
                <w:szCs w:val="28"/>
              </w:rPr>
              <w:t>кВт∙</w:t>
            </w:r>
            <w:proofErr w:type="gramStart"/>
            <w:r w:rsidRPr="00EB3FB9">
              <w:rPr>
                <w:color w:val="000000"/>
                <w:sz w:val="28"/>
                <w:szCs w:val="28"/>
              </w:rPr>
              <w:t>ч</w:t>
            </w:r>
            <w:proofErr w:type="spellEnd"/>
            <w:proofErr w:type="gramEnd"/>
            <w:r w:rsidRPr="00EB3FB9">
              <w:rPr>
                <w:color w:val="000000"/>
                <w:sz w:val="28"/>
                <w:szCs w:val="28"/>
              </w:rPr>
              <w:t>/чел./мес.</w:t>
            </w:r>
          </w:p>
        </w:tc>
      </w:tr>
      <w:tr w:rsidR="00B036C6" w:rsidRPr="00EB3FB9" w:rsidTr="000A7780">
        <w:trPr>
          <w:trHeight w:val="20"/>
          <w:jc w:val="center"/>
        </w:trPr>
        <w:tc>
          <w:tcPr>
            <w:tcW w:w="208" w:type="pct"/>
          </w:tcPr>
          <w:p w:rsidR="00B036C6" w:rsidRPr="00EB3FB9" w:rsidRDefault="00B036C6" w:rsidP="00246684">
            <w:pPr>
              <w:jc w:val="center"/>
              <w:rPr>
                <w:color w:val="000000"/>
                <w:sz w:val="28"/>
                <w:szCs w:val="28"/>
              </w:rPr>
            </w:pPr>
            <w:r w:rsidRPr="00EB3FB9">
              <w:rPr>
                <w:color w:val="000000"/>
                <w:sz w:val="28"/>
                <w:szCs w:val="28"/>
              </w:rPr>
              <w:t>3.7</w:t>
            </w:r>
          </w:p>
        </w:tc>
        <w:tc>
          <w:tcPr>
            <w:tcW w:w="2273" w:type="pct"/>
          </w:tcPr>
          <w:p w:rsidR="00B036C6" w:rsidRPr="00EB3FB9" w:rsidRDefault="00B036C6" w:rsidP="00246684">
            <w:pPr>
              <w:jc w:val="both"/>
              <w:rPr>
                <w:color w:val="000000"/>
                <w:sz w:val="28"/>
                <w:szCs w:val="28"/>
              </w:rPr>
            </w:pPr>
            <w:r w:rsidRPr="00EB3FB9">
              <w:rPr>
                <w:color w:val="000000"/>
                <w:spacing w:val="-3"/>
                <w:sz w:val="28"/>
                <w:szCs w:val="28"/>
              </w:rPr>
              <w:t>Воздействие на окружающую среду</w:t>
            </w:r>
          </w:p>
          <w:p w:rsidR="00B036C6" w:rsidRPr="00EB3FB9" w:rsidRDefault="00B036C6" w:rsidP="00246684">
            <w:pPr>
              <w:jc w:val="both"/>
              <w:rPr>
                <w:color w:val="000000"/>
                <w:sz w:val="28"/>
                <w:szCs w:val="28"/>
              </w:rPr>
            </w:pPr>
            <w:r w:rsidRPr="00EB3FB9">
              <w:rPr>
                <w:color w:val="000000"/>
                <w:sz w:val="28"/>
                <w:szCs w:val="28"/>
              </w:rPr>
              <w:t>Снижение негативного воздействия на окружающую среду</w:t>
            </w:r>
          </w:p>
        </w:tc>
        <w:tc>
          <w:tcPr>
            <w:tcW w:w="2519" w:type="pct"/>
          </w:tcPr>
          <w:p w:rsidR="00B036C6" w:rsidRPr="00EB3FB9" w:rsidRDefault="00B036C6" w:rsidP="00246684">
            <w:pPr>
              <w:ind w:right="1334"/>
              <w:jc w:val="both"/>
              <w:rPr>
                <w:color w:val="000000"/>
                <w:sz w:val="28"/>
                <w:szCs w:val="28"/>
              </w:rPr>
            </w:pPr>
            <w:r w:rsidRPr="00EB3FB9">
              <w:rPr>
                <w:color w:val="000000"/>
                <w:sz w:val="28"/>
                <w:szCs w:val="28"/>
              </w:rPr>
              <w:t>объем выбросов</w:t>
            </w:r>
          </w:p>
        </w:tc>
      </w:tr>
      <w:tr w:rsidR="00B036C6" w:rsidRPr="00EB3FB9" w:rsidTr="00875024">
        <w:trPr>
          <w:trHeight w:val="20"/>
          <w:jc w:val="center"/>
        </w:trPr>
        <w:tc>
          <w:tcPr>
            <w:tcW w:w="208" w:type="pct"/>
            <w:vAlign w:val="center"/>
          </w:tcPr>
          <w:p w:rsidR="00B036C6" w:rsidRPr="00EB3FB9" w:rsidRDefault="00B036C6" w:rsidP="00246684">
            <w:pPr>
              <w:jc w:val="center"/>
              <w:rPr>
                <w:color w:val="000000"/>
                <w:sz w:val="28"/>
                <w:szCs w:val="28"/>
              </w:rPr>
            </w:pPr>
            <w:r w:rsidRPr="00EB3FB9">
              <w:rPr>
                <w:color w:val="000000"/>
                <w:sz w:val="28"/>
                <w:szCs w:val="28"/>
              </w:rPr>
              <w:t>4</w:t>
            </w:r>
          </w:p>
        </w:tc>
        <w:tc>
          <w:tcPr>
            <w:tcW w:w="4792" w:type="pct"/>
            <w:gridSpan w:val="2"/>
            <w:vAlign w:val="center"/>
          </w:tcPr>
          <w:p w:rsidR="00B036C6" w:rsidRPr="00EB3FB9" w:rsidRDefault="00B036C6" w:rsidP="00246684">
            <w:pPr>
              <w:ind w:right="1334"/>
              <w:jc w:val="center"/>
              <w:rPr>
                <w:color w:val="000000"/>
                <w:sz w:val="28"/>
                <w:szCs w:val="28"/>
              </w:rPr>
            </w:pPr>
            <w:r w:rsidRPr="00EB3FB9">
              <w:rPr>
                <w:color w:val="000000"/>
                <w:spacing w:val="-3"/>
                <w:sz w:val="28"/>
                <w:szCs w:val="28"/>
              </w:rPr>
              <w:t>Система газоснабжения</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4.1</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Доступность для потребителей</w:t>
            </w:r>
          </w:p>
          <w:p w:rsidR="00B036C6" w:rsidRPr="00EB3FB9" w:rsidRDefault="00B036C6" w:rsidP="00246684">
            <w:pPr>
              <w:jc w:val="both"/>
              <w:rPr>
                <w:color w:val="000000"/>
                <w:spacing w:val="-3"/>
                <w:sz w:val="28"/>
                <w:szCs w:val="28"/>
              </w:rPr>
            </w:pPr>
            <w:r w:rsidRPr="00EB3FB9">
              <w:rPr>
                <w:color w:val="000000"/>
                <w:spacing w:val="-3"/>
                <w:sz w:val="28"/>
                <w:szCs w:val="28"/>
              </w:rPr>
              <w:t>Повышение доступности предоставления коммунальных услуг в части газоснабжения населению</w:t>
            </w:r>
          </w:p>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доля потребителей в жилых домах, обеспеченных доступом к централизованному газоснабжению, %</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z w:val="28"/>
                <w:szCs w:val="28"/>
              </w:rPr>
              <w:t>доля расходов на оплату услуг газоснабжения в совокупном доходе населения, %</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z w:val="28"/>
                <w:szCs w:val="28"/>
              </w:rPr>
              <w:t>индекс нового строительства сетей,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4.2</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Показатели спроса на услуги газоснабжения</w:t>
            </w:r>
          </w:p>
          <w:p w:rsidR="00B036C6" w:rsidRPr="00EB3FB9" w:rsidRDefault="00B036C6" w:rsidP="00246684">
            <w:pPr>
              <w:jc w:val="both"/>
              <w:rPr>
                <w:color w:val="000000"/>
                <w:spacing w:val="-3"/>
                <w:sz w:val="28"/>
                <w:szCs w:val="28"/>
              </w:rPr>
            </w:pPr>
            <w:r w:rsidRPr="00EB3FB9">
              <w:rPr>
                <w:color w:val="000000"/>
                <w:spacing w:val="-3"/>
                <w:sz w:val="28"/>
                <w:szCs w:val="28"/>
              </w:rPr>
              <w:t>Обеспечение сбалансированности систем газоснабжения</w:t>
            </w:r>
          </w:p>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334"/>
              <w:rPr>
                <w:bCs/>
                <w:color w:val="000000"/>
                <w:sz w:val="28"/>
                <w:szCs w:val="28"/>
              </w:rPr>
            </w:pPr>
            <w:r w:rsidRPr="00EB3FB9">
              <w:rPr>
                <w:bCs/>
                <w:color w:val="000000"/>
                <w:sz w:val="28"/>
                <w:szCs w:val="28"/>
              </w:rPr>
              <w:t>потребление газа, тыс. м</w:t>
            </w:r>
            <w:r w:rsidRPr="00EB3FB9">
              <w:rPr>
                <w:bCs/>
                <w:color w:val="000000"/>
                <w:sz w:val="28"/>
                <w:szCs w:val="28"/>
                <w:vertAlign w:val="superscript"/>
              </w:rPr>
              <w:t>3</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z w:val="28"/>
                <w:szCs w:val="28"/>
              </w:rPr>
              <w:t>присоединенная нагрузка,</w:t>
            </w:r>
            <w:r w:rsidRPr="00EB3FB9">
              <w:rPr>
                <w:bCs/>
                <w:color w:val="000000"/>
                <w:sz w:val="28"/>
                <w:szCs w:val="28"/>
              </w:rPr>
              <w:t xml:space="preserve"> м</w:t>
            </w:r>
            <w:r w:rsidRPr="00EB3FB9">
              <w:rPr>
                <w:bCs/>
                <w:color w:val="000000"/>
                <w:sz w:val="28"/>
                <w:szCs w:val="28"/>
                <w:vertAlign w:val="superscript"/>
              </w:rPr>
              <w:t>3</w:t>
            </w:r>
            <w:r w:rsidRPr="00EB3FB9">
              <w:rPr>
                <w:bCs/>
                <w:color w:val="000000"/>
                <w:sz w:val="28"/>
                <w:szCs w:val="28"/>
              </w:rPr>
              <w:t>/ч</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z w:val="28"/>
                <w:szCs w:val="28"/>
              </w:rPr>
              <w:t xml:space="preserve">величина новых нагрузок, </w:t>
            </w:r>
            <w:r w:rsidRPr="00EB3FB9">
              <w:rPr>
                <w:bCs/>
                <w:color w:val="000000"/>
                <w:sz w:val="28"/>
                <w:szCs w:val="28"/>
              </w:rPr>
              <w:t>м</w:t>
            </w:r>
            <w:r w:rsidRPr="00EB3FB9">
              <w:rPr>
                <w:bCs/>
                <w:color w:val="000000"/>
                <w:sz w:val="28"/>
                <w:szCs w:val="28"/>
                <w:vertAlign w:val="superscript"/>
              </w:rPr>
              <w:t>3</w:t>
            </w:r>
            <w:r w:rsidRPr="00EB3FB9">
              <w:rPr>
                <w:bCs/>
                <w:color w:val="000000"/>
                <w:sz w:val="28"/>
                <w:szCs w:val="28"/>
              </w:rPr>
              <w:t>/ч</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z w:val="28"/>
                <w:szCs w:val="28"/>
              </w:rPr>
              <w:t>уровень использования производственных мощностей,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4.3</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Охват потребителей приборами учета</w:t>
            </w:r>
          </w:p>
          <w:p w:rsidR="00B036C6" w:rsidRPr="00EB3FB9" w:rsidRDefault="00B036C6" w:rsidP="00246684">
            <w:pPr>
              <w:jc w:val="both"/>
              <w:rPr>
                <w:color w:val="000000"/>
                <w:spacing w:val="-3"/>
                <w:sz w:val="28"/>
                <w:szCs w:val="28"/>
              </w:rPr>
            </w:pPr>
            <w:r w:rsidRPr="00EB3FB9">
              <w:rPr>
                <w:color w:val="000000"/>
                <w:sz w:val="28"/>
                <w:szCs w:val="28"/>
              </w:rPr>
              <w:t>Обеспечение сбалансированности услугами газоснабжения объектов капитального строительства социального или промышленного назначения</w:t>
            </w:r>
          </w:p>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lastRenderedPageBreak/>
              <w:t>доля объемов природного газа, расчеты за который осуществляются с использованием приборов учета, %</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1334"/>
              <w:rPr>
                <w:color w:val="000000"/>
                <w:sz w:val="28"/>
                <w:szCs w:val="28"/>
              </w:rPr>
            </w:pPr>
            <w:r w:rsidRPr="00EB3FB9">
              <w:rPr>
                <w:color w:val="000000"/>
                <w:sz w:val="28"/>
                <w:szCs w:val="28"/>
              </w:rPr>
              <w:t xml:space="preserve">доля объемов природного газа, потребляемого (используемого) в МКД, расчеты за который </w:t>
            </w:r>
            <w:r w:rsidRPr="00EB3FB9">
              <w:rPr>
                <w:color w:val="000000"/>
                <w:sz w:val="28"/>
                <w:szCs w:val="28"/>
              </w:rPr>
              <w:lastRenderedPageBreak/>
              <w:t>осуществляются с использованием индивидуальных приборов учета,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lastRenderedPageBreak/>
              <w:t>4.4</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Надежность обслуживания систем газоснабжения</w:t>
            </w:r>
          </w:p>
          <w:p w:rsidR="00B036C6" w:rsidRPr="00EB3FB9" w:rsidRDefault="00B036C6" w:rsidP="00246684">
            <w:pPr>
              <w:jc w:val="both"/>
              <w:rPr>
                <w:color w:val="000000"/>
                <w:sz w:val="28"/>
                <w:szCs w:val="28"/>
              </w:rPr>
            </w:pPr>
            <w:r w:rsidRPr="00EB3FB9">
              <w:rPr>
                <w:color w:val="000000"/>
                <w:spacing w:val="-3"/>
                <w:sz w:val="28"/>
                <w:szCs w:val="28"/>
              </w:rPr>
              <w:t>Повышение надежности работы системы газоснабжения  в соответствии с нормативными требованиями</w:t>
            </w: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количество аварий и повреждений на 1 км сети в год</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износ коммунальных систем, %</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 xml:space="preserve">протяженность сетей, нуждающихся в замене, </w:t>
            </w:r>
            <w:proofErr w:type="gramStart"/>
            <w:r w:rsidRPr="00EB3FB9">
              <w:rPr>
                <w:color w:val="000000"/>
                <w:spacing w:val="-7"/>
                <w:sz w:val="28"/>
                <w:szCs w:val="28"/>
              </w:rPr>
              <w:t>км</w:t>
            </w:r>
            <w:proofErr w:type="gramEnd"/>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1334"/>
              <w:rPr>
                <w:color w:val="000000"/>
                <w:spacing w:val="-7"/>
                <w:sz w:val="28"/>
                <w:szCs w:val="28"/>
              </w:rPr>
            </w:pPr>
            <w:r w:rsidRPr="00EB3FB9">
              <w:rPr>
                <w:color w:val="000000"/>
                <w:spacing w:val="-7"/>
                <w:sz w:val="28"/>
                <w:szCs w:val="28"/>
              </w:rPr>
              <w:t>доля ежегодно заменяемых сетей, %</w:t>
            </w:r>
          </w:p>
        </w:tc>
      </w:tr>
      <w:tr w:rsidR="00B036C6" w:rsidRPr="00EB3FB9" w:rsidTr="000A7780">
        <w:trPr>
          <w:trHeight w:val="20"/>
          <w:jc w:val="center"/>
        </w:trPr>
        <w:tc>
          <w:tcPr>
            <w:tcW w:w="208" w:type="pct"/>
          </w:tcPr>
          <w:p w:rsidR="00B036C6" w:rsidRPr="00EB3FB9" w:rsidRDefault="00B036C6" w:rsidP="00246684">
            <w:pPr>
              <w:jc w:val="center"/>
              <w:rPr>
                <w:color w:val="000000"/>
                <w:sz w:val="28"/>
                <w:szCs w:val="28"/>
              </w:rPr>
            </w:pPr>
            <w:r w:rsidRPr="00EB3FB9">
              <w:rPr>
                <w:color w:val="000000"/>
                <w:sz w:val="28"/>
                <w:szCs w:val="28"/>
              </w:rPr>
              <w:t>4.5</w:t>
            </w:r>
          </w:p>
        </w:tc>
        <w:tc>
          <w:tcPr>
            <w:tcW w:w="2273" w:type="pct"/>
          </w:tcPr>
          <w:p w:rsidR="00B036C6" w:rsidRPr="00EB3FB9" w:rsidRDefault="00B036C6" w:rsidP="00246684">
            <w:pPr>
              <w:jc w:val="both"/>
              <w:rPr>
                <w:color w:val="000000"/>
                <w:sz w:val="28"/>
                <w:szCs w:val="28"/>
              </w:rPr>
            </w:pPr>
            <w:r w:rsidRPr="00EB3FB9">
              <w:rPr>
                <w:color w:val="000000"/>
                <w:spacing w:val="-3"/>
                <w:sz w:val="28"/>
                <w:szCs w:val="28"/>
              </w:rPr>
              <w:t>Ресурсная эффективность газоснабжения</w:t>
            </w:r>
          </w:p>
          <w:p w:rsidR="00B036C6" w:rsidRPr="00EB3FB9" w:rsidRDefault="00B036C6" w:rsidP="00246684">
            <w:pPr>
              <w:jc w:val="both"/>
              <w:rPr>
                <w:color w:val="000000"/>
                <w:sz w:val="28"/>
                <w:szCs w:val="28"/>
              </w:rPr>
            </w:pPr>
            <w:r w:rsidRPr="00EB3FB9">
              <w:rPr>
                <w:color w:val="000000"/>
                <w:sz w:val="28"/>
                <w:szCs w:val="28"/>
              </w:rPr>
              <w:t>Повышение эффективности работы систем газоснабжения</w:t>
            </w:r>
          </w:p>
          <w:p w:rsidR="00B036C6" w:rsidRPr="00EB3FB9" w:rsidRDefault="00B036C6" w:rsidP="00246684">
            <w:pPr>
              <w:jc w:val="both"/>
              <w:rPr>
                <w:color w:val="000000"/>
                <w:sz w:val="28"/>
                <w:szCs w:val="28"/>
              </w:rPr>
            </w:pPr>
            <w:r w:rsidRPr="00EB3FB9">
              <w:rPr>
                <w:color w:val="000000"/>
                <w:sz w:val="28"/>
                <w:szCs w:val="28"/>
              </w:rPr>
              <w:t>Обеспечение услугами газоснабжения  новых объектов капитального строительства социального или промышленного назначения</w:t>
            </w:r>
          </w:p>
        </w:tc>
        <w:tc>
          <w:tcPr>
            <w:tcW w:w="2519" w:type="pct"/>
          </w:tcPr>
          <w:p w:rsidR="00B036C6" w:rsidRPr="00EB3FB9" w:rsidRDefault="00B036C6" w:rsidP="00246684">
            <w:pPr>
              <w:ind w:right="1334"/>
              <w:jc w:val="both"/>
              <w:rPr>
                <w:color w:val="000000"/>
                <w:sz w:val="28"/>
                <w:szCs w:val="28"/>
              </w:rPr>
            </w:pPr>
            <w:r w:rsidRPr="00EB3FB9">
              <w:rPr>
                <w:color w:val="000000"/>
                <w:spacing w:val="-7"/>
                <w:sz w:val="28"/>
                <w:szCs w:val="28"/>
              </w:rPr>
              <w:t>уровень потерь и неучтенных рапсодов газа, %</w:t>
            </w:r>
          </w:p>
        </w:tc>
      </w:tr>
      <w:tr w:rsidR="00B036C6" w:rsidRPr="00EB3FB9" w:rsidTr="000A7780">
        <w:trPr>
          <w:trHeight w:val="20"/>
          <w:jc w:val="center"/>
        </w:trPr>
        <w:tc>
          <w:tcPr>
            <w:tcW w:w="208" w:type="pct"/>
          </w:tcPr>
          <w:p w:rsidR="00B036C6" w:rsidRPr="00EB3FB9" w:rsidRDefault="00B036C6" w:rsidP="00246684">
            <w:pPr>
              <w:jc w:val="center"/>
              <w:rPr>
                <w:color w:val="000000"/>
                <w:sz w:val="28"/>
                <w:szCs w:val="28"/>
              </w:rPr>
            </w:pPr>
            <w:r w:rsidRPr="00EB3FB9">
              <w:rPr>
                <w:color w:val="000000"/>
                <w:sz w:val="28"/>
                <w:szCs w:val="28"/>
              </w:rPr>
              <w:t>4.6</w:t>
            </w:r>
          </w:p>
        </w:tc>
        <w:tc>
          <w:tcPr>
            <w:tcW w:w="2273" w:type="pct"/>
          </w:tcPr>
          <w:p w:rsidR="00B036C6" w:rsidRPr="00EB3FB9" w:rsidRDefault="00B036C6" w:rsidP="00246684">
            <w:pPr>
              <w:jc w:val="both"/>
              <w:rPr>
                <w:color w:val="000000"/>
                <w:spacing w:val="-3"/>
                <w:sz w:val="28"/>
                <w:szCs w:val="28"/>
              </w:rPr>
            </w:pPr>
            <w:r w:rsidRPr="00EB3FB9">
              <w:rPr>
                <w:color w:val="000000"/>
                <w:spacing w:val="-3"/>
                <w:sz w:val="28"/>
                <w:szCs w:val="28"/>
              </w:rPr>
              <w:t>Эффективность потребления газа</w:t>
            </w:r>
          </w:p>
        </w:tc>
        <w:tc>
          <w:tcPr>
            <w:tcW w:w="2519" w:type="pct"/>
          </w:tcPr>
          <w:p w:rsidR="00B036C6" w:rsidRPr="00EB3FB9" w:rsidRDefault="00B036C6" w:rsidP="00246684">
            <w:pPr>
              <w:ind w:right="1334"/>
              <w:jc w:val="both"/>
              <w:rPr>
                <w:color w:val="000000"/>
                <w:sz w:val="28"/>
                <w:szCs w:val="28"/>
              </w:rPr>
            </w:pPr>
            <w:r w:rsidRPr="00EB3FB9">
              <w:rPr>
                <w:color w:val="000000"/>
                <w:sz w:val="28"/>
                <w:szCs w:val="28"/>
              </w:rPr>
              <w:t>удельное потребление газа, м</w:t>
            </w:r>
            <w:r w:rsidRPr="00EB3FB9">
              <w:rPr>
                <w:color w:val="000000"/>
                <w:sz w:val="28"/>
                <w:szCs w:val="28"/>
                <w:vertAlign w:val="superscript"/>
              </w:rPr>
              <w:t>3</w:t>
            </w:r>
            <w:r w:rsidRPr="00EB3FB9">
              <w:rPr>
                <w:color w:val="000000"/>
                <w:sz w:val="28"/>
                <w:szCs w:val="28"/>
              </w:rPr>
              <w:t>/чел./мес.</w:t>
            </w:r>
          </w:p>
        </w:tc>
      </w:tr>
      <w:tr w:rsidR="00B036C6" w:rsidRPr="00EB3FB9" w:rsidTr="000A7780">
        <w:trPr>
          <w:trHeight w:val="20"/>
          <w:jc w:val="center"/>
        </w:trPr>
        <w:tc>
          <w:tcPr>
            <w:tcW w:w="208" w:type="pct"/>
          </w:tcPr>
          <w:p w:rsidR="00B036C6" w:rsidRPr="00EB3FB9" w:rsidRDefault="00B036C6" w:rsidP="00246684">
            <w:pPr>
              <w:jc w:val="center"/>
              <w:rPr>
                <w:color w:val="000000"/>
                <w:sz w:val="28"/>
                <w:szCs w:val="28"/>
              </w:rPr>
            </w:pPr>
            <w:r w:rsidRPr="00EB3FB9">
              <w:rPr>
                <w:color w:val="000000"/>
                <w:sz w:val="28"/>
                <w:szCs w:val="28"/>
              </w:rPr>
              <w:t>4.7</w:t>
            </w:r>
          </w:p>
        </w:tc>
        <w:tc>
          <w:tcPr>
            <w:tcW w:w="2273" w:type="pct"/>
          </w:tcPr>
          <w:p w:rsidR="00B036C6" w:rsidRPr="00EB3FB9" w:rsidRDefault="00B036C6" w:rsidP="00246684">
            <w:pPr>
              <w:jc w:val="both"/>
              <w:rPr>
                <w:color w:val="000000"/>
                <w:sz w:val="28"/>
                <w:szCs w:val="28"/>
              </w:rPr>
            </w:pPr>
            <w:r w:rsidRPr="00EB3FB9">
              <w:rPr>
                <w:color w:val="000000"/>
                <w:spacing w:val="-3"/>
                <w:sz w:val="28"/>
                <w:szCs w:val="28"/>
              </w:rPr>
              <w:t>Воздействие на окружающую среду</w:t>
            </w:r>
          </w:p>
          <w:p w:rsidR="00B036C6" w:rsidRPr="00EB3FB9" w:rsidRDefault="00B036C6" w:rsidP="00246684">
            <w:pPr>
              <w:jc w:val="both"/>
              <w:rPr>
                <w:color w:val="000000"/>
                <w:sz w:val="28"/>
                <w:szCs w:val="28"/>
              </w:rPr>
            </w:pPr>
            <w:r w:rsidRPr="00EB3FB9">
              <w:rPr>
                <w:color w:val="000000"/>
                <w:sz w:val="28"/>
                <w:szCs w:val="28"/>
              </w:rPr>
              <w:t>Снижение негативного воздействия на окружающую среду</w:t>
            </w:r>
          </w:p>
        </w:tc>
        <w:tc>
          <w:tcPr>
            <w:tcW w:w="2519" w:type="pct"/>
          </w:tcPr>
          <w:p w:rsidR="00B036C6" w:rsidRPr="00EB3FB9" w:rsidRDefault="00B036C6" w:rsidP="00246684">
            <w:pPr>
              <w:ind w:right="1334"/>
              <w:jc w:val="both"/>
              <w:rPr>
                <w:color w:val="000000"/>
                <w:sz w:val="28"/>
                <w:szCs w:val="28"/>
              </w:rPr>
            </w:pPr>
            <w:r w:rsidRPr="00EB3FB9">
              <w:rPr>
                <w:color w:val="000000"/>
                <w:sz w:val="28"/>
                <w:szCs w:val="28"/>
              </w:rPr>
              <w:t>объем выбросов</w:t>
            </w:r>
          </w:p>
        </w:tc>
      </w:tr>
      <w:tr w:rsidR="00B036C6" w:rsidRPr="00EB3FB9" w:rsidTr="00875024">
        <w:trPr>
          <w:trHeight w:val="20"/>
          <w:jc w:val="center"/>
        </w:trPr>
        <w:tc>
          <w:tcPr>
            <w:tcW w:w="208" w:type="pct"/>
            <w:vAlign w:val="center"/>
          </w:tcPr>
          <w:p w:rsidR="00B036C6" w:rsidRPr="00EB3FB9" w:rsidRDefault="00B036C6" w:rsidP="00246684">
            <w:pPr>
              <w:jc w:val="center"/>
              <w:rPr>
                <w:color w:val="000000"/>
                <w:sz w:val="28"/>
                <w:szCs w:val="28"/>
              </w:rPr>
            </w:pPr>
            <w:r w:rsidRPr="00EB3FB9">
              <w:rPr>
                <w:color w:val="000000"/>
                <w:sz w:val="28"/>
                <w:szCs w:val="28"/>
              </w:rPr>
              <w:t>5</w:t>
            </w:r>
          </w:p>
        </w:tc>
        <w:tc>
          <w:tcPr>
            <w:tcW w:w="4792" w:type="pct"/>
            <w:gridSpan w:val="2"/>
            <w:vAlign w:val="center"/>
          </w:tcPr>
          <w:p w:rsidR="00B036C6" w:rsidRPr="00EB3FB9" w:rsidRDefault="00B036C6" w:rsidP="00246684">
            <w:pPr>
              <w:ind w:right="1334"/>
              <w:jc w:val="center"/>
              <w:rPr>
                <w:color w:val="000000"/>
                <w:sz w:val="28"/>
                <w:szCs w:val="28"/>
              </w:rPr>
            </w:pPr>
            <w:r w:rsidRPr="00EB3FB9">
              <w:rPr>
                <w:color w:val="000000"/>
                <w:spacing w:val="-3"/>
                <w:sz w:val="28"/>
                <w:szCs w:val="28"/>
              </w:rPr>
              <w:t>Утилизация (захоронения) ТКО</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5.1</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Доступность для потребителей</w:t>
            </w:r>
          </w:p>
          <w:p w:rsidR="00B036C6" w:rsidRPr="00EB3FB9" w:rsidRDefault="00B036C6" w:rsidP="00246684">
            <w:pPr>
              <w:jc w:val="both"/>
              <w:rPr>
                <w:color w:val="000000"/>
                <w:sz w:val="28"/>
                <w:szCs w:val="28"/>
              </w:rPr>
            </w:pPr>
            <w:r w:rsidRPr="00EB3FB9">
              <w:rPr>
                <w:color w:val="000000"/>
                <w:sz w:val="28"/>
                <w:szCs w:val="28"/>
              </w:rPr>
              <w:t>Обеспечение услугами по утилизации (захоронению) ТКО  новых объектов капитального строительства социального или промышленного назначения</w:t>
            </w:r>
          </w:p>
        </w:tc>
        <w:tc>
          <w:tcPr>
            <w:tcW w:w="2519" w:type="pct"/>
            <w:vAlign w:val="center"/>
          </w:tcPr>
          <w:p w:rsidR="00B036C6" w:rsidRPr="00EB3FB9" w:rsidRDefault="00B036C6" w:rsidP="00246684">
            <w:pPr>
              <w:ind w:right="318"/>
              <w:rPr>
                <w:color w:val="000000"/>
                <w:sz w:val="28"/>
                <w:szCs w:val="28"/>
              </w:rPr>
            </w:pPr>
            <w:r w:rsidRPr="00EB3FB9">
              <w:rPr>
                <w:color w:val="000000"/>
                <w:sz w:val="28"/>
                <w:szCs w:val="28"/>
              </w:rPr>
              <w:t>доля расходов на оплату услуг в совокупном доходе населения, %</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18"/>
              <w:rPr>
                <w:color w:val="000000"/>
                <w:sz w:val="28"/>
                <w:szCs w:val="28"/>
              </w:rPr>
            </w:pPr>
            <w:r w:rsidRPr="00EB3FB9">
              <w:rPr>
                <w:color w:val="000000"/>
                <w:sz w:val="28"/>
                <w:szCs w:val="28"/>
              </w:rPr>
              <w:t>доля потребителей в жилых домах, обеспеченных доступом к объектам,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5.2</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Показатели спроса на услуги по утилизации ТКО</w:t>
            </w:r>
          </w:p>
          <w:p w:rsidR="00B036C6" w:rsidRPr="00EB3FB9" w:rsidRDefault="00B036C6" w:rsidP="00246684">
            <w:pPr>
              <w:jc w:val="both"/>
              <w:rPr>
                <w:color w:val="000000"/>
                <w:spacing w:val="-3"/>
                <w:sz w:val="28"/>
                <w:szCs w:val="28"/>
              </w:rPr>
            </w:pPr>
            <w:r w:rsidRPr="00EB3FB9">
              <w:rPr>
                <w:color w:val="000000"/>
                <w:spacing w:val="-3"/>
                <w:sz w:val="28"/>
                <w:szCs w:val="28"/>
              </w:rPr>
              <w:t>Обеспечение сбалансированности систем утилизации (захоронения) ТКО</w:t>
            </w:r>
          </w:p>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18"/>
              <w:rPr>
                <w:bCs/>
                <w:color w:val="000000"/>
                <w:sz w:val="28"/>
                <w:szCs w:val="28"/>
              </w:rPr>
            </w:pPr>
            <w:r w:rsidRPr="00EB3FB9">
              <w:rPr>
                <w:bCs/>
                <w:color w:val="000000"/>
                <w:sz w:val="28"/>
                <w:szCs w:val="28"/>
              </w:rPr>
              <w:t>объем образование отходов от потребителей, тыс. м</w:t>
            </w:r>
            <w:r w:rsidRPr="00EB3FB9">
              <w:rPr>
                <w:bCs/>
                <w:color w:val="000000"/>
                <w:sz w:val="28"/>
                <w:szCs w:val="28"/>
                <w:vertAlign w:val="superscript"/>
              </w:rPr>
              <w:t>3</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18"/>
              <w:rPr>
                <w:bCs/>
                <w:color w:val="000000"/>
                <w:sz w:val="28"/>
                <w:szCs w:val="28"/>
              </w:rPr>
            </w:pPr>
            <w:r w:rsidRPr="00EB3FB9">
              <w:rPr>
                <w:color w:val="000000"/>
                <w:sz w:val="28"/>
                <w:szCs w:val="28"/>
              </w:rPr>
              <w:t>объем принимаемых твердых бытовых отходов на объектах, используемых для утилизации (захоронения) ТКО, тыс. м</w:t>
            </w:r>
            <w:r w:rsidRPr="00EB3FB9">
              <w:rPr>
                <w:color w:val="000000"/>
                <w:sz w:val="28"/>
                <w:szCs w:val="28"/>
                <w:vertAlign w:val="superscript"/>
              </w:rPr>
              <w:t>3</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18"/>
              <w:rPr>
                <w:color w:val="000000"/>
                <w:spacing w:val="-7"/>
                <w:sz w:val="28"/>
                <w:szCs w:val="28"/>
              </w:rPr>
            </w:pPr>
            <w:r w:rsidRPr="00EB3FB9">
              <w:rPr>
                <w:color w:val="000000"/>
                <w:sz w:val="28"/>
                <w:szCs w:val="28"/>
              </w:rPr>
              <w:t xml:space="preserve">проектная вместимость полигона (объекта размещения </w:t>
            </w:r>
            <w:r w:rsidRPr="00EB3FB9">
              <w:rPr>
                <w:color w:val="000000"/>
                <w:sz w:val="28"/>
                <w:szCs w:val="28"/>
              </w:rPr>
              <w:lastRenderedPageBreak/>
              <w:t>отходов),</w:t>
            </w:r>
            <w:r w:rsidRPr="00EB3FB9">
              <w:rPr>
                <w:bCs/>
                <w:color w:val="000000"/>
                <w:sz w:val="28"/>
                <w:szCs w:val="28"/>
              </w:rPr>
              <w:t xml:space="preserve"> тыс. м</w:t>
            </w:r>
            <w:r w:rsidRPr="00EB3FB9">
              <w:rPr>
                <w:bCs/>
                <w:color w:val="000000"/>
                <w:sz w:val="28"/>
                <w:szCs w:val="28"/>
                <w:vertAlign w:val="superscript"/>
              </w:rPr>
              <w:t>3</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18"/>
              <w:rPr>
                <w:color w:val="000000"/>
                <w:spacing w:val="-7"/>
                <w:sz w:val="28"/>
                <w:szCs w:val="28"/>
              </w:rPr>
            </w:pPr>
            <w:r w:rsidRPr="00EB3FB9">
              <w:rPr>
                <w:color w:val="000000"/>
                <w:sz w:val="28"/>
                <w:szCs w:val="28"/>
              </w:rPr>
              <w:t>уровень наполняемости полигона, %</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5.3</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Качество услуг по утилизации</w:t>
            </w:r>
          </w:p>
          <w:p w:rsidR="00B036C6" w:rsidRPr="00EB3FB9" w:rsidRDefault="00B036C6" w:rsidP="00246684">
            <w:pPr>
              <w:jc w:val="both"/>
              <w:rPr>
                <w:color w:val="000000"/>
                <w:spacing w:val="-3"/>
                <w:sz w:val="28"/>
                <w:szCs w:val="28"/>
              </w:rPr>
            </w:pPr>
            <w:r w:rsidRPr="00EB3FB9">
              <w:rPr>
                <w:color w:val="000000"/>
                <w:spacing w:val="-3"/>
                <w:sz w:val="28"/>
                <w:szCs w:val="28"/>
              </w:rPr>
              <w:t>(захоронения) ТКО</w:t>
            </w:r>
          </w:p>
          <w:p w:rsidR="00B036C6" w:rsidRPr="00EB3FB9" w:rsidRDefault="00B036C6" w:rsidP="00246684">
            <w:pPr>
              <w:jc w:val="both"/>
              <w:rPr>
                <w:color w:val="000000"/>
                <w:sz w:val="28"/>
                <w:szCs w:val="28"/>
              </w:rPr>
            </w:pPr>
          </w:p>
        </w:tc>
        <w:tc>
          <w:tcPr>
            <w:tcW w:w="2519" w:type="pct"/>
            <w:vAlign w:val="center"/>
          </w:tcPr>
          <w:p w:rsidR="00B036C6" w:rsidRPr="00EB3FB9" w:rsidRDefault="00B036C6" w:rsidP="00246684">
            <w:pPr>
              <w:ind w:right="318"/>
              <w:rPr>
                <w:color w:val="000000"/>
                <w:sz w:val="28"/>
                <w:szCs w:val="28"/>
              </w:rPr>
            </w:pPr>
            <w:r w:rsidRPr="00EB3FB9">
              <w:rPr>
                <w:color w:val="000000"/>
                <w:sz w:val="28"/>
                <w:szCs w:val="28"/>
              </w:rPr>
              <w:t>наличие контроля качества товаров и услуг</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318"/>
              <w:rPr>
                <w:color w:val="000000"/>
                <w:sz w:val="28"/>
                <w:szCs w:val="28"/>
              </w:rPr>
            </w:pPr>
            <w:r w:rsidRPr="00EB3FB9">
              <w:rPr>
                <w:color w:val="000000"/>
                <w:sz w:val="28"/>
                <w:szCs w:val="28"/>
              </w:rPr>
              <w:t>соответствие качества товаров и услуг установленным требованиям</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5.4</w:t>
            </w:r>
          </w:p>
        </w:tc>
        <w:tc>
          <w:tcPr>
            <w:tcW w:w="2273" w:type="pct"/>
            <w:vMerge w:val="restart"/>
          </w:tcPr>
          <w:p w:rsidR="00B036C6" w:rsidRPr="00EB3FB9" w:rsidRDefault="00B036C6" w:rsidP="00246684">
            <w:pPr>
              <w:jc w:val="both"/>
              <w:rPr>
                <w:color w:val="000000"/>
                <w:spacing w:val="-3"/>
                <w:sz w:val="28"/>
                <w:szCs w:val="28"/>
              </w:rPr>
            </w:pPr>
            <w:r w:rsidRPr="00EB3FB9">
              <w:rPr>
                <w:color w:val="000000"/>
                <w:spacing w:val="-3"/>
                <w:sz w:val="28"/>
                <w:szCs w:val="28"/>
              </w:rPr>
              <w:t>Показатели  надежности системы</w:t>
            </w:r>
          </w:p>
        </w:tc>
        <w:tc>
          <w:tcPr>
            <w:tcW w:w="2519" w:type="pct"/>
            <w:vAlign w:val="center"/>
          </w:tcPr>
          <w:p w:rsidR="00B036C6" w:rsidRPr="00EB3FB9" w:rsidRDefault="00B036C6" w:rsidP="00246684">
            <w:pPr>
              <w:ind w:right="34"/>
              <w:rPr>
                <w:color w:val="000000"/>
                <w:sz w:val="28"/>
                <w:szCs w:val="28"/>
              </w:rPr>
            </w:pPr>
            <w:r w:rsidRPr="00EB3FB9">
              <w:rPr>
                <w:color w:val="000000"/>
                <w:sz w:val="28"/>
                <w:szCs w:val="28"/>
              </w:rPr>
              <w:t>продолжительность (бесперебойность) поставки товаров и услуг, час/день</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4"/>
              <w:rPr>
                <w:color w:val="000000"/>
                <w:sz w:val="28"/>
                <w:szCs w:val="28"/>
              </w:rPr>
            </w:pPr>
            <w:r w:rsidRPr="00EB3FB9">
              <w:rPr>
                <w:color w:val="000000"/>
                <w:sz w:val="28"/>
                <w:szCs w:val="28"/>
              </w:rPr>
              <w:t>коэффициент защищенности объектов от пожаров, час/день</w:t>
            </w:r>
          </w:p>
        </w:tc>
      </w:tr>
      <w:tr w:rsidR="00B036C6" w:rsidRPr="00EB3FB9" w:rsidTr="000A7780">
        <w:trPr>
          <w:trHeight w:val="20"/>
          <w:jc w:val="center"/>
        </w:trPr>
        <w:tc>
          <w:tcPr>
            <w:tcW w:w="208" w:type="pct"/>
            <w:vMerge/>
          </w:tcPr>
          <w:p w:rsidR="00B036C6" w:rsidRPr="00EB3FB9" w:rsidRDefault="00B036C6" w:rsidP="00246684">
            <w:pPr>
              <w:jc w:val="center"/>
              <w:rPr>
                <w:color w:val="000000"/>
                <w:sz w:val="28"/>
                <w:szCs w:val="28"/>
              </w:rPr>
            </w:pPr>
          </w:p>
        </w:tc>
        <w:tc>
          <w:tcPr>
            <w:tcW w:w="2273" w:type="pct"/>
            <w:vMerge/>
          </w:tcPr>
          <w:p w:rsidR="00B036C6" w:rsidRPr="00EB3FB9" w:rsidRDefault="00B036C6" w:rsidP="00246684">
            <w:pPr>
              <w:jc w:val="both"/>
              <w:rPr>
                <w:color w:val="000000"/>
                <w:spacing w:val="-3"/>
                <w:sz w:val="28"/>
                <w:szCs w:val="28"/>
              </w:rPr>
            </w:pPr>
          </w:p>
        </w:tc>
        <w:tc>
          <w:tcPr>
            <w:tcW w:w="2519" w:type="pct"/>
            <w:vAlign w:val="center"/>
          </w:tcPr>
          <w:p w:rsidR="00B036C6" w:rsidRPr="00EB3FB9" w:rsidRDefault="00B036C6" w:rsidP="00246684">
            <w:pPr>
              <w:ind w:right="34"/>
              <w:rPr>
                <w:color w:val="000000"/>
                <w:sz w:val="28"/>
                <w:szCs w:val="28"/>
              </w:rPr>
            </w:pPr>
            <w:r w:rsidRPr="00EB3FB9">
              <w:rPr>
                <w:color w:val="000000"/>
                <w:sz w:val="28"/>
                <w:szCs w:val="28"/>
              </w:rPr>
              <w:t xml:space="preserve">коэффициент </w:t>
            </w:r>
            <w:proofErr w:type="spellStart"/>
            <w:r w:rsidRPr="00EB3FB9">
              <w:rPr>
                <w:color w:val="000000"/>
                <w:sz w:val="28"/>
                <w:szCs w:val="28"/>
              </w:rPr>
              <w:t>пожароустойчивости</w:t>
            </w:r>
            <w:proofErr w:type="spellEnd"/>
            <w:r w:rsidRPr="00EB3FB9">
              <w:rPr>
                <w:color w:val="000000"/>
                <w:sz w:val="28"/>
                <w:szCs w:val="28"/>
              </w:rPr>
              <w:t xml:space="preserve"> объектов от пожаров, ед.</w:t>
            </w:r>
          </w:p>
        </w:tc>
      </w:tr>
      <w:tr w:rsidR="00B036C6" w:rsidRPr="00EB3FB9" w:rsidTr="000A7780">
        <w:trPr>
          <w:trHeight w:val="20"/>
          <w:jc w:val="center"/>
        </w:trPr>
        <w:tc>
          <w:tcPr>
            <w:tcW w:w="208" w:type="pct"/>
            <w:vMerge w:val="restart"/>
          </w:tcPr>
          <w:p w:rsidR="00B036C6" w:rsidRPr="00EB3FB9" w:rsidRDefault="00B036C6" w:rsidP="00246684">
            <w:pPr>
              <w:jc w:val="center"/>
              <w:rPr>
                <w:color w:val="000000"/>
                <w:sz w:val="28"/>
                <w:szCs w:val="28"/>
              </w:rPr>
            </w:pPr>
            <w:r w:rsidRPr="00EB3FB9">
              <w:rPr>
                <w:color w:val="000000"/>
                <w:sz w:val="28"/>
                <w:szCs w:val="28"/>
              </w:rPr>
              <w:t>5.5</w:t>
            </w:r>
          </w:p>
        </w:tc>
        <w:tc>
          <w:tcPr>
            <w:tcW w:w="2273" w:type="pct"/>
            <w:vMerge w:val="restart"/>
          </w:tcPr>
          <w:p w:rsidR="00B036C6" w:rsidRPr="00EB3FB9" w:rsidRDefault="00B036C6" w:rsidP="00246684">
            <w:pPr>
              <w:jc w:val="both"/>
              <w:rPr>
                <w:color w:val="000000"/>
                <w:sz w:val="28"/>
                <w:szCs w:val="28"/>
              </w:rPr>
            </w:pPr>
            <w:r w:rsidRPr="00EB3FB9">
              <w:rPr>
                <w:color w:val="000000"/>
                <w:spacing w:val="-3"/>
                <w:sz w:val="28"/>
                <w:szCs w:val="28"/>
              </w:rPr>
              <w:t>Воздействие на окружающую среду</w:t>
            </w:r>
          </w:p>
          <w:p w:rsidR="00B036C6" w:rsidRPr="00EB3FB9" w:rsidRDefault="00B036C6" w:rsidP="00246684">
            <w:pPr>
              <w:jc w:val="both"/>
              <w:rPr>
                <w:color w:val="000000"/>
                <w:sz w:val="28"/>
                <w:szCs w:val="28"/>
              </w:rPr>
            </w:pPr>
            <w:r w:rsidRPr="00EB3FB9">
              <w:rPr>
                <w:color w:val="000000"/>
                <w:sz w:val="28"/>
                <w:szCs w:val="28"/>
              </w:rPr>
              <w:t>Снижение негативного воздействия на окружающую среду  и улучшение экологической обстановки</w:t>
            </w:r>
          </w:p>
        </w:tc>
        <w:tc>
          <w:tcPr>
            <w:tcW w:w="2519" w:type="pct"/>
            <w:vAlign w:val="center"/>
          </w:tcPr>
          <w:p w:rsidR="00B036C6" w:rsidRPr="00EB3FB9" w:rsidRDefault="00B036C6" w:rsidP="00246684">
            <w:pPr>
              <w:ind w:right="34"/>
              <w:rPr>
                <w:color w:val="000000"/>
                <w:sz w:val="28"/>
                <w:szCs w:val="28"/>
              </w:rPr>
            </w:pPr>
            <w:r w:rsidRPr="00EB3FB9">
              <w:rPr>
                <w:color w:val="000000"/>
                <w:sz w:val="28"/>
                <w:szCs w:val="28"/>
              </w:rPr>
              <w:t>соответствие санитарно-эпидемиологическим нормам и правилам эксплуатации объектов, используемых для утилизации (захоронения) ТКО, %</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34"/>
              <w:rPr>
                <w:color w:val="000000"/>
                <w:sz w:val="28"/>
                <w:szCs w:val="28"/>
              </w:rPr>
            </w:pPr>
            <w:r w:rsidRPr="00EB3FB9">
              <w:rPr>
                <w:color w:val="000000"/>
                <w:sz w:val="28"/>
                <w:szCs w:val="28"/>
              </w:rPr>
              <w:t>доля отходов, размещаемых на свалках, полигонах в общем объеме образования отходов, %</w:t>
            </w:r>
          </w:p>
        </w:tc>
      </w:tr>
      <w:tr w:rsidR="00B036C6" w:rsidRPr="00EB3FB9" w:rsidTr="000A7780">
        <w:trPr>
          <w:trHeight w:val="20"/>
          <w:jc w:val="center"/>
        </w:trPr>
        <w:tc>
          <w:tcPr>
            <w:tcW w:w="208" w:type="pct"/>
            <w:vMerge/>
            <w:vAlign w:val="center"/>
          </w:tcPr>
          <w:p w:rsidR="00B036C6" w:rsidRPr="00EB3FB9" w:rsidRDefault="00B036C6" w:rsidP="00246684">
            <w:pPr>
              <w:jc w:val="center"/>
              <w:rPr>
                <w:color w:val="000000"/>
                <w:sz w:val="28"/>
                <w:szCs w:val="28"/>
              </w:rPr>
            </w:pPr>
          </w:p>
        </w:tc>
        <w:tc>
          <w:tcPr>
            <w:tcW w:w="2273" w:type="pct"/>
            <w:vMerge/>
            <w:vAlign w:val="center"/>
          </w:tcPr>
          <w:p w:rsidR="00B036C6" w:rsidRPr="00EB3FB9" w:rsidRDefault="00B036C6" w:rsidP="00246684">
            <w:pPr>
              <w:jc w:val="center"/>
              <w:rPr>
                <w:color w:val="000000"/>
                <w:spacing w:val="-3"/>
                <w:sz w:val="28"/>
                <w:szCs w:val="28"/>
              </w:rPr>
            </w:pPr>
          </w:p>
        </w:tc>
        <w:tc>
          <w:tcPr>
            <w:tcW w:w="2519" w:type="pct"/>
            <w:vAlign w:val="center"/>
          </w:tcPr>
          <w:p w:rsidR="00B036C6" w:rsidRPr="00EB3FB9" w:rsidRDefault="00B036C6" w:rsidP="00246684">
            <w:pPr>
              <w:ind w:right="34"/>
              <w:rPr>
                <w:color w:val="000000"/>
                <w:sz w:val="28"/>
                <w:szCs w:val="28"/>
              </w:rPr>
            </w:pPr>
            <w:r w:rsidRPr="00EB3FB9">
              <w:rPr>
                <w:color w:val="000000"/>
                <w:sz w:val="28"/>
                <w:szCs w:val="28"/>
              </w:rPr>
              <w:t>доля отходов, направляемых на использование и обезвреживание, в общем объеме образования отходов, %</w:t>
            </w:r>
          </w:p>
        </w:tc>
      </w:tr>
    </w:tbl>
    <w:p w:rsidR="00B036C6" w:rsidRDefault="00B036C6">
      <w:pPr>
        <w:sectPr w:rsidR="00B036C6" w:rsidSect="00875024">
          <w:pgSz w:w="16838" w:h="11906" w:orient="landscape"/>
          <w:pgMar w:top="1418" w:right="567" w:bottom="1134" w:left="1985" w:header="709" w:footer="709" w:gutter="0"/>
          <w:cols w:space="708"/>
          <w:titlePg/>
          <w:docGrid w:linePitch="382"/>
        </w:sectPr>
      </w:pP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lastRenderedPageBreak/>
        <w:t>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Охват потребителей услугами используется для оценки качества работы систем жизнеобеспечения.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Уровень использования производственных мощностей, обеспеченность приборами учета характеризуют сбалансированность систем.</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Качество оказываемых услуг организациями коммунального комплекса характеризует соответствие качества оказываемых услуг установленным ГОСТам, эпидемиологическим нормам и правилам.</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Надежность обслуживания систем жизнеобеспечения характеризует способность коммунальных объектов обеспечивать жизнедеятельность района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Надежность работы объектов коммунальной инфраструктуры характеризуется обратной величиной - интенсивностью отказов (количеством аварий и повреждений на единицу масштаба объекта, например,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 </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Результатами реализации мероприятий по развитию систем водоснабжения муниципального образования являются: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обеспечение бесперебойной подачи качественной воды от источника до потребителя;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улучшение качества жилищно-коммунального обслуживания населения по системе водоснабжения;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обеспечение энергосбережения;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снижение уровня потерь и неучтенных расходов воды к 2040 г</w:t>
      </w:r>
      <w:r>
        <w:rPr>
          <w:color w:val="000000"/>
          <w:sz w:val="28"/>
          <w:szCs w:val="28"/>
          <w:lang w:eastAsia="x-none"/>
        </w:rPr>
        <w:t>оду</w:t>
      </w:r>
      <w:r w:rsidRPr="00EB3FB9">
        <w:rPr>
          <w:color w:val="000000"/>
          <w:sz w:val="28"/>
          <w:szCs w:val="28"/>
          <w:lang w:eastAsia="x-none"/>
        </w:rPr>
        <w:t>.</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обеспечение возможности подключения строящихся объектов к системе водоснабжения при гарантированном объеме заявленной мощности.</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Результатами реализации мероприятий по развитию систем водоотведения являются: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обеспечение возможности подключения строящихся объектов к системе водоотведения при гарантированном объеме заявленной мощности;</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повышение надежности и обеспечение бесперебойной работы объектов водоотведения;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уменьшение техногенного воздействия на среду обитания;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улучшение качества жилищно-коммунального обслуживания населения по системе водоотведения.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lastRenderedPageBreak/>
        <w:t>Результатами реализация мероприятий по системе теплоснабжения муниципального образования являются: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обеспечение возможности подключения строящихся объектов к системе теплоснабжения при гарантированном объеме заявленной мощности;</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повышение надежности и обеспечение бесперебойной работы объектов теплоснабжения за счет уменьшения количества функциональных отказов до рациональных значений;</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улучшение качества жилищно-коммунального обслуживания населения по системе теплоснабжения;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обеспечение энергосбережения;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снижение уровня потерь и неучтенных расходов тепловой энергии к 2040 году.</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Реализация мероприятий по системе электроснабжения позволит достичь следующего эффекта:</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обеспечение бесперебойного электроснабжения;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повышение качества и надежности электроснабжения, снижение уровня потерь;</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обеспечение резерва мощности, необходимого для электроснабжения районов, планируемых к застройке.</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Реализация программных мероприятий по системе газоснабжения позволит достичь следующего эффекта:</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обеспечение надежности и бесперебойности газоснабжения;</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обеспечение возможности строительства и ввода в эксплуатацию систем газоснабжения по частям.</w:t>
      </w:r>
    </w:p>
    <w:p w:rsidR="00B036C6"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Реализация программных мероприятий по системе в захоронении (утилизации) ТКО, КГО обеспечит улучшение экологической обстановки в Благодарненском городском округе</w:t>
      </w:r>
      <w:r w:rsidR="009C1ABD">
        <w:rPr>
          <w:color w:val="000000"/>
          <w:sz w:val="28"/>
          <w:szCs w:val="28"/>
          <w:lang w:eastAsia="x-none"/>
        </w:rPr>
        <w:t xml:space="preserve"> Ставропольского края</w:t>
      </w:r>
      <w:r w:rsidRPr="00EB3FB9">
        <w:rPr>
          <w:color w:val="000000"/>
          <w:sz w:val="28"/>
          <w:szCs w:val="28"/>
          <w:lang w:eastAsia="x-none"/>
        </w:rPr>
        <w:t>.</w:t>
      </w:r>
    </w:p>
    <w:p w:rsidR="009C1ABD" w:rsidRPr="00EB3FB9" w:rsidRDefault="009C1ABD" w:rsidP="00B036C6">
      <w:pPr>
        <w:tabs>
          <w:tab w:val="left" w:pos="4545"/>
        </w:tabs>
        <w:ind w:firstLine="709"/>
        <w:jc w:val="both"/>
        <w:rPr>
          <w:color w:val="000000"/>
          <w:sz w:val="28"/>
          <w:szCs w:val="28"/>
          <w:lang w:eastAsia="x-none"/>
        </w:rPr>
      </w:pPr>
    </w:p>
    <w:p w:rsidR="00B036C6" w:rsidRPr="00720735" w:rsidRDefault="009C1ABD" w:rsidP="00720735">
      <w:pPr>
        <w:pStyle w:val="3"/>
        <w:spacing w:before="0"/>
        <w:jc w:val="center"/>
        <w:rPr>
          <w:rFonts w:ascii="Times New Roman" w:hAnsi="Times New Roman"/>
          <w:color w:val="000000"/>
          <w:sz w:val="28"/>
          <w:szCs w:val="28"/>
          <w:lang w:val="ru-RU"/>
        </w:rPr>
      </w:pPr>
      <w:bookmarkStart w:id="59" w:name="_Toc216281988"/>
      <w:r w:rsidRPr="00720735">
        <w:rPr>
          <w:rFonts w:ascii="Times New Roman" w:hAnsi="Times New Roman"/>
          <w:color w:val="000000"/>
          <w:sz w:val="28"/>
          <w:szCs w:val="28"/>
          <w:lang w:val="en-US"/>
        </w:rPr>
        <w:t>XXX</w:t>
      </w:r>
      <w:r w:rsidR="00720735" w:rsidRPr="00720735">
        <w:rPr>
          <w:rFonts w:ascii="Times New Roman" w:hAnsi="Times New Roman"/>
          <w:color w:val="000000"/>
          <w:sz w:val="28"/>
          <w:szCs w:val="28"/>
          <w:lang w:val="en-US"/>
        </w:rPr>
        <w:t>V</w:t>
      </w:r>
      <w:r w:rsidR="00720735" w:rsidRPr="00720735">
        <w:rPr>
          <w:rFonts w:ascii="Times New Roman" w:hAnsi="Times New Roman"/>
          <w:color w:val="000000"/>
          <w:sz w:val="28"/>
          <w:szCs w:val="28"/>
          <w:lang w:val="ru-RU"/>
        </w:rPr>
        <w:t>.</w:t>
      </w:r>
      <w:r w:rsidR="00B036C6" w:rsidRPr="00720735">
        <w:rPr>
          <w:rFonts w:ascii="Times New Roman" w:hAnsi="Times New Roman"/>
          <w:color w:val="000000"/>
          <w:sz w:val="28"/>
          <w:szCs w:val="28"/>
          <w:lang w:val="ru-RU"/>
        </w:rPr>
        <w:t>Предложения по организации реализации инвестиционных проектов</w:t>
      </w:r>
      <w:bookmarkEnd w:id="59"/>
    </w:p>
    <w:p w:rsidR="00720735" w:rsidRPr="00720735" w:rsidRDefault="00720735" w:rsidP="00720735">
      <w:pPr>
        <w:rPr>
          <w:lang w:eastAsia="x-none"/>
        </w:rPr>
      </w:pP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Инвестиционные проекты, включенные в Программу, могут быть реализованы в следующих формах:</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проекты, реализуемые действующими организациями;</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проекты, выставленные на конкурс, для привлечения сторонних инвесторов (в том числе организации, индивидуальные предприниматели, по договору коммерческой концессии (подрядные организации, определенные на конкурсной основе);</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проекты, для реализации которых создаются организации с участием </w:t>
      </w:r>
      <w:r w:rsidRPr="00EB3FB9">
        <w:rPr>
          <w:iCs/>
          <w:color w:val="000000"/>
          <w:sz w:val="28"/>
          <w:szCs w:val="28"/>
          <w:lang w:eastAsia="x-none"/>
        </w:rPr>
        <w:t>Благодарненского</w:t>
      </w:r>
      <w:r w:rsidRPr="00EB3FB9">
        <w:rPr>
          <w:color w:val="000000"/>
          <w:sz w:val="28"/>
          <w:szCs w:val="28"/>
          <w:lang w:eastAsia="x-none"/>
        </w:rPr>
        <w:t xml:space="preserve"> муниципального округа;</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проекты, для реализации которых создаются организации с участием действующих ресурсоснабжающих организаций.</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 xml:space="preserve">Основной формой реализации программы является разработка инвестиционных программ организаций коммунального комплекса (водоснабжения, водоотведения), организаций, осуществляющих </w:t>
      </w:r>
      <w:r w:rsidRPr="00EB3FB9">
        <w:rPr>
          <w:color w:val="000000"/>
          <w:sz w:val="28"/>
          <w:szCs w:val="28"/>
          <w:lang w:eastAsia="x-none"/>
        </w:rPr>
        <w:lastRenderedPageBreak/>
        <w:t>регулируемые виды деятельности в сфере энергоснабжения, теплоснабжения, газоснабжения.</w:t>
      </w:r>
    </w:p>
    <w:p w:rsidR="00B036C6" w:rsidRPr="00291DAE" w:rsidRDefault="00B036C6" w:rsidP="00B036C6">
      <w:pPr>
        <w:tabs>
          <w:tab w:val="left" w:pos="4545"/>
        </w:tabs>
        <w:ind w:firstLine="709"/>
        <w:jc w:val="both"/>
        <w:rPr>
          <w:rFonts w:ascii="Times New Roman,Italic" w:eastAsia="Calibri" w:hAnsi="Times New Roman,Italic" w:cs="Times New Roman,Italic"/>
          <w:iCs/>
          <w:color w:val="000000"/>
          <w:sz w:val="28"/>
          <w:szCs w:val="28"/>
        </w:rPr>
      </w:pPr>
      <w:r w:rsidRPr="00291DAE">
        <w:rPr>
          <w:iCs/>
          <w:color w:val="000000"/>
          <w:sz w:val="28"/>
          <w:szCs w:val="28"/>
          <w:lang w:eastAsia="x-none"/>
        </w:rPr>
        <w:t>Особенности принятия инвестиционных программ организаций коммунального комплекса</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системы коммунальной инфраструктуры в целях реализации программы комплексного развития систем коммунальной инфраструктуры (далее также – инвестиционная программа).</w:t>
      </w:r>
    </w:p>
    <w:p w:rsidR="00B036C6" w:rsidRPr="00EB3FB9" w:rsidRDefault="00B036C6" w:rsidP="00B036C6">
      <w:pPr>
        <w:tabs>
          <w:tab w:val="left" w:pos="4545"/>
        </w:tabs>
        <w:ind w:firstLine="709"/>
        <w:jc w:val="both"/>
        <w:rPr>
          <w:color w:val="000000"/>
          <w:sz w:val="28"/>
          <w:szCs w:val="28"/>
          <w:lang w:eastAsia="x-none"/>
        </w:rPr>
      </w:pPr>
      <w:r w:rsidRPr="00EB3FB9">
        <w:rPr>
          <w:color w:val="000000"/>
          <w:sz w:val="28"/>
          <w:szCs w:val="28"/>
          <w:lang w:eastAsia="x-none"/>
        </w:rPr>
        <w:t>Инвестиционные программы организаций коммунального комплекса утверждаются органами местного самоуправления.</w:t>
      </w:r>
    </w:p>
    <w:p w:rsidR="00B036C6" w:rsidRPr="00EB3FB9" w:rsidRDefault="00B036C6" w:rsidP="00B036C6">
      <w:pPr>
        <w:tabs>
          <w:tab w:val="left" w:pos="4545"/>
        </w:tabs>
        <w:ind w:firstLine="709"/>
        <w:jc w:val="both"/>
        <w:rPr>
          <w:color w:val="000000"/>
          <w:sz w:val="28"/>
          <w:szCs w:val="28"/>
          <w:lang w:eastAsia="x-none"/>
        </w:rPr>
      </w:pPr>
      <w:proofErr w:type="gramStart"/>
      <w:r w:rsidRPr="00EB3FB9">
        <w:rPr>
          <w:color w:val="000000"/>
          <w:sz w:val="28"/>
          <w:szCs w:val="28"/>
          <w:lang w:eastAsia="x-none"/>
        </w:rPr>
        <w:t>Согласно Методических рекомендаций по подготовке технических заданий по разработке инвестиционных программ организаций коммуна</w:t>
      </w:r>
      <w:r w:rsidR="00720735">
        <w:rPr>
          <w:color w:val="000000"/>
          <w:sz w:val="28"/>
          <w:szCs w:val="28"/>
          <w:lang w:eastAsia="x-none"/>
        </w:rPr>
        <w:t>льного комплекса, утвержденных П</w:t>
      </w:r>
      <w:r w:rsidRPr="00EB3FB9">
        <w:rPr>
          <w:color w:val="000000"/>
          <w:sz w:val="28"/>
          <w:szCs w:val="28"/>
          <w:lang w:eastAsia="x-none"/>
        </w:rPr>
        <w:t xml:space="preserve">риказом </w:t>
      </w:r>
      <w:proofErr w:type="spellStart"/>
      <w:r w:rsidRPr="00EB3FB9">
        <w:rPr>
          <w:color w:val="000000"/>
          <w:sz w:val="28"/>
          <w:szCs w:val="28"/>
          <w:lang w:eastAsia="x-none"/>
        </w:rPr>
        <w:t>Минрегиона</w:t>
      </w:r>
      <w:proofErr w:type="spellEnd"/>
      <w:r w:rsidRPr="00EB3FB9">
        <w:rPr>
          <w:color w:val="000000"/>
          <w:sz w:val="28"/>
          <w:szCs w:val="28"/>
          <w:lang w:eastAsia="x-none"/>
        </w:rPr>
        <w:t xml:space="preserve"> России от 10 октября 2007 г</w:t>
      </w:r>
      <w:r>
        <w:rPr>
          <w:color w:val="000000"/>
          <w:sz w:val="28"/>
          <w:szCs w:val="28"/>
          <w:lang w:eastAsia="x-none"/>
        </w:rPr>
        <w:t>ода</w:t>
      </w:r>
      <w:r w:rsidRPr="00EB3FB9">
        <w:rPr>
          <w:color w:val="000000"/>
          <w:sz w:val="28"/>
          <w:szCs w:val="28"/>
          <w:lang w:eastAsia="x-none"/>
        </w:rPr>
        <w:t>. № 100 на основании программы комплексного развития инженерной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roofErr w:type="gramEnd"/>
    </w:p>
    <w:p w:rsidR="00B036C6" w:rsidRPr="00291DAE" w:rsidRDefault="00B036C6" w:rsidP="00B036C6">
      <w:pPr>
        <w:autoSpaceDE w:val="0"/>
        <w:autoSpaceDN w:val="0"/>
        <w:adjustRightInd w:val="0"/>
        <w:ind w:firstLine="709"/>
        <w:jc w:val="both"/>
        <w:rPr>
          <w:iCs/>
          <w:color w:val="000000"/>
          <w:sz w:val="28"/>
          <w:szCs w:val="28"/>
          <w:lang w:eastAsia="x-none"/>
        </w:rPr>
      </w:pPr>
      <w:r w:rsidRPr="00291DAE">
        <w:rPr>
          <w:iCs/>
          <w:color w:val="000000"/>
          <w:sz w:val="28"/>
          <w:szCs w:val="28"/>
          <w:lang w:eastAsia="x-none"/>
        </w:rPr>
        <w:t>Особенности принятия инвестиционных программ организаций, осуществляющих регулируемые виды деятельности в сфере теплоснабжения</w:t>
      </w:r>
      <w:r>
        <w:rPr>
          <w:iCs/>
          <w:color w:val="000000"/>
          <w:sz w:val="28"/>
          <w:szCs w:val="28"/>
          <w:lang w:eastAsia="x-none"/>
        </w:rPr>
        <w:t>.</w:t>
      </w:r>
    </w:p>
    <w:p w:rsidR="00B036C6" w:rsidRPr="00EB3FB9" w:rsidRDefault="00B036C6" w:rsidP="00B036C6">
      <w:pPr>
        <w:autoSpaceDE w:val="0"/>
        <w:autoSpaceDN w:val="0"/>
        <w:adjustRightInd w:val="0"/>
        <w:ind w:firstLine="709"/>
        <w:jc w:val="both"/>
        <w:rPr>
          <w:color w:val="000000"/>
          <w:sz w:val="28"/>
          <w:szCs w:val="28"/>
          <w:lang w:eastAsia="x-none"/>
        </w:rPr>
      </w:pPr>
      <w:proofErr w:type="gramStart"/>
      <w:r w:rsidRPr="00EB3FB9">
        <w:rPr>
          <w:color w:val="000000"/>
          <w:sz w:val="28"/>
          <w:szCs w:val="28"/>
          <w:lang w:eastAsia="x-none"/>
        </w:rPr>
        <w:t>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roofErr w:type="gramEnd"/>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Инвестиционные программы организаций, осуществляющих регулируемые виды деятельности в сфере теплоснабжения, согласно требованиям Федерального закона от 27 июля 2010 г</w:t>
      </w:r>
      <w:r>
        <w:rPr>
          <w:color w:val="000000"/>
          <w:sz w:val="28"/>
          <w:szCs w:val="28"/>
          <w:lang w:eastAsia="x-none"/>
        </w:rPr>
        <w:t>ода</w:t>
      </w:r>
      <w:r w:rsidRPr="00EB3FB9">
        <w:rPr>
          <w:color w:val="000000"/>
          <w:sz w:val="28"/>
          <w:szCs w:val="28"/>
          <w:lang w:eastAsia="x-none"/>
        </w:rPr>
        <w:t xml:space="preserve"> № 190-ФЗ «О теплоснабжении» утверждаются органами государственной власти субъектов </w:t>
      </w:r>
      <w:r w:rsidR="005C6CB0">
        <w:rPr>
          <w:color w:val="000000"/>
          <w:sz w:val="28"/>
          <w:szCs w:val="28"/>
          <w:lang w:eastAsia="x-none"/>
        </w:rPr>
        <w:t>Российской Федерации</w:t>
      </w:r>
      <w:r w:rsidRPr="00EB3FB9">
        <w:rPr>
          <w:color w:val="000000"/>
          <w:sz w:val="28"/>
          <w:szCs w:val="28"/>
          <w:lang w:eastAsia="x-none"/>
        </w:rPr>
        <w:t xml:space="preserve"> по согласованию с   местного самоуправления.</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Правила согласования и утверждения инвестиционных программ организаций, осуществляющих регулируемые виды деятельности в сфере теплоснабжения, утверждает Правительство</w:t>
      </w:r>
      <w:r w:rsidR="005C6CB0" w:rsidRPr="005C6CB0">
        <w:rPr>
          <w:color w:val="000000"/>
          <w:sz w:val="28"/>
          <w:szCs w:val="28"/>
          <w:lang w:eastAsia="x-none"/>
        </w:rPr>
        <w:t xml:space="preserve"> </w:t>
      </w:r>
      <w:r w:rsidR="005C6CB0">
        <w:rPr>
          <w:color w:val="000000"/>
          <w:sz w:val="28"/>
          <w:szCs w:val="28"/>
          <w:lang w:eastAsia="x-none"/>
        </w:rPr>
        <w:t>Российской Федерации</w:t>
      </w:r>
      <w:r w:rsidRPr="00EB3FB9">
        <w:rPr>
          <w:color w:val="000000"/>
          <w:sz w:val="28"/>
          <w:szCs w:val="28"/>
          <w:lang w:eastAsia="x-none"/>
        </w:rPr>
        <w:t>.</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 xml:space="preserve">Источниками покрытия финансовых потребностей инвестиционных программ организаций – производителей товаров и услуг в сфере теплоснабжения определяются согласно Правилам, утвержденным </w:t>
      </w:r>
      <w:r w:rsidRPr="00EB3FB9">
        <w:rPr>
          <w:color w:val="000000"/>
          <w:sz w:val="28"/>
          <w:szCs w:val="28"/>
          <w:lang w:eastAsia="x-none"/>
        </w:rPr>
        <w:lastRenderedPageBreak/>
        <w:t xml:space="preserve">Постановлением Правительства </w:t>
      </w:r>
      <w:r w:rsidR="005C6CB0">
        <w:rPr>
          <w:color w:val="000000"/>
          <w:sz w:val="28"/>
          <w:szCs w:val="28"/>
          <w:lang w:eastAsia="x-none"/>
        </w:rPr>
        <w:t>Российской Федерации</w:t>
      </w:r>
      <w:r w:rsidR="005C6CB0" w:rsidRPr="00EB3FB9">
        <w:rPr>
          <w:color w:val="000000"/>
          <w:sz w:val="28"/>
          <w:szCs w:val="28"/>
          <w:lang w:eastAsia="x-none"/>
        </w:rPr>
        <w:t xml:space="preserve"> </w:t>
      </w:r>
      <w:r w:rsidRPr="00EB3FB9">
        <w:rPr>
          <w:color w:val="000000"/>
          <w:sz w:val="28"/>
          <w:szCs w:val="28"/>
          <w:lang w:eastAsia="x-none"/>
        </w:rPr>
        <w:t>от 23 июля 2007 г</w:t>
      </w:r>
      <w:r>
        <w:rPr>
          <w:color w:val="000000"/>
          <w:sz w:val="28"/>
          <w:szCs w:val="28"/>
          <w:lang w:eastAsia="x-none"/>
        </w:rPr>
        <w:t>ода</w:t>
      </w:r>
      <w:r w:rsidRPr="00EB3FB9">
        <w:rPr>
          <w:color w:val="000000"/>
          <w:sz w:val="28"/>
          <w:szCs w:val="28"/>
          <w:lang w:eastAsia="x-none"/>
        </w:rPr>
        <w:t xml:space="preserve"> № 464 «Об утверждении правил финансирования инвестиционных программ организаций коммунального комплекса – производителей товаров и услуг в сфере теплоснабжения».</w:t>
      </w:r>
    </w:p>
    <w:p w:rsidR="00B036C6" w:rsidRPr="00291DAE" w:rsidRDefault="00B036C6" w:rsidP="00B036C6">
      <w:pPr>
        <w:autoSpaceDE w:val="0"/>
        <w:autoSpaceDN w:val="0"/>
        <w:adjustRightInd w:val="0"/>
        <w:ind w:firstLine="709"/>
        <w:jc w:val="both"/>
        <w:rPr>
          <w:iCs/>
          <w:color w:val="000000"/>
          <w:sz w:val="28"/>
          <w:szCs w:val="28"/>
          <w:lang w:eastAsia="x-none"/>
        </w:rPr>
      </w:pPr>
      <w:r w:rsidRPr="00291DAE">
        <w:rPr>
          <w:iCs/>
          <w:color w:val="000000"/>
          <w:sz w:val="28"/>
          <w:szCs w:val="28"/>
          <w:lang w:eastAsia="x-none"/>
        </w:rPr>
        <w:t>Особенности принятия инвестиционных программ субъектов электроэнергетики</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Инвестиционная программа субъектов электроэнергетики – совокупность всех намечаемых к реализации или реализуемых субъектом электроэнергетики инвестиционных проектов.</w:t>
      </w:r>
    </w:p>
    <w:p w:rsidR="00B036C6" w:rsidRPr="00EB3FB9" w:rsidRDefault="00B036C6" w:rsidP="00B036C6">
      <w:pPr>
        <w:autoSpaceDE w:val="0"/>
        <w:autoSpaceDN w:val="0"/>
        <w:adjustRightInd w:val="0"/>
        <w:ind w:firstLine="709"/>
        <w:jc w:val="both"/>
        <w:rPr>
          <w:color w:val="000000"/>
          <w:sz w:val="28"/>
          <w:szCs w:val="28"/>
          <w:lang w:eastAsia="x-none"/>
        </w:rPr>
      </w:pPr>
      <w:proofErr w:type="gramStart"/>
      <w:r w:rsidRPr="00EB3FB9">
        <w:rPr>
          <w:color w:val="000000"/>
          <w:sz w:val="28"/>
          <w:szCs w:val="28"/>
          <w:lang w:eastAsia="x-none"/>
        </w:rPr>
        <w:t xml:space="preserve">Правительство </w:t>
      </w:r>
      <w:r w:rsidR="005C6CB0">
        <w:rPr>
          <w:color w:val="000000"/>
          <w:sz w:val="28"/>
          <w:szCs w:val="28"/>
          <w:lang w:eastAsia="x-none"/>
        </w:rPr>
        <w:t>Российской Федерации</w:t>
      </w:r>
      <w:r w:rsidRPr="00EB3FB9">
        <w:rPr>
          <w:color w:val="000000"/>
          <w:sz w:val="28"/>
          <w:szCs w:val="28"/>
          <w:lang w:eastAsia="x-none"/>
        </w:rPr>
        <w:t xml:space="preserve"> в соответствии с требованиями Федерального закона от 26 марта 2003 г</w:t>
      </w:r>
      <w:r>
        <w:rPr>
          <w:color w:val="000000"/>
          <w:sz w:val="28"/>
          <w:szCs w:val="28"/>
          <w:lang w:eastAsia="x-none"/>
        </w:rPr>
        <w:t>ода</w:t>
      </w:r>
      <w:r w:rsidRPr="00EB3FB9">
        <w:rPr>
          <w:color w:val="000000"/>
          <w:sz w:val="28"/>
          <w:szCs w:val="28"/>
          <w:lang w:eastAsia="x-none"/>
        </w:rPr>
        <w:t xml:space="preserve"> № 35-ФЗ «Об электроэнергетике» 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и (или) органами исполнительной власти субъектов Российской Федерации, и порядок утверждения (в том числе порядок согласования с органами исполнительной власти субъектов</w:t>
      </w:r>
      <w:proofErr w:type="gramEnd"/>
      <w:r w:rsidRPr="00EB3FB9">
        <w:rPr>
          <w:color w:val="000000"/>
          <w:sz w:val="28"/>
          <w:szCs w:val="28"/>
          <w:lang w:eastAsia="x-none"/>
        </w:rPr>
        <w:t xml:space="preserve"> </w:t>
      </w:r>
      <w:proofErr w:type="gramStart"/>
      <w:r w:rsidRPr="00EB3FB9">
        <w:rPr>
          <w:color w:val="000000"/>
          <w:sz w:val="28"/>
          <w:szCs w:val="28"/>
          <w:lang w:eastAsia="x-none"/>
        </w:rPr>
        <w:t>Российской Федерации) инвестиционных программ и осуществления контроля за реализацией таких программ.</w:t>
      </w:r>
      <w:proofErr w:type="gramEnd"/>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 xml:space="preserve">Правила утверждения инвестиционных программ субъектов электроэнергетики, в уставных капиталах которых участвует государство, и сетевых организаций утверждены Постановлением Правительства </w:t>
      </w:r>
      <w:r w:rsidR="005C6CB0">
        <w:rPr>
          <w:color w:val="000000"/>
          <w:sz w:val="28"/>
          <w:szCs w:val="28"/>
          <w:lang w:eastAsia="x-none"/>
        </w:rPr>
        <w:t>Российской Федерации</w:t>
      </w:r>
      <w:r w:rsidRPr="00EB3FB9">
        <w:rPr>
          <w:color w:val="000000"/>
          <w:sz w:val="28"/>
          <w:szCs w:val="28"/>
          <w:lang w:eastAsia="x-none"/>
        </w:rPr>
        <w:t xml:space="preserve"> от 01 декабря 2009 г</w:t>
      </w:r>
      <w:r>
        <w:rPr>
          <w:color w:val="000000"/>
          <w:sz w:val="28"/>
          <w:szCs w:val="28"/>
          <w:lang w:eastAsia="x-none"/>
        </w:rPr>
        <w:t>ода</w:t>
      </w:r>
      <w:r w:rsidRPr="00EB3FB9">
        <w:rPr>
          <w:color w:val="000000"/>
          <w:sz w:val="28"/>
          <w:szCs w:val="28"/>
          <w:lang w:eastAsia="x-none"/>
        </w:rPr>
        <w:t xml:space="preserve"> № 977.</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Источники финансирования инвестиционной программы с разделением по видам деятельности и по годам в прогнозных ценах соответствующего года, определенных с использованием прогнозных индексов цен, установленных в прогнозе социально-экономического развития Российской Федерации на очередной финансовый год и плановый период, утвержденном Министерством экономического развития Российской Федерации, в том числе:</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собственные средства регулируемой организации, включая амортизацию, расходы на капитальные вложения, возмещаемые за счет прибыли регулируемой организации, плату за подключение к централизованным системам водоснабжения и (или) водоотведения (раздельно по каждой системе, если регулируемая организация эксплуатирует несколько таких систем);</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займы и кредиты;</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 xml:space="preserve">бюджетные средства по каждой централизованной системе водоснабжения и (или) водоотведения с выделением расходов </w:t>
      </w:r>
      <w:proofErr w:type="spellStart"/>
      <w:r w:rsidRPr="00EB3FB9">
        <w:rPr>
          <w:color w:val="000000"/>
          <w:sz w:val="28"/>
          <w:szCs w:val="28"/>
          <w:lang w:eastAsia="x-none"/>
        </w:rPr>
        <w:t>концедента</w:t>
      </w:r>
      <w:proofErr w:type="spellEnd"/>
      <w:r w:rsidRPr="00EB3FB9">
        <w:rPr>
          <w:color w:val="000000"/>
          <w:sz w:val="28"/>
          <w:szCs w:val="28"/>
          <w:lang w:eastAsia="x-none"/>
        </w:rPr>
        <w:t xml:space="preserve"> на строительство, модернизацию и (или) реконструкцию объекта концессионного соглашения по каждой централизованной системе водоснабжения и (или) водоотведения при наличии таких расходов;</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прочие источники;</w:t>
      </w:r>
    </w:p>
    <w:p w:rsidR="00B036C6" w:rsidRPr="00291DAE" w:rsidRDefault="00B036C6" w:rsidP="00B036C6">
      <w:pPr>
        <w:autoSpaceDE w:val="0"/>
        <w:autoSpaceDN w:val="0"/>
        <w:adjustRightInd w:val="0"/>
        <w:ind w:firstLine="709"/>
        <w:jc w:val="both"/>
        <w:rPr>
          <w:iCs/>
          <w:color w:val="000000"/>
          <w:sz w:val="28"/>
          <w:szCs w:val="28"/>
          <w:lang w:eastAsia="x-none"/>
        </w:rPr>
      </w:pPr>
      <w:r w:rsidRPr="00291DAE">
        <w:rPr>
          <w:iCs/>
          <w:color w:val="000000"/>
          <w:sz w:val="28"/>
          <w:szCs w:val="28"/>
          <w:lang w:eastAsia="x-none"/>
        </w:rPr>
        <w:lastRenderedPageBreak/>
        <w:t>Особенности принятия инвестиционных программ организаций, осуществляющих регулируемые виды деятельности в сфере водоснабжения и водоотведения</w:t>
      </w:r>
      <w:r>
        <w:rPr>
          <w:iCs/>
          <w:color w:val="000000"/>
          <w:sz w:val="28"/>
          <w:szCs w:val="28"/>
          <w:lang w:eastAsia="x-none"/>
        </w:rPr>
        <w:t>.</w:t>
      </w:r>
    </w:p>
    <w:p w:rsidR="00B036C6" w:rsidRPr="00EB3FB9" w:rsidRDefault="00B036C6" w:rsidP="00B036C6">
      <w:pPr>
        <w:autoSpaceDE w:val="0"/>
        <w:autoSpaceDN w:val="0"/>
        <w:adjustRightInd w:val="0"/>
        <w:ind w:firstLine="709"/>
        <w:jc w:val="both"/>
        <w:rPr>
          <w:color w:val="000000"/>
          <w:sz w:val="28"/>
          <w:szCs w:val="28"/>
          <w:lang w:eastAsia="x-none"/>
        </w:rPr>
      </w:pPr>
      <w:proofErr w:type="gramStart"/>
      <w:r w:rsidRPr="00EB3FB9">
        <w:rPr>
          <w:color w:val="000000"/>
          <w:sz w:val="28"/>
          <w:szCs w:val="28"/>
          <w:lang w:eastAsia="x-none"/>
        </w:rPr>
        <w:t>В соответствии с требованиями Федерального закона от 07 декабря 2011 г</w:t>
      </w:r>
      <w:r>
        <w:rPr>
          <w:color w:val="000000"/>
          <w:sz w:val="28"/>
          <w:szCs w:val="28"/>
          <w:lang w:eastAsia="x-none"/>
        </w:rPr>
        <w:t>ода</w:t>
      </w:r>
      <w:r w:rsidRPr="00EB3FB9">
        <w:rPr>
          <w:color w:val="000000"/>
          <w:sz w:val="28"/>
          <w:szCs w:val="28"/>
          <w:lang w:eastAsia="x-none"/>
        </w:rPr>
        <w:t xml:space="preserve"> № 416-ФЗ «О водоснабжении и водоотведении» инвестиционные программы утверждаются уполномоченным федеральным органом исполнительной власти и (или) органами исполнительной власти субъектов Российской Федерации, и порядок утверждения (в том числе порядок согласования с органами исполнительной власти субъектов Российской Федерации) инвестиционных программ и осуществления контроля за реализацией таких программ.</w:t>
      </w:r>
      <w:proofErr w:type="gramEnd"/>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 xml:space="preserve">Правила 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утверждены Постановлением Правительства </w:t>
      </w:r>
      <w:r w:rsidR="000B6549">
        <w:rPr>
          <w:color w:val="000000"/>
          <w:sz w:val="28"/>
          <w:szCs w:val="28"/>
          <w:lang w:eastAsia="x-none"/>
        </w:rPr>
        <w:t>Российской Федерации</w:t>
      </w:r>
      <w:r w:rsidRPr="00EB3FB9">
        <w:rPr>
          <w:color w:val="000000"/>
          <w:sz w:val="28"/>
          <w:szCs w:val="28"/>
          <w:lang w:eastAsia="x-none"/>
        </w:rPr>
        <w:t xml:space="preserve"> от 29 июля 2013 г</w:t>
      </w:r>
      <w:r>
        <w:rPr>
          <w:color w:val="000000"/>
          <w:sz w:val="28"/>
          <w:szCs w:val="28"/>
          <w:lang w:eastAsia="x-none"/>
        </w:rPr>
        <w:t>ода</w:t>
      </w:r>
      <w:r w:rsidRPr="00EB3FB9">
        <w:rPr>
          <w:color w:val="000000"/>
          <w:sz w:val="28"/>
          <w:szCs w:val="28"/>
          <w:lang w:eastAsia="x-none"/>
        </w:rPr>
        <w:t xml:space="preserve"> № 641 «Об инвестиционных и производственных программах организаций, осуществляющих деятельность в сфере водоснабжения и водоотведения».</w:t>
      </w:r>
    </w:p>
    <w:p w:rsidR="00B036C6" w:rsidRPr="00291DAE" w:rsidRDefault="00B036C6" w:rsidP="00B036C6">
      <w:pPr>
        <w:autoSpaceDE w:val="0"/>
        <w:autoSpaceDN w:val="0"/>
        <w:adjustRightInd w:val="0"/>
        <w:ind w:firstLine="709"/>
        <w:jc w:val="both"/>
        <w:rPr>
          <w:iCs/>
          <w:color w:val="000000"/>
          <w:sz w:val="28"/>
          <w:szCs w:val="28"/>
          <w:lang w:eastAsia="x-none"/>
        </w:rPr>
      </w:pPr>
      <w:r w:rsidRPr="00291DAE">
        <w:rPr>
          <w:iCs/>
          <w:color w:val="000000"/>
          <w:sz w:val="28"/>
          <w:szCs w:val="28"/>
          <w:lang w:eastAsia="x-none"/>
        </w:rPr>
        <w:t>Особенности принятия программ газификации муниципальных образований и специальных надбавок к тарифам организаций, осуществляющих регулируемые виды деятельности в сфере газоснабжения</w:t>
      </w:r>
      <w:r>
        <w:rPr>
          <w:iCs/>
          <w:color w:val="000000"/>
          <w:sz w:val="28"/>
          <w:szCs w:val="28"/>
          <w:lang w:eastAsia="x-none"/>
        </w:rPr>
        <w:t>.</w:t>
      </w:r>
    </w:p>
    <w:p w:rsidR="00B036C6" w:rsidRPr="00EB3FB9" w:rsidRDefault="00B036C6" w:rsidP="00B036C6">
      <w:pPr>
        <w:autoSpaceDE w:val="0"/>
        <w:autoSpaceDN w:val="0"/>
        <w:adjustRightInd w:val="0"/>
        <w:ind w:firstLine="709"/>
        <w:jc w:val="both"/>
        <w:rPr>
          <w:color w:val="000000"/>
          <w:sz w:val="28"/>
          <w:szCs w:val="28"/>
          <w:lang w:eastAsia="x-none"/>
        </w:rPr>
      </w:pPr>
      <w:proofErr w:type="gramStart"/>
      <w:r w:rsidRPr="00EB3FB9">
        <w:rPr>
          <w:color w:val="000000"/>
          <w:sz w:val="28"/>
          <w:szCs w:val="28"/>
          <w:lang w:eastAsia="x-none"/>
        </w:rPr>
        <w:t>В целях дальнейшего развития газификации регионов и в соответствии со статьей 17 Федерального закона от 31 марта 1999 г</w:t>
      </w:r>
      <w:r>
        <w:rPr>
          <w:color w:val="000000"/>
          <w:sz w:val="28"/>
          <w:szCs w:val="28"/>
          <w:lang w:eastAsia="x-none"/>
        </w:rPr>
        <w:t>ода</w:t>
      </w:r>
      <w:r w:rsidRPr="00EB3FB9">
        <w:rPr>
          <w:color w:val="000000"/>
          <w:sz w:val="28"/>
          <w:szCs w:val="28"/>
          <w:lang w:eastAsia="x-none"/>
        </w:rPr>
        <w:t xml:space="preserve"> № 69-ФЗ «О газоснабжении в Российской Федерации» Правительство Российской Федерации своим Постановлением от 03 мая 2001 г</w:t>
      </w:r>
      <w:r>
        <w:rPr>
          <w:color w:val="000000"/>
          <w:sz w:val="28"/>
          <w:szCs w:val="28"/>
          <w:lang w:eastAsia="x-none"/>
        </w:rPr>
        <w:t>ода</w:t>
      </w:r>
      <w:r w:rsidRPr="00EB3FB9">
        <w:rPr>
          <w:color w:val="000000"/>
          <w:sz w:val="28"/>
          <w:szCs w:val="28"/>
          <w:lang w:eastAsia="x-none"/>
        </w:rPr>
        <w:t xml:space="preserve"> № 335 «О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установило, что в тарифы на транспортировку газа по</w:t>
      </w:r>
      <w:proofErr w:type="gramEnd"/>
      <w:r w:rsidRPr="00EB3FB9">
        <w:rPr>
          <w:color w:val="000000"/>
          <w:sz w:val="28"/>
          <w:szCs w:val="28"/>
          <w:lang w:eastAsia="x-none"/>
        </w:rPr>
        <w:t xml:space="preserve"> газораспределительным сетям могут включаться, по согласованию с газораспределительными организациями, специальные надбавки, предназначенные для финансирования программ газификации, утверждаемых органами исполнительной власти субъектов Российской Федерации.</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 xml:space="preserve">Программы газификации – это комплекс мероприятий и деятельность, направленные на осуществление перевода потенциальных </w:t>
      </w:r>
      <w:proofErr w:type="gramStart"/>
      <w:r w:rsidRPr="00EB3FB9">
        <w:rPr>
          <w:color w:val="000000"/>
          <w:sz w:val="28"/>
          <w:szCs w:val="28"/>
          <w:lang w:eastAsia="x-none"/>
        </w:rPr>
        <w:t>потребителей</w:t>
      </w:r>
      <w:proofErr w:type="gramEnd"/>
      <w:r w:rsidRPr="00EB3FB9">
        <w:rPr>
          <w:color w:val="000000"/>
          <w:sz w:val="28"/>
          <w:szCs w:val="28"/>
          <w:lang w:eastAsia="x-none"/>
        </w:rPr>
        <w:t xml:space="preserve"> на использование природного газа и поддержание надежного и безопасного газоснабжения существующих потребителей.</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Средства, привлекаемые за счет специальных надбавок, направляются на финансирование газификации жилищно-коммунального хозяйства, предусмотренной указанными программами.</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Размер специальных надбавок определяется органами исполнительной власти субъектов Российской Федерации по методике, утверждаемой Федеральной службой по тарифам.</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lastRenderedPageBreak/>
        <w:t>Специальные надбавки включаются в тарифы на транспортировку газа по газораспределительным сетям, установленные для соответствующей газораспределительной организации.</w:t>
      </w:r>
    </w:p>
    <w:p w:rsidR="00B036C6" w:rsidRDefault="00B036C6" w:rsidP="00B036C6">
      <w:pPr>
        <w:autoSpaceDE w:val="0"/>
        <w:autoSpaceDN w:val="0"/>
        <w:adjustRightInd w:val="0"/>
        <w:ind w:firstLine="709"/>
        <w:jc w:val="both"/>
        <w:rPr>
          <w:color w:val="000000"/>
          <w:sz w:val="28"/>
          <w:szCs w:val="28"/>
          <w:lang w:eastAsia="x-none"/>
        </w:rPr>
      </w:pPr>
      <w:proofErr w:type="gramStart"/>
      <w:r w:rsidRPr="00EB3FB9">
        <w:rPr>
          <w:color w:val="000000"/>
          <w:sz w:val="28"/>
          <w:szCs w:val="28"/>
          <w:lang w:eastAsia="x-none"/>
        </w:rPr>
        <w:t>Методика определения размера специальных надбавок к тарифам на услуги по транспортировке газа по газораспределительным сетям для финансирования программ газификации разработана во исполнение Федерал</w:t>
      </w:r>
      <w:r>
        <w:rPr>
          <w:color w:val="000000"/>
          <w:sz w:val="28"/>
          <w:szCs w:val="28"/>
          <w:lang w:eastAsia="x-none"/>
        </w:rPr>
        <w:t>ьного закона от 31 марта 1999 года</w:t>
      </w:r>
      <w:r w:rsidRPr="00EB3FB9">
        <w:rPr>
          <w:color w:val="000000"/>
          <w:sz w:val="28"/>
          <w:szCs w:val="28"/>
          <w:lang w:eastAsia="x-none"/>
        </w:rPr>
        <w:t xml:space="preserve"> № 69-ФЗ «О газоснабжении в Российской Федерации», Постановления Правительства Российской Федерации от 03 мая 2001 г</w:t>
      </w:r>
      <w:r>
        <w:rPr>
          <w:color w:val="000000"/>
          <w:sz w:val="28"/>
          <w:szCs w:val="28"/>
          <w:lang w:eastAsia="x-none"/>
        </w:rPr>
        <w:t>ода</w:t>
      </w:r>
      <w:r w:rsidRPr="00EB3FB9">
        <w:rPr>
          <w:color w:val="000000"/>
          <w:sz w:val="28"/>
          <w:szCs w:val="28"/>
          <w:lang w:eastAsia="x-none"/>
        </w:rPr>
        <w:t xml:space="preserve"> № 335 «О порядке установления специальных надбавок к тарифам на транспортировку газа газораспределительными организациями для финансирования программ</w:t>
      </w:r>
      <w:proofErr w:type="gramEnd"/>
      <w:r w:rsidRPr="00EB3FB9">
        <w:rPr>
          <w:color w:val="000000"/>
          <w:sz w:val="28"/>
          <w:szCs w:val="28"/>
          <w:lang w:eastAsia="x-none"/>
        </w:rPr>
        <w:t xml:space="preserve"> газификации».</w:t>
      </w:r>
    </w:p>
    <w:p w:rsidR="000B6549" w:rsidRPr="00EB3FB9" w:rsidRDefault="000B6549" w:rsidP="00B036C6">
      <w:pPr>
        <w:autoSpaceDE w:val="0"/>
        <w:autoSpaceDN w:val="0"/>
        <w:adjustRightInd w:val="0"/>
        <w:ind w:firstLine="709"/>
        <w:jc w:val="both"/>
        <w:rPr>
          <w:color w:val="000000"/>
          <w:sz w:val="28"/>
          <w:szCs w:val="28"/>
          <w:lang w:eastAsia="x-none"/>
        </w:rPr>
      </w:pPr>
    </w:p>
    <w:p w:rsidR="00B036C6" w:rsidRPr="00277649" w:rsidRDefault="00277649" w:rsidP="00684A01">
      <w:pPr>
        <w:pStyle w:val="3"/>
        <w:spacing w:before="0" w:line="240" w:lineRule="exact"/>
        <w:jc w:val="center"/>
        <w:rPr>
          <w:rFonts w:ascii="Times New Roman" w:hAnsi="Times New Roman"/>
          <w:color w:val="000000"/>
          <w:sz w:val="28"/>
          <w:szCs w:val="28"/>
          <w:lang w:val="ru-RU"/>
        </w:rPr>
      </w:pPr>
      <w:bookmarkStart w:id="60" w:name="_Toc216281989"/>
      <w:r w:rsidRPr="00277649">
        <w:rPr>
          <w:rFonts w:ascii="Times New Roman" w:hAnsi="Times New Roman"/>
          <w:color w:val="000000"/>
          <w:sz w:val="28"/>
          <w:szCs w:val="28"/>
          <w:lang w:val="en-US"/>
        </w:rPr>
        <w:t>XXXVI</w:t>
      </w:r>
      <w:r w:rsidRPr="00277649">
        <w:rPr>
          <w:rFonts w:ascii="Times New Roman" w:hAnsi="Times New Roman"/>
          <w:color w:val="000000"/>
          <w:sz w:val="28"/>
          <w:szCs w:val="28"/>
          <w:lang w:val="ru-RU"/>
        </w:rPr>
        <w:t>.</w:t>
      </w:r>
      <w:r>
        <w:rPr>
          <w:rFonts w:ascii="Times New Roman" w:hAnsi="Times New Roman"/>
          <w:color w:val="000000"/>
          <w:sz w:val="28"/>
          <w:szCs w:val="28"/>
          <w:lang w:val="ru-RU"/>
        </w:rPr>
        <w:t xml:space="preserve"> </w:t>
      </w:r>
      <w:r w:rsidR="00B036C6" w:rsidRPr="00277649">
        <w:rPr>
          <w:rFonts w:ascii="Times New Roman" w:hAnsi="Times New Roman"/>
          <w:color w:val="000000"/>
          <w:sz w:val="28"/>
          <w:szCs w:val="28"/>
          <w:lang w:val="ru-RU"/>
        </w:rPr>
        <w:t>Обоснование использования в качестве источников</w:t>
      </w:r>
      <w:r w:rsidR="00B036C6" w:rsidRPr="00277649">
        <w:rPr>
          <w:rFonts w:ascii="Times New Roman" w:hAnsi="Times New Roman"/>
          <w:color w:val="000000"/>
          <w:sz w:val="28"/>
          <w:szCs w:val="28"/>
          <w:lang w:val="ru-RU"/>
        </w:rPr>
        <w:br/>
        <w:t>финансирования инвестиционных проектов тарифов платы за</w:t>
      </w:r>
      <w:r w:rsidR="00B036C6" w:rsidRPr="00277649">
        <w:rPr>
          <w:rFonts w:ascii="Times New Roman" w:hAnsi="Times New Roman"/>
          <w:color w:val="000000"/>
          <w:sz w:val="28"/>
          <w:szCs w:val="28"/>
          <w:lang w:val="ru-RU"/>
        </w:rPr>
        <w:br/>
        <w:t>подключение (технологическое присоединение) объектов капитального</w:t>
      </w:r>
      <w:r w:rsidR="00B036C6" w:rsidRPr="00277649">
        <w:rPr>
          <w:rFonts w:ascii="Times New Roman" w:hAnsi="Times New Roman"/>
          <w:color w:val="000000"/>
          <w:sz w:val="28"/>
          <w:szCs w:val="28"/>
          <w:lang w:val="ru-RU"/>
        </w:rPr>
        <w:br/>
        <w:t>строительства к системам коммунальной инфраструктуры</w:t>
      </w:r>
      <w:bookmarkEnd w:id="60"/>
    </w:p>
    <w:p w:rsidR="00277649" w:rsidRDefault="00B036C6" w:rsidP="00684A01">
      <w:pPr>
        <w:pStyle w:val="3"/>
        <w:spacing w:before="0" w:line="240" w:lineRule="exact"/>
        <w:jc w:val="center"/>
        <w:rPr>
          <w:rFonts w:ascii="Times New Roman" w:hAnsi="Times New Roman"/>
          <w:color w:val="000000"/>
          <w:sz w:val="28"/>
          <w:szCs w:val="28"/>
          <w:lang w:val="ru-RU"/>
        </w:rPr>
      </w:pPr>
      <w:bookmarkStart w:id="61" w:name="_Toc216281990"/>
      <w:r w:rsidRPr="00277649">
        <w:rPr>
          <w:rFonts w:ascii="Times New Roman" w:hAnsi="Times New Roman"/>
          <w:color w:val="000000"/>
          <w:sz w:val="28"/>
          <w:szCs w:val="28"/>
          <w:lang w:val="ru-RU"/>
        </w:rPr>
        <w:t>Предложения по источникам инвестиций, обеспечивающих</w:t>
      </w:r>
    </w:p>
    <w:p w:rsidR="00B036C6" w:rsidRPr="00277649" w:rsidRDefault="00B036C6" w:rsidP="00684A01">
      <w:pPr>
        <w:pStyle w:val="3"/>
        <w:spacing w:before="0" w:line="240" w:lineRule="exact"/>
        <w:jc w:val="center"/>
        <w:rPr>
          <w:color w:val="000000"/>
          <w:sz w:val="28"/>
          <w:szCs w:val="28"/>
        </w:rPr>
      </w:pPr>
      <w:r w:rsidRPr="00277649">
        <w:rPr>
          <w:rFonts w:ascii="Times New Roman" w:hAnsi="Times New Roman"/>
          <w:color w:val="000000"/>
          <w:sz w:val="28"/>
          <w:szCs w:val="28"/>
          <w:lang w:val="ru-RU"/>
        </w:rPr>
        <w:t>финансовые потребности</w:t>
      </w:r>
      <w:bookmarkEnd w:id="61"/>
    </w:p>
    <w:p w:rsidR="00277649" w:rsidRDefault="00277649" w:rsidP="00B036C6">
      <w:pPr>
        <w:autoSpaceDE w:val="0"/>
        <w:autoSpaceDN w:val="0"/>
        <w:adjustRightInd w:val="0"/>
        <w:ind w:firstLine="709"/>
        <w:jc w:val="both"/>
        <w:rPr>
          <w:color w:val="000000"/>
          <w:sz w:val="28"/>
          <w:szCs w:val="28"/>
          <w:lang w:eastAsia="x-none"/>
        </w:rPr>
      </w:pP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Источники финансирования инвестиций по проектам Программы включают:</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внебюджетные источники:</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плата (тарифы) на подключение вновь создаваемых (реконструируемых) объектов недвижимости к системам коммунальной инфраструктуры и тарифов организации коммунального комплекса на подключение;</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надбавки к ценам (тарифам) для потребителей товаров и услуг организаций коммунального комплекса и надбавок к тарифам на товары и услуги организаций коммунального комплекса;</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привлеченные средства (кредиты);</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средства организаций и других инвесторов (прибыль, амортизационные отчисления, снижение затрат за счет реализации проектов);</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бюджетные средства:</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федеральный бюджет;</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краевой бюджет;</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местный бюджет.</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Объемы финансирования по проектам Программы носят прогнозный характер и подлежат ежегодному уточнению при формировании проекта бюджета на соответствующий год исходя из возможностей местного и краевого бюджетов и степени реализации мероприятий.</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 xml:space="preserve">Финансовое обеспечение программных инвестиционных проектов за счет средств бюджетов всех уровней осуществляется на основании нормативных правовых актов Ставропольского края, </w:t>
      </w:r>
      <w:r w:rsidRPr="00EB3FB9">
        <w:rPr>
          <w:iCs/>
          <w:color w:val="000000"/>
          <w:sz w:val="28"/>
          <w:szCs w:val="28"/>
          <w:lang w:eastAsia="x-none"/>
        </w:rPr>
        <w:t>Благодарненского</w:t>
      </w:r>
      <w:r w:rsidRPr="00EB3FB9">
        <w:rPr>
          <w:color w:val="000000"/>
          <w:sz w:val="28"/>
          <w:szCs w:val="28"/>
          <w:lang w:eastAsia="x-none"/>
        </w:rPr>
        <w:t xml:space="preserve"> муниципального округа</w:t>
      </w:r>
      <w:r w:rsidR="001B685D">
        <w:rPr>
          <w:color w:val="000000"/>
          <w:sz w:val="28"/>
          <w:szCs w:val="28"/>
          <w:lang w:eastAsia="x-none"/>
        </w:rPr>
        <w:t xml:space="preserve"> Ставропольского края</w:t>
      </w:r>
      <w:r w:rsidRPr="00EB3FB9">
        <w:rPr>
          <w:color w:val="000000"/>
          <w:sz w:val="28"/>
          <w:szCs w:val="28"/>
          <w:lang w:eastAsia="x-none"/>
        </w:rPr>
        <w:t xml:space="preserve"> с подведомственной территорией, утверждающих бюджет.</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lastRenderedPageBreak/>
        <w:t>Предоставление субсидий из краевого бюджета осуществляется в соответствии с Правилами предоставления из краевого бюджета субсидий бюджетам муниципальных образований Ставропольского края, утверждаемыми Правительством Ставропольского края.</w:t>
      </w:r>
    </w:p>
    <w:p w:rsidR="00B036C6"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Финансирование Программы осуществляется за счет средств местного бюджета при условии выделения субсидий из краевого бюджета на реализацию программных мероприятий.</w:t>
      </w:r>
    </w:p>
    <w:p w:rsidR="001B685D" w:rsidRPr="001A1BF5" w:rsidRDefault="001B685D" w:rsidP="00B036C6">
      <w:pPr>
        <w:autoSpaceDE w:val="0"/>
        <w:autoSpaceDN w:val="0"/>
        <w:adjustRightInd w:val="0"/>
        <w:ind w:firstLine="709"/>
        <w:jc w:val="both"/>
        <w:rPr>
          <w:color w:val="000000"/>
          <w:sz w:val="28"/>
          <w:szCs w:val="28"/>
          <w:lang w:eastAsia="x-none"/>
        </w:rPr>
      </w:pPr>
    </w:p>
    <w:p w:rsidR="00B036C6" w:rsidRDefault="001B685D" w:rsidP="001B685D">
      <w:pPr>
        <w:pStyle w:val="3"/>
        <w:spacing w:before="0" w:line="240" w:lineRule="exact"/>
        <w:jc w:val="center"/>
        <w:rPr>
          <w:rFonts w:ascii="Times New Roman" w:hAnsi="Times New Roman"/>
          <w:color w:val="000000"/>
          <w:sz w:val="28"/>
          <w:szCs w:val="28"/>
          <w:lang w:val="ru-RU"/>
        </w:rPr>
      </w:pPr>
      <w:bookmarkStart w:id="62" w:name="_Toc216281991"/>
      <w:r w:rsidRPr="001B685D">
        <w:rPr>
          <w:rFonts w:ascii="Times New Roman" w:hAnsi="Times New Roman"/>
          <w:color w:val="000000"/>
          <w:sz w:val="28"/>
          <w:szCs w:val="28"/>
          <w:lang w:val="en-US"/>
        </w:rPr>
        <w:t>XXXVII</w:t>
      </w:r>
      <w:r w:rsidRPr="001B685D">
        <w:rPr>
          <w:rFonts w:ascii="Times New Roman" w:hAnsi="Times New Roman"/>
          <w:color w:val="000000"/>
          <w:sz w:val="28"/>
          <w:szCs w:val="28"/>
          <w:lang w:val="ru-RU"/>
        </w:rPr>
        <w:t>.</w:t>
      </w:r>
      <w:r w:rsidR="00B036C6" w:rsidRPr="001B685D">
        <w:rPr>
          <w:rFonts w:ascii="Times New Roman" w:hAnsi="Times New Roman"/>
          <w:color w:val="000000"/>
          <w:sz w:val="28"/>
          <w:szCs w:val="28"/>
          <w:lang w:val="ru-RU"/>
        </w:rPr>
        <w:t>Оценка величины имеющихся источников финансирования инвестиционных проектов</w:t>
      </w:r>
      <w:bookmarkEnd w:id="62"/>
    </w:p>
    <w:p w:rsidR="001B685D" w:rsidRPr="001B685D" w:rsidRDefault="001B685D" w:rsidP="001B685D">
      <w:pPr>
        <w:rPr>
          <w:lang w:eastAsia="x-none"/>
        </w:rPr>
      </w:pP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Финансирование инвестиционных проектов осуществляется за счет совокупности источников, к которым относятся: амортизационные отчисления, прибыль после уплаты налогов организаций коммунального комплекса, плата за подключение к инженерным системам, заемные средства, бюджетные средства, а также средства частных инвесторов.</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В структурах финансирован</w:t>
      </w:r>
      <w:r w:rsidR="0055555A">
        <w:rPr>
          <w:color w:val="000000"/>
          <w:sz w:val="28"/>
          <w:szCs w:val="28"/>
          <w:lang w:eastAsia="x-none"/>
        </w:rPr>
        <w:t>ия инвестиционных проектов 73,1 процент</w:t>
      </w:r>
      <w:r w:rsidRPr="00EB3FB9">
        <w:rPr>
          <w:color w:val="000000"/>
          <w:sz w:val="28"/>
          <w:szCs w:val="28"/>
          <w:lang w:eastAsia="x-none"/>
        </w:rPr>
        <w:t xml:space="preserve"> приходится на реконструкцию и модернизацию объектов ко</w:t>
      </w:r>
      <w:r w:rsidR="0055555A">
        <w:rPr>
          <w:color w:val="000000"/>
          <w:sz w:val="28"/>
          <w:szCs w:val="28"/>
          <w:lang w:eastAsia="x-none"/>
        </w:rPr>
        <w:t>ммунальной инфраструктуры, 26,4 процента  – на капитальный ремонт, 0,5 процентов</w:t>
      </w:r>
      <w:r w:rsidRPr="00EB3FB9">
        <w:rPr>
          <w:color w:val="000000"/>
          <w:sz w:val="28"/>
          <w:szCs w:val="28"/>
          <w:lang w:eastAsia="x-none"/>
        </w:rPr>
        <w:t xml:space="preserve"> на ремонт.</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Предполагается, что определение объемов и источников финансирования будет проводиться на стадии составления сметы по реализации соответствующих мероприятий.</w:t>
      </w:r>
    </w:p>
    <w:p w:rsidR="004871CB" w:rsidRDefault="004871CB"/>
    <w:p w:rsidR="00B036C6" w:rsidRPr="00AA3DD0" w:rsidRDefault="00B036C6">
      <w:r w:rsidRPr="00C4248A">
        <w:rPr>
          <w:noProof/>
          <w:sz w:val="28"/>
          <w:szCs w:val="28"/>
        </w:rPr>
        <w:object w:dxaOrig="7825" w:dyaOrig="40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14" o:spid="_x0000_i1025" type="#_x0000_t75" style="width:391.5pt;height:204pt;visibility:visible" o:ole="">
            <v:imagedata r:id="rId11" o:title=""/>
            <o:lock v:ext="edit" aspectratio="f"/>
          </v:shape>
          <o:OLEObject Type="Embed" ProgID="Excel.Sheet.8" ShapeID="Диаграмма 14" DrawAspect="Content" ObjectID="_1832397215" r:id="rId12">
            <o:FieldCodes>\s</o:FieldCodes>
          </o:OLEObject>
        </w:object>
      </w:r>
    </w:p>
    <w:p w:rsidR="004871CB" w:rsidRPr="00AA3DD0" w:rsidRDefault="004871CB"/>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Рисунок 1. Процентное соотношение финансовых потребностей для реализации проектов систем коммунальной инфраструктуры Благодарненского городского округа</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 xml:space="preserve">Динамика финансирования проектов составлена на основании заявленных мероприятий инициаторами проектов, а также в соответствии с предложениями генерального плана и схем теплоснабжения </w:t>
      </w:r>
      <w:r w:rsidRPr="00EB3FB9">
        <w:rPr>
          <w:color w:val="000000"/>
          <w:sz w:val="28"/>
          <w:szCs w:val="28"/>
          <w:lang w:eastAsia="x-none"/>
        </w:rPr>
        <w:lastRenderedPageBreak/>
        <w:t xml:space="preserve">и газоснабжения </w:t>
      </w:r>
      <w:r w:rsidR="0055555A" w:rsidRPr="00EB3FB9">
        <w:rPr>
          <w:iCs/>
          <w:color w:val="000000"/>
          <w:sz w:val="28"/>
          <w:szCs w:val="28"/>
          <w:lang w:eastAsia="x-none"/>
        </w:rPr>
        <w:t>Благодарненского</w:t>
      </w:r>
      <w:r w:rsidR="0055555A" w:rsidRPr="00EB3FB9">
        <w:rPr>
          <w:color w:val="000000"/>
          <w:sz w:val="28"/>
          <w:szCs w:val="28"/>
          <w:lang w:eastAsia="x-none"/>
        </w:rPr>
        <w:t xml:space="preserve"> муниципального округа</w:t>
      </w:r>
      <w:r w:rsidR="0055555A">
        <w:rPr>
          <w:color w:val="000000"/>
          <w:sz w:val="28"/>
          <w:szCs w:val="28"/>
          <w:lang w:eastAsia="x-none"/>
        </w:rPr>
        <w:t xml:space="preserve"> Ставропольского края.</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Суммарные капитальные затраты на реализацию проектов по системе утилизации ТБО отсутствуют, ввиду того что, объемы финансирования проектов не определены.</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Финансирование инвестиционных проектов осуществляется за счёт совокупности источников, к которым относятся: амортизационные отчисления, прибыль после уплаты налогов организаций коммунального комплекса, плата за подключение к инженерным системам, бюджетные средства, а также средства частных инвесторов.</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Источники финансирования инвестиционных проектов приведены в таблице 35 ниже:</w:t>
      </w:r>
    </w:p>
    <w:p w:rsidR="00B036C6" w:rsidRDefault="00B036C6" w:rsidP="00B036C6">
      <w:pPr>
        <w:autoSpaceDE w:val="0"/>
        <w:autoSpaceDN w:val="0"/>
        <w:adjustRightInd w:val="0"/>
        <w:ind w:firstLine="709"/>
        <w:jc w:val="both"/>
        <w:rPr>
          <w:color w:val="EE0000"/>
          <w:sz w:val="28"/>
          <w:szCs w:val="28"/>
          <w:lang w:eastAsia="x-none"/>
        </w:rPr>
      </w:pPr>
      <w:r w:rsidRPr="00EB3FB9">
        <w:rPr>
          <w:color w:val="000000"/>
          <w:sz w:val="28"/>
          <w:szCs w:val="28"/>
          <w:lang w:eastAsia="x-none"/>
        </w:rPr>
        <w:t>Структура финансирования инвестиционных проектов, тыс. руб</w:t>
      </w:r>
      <w:r w:rsidRPr="00EB3FB9">
        <w:rPr>
          <w:color w:val="EE0000"/>
          <w:sz w:val="28"/>
          <w:szCs w:val="28"/>
          <w:lang w:eastAsia="x-none"/>
        </w:rPr>
        <w:t>.</w:t>
      </w:r>
    </w:p>
    <w:p w:rsidR="0055555A" w:rsidRDefault="0055555A" w:rsidP="0055555A">
      <w:pPr>
        <w:autoSpaceDE w:val="0"/>
        <w:autoSpaceDN w:val="0"/>
        <w:adjustRightInd w:val="0"/>
        <w:ind w:firstLine="709"/>
        <w:jc w:val="right"/>
        <w:rPr>
          <w:color w:val="000000"/>
          <w:sz w:val="28"/>
          <w:szCs w:val="28"/>
          <w:lang w:eastAsia="x-none"/>
        </w:rPr>
      </w:pPr>
      <w:r w:rsidRPr="00EB3FB9">
        <w:rPr>
          <w:color w:val="000000"/>
          <w:sz w:val="28"/>
          <w:szCs w:val="28"/>
          <w:lang w:eastAsia="x-none"/>
        </w:rPr>
        <w:t>Таблица 35.</w:t>
      </w:r>
    </w:p>
    <w:tbl>
      <w:tblPr>
        <w:tblStyle w:val="ac"/>
        <w:tblW w:w="0" w:type="auto"/>
        <w:tblLayout w:type="fixed"/>
        <w:tblLook w:val="04A0" w:firstRow="1" w:lastRow="0" w:firstColumn="1" w:lastColumn="0" w:noHBand="0" w:noVBand="1"/>
      </w:tblPr>
      <w:tblGrid>
        <w:gridCol w:w="3227"/>
        <w:gridCol w:w="1701"/>
        <w:gridCol w:w="1559"/>
        <w:gridCol w:w="1559"/>
        <w:gridCol w:w="1524"/>
      </w:tblGrid>
      <w:tr w:rsidR="0046487D" w:rsidTr="00303F03">
        <w:tc>
          <w:tcPr>
            <w:tcW w:w="3227" w:type="dxa"/>
            <w:vMerge w:val="restart"/>
          </w:tcPr>
          <w:p w:rsidR="0046487D" w:rsidRDefault="0046487D" w:rsidP="0046487D">
            <w:pPr>
              <w:autoSpaceDE w:val="0"/>
              <w:autoSpaceDN w:val="0"/>
              <w:adjustRightInd w:val="0"/>
              <w:spacing w:line="240" w:lineRule="exact"/>
              <w:jc w:val="center"/>
              <w:rPr>
                <w:color w:val="000000"/>
                <w:sz w:val="28"/>
                <w:szCs w:val="28"/>
                <w:lang w:eastAsia="x-none"/>
              </w:rPr>
            </w:pPr>
            <w:r w:rsidRPr="0055555A">
              <w:rPr>
                <w:rFonts w:eastAsia="Calibri"/>
                <w:bCs/>
                <w:color w:val="000000"/>
                <w:sz w:val="28"/>
                <w:szCs w:val="28"/>
                <w:lang w:eastAsia="en-US"/>
              </w:rPr>
              <w:t>Наименование источника финансирования</w:t>
            </w:r>
          </w:p>
        </w:tc>
        <w:tc>
          <w:tcPr>
            <w:tcW w:w="1701" w:type="dxa"/>
            <w:vMerge w:val="restart"/>
          </w:tcPr>
          <w:p w:rsidR="0046487D" w:rsidRDefault="0046487D" w:rsidP="0046487D">
            <w:pPr>
              <w:autoSpaceDE w:val="0"/>
              <w:autoSpaceDN w:val="0"/>
              <w:adjustRightInd w:val="0"/>
              <w:spacing w:line="240" w:lineRule="exact"/>
              <w:jc w:val="center"/>
              <w:rPr>
                <w:color w:val="000000"/>
                <w:sz w:val="28"/>
                <w:szCs w:val="28"/>
                <w:lang w:eastAsia="x-none"/>
              </w:rPr>
            </w:pPr>
            <w:r w:rsidRPr="0055555A">
              <w:rPr>
                <w:bCs/>
                <w:color w:val="000000"/>
                <w:sz w:val="28"/>
                <w:szCs w:val="28"/>
                <w:lang w:eastAsia="x-none"/>
              </w:rPr>
              <w:t>Всего</w:t>
            </w:r>
          </w:p>
        </w:tc>
        <w:tc>
          <w:tcPr>
            <w:tcW w:w="4642" w:type="dxa"/>
            <w:gridSpan w:val="3"/>
          </w:tcPr>
          <w:p w:rsidR="0046487D" w:rsidRDefault="0046487D" w:rsidP="0046487D">
            <w:pPr>
              <w:autoSpaceDE w:val="0"/>
              <w:autoSpaceDN w:val="0"/>
              <w:adjustRightInd w:val="0"/>
              <w:spacing w:line="240" w:lineRule="exact"/>
              <w:jc w:val="center"/>
              <w:rPr>
                <w:color w:val="000000"/>
                <w:sz w:val="28"/>
                <w:szCs w:val="28"/>
                <w:lang w:eastAsia="x-none"/>
              </w:rPr>
            </w:pPr>
            <w:r>
              <w:rPr>
                <w:bCs/>
                <w:color w:val="000000"/>
                <w:sz w:val="28"/>
                <w:szCs w:val="28"/>
                <w:lang w:eastAsia="x-none"/>
              </w:rPr>
              <w:t>п</w:t>
            </w:r>
            <w:r w:rsidRPr="0055555A">
              <w:rPr>
                <w:bCs/>
                <w:color w:val="000000"/>
                <w:sz w:val="28"/>
                <w:szCs w:val="28"/>
                <w:lang w:eastAsia="x-none"/>
              </w:rPr>
              <w:t>ериоды Программы</w:t>
            </w:r>
          </w:p>
        </w:tc>
      </w:tr>
      <w:tr w:rsidR="0046487D" w:rsidTr="00303F03">
        <w:tc>
          <w:tcPr>
            <w:tcW w:w="3227" w:type="dxa"/>
            <w:vMerge/>
          </w:tcPr>
          <w:p w:rsidR="0046487D" w:rsidRDefault="0046487D" w:rsidP="0046487D">
            <w:pPr>
              <w:autoSpaceDE w:val="0"/>
              <w:autoSpaceDN w:val="0"/>
              <w:adjustRightInd w:val="0"/>
              <w:spacing w:line="240" w:lineRule="exact"/>
              <w:jc w:val="center"/>
              <w:rPr>
                <w:color w:val="000000"/>
                <w:sz w:val="28"/>
                <w:szCs w:val="28"/>
                <w:lang w:eastAsia="x-none"/>
              </w:rPr>
            </w:pPr>
          </w:p>
        </w:tc>
        <w:tc>
          <w:tcPr>
            <w:tcW w:w="1701" w:type="dxa"/>
            <w:vMerge/>
          </w:tcPr>
          <w:p w:rsidR="0046487D" w:rsidRDefault="0046487D" w:rsidP="0046487D">
            <w:pPr>
              <w:autoSpaceDE w:val="0"/>
              <w:autoSpaceDN w:val="0"/>
              <w:adjustRightInd w:val="0"/>
              <w:spacing w:line="240" w:lineRule="exact"/>
              <w:jc w:val="center"/>
              <w:rPr>
                <w:color w:val="000000"/>
                <w:sz w:val="28"/>
                <w:szCs w:val="28"/>
                <w:lang w:eastAsia="x-none"/>
              </w:rPr>
            </w:pPr>
          </w:p>
        </w:tc>
        <w:tc>
          <w:tcPr>
            <w:tcW w:w="1559" w:type="dxa"/>
          </w:tcPr>
          <w:p w:rsidR="0046487D" w:rsidRPr="0055555A" w:rsidRDefault="0046487D" w:rsidP="0046487D">
            <w:pPr>
              <w:autoSpaceDE w:val="0"/>
              <w:autoSpaceDN w:val="0"/>
              <w:adjustRightInd w:val="0"/>
              <w:spacing w:line="240" w:lineRule="exact"/>
              <w:jc w:val="center"/>
              <w:rPr>
                <w:bCs/>
                <w:color w:val="000000"/>
                <w:sz w:val="28"/>
                <w:szCs w:val="28"/>
                <w:lang w:eastAsia="x-none"/>
              </w:rPr>
            </w:pPr>
            <w:r w:rsidRPr="0055555A">
              <w:rPr>
                <w:rFonts w:eastAsia="Calibri"/>
                <w:bCs/>
                <w:color w:val="000000"/>
                <w:sz w:val="28"/>
                <w:szCs w:val="28"/>
                <w:lang w:eastAsia="en-US"/>
              </w:rPr>
              <w:t>2026-2030</w:t>
            </w:r>
          </w:p>
        </w:tc>
        <w:tc>
          <w:tcPr>
            <w:tcW w:w="1559" w:type="dxa"/>
          </w:tcPr>
          <w:p w:rsidR="0046487D" w:rsidRPr="0055555A" w:rsidRDefault="0046487D" w:rsidP="0046487D">
            <w:pPr>
              <w:autoSpaceDE w:val="0"/>
              <w:autoSpaceDN w:val="0"/>
              <w:adjustRightInd w:val="0"/>
              <w:spacing w:line="240" w:lineRule="exact"/>
              <w:jc w:val="center"/>
              <w:rPr>
                <w:bCs/>
                <w:color w:val="000000"/>
                <w:sz w:val="28"/>
                <w:szCs w:val="28"/>
                <w:lang w:eastAsia="x-none"/>
              </w:rPr>
            </w:pPr>
            <w:r w:rsidRPr="0055555A">
              <w:rPr>
                <w:rFonts w:eastAsia="Calibri"/>
                <w:bCs/>
                <w:color w:val="000000"/>
                <w:sz w:val="28"/>
                <w:szCs w:val="28"/>
                <w:lang w:eastAsia="en-US"/>
              </w:rPr>
              <w:t>2031-2035</w:t>
            </w:r>
          </w:p>
        </w:tc>
        <w:tc>
          <w:tcPr>
            <w:tcW w:w="1524" w:type="dxa"/>
          </w:tcPr>
          <w:p w:rsidR="0046487D" w:rsidRPr="0055555A" w:rsidRDefault="0046487D" w:rsidP="0046487D">
            <w:pPr>
              <w:autoSpaceDE w:val="0"/>
              <w:autoSpaceDN w:val="0"/>
              <w:adjustRightInd w:val="0"/>
              <w:spacing w:line="240" w:lineRule="exact"/>
              <w:jc w:val="center"/>
              <w:rPr>
                <w:bCs/>
                <w:color w:val="000000"/>
                <w:sz w:val="28"/>
                <w:szCs w:val="28"/>
                <w:lang w:eastAsia="x-none"/>
              </w:rPr>
            </w:pPr>
            <w:r w:rsidRPr="0055555A">
              <w:rPr>
                <w:rFonts w:eastAsia="Calibri"/>
                <w:bCs/>
                <w:color w:val="000000"/>
                <w:sz w:val="28"/>
                <w:szCs w:val="28"/>
                <w:lang w:eastAsia="en-US"/>
              </w:rPr>
              <w:t>2036</w:t>
            </w:r>
          </w:p>
        </w:tc>
      </w:tr>
      <w:tr w:rsidR="0046487D" w:rsidTr="00303F03">
        <w:tc>
          <w:tcPr>
            <w:tcW w:w="3227" w:type="dxa"/>
            <w:vAlign w:val="center"/>
          </w:tcPr>
          <w:p w:rsidR="00303F03" w:rsidRDefault="0046487D" w:rsidP="006A15AB">
            <w:pPr>
              <w:autoSpaceDE w:val="0"/>
              <w:autoSpaceDN w:val="0"/>
              <w:adjustRightInd w:val="0"/>
              <w:jc w:val="both"/>
              <w:rPr>
                <w:rFonts w:eastAsia="Calibri"/>
                <w:color w:val="000000"/>
                <w:sz w:val="28"/>
                <w:szCs w:val="28"/>
                <w:lang w:eastAsia="en-US"/>
              </w:rPr>
            </w:pPr>
            <w:r w:rsidRPr="00EB3FB9">
              <w:rPr>
                <w:rFonts w:eastAsia="Calibri"/>
                <w:color w:val="000000"/>
                <w:sz w:val="28"/>
                <w:szCs w:val="28"/>
                <w:lang w:eastAsia="en-US"/>
              </w:rPr>
              <w:t xml:space="preserve">Общий объем </w:t>
            </w:r>
            <w:proofErr w:type="spellStart"/>
            <w:r w:rsidRPr="00EB3FB9">
              <w:rPr>
                <w:rFonts w:eastAsia="Calibri"/>
                <w:color w:val="000000"/>
                <w:sz w:val="28"/>
                <w:szCs w:val="28"/>
                <w:lang w:eastAsia="en-US"/>
              </w:rPr>
              <w:t>финанси</w:t>
            </w:r>
            <w:proofErr w:type="spellEnd"/>
          </w:p>
          <w:p w:rsidR="0046487D" w:rsidRPr="00EB3FB9" w:rsidRDefault="0046487D" w:rsidP="006A15AB">
            <w:pPr>
              <w:autoSpaceDE w:val="0"/>
              <w:autoSpaceDN w:val="0"/>
              <w:adjustRightInd w:val="0"/>
              <w:jc w:val="both"/>
              <w:rPr>
                <w:color w:val="000000"/>
                <w:sz w:val="28"/>
                <w:szCs w:val="28"/>
                <w:lang w:eastAsia="x-none"/>
              </w:rPr>
            </w:pPr>
            <w:proofErr w:type="spellStart"/>
            <w:r w:rsidRPr="00EB3FB9">
              <w:rPr>
                <w:rFonts w:eastAsia="Calibri"/>
                <w:color w:val="000000"/>
                <w:sz w:val="28"/>
                <w:szCs w:val="28"/>
                <w:lang w:eastAsia="en-US"/>
              </w:rPr>
              <w:t>рования</w:t>
            </w:r>
            <w:proofErr w:type="spellEnd"/>
            <w:r w:rsidRPr="00EB3FB9">
              <w:rPr>
                <w:rFonts w:eastAsia="Calibri"/>
                <w:color w:val="000000"/>
                <w:sz w:val="28"/>
                <w:szCs w:val="28"/>
                <w:lang w:eastAsia="en-US"/>
              </w:rPr>
              <w:t xml:space="preserve"> программных мероприятий</w:t>
            </w:r>
          </w:p>
        </w:tc>
        <w:tc>
          <w:tcPr>
            <w:tcW w:w="1701" w:type="dxa"/>
            <w:vAlign w:val="bottom"/>
          </w:tcPr>
          <w:p w:rsidR="0046487D" w:rsidRPr="00EB3FB9" w:rsidRDefault="0046487D" w:rsidP="00303F03">
            <w:pPr>
              <w:autoSpaceDE w:val="0"/>
              <w:autoSpaceDN w:val="0"/>
              <w:adjustRightInd w:val="0"/>
              <w:jc w:val="right"/>
              <w:rPr>
                <w:color w:val="000000"/>
                <w:sz w:val="28"/>
                <w:szCs w:val="28"/>
                <w:lang w:eastAsia="x-none"/>
              </w:rPr>
            </w:pPr>
          </w:p>
          <w:p w:rsidR="0046487D" w:rsidRPr="00EB3FB9" w:rsidRDefault="0046487D" w:rsidP="00303F03">
            <w:pPr>
              <w:autoSpaceDE w:val="0"/>
              <w:autoSpaceDN w:val="0"/>
              <w:adjustRightInd w:val="0"/>
              <w:jc w:val="right"/>
              <w:rPr>
                <w:color w:val="000000"/>
                <w:sz w:val="28"/>
                <w:szCs w:val="28"/>
                <w:lang w:eastAsia="x-none"/>
              </w:rPr>
            </w:pPr>
          </w:p>
          <w:p w:rsidR="0046487D" w:rsidRPr="00EB3FB9" w:rsidRDefault="0046487D" w:rsidP="00303F03">
            <w:pPr>
              <w:autoSpaceDE w:val="0"/>
              <w:autoSpaceDN w:val="0"/>
              <w:adjustRightInd w:val="0"/>
              <w:jc w:val="right"/>
              <w:rPr>
                <w:color w:val="000000"/>
                <w:sz w:val="28"/>
                <w:szCs w:val="28"/>
                <w:lang w:eastAsia="x-none"/>
              </w:rPr>
            </w:pPr>
            <w:r w:rsidRPr="00EB3FB9">
              <w:rPr>
                <w:color w:val="000000"/>
                <w:sz w:val="28"/>
                <w:szCs w:val="28"/>
                <w:lang w:eastAsia="x-none"/>
              </w:rPr>
              <w:t>1 445 751,34</w:t>
            </w:r>
          </w:p>
        </w:tc>
        <w:tc>
          <w:tcPr>
            <w:tcW w:w="1559" w:type="dxa"/>
            <w:vAlign w:val="bottom"/>
          </w:tcPr>
          <w:p w:rsidR="0046487D" w:rsidRPr="00EB3FB9" w:rsidRDefault="0046487D" w:rsidP="00303F03">
            <w:pPr>
              <w:autoSpaceDE w:val="0"/>
              <w:autoSpaceDN w:val="0"/>
              <w:adjustRightInd w:val="0"/>
              <w:jc w:val="right"/>
              <w:rPr>
                <w:color w:val="000000"/>
                <w:sz w:val="28"/>
                <w:szCs w:val="28"/>
                <w:lang w:eastAsia="x-none"/>
              </w:rPr>
            </w:pPr>
            <w:r w:rsidRPr="00EB3FB9">
              <w:rPr>
                <w:rFonts w:eastAsia="Calibri"/>
                <w:sz w:val="28"/>
                <w:szCs w:val="28"/>
                <w:lang w:eastAsia="en-US"/>
              </w:rPr>
              <w:t>833 165,06</w:t>
            </w:r>
          </w:p>
        </w:tc>
        <w:tc>
          <w:tcPr>
            <w:tcW w:w="1559" w:type="dxa"/>
            <w:vAlign w:val="bottom"/>
          </w:tcPr>
          <w:p w:rsidR="0046487D" w:rsidRPr="00EB3FB9" w:rsidRDefault="0046487D" w:rsidP="00303F03">
            <w:pPr>
              <w:autoSpaceDE w:val="0"/>
              <w:autoSpaceDN w:val="0"/>
              <w:adjustRightInd w:val="0"/>
              <w:jc w:val="right"/>
              <w:rPr>
                <w:color w:val="000000"/>
                <w:sz w:val="28"/>
                <w:szCs w:val="28"/>
                <w:lang w:eastAsia="x-none"/>
              </w:rPr>
            </w:pPr>
            <w:r w:rsidRPr="00EB3FB9">
              <w:rPr>
                <w:rFonts w:eastAsia="Calibri"/>
                <w:sz w:val="28"/>
                <w:szCs w:val="28"/>
                <w:lang w:eastAsia="en-US"/>
              </w:rPr>
              <w:t>340 318,03</w:t>
            </w:r>
          </w:p>
        </w:tc>
        <w:tc>
          <w:tcPr>
            <w:tcW w:w="1524" w:type="dxa"/>
            <w:vAlign w:val="bottom"/>
          </w:tcPr>
          <w:p w:rsidR="0046487D" w:rsidRPr="00EB3FB9" w:rsidRDefault="0046487D" w:rsidP="00303F03">
            <w:pPr>
              <w:autoSpaceDE w:val="0"/>
              <w:autoSpaceDN w:val="0"/>
              <w:adjustRightInd w:val="0"/>
              <w:jc w:val="right"/>
              <w:rPr>
                <w:color w:val="000000"/>
                <w:sz w:val="28"/>
                <w:szCs w:val="28"/>
                <w:lang w:eastAsia="x-none"/>
              </w:rPr>
            </w:pPr>
            <w:r w:rsidRPr="00EB3FB9">
              <w:rPr>
                <w:rFonts w:eastAsia="Calibri"/>
                <w:sz w:val="28"/>
                <w:szCs w:val="28"/>
                <w:lang w:eastAsia="en-US"/>
              </w:rPr>
              <w:t>272 268,25</w:t>
            </w:r>
          </w:p>
        </w:tc>
      </w:tr>
      <w:tr w:rsidR="001C6F59" w:rsidTr="00303F03">
        <w:tc>
          <w:tcPr>
            <w:tcW w:w="3227" w:type="dxa"/>
            <w:vAlign w:val="center"/>
          </w:tcPr>
          <w:p w:rsidR="001C6F59" w:rsidRPr="00EB3FB9" w:rsidRDefault="001C6F59" w:rsidP="006A15AB">
            <w:pPr>
              <w:autoSpaceDE w:val="0"/>
              <w:autoSpaceDN w:val="0"/>
              <w:adjustRightInd w:val="0"/>
              <w:jc w:val="both"/>
              <w:rPr>
                <w:i/>
                <w:iCs/>
                <w:color w:val="000000"/>
                <w:sz w:val="28"/>
                <w:szCs w:val="28"/>
                <w:lang w:eastAsia="x-none"/>
              </w:rPr>
            </w:pPr>
            <w:r w:rsidRPr="00EB3FB9">
              <w:rPr>
                <w:rFonts w:eastAsia="Calibri"/>
                <w:color w:val="000000"/>
                <w:sz w:val="28"/>
                <w:szCs w:val="28"/>
                <w:lang w:eastAsia="en-US"/>
              </w:rPr>
              <w:t>в том числе:</w:t>
            </w:r>
          </w:p>
        </w:tc>
        <w:tc>
          <w:tcPr>
            <w:tcW w:w="1701" w:type="dxa"/>
          </w:tcPr>
          <w:p w:rsidR="001C6F59" w:rsidRPr="00EB3FB9" w:rsidRDefault="001C6F59" w:rsidP="006A15AB">
            <w:pPr>
              <w:autoSpaceDE w:val="0"/>
              <w:autoSpaceDN w:val="0"/>
              <w:adjustRightInd w:val="0"/>
              <w:jc w:val="center"/>
              <w:rPr>
                <w:color w:val="000000"/>
                <w:sz w:val="28"/>
                <w:szCs w:val="28"/>
                <w:lang w:eastAsia="x-none"/>
              </w:rPr>
            </w:pPr>
          </w:p>
        </w:tc>
        <w:tc>
          <w:tcPr>
            <w:tcW w:w="1559" w:type="dxa"/>
            <w:vAlign w:val="bottom"/>
          </w:tcPr>
          <w:p w:rsidR="001C6F59" w:rsidRPr="00EB3FB9" w:rsidRDefault="001C6F59" w:rsidP="006A15AB">
            <w:pPr>
              <w:autoSpaceDE w:val="0"/>
              <w:autoSpaceDN w:val="0"/>
              <w:adjustRightInd w:val="0"/>
              <w:jc w:val="center"/>
              <w:rPr>
                <w:color w:val="000000"/>
                <w:sz w:val="28"/>
                <w:szCs w:val="28"/>
                <w:lang w:eastAsia="x-none"/>
              </w:rPr>
            </w:pPr>
          </w:p>
        </w:tc>
        <w:tc>
          <w:tcPr>
            <w:tcW w:w="1559" w:type="dxa"/>
            <w:vAlign w:val="bottom"/>
          </w:tcPr>
          <w:p w:rsidR="001C6F59" w:rsidRPr="00EB3FB9" w:rsidRDefault="001C6F59" w:rsidP="006A15AB">
            <w:pPr>
              <w:autoSpaceDE w:val="0"/>
              <w:autoSpaceDN w:val="0"/>
              <w:adjustRightInd w:val="0"/>
              <w:jc w:val="center"/>
              <w:rPr>
                <w:color w:val="000000"/>
                <w:sz w:val="28"/>
                <w:szCs w:val="28"/>
                <w:lang w:eastAsia="x-none"/>
              </w:rPr>
            </w:pPr>
          </w:p>
        </w:tc>
        <w:tc>
          <w:tcPr>
            <w:tcW w:w="1524" w:type="dxa"/>
            <w:vAlign w:val="bottom"/>
          </w:tcPr>
          <w:p w:rsidR="001C6F59" w:rsidRPr="00EB3FB9" w:rsidRDefault="001C6F59" w:rsidP="006A15AB">
            <w:pPr>
              <w:autoSpaceDE w:val="0"/>
              <w:autoSpaceDN w:val="0"/>
              <w:adjustRightInd w:val="0"/>
              <w:jc w:val="center"/>
              <w:rPr>
                <w:color w:val="000000"/>
                <w:sz w:val="28"/>
                <w:szCs w:val="28"/>
                <w:lang w:eastAsia="x-none"/>
              </w:rPr>
            </w:pPr>
          </w:p>
        </w:tc>
      </w:tr>
      <w:tr w:rsidR="001C6F59" w:rsidTr="00303F03">
        <w:tc>
          <w:tcPr>
            <w:tcW w:w="3227" w:type="dxa"/>
            <w:vAlign w:val="center"/>
          </w:tcPr>
          <w:p w:rsidR="001C6F59" w:rsidRPr="00EB3FB9" w:rsidRDefault="001C6F59" w:rsidP="006A15AB">
            <w:pPr>
              <w:autoSpaceDE w:val="0"/>
              <w:autoSpaceDN w:val="0"/>
              <w:adjustRightInd w:val="0"/>
              <w:jc w:val="both"/>
              <w:rPr>
                <w:color w:val="000000"/>
                <w:sz w:val="28"/>
                <w:szCs w:val="28"/>
                <w:lang w:eastAsia="x-none"/>
              </w:rPr>
            </w:pPr>
            <w:r w:rsidRPr="00EB3FB9">
              <w:rPr>
                <w:rFonts w:eastAsia="Calibri"/>
                <w:color w:val="000000"/>
                <w:sz w:val="28"/>
                <w:szCs w:val="28"/>
                <w:lang w:eastAsia="en-US"/>
              </w:rPr>
              <w:t>Амортизационные отчисления</w:t>
            </w:r>
          </w:p>
        </w:tc>
        <w:tc>
          <w:tcPr>
            <w:tcW w:w="1701" w:type="dxa"/>
            <w:vAlign w:val="bottom"/>
          </w:tcPr>
          <w:p w:rsidR="001C6F59" w:rsidRPr="00EB3FB9" w:rsidRDefault="001C6F59" w:rsidP="001C6F59">
            <w:pPr>
              <w:autoSpaceDE w:val="0"/>
              <w:autoSpaceDN w:val="0"/>
              <w:adjustRightInd w:val="0"/>
              <w:jc w:val="right"/>
              <w:rPr>
                <w:color w:val="000000"/>
                <w:sz w:val="28"/>
                <w:szCs w:val="28"/>
                <w:lang w:eastAsia="x-none"/>
              </w:rPr>
            </w:pPr>
          </w:p>
          <w:p w:rsidR="001C6F59" w:rsidRPr="00EB3FB9" w:rsidRDefault="001C6F59" w:rsidP="001C6F59">
            <w:pPr>
              <w:autoSpaceDE w:val="0"/>
              <w:autoSpaceDN w:val="0"/>
              <w:adjustRightInd w:val="0"/>
              <w:jc w:val="right"/>
              <w:rPr>
                <w:color w:val="000000"/>
                <w:sz w:val="28"/>
                <w:szCs w:val="28"/>
                <w:lang w:eastAsia="x-none"/>
              </w:rPr>
            </w:pPr>
            <w:r w:rsidRPr="00EB3FB9">
              <w:rPr>
                <w:color w:val="000000"/>
                <w:sz w:val="28"/>
                <w:szCs w:val="28"/>
                <w:lang w:eastAsia="x-none"/>
              </w:rPr>
              <w:t>506 967,58</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184 316,42</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157 177,30</w:t>
            </w:r>
          </w:p>
        </w:tc>
        <w:tc>
          <w:tcPr>
            <w:tcW w:w="1524"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165 473,86</w:t>
            </w:r>
          </w:p>
        </w:tc>
      </w:tr>
      <w:tr w:rsidR="001C6F59" w:rsidTr="00303F03">
        <w:tc>
          <w:tcPr>
            <w:tcW w:w="3227" w:type="dxa"/>
            <w:vAlign w:val="center"/>
          </w:tcPr>
          <w:p w:rsidR="001C6F59" w:rsidRPr="00EB3FB9" w:rsidRDefault="001C6F59" w:rsidP="006A15AB">
            <w:pPr>
              <w:autoSpaceDE w:val="0"/>
              <w:autoSpaceDN w:val="0"/>
              <w:adjustRightInd w:val="0"/>
              <w:jc w:val="both"/>
              <w:rPr>
                <w:color w:val="000000"/>
                <w:sz w:val="28"/>
                <w:szCs w:val="28"/>
                <w:lang w:eastAsia="x-none"/>
              </w:rPr>
            </w:pPr>
            <w:r w:rsidRPr="00EB3FB9">
              <w:rPr>
                <w:rFonts w:eastAsia="Calibri"/>
                <w:color w:val="000000"/>
                <w:sz w:val="28"/>
                <w:szCs w:val="28"/>
                <w:lang w:eastAsia="en-US"/>
              </w:rPr>
              <w:t>Прибыль</w:t>
            </w:r>
          </w:p>
        </w:tc>
        <w:tc>
          <w:tcPr>
            <w:tcW w:w="1701" w:type="dxa"/>
            <w:vAlign w:val="bottom"/>
          </w:tcPr>
          <w:p w:rsidR="001C6F59" w:rsidRPr="00EB3FB9" w:rsidRDefault="001C6F59" w:rsidP="001C6F59">
            <w:pPr>
              <w:autoSpaceDE w:val="0"/>
              <w:autoSpaceDN w:val="0"/>
              <w:adjustRightInd w:val="0"/>
              <w:jc w:val="right"/>
              <w:rPr>
                <w:color w:val="000000"/>
                <w:sz w:val="28"/>
                <w:szCs w:val="28"/>
                <w:lang w:eastAsia="x-none"/>
              </w:rPr>
            </w:pPr>
            <w:r w:rsidRPr="00EB3FB9">
              <w:rPr>
                <w:color w:val="000000"/>
                <w:sz w:val="28"/>
                <w:szCs w:val="28"/>
                <w:lang w:eastAsia="x-none"/>
              </w:rPr>
              <w:t>58 193,74</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21 746,83</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19 005,54</w:t>
            </w:r>
          </w:p>
        </w:tc>
        <w:tc>
          <w:tcPr>
            <w:tcW w:w="1524"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17 441,37</w:t>
            </w:r>
          </w:p>
        </w:tc>
      </w:tr>
      <w:tr w:rsidR="001C6F59" w:rsidTr="00303F03">
        <w:tc>
          <w:tcPr>
            <w:tcW w:w="3227" w:type="dxa"/>
            <w:vAlign w:val="center"/>
          </w:tcPr>
          <w:p w:rsidR="001C6F59" w:rsidRPr="00EB3FB9" w:rsidRDefault="001C6F59" w:rsidP="006A15AB">
            <w:pPr>
              <w:autoSpaceDE w:val="0"/>
              <w:autoSpaceDN w:val="0"/>
              <w:adjustRightInd w:val="0"/>
              <w:jc w:val="both"/>
              <w:rPr>
                <w:color w:val="000000"/>
                <w:sz w:val="28"/>
                <w:szCs w:val="28"/>
                <w:lang w:eastAsia="x-none"/>
              </w:rPr>
            </w:pPr>
            <w:r w:rsidRPr="00EB3FB9">
              <w:rPr>
                <w:rFonts w:eastAsia="Calibri"/>
                <w:color w:val="000000"/>
                <w:sz w:val="28"/>
                <w:szCs w:val="28"/>
                <w:lang w:eastAsia="en-US"/>
              </w:rPr>
              <w:t>Плата за подключение</w:t>
            </w:r>
          </w:p>
        </w:tc>
        <w:tc>
          <w:tcPr>
            <w:tcW w:w="1701" w:type="dxa"/>
            <w:vAlign w:val="bottom"/>
          </w:tcPr>
          <w:p w:rsidR="001C6F59" w:rsidRPr="00EB3FB9" w:rsidRDefault="001C6F59" w:rsidP="001C6F59">
            <w:pPr>
              <w:autoSpaceDE w:val="0"/>
              <w:autoSpaceDN w:val="0"/>
              <w:adjustRightInd w:val="0"/>
              <w:jc w:val="right"/>
              <w:rPr>
                <w:color w:val="000000"/>
                <w:sz w:val="28"/>
                <w:szCs w:val="28"/>
                <w:lang w:eastAsia="x-none"/>
              </w:rPr>
            </w:pPr>
            <w:r w:rsidRPr="00EB3FB9">
              <w:rPr>
                <w:color w:val="000000"/>
                <w:sz w:val="28"/>
                <w:szCs w:val="28"/>
                <w:lang w:eastAsia="x-none"/>
              </w:rPr>
              <w:t>36 493,36</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57 878,17</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49 298,56</w:t>
            </w:r>
          </w:p>
        </w:tc>
        <w:tc>
          <w:tcPr>
            <w:tcW w:w="1524"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29 316,63</w:t>
            </w:r>
          </w:p>
        </w:tc>
      </w:tr>
      <w:tr w:rsidR="001C6F59" w:rsidTr="00303F03">
        <w:tc>
          <w:tcPr>
            <w:tcW w:w="3227" w:type="dxa"/>
            <w:vAlign w:val="center"/>
          </w:tcPr>
          <w:p w:rsidR="001C6F59" w:rsidRPr="00EB3FB9" w:rsidRDefault="001C6F59" w:rsidP="006A15AB">
            <w:pPr>
              <w:autoSpaceDE w:val="0"/>
              <w:autoSpaceDN w:val="0"/>
              <w:adjustRightInd w:val="0"/>
              <w:jc w:val="both"/>
              <w:rPr>
                <w:color w:val="000000"/>
                <w:sz w:val="28"/>
                <w:szCs w:val="28"/>
                <w:lang w:eastAsia="x-none"/>
              </w:rPr>
            </w:pPr>
            <w:r w:rsidRPr="00EB3FB9">
              <w:rPr>
                <w:rFonts w:eastAsia="Calibri"/>
                <w:color w:val="000000"/>
                <w:sz w:val="28"/>
                <w:szCs w:val="28"/>
                <w:lang w:eastAsia="en-US"/>
              </w:rPr>
              <w:t>Федеральный бюджет</w:t>
            </w:r>
          </w:p>
        </w:tc>
        <w:tc>
          <w:tcPr>
            <w:tcW w:w="1701" w:type="dxa"/>
            <w:vAlign w:val="bottom"/>
          </w:tcPr>
          <w:p w:rsidR="001C6F59" w:rsidRPr="00EB3FB9" w:rsidRDefault="001C6F59" w:rsidP="001C6F59">
            <w:pPr>
              <w:autoSpaceDE w:val="0"/>
              <w:autoSpaceDN w:val="0"/>
              <w:adjustRightInd w:val="0"/>
              <w:jc w:val="right"/>
              <w:rPr>
                <w:color w:val="000000"/>
                <w:sz w:val="28"/>
                <w:szCs w:val="28"/>
                <w:lang w:eastAsia="x-none"/>
              </w:rPr>
            </w:pPr>
            <w:r w:rsidRPr="00EB3FB9">
              <w:rPr>
                <w:color w:val="000000"/>
                <w:sz w:val="28"/>
                <w:szCs w:val="28"/>
                <w:lang w:eastAsia="x-none"/>
              </w:rPr>
              <w:t>79 664,95</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79 664,95</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0,00</w:t>
            </w:r>
          </w:p>
        </w:tc>
        <w:tc>
          <w:tcPr>
            <w:tcW w:w="1524"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0,00</w:t>
            </w:r>
          </w:p>
        </w:tc>
      </w:tr>
      <w:tr w:rsidR="001C6F59" w:rsidTr="00303F03">
        <w:tc>
          <w:tcPr>
            <w:tcW w:w="3227" w:type="dxa"/>
            <w:vAlign w:val="center"/>
          </w:tcPr>
          <w:p w:rsidR="001C6F59" w:rsidRPr="00EB3FB9" w:rsidRDefault="001C6F59" w:rsidP="006A15AB">
            <w:pPr>
              <w:autoSpaceDE w:val="0"/>
              <w:autoSpaceDN w:val="0"/>
              <w:adjustRightInd w:val="0"/>
              <w:jc w:val="both"/>
              <w:rPr>
                <w:color w:val="000000"/>
                <w:sz w:val="28"/>
                <w:szCs w:val="28"/>
                <w:lang w:eastAsia="x-none"/>
              </w:rPr>
            </w:pPr>
            <w:r w:rsidRPr="00EB3FB9">
              <w:rPr>
                <w:rFonts w:eastAsia="Calibri"/>
                <w:color w:val="000000"/>
                <w:sz w:val="28"/>
                <w:szCs w:val="28"/>
                <w:lang w:eastAsia="en-US"/>
              </w:rPr>
              <w:t>Бюджет Ставропольского края</w:t>
            </w:r>
          </w:p>
        </w:tc>
        <w:tc>
          <w:tcPr>
            <w:tcW w:w="1701" w:type="dxa"/>
            <w:vAlign w:val="bottom"/>
          </w:tcPr>
          <w:p w:rsidR="001C6F59" w:rsidRPr="00EB3FB9" w:rsidRDefault="001C6F59" w:rsidP="001C6F59">
            <w:pPr>
              <w:autoSpaceDE w:val="0"/>
              <w:autoSpaceDN w:val="0"/>
              <w:adjustRightInd w:val="0"/>
              <w:jc w:val="right"/>
              <w:rPr>
                <w:color w:val="000000"/>
                <w:sz w:val="28"/>
                <w:szCs w:val="28"/>
                <w:lang w:eastAsia="x-none"/>
              </w:rPr>
            </w:pPr>
          </w:p>
          <w:p w:rsidR="001C6F59" w:rsidRPr="00EB3FB9" w:rsidRDefault="001C6F59" w:rsidP="001C6F59">
            <w:pPr>
              <w:autoSpaceDE w:val="0"/>
              <w:autoSpaceDN w:val="0"/>
              <w:adjustRightInd w:val="0"/>
              <w:jc w:val="right"/>
              <w:rPr>
                <w:color w:val="000000"/>
                <w:sz w:val="28"/>
                <w:szCs w:val="28"/>
                <w:lang w:eastAsia="x-none"/>
              </w:rPr>
            </w:pPr>
            <w:r w:rsidRPr="00EB3FB9">
              <w:rPr>
                <w:color w:val="000000"/>
                <w:sz w:val="28"/>
                <w:szCs w:val="28"/>
                <w:lang w:eastAsia="x-none"/>
              </w:rPr>
              <w:t>239 599,87</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172 385,73</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45 249,80</w:t>
            </w:r>
          </w:p>
        </w:tc>
        <w:tc>
          <w:tcPr>
            <w:tcW w:w="1524"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21 964,34</w:t>
            </w:r>
          </w:p>
        </w:tc>
      </w:tr>
      <w:tr w:rsidR="001C6F59" w:rsidTr="00303F03">
        <w:tc>
          <w:tcPr>
            <w:tcW w:w="3227" w:type="dxa"/>
            <w:vAlign w:val="center"/>
          </w:tcPr>
          <w:p w:rsidR="001C6F59" w:rsidRPr="00EB3FB9" w:rsidRDefault="001C6F59" w:rsidP="006A15AB">
            <w:pPr>
              <w:autoSpaceDE w:val="0"/>
              <w:autoSpaceDN w:val="0"/>
              <w:adjustRightInd w:val="0"/>
              <w:jc w:val="both"/>
              <w:rPr>
                <w:color w:val="000000"/>
                <w:sz w:val="28"/>
                <w:szCs w:val="28"/>
                <w:lang w:eastAsia="x-none"/>
              </w:rPr>
            </w:pPr>
            <w:r w:rsidRPr="00EB3FB9">
              <w:rPr>
                <w:rFonts w:eastAsia="Calibri"/>
                <w:color w:val="000000"/>
                <w:sz w:val="28"/>
                <w:szCs w:val="28"/>
                <w:lang w:eastAsia="en-US"/>
              </w:rPr>
              <w:t>Местный бюджет</w:t>
            </w:r>
          </w:p>
        </w:tc>
        <w:tc>
          <w:tcPr>
            <w:tcW w:w="1701" w:type="dxa"/>
            <w:vAlign w:val="bottom"/>
          </w:tcPr>
          <w:p w:rsidR="001C6F59" w:rsidRPr="00EB3FB9" w:rsidRDefault="001C6F59" w:rsidP="001C6F59">
            <w:pPr>
              <w:autoSpaceDE w:val="0"/>
              <w:autoSpaceDN w:val="0"/>
              <w:adjustRightInd w:val="0"/>
              <w:jc w:val="right"/>
              <w:rPr>
                <w:color w:val="000000"/>
                <w:sz w:val="28"/>
                <w:szCs w:val="28"/>
                <w:lang w:eastAsia="x-none"/>
              </w:rPr>
            </w:pPr>
            <w:r w:rsidRPr="00EB3FB9">
              <w:rPr>
                <w:color w:val="000000"/>
                <w:sz w:val="28"/>
                <w:szCs w:val="28"/>
                <w:lang w:eastAsia="x-none"/>
              </w:rPr>
              <w:t>397 454,77</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291 508,01</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67 874,71</w:t>
            </w:r>
          </w:p>
        </w:tc>
        <w:tc>
          <w:tcPr>
            <w:tcW w:w="1524"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38 072,05</w:t>
            </w:r>
          </w:p>
        </w:tc>
      </w:tr>
      <w:tr w:rsidR="001C6F59" w:rsidTr="00303F03">
        <w:tc>
          <w:tcPr>
            <w:tcW w:w="3227" w:type="dxa"/>
            <w:vAlign w:val="center"/>
          </w:tcPr>
          <w:p w:rsidR="001C6F59" w:rsidRPr="00EB3FB9" w:rsidRDefault="001C6F59" w:rsidP="006A15AB">
            <w:pPr>
              <w:autoSpaceDE w:val="0"/>
              <w:autoSpaceDN w:val="0"/>
              <w:adjustRightInd w:val="0"/>
              <w:jc w:val="both"/>
              <w:rPr>
                <w:color w:val="000000"/>
                <w:sz w:val="28"/>
                <w:szCs w:val="28"/>
                <w:lang w:eastAsia="x-none"/>
              </w:rPr>
            </w:pPr>
            <w:r w:rsidRPr="00EB3FB9">
              <w:rPr>
                <w:rFonts w:eastAsia="Calibri"/>
                <w:color w:val="000000"/>
                <w:sz w:val="28"/>
                <w:szCs w:val="28"/>
                <w:lang w:eastAsia="en-US"/>
              </w:rPr>
              <w:t>Средства населения (потребителей)</w:t>
            </w:r>
          </w:p>
        </w:tc>
        <w:tc>
          <w:tcPr>
            <w:tcW w:w="1701" w:type="dxa"/>
            <w:vAlign w:val="bottom"/>
          </w:tcPr>
          <w:p w:rsidR="001C6F59" w:rsidRPr="00EB3FB9" w:rsidRDefault="001C6F59" w:rsidP="001C6F59">
            <w:pPr>
              <w:autoSpaceDE w:val="0"/>
              <w:autoSpaceDN w:val="0"/>
              <w:adjustRightInd w:val="0"/>
              <w:jc w:val="right"/>
              <w:rPr>
                <w:color w:val="000000"/>
                <w:sz w:val="28"/>
                <w:szCs w:val="28"/>
                <w:lang w:eastAsia="x-none"/>
              </w:rPr>
            </w:pPr>
          </w:p>
          <w:p w:rsidR="001C6F59" w:rsidRPr="00EB3FB9" w:rsidRDefault="001C6F59" w:rsidP="001C6F59">
            <w:pPr>
              <w:autoSpaceDE w:val="0"/>
              <w:autoSpaceDN w:val="0"/>
              <w:adjustRightInd w:val="0"/>
              <w:jc w:val="right"/>
              <w:rPr>
                <w:color w:val="000000"/>
                <w:sz w:val="28"/>
                <w:szCs w:val="28"/>
                <w:lang w:eastAsia="x-none"/>
              </w:rPr>
            </w:pPr>
            <w:r w:rsidRPr="00EB3FB9">
              <w:rPr>
                <w:color w:val="000000"/>
                <w:sz w:val="28"/>
                <w:szCs w:val="28"/>
                <w:lang w:eastAsia="x-none"/>
              </w:rPr>
              <w:t>0,00</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0,00</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0,00</w:t>
            </w:r>
          </w:p>
        </w:tc>
        <w:tc>
          <w:tcPr>
            <w:tcW w:w="1524"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0,00</w:t>
            </w:r>
          </w:p>
        </w:tc>
      </w:tr>
      <w:tr w:rsidR="001C6F59" w:rsidTr="00303F03">
        <w:tc>
          <w:tcPr>
            <w:tcW w:w="3227" w:type="dxa"/>
            <w:vAlign w:val="center"/>
          </w:tcPr>
          <w:p w:rsidR="001C6F59" w:rsidRPr="00EB3FB9" w:rsidRDefault="001C6F59" w:rsidP="006A15AB">
            <w:pPr>
              <w:autoSpaceDE w:val="0"/>
              <w:autoSpaceDN w:val="0"/>
              <w:adjustRightInd w:val="0"/>
              <w:jc w:val="both"/>
              <w:rPr>
                <w:color w:val="000000"/>
                <w:sz w:val="28"/>
                <w:szCs w:val="28"/>
                <w:lang w:eastAsia="x-none"/>
              </w:rPr>
            </w:pPr>
            <w:r w:rsidRPr="00EB3FB9">
              <w:rPr>
                <w:rFonts w:eastAsia="Calibri"/>
                <w:color w:val="000000"/>
                <w:sz w:val="28"/>
                <w:szCs w:val="28"/>
                <w:lang w:eastAsia="en-US"/>
              </w:rPr>
              <w:t>Иные внебюджетные источники</w:t>
            </w:r>
          </w:p>
        </w:tc>
        <w:tc>
          <w:tcPr>
            <w:tcW w:w="1701" w:type="dxa"/>
            <w:vAlign w:val="bottom"/>
          </w:tcPr>
          <w:p w:rsidR="001C6F59" w:rsidRPr="00EB3FB9" w:rsidRDefault="001C6F59" w:rsidP="001C6F59">
            <w:pPr>
              <w:autoSpaceDE w:val="0"/>
              <w:autoSpaceDN w:val="0"/>
              <w:adjustRightInd w:val="0"/>
              <w:jc w:val="right"/>
              <w:rPr>
                <w:color w:val="000000"/>
                <w:sz w:val="28"/>
                <w:szCs w:val="28"/>
                <w:lang w:eastAsia="x-none"/>
              </w:rPr>
            </w:pPr>
          </w:p>
          <w:p w:rsidR="001C6F59" w:rsidRPr="00EB3FB9" w:rsidRDefault="001C6F59" w:rsidP="001C6F59">
            <w:pPr>
              <w:autoSpaceDE w:val="0"/>
              <w:autoSpaceDN w:val="0"/>
              <w:adjustRightInd w:val="0"/>
              <w:jc w:val="right"/>
              <w:rPr>
                <w:color w:val="000000"/>
                <w:sz w:val="28"/>
                <w:szCs w:val="28"/>
                <w:lang w:eastAsia="x-none"/>
              </w:rPr>
            </w:pPr>
            <w:r w:rsidRPr="00EB3FB9">
              <w:rPr>
                <w:color w:val="000000"/>
                <w:sz w:val="28"/>
                <w:szCs w:val="28"/>
                <w:lang w:eastAsia="x-none"/>
              </w:rPr>
              <w:t>27 377,07</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25 664,95</w:t>
            </w:r>
          </w:p>
        </w:tc>
        <w:tc>
          <w:tcPr>
            <w:tcW w:w="1559"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1 712,12</w:t>
            </w:r>
          </w:p>
        </w:tc>
        <w:tc>
          <w:tcPr>
            <w:tcW w:w="1524" w:type="dxa"/>
            <w:vAlign w:val="bottom"/>
          </w:tcPr>
          <w:p w:rsidR="001C6F59" w:rsidRPr="00EB3FB9" w:rsidRDefault="001C6F59" w:rsidP="001C6F59">
            <w:pPr>
              <w:autoSpaceDE w:val="0"/>
              <w:autoSpaceDN w:val="0"/>
              <w:adjustRightInd w:val="0"/>
              <w:jc w:val="right"/>
              <w:rPr>
                <w:color w:val="000000"/>
                <w:sz w:val="28"/>
                <w:szCs w:val="28"/>
              </w:rPr>
            </w:pPr>
            <w:r w:rsidRPr="00EB3FB9">
              <w:rPr>
                <w:rFonts w:eastAsia="Calibri"/>
                <w:sz w:val="28"/>
                <w:szCs w:val="28"/>
                <w:lang w:eastAsia="en-US"/>
              </w:rPr>
              <w:t>0,00</w:t>
            </w:r>
          </w:p>
        </w:tc>
      </w:tr>
    </w:tbl>
    <w:p w:rsidR="001C6F59" w:rsidRPr="00EB3FB9" w:rsidRDefault="001C6F59" w:rsidP="0055555A">
      <w:pPr>
        <w:autoSpaceDE w:val="0"/>
        <w:autoSpaceDN w:val="0"/>
        <w:adjustRightInd w:val="0"/>
        <w:ind w:firstLine="709"/>
        <w:jc w:val="right"/>
        <w:rPr>
          <w:color w:val="EE0000"/>
          <w:sz w:val="28"/>
          <w:szCs w:val="28"/>
          <w:lang w:eastAsia="x-none"/>
        </w:rPr>
      </w:pP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В структуре финансирования инвестиционных проектов 9,8 процентов приходится на модернизацию коммунальной инфраструктуры, 90,2 процента - на строительство.</w:t>
      </w:r>
    </w:p>
    <w:p w:rsidR="00B036C6"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Направления финансирования инвестиционных проектов по годам реализации Программы приведены в таблице 36 ниже:</w:t>
      </w:r>
    </w:p>
    <w:p w:rsidR="00303F03" w:rsidRDefault="00303F03" w:rsidP="00B036C6">
      <w:pPr>
        <w:autoSpaceDE w:val="0"/>
        <w:autoSpaceDN w:val="0"/>
        <w:adjustRightInd w:val="0"/>
        <w:ind w:firstLine="709"/>
        <w:jc w:val="both"/>
        <w:rPr>
          <w:color w:val="000000"/>
          <w:sz w:val="28"/>
          <w:szCs w:val="28"/>
          <w:lang w:eastAsia="x-none"/>
        </w:rPr>
      </w:pPr>
    </w:p>
    <w:p w:rsidR="00303F03" w:rsidRDefault="00303F03" w:rsidP="00B036C6">
      <w:pPr>
        <w:autoSpaceDE w:val="0"/>
        <w:autoSpaceDN w:val="0"/>
        <w:adjustRightInd w:val="0"/>
        <w:ind w:firstLine="709"/>
        <w:jc w:val="both"/>
        <w:rPr>
          <w:color w:val="000000"/>
          <w:sz w:val="28"/>
          <w:szCs w:val="28"/>
          <w:lang w:eastAsia="x-none"/>
        </w:rPr>
      </w:pPr>
    </w:p>
    <w:p w:rsidR="00303F03" w:rsidRDefault="00303F03" w:rsidP="00B036C6">
      <w:pPr>
        <w:autoSpaceDE w:val="0"/>
        <w:autoSpaceDN w:val="0"/>
        <w:adjustRightInd w:val="0"/>
        <w:ind w:firstLine="709"/>
        <w:jc w:val="both"/>
        <w:rPr>
          <w:color w:val="000000"/>
          <w:sz w:val="28"/>
          <w:szCs w:val="28"/>
          <w:lang w:eastAsia="x-none"/>
        </w:rPr>
      </w:pPr>
    </w:p>
    <w:p w:rsidR="00303F03" w:rsidRDefault="00303F03" w:rsidP="00B036C6">
      <w:pPr>
        <w:autoSpaceDE w:val="0"/>
        <w:autoSpaceDN w:val="0"/>
        <w:adjustRightInd w:val="0"/>
        <w:ind w:firstLine="709"/>
        <w:jc w:val="both"/>
        <w:rPr>
          <w:color w:val="000000"/>
          <w:sz w:val="28"/>
          <w:szCs w:val="28"/>
          <w:lang w:eastAsia="x-none"/>
        </w:rPr>
      </w:pPr>
    </w:p>
    <w:p w:rsidR="00303F03" w:rsidRDefault="00303F03" w:rsidP="00B036C6">
      <w:pPr>
        <w:autoSpaceDE w:val="0"/>
        <w:autoSpaceDN w:val="0"/>
        <w:adjustRightInd w:val="0"/>
        <w:ind w:firstLine="709"/>
        <w:jc w:val="both"/>
        <w:rPr>
          <w:color w:val="000000"/>
          <w:sz w:val="28"/>
          <w:szCs w:val="28"/>
          <w:lang w:eastAsia="x-none"/>
        </w:rPr>
      </w:pPr>
    </w:p>
    <w:p w:rsidR="00303F03" w:rsidRPr="00EB3FB9" w:rsidRDefault="00303F03" w:rsidP="00B036C6">
      <w:pPr>
        <w:autoSpaceDE w:val="0"/>
        <w:autoSpaceDN w:val="0"/>
        <w:adjustRightInd w:val="0"/>
        <w:ind w:firstLine="709"/>
        <w:jc w:val="both"/>
        <w:rPr>
          <w:color w:val="000000"/>
          <w:sz w:val="28"/>
          <w:szCs w:val="28"/>
          <w:lang w:eastAsia="x-none"/>
        </w:rPr>
      </w:pPr>
    </w:p>
    <w:p w:rsidR="00B036C6" w:rsidRDefault="00B036C6" w:rsidP="00303F03">
      <w:pPr>
        <w:autoSpaceDE w:val="0"/>
        <w:autoSpaceDN w:val="0"/>
        <w:adjustRightInd w:val="0"/>
        <w:spacing w:line="240" w:lineRule="exact"/>
        <w:ind w:firstLine="709"/>
        <w:jc w:val="center"/>
        <w:rPr>
          <w:color w:val="000000"/>
          <w:sz w:val="28"/>
          <w:szCs w:val="28"/>
          <w:lang w:eastAsia="x-none"/>
        </w:rPr>
      </w:pPr>
      <w:r w:rsidRPr="00EB3FB9">
        <w:rPr>
          <w:color w:val="000000"/>
          <w:sz w:val="28"/>
          <w:szCs w:val="28"/>
          <w:lang w:eastAsia="x-none"/>
        </w:rPr>
        <w:t>Направления финансирования инвестиционных проектов, тысяч рублей</w:t>
      </w:r>
    </w:p>
    <w:p w:rsidR="00303F03" w:rsidRPr="00EB3FB9" w:rsidRDefault="00303F03" w:rsidP="00303F03">
      <w:pPr>
        <w:autoSpaceDE w:val="0"/>
        <w:autoSpaceDN w:val="0"/>
        <w:adjustRightInd w:val="0"/>
        <w:spacing w:line="240" w:lineRule="exact"/>
        <w:ind w:firstLine="709"/>
        <w:jc w:val="right"/>
        <w:rPr>
          <w:color w:val="000000"/>
          <w:sz w:val="28"/>
          <w:szCs w:val="28"/>
          <w:lang w:eastAsia="x-none"/>
        </w:rPr>
      </w:pPr>
      <w:r w:rsidRPr="00EB3FB9">
        <w:rPr>
          <w:color w:val="000000"/>
          <w:sz w:val="28"/>
          <w:szCs w:val="28"/>
          <w:lang w:eastAsia="x-none"/>
        </w:rPr>
        <w:t>Таблица 36.</w:t>
      </w:r>
    </w:p>
    <w:tbl>
      <w:tblPr>
        <w:tblW w:w="9273" w:type="dxa"/>
        <w:jc w:val="center"/>
        <w:tblLayout w:type="fixed"/>
        <w:tblLook w:val="04A0" w:firstRow="1" w:lastRow="0" w:firstColumn="1" w:lastColumn="0" w:noHBand="0" w:noVBand="1"/>
      </w:tblPr>
      <w:tblGrid>
        <w:gridCol w:w="3362"/>
        <w:gridCol w:w="1560"/>
        <w:gridCol w:w="1417"/>
        <w:gridCol w:w="1418"/>
        <w:gridCol w:w="1516"/>
      </w:tblGrid>
      <w:tr w:rsidR="00B036C6" w:rsidRPr="00EB3FB9" w:rsidTr="00C15F7F">
        <w:trPr>
          <w:trHeight w:val="20"/>
          <w:jc w:val="center"/>
        </w:trPr>
        <w:tc>
          <w:tcPr>
            <w:tcW w:w="3362" w:type="dxa"/>
            <w:vMerge w:val="restart"/>
            <w:tcBorders>
              <w:top w:val="single" w:sz="4" w:space="0" w:color="auto"/>
              <w:left w:val="single" w:sz="4" w:space="0" w:color="auto"/>
              <w:bottom w:val="single" w:sz="4" w:space="0" w:color="auto"/>
              <w:right w:val="single" w:sz="4" w:space="0" w:color="auto"/>
            </w:tcBorders>
            <w:hideMark/>
          </w:tcPr>
          <w:p w:rsidR="00B036C6" w:rsidRPr="00303F03" w:rsidRDefault="00B036C6" w:rsidP="00303F03">
            <w:pPr>
              <w:spacing w:line="240" w:lineRule="exact"/>
              <w:jc w:val="center"/>
              <w:rPr>
                <w:rFonts w:eastAsia="Calibri"/>
                <w:bCs/>
                <w:sz w:val="28"/>
                <w:szCs w:val="28"/>
                <w:lang w:eastAsia="en-US"/>
              </w:rPr>
            </w:pPr>
            <w:r w:rsidRPr="00303F03">
              <w:rPr>
                <w:rFonts w:eastAsia="Calibri"/>
                <w:bCs/>
                <w:sz w:val="28"/>
                <w:szCs w:val="28"/>
                <w:lang w:eastAsia="en-US"/>
              </w:rPr>
              <w:t>Наименование источника финансирования</w:t>
            </w:r>
          </w:p>
        </w:tc>
        <w:tc>
          <w:tcPr>
            <w:tcW w:w="1560" w:type="dxa"/>
            <w:vMerge w:val="restart"/>
            <w:tcBorders>
              <w:top w:val="single" w:sz="4" w:space="0" w:color="auto"/>
              <w:left w:val="single" w:sz="4" w:space="0" w:color="auto"/>
              <w:bottom w:val="single" w:sz="4" w:space="0" w:color="auto"/>
              <w:right w:val="single" w:sz="4" w:space="0" w:color="auto"/>
            </w:tcBorders>
            <w:hideMark/>
          </w:tcPr>
          <w:p w:rsidR="00B036C6" w:rsidRPr="00303F03" w:rsidRDefault="00B036C6" w:rsidP="00303F03">
            <w:pPr>
              <w:spacing w:line="240" w:lineRule="exact"/>
              <w:ind w:left="-552" w:right="305" w:firstLine="552"/>
              <w:jc w:val="center"/>
              <w:rPr>
                <w:rFonts w:eastAsia="Calibri"/>
                <w:bCs/>
                <w:sz w:val="28"/>
                <w:szCs w:val="28"/>
                <w:lang w:eastAsia="en-US"/>
              </w:rPr>
            </w:pPr>
            <w:r w:rsidRPr="00303F03">
              <w:rPr>
                <w:rFonts w:eastAsia="Calibri"/>
                <w:bCs/>
                <w:sz w:val="28"/>
                <w:szCs w:val="28"/>
                <w:lang w:eastAsia="en-US"/>
              </w:rPr>
              <w:t>всего</w:t>
            </w:r>
          </w:p>
        </w:tc>
        <w:tc>
          <w:tcPr>
            <w:tcW w:w="4351" w:type="dxa"/>
            <w:gridSpan w:val="3"/>
            <w:tcBorders>
              <w:top w:val="single" w:sz="4" w:space="0" w:color="auto"/>
              <w:left w:val="single" w:sz="4" w:space="0" w:color="auto"/>
              <w:bottom w:val="single" w:sz="4" w:space="0" w:color="auto"/>
              <w:right w:val="single" w:sz="4" w:space="0" w:color="auto"/>
            </w:tcBorders>
            <w:hideMark/>
          </w:tcPr>
          <w:p w:rsidR="00B036C6" w:rsidRPr="00303F03" w:rsidRDefault="00303F03" w:rsidP="00303F03">
            <w:pPr>
              <w:spacing w:line="240" w:lineRule="exact"/>
              <w:ind w:left="-552" w:right="305" w:firstLine="552"/>
              <w:jc w:val="center"/>
              <w:rPr>
                <w:rFonts w:eastAsia="Calibri"/>
                <w:bCs/>
                <w:sz w:val="28"/>
                <w:szCs w:val="28"/>
                <w:lang w:eastAsia="en-US"/>
              </w:rPr>
            </w:pPr>
            <w:r>
              <w:rPr>
                <w:rFonts w:eastAsia="Calibri"/>
                <w:bCs/>
                <w:sz w:val="28"/>
                <w:szCs w:val="28"/>
                <w:lang w:eastAsia="en-US"/>
              </w:rPr>
              <w:t>п</w:t>
            </w:r>
            <w:r w:rsidR="00B036C6" w:rsidRPr="00303F03">
              <w:rPr>
                <w:rFonts w:eastAsia="Calibri"/>
                <w:bCs/>
                <w:sz w:val="28"/>
                <w:szCs w:val="28"/>
                <w:lang w:eastAsia="en-US"/>
              </w:rPr>
              <w:t>ериоды Программы</w:t>
            </w:r>
          </w:p>
        </w:tc>
      </w:tr>
      <w:tr w:rsidR="00B036C6" w:rsidRPr="00EB3FB9" w:rsidTr="00C15F7F">
        <w:trPr>
          <w:trHeight w:val="20"/>
          <w:jc w:val="center"/>
        </w:trPr>
        <w:tc>
          <w:tcPr>
            <w:tcW w:w="3362" w:type="dxa"/>
            <w:vMerge/>
            <w:tcBorders>
              <w:top w:val="single" w:sz="4" w:space="0" w:color="auto"/>
              <w:left w:val="single" w:sz="4" w:space="0" w:color="auto"/>
              <w:bottom w:val="single" w:sz="4" w:space="0" w:color="auto"/>
              <w:right w:val="single" w:sz="4" w:space="0" w:color="auto"/>
            </w:tcBorders>
            <w:hideMark/>
          </w:tcPr>
          <w:p w:rsidR="00B036C6" w:rsidRPr="00303F03" w:rsidRDefault="00B036C6" w:rsidP="00303F03">
            <w:pPr>
              <w:spacing w:line="240" w:lineRule="exact"/>
              <w:jc w:val="center"/>
              <w:rPr>
                <w:rFonts w:eastAsia="Calibri"/>
                <w:bCs/>
                <w:sz w:val="28"/>
                <w:szCs w:val="28"/>
                <w:lang w:eastAsia="en-US"/>
              </w:rPr>
            </w:pPr>
          </w:p>
        </w:tc>
        <w:tc>
          <w:tcPr>
            <w:tcW w:w="1560" w:type="dxa"/>
            <w:vMerge/>
            <w:tcBorders>
              <w:top w:val="single" w:sz="4" w:space="0" w:color="auto"/>
              <w:left w:val="single" w:sz="4" w:space="0" w:color="auto"/>
              <w:bottom w:val="single" w:sz="4" w:space="0" w:color="auto"/>
              <w:right w:val="single" w:sz="4" w:space="0" w:color="auto"/>
            </w:tcBorders>
            <w:hideMark/>
          </w:tcPr>
          <w:p w:rsidR="00B036C6" w:rsidRPr="00303F03" w:rsidRDefault="00B036C6" w:rsidP="00303F03">
            <w:pPr>
              <w:spacing w:line="240" w:lineRule="exact"/>
              <w:ind w:left="-552" w:right="305" w:firstLine="552"/>
              <w:jc w:val="center"/>
              <w:rPr>
                <w:rFonts w:eastAsia="Calibri"/>
                <w:bCs/>
                <w:sz w:val="28"/>
                <w:szCs w:val="28"/>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B036C6" w:rsidRPr="00303F03" w:rsidRDefault="00B036C6" w:rsidP="00C15F7F">
            <w:pPr>
              <w:spacing w:line="240" w:lineRule="exact"/>
              <w:ind w:left="-108" w:firstLine="143"/>
              <w:jc w:val="center"/>
              <w:rPr>
                <w:rFonts w:eastAsia="Calibri"/>
                <w:bCs/>
                <w:sz w:val="28"/>
                <w:szCs w:val="28"/>
                <w:lang w:eastAsia="en-US"/>
              </w:rPr>
            </w:pPr>
            <w:r w:rsidRPr="00303F03">
              <w:rPr>
                <w:rFonts w:eastAsia="Calibri"/>
                <w:bCs/>
                <w:sz w:val="28"/>
                <w:szCs w:val="28"/>
                <w:lang w:eastAsia="en-US"/>
              </w:rPr>
              <w:t>2026-2030</w:t>
            </w:r>
          </w:p>
        </w:tc>
        <w:tc>
          <w:tcPr>
            <w:tcW w:w="1418" w:type="dxa"/>
            <w:tcBorders>
              <w:top w:val="single" w:sz="4" w:space="0" w:color="auto"/>
              <w:left w:val="single" w:sz="4" w:space="0" w:color="auto"/>
              <w:bottom w:val="single" w:sz="4" w:space="0" w:color="auto"/>
              <w:right w:val="single" w:sz="4" w:space="0" w:color="auto"/>
            </w:tcBorders>
            <w:hideMark/>
          </w:tcPr>
          <w:p w:rsidR="00B036C6" w:rsidRPr="00303F03" w:rsidRDefault="00B036C6" w:rsidP="0056756F">
            <w:pPr>
              <w:spacing w:line="240" w:lineRule="exact"/>
              <w:ind w:firstLine="20"/>
              <w:jc w:val="center"/>
              <w:rPr>
                <w:rFonts w:eastAsia="Calibri"/>
                <w:bCs/>
                <w:sz w:val="28"/>
                <w:szCs w:val="28"/>
                <w:lang w:eastAsia="en-US"/>
              </w:rPr>
            </w:pPr>
            <w:r w:rsidRPr="00303F03">
              <w:rPr>
                <w:rFonts w:eastAsia="Calibri"/>
                <w:bCs/>
                <w:sz w:val="28"/>
                <w:szCs w:val="28"/>
                <w:lang w:eastAsia="en-US"/>
              </w:rPr>
              <w:t>2031-2035</w:t>
            </w:r>
          </w:p>
        </w:tc>
        <w:tc>
          <w:tcPr>
            <w:tcW w:w="1516" w:type="dxa"/>
            <w:tcBorders>
              <w:top w:val="single" w:sz="4" w:space="0" w:color="auto"/>
              <w:left w:val="single" w:sz="4" w:space="0" w:color="auto"/>
              <w:bottom w:val="single" w:sz="4" w:space="0" w:color="auto"/>
              <w:right w:val="single" w:sz="4" w:space="0" w:color="auto"/>
            </w:tcBorders>
            <w:hideMark/>
          </w:tcPr>
          <w:p w:rsidR="00B036C6" w:rsidRPr="00303F03" w:rsidRDefault="00B036C6" w:rsidP="00303F03">
            <w:pPr>
              <w:spacing w:line="240" w:lineRule="exact"/>
              <w:ind w:left="-552" w:right="305" w:firstLine="552"/>
              <w:jc w:val="center"/>
              <w:rPr>
                <w:rFonts w:eastAsia="Calibri"/>
                <w:bCs/>
                <w:sz w:val="28"/>
                <w:szCs w:val="28"/>
                <w:lang w:eastAsia="en-US"/>
              </w:rPr>
            </w:pPr>
            <w:r w:rsidRPr="00303F03">
              <w:rPr>
                <w:rFonts w:eastAsia="Calibri"/>
                <w:bCs/>
                <w:sz w:val="28"/>
                <w:szCs w:val="28"/>
                <w:lang w:eastAsia="en-US"/>
              </w:rPr>
              <w:t>2036</w:t>
            </w:r>
          </w:p>
        </w:tc>
      </w:tr>
      <w:tr w:rsidR="00B036C6" w:rsidRPr="00EB3FB9" w:rsidTr="00C15F7F">
        <w:trPr>
          <w:trHeight w:val="20"/>
          <w:jc w:val="center"/>
        </w:trPr>
        <w:tc>
          <w:tcPr>
            <w:tcW w:w="3362" w:type="dxa"/>
            <w:tcBorders>
              <w:top w:val="single" w:sz="4" w:space="0" w:color="auto"/>
              <w:left w:val="single" w:sz="4" w:space="0" w:color="auto"/>
              <w:bottom w:val="single" w:sz="4" w:space="0" w:color="auto"/>
              <w:right w:val="single" w:sz="4" w:space="0" w:color="auto"/>
            </w:tcBorders>
            <w:vAlign w:val="center"/>
            <w:hideMark/>
          </w:tcPr>
          <w:p w:rsidR="00C15F7F" w:rsidRDefault="00B036C6" w:rsidP="007B4D4B">
            <w:pPr>
              <w:jc w:val="both"/>
              <w:rPr>
                <w:rFonts w:eastAsia="Calibri"/>
                <w:sz w:val="28"/>
                <w:szCs w:val="28"/>
                <w:lang w:eastAsia="en-US"/>
              </w:rPr>
            </w:pPr>
            <w:r w:rsidRPr="00EB3FB9">
              <w:rPr>
                <w:rFonts w:eastAsia="Calibri"/>
                <w:sz w:val="28"/>
                <w:szCs w:val="28"/>
                <w:lang w:eastAsia="en-US"/>
              </w:rPr>
              <w:t xml:space="preserve">Общий объем </w:t>
            </w:r>
            <w:proofErr w:type="spellStart"/>
            <w:r w:rsidRPr="00EB3FB9">
              <w:rPr>
                <w:rFonts w:eastAsia="Calibri"/>
                <w:sz w:val="28"/>
                <w:szCs w:val="28"/>
                <w:lang w:eastAsia="en-US"/>
              </w:rPr>
              <w:t>финансиро</w:t>
            </w:r>
            <w:proofErr w:type="spellEnd"/>
          </w:p>
          <w:p w:rsidR="00B036C6" w:rsidRPr="00EB3FB9" w:rsidRDefault="00B036C6" w:rsidP="007B4D4B">
            <w:pPr>
              <w:jc w:val="both"/>
              <w:rPr>
                <w:rFonts w:eastAsia="Calibri"/>
                <w:sz w:val="28"/>
                <w:szCs w:val="28"/>
                <w:lang w:eastAsia="en-US"/>
              </w:rPr>
            </w:pPr>
            <w:proofErr w:type="spellStart"/>
            <w:r w:rsidRPr="00EB3FB9">
              <w:rPr>
                <w:rFonts w:eastAsia="Calibri"/>
                <w:sz w:val="28"/>
                <w:szCs w:val="28"/>
                <w:lang w:eastAsia="en-US"/>
              </w:rPr>
              <w:t>вания</w:t>
            </w:r>
            <w:proofErr w:type="spellEnd"/>
            <w:r w:rsidRPr="00EB3FB9">
              <w:rPr>
                <w:rFonts w:eastAsia="Calibri"/>
                <w:sz w:val="28"/>
                <w:szCs w:val="28"/>
                <w:lang w:eastAsia="en-US"/>
              </w:rPr>
              <w:t xml:space="preserve"> программных мероприятий</w:t>
            </w:r>
          </w:p>
        </w:tc>
        <w:tc>
          <w:tcPr>
            <w:tcW w:w="1560" w:type="dxa"/>
            <w:tcBorders>
              <w:top w:val="single" w:sz="4" w:space="0" w:color="auto"/>
              <w:left w:val="single" w:sz="4" w:space="0" w:color="auto"/>
              <w:bottom w:val="single" w:sz="4" w:space="0" w:color="auto"/>
              <w:right w:val="single" w:sz="4" w:space="0" w:color="auto"/>
            </w:tcBorders>
            <w:vAlign w:val="bottom"/>
            <w:hideMark/>
          </w:tcPr>
          <w:p w:rsidR="00B036C6" w:rsidRPr="00EB3FB9" w:rsidRDefault="00B036C6" w:rsidP="007B4D4B">
            <w:pPr>
              <w:ind w:left="-293" w:right="-73"/>
              <w:jc w:val="right"/>
              <w:rPr>
                <w:rFonts w:eastAsia="Calibri"/>
                <w:sz w:val="28"/>
                <w:szCs w:val="28"/>
                <w:lang w:eastAsia="en-US"/>
              </w:rPr>
            </w:pPr>
            <w:r w:rsidRPr="00EB3FB9">
              <w:rPr>
                <w:rFonts w:eastAsia="Calibri"/>
                <w:sz w:val="28"/>
                <w:szCs w:val="28"/>
                <w:lang w:eastAsia="en-US"/>
              </w:rPr>
              <w:t>1 445 751,34</w:t>
            </w:r>
          </w:p>
        </w:tc>
        <w:tc>
          <w:tcPr>
            <w:tcW w:w="1417" w:type="dxa"/>
            <w:tcBorders>
              <w:top w:val="single" w:sz="4" w:space="0" w:color="auto"/>
              <w:left w:val="single" w:sz="4" w:space="0" w:color="auto"/>
              <w:bottom w:val="single" w:sz="4" w:space="0" w:color="auto"/>
              <w:right w:val="single" w:sz="4" w:space="0" w:color="auto"/>
            </w:tcBorders>
            <w:vAlign w:val="bottom"/>
            <w:hideMark/>
          </w:tcPr>
          <w:p w:rsidR="00B036C6" w:rsidRPr="00EB3FB9" w:rsidRDefault="00B036C6" w:rsidP="007B4D4B">
            <w:pPr>
              <w:ind w:left="-143" w:right="12"/>
              <w:jc w:val="right"/>
              <w:rPr>
                <w:rFonts w:eastAsia="Calibri"/>
                <w:sz w:val="28"/>
                <w:szCs w:val="28"/>
                <w:lang w:eastAsia="en-US"/>
              </w:rPr>
            </w:pPr>
            <w:r w:rsidRPr="00EB3FB9">
              <w:rPr>
                <w:rFonts w:eastAsia="Calibri"/>
                <w:sz w:val="28"/>
                <w:szCs w:val="28"/>
                <w:lang w:eastAsia="en-US"/>
              </w:rPr>
              <w:t>833 165,06</w:t>
            </w:r>
          </w:p>
        </w:tc>
        <w:tc>
          <w:tcPr>
            <w:tcW w:w="1418" w:type="dxa"/>
            <w:tcBorders>
              <w:top w:val="single" w:sz="4" w:space="0" w:color="auto"/>
              <w:left w:val="single" w:sz="4" w:space="0" w:color="auto"/>
              <w:bottom w:val="single" w:sz="4" w:space="0" w:color="auto"/>
              <w:right w:val="single" w:sz="4" w:space="0" w:color="auto"/>
            </w:tcBorders>
            <w:vAlign w:val="bottom"/>
            <w:hideMark/>
          </w:tcPr>
          <w:p w:rsidR="00B036C6" w:rsidRPr="00EB3FB9" w:rsidRDefault="00B036C6" w:rsidP="007B4D4B">
            <w:pPr>
              <w:ind w:left="-228" w:right="-44"/>
              <w:jc w:val="right"/>
              <w:rPr>
                <w:rFonts w:eastAsia="Calibri"/>
                <w:sz w:val="28"/>
                <w:szCs w:val="28"/>
                <w:lang w:eastAsia="en-US"/>
              </w:rPr>
            </w:pPr>
            <w:r w:rsidRPr="00EB3FB9">
              <w:rPr>
                <w:rFonts w:eastAsia="Calibri"/>
                <w:sz w:val="28"/>
                <w:szCs w:val="28"/>
                <w:lang w:eastAsia="en-US"/>
              </w:rPr>
              <w:t>340 318,03</w:t>
            </w:r>
          </w:p>
        </w:tc>
        <w:tc>
          <w:tcPr>
            <w:tcW w:w="1516" w:type="dxa"/>
            <w:tcBorders>
              <w:top w:val="single" w:sz="4" w:space="0" w:color="auto"/>
              <w:left w:val="single" w:sz="4" w:space="0" w:color="auto"/>
              <w:bottom w:val="single" w:sz="4" w:space="0" w:color="auto"/>
              <w:right w:val="single" w:sz="4" w:space="0" w:color="auto"/>
            </w:tcBorders>
            <w:vAlign w:val="bottom"/>
            <w:hideMark/>
          </w:tcPr>
          <w:p w:rsidR="00B036C6" w:rsidRPr="00EB3FB9" w:rsidRDefault="00B036C6" w:rsidP="007B4D4B">
            <w:pPr>
              <w:ind w:right="-25" w:hanging="30"/>
              <w:jc w:val="right"/>
              <w:rPr>
                <w:rFonts w:eastAsia="Calibri"/>
                <w:sz w:val="28"/>
                <w:szCs w:val="28"/>
                <w:lang w:eastAsia="en-US"/>
              </w:rPr>
            </w:pPr>
            <w:r w:rsidRPr="00EB3FB9">
              <w:rPr>
                <w:rFonts w:eastAsia="Calibri"/>
                <w:sz w:val="28"/>
                <w:szCs w:val="28"/>
                <w:lang w:eastAsia="en-US"/>
              </w:rPr>
              <w:t>272 268,25</w:t>
            </w:r>
          </w:p>
        </w:tc>
      </w:tr>
      <w:tr w:rsidR="00B036C6" w:rsidRPr="00EB3FB9" w:rsidTr="00C15F7F">
        <w:trPr>
          <w:trHeight w:val="20"/>
          <w:jc w:val="center"/>
        </w:trPr>
        <w:tc>
          <w:tcPr>
            <w:tcW w:w="3362" w:type="dxa"/>
            <w:tcBorders>
              <w:top w:val="single" w:sz="4" w:space="0" w:color="auto"/>
              <w:left w:val="single" w:sz="4" w:space="0" w:color="auto"/>
              <w:bottom w:val="single" w:sz="4" w:space="0" w:color="auto"/>
              <w:right w:val="single" w:sz="4" w:space="0" w:color="auto"/>
            </w:tcBorders>
            <w:vAlign w:val="center"/>
            <w:hideMark/>
          </w:tcPr>
          <w:p w:rsidR="00B036C6" w:rsidRPr="00EB3FB9" w:rsidRDefault="00B036C6" w:rsidP="007B4D4B">
            <w:pPr>
              <w:jc w:val="both"/>
              <w:rPr>
                <w:rFonts w:eastAsia="Calibri"/>
                <w:sz w:val="28"/>
                <w:szCs w:val="28"/>
                <w:lang w:eastAsia="en-US"/>
              </w:rPr>
            </w:pPr>
            <w:r w:rsidRPr="00EB3FB9">
              <w:rPr>
                <w:rFonts w:eastAsia="Calibri"/>
                <w:sz w:val="28"/>
                <w:szCs w:val="28"/>
                <w:lang w:eastAsia="en-US"/>
              </w:rPr>
              <w:t>в том числе:</w:t>
            </w:r>
          </w:p>
        </w:tc>
        <w:tc>
          <w:tcPr>
            <w:tcW w:w="1560" w:type="dxa"/>
            <w:tcBorders>
              <w:top w:val="single" w:sz="4" w:space="0" w:color="auto"/>
              <w:left w:val="single" w:sz="4" w:space="0" w:color="auto"/>
              <w:bottom w:val="single" w:sz="4" w:space="0" w:color="auto"/>
              <w:right w:val="single" w:sz="4" w:space="0" w:color="auto"/>
            </w:tcBorders>
            <w:vAlign w:val="bottom"/>
          </w:tcPr>
          <w:p w:rsidR="00B036C6" w:rsidRPr="00EB3FB9" w:rsidRDefault="00B036C6" w:rsidP="007B4D4B">
            <w:pPr>
              <w:ind w:left="-293" w:right="-73"/>
              <w:jc w:val="right"/>
              <w:rPr>
                <w:rFonts w:eastAsia="Calibri"/>
                <w:sz w:val="28"/>
                <w:szCs w:val="28"/>
                <w:lang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B036C6" w:rsidRPr="00EB3FB9" w:rsidRDefault="00B036C6" w:rsidP="007B4D4B">
            <w:pPr>
              <w:ind w:left="-143" w:right="12"/>
              <w:jc w:val="right"/>
              <w:rPr>
                <w:rFonts w:eastAsia="Calibri"/>
                <w:sz w:val="28"/>
                <w:szCs w:val="28"/>
                <w:lang w:eastAsia="en-US"/>
              </w:rPr>
            </w:pPr>
          </w:p>
        </w:tc>
        <w:tc>
          <w:tcPr>
            <w:tcW w:w="1418" w:type="dxa"/>
            <w:tcBorders>
              <w:top w:val="single" w:sz="4" w:space="0" w:color="auto"/>
              <w:left w:val="single" w:sz="4" w:space="0" w:color="auto"/>
              <w:bottom w:val="single" w:sz="4" w:space="0" w:color="auto"/>
              <w:right w:val="single" w:sz="4" w:space="0" w:color="auto"/>
            </w:tcBorders>
            <w:vAlign w:val="bottom"/>
          </w:tcPr>
          <w:p w:rsidR="00B036C6" w:rsidRPr="00EB3FB9" w:rsidRDefault="00B036C6" w:rsidP="007B4D4B">
            <w:pPr>
              <w:ind w:left="-552" w:right="305" w:firstLine="552"/>
              <w:jc w:val="right"/>
              <w:rPr>
                <w:rFonts w:eastAsia="Calibri"/>
                <w:sz w:val="28"/>
                <w:szCs w:val="28"/>
                <w:lang w:eastAsia="en-US"/>
              </w:rPr>
            </w:pPr>
          </w:p>
        </w:tc>
        <w:tc>
          <w:tcPr>
            <w:tcW w:w="1516" w:type="dxa"/>
            <w:tcBorders>
              <w:top w:val="single" w:sz="4" w:space="0" w:color="auto"/>
              <w:left w:val="single" w:sz="4" w:space="0" w:color="auto"/>
              <w:bottom w:val="single" w:sz="4" w:space="0" w:color="auto"/>
              <w:right w:val="single" w:sz="4" w:space="0" w:color="auto"/>
            </w:tcBorders>
            <w:vAlign w:val="bottom"/>
          </w:tcPr>
          <w:p w:rsidR="00B036C6" w:rsidRPr="00EB3FB9" w:rsidRDefault="00B036C6" w:rsidP="007B4D4B">
            <w:pPr>
              <w:ind w:left="-552" w:right="305" w:firstLine="552"/>
              <w:jc w:val="right"/>
              <w:rPr>
                <w:rFonts w:eastAsia="Calibri"/>
                <w:sz w:val="28"/>
                <w:szCs w:val="28"/>
                <w:lang w:eastAsia="en-US"/>
              </w:rPr>
            </w:pPr>
          </w:p>
        </w:tc>
      </w:tr>
      <w:tr w:rsidR="00B036C6" w:rsidRPr="00EB3FB9" w:rsidTr="00C15F7F">
        <w:trPr>
          <w:trHeight w:val="20"/>
          <w:jc w:val="center"/>
        </w:trPr>
        <w:tc>
          <w:tcPr>
            <w:tcW w:w="3362" w:type="dxa"/>
            <w:tcBorders>
              <w:top w:val="single" w:sz="4" w:space="0" w:color="auto"/>
              <w:left w:val="single" w:sz="4" w:space="0" w:color="auto"/>
              <w:bottom w:val="single" w:sz="4" w:space="0" w:color="auto"/>
              <w:right w:val="single" w:sz="4" w:space="0" w:color="auto"/>
            </w:tcBorders>
            <w:vAlign w:val="center"/>
            <w:hideMark/>
          </w:tcPr>
          <w:p w:rsidR="00B036C6" w:rsidRPr="00EB3FB9" w:rsidRDefault="00B036C6" w:rsidP="007B4D4B">
            <w:pPr>
              <w:jc w:val="both"/>
              <w:rPr>
                <w:rFonts w:eastAsia="Calibri"/>
                <w:sz w:val="28"/>
                <w:szCs w:val="28"/>
                <w:lang w:eastAsia="en-US"/>
              </w:rPr>
            </w:pPr>
            <w:r w:rsidRPr="00EB3FB9">
              <w:rPr>
                <w:rFonts w:eastAsia="Calibri"/>
                <w:sz w:val="28"/>
                <w:szCs w:val="28"/>
                <w:lang w:eastAsia="en-US"/>
              </w:rPr>
              <w:t>строительство</w:t>
            </w:r>
          </w:p>
        </w:tc>
        <w:tc>
          <w:tcPr>
            <w:tcW w:w="1560" w:type="dxa"/>
            <w:tcBorders>
              <w:top w:val="single" w:sz="4" w:space="0" w:color="auto"/>
              <w:left w:val="single" w:sz="4" w:space="0" w:color="auto"/>
              <w:bottom w:val="single" w:sz="4" w:space="0" w:color="auto"/>
              <w:right w:val="single" w:sz="4" w:space="0" w:color="auto"/>
            </w:tcBorders>
            <w:vAlign w:val="bottom"/>
            <w:hideMark/>
          </w:tcPr>
          <w:p w:rsidR="00B036C6" w:rsidRPr="00EB3FB9" w:rsidRDefault="00B036C6" w:rsidP="007B4D4B">
            <w:pPr>
              <w:ind w:left="-293" w:right="-73"/>
              <w:jc w:val="right"/>
              <w:rPr>
                <w:rFonts w:eastAsia="Calibri"/>
                <w:sz w:val="28"/>
                <w:szCs w:val="28"/>
                <w:lang w:eastAsia="en-US"/>
              </w:rPr>
            </w:pPr>
            <w:r w:rsidRPr="00EB3FB9">
              <w:rPr>
                <w:rFonts w:eastAsia="Calibri"/>
                <w:sz w:val="28"/>
                <w:szCs w:val="28"/>
                <w:lang w:eastAsia="en-US"/>
              </w:rPr>
              <w:t>1 259 622,33</w:t>
            </w:r>
          </w:p>
        </w:tc>
        <w:tc>
          <w:tcPr>
            <w:tcW w:w="1417" w:type="dxa"/>
            <w:tcBorders>
              <w:top w:val="single" w:sz="4" w:space="0" w:color="auto"/>
              <w:left w:val="single" w:sz="4" w:space="0" w:color="auto"/>
              <w:bottom w:val="single" w:sz="4" w:space="0" w:color="auto"/>
              <w:right w:val="single" w:sz="4" w:space="0" w:color="auto"/>
            </w:tcBorders>
            <w:vAlign w:val="bottom"/>
            <w:hideMark/>
          </w:tcPr>
          <w:p w:rsidR="00B036C6" w:rsidRPr="00EB3FB9" w:rsidRDefault="00B036C6" w:rsidP="007B4D4B">
            <w:pPr>
              <w:ind w:left="-143" w:right="12"/>
              <w:jc w:val="right"/>
              <w:rPr>
                <w:rFonts w:eastAsia="Calibri"/>
                <w:sz w:val="28"/>
                <w:szCs w:val="28"/>
                <w:lang w:eastAsia="en-US"/>
              </w:rPr>
            </w:pPr>
            <w:r w:rsidRPr="00EB3FB9">
              <w:rPr>
                <w:rFonts w:eastAsia="Calibri"/>
                <w:sz w:val="28"/>
                <w:szCs w:val="28"/>
                <w:lang w:eastAsia="en-US"/>
              </w:rPr>
              <w:t>745 567,67</w:t>
            </w:r>
          </w:p>
        </w:tc>
        <w:tc>
          <w:tcPr>
            <w:tcW w:w="1418" w:type="dxa"/>
            <w:tcBorders>
              <w:top w:val="single" w:sz="4" w:space="0" w:color="auto"/>
              <w:left w:val="single" w:sz="4" w:space="0" w:color="auto"/>
              <w:bottom w:val="single" w:sz="4" w:space="0" w:color="auto"/>
              <w:right w:val="single" w:sz="4" w:space="0" w:color="auto"/>
            </w:tcBorders>
            <w:vAlign w:val="bottom"/>
            <w:hideMark/>
          </w:tcPr>
          <w:p w:rsidR="00B036C6" w:rsidRPr="00EB3FB9" w:rsidRDefault="00B036C6" w:rsidP="007B4D4B">
            <w:pPr>
              <w:tabs>
                <w:tab w:val="left" w:pos="1331"/>
              </w:tabs>
              <w:ind w:left="-86" w:right="-44"/>
              <w:jc w:val="right"/>
              <w:rPr>
                <w:rFonts w:eastAsia="Calibri"/>
                <w:sz w:val="28"/>
                <w:szCs w:val="28"/>
                <w:lang w:eastAsia="en-US"/>
              </w:rPr>
            </w:pPr>
            <w:r w:rsidRPr="00EB3FB9">
              <w:rPr>
                <w:rFonts w:eastAsia="Calibri"/>
                <w:sz w:val="28"/>
                <w:szCs w:val="28"/>
                <w:lang w:eastAsia="en-US"/>
              </w:rPr>
              <w:t>267 058,26</w:t>
            </w:r>
          </w:p>
        </w:tc>
        <w:tc>
          <w:tcPr>
            <w:tcW w:w="1516" w:type="dxa"/>
            <w:tcBorders>
              <w:top w:val="single" w:sz="4" w:space="0" w:color="auto"/>
              <w:left w:val="single" w:sz="4" w:space="0" w:color="auto"/>
              <w:bottom w:val="single" w:sz="4" w:space="0" w:color="auto"/>
              <w:right w:val="single" w:sz="4" w:space="0" w:color="auto"/>
            </w:tcBorders>
            <w:vAlign w:val="bottom"/>
            <w:hideMark/>
          </w:tcPr>
          <w:p w:rsidR="00B036C6" w:rsidRPr="00EB3FB9" w:rsidRDefault="00B036C6" w:rsidP="007B4D4B">
            <w:pPr>
              <w:ind w:left="-172"/>
              <w:jc w:val="right"/>
              <w:rPr>
                <w:rFonts w:eastAsia="Calibri"/>
                <w:sz w:val="28"/>
                <w:szCs w:val="28"/>
                <w:lang w:eastAsia="en-US"/>
              </w:rPr>
            </w:pPr>
            <w:r w:rsidRPr="00EB3FB9">
              <w:rPr>
                <w:rFonts w:eastAsia="Calibri"/>
                <w:sz w:val="28"/>
                <w:szCs w:val="28"/>
                <w:lang w:eastAsia="en-US"/>
              </w:rPr>
              <w:t>246 996,40</w:t>
            </w:r>
          </w:p>
        </w:tc>
      </w:tr>
      <w:tr w:rsidR="00B036C6" w:rsidRPr="00EB3FB9" w:rsidTr="00C15F7F">
        <w:trPr>
          <w:trHeight w:val="20"/>
          <w:jc w:val="center"/>
        </w:trPr>
        <w:tc>
          <w:tcPr>
            <w:tcW w:w="3362" w:type="dxa"/>
            <w:tcBorders>
              <w:top w:val="single" w:sz="4" w:space="0" w:color="auto"/>
              <w:left w:val="single" w:sz="4" w:space="0" w:color="auto"/>
              <w:bottom w:val="single" w:sz="4" w:space="0" w:color="auto"/>
              <w:right w:val="single" w:sz="4" w:space="0" w:color="auto"/>
            </w:tcBorders>
            <w:vAlign w:val="center"/>
            <w:hideMark/>
          </w:tcPr>
          <w:p w:rsidR="00B036C6" w:rsidRPr="00EB3FB9" w:rsidRDefault="00B036C6" w:rsidP="007B4D4B">
            <w:pPr>
              <w:jc w:val="both"/>
              <w:rPr>
                <w:rFonts w:eastAsia="Calibri"/>
                <w:sz w:val="28"/>
                <w:szCs w:val="28"/>
                <w:lang w:eastAsia="en-US"/>
              </w:rPr>
            </w:pPr>
            <w:r w:rsidRPr="00EB3FB9">
              <w:rPr>
                <w:rFonts w:eastAsia="Calibri"/>
                <w:sz w:val="28"/>
                <w:szCs w:val="28"/>
                <w:lang w:eastAsia="en-US"/>
              </w:rPr>
              <w:t>реконструкция и модернизация</w:t>
            </w:r>
          </w:p>
        </w:tc>
        <w:tc>
          <w:tcPr>
            <w:tcW w:w="1560" w:type="dxa"/>
            <w:tcBorders>
              <w:top w:val="single" w:sz="4" w:space="0" w:color="auto"/>
              <w:left w:val="single" w:sz="4" w:space="0" w:color="auto"/>
              <w:bottom w:val="single" w:sz="4" w:space="0" w:color="auto"/>
              <w:right w:val="single" w:sz="4" w:space="0" w:color="auto"/>
            </w:tcBorders>
            <w:vAlign w:val="bottom"/>
            <w:hideMark/>
          </w:tcPr>
          <w:p w:rsidR="00B036C6" w:rsidRPr="00EB3FB9" w:rsidRDefault="00B036C6" w:rsidP="007B4D4B">
            <w:pPr>
              <w:ind w:left="-293" w:right="-73"/>
              <w:jc w:val="right"/>
              <w:rPr>
                <w:rFonts w:eastAsia="Calibri"/>
                <w:sz w:val="28"/>
                <w:szCs w:val="28"/>
                <w:lang w:eastAsia="en-US"/>
              </w:rPr>
            </w:pPr>
            <w:r w:rsidRPr="00EB3FB9">
              <w:rPr>
                <w:rFonts w:eastAsia="Calibri"/>
                <w:sz w:val="28"/>
                <w:szCs w:val="28"/>
                <w:lang w:eastAsia="en-US"/>
              </w:rPr>
              <w:t>186 129,01</w:t>
            </w:r>
          </w:p>
        </w:tc>
        <w:tc>
          <w:tcPr>
            <w:tcW w:w="1417" w:type="dxa"/>
            <w:tcBorders>
              <w:top w:val="single" w:sz="4" w:space="0" w:color="auto"/>
              <w:left w:val="single" w:sz="4" w:space="0" w:color="auto"/>
              <w:bottom w:val="single" w:sz="4" w:space="0" w:color="auto"/>
              <w:right w:val="single" w:sz="4" w:space="0" w:color="auto"/>
            </w:tcBorders>
            <w:vAlign w:val="bottom"/>
            <w:hideMark/>
          </w:tcPr>
          <w:p w:rsidR="00B036C6" w:rsidRPr="00EB3FB9" w:rsidRDefault="00B036C6" w:rsidP="007B4D4B">
            <w:pPr>
              <w:ind w:left="-143" w:right="12"/>
              <w:jc w:val="right"/>
              <w:rPr>
                <w:rFonts w:eastAsia="Calibri"/>
                <w:sz w:val="28"/>
                <w:szCs w:val="28"/>
                <w:lang w:eastAsia="en-US"/>
              </w:rPr>
            </w:pPr>
            <w:r w:rsidRPr="00EB3FB9">
              <w:rPr>
                <w:rFonts w:eastAsia="Calibri"/>
                <w:sz w:val="28"/>
                <w:szCs w:val="28"/>
                <w:lang w:eastAsia="en-US"/>
              </w:rPr>
              <w:t>87 597,39</w:t>
            </w:r>
          </w:p>
        </w:tc>
        <w:tc>
          <w:tcPr>
            <w:tcW w:w="1418" w:type="dxa"/>
            <w:tcBorders>
              <w:top w:val="single" w:sz="4" w:space="0" w:color="auto"/>
              <w:left w:val="single" w:sz="4" w:space="0" w:color="auto"/>
              <w:bottom w:val="single" w:sz="4" w:space="0" w:color="auto"/>
              <w:right w:val="single" w:sz="4" w:space="0" w:color="auto"/>
            </w:tcBorders>
            <w:vAlign w:val="bottom"/>
            <w:hideMark/>
          </w:tcPr>
          <w:p w:rsidR="00B036C6" w:rsidRPr="00EB3FB9" w:rsidRDefault="00B036C6" w:rsidP="007B4D4B">
            <w:pPr>
              <w:tabs>
                <w:tab w:val="left" w:pos="1331"/>
              </w:tabs>
              <w:ind w:left="-86"/>
              <w:jc w:val="right"/>
              <w:rPr>
                <w:rFonts w:eastAsia="Calibri"/>
                <w:sz w:val="28"/>
                <w:szCs w:val="28"/>
                <w:lang w:eastAsia="en-US"/>
              </w:rPr>
            </w:pPr>
            <w:r w:rsidRPr="00EB3FB9">
              <w:rPr>
                <w:rFonts w:eastAsia="Calibri"/>
                <w:sz w:val="28"/>
                <w:szCs w:val="28"/>
                <w:lang w:eastAsia="en-US"/>
              </w:rPr>
              <w:t>73 259,77</w:t>
            </w:r>
          </w:p>
        </w:tc>
        <w:tc>
          <w:tcPr>
            <w:tcW w:w="1516" w:type="dxa"/>
            <w:tcBorders>
              <w:top w:val="single" w:sz="4" w:space="0" w:color="auto"/>
              <w:left w:val="single" w:sz="4" w:space="0" w:color="auto"/>
              <w:bottom w:val="single" w:sz="4" w:space="0" w:color="auto"/>
              <w:right w:val="single" w:sz="4" w:space="0" w:color="auto"/>
            </w:tcBorders>
            <w:vAlign w:val="bottom"/>
            <w:hideMark/>
          </w:tcPr>
          <w:p w:rsidR="00B036C6" w:rsidRPr="004836B4" w:rsidRDefault="00B036C6" w:rsidP="004836B4">
            <w:pPr>
              <w:pStyle w:val="aa"/>
              <w:numPr>
                <w:ilvl w:val="0"/>
                <w:numId w:val="13"/>
              </w:numPr>
              <w:jc w:val="right"/>
              <w:rPr>
                <w:rFonts w:eastAsia="Calibri"/>
                <w:sz w:val="28"/>
                <w:szCs w:val="28"/>
                <w:lang w:eastAsia="en-US"/>
              </w:rPr>
            </w:pPr>
            <w:r w:rsidRPr="004836B4">
              <w:rPr>
                <w:rFonts w:eastAsia="Calibri"/>
                <w:sz w:val="28"/>
                <w:szCs w:val="28"/>
                <w:lang w:eastAsia="en-US"/>
              </w:rPr>
              <w:t>271,85</w:t>
            </w:r>
          </w:p>
        </w:tc>
      </w:tr>
    </w:tbl>
    <w:p w:rsidR="00303F03" w:rsidRDefault="00303F03" w:rsidP="00303F03">
      <w:pPr>
        <w:pStyle w:val="3"/>
        <w:spacing w:before="0"/>
        <w:ind w:left="4259"/>
        <w:rPr>
          <w:rFonts w:ascii="Times New Roman" w:hAnsi="Times New Roman"/>
          <w:b/>
          <w:color w:val="000000"/>
          <w:sz w:val="28"/>
          <w:szCs w:val="28"/>
          <w:lang w:val="ru-RU"/>
        </w:rPr>
      </w:pPr>
      <w:bookmarkStart w:id="63" w:name="_Toc216281992"/>
    </w:p>
    <w:p w:rsidR="00B036C6" w:rsidRPr="004836B4" w:rsidRDefault="004836B4" w:rsidP="004836B4">
      <w:pPr>
        <w:pStyle w:val="3"/>
        <w:spacing w:before="0" w:line="240" w:lineRule="exact"/>
        <w:jc w:val="center"/>
        <w:rPr>
          <w:rFonts w:ascii="Times New Roman" w:hAnsi="Times New Roman"/>
          <w:color w:val="000000"/>
          <w:sz w:val="28"/>
          <w:szCs w:val="28"/>
          <w:lang w:val="ru-RU"/>
        </w:rPr>
      </w:pPr>
      <w:r w:rsidRPr="004836B4">
        <w:rPr>
          <w:rFonts w:ascii="Times New Roman" w:hAnsi="Times New Roman"/>
          <w:color w:val="000000"/>
          <w:sz w:val="28"/>
          <w:szCs w:val="28"/>
          <w:lang w:val="en-US"/>
        </w:rPr>
        <w:t>XXXVIII</w:t>
      </w:r>
      <w:r w:rsidRPr="004836B4">
        <w:rPr>
          <w:rFonts w:ascii="Times New Roman" w:hAnsi="Times New Roman"/>
          <w:color w:val="000000"/>
          <w:sz w:val="28"/>
          <w:szCs w:val="28"/>
          <w:lang w:val="ru-RU"/>
        </w:rPr>
        <w:t>.</w:t>
      </w:r>
      <w:r w:rsidR="00B036C6" w:rsidRPr="004836B4">
        <w:rPr>
          <w:rFonts w:ascii="Times New Roman" w:hAnsi="Times New Roman"/>
          <w:color w:val="000000"/>
          <w:sz w:val="28"/>
          <w:szCs w:val="28"/>
          <w:lang w:val="ru-RU"/>
        </w:rPr>
        <w:t>Результаты оценки совокупного платежа граждан за коммунальные услуги на соответствие критериям доступности</w:t>
      </w:r>
      <w:bookmarkEnd w:id="63"/>
    </w:p>
    <w:p w:rsidR="004836B4" w:rsidRDefault="004836B4" w:rsidP="00B036C6">
      <w:pPr>
        <w:autoSpaceDE w:val="0"/>
        <w:autoSpaceDN w:val="0"/>
        <w:adjustRightInd w:val="0"/>
        <w:ind w:firstLine="709"/>
        <w:jc w:val="both"/>
        <w:rPr>
          <w:color w:val="000000"/>
          <w:sz w:val="28"/>
          <w:szCs w:val="28"/>
          <w:lang w:eastAsia="x-none"/>
        </w:rPr>
      </w:pP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С</w:t>
      </w:r>
      <w:r w:rsidR="004836B4">
        <w:rPr>
          <w:color w:val="000000"/>
          <w:sz w:val="28"/>
          <w:szCs w:val="28"/>
          <w:lang w:eastAsia="x-none"/>
        </w:rPr>
        <w:t>огласно подпункту «к» пункта 5 П</w:t>
      </w:r>
      <w:r w:rsidRPr="00EB3FB9">
        <w:rPr>
          <w:color w:val="000000"/>
          <w:sz w:val="28"/>
          <w:szCs w:val="28"/>
          <w:lang w:eastAsia="x-none"/>
        </w:rPr>
        <w:t>остановления Правительства Российской Федерации от 14 июня 2013 г</w:t>
      </w:r>
      <w:r>
        <w:rPr>
          <w:color w:val="000000"/>
          <w:sz w:val="28"/>
          <w:szCs w:val="28"/>
          <w:lang w:eastAsia="x-none"/>
        </w:rPr>
        <w:t>ода</w:t>
      </w:r>
      <w:r w:rsidRPr="00EB3FB9">
        <w:rPr>
          <w:color w:val="000000"/>
          <w:sz w:val="28"/>
          <w:szCs w:val="28"/>
          <w:lang w:eastAsia="x-none"/>
        </w:rPr>
        <w:t xml:space="preserve"> № 502 «Об утверждении требований к программам комплексного развития систем коммунальной инфраструктуры поселений, городских округов», при разработке программы необходимо учитывать действующие тарифы, утвержденные уполномоченными органами.</w:t>
      </w:r>
    </w:p>
    <w:p w:rsidR="00B036C6" w:rsidRPr="00EB3FB9" w:rsidRDefault="004836B4" w:rsidP="00B036C6">
      <w:pPr>
        <w:autoSpaceDE w:val="0"/>
        <w:autoSpaceDN w:val="0"/>
        <w:adjustRightInd w:val="0"/>
        <w:ind w:firstLine="709"/>
        <w:jc w:val="both"/>
        <w:rPr>
          <w:color w:val="000000"/>
          <w:sz w:val="28"/>
          <w:szCs w:val="28"/>
          <w:lang w:eastAsia="x-none"/>
        </w:rPr>
      </w:pPr>
      <w:proofErr w:type="gramStart"/>
      <w:r>
        <w:rPr>
          <w:color w:val="000000"/>
          <w:sz w:val="28"/>
          <w:szCs w:val="28"/>
          <w:lang w:eastAsia="x-none"/>
        </w:rPr>
        <w:t>На 2026-</w:t>
      </w:r>
      <w:r w:rsidR="00B036C6" w:rsidRPr="00EB3FB9">
        <w:rPr>
          <w:color w:val="000000"/>
          <w:sz w:val="28"/>
          <w:szCs w:val="28"/>
          <w:lang w:eastAsia="x-none"/>
        </w:rPr>
        <w:t>2028 годы прогноз тарифов сформирован исходя из «Сценарных условий функционирования экономики Российской Федерации, основные параметры прогноза социально-экономического развития Российской Федерации и прогнозируемые изменения цен (тарифов) на товары, услуги хозяйствующих субъектов, осуществляющих регулируемые виды деятельности в инфраструктурном секторе, на 2026 год и на плановый период 2027 и 2028 годов», разработанных Минэкономразвития России.</w:t>
      </w:r>
      <w:proofErr w:type="gramEnd"/>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Органом исполнительной власти Ставропольского края, реализующим полномочия в сфере государственного регулирования цен (тарифов) является региональная тарифная комиссия Ставропольского края, полномочия которой установлены постановлением Правительства Ставропольского края от 19 декабря 2011 г</w:t>
      </w:r>
      <w:r>
        <w:rPr>
          <w:color w:val="000000"/>
          <w:sz w:val="28"/>
          <w:szCs w:val="28"/>
          <w:lang w:eastAsia="x-none"/>
        </w:rPr>
        <w:t>ода</w:t>
      </w:r>
      <w:r w:rsidR="00B62CC2">
        <w:rPr>
          <w:color w:val="000000"/>
          <w:sz w:val="28"/>
          <w:szCs w:val="28"/>
          <w:lang w:eastAsia="x-none"/>
        </w:rPr>
        <w:t xml:space="preserve"> № 495-п (с изменениями </w:t>
      </w:r>
      <w:r w:rsidRPr="00EB3FB9">
        <w:rPr>
          <w:color w:val="000000"/>
          <w:sz w:val="28"/>
          <w:szCs w:val="28"/>
          <w:lang w:eastAsia="x-none"/>
        </w:rPr>
        <w:t xml:space="preserve"> от 12 декабря 2024 года №717-п) «Положение о региональной тарифной комиссии Ставропольского края».</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Контактная информация региональной тарифной комиссии Ставропольского края: адрес: 355035, г. Ставрополь, ул. Мира, 337; сайт: http://www.tarif26.ru</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Информация о тарифах, утвержденных на момент разработки Программы и планируемых тарифах на услуги коммунального комплекса Ставропольского края на официальном сайте региональной тарифной комиссии Ставропольского края: http://www.tarif26.ru.</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lastRenderedPageBreak/>
        <w:t>Для определения доступности для потребителей услуг организаций коммунального комплекса применяется система критериев.</w:t>
      </w:r>
    </w:p>
    <w:p w:rsidR="00B036C6" w:rsidRPr="00EB3FB9" w:rsidRDefault="00B036C6" w:rsidP="00B036C6">
      <w:pPr>
        <w:autoSpaceDE w:val="0"/>
        <w:autoSpaceDN w:val="0"/>
        <w:adjustRightInd w:val="0"/>
        <w:ind w:firstLine="709"/>
        <w:jc w:val="both"/>
        <w:rPr>
          <w:color w:val="000000"/>
          <w:sz w:val="28"/>
          <w:szCs w:val="28"/>
          <w:lang w:eastAsia="x-none"/>
        </w:rPr>
      </w:pPr>
      <w:r w:rsidRPr="00291DAE">
        <w:rPr>
          <w:iCs/>
          <w:color w:val="000000"/>
          <w:sz w:val="28"/>
          <w:szCs w:val="28"/>
          <w:lang w:eastAsia="x-none"/>
        </w:rPr>
        <w:t>Критерий экономической доступности услуг</w:t>
      </w:r>
      <w:r w:rsidRPr="00EB3FB9">
        <w:rPr>
          <w:color w:val="000000"/>
          <w:sz w:val="28"/>
          <w:szCs w:val="28"/>
          <w:lang w:eastAsia="x-none"/>
        </w:rPr>
        <w:t xml:space="preserve"> для потребителей отражает доступность оплаты потребителями стоимости услуг организаций коммунального комплекса.</w:t>
      </w:r>
    </w:p>
    <w:p w:rsidR="00B036C6" w:rsidRPr="00EB3FB9" w:rsidRDefault="00B036C6" w:rsidP="00B036C6">
      <w:pPr>
        <w:autoSpaceDE w:val="0"/>
        <w:autoSpaceDN w:val="0"/>
        <w:adjustRightInd w:val="0"/>
        <w:ind w:firstLine="709"/>
        <w:jc w:val="both"/>
        <w:rPr>
          <w:color w:val="000000"/>
          <w:sz w:val="28"/>
          <w:szCs w:val="28"/>
          <w:lang w:eastAsia="x-none"/>
        </w:rPr>
      </w:pPr>
      <w:r w:rsidRPr="00EB3FB9">
        <w:rPr>
          <w:color w:val="000000"/>
          <w:sz w:val="28"/>
          <w:szCs w:val="28"/>
          <w:lang w:eastAsia="x-none"/>
        </w:rPr>
        <w:t>Для определения экономической доступности услуг оценивается динамика изменения тарифов на услуги на основе соответствия предельным индексам максимально возможного изменения установленных тарифов на услуги организаций коммунального комплекса, установленным на федеральном и региональном уровнях.</w:t>
      </w:r>
    </w:p>
    <w:p w:rsidR="00B036C6" w:rsidRPr="00EB3FB9" w:rsidRDefault="00B036C6" w:rsidP="00B036C6">
      <w:pPr>
        <w:autoSpaceDE w:val="0"/>
        <w:autoSpaceDN w:val="0"/>
        <w:adjustRightInd w:val="0"/>
        <w:ind w:firstLine="709"/>
        <w:jc w:val="both"/>
        <w:rPr>
          <w:color w:val="000000"/>
          <w:sz w:val="28"/>
          <w:szCs w:val="28"/>
          <w:lang w:eastAsia="x-none"/>
        </w:rPr>
      </w:pPr>
      <w:r w:rsidRPr="00291DAE">
        <w:rPr>
          <w:iCs/>
          <w:color w:val="000000"/>
          <w:sz w:val="28"/>
          <w:szCs w:val="28"/>
          <w:lang w:eastAsia="x-none"/>
        </w:rPr>
        <w:t>Критерий физической доступности для потребителей услуг</w:t>
      </w:r>
      <w:r w:rsidRPr="00EB3FB9">
        <w:rPr>
          <w:i/>
          <w:iCs/>
          <w:color w:val="000000"/>
          <w:sz w:val="28"/>
          <w:szCs w:val="28"/>
          <w:lang w:eastAsia="x-none"/>
        </w:rPr>
        <w:t xml:space="preserve"> </w:t>
      </w:r>
      <w:r w:rsidRPr="00EB3FB9">
        <w:rPr>
          <w:color w:val="000000"/>
          <w:sz w:val="28"/>
          <w:szCs w:val="28"/>
          <w:lang w:eastAsia="x-none"/>
        </w:rPr>
        <w:t>определяется на основании коэффициента обеспечения потребности в коммунальной услуге, который рассчитывается как отношение прогнозируемого объема реализации коммунальной услуги, предусмотренного производственной программой организации коммунального комплекса, к объему потребности потребителей данной услуги, предоставляемой по договорам, и должен быть равен или больше 1.</w:t>
      </w:r>
    </w:p>
    <w:p w:rsidR="00B036C6" w:rsidRPr="00EB3FB9" w:rsidRDefault="00B036C6" w:rsidP="00B62CC2">
      <w:pPr>
        <w:autoSpaceDE w:val="0"/>
        <w:autoSpaceDN w:val="0"/>
        <w:adjustRightInd w:val="0"/>
        <w:ind w:firstLine="709"/>
        <w:jc w:val="both"/>
        <w:rPr>
          <w:color w:val="000000"/>
          <w:sz w:val="28"/>
          <w:szCs w:val="28"/>
          <w:lang w:eastAsia="x-none"/>
        </w:rPr>
      </w:pPr>
      <w:proofErr w:type="gramStart"/>
      <w:r w:rsidRPr="00EB3FB9">
        <w:rPr>
          <w:color w:val="000000"/>
          <w:sz w:val="28"/>
          <w:szCs w:val="28"/>
          <w:lang w:eastAsia="x-none"/>
        </w:rPr>
        <w:t>Распоряжением Правительства Российской Федерации от 15 ноября 2024 г</w:t>
      </w:r>
      <w:r>
        <w:rPr>
          <w:color w:val="000000"/>
          <w:sz w:val="28"/>
          <w:szCs w:val="28"/>
          <w:lang w:eastAsia="x-none"/>
        </w:rPr>
        <w:t>ода</w:t>
      </w:r>
      <w:r w:rsidRPr="00EB3FB9">
        <w:rPr>
          <w:color w:val="000000"/>
          <w:sz w:val="28"/>
          <w:szCs w:val="28"/>
          <w:lang w:eastAsia="x-none"/>
        </w:rPr>
        <w:t xml:space="preserve"> </w:t>
      </w:r>
      <w:r>
        <w:rPr>
          <w:color w:val="000000"/>
          <w:sz w:val="28"/>
          <w:szCs w:val="28"/>
          <w:lang w:eastAsia="x-none"/>
        </w:rPr>
        <w:t xml:space="preserve">№ </w:t>
      </w:r>
      <w:r w:rsidRPr="00EB3FB9">
        <w:rPr>
          <w:color w:val="000000"/>
          <w:sz w:val="28"/>
          <w:szCs w:val="28"/>
          <w:lang w:eastAsia="x-none"/>
        </w:rPr>
        <w:t xml:space="preserve">3287-р индекс изменения размера вносимой гражданами платы за коммунальные услуги в среднем по Ставропольскому краю на 2026 год был утвержден  средний индекс с </w:t>
      </w:r>
      <w:r w:rsidR="00B62CC2">
        <w:rPr>
          <w:color w:val="000000"/>
          <w:sz w:val="28"/>
          <w:szCs w:val="28"/>
          <w:lang w:eastAsia="x-none"/>
        </w:rPr>
        <w:t>0</w:t>
      </w:r>
      <w:r w:rsidRPr="00EB3FB9">
        <w:rPr>
          <w:color w:val="000000"/>
          <w:sz w:val="28"/>
          <w:szCs w:val="28"/>
          <w:lang w:eastAsia="x-none"/>
        </w:rPr>
        <w:t>1 января 2026 г</w:t>
      </w:r>
      <w:r>
        <w:rPr>
          <w:color w:val="000000"/>
          <w:sz w:val="28"/>
          <w:szCs w:val="28"/>
          <w:lang w:eastAsia="x-none"/>
        </w:rPr>
        <w:t>ода</w:t>
      </w:r>
      <w:r w:rsidR="00B62CC2">
        <w:rPr>
          <w:color w:val="000000"/>
          <w:sz w:val="28"/>
          <w:szCs w:val="28"/>
          <w:lang w:eastAsia="x-none"/>
        </w:rPr>
        <w:t xml:space="preserve">  в размере 1,7 процентов</w:t>
      </w:r>
      <w:r w:rsidRPr="00EB3FB9">
        <w:rPr>
          <w:color w:val="000000"/>
          <w:sz w:val="28"/>
          <w:szCs w:val="28"/>
          <w:lang w:eastAsia="x-none"/>
        </w:rPr>
        <w:t>,</w:t>
      </w:r>
      <w:r w:rsidRPr="00EB3FB9">
        <w:rPr>
          <w:color w:val="000000"/>
          <w:sz w:val="28"/>
          <w:szCs w:val="28"/>
        </w:rPr>
        <w:t xml:space="preserve"> </w:t>
      </w:r>
      <w:r w:rsidR="00B62CC2">
        <w:rPr>
          <w:color w:val="000000"/>
          <w:sz w:val="28"/>
          <w:szCs w:val="28"/>
          <w:lang w:eastAsia="x-none"/>
        </w:rPr>
        <w:t>с</w:t>
      </w:r>
      <w:r w:rsidRPr="00EB3FB9">
        <w:rPr>
          <w:color w:val="000000"/>
          <w:sz w:val="28"/>
          <w:szCs w:val="28"/>
          <w:lang w:eastAsia="x-none"/>
        </w:rPr>
        <w:t xml:space="preserve">редний индекс с </w:t>
      </w:r>
      <w:r w:rsidR="00B62CC2">
        <w:rPr>
          <w:color w:val="000000"/>
          <w:sz w:val="28"/>
          <w:szCs w:val="28"/>
          <w:lang w:eastAsia="x-none"/>
        </w:rPr>
        <w:t>0</w:t>
      </w:r>
      <w:r w:rsidRPr="00EB3FB9">
        <w:rPr>
          <w:color w:val="000000"/>
          <w:sz w:val="28"/>
          <w:szCs w:val="28"/>
          <w:lang w:eastAsia="x-none"/>
        </w:rPr>
        <w:t>1 октября 2026 г</w:t>
      </w:r>
      <w:r>
        <w:rPr>
          <w:color w:val="000000"/>
          <w:sz w:val="28"/>
          <w:szCs w:val="28"/>
          <w:lang w:eastAsia="x-none"/>
        </w:rPr>
        <w:t>ода</w:t>
      </w:r>
      <w:r w:rsidR="00B62CC2">
        <w:rPr>
          <w:color w:val="000000"/>
          <w:sz w:val="28"/>
          <w:szCs w:val="28"/>
          <w:lang w:eastAsia="x-none"/>
        </w:rPr>
        <w:t xml:space="preserve"> в размере 22 процентов</w:t>
      </w:r>
      <w:r w:rsidRPr="00EB3FB9">
        <w:rPr>
          <w:color w:val="000000"/>
          <w:sz w:val="28"/>
          <w:szCs w:val="28"/>
          <w:lang w:eastAsia="x-none"/>
        </w:rPr>
        <w:t>.</w:t>
      </w:r>
      <w:proofErr w:type="gramEnd"/>
    </w:p>
    <w:p w:rsidR="004871CB" w:rsidRPr="00AA3DD0" w:rsidRDefault="00B036C6" w:rsidP="00B62CC2">
      <w:pPr>
        <w:ind w:firstLine="709"/>
        <w:jc w:val="both"/>
      </w:pPr>
      <w:proofErr w:type="gramStart"/>
      <w:r w:rsidRPr="00EB3FB9">
        <w:rPr>
          <w:color w:val="000000"/>
          <w:sz w:val="28"/>
          <w:szCs w:val="28"/>
          <w:lang w:eastAsia="x-none"/>
        </w:rPr>
        <w:t>Согласно  распоряжени</w:t>
      </w:r>
      <w:r>
        <w:rPr>
          <w:color w:val="000000"/>
          <w:sz w:val="28"/>
          <w:szCs w:val="28"/>
          <w:lang w:eastAsia="x-none"/>
        </w:rPr>
        <w:t>ю</w:t>
      </w:r>
      <w:r w:rsidRPr="00EB3FB9">
        <w:rPr>
          <w:color w:val="000000"/>
          <w:sz w:val="28"/>
          <w:szCs w:val="28"/>
          <w:lang w:eastAsia="x-none"/>
        </w:rPr>
        <w:t xml:space="preserve"> «Об индексах изменения размера вносимой гражданами платы за коммунальные услуги в среднем по субъектам Российской Федерации на 2025 год и предельно допустимых отклонениях по отдельным муниципальным образованиям от величины указанных индексов</w:t>
      </w:r>
      <w:r w:rsidR="00C15F7F">
        <w:rPr>
          <w:color w:val="000000"/>
          <w:sz w:val="28"/>
          <w:szCs w:val="28"/>
          <w:lang w:eastAsia="x-none"/>
        </w:rPr>
        <w:t xml:space="preserve"> на 2025-</w:t>
      </w:r>
      <w:r w:rsidR="00685D92">
        <w:rPr>
          <w:color w:val="000000"/>
          <w:sz w:val="28"/>
          <w:szCs w:val="28"/>
          <w:lang w:eastAsia="x-none"/>
        </w:rPr>
        <w:t>2028 годы (вместе с «</w:t>
      </w:r>
      <w:r w:rsidRPr="00EB3FB9">
        <w:rPr>
          <w:color w:val="000000"/>
          <w:sz w:val="28"/>
          <w:szCs w:val="28"/>
          <w:lang w:eastAsia="x-none"/>
        </w:rPr>
        <w:t>Индексами изменения размера вносимой гражданами платы за коммунальные услуги в среднем по субъектам Российской Федерации на 2025 год и предельно допустимые отклонения</w:t>
      </w:r>
      <w:proofErr w:type="gramEnd"/>
      <w:r w:rsidRPr="00EB3FB9">
        <w:rPr>
          <w:color w:val="000000"/>
          <w:sz w:val="28"/>
          <w:szCs w:val="28"/>
          <w:lang w:eastAsia="x-none"/>
        </w:rPr>
        <w:t xml:space="preserve"> по отдельным муниципальным образованиям от величины указанных индексов на 2</w:t>
      </w:r>
      <w:r w:rsidR="00C15F7F">
        <w:rPr>
          <w:color w:val="000000"/>
          <w:sz w:val="28"/>
          <w:szCs w:val="28"/>
          <w:lang w:eastAsia="x-none"/>
        </w:rPr>
        <w:t>025-</w:t>
      </w:r>
      <w:r w:rsidR="00685D92">
        <w:rPr>
          <w:color w:val="000000"/>
          <w:sz w:val="28"/>
          <w:szCs w:val="28"/>
          <w:lang w:eastAsia="x-none"/>
        </w:rPr>
        <w:t xml:space="preserve">2028 годы»),  </w:t>
      </w:r>
      <w:proofErr w:type="gramStart"/>
      <w:r w:rsidR="00685D92">
        <w:rPr>
          <w:color w:val="000000"/>
          <w:sz w:val="28"/>
          <w:szCs w:val="28"/>
          <w:lang w:eastAsia="x-none"/>
        </w:rPr>
        <w:t>утверждено Р</w:t>
      </w:r>
      <w:r w:rsidRPr="00EB3FB9">
        <w:rPr>
          <w:color w:val="000000"/>
          <w:sz w:val="28"/>
          <w:szCs w:val="28"/>
          <w:lang w:eastAsia="x-none"/>
        </w:rPr>
        <w:t>аспоряжением Правительства Российской Федерации от 15 ноября 2024 г</w:t>
      </w:r>
      <w:r>
        <w:rPr>
          <w:color w:val="000000"/>
          <w:sz w:val="28"/>
          <w:szCs w:val="28"/>
          <w:lang w:eastAsia="x-none"/>
        </w:rPr>
        <w:t>ода</w:t>
      </w:r>
      <w:r w:rsidR="00685D92">
        <w:rPr>
          <w:color w:val="000000"/>
          <w:sz w:val="28"/>
          <w:szCs w:val="28"/>
          <w:lang w:eastAsia="x-none"/>
        </w:rPr>
        <w:t xml:space="preserve"> № 3287-р</w:t>
      </w:r>
      <w:r w:rsidRPr="00EB3FB9">
        <w:rPr>
          <w:color w:val="000000"/>
          <w:sz w:val="28"/>
          <w:szCs w:val="28"/>
          <w:lang w:eastAsia="x-none"/>
        </w:rPr>
        <w:t xml:space="preserve"> предельно допустимое отклонение от указанного индекса по отдельным муниципальным образованиям Ставропольского края указаны</w:t>
      </w:r>
      <w:proofErr w:type="gramEnd"/>
      <w:r w:rsidRPr="00EB3FB9">
        <w:rPr>
          <w:color w:val="000000"/>
          <w:sz w:val="28"/>
          <w:szCs w:val="28"/>
          <w:lang w:eastAsia="x-none"/>
        </w:rPr>
        <w:t xml:space="preserve"> в таблице 37</w:t>
      </w:r>
    </w:p>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4871CB" w:rsidRPr="00AA3DD0" w:rsidRDefault="004871CB"/>
    <w:p w:rsidR="008A466C" w:rsidRDefault="008A466C">
      <w:pPr>
        <w:sectPr w:rsidR="008A466C" w:rsidSect="00271A93">
          <w:pgSz w:w="11906" w:h="16838"/>
          <w:pgMar w:top="1418" w:right="567" w:bottom="1134" w:left="1985" w:header="709" w:footer="709" w:gutter="0"/>
          <w:cols w:space="708"/>
          <w:titlePg/>
          <w:docGrid w:linePitch="382"/>
        </w:sectPr>
      </w:pPr>
    </w:p>
    <w:p w:rsidR="008A466C" w:rsidRPr="00EB3FB9" w:rsidRDefault="008A466C" w:rsidP="00B00DEA">
      <w:pPr>
        <w:autoSpaceDE w:val="0"/>
        <w:autoSpaceDN w:val="0"/>
        <w:adjustRightInd w:val="0"/>
        <w:jc w:val="right"/>
        <w:rPr>
          <w:color w:val="000000"/>
          <w:sz w:val="28"/>
          <w:szCs w:val="28"/>
          <w:lang w:eastAsia="x-none"/>
        </w:rPr>
      </w:pPr>
      <w:r w:rsidRPr="00EB3FB9">
        <w:rPr>
          <w:color w:val="000000"/>
          <w:sz w:val="28"/>
          <w:szCs w:val="28"/>
          <w:lang w:eastAsia="x-none"/>
        </w:rPr>
        <w:lastRenderedPageBreak/>
        <w:t>Таблица 37.</w:t>
      </w:r>
    </w:p>
    <w:tbl>
      <w:tblPr>
        <w:tblW w:w="14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165"/>
        <w:gridCol w:w="1276"/>
        <w:gridCol w:w="1417"/>
        <w:gridCol w:w="992"/>
        <w:gridCol w:w="1276"/>
        <w:gridCol w:w="1276"/>
        <w:gridCol w:w="1134"/>
        <w:gridCol w:w="1276"/>
        <w:gridCol w:w="1275"/>
        <w:gridCol w:w="1134"/>
        <w:gridCol w:w="1276"/>
      </w:tblGrid>
      <w:tr w:rsidR="008A466C" w:rsidRPr="00EB3FB9" w:rsidTr="004B2140">
        <w:trPr>
          <w:trHeight w:val="524"/>
        </w:trPr>
        <w:tc>
          <w:tcPr>
            <w:tcW w:w="2165" w:type="dxa"/>
            <w:vMerge w:val="restart"/>
            <w:tcMar>
              <w:top w:w="120" w:type="dxa"/>
              <w:left w:w="180" w:type="dxa"/>
              <w:bottom w:w="120" w:type="dxa"/>
              <w:right w:w="180" w:type="dxa"/>
            </w:tcMar>
            <w:hideMark/>
          </w:tcPr>
          <w:p w:rsidR="008A466C" w:rsidRPr="00EB3FB9" w:rsidRDefault="008A466C" w:rsidP="00DF6B5E">
            <w:pPr>
              <w:spacing w:line="240" w:lineRule="exact"/>
              <w:jc w:val="center"/>
              <w:rPr>
                <w:color w:val="000000"/>
                <w:sz w:val="28"/>
                <w:szCs w:val="28"/>
              </w:rPr>
            </w:pPr>
            <w:r w:rsidRPr="00EB3FB9">
              <w:rPr>
                <w:color w:val="000000"/>
                <w:sz w:val="28"/>
                <w:szCs w:val="28"/>
              </w:rPr>
              <w:t>Субъект Российской Федерации</w:t>
            </w:r>
          </w:p>
        </w:tc>
        <w:tc>
          <w:tcPr>
            <w:tcW w:w="2693" w:type="dxa"/>
            <w:gridSpan w:val="2"/>
            <w:tcMar>
              <w:top w:w="120" w:type="dxa"/>
              <w:left w:w="180" w:type="dxa"/>
              <w:bottom w:w="120" w:type="dxa"/>
              <w:right w:w="180" w:type="dxa"/>
            </w:tcMar>
            <w:hideMark/>
          </w:tcPr>
          <w:p w:rsidR="007D6763" w:rsidRDefault="008A466C" w:rsidP="00DF6B5E">
            <w:pPr>
              <w:spacing w:line="240" w:lineRule="exact"/>
              <w:jc w:val="center"/>
              <w:rPr>
                <w:color w:val="000000"/>
                <w:sz w:val="28"/>
                <w:szCs w:val="28"/>
              </w:rPr>
            </w:pPr>
            <w:r w:rsidRPr="00EB3FB9">
              <w:rPr>
                <w:color w:val="000000"/>
                <w:sz w:val="28"/>
                <w:szCs w:val="28"/>
              </w:rPr>
              <w:t>Средний индекс</w:t>
            </w:r>
          </w:p>
          <w:p w:rsidR="008A466C" w:rsidRPr="00EB3FB9" w:rsidRDefault="008A466C" w:rsidP="00DF6B5E">
            <w:pPr>
              <w:spacing w:line="240" w:lineRule="exact"/>
              <w:jc w:val="center"/>
              <w:rPr>
                <w:color w:val="000000"/>
                <w:sz w:val="28"/>
                <w:szCs w:val="28"/>
              </w:rPr>
            </w:pPr>
            <w:r w:rsidRPr="00EB3FB9">
              <w:rPr>
                <w:color w:val="000000"/>
                <w:sz w:val="28"/>
                <w:szCs w:val="28"/>
              </w:rPr>
              <w:t xml:space="preserve"> по субъекту Российской Федерации</w:t>
            </w:r>
          </w:p>
        </w:tc>
        <w:tc>
          <w:tcPr>
            <w:tcW w:w="9639" w:type="dxa"/>
            <w:gridSpan w:val="8"/>
            <w:tcMar>
              <w:top w:w="120" w:type="dxa"/>
              <w:left w:w="180" w:type="dxa"/>
              <w:bottom w:w="120" w:type="dxa"/>
              <w:right w:w="180" w:type="dxa"/>
            </w:tcMar>
            <w:hideMark/>
          </w:tcPr>
          <w:p w:rsidR="008A466C" w:rsidRPr="00EB3FB9" w:rsidRDefault="00215182" w:rsidP="00DF6B5E">
            <w:pPr>
              <w:spacing w:line="240" w:lineRule="exact"/>
              <w:jc w:val="center"/>
              <w:rPr>
                <w:color w:val="000000"/>
                <w:sz w:val="28"/>
                <w:szCs w:val="28"/>
              </w:rPr>
            </w:pPr>
            <w:r>
              <w:rPr>
                <w:color w:val="000000"/>
                <w:sz w:val="28"/>
                <w:szCs w:val="28"/>
              </w:rPr>
              <w:t>п</w:t>
            </w:r>
            <w:r w:rsidR="008A466C" w:rsidRPr="00EB3FB9">
              <w:rPr>
                <w:color w:val="000000"/>
                <w:sz w:val="28"/>
                <w:szCs w:val="28"/>
              </w:rPr>
              <w:t>редельно допустимое отклонение по отдельным муниципальным образованиям</w:t>
            </w:r>
          </w:p>
        </w:tc>
      </w:tr>
      <w:tr w:rsidR="004B2140" w:rsidRPr="00EB3FB9" w:rsidTr="004B2140">
        <w:trPr>
          <w:trHeight w:val="149"/>
        </w:trPr>
        <w:tc>
          <w:tcPr>
            <w:tcW w:w="2165" w:type="dxa"/>
            <w:vMerge/>
            <w:shd w:val="clear" w:color="auto" w:fill="FFFFFF"/>
            <w:vAlign w:val="center"/>
            <w:hideMark/>
          </w:tcPr>
          <w:p w:rsidR="008A466C" w:rsidRPr="00EB3FB9" w:rsidRDefault="008A466C" w:rsidP="00DF6B5E">
            <w:pPr>
              <w:spacing w:line="240" w:lineRule="exact"/>
              <w:jc w:val="center"/>
              <w:rPr>
                <w:color w:val="000000"/>
                <w:sz w:val="28"/>
                <w:szCs w:val="28"/>
              </w:rPr>
            </w:pPr>
          </w:p>
        </w:tc>
        <w:tc>
          <w:tcPr>
            <w:tcW w:w="1276" w:type="dxa"/>
            <w:shd w:val="clear" w:color="auto" w:fill="FFFFFF"/>
            <w:tcMar>
              <w:top w:w="120" w:type="dxa"/>
              <w:left w:w="180" w:type="dxa"/>
              <w:bottom w:w="120" w:type="dxa"/>
              <w:right w:w="180" w:type="dxa"/>
            </w:tcMar>
            <w:hideMark/>
          </w:tcPr>
          <w:p w:rsidR="008A466C" w:rsidRPr="00EB3FB9" w:rsidRDefault="008A466C" w:rsidP="004B2140">
            <w:pPr>
              <w:spacing w:line="240" w:lineRule="exact"/>
              <w:jc w:val="center"/>
              <w:rPr>
                <w:color w:val="000000"/>
                <w:sz w:val="28"/>
                <w:szCs w:val="28"/>
              </w:rPr>
            </w:pPr>
            <w:r w:rsidRPr="00EB3FB9">
              <w:rPr>
                <w:color w:val="000000"/>
                <w:sz w:val="28"/>
                <w:szCs w:val="28"/>
              </w:rPr>
              <w:t xml:space="preserve">первое полугодие 2025 </w:t>
            </w:r>
            <w:r w:rsidR="00215182">
              <w:rPr>
                <w:color w:val="000000"/>
                <w:sz w:val="28"/>
                <w:szCs w:val="28"/>
              </w:rPr>
              <w:t>года</w:t>
            </w:r>
          </w:p>
        </w:tc>
        <w:tc>
          <w:tcPr>
            <w:tcW w:w="1417" w:type="dxa"/>
            <w:shd w:val="clear" w:color="auto" w:fill="FFFFFF"/>
            <w:tcMar>
              <w:top w:w="120" w:type="dxa"/>
              <w:left w:w="180" w:type="dxa"/>
              <w:bottom w:w="120" w:type="dxa"/>
              <w:right w:w="180" w:type="dxa"/>
            </w:tcMar>
            <w:hideMark/>
          </w:tcPr>
          <w:p w:rsidR="004B2140" w:rsidRDefault="008A466C" w:rsidP="004B2140">
            <w:pPr>
              <w:spacing w:line="240" w:lineRule="exact"/>
              <w:jc w:val="center"/>
              <w:rPr>
                <w:color w:val="000000"/>
                <w:sz w:val="28"/>
                <w:szCs w:val="28"/>
              </w:rPr>
            </w:pPr>
            <w:r w:rsidRPr="00EB3FB9">
              <w:rPr>
                <w:color w:val="000000"/>
                <w:sz w:val="28"/>
                <w:szCs w:val="28"/>
              </w:rPr>
              <w:t xml:space="preserve">второе </w:t>
            </w:r>
            <w:proofErr w:type="spellStart"/>
            <w:r w:rsidRPr="00EB3FB9">
              <w:rPr>
                <w:color w:val="000000"/>
                <w:sz w:val="28"/>
                <w:szCs w:val="28"/>
              </w:rPr>
              <w:t>полуго</w:t>
            </w:r>
            <w:proofErr w:type="spellEnd"/>
          </w:p>
          <w:p w:rsidR="008A466C" w:rsidRPr="00EB3FB9" w:rsidRDefault="008A466C" w:rsidP="004B2140">
            <w:pPr>
              <w:spacing w:line="240" w:lineRule="exact"/>
              <w:jc w:val="center"/>
              <w:rPr>
                <w:color w:val="000000"/>
                <w:sz w:val="28"/>
                <w:szCs w:val="28"/>
              </w:rPr>
            </w:pPr>
            <w:proofErr w:type="spellStart"/>
            <w:r w:rsidRPr="00EB3FB9">
              <w:rPr>
                <w:color w:val="000000"/>
                <w:sz w:val="28"/>
                <w:szCs w:val="28"/>
              </w:rPr>
              <w:t>дие</w:t>
            </w:r>
            <w:proofErr w:type="spellEnd"/>
            <w:r w:rsidRPr="00EB3FB9">
              <w:rPr>
                <w:color w:val="000000"/>
                <w:sz w:val="28"/>
                <w:szCs w:val="28"/>
              </w:rPr>
              <w:t xml:space="preserve"> 2025 </w:t>
            </w:r>
            <w:r w:rsidR="00215182">
              <w:rPr>
                <w:color w:val="000000"/>
                <w:sz w:val="28"/>
                <w:szCs w:val="28"/>
              </w:rPr>
              <w:t>года</w:t>
            </w:r>
            <w:r w:rsidR="00215182" w:rsidRPr="00EB3FB9">
              <w:rPr>
                <w:color w:val="000000"/>
                <w:sz w:val="28"/>
                <w:szCs w:val="28"/>
              </w:rPr>
              <w:t xml:space="preserve"> </w:t>
            </w:r>
            <w:r w:rsidRPr="00EB3FB9">
              <w:rPr>
                <w:color w:val="000000"/>
                <w:sz w:val="28"/>
                <w:szCs w:val="28"/>
              </w:rPr>
              <w:t>&lt;*&gt;</w:t>
            </w:r>
          </w:p>
        </w:tc>
        <w:tc>
          <w:tcPr>
            <w:tcW w:w="992" w:type="dxa"/>
            <w:shd w:val="clear" w:color="auto" w:fill="FFFFFF"/>
            <w:tcMar>
              <w:top w:w="120" w:type="dxa"/>
              <w:left w:w="180" w:type="dxa"/>
              <w:bottom w:w="120" w:type="dxa"/>
              <w:right w:w="180" w:type="dxa"/>
            </w:tcMar>
            <w:hideMark/>
          </w:tcPr>
          <w:p w:rsidR="008A466C" w:rsidRPr="00EB3FB9" w:rsidRDefault="008A466C" w:rsidP="004B2140">
            <w:pPr>
              <w:spacing w:line="240" w:lineRule="exact"/>
              <w:ind w:left="-180" w:right="-180"/>
              <w:jc w:val="center"/>
              <w:rPr>
                <w:color w:val="000000"/>
                <w:sz w:val="28"/>
                <w:szCs w:val="28"/>
              </w:rPr>
            </w:pPr>
            <w:r w:rsidRPr="00EB3FB9">
              <w:rPr>
                <w:color w:val="000000"/>
                <w:sz w:val="28"/>
                <w:szCs w:val="28"/>
              </w:rPr>
              <w:t xml:space="preserve">первое полугодие 2025 </w:t>
            </w:r>
            <w:r w:rsidR="00215182">
              <w:rPr>
                <w:color w:val="000000"/>
                <w:sz w:val="28"/>
                <w:szCs w:val="28"/>
              </w:rPr>
              <w:t>года</w:t>
            </w:r>
          </w:p>
        </w:tc>
        <w:tc>
          <w:tcPr>
            <w:tcW w:w="1276" w:type="dxa"/>
            <w:shd w:val="clear" w:color="auto" w:fill="FFFFFF"/>
            <w:tcMar>
              <w:top w:w="120" w:type="dxa"/>
              <w:left w:w="180" w:type="dxa"/>
              <w:bottom w:w="120" w:type="dxa"/>
              <w:right w:w="180" w:type="dxa"/>
            </w:tcMar>
            <w:hideMark/>
          </w:tcPr>
          <w:p w:rsidR="008A466C" w:rsidRPr="00EB3FB9" w:rsidRDefault="008A466C" w:rsidP="00DF6B5E">
            <w:pPr>
              <w:spacing w:line="240" w:lineRule="exact"/>
              <w:jc w:val="center"/>
              <w:rPr>
                <w:color w:val="000000"/>
                <w:sz w:val="28"/>
                <w:szCs w:val="28"/>
              </w:rPr>
            </w:pPr>
            <w:r w:rsidRPr="00EB3FB9">
              <w:rPr>
                <w:color w:val="000000"/>
                <w:sz w:val="28"/>
                <w:szCs w:val="28"/>
              </w:rPr>
              <w:t xml:space="preserve">второе полугодие 2025 </w:t>
            </w:r>
            <w:r w:rsidR="00215182">
              <w:rPr>
                <w:color w:val="000000"/>
                <w:sz w:val="28"/>
                <w:szCs w:val="28"/>
              </w:rPr>
              <w:t>года</w:t>
            </w:r>
          </w:p>
        </w:tc>
        <w:tc>
          <w:tcPr>
            <w:tcW w:w="1276" w:type="dxa"/>
            <w:shd w:val="clear" w:color="auto" w:fill="FFFFFF"/>
            <w:tcMar>
              <w:top w:w="120" w:type="dxa"/>
              <w:left w:w="180" w:type="dxa"/>
              <w:bottom w:w="120" w:type="dxa"/>
              <w:right w:w="180" w:type="dxa"/>
            </w:tcMar>
            <w:hideMark/>
          </w:tcPr>
          <w:p w:rsidR="008A466C" w:rsidRPr="00EB3FB9" w:rsidRDefault="008A466C" w:rsidP="00DF6B5E">
            <w:pPr>
              <w:spacing w:line="240" w:lineRule="exact"/>
              <w:jc w:val="center"/>
              <w:rPr>
                <w:color w:val="000000"/>
                <w:sz w:val="28"/>
                <w:szCs w:val="28"/>
              </w:rPr>
            </w:pPr>
            <w:r w:rsidRPr="00EB3FB9">
              <w:rPr>
                <w:color w:val="000000"/>
                <w:sz w:val="28"/>
                <w:szCs w:val="28"/>
              </w:rPr>
              <w:t xml:space="preserve">первое полугодие 2026 </w:t>
            </w:r>
            <w:r w:rsidR="00215182">
              <w:rPr>
                <w:color w:val="000000"/>
                <w:sz w:val="28"/>
                <w:szCs w:val="28"/>
              </w:rPr>
              <w:t>года</w:t>
            </w:r>
          </w:p>
        </w:tc>
        <w:tc>
          <w:tcPr>
            <w:tcW w:w="1134" w:type="dxa"/>
            <w:shd w:val="clear" w:color="auto" w:fill="FFFFFF"/>
            <w:tcMar>
              <w:top w:w="120" w:type="dxa"/>
              <w:left w:w="180" w:type="dxa"/>
              <w:bottom w:w="120" w:type="dxa"/>
              <w:right w:w="180" w:type="dxa"/>
            </w:tcMar>
            <w:hideMark/>
          </w:tcPr>
          <w:p w:rsidR="008A466C" w:rsidRPr="00EB3FB9" w:rsidRDefault="008A466C" w:rsidP="004B2140">
            <w:pPr>
              <w:spacing w:line="240" w:lineRule="exact"/>
              <w:ind w:left="-180" w:right="-180"/>
              <w:jc w:val="center"/>
              <w:rPr>
                <w:color w:val="000000"/>
                <w:sz w:val="28"/>
                <w:szCs w:val="28"/>
              </w:rPr>
            </w:pPr>
            <w:r w:rsidRPr="00EB3FB9">
              <w:rPr>
                <w:color w:val="000000"/>
                <w:sz w:val="28"/>
                <w:szCs w:val="28"/>
              </w:rPr>
              <w:t xml:space="preserve">второе полугодие 2026 </w:t>
            </w:r>
            <w:r w:rsidR="00215182">
              <w:rPr>
                <w:color w:val="000000"/>
                <w:sz w:val="28"/>
                <w:szCs w:val="28"/>
              </w:rPr>
              <w:t>года</w:t>
            </w:r>
          </w:p>
        </w:tc>
        <w:tc>
          <w:tcPr>
            <w:tcW w:w="1276" w:type="dxa"/>
            <w:shd w:val="clear" w:color="auto" w:fill="FFFFFF"/>
            <w:tcMar>
              <w:top w:w="120" w:type="dxa"/>
              <w:left w:w="180" w:type="dxa"/>
              <w:bottom w:w="120" w:type="dxa"/>
              <w:right w:w="180" w:type="dxa"/>
            </w:tcMar>
            <w:hideMark/>
          </w:tcPr>
          <w:p w:rsidR="008A466C" w:rsidRPr="00EB3FB9" w:rsidRDefault="008A466C" w:rsidP="00DF6B5E">
            <w:pPr>
              <w:spacing w:line="240" w:lineRule="exact"/>
              <w:jc w:val="center"/>
              <w:rPr>
                <w:color w:val="000000"/>
                <w:sz w:val="28"/>
                <w:szCs w:val="28"/>
              </w:rPr>
            </w:pPr>
            <w:r w:rsidRPr="00EB3FB9">
              <w:rPr>
                <w:color w:val="000000"/>
                <w:sz w:val="28"/>
                <w:szCs w:val="28"/>
              </w:rPr>
              <w:t xml:space="preserve">первое полугодие 2027 </w:t>
            </w:r>
            <w:r w:rsidR="00215182">
              <w:rPr>
                <w:color w:val="000000"/>
                <w:sz w:val="28"/>
                <w:szCs w:val="28"/>
              </w:rPr>
              <w:t>года</w:t>
            </w:r>
          </w:p>
        </w:tc>
        <w:tc>
          <w:tcPr>
            <w:tcW w:w="1275" w:type="dxa"/>
            <w:shd w:val="clear" w:color="auto" w:fill="FFFFFF"/>
            <w:tcMar>
              <w:top w:w="120" w:type="dxa"/>
              <w:left w:w="180" w:type="dxa"/>
              <w:bottom w:w="120" w:type="dxa"/>
              <w:right w:w="180" w:type="dxa"/>
            </w:tcMar>
            <w:hideMark/>
          </w:tcPr>
          <w:p w:rsidR="008A466C" w:rsidRPr="00EB3FB9" w:rsidRDefault="008A466C" w:rsidP="00DF6B5E">
            <w:pPr>
              <w:spacing w:line="240" w:lineRule="exact"/>
              <w:jc w:val="center"/>
              <w:rPr>
                <w:color w:val="000000"/>
                <w:sz w:val="28"/>
                <w:szCs w:val="28"/>
              </w:rPr>
            </w:pPr>
            <w:r w:rsidRPr="00EB3FB9">
              <w:rPr>
                <w:color w:val="000000"/>
                <w:sz w:val="28"/>
                <w:szCs w:val="28"/>
              </w:rPr>
              <w:t xml:space="preserve">второе полугодие 2027 </w:t>
            </w:r>
            <w:r w:rsidR="00DF6B5E">
              <w:rPr>
                <w:color w:val="000000"/>
                <w:sz w:val="28"/>
                <w:szCs w:val="28"/>
              </w:rPr>
              <w:t>года</w:t>
            </w:r>
          </w:p>
        </w:tc>
        <w:tc>
          <w:tcPr>
            <w:tcW w:w="1134" w:type="dxa"/>
            <w:shd w:val="clear" w:color="auto" w:fill="FFFFFF"/>
            <w:tcMar>
              <w:top w:w="120" w:type="dxa"/>
              <w:left w:w="180" w:type="dxa"/>
              <w:bottom w:w="120" w:type="dxa"/>
              <w:right w:w="180" w:type="dxa"/>
            </w:tcMar>
            <w:hideMark/>
          </w:tcPr>
          <w:p w:rsidR="008A466C" w:rsidRPr="00EB3FB9" w:rsidRDefault="008A466C" w:rsidP="00215182">
            <w:pPr>
              <w:tabs>
                <w:tab w:val="left" w:pos="954"/>
              </w:tabs>
              <w:spacing w:line="240" w:lineRule="exact"/>
              <w:ind w:left="-180"/>
              <w:jc w:val="center"/>
              <w:rPr>
                <w:color w:val="000000"/>
                <w:sz w:val="28"/>
                <w:szCs w:val="28"/>
              </w:rPr>
            </w:pPr>
            <w:r w:rsidRPr="00EB3FB9">
              <w:rPr>
                <w:color w:val="000000"/>
                <w:sz w:val="28"/>
                <w:szCs w:val="28"/>
              </w:rPr>
              <w:t xml:space="preserve">первое полугодие 2028 </w:t>
            </w:r>
            <w:r w:rsidR="00DF6B5E">
              <w:rPr>
                <w:color w:val="000000"/>
                <w:sz w:val="28"/>
                <w:szCs w:val="28"/>
              </w:rPr>
              <w:t>года</w:t>
            </w:r>
          </w:p>
        </w:tc>
        <w:tc>
          <w:tcPr>
            <w:tcW w:w="1276" w:type="dxa"/>
            <w:shd w:val="clear" w:color="auto" w:fill="FFFFFF"/>
            <w:tcMar>
              <w:top w:w="120" w:type="dxa"/>
              <w:left w:w="180" w:type="dxa"/>
              <w:bottom w:w="120" w:type="dxa"/>
              <w:right w:w="180" w:type="dxa"/>
            </w:tcMar>
            <w:hideMark/>
          </w:tcPr>
          <w:p w:rsidR="008A466C" w:rsidRPr="00EB3FB9" w:rsidRDefault="00DF6B5E" w:rsidP="00DF6B5E">
            <w:pPr>
              <w:spacing w:line="240" w:lineRule="exact"/>
              <w:jc w:val="center"/>
              <w:rPr>
                <w:color w:val="000000"/>
                <w:sz w:val="28"/>
                <w:szCs w:val="28"/>
              </w:rPr>
            </w:pPr>
            <w:r>
              <w:rPr>
                <w:color w:val="000000"/>
                <w:sz w:val="28"/>
                <w:szCs w:val="28"/>
              </w:rPr>
              <w:t>второе полугодие 2028 года</w:t>
            </w:r>
          </w:p>
        </w:tc>
      </w:tr>
      <w:tr w:rsidR="004B2140" w:rsidRPr="00EB3FB9" w:rsidTr="007D6763">
        <w:trPr>
          <w:trHeight w:val="444"/>
        </w:trPr>
        <w:tc>
          <w:tcPr>
            <w:tcW w:w="2165" w:type="dxa"/>
            <w:shd w:val="clear" w:color="auto" w:fill="FFFFFF"/>
          </w:tcPr>
          <w:p w:rsidR="008A466C" w:rsidRPr="00EB3FB9" w:rsidRDefault="008A466C" w:rsidP="007D6763">
            <w:pPr>
              <w:jc w:val="center"/>
              <w:rPr>
                <w:color w:val="000000"/>
                <w:sz w:val="28"/>
                <w:szCs w:val="28"/>
              </w:rPr>
            </w:pPr>
            <w:r w:rsidRPr="00EB3FB9">
              <w:rPr>
                <w:color w:val="000000"/>
                <w:sz w:val="28"/>
                <w:szCs w:val="28"/>
              </w:rPr>
              <w:t>Ставропольский край</w:t>
            </w:r>
          </w:p>
        </w:tc>
        <w:tc>
          <w:tcPr>
            <w:tcW w:w="1276" w:type="dxa"/>
            <w:shd w:val="clear" w:color="auto" w:fill="FFFFFF"/>
            <w:tcMar>
              <w:top w:w="120" w:type="dxa"/>
              <w:left w:w="180" w:type="dxa"/>
              <w:bottom w:w="120" w:type="dxa"/>
              <w:right w:w="180" w:type="dxa"/>
            </w:tcMar>
            <w:vAlign w:val="bottom"/>
          </w:tcPr>
          <w:p w:rsidR="008A466C" w:rsidRPr="00EB3FB9" w:rsidRDefault="008A466C" w:rsidP="007D6763">
            <w:pPr>
              <w:jc w:val="right"/>
              <w:rPr>
                <w:color w:val="000000"/>
                <w:sz w:val="28"/>
                <w:szCs w:val="28"/>
              </w:rPr>
            </w:pPr>
            <w:r w:rsidRPr="00EB3FB9">
              <w:rPr>
                <w:color w:val="000000"/>
                <w:sz w:val="28"/>
                <w:szCs w:val="28"/>
              </w:rPr>
              <w:t>0</w:t>
            </w:r>
          </w:p>
        </w:tc>
        <w:tc>
          <w:tcPr>
            <w:tcW w:w="1417" w:type="dxa"/>
            <w:shd w:val="clear" w:color="auto" w:fill="FFFFFF"/>
            <w:tcMar>
              <w:top w:w="120" w:type="dxa"/>
              <w:left w:w="180" w:type="dxa"/>
              <w:bottom w:w="120" w:type="dxa"/>
              <w:right w:w="180" w:type="dxa"/>
            </w:tcMar>
            <w:vAlign w:val="bottom"/>
          </w:tcPr>
          <w:p w:rsidR="008A466C" w:rsidRPr="00EB3FB9" w:rsidRDefault="008A466C" w:rsidP="007D6763">
            <w:pPr>
              <w:jc w:val="right"/>
              <w:rPr>
                <w:color w:val="000000"/>
                <w:sz w:val="28"/>
                <w:szCs w:val="28"/>
              </w:rPr>
            </w:pPr>
            <w:r w:rsidRPr="00EB3FB9">
              <w:rPr>
                <w:color w:val="000000"/>
                <w:sz w:val="28"/>
                <w:szCs w:val="28"/>
              </w:rPr>
              <w:t>11</w:t>
            </w:r>
          </w:p>
        </w:tc>
        <w:tc>
          <w:tcPr>
            <w:tcW w:w="992" w:type="dxa"/>
            <w:shd w:val="clear" w:color="auto" w:fill="FFFFFF"/>
            <w:tcMar>
              <w:top w:w="120" w:type="dxa"/>
              <w:left w:w="180" w:type="dxa"/>
              <w:bottom w:w="120" w:type="dxa"/>
              <w:right w:w="180" w:type="dxa"/>
            </w:tcMar>
            <w:vAlign w:val="bottom"/>
          </w:tcPr>
          <w:p w:rsidR="008A466C" w:rsidRPr="00EB3FB9" w:rsidRDefault="008A466C" w:rsidP="007D6763">
            <w:pPr>
              <w:jc w:val="right"/>
              <w:rPr>
                <w:color w:val="000000"/>
                <w:sz w:val="28"/>
                <w:szCs w:val="28"/>
              </w:rPr>
            </w:pPr>
            <w:r w:rsidRPr="00EB3FB9">
              <w:rPr>
                <w:color w:val="000000"/>
                <w:sz w:val="28"/>
                <w:szCs w:val="28"/>
              </w:rPr>
              <w:t>0</w:t>
            </w:r>
          </w:p>
        </w:tc>
        <w:tc>
          <w:tcPr>
            <w:tcW w:w="1276" w:type="dxa"/>
            <w:shd w:val="clear" w:color="auto" w:fill="FFFFFF"/>
            <w:tcMar>
              <w:top w:w="120" w:type="dxa"/>
              <w:left w:w="180" w:type="dxa"/>
              <w:bottom w:w="120" w:type="dxa"/>
              <w:right w:w="180" w:type="dxa"/>
            </w:tcMar>
            <w:vAlign w:val="bottom"/>
          </w:tcPr>
          <w:p w:rsidR="008A466C" w:rsidRPr="00EB3FB9" w:rsidRDefault="008A466C" w:rsidP="007D6763">
            <w:pPr>
              <w:jc w:val="right"/>
              <w:rPr>
                <w:color w:val="000000"/>
                <w:sz w:val="28"/>
                <w:szCs w:val="28"/>
              </w:rPr>
            </w:pPr>
            <w:r w:rsidRPr="00EB3FB9">
              <w:rPr>
                <w:color w:val="000000"/>
                <w:sz w:val="28"/>
                <w:szCs w:val="28"/>
              </w:rPr>
              <w:t>4,8</w:t>
            </w:r>
          </w:p>
        </w:tc>
        <w:tc>
          <w:tcPr>
            <w:tcW w:w="1276" w:type="dxa"/>
            <w:shd w:val="clear" w:color="auto" w:fill="FFFFFF"/>
            <w:tcMar>
              <w:top w:w="120" w:type="dxa"/>
              <w:left w:w="180" w:type="dxa"/>
              <w:bottom w:w="120" w:type="dxa"/>
              <w:right w:w="180" w:type="dxa"/>
            </w:tcMar>
            <w:vAlign w:val="bottom"/>
          </w:tcPr>
          <w:p w:rsidR="008A466C" w:rsidRPr="00EB3FB9" w:rsidRDefault="008A466C" w:rsidP="007D6763">
            <w:pPr>
              <w:jc w:val="right"/>
              <w:rPr>
                <w:color w:val="000000"/>
                <w:sz w:val="28"/>
                <w:szCs w:val="28"/>
              </w:rPr>
            </w:pPr>
            <w:r w:rsidRPr="00EB3FB9">
              <w:rPr>
                <w:color w:val="000000"/>
                <w:sz w:val="28"/>
                <w:szCs w:val="28"/>
              </w:rPr>
              <w:t>0</w:t>
            </w:r>
          </w:p>
        </w:tc>
        <w:tc>
          <w:tcPr>
            <w:tcW w:w="1134" w:type="dxa"/>
            <w:shd w:val="clear" w:color="auto" w:fill="FFFFFF"/>
            <w:tcMar>
              <w:top w:w="120" w:type="dxa"/>
              <w:left w:w="180" w:type="dxa"/>
              <w:bottom w:w="120" w:type="dxa"/>
              <w:right w:w="180" w:type="dxa"/>
            </w:tcMar>
            <w:vAlign w:val="bottom"/>
          </w:tcPr>
          <w:p w:rsidR="008A466C" w:rsidRPr="00EB3FB9" w:rsidRDefault="008A466C" w:rsidP="007D6763">
            <w:pPr>
              <w:jc w:val="right"/>
              <w:rPr>
                <w:color w:val="000000"/>
                <w:sz w:val="28"/>
                <w:szCs w:val="28"/>
              </w:rPr>
            </w:pPr>
            <w:r w:rsidRPr="00EB3FB9">
              <w:rPr>
                <w:color w:val="000000"/>
                <w:sz w:val="28"/>
                <w:szCs w:val="28"/>
              </w:rPr>
              <w:t>4,8</w:t>
            </w:r>
          </w:p>
        </w:tc>
        <w:tc>
          <w:tcPr>
            <w:tcW w:w="1276" w:type="dxa"/>
            <w:shd w:val="clear" w:color="auto" w:fill="FFFFFF"/>
            <w:tcMar>
              <w:top w:w="120" w:type="dxa"/>
              <w:left w:w="180" w:type="dxa"/>
              <w:bottom w:w="120" w:type="dxa"/>
              <w:right w:w="180" w:type="dxa"/>
            </w:tcMar>
            <w:vAlign w:val="bottom"/>
          </w:tcPr>
          <w:p w:rsidR="008A466C" w:rsidRPr="00EB3FB9" w:rsidRDefault="008A466C" w:rsidP="007D6763">
            <w:pPr>
              <w:jc w:val="right"/>
              <w:rPr>
                <w:color w:val="000000"/>
                <w:sz w:val="28"/>
                <w:szCs w:val="28"/>
              </w:rPr>
            </w:pPr>
            <w:r w:rsidRPr="00EB3FB9">
              <w:rPr>
                <w:color w:val="000000"/>
                <w:sz w:val="28"/>
                <w:szCs w:val="28"/>
              </w:rPr>
              <w:t>0</w:t>
            </w:r>
          </w:p>
        </w:tc>
        <w:tc>
          <w:tcPr>
            <w:tcW w:w="1275" w:type="dxa"/>
            <w:shd w:val="clear" w:color="auto" w:fill="FFFFFF"/>
            <w:tcMar>
              <w:top w:w="120" w:type="dxa"/>
              <w:left w:w="180" w:type="dxa"/>
              <w:bottom w:w="120" w:type="dxa"/>
              <w:right w:w="180" w:type="dxa"/>
            </w:tcMar>
            <w:vAlign w:val="bottom"/>
          </w:tcPr>
          <w:p w:rsidR="008A466C" w:rsidRPr="00EB3FB9" w:rsidRDefault="008A466C" w:rsidP="007D6763">
            <w:pPr>
              <w:jc w:val="right"/>
              <w:rPr>
                <w:color w:val="000000"/>
                <w:sz w:val="28"/>
                <w:szCs w:val="28"/>
              </w:rPr>
            </w:pPr>
            <w:r w:rsidRPr="00EB3FB9">
              <w:rPr>
                <w:color w:val="000000"/>
                <w:sz w:val="28"/>
                <w:szCs w:val="28"/>
              </w:rPr>
              <w:t>4,8</w:t>
            </w:r>
          </w:p>
        </w:tc>
        <w:tc>
          <w:tcPr>
            <w:tcW w:w="1134" w:type="dxa"/>
            <w:shd w:val="clear" w:color="auto" w:fill="FFFFFF"/>
            <w:tcMar>
              <w:top w:w="120" w:type="dxa"/>
              <w:left w:w="180" w:type="dxa"/>
              <w:bottom w:w="120" w:type="dxa"/>
              <w:right w:w="180" w:type="dxa"/>
            </w:tcMar>
            <w:vAlign w:val="bottom"/>
          </w:tcPr>
          <w:p w:rsidR="008A466C" w:rsidRPr="00EB3FB9" w:rsidRDefault="008A466C" w:rsidP="007D6763">
            <w:pPr>
              <w:jc w:val="right"/>
              <w:rPr>
                <w:color w:val="000000"/>
                <w:sz w:val="28"/>
                <w:szCs w:val="28"/>
              </w:rPr>
            </w:pPr>
            <w:r w:rsidRPr="00EB3FB9">
              <w:rPr>
                <w:color w:val="000000"/>
                <w:sz w:val="28"/>
                <w:szCs w:val="28"/>
              </w:rPr>
              <w:t>0</w:t>
            </w:r>
          </w:p>
        </w:tc>
        <w:tc>
          <w:tcPr>
            <w:tcW w:w="1276" w:type="dxa"/>
            <w:shd w:val="clear" w:color="auto" w:fill="FFFFFF"/>
            <w:tcMar>
              <w:top w:w="120" w:type="dxa"/>
              <w:left w:w="180" w:type="dxa"/>
              <w:bottom w:w="120" w:type="dxa"/>
              <w:right w:w="180" w:type="dxa"/>
            </w:tcMar>
            <w:vAlign w:val="bottom"/>
          </w:tcPr>
          <w:p w:rsidR="008A466C" w:rsidRPr="00EB3FB9" w:rsidRDefault="008A466C" w:rsidP="007D6763">
            <w:pPr>
              <w:jc w:val="right"/>
              <w:rPr>
                <w:color w:val="000000"/>
                <w:sz w:val="28"/>
                <w:szCs w:val="28"/>
              </w:rPr>
            </w:pPr>
            <w:r w:rsidRPr="00EB3FB9">
              <w:rPr>
                <w:color w:val="000000"/>
                <w:sz w:val="28"/>
                <w:szCs w:val="28"/>
              </w:rPr>
              <w:t>4,8</w:t>
            </w:r>
          </w:p>
        </w:tc>
      </w:tr>
    </w:tbl>
    <w:p w:rsidR="008A466C" w:rsidRPr="00EB3FB9" w:rsidRDefault="008A466C" w:rsidP="008A466C">
      <w:pPr>
        <w:autoSpaceDE w:val="0"/>
        <w:autoSpaceDN w:val="0"/>
        <w:adjustRightInd w:val="0"/>
        <w:jc w:val="both"/>
        <w:rPr>
          <w:color w:val="EE0000"/>
          <w:sz w:val="28"/>
          <w:szCs w:val="28"/>
          <w:lang w:eastAsia="x-none"/>
        </w:rPr>
      </w:pPr>
    </w:p>
    <w:p w:rsidR="008A466C" w:rsidRPr="00EB3FB9" w:rsidRDefault="008A466C" w:rsidP="008A466C">
      <w:pPr>
        <w:autoSpaceDE w:val="0"/>
        <w:autoSpaceDN w:val="0"/>
        <w:adjustRightInd w:val="0"/>
        <w:jc w:val="both"/>
        <w:rPr>
          <w:color w:val="EE0000"/>
          <w:sz w:val="28"/>
          <w:szCs w:val="28"/>
          <w:lang w:eastAsia="x-none"/>
        </w:rPr>
      </w:pPr>
    </w:p>
    <w:p w:rsidR="008A466C" w:rsidRDefault="008A466C">
      <w:pPr>
        <w:sectPr w:rsidR="008A466C" w:rsidSect="008A466C">
          <w:pgSz w:w="16838" w:h="11906" w:orient="landscape"/>
          <w:pgMar w:top="1418" w:right="567" w:bottom="1134" w:left="1985" w:header="709" w:footer="709" w:gutter="0"/>
          <w:cols w:space="708"/>
          <w:titlePg/>
          <w:docGrid w:linePitch="382"/>
        </w:sectPr>
      </w:pPr>
    </w:p>
    <w:p w:rsidR="008A466C" w:rsidRPr="00EB3FB9" w:rsidRDefault="008A466C" w:rsidP="008A466C">
      <w:pPr>
        <w:autoSpaceDE w:val="0"/>
        <w:autoSpaceDN w:val="0"/>
        <w:adjustRightInd w:val="0"/>
        <w:ind w:firstLine="709"/>
        <w:jc w:val="both"/>
        <w:rPr>
          <w:color w:val="000000"/>
          <w:sz w:val="28"/>
          <w:szCs w:val="28"/>
          <w:lang w:eastAsia="x-none"/>
        </w:rPr>
      </w:pPr>
      <w:r w:rsidRPr="00EB3FB9">
        <w:rPr>
          <w:color w:val="000000"/>
          <w:sz w:val="28"/>
          <w:szCs w:val="28"/>
          <w:lang w:eastAsia="x-none"/>
        </w:rPr>
        <w:lastRenderedPageBreak/>
        <w:t>На основании постановления Губернатора Ставропольского края от 10 декабря 2024 г</w:t>
      </w:r>
      <w:r>
        <w:rPr>
          <w:color w:val="000000"/>
          <w:sz w:val="28"/>
          <w:szCs w:val="28"/>
          <w:lang w:eastAsia="x-none"/>
        </w:rPr>
        <w:t>ода</w:t>
      </w:r>
      <w:r w:rsidRPr="00EB3FB9">
        <w:rPr>
          <w:color w:val="000000"/>
          <w:sz w:val="28"/>
          <w:szCs w:val="28"/>
          <w:lang w:eastAsia="x-none"/>
        </w:rPr>
        <w:t xml:space="preserve"> № 637 «Об утверждении значений предельных (максимальных) индексов изменения размера вносимой гражданами платы за коммунальные услуги в муниципальных образованиях Ставропольского края на 2025 год» прирост размера платы граждан за коммунальные услуги по муниципальным образованиям строго ограничен утвержденными максимальными значениями. По </w:t>
      </w:r>
      <w:r w:rsidRPr="00EB3FB9">
        <w:rPr>
          <w:iCs/>
          <w:color w:val="000000"/>
          <w:sz w:val="28"/>
          <w:szCs w:val="28"/>
          <w:lang w:eastAsia="x-none"/>
        </w:rPr>
        <w:t>Благодарненскому</w:t>
      </w:r>
      <w:r w:rsidRPr="00EB3FB9">
        <w:rPr>
          <w:color w:val="000000"/>
          <w:sz w:val="28"/>
          <w:szCs w:val="28"/>
          <w:lang w:eastAsia="x-none"/>
        </w:rPr>
        <w:t xml:space="preserve"> муниципального округу </w:t>
      </w:r>
      <w:r w:rsidR="0093005A">
        <w:rPr>
          <w:color w:val="000000"/>
          <w:sz w:val="28"/>
          <w:szCs w:val="28"/>
          <w:lang w:eastAsia="x-none"/>
        </w:rPr>
        <w:t xml:space="preserve">Ставропольского края </w:t>
      </w:r>
      <w:r w:rsidRPr="00EB3FB9">
        <w:rPr>
          <w:color w:val="000000"/>
          <w:sz w:val="28"/>
          <w:szCs w:val="28"/>
          <w:lang w:eastAsia="x-none"/>
        </w:rPr>
        <w:t>значение предельного</w:t>
      </w:r>
      <w:r>
        <w:rPr>
          <w:color w:val="000000"/>
          <w:sz w:val="28"/>
          <w:szCs w:val="28"/>
          <w:lang w:eastAsia="x-none"/>
        </w:rPr>
        <w:t xml:space="preserve"> индекса</w:t>
      </w:r>
      <w:r w:rsidRPr="00EB3FB9">
        <w:rPr>
          <w:color w:val="000000"/>
          <w:sz w:val="28"/>
          <w:szCs w:val="28"/>
          <w:lang w:eastAsia="x-none"/>
        </w:rPr>
        <w:t xml:space="preserve"> с 01 января по 30 июня 2025 г</w:t>
      </w:r>
      <w:r>
        <w:rPr>
          <w:color w:val="000000"/>
          <w:sz w:val="28"/>
          <w:szCs w:val="28"/>
          <w:lang w:eastAsia="x-none"/>
        </w:rPr>
        <w:t>од</w:t>
      </w:r>
      <w:r w:rsidRPr="00EB3FB9">
        <w:rPr>
          <w:color w:val="000000"/>
          <w:sz w:val="28"/>
          <w:szCs w:val="28"/>
          <w:lang w:eastAsia="x-none"/>
        </w:rPr>
        <w:t xml:space="preserve"> составляет 0.0 </w:t>
      </w:r>
      <w:r w:rsidR="0093005A">
        <w:rPr>
          <w:color w:val="000000"/>
          <w:sz w:val="28"/>
          <w:szCs w:val="28"/>
          <w:lang w:eastAsia="x-none"/>
        </w:rPr>
        <w:t>процентов</w:t>
      </w:r>
      <w:r w:rsidRPr="00EB3FB9">
        <w:rPr>
          <w:color w:val="000000"/>
          <w:sz w:val="28"/>
          <w:szCs w:val="28"/>
          <w:lang w:eastAsia="x-none"/>
        </w:rPr>
        <w:t>, с 01 июля по 31 декабря 2025 г</w:t>
      </w:r>
      <w:r>
        <w:rPr>
          <w:color w:val="000000"/>
          <w:sz w:val="28"/>
          <w:szCs w:val="28"/>
          <w:lang w:eastAsia="x-none"/>
        </w:rPr>
        <w:t>од</w:t>
      </w:r>
      <w:r w:rsidR="0093005A">
        <w:rPr>
          <w:color w:val="000000"/>
          <w:sz w:val="28"/>
          <w:szCs w:val="28"/>
          <w:lang w:eastAsia="x-none"/>
        </w:rPr>
        <w:t xml:space="preserve"> составляет 10,5 процентов</w:t>
      </w:r>
      <w:r w:rsidRPr="00EB3FB9">
        <w:rPr>
          <w:color w:val="000000"/>
          <w:sz w:val="28"/>
          <w:szCs w:val="28"/>
          <w:lang w:eastAsia="x-none"/>
        </w:rPr>
        <w:t>.</w:t>
      </w:r>
    </w:p>
    <w:p w:rsidR="008A466C" w:rsidRDefault="008A466C" w:rsidP="004B62DD">
      <w:pPr>
        <w:autoSpaceDE w:val="0"/>
        <w:autoSpaceDN w:val="0"/>
        <w:adjustRightInd w:val="0"/>
        <w:jc w:val="both"/>
        <w:rPr>
          <w:color w:val="000000"/>
          <w:sz w:val="28"/>
          <w:szCs w:val="28"/>
          <w:lang w:eastAsia="x-none"/>
        </w:rPr>
      </w:pPr>
      <w:r w:rsidRPr="00EB3FB9">
        <w:rPr>
          <w:color w:val="000000"/>
          <w:sz w:val="28"/>
          <w:szCs w:val="28"/>
          <w:lang w:eastAsia="x-none"/>
        </w:rPr>
        <w:t>Обоснование величин утвержденных значений предельных (максимальных) индексов изменения размера вносимой гражданами платы за коммунальные услуги в муниципальных образованиях Ставропольского края на 2025 год</w:t>
      </w:r>
    </w:p>
    <w:p w:rsidR="004B62DD" w:rsidRPr="00EB3FB9" w:rsidRDefault="004B62DD" w:rsidP="004B62DD">
      <w:pPr>
        <w:autoSpaceDE w:val="0"/>
        <w:autoSpaceDN w:val="0"/>
        <w:adjustRightInd w:val="0"/>
        <w:ind w:firstLine="709"/>
        <w:jc w:val="right"/>
        <w:rPr>
          <w:color w:val="000000"/>
          <w:sz w:val="28"/>
          <w:szCs w:val="28"/>
          <w:lang w:eastAsia="x-none"/>
        </w:rPr>
      </w:pPr>
      <w:r w:rsidRPr="00EB3FB9">
        <w:rPr>
          <w:color w:val="000000"/>
          <w:sz w:val="28"/>
          <w:szCs w:val="28"/>
          <w:lang w:eastAsia="x-none"/>
        </w:rPr>
        <w:t>Таблица 38.</w:t>
      </w:r>
    </w:p>
    <w:tbl>
      <w:tblPr>
        <w:tblW w:w="0" w:type="auto"/>
        <w:shd w:val="clear" w:color="auto" w:fill="FFFFFF"/>
        <w:tblCellMar>
          <w:left w:w="0" w:type="dxa"/>
          <w:right w:w="0" w:type="dxa"/>
        </w:tblCellMar>
        <w:tblLook w:val="04A0" w:firstRow="1" w:lastRow="0" w:firstColumn="1" w:lastColumn="0" w:noHBand="0" w:noVBand="1"/>
      </w:tblPr>
      <w:tblGrid>
        <w:gridCol w:w="730"/>
        <w:gridCol w:w="2552"/>
        <w:gridCol w:w="6370"/>
      </w:tblGrid>
      <w:tr w:rsidR="008A466C" w:rsidRPr="00EB3FB9" w:rsidTr="004B62DD">
        <w:tc>
          <w:tcPr>
            <w:tcW w:w="7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A466C" w:rsidRPr="00EB3FB9" w:rsidRDefault="004B62DD" w:rsidP="004B62DD">
            <w:pPr>
              <w:spacing w:line="240" w:lineRule="exact"/>
              <w:jc w:val="center"/>
              <w:textAlignment w:val="baseline"/>
              <w:rPr>
                <w:color w:val="000000"/>
                <w:sz w:val="28"/>
                <w:szCs w:val="28"/>
              </w:rPr>
            </w:pPr>
            <w:r>
              <w:rPr>
                <w:color w:val="000000"/>
                <w:sz w:val="28"/>
                <w:szCs w:val="28"/>
              </w:rPr>
              <w:t>№</w:t>
            </w:r>
            <w:r w:rsidR="008A466C" w:rsidRPr="00EB3FB9">
              <w:rPr>
                <w:color w:val="000000"/>
                <w:sz w:val="28"/>
                <w:szCs w:val="28"/>
              </w:rPr>
              <w:t xml:space="preserve"> </w:t>
            </w:r>
            <w:proofErr w:type="gramStart"/>
            <w:r w:rsidR="008A466C" w:rsidRPr="00EB3FB9">
              <w:rPr>
                <w:color w:val="000000"/>
                <w:sz w:val="28"/>
                <w:szCs w:val="28"/>
              </w:rPr>
              <w:t>п</w:t>
            </w:r>
            <w:proofErr w:type="gramEnd"/>
            <w:r w:rsidR="008A466C" w:rsidRPr="00EB3FB9">
              <w:rPr>
                <w:color w:val="000000"/>
                <w:sz w:val="28"/>
                <w:szCs w:val="28"/>
              </w:rPr>
              <w:t>/п</w:t>
            </w:r>
          </w:p>
        </w:tc>
        <w:tc>
          <w:tcPr>
            <w:tcW w:w="25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A466C" w:rsidRPr="00EB3FB9" w:rsidRDefault="008A466C" w:rsidP="004B62DD">
            <w:pPr>
              <w:spacing w:line="240" w:lineRule="exact"/>
              <w:jc w:val="center"/>
              <w:textAlignment w:val="baseline"/>
              <w:rPr>
                <w:color w:val="000000"/>
                <w:sz w:val="28"/>
                <w:szCs w:val="28"/>
              </w:rPr>
            </w:pPr>
            <w:r w:rsidRPr="00EB3FB9">
              <w:rPr>
                <w:color w:val="000000"/>
                <w:sz w:val="28"/>
                <w:szCs w:val="28"/>
              </w:rPr>
              <w:t>Муниципальное образование</w:t>
            </w:r>
          </w:p>
        </w:tc>
        <w:tc>
          <w:tcPr>
            <w:tcW w:w="6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A466C" w:rsidRPr="00EB3FB9" w:rsidRDefault="004B62DD" w:rsidP="004B62DD">
            <w:pPr>
              <w:spacing w:line="240" w:lineRule="exact"/>
              <w:jc w:val="center"/>
              <w:textAlignment w:val="baseline"/>
              <w:rPr>
                <w:color w:val="000000"/>
                <w:sz w:val="28"/>
                <w:szCs w:val="28"/>
              </w:rPr>
            </w:pPr>
            <w:r>
              <w:rPr>
                <w:color w:val="000000"/>
                <w:sz w:val="28"/>
                <w:szCs w:val="28"/>
              </w:rPr>
              <w:t>о</w:t>
            </w:r>
            <w:r w:rsidR="008A466C" w:rsidRPr="00EB3FB9">
              <w:rPr>
                <w:color w:val="000000"/>
                <w:sz w:val="28"/>
                <w:szCs w:val="28"/>
              </w:rPr>
              <w:t>боснование величины значений  предельных (максимальных) индексов изменения размера вносимой гражданами платы за коммунальные услуги в муниципальных образованиях Ставропольского края</w:t>
            </w:r>
          </w:p>
        </w:tc>
      </w:tr>
      <w:tr w:rsidR="002B24F1" w:rsidRPr="00EB3FB9" w:rsidTr="004B62DD">
        <w:tc>
          <w:tcPr>
            <w:tcW w:w="7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B24F1" w:rsidRPr="00EB3FB9" w:rsidRDefault="002B24F1" w:rsidP="006A15AB">
            <w:pPr>
              <w:jc w:val="center"/>
              <w:textAlignment w:val="baseline"/>
              <w:rPr>
                <w:color w:val="000000"/>
                <w:sz w:val="28"/>
                <w:szCs w:val="28"/>
              </w:rPr>
            </w:pPr>
            <w:r w:rsidRPr="00EB3FB9">
              <w:rPr>
                <w:color w:val="000000"/>
                <w:sz w:val="28"/>
                <w:szCs w:val="28"/>
              </w:rPr>
              <w:t>1.</w:t>
            </w:r>
          </w:p>
        </w:tc>
        <w:tc>
          <w:tcPr>
            <w:tcW w:w="25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B24F1" w:rsidRPr="00EB3FB9" w:rsidRDefault="002B24F1" w:rsidP="006A15AB">
            <w:pPr>
              <w:jc w:val="center"/>
              <w:textAlignment w:val="baseline"/>
              <w:rPr>
                <w:color w:val="000000"/>
                <w:sz w:val="28"/>
                <w:szCs w:val="28"/>
              </w:rPr>
            </w:pPr>
            <w:r w:rsidRPr="00EB3FB9">
              <w:rPr>
                <w:iCs/>
                <w:color w:val="000000"/>
                <w:sz w:val="28"/>
                <w:szCs w:val="28"/>
              </w:rPr>
              <w:t>Благодарненский</w:t>
            </w:r>
            <w:r w:rsidRPr="00EB3FB9">
              <w:rPr>
                <w:color w:val="000000"/>
                <w:sz w:val="28"/>
                <w:szCs w:val="28"/>
              </w:rPr>
              <w:t xml:space="preserve"> муниципальный округ</w:t>
            </w:r>
            <w:r>
              <w:rPr>
                <w:color w:val="000000"/>
                <w:sz w:val="28"/>
                <w:szCs w:val="28"/>
              </w:rPr>
              <w:t xml:space="preserve"> Ставропольского края </w:t>
            </w:r>
          </w:p>
        </w:tc>
        <w:tc>
          <w:tcPr>
            <w:tcW w:w="6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B24F1" w:rsidRPr="00EB3FB9" w:rsidRDefault="002B24F1" w:rsidP="006A15AB">
            <w:pPr>
              <w:shd w:val="clear" w:color="auto" w:fill="FFFFFF"/>
              <w:jc w:val="both"/>
              <w:textAlignment w:val="baseline"/>
              <w:rPr>
                <w:color w:val="000000"/>
                <w:sz w:val="28"/>
                <w:szCs w:val="28"/>
              </w:rPr>
            </w:pPr>
            <w:r>
              <w:rPr>
                <w:color w:val="000000"/>
                <w:sz w:val="28"/>
                <w:szCs w:val="28"/>
              </w:rPr>
              <w:t>р</w:t>
            </w:r>
            <w:r w:rsidRPr="00EB3FB9">
              <w:rPr>
                <w:color w:val="000000"/>
                <w:sz w:val="28"/>
                <w:szCs w:val="28"/>
              </w:rPr>
              <w:t>асчет предельного индекса в данном муниципальном образовании выполнен для потребителей, проживающих в домах с централизованным отоплением.</w:t>
            </w:r>
            <w:r w:rsidRPr="00EB3FB9">
              <w:rPr>
                <w:color w:val="000000"/>
                <w:sz w:val="28"/>
                <w:szCs w:val="28"/>
              </w:rPr>
              <w:br/>
              <w:t>Набор коммунальных услуг: холодное водоснабжение, отопление,  электроснабжение, газоснабжение и обращение с твердыми коммунальными отходами.</w:t>
            </w:r>
            <w:r w:rsidRPr="00EB3FB9">
              <w:rPr>
                <w:color w:val="000000"/>
                <w:sz w:val="28"/>
                <w:szCs w:val="28"/>
              </w:rPr>
              <w:br/>
              <w:t>Прогнозный тариф: на питьевую воду - 83,06 руб./куб. м (темп роста - 111,0 процента)</w:t>
            </w:r>
            <w:proofErr w:type="gramStart"/>
            <w:r w:rsidRPr="00EB3FB9">
              <w:rPr>
                <w:color w:val="000000"/>
                <w:sz w:val="28"/>
                <w:szCs w:val="28"/>
              </w:rPr>
              <w:t>;н</w:t>
            </w:r>
            <w:proofErr w:type="gramEnd"/>
            <w:r w:rsidRPr="00EB3FB9">
              <w:rPr>
                <w:color w:val="000000"/>
                <w:sz w:val="28"/>
                <w:szCs w:val="28"/>
              </w:rPr>
              <w:t xml:space="preserve">а тепловую энергию- 3442,67 </w:t>
            </w:r>
            <w:proofErr w:type="spellStart"/>
            <w:r w:rsidRPr="00EB3FB9">
              <w:rPr>
                <w:color w:val="000000"/>
                <w:sz w:val="28"/>
                <w:szCs w:val="28"/>
              </w:rPr>
              <w:t>руб</w:t>
            </w:r>
            <w:proofErr w:type="spellEnd"/>
            <w:r w:rsidRPr="00EB3FB9">
              <w:rPr>
                <w:color w:val="000000"/>
                <w:sz w:val="28"/>
                <w:szCs w:val="28"/>
              </w:rPr>
              <w:t>/Гкал(темп роста-110,0 процентов); на электрическую энергию - 4,89 руб./</w:t>
            </w:r>
            <w:proofErr w:type="spellStart"/>
            <w:r w:rsidRPr="00EB3FB9">
              <w:rPr>
                <w:color w:val="000000"/>
                <w:sz w:val="28"/>
                <w:szCs w:val="28"/>
              </w:rPr>
              <w:t>кВт.ч</w:t>
            </w:r>
            <w:proofErr w:type="spellEnd"/>
            <w:r w:rsidRPr="00EB3FB9">
              <w:rPr>
                <w:color w:val="000000"/>
                <w:sz w:val="28"/>
                <w:szCs w:val="28"/>
              </w:rPr>
              <w:t xml:space="preserve"> (темп роста - 112,4 процента). Прогнозная розничная цена на природный газ </w:t>
            </w:r>
            <w:r>
              <w:rPr>
                <w:color w:val="000000"/>
                <w:sz w:val="28"/>
                <w:szCs w:val="28"/>
              </w:rPr>
              <w:t>-</w:t>
            </w:r>
            <w:r w:rsidRPr="00EB3FB9">
              <w:rPr>
                <w:color w:val="000000"/>
                <w:sz w:val="28"/>
                <w:szCs w:val="28"/>
              </w:rPr>
              <w:t xml:space="preserve"> 8,69 руб./ куб. м (темп роста - 109,4 процента). Прогнозный предельный единый тариф на услугу регионального оператора по обращению с твердыми</w:t>
            </w:r>
            <w:r w:rsidRPr="00EB3FB9">
              <w:rPr>
                <w:color w:val="EE0000"/>
                <w:sz w:val="28"/>
                <w:szCs w:val="28"/>
              </w:rPr>
              <w:t xml:space="preserve"> </w:t>
            </w:r>
            <w:r w:rsidRPr="00EB3FB9">
              <w:rPr>
                <w:color w:val="000000"/>
                <w:sz w:val="28"/>
                <w:szCs w:val="28"/>
              </w:rPr>
              <w:t xml:space="preserve">коммунальными отходами - 893,06 руб./куб. м (темп роста </w:t>
            </w:r>
            <w:r>
              <w:rPr>
                <w:color w:val="000000"/>
                <w:sz w:val="28"/>
                <w:szCs w:val="28"/>
              </w:rPr>
              <w:t>-</w:t>
            </w:r>
            <w:r w:rsidRPr="00EB3FB9">
              <w:rPr>
                <w:color w:val="000000"/>
                <w:sz w:val="28"/>
                <w:szCs w:val="28"/>
              </w:rPr>
              <w:t xml:space="preserve"> 110,5 процентов).</w:t>
            </w:r>
            <w:r w:rsidRPr="00EB3FB9">
              <w:rPr>
                <w:color w:val="000000"/>
                <w:sz w:val="28"/>
                <w:szCs w:val="28"/>
              </w:rPr>
              <w:br/>
              <w:t xml:space="preserve">Норматив потребления коммунальной услуги: по холодному водоснабжению - 7,2 куб. м на 1 человека в месяц; по отоплению-0,0188Гкал на 1 </w:t>
            </w:r>
            <w:proofErr w:type="spellStart"/>
            <w:r w:rsidRPr="00EB3FB9">
              <w:rPr>
                <w:color w:val="000000"/>
                <w:sz w:val="28"/>
                <w:szCs w:val="28"/>
              </w:rPr>
              <w:t>кв</w:t>
            </w:r>
            <w:proofErr w:type="gramStart"/>
            <w:r w:rsidRPr="00EB3FB9">
              <w:rPr>
                <w:color w:val="000000"/>
                <w:sz w:val="28"/>
                <w:szCs w:val="28"/>
              </w:rPr>
              <w:t>.м</w:t>
            </w:r>
            <w:proofErr w:type="spellEnd"/>
            <w:proofErr w:type="gramEnd"/>
            <w:r w:rsidRPr="00EB3FB9">
              <w:rPr>
                <w:color w:val="000000"/>
                <w:sz w:val="28"/>
                <w:szCs w:val="28"/>
              </w:rPr>
              <w:t xml:space="preserve"> в месяц; по электроснабжению </w:t>
            </w:r>
            <w:r>
              <w:rPr>
                <w:color w:val="000000"/>
                <w:sz w:val="28"/>
                <w:szCs w:val="28"/>
              </w:rPr>
              <w:t>-</w:t>
            </w:r>
            <w:r w:rsidRPr="00EB3FB9">
              <w:rPr>
                <w:color w:val="000000"/>
                <w:sz w:val="28"/>
                <w:szCs w:val="28"/>
              </w:rPr>
              <w:t xml:space="preserve"> 49,1 </w:t>
            </w:r>
            <w:proofErr w:type="spellStart"/>
            <w:r w:rsidRPr="00EB3FB9">
              <w:rPr>
                <w:color w:val="000000"/>
                <w:sz w:val="28"/>
                <w:szCs w:val="28"/>
              </w:rPr>
              <w:t>кВт.ч</w:t>
            </w:r>
            <w:proofErr w:type="spellEnd"/>
            <w:r w:rsidRPr="00EB3FB9">
              <w:rPr>
                <w:color w:val="000000"/>
                <w:sz w:val="28"/>
                <w:szCs w:val="28"/>
              </w:rPr>
              <w:t xml:space="preserve"> на 1 человека в месяц; по газоснабжению для приготовления пищи и подогрева воды - 30 куб. м на 1 человека в месяц. Норматив накопления </w:t>
            </w:r>
            <w:r w:rsidRPr="00EB3FB9">
              <w:rPr>
                <w:color w:val="000000"/>
                <w:sz w:val="28"/>
                <w:szCs w:val="28"/>
              </w:rPr>
              <w:lastRenderedPageBreak/>
              <w:t>твердых коммунальных отходов - 1,6/12 куб. м на 1 человека в месяц.</w:t>
            </w:r>
            <w:r w:rsidRPr="00EB3FB9">
              <w:rPr>
                <w:color w:val="EE0000"/>
                <w:sz w:val="28"/>
                <w:szCs w:val="28"/>
              </w:rPr>
              <w:br/>
            </w:r>
            <w:r w:rsidRPr="00EB3FB9">
              <w:rPr>
                <w:color w:val="000000"/>
                <w:sz w:val="28"/>
                <w:szCs w:val="28"/>
              </w:rPr>
              <w:t>Численность населения, проживающего в данном муниципальном образовании, изменение размера платы за коммунальные услуги в отношении которого равно утвержденному предельному индексу, - 6 человек.</w:t>
            </w:r>
            <w:r w:rsidRPr="00EB3FB9">
              <w:rPr>
                <w:color w:val="000000"/>
                <w:sz w:val="28"/>
                <w:szCs w:val="28"/>
              </w:rPr>
              <w:br/>
              <w:t>Доля населения, проживающего в данном муниципальном образовании, изменение размера платы за коммунальные услуги в отношении которого равно утвержденному предельному индексу, составляет: в общей численности населения, проживающего на территории данного муниципального образования, - 0,01 процента, в общей численности населения, проживающего на территории Ставропольского края, - 0,0002 процента</w:t>
            </w:r>
          </w:p>
          <w:p w:rsidR="002B24F1" w:rsidRPr="00EB3FB9" w:rsidRDefault="002B24F1" w:rsidP="006A15AB">
            <w:pPr>
              <w:jc w:val="both"/>
              <w:textAlignment w:val="baseline"/>
              <w:rPr>
                <w:color w:val="000000"/>
                <w:sz w:val="28"/>
                <w:szCs w:val="28"/>
              </w:rPr>
            </w:pPr>
            <w:r w:rsidRPr="00EB3FB9">
              <w:rPr>
                <w:color w:val="000000"/>
                <w:sz w:val="28"/>
                <w:szCs w:val="28"/>
              </w:rPr>
              <w:t>Численность населения, проживающего в данном муниципальном образовании, изменение размера платы за коммунальные услуги в отношении которого равно (или менее) утвержденному индексу по субъекту Российской Федерации- 57014 человек.</w:t>
            </w:r>
          </w:p>
          <w:p w:rsidR="002B24F1" w:rsidRPr="00EB3FB9" w:rsidRDefault="002B24F1" w:rsidP="006A15AB">
            <w:pPr>
              <w:jc w:val="both"/>
              <w:textAlignment w:val="baseline"/>
              <w:rPr>
                <w:color w:val="000000"/>
                <w:sz w:val="28"/>
                <w:szCs w:val="28"/>
              </w:rPr>
            </w:pPr>
            <w:r w:rsidRPr="00EB3FB9">
              <w:rPr>
                <w:color w:val="000000"/>
                <w:sz w:val="28"/>
                <w:szCs w:val="28"/>
              </w:rPr>
              <w:t>Доля населения, проживающего в данном муниципальном образовании, изменение размера платы за коммунальные услуги в отношении которого равно (или менее) утвержденному индексу по субъекту Российской Федерации, составляет: в общей численности населения, проживающего на территории данного муниципального образования, - 100 процента, в общей численности населения, проживающего на территории Ставропольского края, - 2,0 процента</w:t>
            </w:r>
          </w:p>
          <w:p w:rsidR="002B24F1" w:rsidRPr="00EB3FB9" w:rsidRDefault="002B24F1" w:rsidP="006A15AB">
            <w:pPr>
              <w:jc w:val="both"/>
              <w:textAlignment w:val="baseline"/>
              <w:rPr>
                <w:color w:val="000000"/>
                <w:sz w:val="28"/>
                <w:szCs w:val="28"/>
              </w:rPr>
            </w:pPr>
            <w:r w:rsidRPr="00EB3FB9">
              <w:rPr>
                <w:color w:val="000000"/>
                <w:sz w:val="28"/>
                <w:szCs w:val="28"/>
              </w:rPr>
              <w:t>Численность населения, проживающего в данном муниципальном образовании, изменение размера платы за коммунальные услуги в отношении которого более утвержденного индекса по субъекту Российской Федерации, но менее (или равно) утвержденного предельного индексу индекса, превышающего утвержденный индекс по субъекту Российской Федерации не более чем на величину отклонения по субъекту Российской Федерации,- 0 человек.</w:t>
            </w:r>
          </w:p>
          <w:p w:rsidR="002B24F1" w:rsidRPr="00EB3FB9" w:rsidRDefault="002B24F1" w:rsidP="006A15AB">
            <w:pPr>
              <w:jc w:val="both"/>
              <w:textAlignment w:val="baseline"/>
              <w:rPr>
                <w:color w:val="000000"/>
                <w:sz w:val="28"/>
                <w:szCs w:val="28"/>
              </w:rPr>
            </w:pPr>
            <w:r w:rsidRPr="00EB3FB9">
              <w:rPr>
                <w:color w:val="000000"/>
                <w:sz w:val="28"/>
                <w:szCs w:val="28"/>
              </w:rPr>
              <w:t xml:space="preserve">Доля населения, проживающего в данном </w:t>
            </w:r>
            <w:r w:rsidRPr="00EB3FB9">
              <w:rPr>
                <w:color w:val="000000"/>
                <w:sz w:val="28"/>
                <w:szCs w:val="28"/>
              </w:rPr>
              <w:lastRenderedPageBreak/>
              <w:t>муниципальном образовании, изменение размера платы за коммунальные услуги в отношении которого более утвержденного индекса по субъекту Российской Федерации, но менее (или равно) утвержденного предельного индекса, превышающего утвержденный индекс по субъекту Российской Федерации. Составляет: в общей численности населения, проживающего на территории данного муниципального образования, - 0 процентов, в общей численности населения, проживающего на территории Ставропольского края,- 0 процента.</w:t>
            </w:r>
          </w:p>
          <w:p w:rsidR="002B24F1" w:rsidRPr="00EB3FB9" w:rsidRDefault="002B24F1" w:rsidP="006A15AB">
            <w:pPr>
              <w:jc w:val="both"/>
              <w:textAlignment w:val="baseline"/>
              <w:rPr>
                <w:color w:val="000000"/>
                <w:sz w:val="28"/>
                <w:szCs w:val="28"/>
              </w:rPr>
            </w:pPr>
            <w:r w:rsidRPr="00EB3FB9">
              <w:rPr>
                <w:color w:val="000000"/>
                <w:sz w:val="28"/>
                <w:szCs w:val="28"/>
              </w:rPr>
              <w:t>Численность населения, проживающего в данном муниципальном образовании, изменение размера платы за коммунальные услуги в отношении которого более утвержденного индекса по субъекту Российской Федерации, - 0 человек.</w:t>
            </w:r>
          </w:p>
          <w:p w:rsidR="002B24F1" w:rsidRPr="00EB3FB9" w:rsidRDefault="002B24F1" w:rsidP="006A15AB">
            <w:pPr>
              <w:jc w:val="both"/>
              <w:textAlignment w:val="baseline"/>
              <w:rPr>
                <w:color w:val="000000"/>
                <w:sz w:val="28"/>
                <w:szCs w:val="28"/>
              </w:rPr>
            </w:pPr>
            <w:r w:rsidRPr="00EB3FB9">
              <w:rPr>
                <w:color w:val="000000"/>
                <w:sz w:val="28"/>
                <w:szCs w:val="28"/>
              </w:rPr>
              <w:t>Доля населения, проживающего в данном муниципальном образовании, изменение размера платы за коммунальные услуги в отношении которого более утвержденного индекса по субъекту Российской Федерации, составляет: в общей численности населения, проживающего на территории данного муниципального образования, - 0 процента, в общей численности населения, проживающего на территории Ставропольского края, - 0 процента</w:t>
            </w:r>
          </w:p>
          <w:p w:rsidR="002B24F1" w:rsidRPr="00EB3FB9" w:rsidRDefault="002B24F1" w:rsidP="006A15AB">
            <w:pPr>
              <w:jc w:val="both"/>
              <w:textAlignment w:val="baseline"/>
              <w:rPr>
                <w:color w:val="000000"/>
                <w:sz w:val="28"/>
                <w:szCs w:val="28"/>
              </w:rPr>
            </w:pPr>
            <w:r w:rsidRPr="00EB3FB9">
              <w:rPr>
                <w:color w:val="000000"/>
                <w:sz w:val="28"/>
                <w:szCs w:val="28"/>
              </w:rPr>
              <w:t xml:space="preserve">Совокупная сумма увеличения вносимой гражданами данного муниципального образования платы за потребляемые коммунальные услуги в результате установления по данному муниципальному образованию утвержденных предельных индексов, превышающих утвержденный индекс по субъекту Российской Федерации, с разбивкой по месяцам: июль -0,00 </w:t>
            </w:r>
            <w:proofErr w:type="spellStart"/>
            <w:r w:rsidRPr="00EB3FB9">
              <w:rPr>
                <w:color w:val="000000"/>
                <w:sz w:val="28"/>
                <w:szCs w:val="28"/>
              </w:rPr>
              <w:t>тыс</w:t>
            </w:r>
            <w:proofErr w:type="gramStart"/>
            <w:r w:rsidRPr="00EB3FB9">
              <w:rPr>
                <w:color w:val="000000"/>
                <w:sz w:val="28"/>
                <w:szCs w:val="28"/>
              </w:rPr>
              <w:t>.р</w:t>
            </w:r>
            <w:proofErr w:type="gramEnd"/>
            <w:r w:rsidRPr="00EB3FB9">
              <w:rPr>
                <w:color w:val="000000"/>
                <w:sz w:val="28"/>
                <w:szCs w:val="28"/>
              </w:rPr>
              <w:t>уб</w:t>
            </w:r>
            <w:proofErr w:type="spellEnd"/>
            <w:r w:rsidRPr="00EB3FB9">
              <w:rPr>
                <w:color w:val="000000"/>
                <w:sz w:val="28"/>
                <w:szCs w:val="28"/>
              </w:rPr>
              <w:t xml:space="preserve">,; август- 0,00 </w:t>
            </w:r>
            <w:proofErr w:type="spellStart"/>
            <w:r w:rsidRPr="00EB3FB9">
              <w:rPr>
                <w:color w:val="000000"/>
                <w:sz w:val="28"/>
                <w:szCs w:val="28"/>
              </w:rPr>
              <w:t>тыс.руб</w:t>
            </w:r>
            <w:proofErr w:type="spellEnd"/>
            <w:r w:rsidRPr="00EB3FB9">
              <w:rPr>
                <w:color w:val="000000"/>
                <w:sz w:val="28"/>
                <w:szCs w:val="28"/>
              </w:rPr>
              <w:t>.; сентябрь -0,00 тыс.</w:t>
            </w:r>
            <w:proofErr w:type="spellStart"/>
            <w:r w:rsidRPr="00EB3FB9">
              <w:rPr>
                <w:color w:val="000000"/>
                <w:sz w:val="28"/>
                <w:szCs w:val="28"/>
              </w:rPr>
              <w:t>руб</w:t>
            </w:r>
            <w:proofErr w:type="spellEnd"/>
            <w:r w:rsidRPr="00EB3FB9">
              <w:rPr>
                <w:color w:val="000000"/>
                <w:sz w:val="28"/>
                <w:szCs w:val="28"/>
              </w:rPr>
              <w:t xml:space="preserve">.;октябрь -0,00 тыс.руб.;ноябрь-0,00 тыс.руб.;декабрь-0,00 </w:t>
            </w:r>
            <w:proofErr w:type="spellStart"/>
            <w:r w:rsidRPr="00EB3FB9">
              <w:rPr>
                <w:color w:val="000000"/>
                <w:sz w:val="28"/>
                <w:szCs w:val="28"/>
              </w:rPr>
              <w:t>тыс.руб</w:t>
            </w:r>
            <w:proofErr w:type="spellEnd"/>
            <w:r w:rsidRPr="00EB3FB9">
              <w:rPr>
                <w:color w:val="000000"/>
                <w:sz w:val="28"/>
                <w:szCs w:val="28"/>
              </w:rPr>
              <w:t>.</w:t>
            </w:r>
          </w:p>
        </w:tc>
      </w:tr>
    </w:tbl>
    <w:p w:rsidR="008A466C" w:rsidRPr="00EB3FB9" w:rsidRDefault="008A466C" w:rsidP="008A466C">
      <w:pPr>
        <w:autoSpaceDE w:val="0"/>
        <w:autoSpaceDN w:val="0"/>
        <w:adjustRightInd w:val="0"/>
        <w:ind w:firstLine="709"/>
        <w:jc w:val="both"/>
        <w:rPr>
          <w:color w:val="000000"/>
          <w:sz w:val="28"/>
          <w:szCs w:val="28"/>
          <w:lang w:eastAsia="x-none"/>
        </w:rPr>
      </w:pPr>
      <w:r w:rsidRPr="00EB3FB9">
        <w:rPr>
          <w:color w:val="000000"/>
          <w:sz w:val="28"/>
          <w:szCs w:val="28"/>
          <w:lang w:eastAsia="x-none"/>
        </w:rPr>
        <w:lastRenderedPageBreak/>
        <w:t>Порядок расчета критериев доступности</w:t>
      </w:r>
      <w:r w:rsidR="00610476">
        <w:rPr>
          <w:color w:val="000000"/>
          <w:sz w:val="28"/>
          <w:szCs w:val="28"/>
          <w:lang w:eastAsia="x-none"/>
        </w:rPr>
        <w:t xml:space="preserve"> производится в соответствии с П</w:t>
      </w:r>
      <w:r w:rsidRPr="00EB3FB9">
        <w:rPr>
          <w:color w:val="000000"/>
          <w:sz w:val="28"/>
          <w:szCs w:val="28"/>
          <w:lang w:eastAsia="x-none"/>
        </w:rPr>
        <w:t>риказом Министерства регионального развития Российской Федерации от 23 августа 2010 г</w:t>
      </w:r>
      <w:r>
        <w:rPr>
          <w:color w:val="000000"/>
          <w:sz w:val="28"/>
          <w:szCs w:val="28"/>
          <w:lang w:eastAsia="x-none"/>
        </w:rPr>
        <w:t>ода</w:t>
      </w:r>
      <w:r w:rsidRPr="00EB3FB9">
        <w:rPr>
          <w:color w:val="000000"/>
          <w:sz w:val="28"/>
          <w:szCs w:val="28"/>
          <w:lang w:eastAsia="x-none"/>
        </w:rPr>
        <w:t xml:space="preserve"> № 378 «Об утверждении Методических указаний по расчету предельных индексов изменения размера платы граждан за коммунальные услуги» (далее </w:t>
      </w:r>
      <w:r>
        <w:rPr>
          <w:color w:val="000000"/>
          <w:sz w:val="28"/>
          <w:szCs w:val="28"/>
          <w:lang w:eastAsia="x-none"/>
        </w:rPr>
        <w:t>-</w:t>
      </w:r>
      <w:r w:rsidRPr="00EB3FB9">
        <w:rPr>
          <w:color w:val="000000"/>
          <w:sz w:val="28"/>
          <w:szCs w:val="28"/>
          <w:lang w:eastAsia="x-none"/>
        </w:rPr>
        <w:t xml:space="preserve"> Методические указания).</w:t>
      </w:r>
    </w:p>
    <w:p w:rsidR="00E97D4B" w:rsidRDefault="00E97D4B" w:rsidP="00610476">
      <w:pPr>
        <w:autoSpaceDE w:val="0"/>
        <w:autoSpaceDN w:val="0"/>
        <w:adjustRightInd w:val="0"/>
        <w:ind w:firstLine="709"/>
        <w:jc w:val="both"/>
        <w:rPr>
          <w:color w:val="000000"/>
          <w:sz w:val="28"/>
          <w:szCs w:val="28"/>
          <w:lang w:eastAsia="x-none"/>
        </w:rPr>
        <w:sectPr w:rsidR="00E97D4B" w:rsidSect="00271A93">
          <w:pgSz w:w="11906" w:h="16838"/>
          <w:pgMar w:top="1418" w:right="567" w:bottom="1134" w:left="1985" w:header="709" w:footer="709" w:gutter="0"/>
          <w:cols w:space="708"/>
          <w:titlePg/>
          <w:docGrid w:linePitch="382"/>
        </w:sectPr>
      </w:pPr>
    </w:p>
    <w:p w:rsidR="008A466C" w:rsidRDefault="008A466C" w:rsidP="00610476">
      <w:pPr>
        <w:autoSpaceDE w:val="0"/>
        <w:autoSpaceDN w:val="0"/>
        <w:adjustRightInd w:val="0"/>
        <w:ind w:firstLine="709"/>
        <w:jc w:val="both"/>
        <w:rPr>
          <w:color w:val="000000"/>
          <w:sz w:val="28"/>
          <w:szCs w:val="28"/>
          <w:lang w:eastAsia="x-none"/>
        </w:rPr>
      </w:pPr>
      <w:r w:rsidRPr="00EB3FB9">
        <w:rPr>
          <w:color w:val="000000"/>
          <w:sz w:val="28"/>
          <w:szCs w:val="28"/>
          <w:lang w:eastAsia="x-none"/>
        </w:rPr>
        <w:lastRenderedPageBreak/>
        <w:t xml:space="preserve">Согласно приложению  2 </w:t>
      </w:r>
      <w:proofErr w:type="gramStart"/>
      <w:r w:rsidRPr="00EB3FB9">
        <w:rPr>
          <w:color w:val="000000"/>
          <w:sz w:val="28"/>
          <w:szCs w:val="28"/>
          <w:lang w:eastAsia="x-none"/>
        </w:rPr>
        <w:t>к Методическим указаниям по расчету предельных индексов изменения размера платы граждан за коммунальные услуги средние значения критериев доступности для граждан платы за коммунальные услуги</w:t>
      </w:r>
      <w:proofErr w:type="gramEnd"/>
      <w:r w:rsidRPr="00EB3FB9">
        <w:rPr>
          <w:color w:val="000000"/>
          <w:sz w:val="28"/>
          <w:szCs w:val="28"/>
          <w:lang w:eastAsia="x-none"/>
        </w:rPr>
        <w:t xml:space="preserve"> составляют:</w:t>
      </w:r>
    </w:p>
    <w:p w:rsidR="00610476" w:rsidRPr="00EB3FB9" w:rsidRDefault="00610476" w:rsidP="00610476">
      <w:pPr>
        <w:autoSpaceDE w:val="0"/>
        <w:autoSpaceDN w:val="0"/>
        <w:adjustRightInd w:val="0"/>
        <w:ind w:firstLine="709"/>
        <w:jc w:val="both"/>
        <w:rPr>
          <w:color w:val="000000"/>
          <w:sz w:val="28"/>
          <w:szCs w:val="28"/>
          <w:lang w:eastAsia="x-none"/>
        </w:rPr>
      </w:pPr>
    </w:p>
    <w:p w:rsidR="008A466C" w:rsidRDefault="008A466C" w:rsidP="00610476">
      <w:pPr>
        <w:autoSpaceDE w:val="0"/>
        <w:autoSpaceDN w:val="0"/>
        <w:adjustRightInd w:val="0"/>
        <w:spacing w:line="240" w:lineRule="exact"/>
        <w:ind w:firstLine="709"/>
        <w:jc w:val="center"/>
        <w:rPr>
          <w:color w:val="000000"/>
          <w:sz w:val="28"/>
          <w:szCs w:val="28"/>
          <w:lang w:eastAsia="x-none"/>
        </w:rPr>
      </w:pPr>
      <w:r w:rsidRPr="00EB3FB9">
        <w:rPr>
          <w:color w:val="000000"/>
          <w:sz w:val="28"/>
          <w:szCs w:val="28"/>
          <w:lang w:eastAsia="x-none"/>
        </w:rPr>
        <w:t>Средние значения критериев доступности для граждан платы за коммунальные услуги</w:t>
      </w:r>
    </w:p>
    <w:p w:rsidR="00610476" w:rsidRDefault="00610476" w:rsidP="00610476">
      <w:pPr>
        <w:autoSpaceDE w:val="0"/>
        <w:autoSpaceDN w:val="0"/>
        <w:adjustRightInd w:val="0"/>
        <w:ind w:firstLine="709"/>
        <w:jc w:val="right"/>
        <w:rPr>
          <w:color w:val="000000"/>
          <w:sz w:val="28"/>
          <w:szCs w:val="28"/>
          <w:lang w:eastAsia="x-none"/>
        </w:rPr>
      </w:pPr>
      <w:r w:rsidRPr="00EB3FB9">
        <w:rPr>
          <w:color w:val="000000"/>
          <w:sz w:val="28"/>
          <w:szCs w:val="28"/>
          <w:lang w:eastAsia="x-none"/>
        </w:rPr>
        <w:t>Таблица 39.</w:t>
      </w:r>
    </w:p>
    <w:tbl>
      <w:tblPr>
        <w:tblStyle w:val="ac"/>
        <w:tblW w:w="0" w:type="auto"/>
        <w:tblLook w:val="04A0" w:firstRow="1" w:lastRow="0" w:firstColumn="1" w:lastColumn="0" w:noHBand="0" w:noVBand="1"/>
      </w:tblPr>
      <w:tblGrid>
        <w:gridCol w:w="4340"/>
        <w:gridCol w:w="1722"/>
        <w:gridCol w:w="1701"/>
        <w:gridCol w:w="1807"/>
      </w:tblGrid>
      <w:tr w:rsidR="00C20FF9" w:rsidTr="00371F0F">
        <w:tc>
          <w:tcPr>
            <w:tcW w:w="4340" w:type="dxa"/>
            <w:vMerge w:val="restart"/>
          </w:tcPr>
          <w:p w:rsidR="00C20FF9" w:rsidRDefault="00C20FF9" w:rsidP="00C20FF9">
            <w:pPr>
              <w:autoSpaceDE w:val="0"/>
              <w:autoSpaceDN w:val="0"/>
              <w:adjustRightInd w:val="0"/>
              <w:spacing w:line="240" w:lineRule="exact"/>
              <w:jc w:val="center"/>
              <w:rPr>
                <w:color w:val="000000"/>
                <w:sz w:val="28"/>
                <w:szCs w:val="28"/>
                <w:lang w:eastAsia="x-none"/>
              </w:rPr>
            </w:pPr>
            <w:r>
              <w:rPr>
                <w:color w:val="000000"/>
                <w:sz w:val="28"/>
                <w:szCs w:val="28"/>
                <w:lang w:eastAsia="x-none"/>
              </w:rPr>
              <w:t>Критерий</w:t>
            </w:r>
          </w:p>
        </w:tc>
        <w:tc>
          <w:tcPr>
            <w:tcW w:w="5230" w:type="dxa"/>
            <w:gridSpan w:val="3"/>
          </w:tcPr>
          <w:p w:rsidR="00C20FF9" w:rsidRDefault="00C20FF9" w:rsidP="00C20FF9">
            <w:pPr>
              <w:autoSpaceDE w:val="0"/>
              <w:autoSpaceDN w:val="0"/>
              <w:adjustRightInd w:val="0"/>
              <w:spacing w:line="240" w:lineRule="exact"/>
              <w:jc w:val="center"/>
              <w:rPr>
                <w:color w:val="000000"/>
                <w:sz w:val="28"/>
                <w:szCs w:val="28"/>
                <w:lang w:eastAsia="x-none"/>
              </w:rPr>
            </w:pPr>
            <w:r>
              <w:rPr>
                <w:color w:val="000000"/>
                <w:sz w:val="28"/>
                <w:szCs w:val="28"/>
              </w:rPr>
              <w:t>у</w:t>
            </w:r>
            <w:r w:rsidRPr="00EB3FB9">
              <w:rPr>
                <w:color w:val="000000"/>
                <w:sz w:val="28"/>
                <w:szCs w:val="28"/>
              </w:rPr>
              <w:t>ровень доступности</w:t>
            </w:r>
          </w:p>
        </w:tc>
      </w:tr>
      <w:tr w:rsidR="00C20FF9" w:rsidTr="00371F0F">
        <w:tc>
          <w:tcPr>
            <w:tcW w:w="4340" w:type="dxa"/>
            <w:vMerge/>
          </w:tcPr>
          <w:p w:rsidR="00C20FF9" w:rsidRDefault="00C20FF9" w:rsidP="00C20FF9">
            <w:pPr>
              <w:autoSpaceDE w:val="0"/>
              <w:autoSpaceDN w:val="0"/>
              <w:adjustRightInd w:val="0"/>
              <w:spacing w:line="240" w:lineRule="exact"/>
              <w:jc w:val="both"/>
              <w:rPr>
                <w:color w:val="000000"/>
                <w:sz w:val="28"/>
                <w:szCs w:val="28"/>
                <w:lang w:eastAsia="x-none"/>
              </w:rPr>
            </w:pPr>
          </w:p>
        </w:tc>
        <w:tc>
          <w:tcPr>
            <w:tcW w:w="1722" w:type="dxa"/>
          </w:tcPr>
          <w:p w:rsidR="00C20FF9" w:rsidRPr="00EB3FB9" w:rsidRDefault="00C20FF9" w:rsidP="00C20FF9">
            <w:pPr>
              <w:spacing w:line="240" w:lineRule="exact"/>
              <w:jc w:val="center"/>
              <w:rPr>
                <w:color w:val="000000"/>
                <w:sz w:val="28"/>
                <w:szCs w:val="28"/>
              </w:rPr>
            </w:pPr>
            <w:r w:rsidRPr="00EB3FB9">
              <w:rPr>
                <w:color w:val="000000"/>
                <w:sz w:val="28"/>
                <w:szCs w:val="28"/>
              </w:rPr>
              <w:t>высокий</w:t>
            </w:r>
          </w:p>
        </w:tc>
        <w:tc>
          <w:tcPr>
            <w:tcW w:w="1701" w:type="dxa"/>
          </w:tcPr>
          <w:p w:rsidR="00C20FF9" w:rsidRPr="00EB3FB9" w:rsidRDefault="00C20FF9" w:rsidP="00C20FF9">
            <w:pPr>
              <w:spacing w:line="240" w:lineRule="exact"/>
              <w:jc w:val="center"/>
              <w:rPr>
                <w:color w:val="000000"/>
                <w:sz w:val="28"/>
                <w:szCs w:val="28"/>
              </w:rPr>
            </w:pPr>
            <w:r w:rsidRPr="00EB3FB9">
              <w:rPr>
                <w:color w:val="000000"/>
                <w:sz w:val="28"/>
                <w:szCs w:val="28"/>
              </w:rPr>
              <w:t>доступный</w:t>
            </w:r>
          </w:p>
        </w:tc>
        <w:tc>
          <w:tcPr>
            <w:tcW w:w="1807" w:type="dxa"/>
          </w:tcPr>
          <w:p w:rsidR="00C20FF9" w:rsidRPr="00EB3FB9" w:rsidRDefault="00C20FF9" w:rsidP="00C20FF9">
            <w:pPr>
              <w:spacing w:line="240" w:lineRule="exact"/>
              <w:jc w:val="center"/>
              <w:rPr>
                <w:color w:val="000000"/>
                <w:sz w:val="28"/>
                <w:szCs w:val="28"/>
              </w:rPr>
            </w:pPr>
            <w:r w:rsidRPr="00EB3FB9">
              <w:rPr>
                <w:color w:val="000000"/>
                <w:sz w:val="28"/>
                <w:szCs w:val="28"/>
              </w:rPr>
              <w:t>недоступный</w:t>
            </w:r>
          </w:p>
        </w:tc>
      </w:tr>
      <w:tr w:rsidR="00C20FF9" w:rsidTr="00371F0F">
        <w:tc>
          <w:tcPr>
            <w:tcW w:w="4340" w:type="dxa"/>
          </w:tcPr>
          <w:p w:rsidR="00C20FF9" w:rsidRPr="00EB3FB9" w:rsidRDefault="00C20FF9" w:rsidP="00371F0F">
            <w:pPr>
              <w:jc w:val="both"/>
              <w:rPr>
                <w:color w:val="000000"/>
                <w:sz w:val="28"/>
                <w:szCs w:val="28"/>
              </w:rPr>
            </w:pPr>
            <w:r w:rsidRPr="00EB3FB9">
              <w:rPr>
                <w:color w:val="000000"/>
                <w:sz w:val="28"/>
                <w:szCs w:val="28"/>
              </w:rPr>
              <w:t>Доля расходов на коммунальные услуги в совокупном доходе семьи, %</w:t>
            </w:r>
          </w:p>
        </w:tc>
        <w:tc>
          <w:tcPr>
            <w:tcW w:w="1722" w:type="dxa"/>
            <w:vAlign w:val="bottom"/>
          </w:tcPr>
          <w:p w:rsidR="00C20FF9" w:rsidRPr="00EB3FB9" w:rsidRDefault="00C20FF9" w:rsidP="00C20FF9">
            <w:pPr>
              <w:jc w:val="right"/>
              <w:rPr>
                <w:color w:val="000000"/>
                <w:sz w:val="28"/>
                <w:szCs w:val="28"/>
              </w:rPr>
            </w:pPr>
            <w:r w:rsidRPr="00EB3FB9">
              <w:rPr>
                <w:color w:val="000000"/>
                <w:sz w:val="28"/>
                <w:szCs w:val="28"/>
              </w:rPr>
              <w:t>от 6,3 до 7,2</w:t>
            </w:r>
          </w:p>
        </w:tc>
        <w:tc>
          <w:tcPr>
            <w:tcW w:w="1701" w:type="dxa"/>
            <w:vAlign w:val="bottom"/>
          </w:tcPr>
          <w:p w:rsidR="00C20FF9" w:rsidRPr="00EB3FB9" w:rsidRDefault="00C20FF9" w:rsidP="00C20FF9">
            <w:pPr>
              <w:jc w:val="right"/>
              <w:rPr>
                <w:color w:val="000000"/>
                <w:sz w:val="28"/>
                <w:szCs w:val="28"/>
              </w:rPr>
            </w:pPr>
            <w:r w:rsidRPr="00EB3FB9">
              <w:rPr>
                <w:color w:val="000000"/>
                <w:sz w:val="28"/>
                <w:szCs w:val="28"/>
              </w:rPr>
              <w:t>от 7,2 до 8,6</w:t>
            </w:r>
          </w:p>
        </w:tc>
        <w:tc>
          <w:tcPr>
            <w:tcW w:w="1807" w:type="dxa"/>
            <w:vAlign w:val="bottom"/>
          </w:tcPr>
          <w:p w:rsidR="00C20FF9" w:rsidRPr="00EB3FB9" w:rsidRDefault="00C20FF9" w:rsidP="00C20FF9">
            <w:pPr>
              <w:jc w:val="right"/>
              <w:rPr>
                <w:color w:val="000000"/>
                <w:sz w:val="28"/>
                <w:szCs w:val="28"/>
              </w:rPr>
            </w:pPr>
            <w:r w:rsidRPr="00EB3FB9">
              <w:rPr>
                <w:color w:val="000000"/>
                <w:sz w:val="28"/>
                <w:szCs w:val="28"/>
              </w:rPr>
              <w:t>свыше 8,6</w:t>
            </w:r>
          </w:p>
        </w:tc>
      </w:tr>
      <w:tr w:rsidR="00C20FF9" w:rsidTr="00371F0F">
        <w:tc>
          <w:tcPr>
            <w:tcW w:w="4340" w:type="dxa"/>
          </w:tcPr>
          <w:p w:rsidR="00C20FF9" w:rsidRPr="00EB3FB9" w:rsidRDefault="00C20FF9" w:rsidP="00371F0F">
            <w:pPr>
              <w:jc w:val="both"/>
              <w:rPr>
                <w:color w:val="000000"/>
                <w:sz w:val="28"/>
                <w:szCs w:val="28"/>
              </w:rPr>
            </w:pPr>
            <w:r w:rsidRPr="00EB3FB9">
              <w:rPr>
                <w:color w:val="000000"/>
                <w:sz w:val="28"/>
                <w:szCs w:val="28"/>
              </w:rPr>
              <w:t>Доля населения с доходами ниже прожиточного минимума, %</w:t>
            </w:r>
          </w:p>
        </w:tc>
        <w:tc>
          <w:tcPr>
            <w:tcW w:w="1722" w:type="dxa"/>
            <w:vAlign w:val="bottom"/>
          </w:tcPr>
          <w:p w:rsidR="00C20FF9" w:rsidRPr="00EB3FB9" w:rsidRDefault="00C20FF9" w:rsidP="00C20FF9">
            <w:pPr>
              <w:jc w:val="right"/>
              <w:rPr>
                <w:color w:val="000000"/>
                <w:sz w:val="28"/>
                <w:szCs w:val="28"/>
              </w:rPr>
            </w:pPr>
            <w:r w:rsidRPr="00EB3FB9">
              <w:rPr>
                <w:color w:val="000000"/>
                <w:sz w:val="28"/>
                <w:szCs w:val="28"/>
              </w:rPr>
              <w:t>до 8</w:t>
            </w:r>
          </w:p>
        </w:tc>
        <w:tc>
          <w:tcPr>
            <w:tcW w:w="1701" w:type="dxa"/>
            <w:vAlign w:val="bottom"/>
          </w:tcPr>
          <w:p w:rsidR="00C20FF9" w:rsidRPr="00EB3FB9" w:rsidRDefault="00C20FF9" w:rsidP="00C20FF9">
            <w:pPr>
              <w:jc w:val="right"/>
              <w:rPr>
                <w:color w:val="000000"/>
                <w:sz w:val="28"/>
                <w:szCs w:val="28"/>
              </w:rPr>
            </w:pPr>
            <w:r w:rsidRPr="00EB3FB9">
              <w:rPr>
                <w:color w:val="000000"/>
                <w:sz w:val="28"/>
                <w:szCs w:val="28"/>
              </w:rPr>
              <w:t>от 8 до 12</w:t>
            </w:r>
          </w:p>
        </w:tc>
        <w:tc>
          <w:tcPr>
            <w:tcW w:w="1807" w:type="dxa"/>
            <w:vAlign w:val="bottom"/>
          </w:tcPr>
          <w:p w:rsidR="00C20FF9" w:rsidRPr="00EB3FB9" w:rsidRDefault="00C20FF9" w:rsidP="00C20FF9">
            <w:pPr>
              <w:jc w:val="right"/>
              <w:rPr>
                <w:color w:val="000000"/>
                <w:sz w:val="28"/>
                <w:szCs w:val="28"/>
              </w:rPr>
            </w:pPr>
            <w:r w:rsidRPr="00EB3FB9">
              <w:rPr>
                <w:color w:val="000000"/>
                <w:sz w:val="28"/>
                <w:szCs w:val="28"/>
              </w:rPr>
              <w:t>свыше 12</w:t>
            </w:r>
          </w:p>
        </w:tc>
      </w:tr>
      <w:tr w:rsidR="00C20FF9" w:rsidTr="00371F0F">
        <w:tc>
          <w:tcPr>
            <w:tcW w:w="4340" w:type="dxa"/>
          </w:tcPr>
          <w:p w:rsidR="00C20FF9" w:rsidRPr="00EB3FB9" w:rsidRDefault="00C20FF9" w:rsidP="00371F0F">
            <w:pPr>
              <w:jc w:val="both"/>
              <w:rPr>
                <w:color w:val="000000"/>
                <w:sz w:val="28"/>
                <w:szCs w:val="28"/>
              </w:rPr>
            </w:pPr>
            <w:r w:rsidRPr="00EB3FB9">
              <w:rPr>
                <w:color w:val="000000"/>
                <w:sz w:val="28"/>
                <w:szCs w:val="28"/>
              </w:rPr>
              <w:t>Уровень собираемости платежей за коммунальные услуги, %</w:t>
            </w:r>
          </w:p>
        </w:tc>
        <w:tc>
          <w:tcPr>
            <w:tcW w:w="1722" w:type="dxa"/>
            <w:vAlign w:val="bottom"/>
          </w:tcPr>
          <w:p w:rsidR="00C20FF9" w:rsidRPr="00EB3FB9" w:rsidRDefault="00C20FF9" w:rsidP="00C20FF9">
            <w:pPr>
              <w:jc w:val="right"/>
              <w:rPr>
                <w:color w:val="000000"/>
                <w:sz w:val="28"/>
                <w:szCs w:val="28"/>
              </w:rPr>
            </w:pPr>
            <w:r w:rsidRPr="00EB3FB9">
              <w:rPr>
                <w:color w:val="000000"/>
                <w:sz w:val="28"/>
                <w:szCs w:val="28"/>
              </w:rPr>
              <w:t>от 92 до 95</w:t>
            </w:r>
          </w:p>
        </w:tc>
        <w:tc>
          <w:tcPr>
            <w:tcW w:w="1701" w:type="dxa"/>
            <w:vAlign w:val="bottom"/>
          </w:tcPr>
          <w:p w:rsidR="00C20FF9" w:rsidRPr="00EB3FB9" w:rsidRDefault="00C20FF9" w:rsidP="00C20FF9">
            <w:pPr>
              <w:jc w:val="right"/>
              <w:rPr>
                <w:color w:val="000000"/>
                <w:sz w:val="28"/>
                <w:szCs w:val="28"/>
              </w:rPr>
            </w:pPr>
            <w:r w:rsidRPr="00EB3FB9">
              <w:rPr>
                <w:color w:val="000000"/>
                <w:sz w:val="28"/>
                <w:szCs w:val="28"/>
              </w:rPr>
              <w:t>от 85 до 92</w:t>
            </w:r>
          </w:p>
        </w:tc>
        <w:tc>
          <w:tcPr>
            <w:tcW w:w="1807" w:type="dxa"/>
            <w:vAlign w:val="bottom"/>
          </w:tcPr>
          <w:p w:rsidR="00C20FF9" w:rsidRPr="00EB3FB9" w:rsidRDefault="00C20FF9" w:rsidP="00C20FF9">
            <w:pPr>
              <w:jc w:val="right"/>
              <w:rPr>
                <w:color w:val="000000"/>
                <w:sz w:val="28"/>
                <w:szCs w:val="28"/>
              </w:rPr>
            </w:pPr>
            <w:r w:rsidRPr="00EB3FB9">
              <w:rPr>
                <w:color w:val="000000"/>
                <w:sz w:val="28"/>
                <w:szCs w:val="28"/>
              </w:rPr>
              <w:t>ниже 85</w:t>
            </w:r>
          </w:p>
        </w:tc>
      </w:tr>
      <w:tr w:rsidR="00C20FF9" w:rsidTr="00371F0F">
        <w:tc>
          <w:tcPr>
            <w:tcW w:w="4340" w:type="dxa"/>
          </w:tcPr>
          <w:p w:rsidR="00C20FF9" w:rsidRPr="00EB3FB9" w:rsidRDefault="00C20FF9" w:rsidP="00371F0F">
            <w:pPr>
              <w:jc w:val="both"/>
              <w:rPr>
                <w:color w:val="000000"/>
                <w:sz w:val="28"/>
                <w:szCs w:val="28"/>
              </w:rPr>
            </w:pPr>
            <w:r w:rsidRPr="00EB3FB9">
              <w:rPr>
                <w:color w:val="000000"/>
                <w:sz w:val="28"/>
                <w:szCs w:val="28"/>
              </w:rPr>
              <w:t>Доля получателей субсидий на оплату коммунальных услуг в общей численности населения</w:t>
            </w:r>
          </w:p>
        </w:tc>
        <w:tc>
          <w:tcPr>
            <w:tcW w:w="1722" w:type="dxa"/>
            <w:vAlign w:val="bottom"/>
          </w:tcPr>
          <w:p w:rsidR="00C20FF9" w:rsidRPr="00EB3FB9" w:rsidRDefault="00C20FF9" w:rsidP="00C20FF9">
            <w:pPr>
              <w:jc w:val="right"/>
              <w:rPr>
                <w:color w:val="000000"/>
                <w:sz w:val="28"/>
                <w:szCs w:val="28"/>
              </w:rPr>
            </w:pPr>
            <w:r w:rsidRPr="00EB3FB9">
              <w:rPr>
                <w:color w:val="000000"/>
                <w:sz w:val="28"/>
                <w:szCs w:val="28"/>
              </w:rPr>
              <w:t>не более 10</w:t>
            </w:r>
          </w:p>
        </w:tc>
        <w:tc>
          <w:tcPr>
            <w:tcW w:w="1701" w:type="dxa"/>
            <w:vAlign w:val="bottom"/>
          </w:tcPr>
          <w:p w:rsidR="00C20FF9" w:rsidRPr="00EB3FB9" w:rsidRDefault="00C20FF9" w:rsidP="00C20FF9">
            <w:pPr>
              <w:jc w:val="right"/>
              <w:rPr>
                <w:color w:val="000000"/>
                <w:sz w:val="28"/>
                <w:szCs w:val="28"/>
              </w:rPr>
            </w:pPr>
            <w:r w:rsidRPr="00EB3FB9">
              <w:rPr>
                <w:color w:val="000000"/>
                <w:sz w:val="28"/>
                <w:szCs w:val="28"/>
              </w:rPr>
              <w:t>от 10 до 15</w:t>
            </w:r>
          </w:p>
        </w:tc>
        <w:tc>
          <w:tcPr>
            <w:tcW w:w="1807" w:type="dxa"/>
            <w:vAlign w:val="bottom"/>
          </w:tcPr>
          <w:p w:rsidR="00C20FF9" w:rsidRPr="00EB3FB9" w:rsidRDefault="00C20FF9" w:rsidP="00C20FF9">
            <w:pPr>
              <w:jc w:val="right"/>
              <w:rPr>
                <w:color w:val="000000"/>
                <w:sz w:val="28"/>
                <w:szCs w:val="28"/>
              </w:rPr>
            </w:pPr>
            <w:r w:rsidRPr="00EB3FB9">
              <w:rPr>
                <w:color w:val="000000"/>
                <w:sz w:val="28"/>
                <w:szCs w:val="28"/>
              </w:rPr>
              <w:t>свыше 15</w:t>
            </w:r>
          </w:p>
        </w:tc>
      </w:tr>
    </w:tbl>
    <w:p w:rsidR="006B2B63" w:rsidRPr="00EB3FB9" w:rsidRDefault="006B2B63" w:rsidP="006B2B63">
      <w:pPr>
        <w:autoSpaceDE w:val="0"/>
        <w:autoSpaceDN w:val="0"/>
        <w:adjustRightInd w:val="0"/>
        <w:ind w:firstLine="709"/>
        <w:jc w:val="both"/>
        <w:rPr>
          <w:color w:val="000000"/>
          <w:sz w:val="28"/>
          <w:szCs w:val="28"/>
          <w:lang w:eastAsia="x-none"/>
        </w:rPr>
      </w:pPr>
      <w:proofErr w:type="gramStart"/>
      <w:r w:rsidRPr="00EB3FB9">
        <w:rPr>
          <w:color w:val="000000"/>
          <w:sz w:val="28"/>
          <w:szCs w:val="28"/>
          <w:lang w:eastAsia="x-none"/>
        </w:rPr>
        <w:t>Оценка доступности для граждан прогнозируемой совокупной платы за потребляемые коммунальные услуги основана на объективных данных о платежеспособности населения, которые должны лежать в основе формирования тарифной политики и определения необходимой и возможной бюджетной помощи на компенсацию мер социальной поддержки населения и на выплату субсидий малообеспеченным гражданам на оплату жилья и коммунальных услуг, а также на частичное финансирование программ комплексного развития систем</w:t>
      </w:r>
      <w:proofErr w:type="gramEnd"/>
      <w:r w:rsidRPr="00EB3FB9">
        <w:rPr>
          <w:color w:val="000000"/>
          <w:sz w:val="28"/>
          <w:szCs w:val="28"/>
          <w:lang w:eastAsia="x-none"/>
        </w:rPr>
        <w:t xml:space="preserve"> коммунальной инфраструктуры муниципального образования.</w:t>
      </w:r>
    </w:p>
    <w:p w:rsidR="006B2B63" w:rsidRPr="00EB3FB9" w:rsidRDefault="006B2B63" w:rsidP="006B2B63">
      <w:pPr>
        <w:autoSpaceDE w:val="0"/>
        <w:autoSpaceDN w:val="0"/>
        <w:adjustRightInd w:val="0"/>
        <w:ind w:firstLine="709"/>
        <w:jc w:val="both"/>
        <w:rPr>
          <w:color w:val="000000"/>
          <w:sz w:val="28"/>
          <w:szCs w:val="28"/>
          <w:lang w:eastAsia="x-none"/>
        </w:rPr>
      </w:pPr>
      <w:r w:rsidRPr="00EB3FB9">
        <w:rPr>
          <w:color w:val="000000"/>
          <w:sz w:val="28"/>
          <w:szCs w:val="28"/>
          <w:lang w:eastAsia="x-none"/>
        </w:rPr>
        <w:t>Технология учета платежеспособности при определении доступности для граждан платы за потребляемые коммунальные услуги базируется на оценке структуры рационального потребительского бюджета, в том числе допустимых платежей за жилищно-коммунальные услуги в каждом муниципальном образовании.</w:t>
      </w:r>
    </w:p>
    <w:p w:rsidR="006B2B63" w:rsidRDefault="006B2B63" w:rsidP="006B2B63">
      <w:pPr>
        <w:autoSpaceDE w:val="0"/>
        <w:autoSpaceDN w:val="0"/>
        <w:adjustRightInd w:val="0"/>
        <w:ind w:firstLine="709"/>
        <w:jc w:val="both"/>
        <w:rPr>
          <w:color w:val="000000"/>
          <w:sz w:val="28"/>
          <w:szCs w:val="28"/>
          <w:lang w:eastAsia="x-none"/>
        </w:rPr>
      </w:pPr>
      <w:r w:rsidRPr="00EB3FB9">
        <w:rPr>
          <w:color w:val="000000"/>
          <w:sz w:val="28"/>
          <w:szCs w:val="28"/>
          <w:lang w:eastAsia="x-none"/>
        </w:rPr>
        <w:t>Необходимость учета при оценке доступности для граждан платежей за жилищно-коммунальные услуги в целом обусловлена тем, что отдельные показатели, характеризующие доступность платежей, например, доля семей, нуждающихся в субсидиях и общий размер субсидий, определяется в соответствии с действующим законодательством на все виды жилищн</w:t>
      </w:r>
      <w:proofErr w:type="gramStart"/>
      <w:r w:rsidRPr="00EB3FB9">
        <w:rPr>
          <w:color w:val="000000"/>
          <w:sz w:val="28"/>
          <w:szCs w:val="28"/>
          <w:lang w:eastAsia="x-none"/>
        </w:rPr>
        <w:t>о-</w:t>
      </w:r>
      <w:proofErr w:type="gramEnd"/>
      <w:r w:rsidRPr="00EB3FB9">
        <w:rPr>
          <w:color w:val="000000"/>
          <w:sz w:val="28"/>
          <w:szCs w:val="28"/>
          <w:lang w:eastAsia="x-none"/>
        </w:rPr>
        <w:t xml:space="preserve"> коммунальных услуг, а затем расщепляется по видам услуг. При этом имеет место четкая зависимость структуры расходов семейного бюджета от уровня доходов населения, которые тесно связаны с экономическим потенциалом территории, ее социально- экономическим развитием.</w:t>
      </w:r>
    </w:p>
    <w:p w:rsidR="00E97D4B" w:rsidRDefault="00E97D4B" w:rsidP="006B2B63">
      <w:pPr>
        <w:autoSpaceDE w:val="0"/>
        <w:autoSpaceDN w:val="0"/>
        <w:adjustRightInd w:val="0"/>
        <w:ind w:firstLine="709"/>
        <w:jc w:val="both"/>
        <w:rPr>
          <w:color w:val="000000"/>
          <w:sz w:val="28"/>
          <w:szCs w:val="28"/>
          <w:lang w:eastAsia="x-none"/>
        </w:rPr>
      </w:pPr>
    </w:p>
    <w:tbl>
      <w:tblPr>
        <w:tblW w:w="9640" w:type="dxa"/>
        <w:tblInd w:w="-34" w:type="dxa"/>
        <w:tblLook w:val="01E0" w:firstRow="1" w:lastRow="1" w:firstColumn="1" w:lastColumn="1" w:noHBand="0" w:noVBand="0"/>
      </w:tblPr>
      <w:tblGrid>
        <w:gridCol w:w="7230"/>
        <w:gridCol w:w="2410"/>
      </w:tblGrid>
      <w:tr w:rsidR="00E97D4B" w:rsidRPr="004E4627" w:rsidTr="006A15AB">
        <w:trPr>
          <w:trHeight w:val="708"/>
        </w:trPr>
        <w:tc>
          <w:tcPr>
            <w:tcW w:w="7230" w:type="dxa"/>
          </w:tcPr>
          <w:p w:rsidR="00E97D4B" w:rsidRPr="004E4627" w:rsidRDefault="00E97D4B" w:rsidP="006A15AB">
            <w:pPr>
              <w:spacing w:line="240" w:lineRule="exact"/>
              <w:rPr>
                <w:sz w:val="28"/>
                <w:szCs w:val="28"/>
              </w:rPr>
            </w:pPr>
            <w:r>
              <w:rPr>
                <w:sz w:val="28"/>
                <w:szCs w:val="28"/>
              </w:rPr>
              <w:t xml:space="preserve">Первый заместитель главы </w:t>
            </w:r>
            <w:r w:rsidRPr="004E4627">
              <w:rPr>
                <w:sz w:val="28"/>
                <w:szCs w:val="28"/>
              </w:rPr>
              <w:t>администрации</w:t>
            </w:r>
          </w:p>
          <w:p w:rsidR="00E97D4B" w:rsidRPr="004E4627" w:rsidRDefault="00E97D4B" w:rsidP="006A15AB">
            <w:pPr>
              <w:spacing w:line="240" w:lineRule="exact"/>
              <w:rPr>
                <w:sz w:val="28"/>
                <w:szCs w:val="28"/>
              </w:rPr>
            </w:pPr>
            <w:r w:rsidRPr="004E4627">
              <w:rPr>
                <w:sz w:val="28"/>
                <w:szCs w:val="28"/>
              </w:rPr>
              <w:t xml:space="preserve">Благодарненского </w:t>
            </w:r>
            <w:r>
              <w:rPr>
                <w:sz w:val="28"/>
                <w:szCs w:val="28"/>
              </w:rPr>
              <w:t>муниципального  округа</w:t>
            </w:r>
          </w:p>
          <w:p w:rsidR="00E97D4B" w:rsidRPr="00D04A10" w:rsidRDefault="00E97D4B" w:rsidP="006A15AB">
            <w:pPr>
              <w:spacing w:line="240" w:lineRule="exact"/>
              <w:rPr>
                <w:sz w:val="28"/>
                <w:szCs w:val="28"/>
              </w:rPr>
            </w:pPr>
            <w:r w:rsidRPr="004E4627">
              <w:rPr>
                <w:sz w:val="28"/>
                <w:szCs w:val="28"/>
              </w:rPr>
              <w:t xml:space="preserve">Ставропольского края                                                                </w:t>
            </w:r>
          </w:p>
        </w:tc>
        <w:tc>
          <w:tcPr>
            <w:tcW w:w="2410" w:type="dxa"/>
          </w:tcPr>
          <w:p w:rsidR="00E97D4B" w:rsidRPr="004E4627" w:rsidRDefault="00E97D4B" w:rsidP="006A15AB">
            <w:pPr>
              <w:spacing w:line="240" w:lineRule="exact"/>
              <w:ind w:left="-59"/>
              <w:jc w:val="right"/>
              <w:rPr>
                <w:sz w:val="28"/>
                <w:szCs w:val="28"/>
              </w:rPr>
            </w:pPr>
          </w:p>
          <w:p w:rsidR="00E97D4B" w:rsidRDefault="00E97D4B" w:rsidP="006A15AB">
            <w:pPr>
              <w:spacing w:line="240" w:lineRule="exact"/>
              <w:ind w:left="-59"/>
              <w:jc w:val="right"/>
              <w:rPr>
                <w:sz w:val="28"/>
                <w:szCs w:val="28"/>
              </w:rPr>
            </w:pPr>
          </w:p>
          <w:p w:rsidR="00E97D4B" w:rsidRPr="004E4627" w:rsidRDefault="00E97D4B" w:rsidP="006A15AB">
            <w:pPr>
              <w:spacing w:line="240" w:lineRule="exact"/>
              <w:ind w:left="-59"/>
              <w:jc w:val="right"/>
              <w:rPr>
                <w:sz w:val="28"/>
                <w:szCs w:val="28"/>
              </w:rPr>
            </w:pPr>
            <w:r>
              <w:rPr>
                <w:sz w:val="28"/>
                <w:szCs w:val="28"/>
              </w:rPr>
              <w:t xml:space="preserve">    Н.Д. Федюнина</w:t>
            </w:r>
          </w:p>
        </w:tc>
      </w:tr>
    </w:tbl>
    <w:p w:rsidR="00E97D4B" w:rsidRDefault="00E97D4B" w:rsidP="006B2B63">
      <w:pPr>
        <w:autoSpaceDE w:val="0"/>
        <w:autoSpaceDN w:val="0"/>
        <w:adjustRightInd w:val="0"/>
        <w:ind w:firstLine="709"/>
        <w:jc w:val="both"/>
        <w:rPr>
          <w:color w:val="000000"/>
          <w:sz w:val="28"/>
          <w:szCs w:val="28"/>
          <w:lang w:eastAsia="x-none"/>
        </w:rPr>
        <w:sectPr w:rsidR="00E97D4B" w:rsidSect="00E97D4B">
          <w:pgSz w:w="11906" w:h="16838"/>
          <w:pgMar w:top="1418" w:right="567" w:bottom="567" w:left="1985" w:header="709" w:footer="709" w:gutter="0"/>
          <w:cols w:space="708"/>
          <w:titlePg/>
          <w:docGrid w:linePitch="382"/>
        </w:sectPr>
      </w:pPr>
    </w:p>
    <w:p w:rsidR="00072DE2" w:rsidRPr="00072DE2" w:rsidRDefault="00072DE2" w:rsidP="00072DE2">
      <w:pPr>
        <w:keepNext/>
        <w:keepLines/>
        <w:ind w:left="-993"/>
        <w:jc w:val="center"/>
        <w:rPr>
          <w:bCs/>
          <w:sz w:val="28"/>
          <w:szCs w:val="28"/>
        </w:rPr>
      </w:pPr>
      <w:r w:rsidRPr="00072DE2">
        <w:rPr>
          <w:bCs/>
          <w:sz w:val="28"/>
          <w:szCs w:val="28"/>
        </w:rPr>
        <w:lastRenderedPageBreak/>
        <w:t>Оглавление</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1.</w:t>
      </w:r>
      <w:r w:rsidRPr="00072DE2">
        <w:rPr>
          <w:noProof/>
        </w:rPr>
        <w:tab/>
      </w:r>
      <w:r w:rsidRPr="00072DE2">
        <w:rPr>
          <w:bCs/>
          <w:noProof/>
          <w:sz w:val="28"/>
          <w:szCs w:val="28"/>
        </w:rPr>
        <w:t>Паспорт программы</w:t>
      </w:r>
      <w:r w:rsidRPr="00072DE2">
        <w:rPr>
          <w:noProof/>
          <w:webHidden/>
        </w:rPr>
        <w:tab/>
        <w:t>2</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1.</w:t>
      </w:r>
      <w:r w:rsidRPr="00072DE2">
        <w:rPr>
          <w:noProof/>
        </w:rPr>
        <w:tab/>
      </w:r>
      <w:r w:rsidRPr="00072DE2">
        <w:rPr>
          <w:bCs/>
          <w:noProof/>
          <w:sz w:val="28"/>
          <w:szCs w:val="28"/>
        </w:rPr>
        <w:t>Введение</w:t>
      </w:r>
      <w:r w:rsidRPr="00072DE2">
        <w:rPr>
          <w:noProof/>
          <w:webHidden/>
        </w:rPr>
        <w:tab/>
        <w:t>4</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1.1.</w:t>
      </w:r>
      <w:r w:rsidRPr="00072DE2">
        <w:rPr>
          <w:noProof/>
        </w:rPr>
        <w:tab/>
      </w:r>
      <w:r w:rsidRPr="00072DE2">
        <w:rPr>
          <w:bCs/>
          <w:noProof/>
          <w:sz w:val="28"/>
          <w:szCs w:val="28"/>
        </w:rPr>
        <w:t>Основания для разработки Программы</w:t>
      </w:r>
      <w:r w:rsidRPr="00072DE2">
        <w:rPr>
          <w:noProof/>
          <w:webHidden/>
        </w:rPr>
        <w:tab/>
        <w:t>5</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1.2.</w:t>
      </w:r>
      <w:r w:rsidRPr="00072DE2">
        <w:rPr>
          <w:noProof/>
        </w:rPr>
        <w:tab/>
      </w:r>
      <w:r w:rsidRPr="00072DE2">
        <w:rPr>
          <w:bCs/>
          <w:noProof/>
          <w:sz w:val="28"/>
          <w:szCs w:val="28"/>
        </w:rPr>
        <w:t>Цели и задачи</w:t>
      </w:r>
      <w:r w:rsidRPr="00072DE2">
        <w:rPr>
          <w:noProof/>
          <w:webHidden/>
        </w:rPr>
        <w:tab/>
        <w:t>5</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2.</w:t>
      </w:r>
      <w:r w:rsidRPr="00072DE2">
        <w:rPr>
          <w:noProof/>
        </w:rPr>
        <w:tab/>
      </w:r>
      <w:r w:rsidRPr="00072DE2">
        <w:rPr>
          <w:bCs/>
          <w:noProof/>
          <w:sz w:val="28"/>
          <w:szCs w:val="28"/>
        </w:rPr>
        <w:t>Характеристика существующего состояния систем коммунальной</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 xml:space="preserve">         инфраструктуры </w:t>
      </w:r>
      <w:r w:rsidRPr="00072DE2">
        <w:rPr>
          <w:noProof/>
          <w:webHidden/>
        </w:rPr>
        <w:tab/>
        <w:t>6</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2.1.</w:t>
      </w:r>
      <w:r w:rsidRPr="00072DE2">
        <w:rPr>
          <w:noProof/>
        </w:rPr>
        <w:tab/>
      </w:r>
      <w:r w:rsidRPr="00072DE2">
        <w:rPr>
          <w:bCs/>
          <w:noProof/>
          <w:sz w:val="28"/>
          <w:szCs w:val="28"/>
        </w:rPr>
        <w:t xml:space="preserve">Существующее положение системы и структуры водоснабжения ……..6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2.2.</w:t>
      </w:r>
      <w:r w:rsidRPr="00072DE2">
        <w:rPr>
          <w:noProof/>
        </w:rPr>
        <w:tab/>
      </w:r>
      <w:r w:rsidRPr="00072DE2">
        <w:rPr>
          <w:bCs/>
          <w:noProof/>
          <w:sz w:val="28"/>
          <w:szCs w:val="28"/>
        </w:rPr>
        <w:t>Существующее положение в сфере водоотведения</w:t>
      </w:r>
      <w:r w:rsidRPr="00072DE2">
        <w:rPr>
          <w:noProof/>
          <w:webHidden/>
        </w:rPr>
        <w:tab/>
        <w:t>15</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2.3.</w:t>
      </w:r>
      <w:r w:rsidRPr="00072DE2">
        <w:rPr>
          <w:noProof/>
        </w:rPr>
        <w:tab/>
      </w:r>
      <w:r w:rsidRPr="00072DE2">
        <w:rPr>
          <w:bCs/>
          <w:noProof/>
          <w:sz w:val="28"/>
          <w:szCs w:val="28"/>
        </w:rPr>
        <w:t>Существующее положение по теплоснабжению</w:t>
      </w:r>
      <w:r w:rsidRPr="00072DE2">
        <w:rPr>
          <w:noProof/>
          <w:webHidden/>
        </w:rPr>
        <w:tab/>
        <w:t>17</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2.4.</w:t>
      </w:r>
      <w:r w:rsidRPr="00072DE2">
        <w:rPr>
          <w:noProof/>
        </w:rPr>
        <w:tab/>
      </w:r>
      <w:r w:rsidRPr="00072DE2">
        <w:rPr>
          <w:bCs/>
          <w:noProof/>
          <w:sz w:val="28"/>
          <w:szCs w:val="28"/>
        </w:rPr>
        <w:t>Характеристика сферы сбора твердых коммунальных отходов</w:t>
      </w:r>
      <w:r w:rsidRPr="00072DE2">
        <w:rPr>
          <w:noProof/>
          <w:webHidden/>
        </w:rPr>
        <w:tab/>
        <w:t>20</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2.5.</w:t>
      </w:r>
      <w:r w:rsidRPr="00072DE2">
        <w:rPr>
          <w:noProof/>
        </w:rPr>
        <w:tab/>
      </w:r>
      <w:r w:rsidRPr="00072DE2">
        <w:rPr>
          <w:bCs/>
          <w:noProof/>
          <w:sz w:val="28"/>
          <w:szCs w:val="28"/>
        </w:rPr>
        <w:t>Существующее положение по газоснабжению</w:t>
      </w:r>
      <w:r w:rsidRPr="00072DE2">
        <w:rPr>
          <w:noProof/>
          <w:webHidden/>
        </w:rPr>
        <w:tab/>
        <w:t>29</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2.6.</w:t>
      </w:r>
      <w:r w:rsidRPr="00072DE2">
        <w:rPr>
          <w:noProof/>
        </w:rPr>
        <w:tab/>
      </w:r>
      <w:r w:rsidRPr="00072DE2">
        <w:rPr>
          <w:bCs/>
          <w:noProof/>
          <w:sz w:val="28"/>
          <w:szCs w:val="28"/>
        </w:rPr>
        <w:t>Существующее положение системы и структуры электроснабжения</w:t>
      </w:r>
      <w:r w:rsidRPr="00072DE2">
        <w:rPr>
          <w:noProof/>
          <w:webHidden/>
        </w:rPr>
        <w:tab/>
        <w:t>36</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3.</w:t>
      </w:r>
      <w:r w:rsidRPr="00072DE2">
        <w:rPr>
          <w:noProof/>
        </w:rPr>
        <w:tab/>
      </w:r>
      <w:r w:rsidRPr="00072DE2">
        <w:rPr>
          <w:bCs/>
          <w:noProof/>
          <w:sz w:val="28"/>
          <w:szCs w:val="28"/>
        </w:rPr>
        <w:t xml:space="preserve">Мероприятия по градостроительному развитию и развитию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 xml:space="preserve">          планировочной структуры</w:t>
      </w:r>
      <w:r w:rsidRPr="00072DE2">
        <w:rPr>
          <w:noProof/>
          <w:webHidden/>
        </w:rPr>
        <w:tab/>
        <w:t>43</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3.1.</w:t>
      </w:r>
      <w:r w:rsidRPr="00072DE2">
        <w:rPr>
          <w:noProof/>
        </w:rPr>
        <w:tab/>
      </w:r>
      <w:r w:rsidRPr="00072DE2">
        <w:rPr>
          <w:bCs/>
          <w:noProof/>
          <w:sz w:val="28"/>
          <w:szCs w:val="28"/>
        </w:rPr>
        <w:t>Жилая зона</w:t>
      </w:r>
      <w:r w:rsidRPr="00072DE2">
        <w:rPr>
          <w:noProof/>
          <w:webHidden/>
        </w:rPr>
        <w:tab/>
        <w:t>58</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4.</w:t>
      </w:r>
      <w:r w:rsidRPr="00072DE2">
        <w:rPr>
          <w:noProof/>
        </w:rPr>
        <w:tab/>
      </w:r>
      <w:r w:rsidRPr="00072DE2">
        <w:rPr>
          <w:bCs/>
          <w:noProof/>
          <w:sz w:val="28"/>
          <w:szCs w:val="28"/>
        </w:rPr>
        <w:t>Мероприятия по развитию инженерной инфраструктуры</w:t>
      </w:r>
      <w:r w:rsidRPr="00072DE2">
        <w:rPr>
          <w:noProof/>
          <w:webHidden/>
        </w:rPr>
        <w:tab/>
        <w:t>68</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4.1.</w:t>
      </w:r>
      <w:r w:rsidRPr="00072DE2">
        <w:rPr>
          <w:noProof/>
        </w:rPr>
        <w:tab/>
      </w:r>
      <w:r w:rsidRPr="00072DE2">
        <w:rPr>
          <w:bCs/>
          <w:noProof/>
          <w:sz w:val="28"/>
          <w:szCs w:val="28"/>
        </w:rPr>
        <w:t>Мероприятия по развитию системы водоснабжения и водоотведения.</w:t>
      </w:r>
      <w:r w:rsidRPr="00072DE2">
        <w:rPr>
          <w:noProof/>
          <w:webHidden/>
        </w:rPr>
        <w:tab/>
        <w:t>68</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4.2.</w:t>
      </w:r>
      <w:r w:rsidRPr="00072DE2">
        <w:rPr>
          <w:noProof/>
        </w:rPr>
        <w:tab/>
      </w:r>
      <w:r w:rsidRPr="00072DE2">
        <w:rPr>
          <w:bCs/>
          <w:noProof/>
          <w:sz w:val="28"/>
          <w:szCs w:val="28"/>
        </w:rPr>
        <w:t>Мероприятия по развитию и оптимизации системы обращения с ТКО.</w:t>
      </w:r>
      <w:r w:rsidRPr="00072DE2">
        <w:rPr>
          <w:noProof/>
          <w:webHidden/>
        </w:rPr>
        <w:t>95</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4.3.</w:t>
      </w:r>
      <w:r w:rsidRPr="00072DE2">
        <w:rPr>
          <w:noProof/>
        </w:rPr>
        <w:tab/>
      </w:r>
      <w:r w:rsidRPr="00072DE2">
        <w:rPr>
          <w:bCs/>
          <w:noProof/>
          <w:sz w:val="28"/>
          <w:szCs w:val="28"/>
        </w:rPr>
        <w:t>Мероприятия по развитию системы электроснабжения</w:t>
      </w:r>
      <w:r w:rsidRPr="00072DE2">
        <w:rPr>
          <w:noProof/>
          <w:webHidden/>
        </w:rPr>
        <w:tab/>
        <w:t>110</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4.4.</w:t>
      </w:r>
      <w:r w:rsidRPr="00072DE2">
        <w:rPr>
          <w:noProof/>
        </w:rPr>
        <w:tab/>
      </w:r>
      <w:r w:rsidRPr="00072DE2">
        <w:rPr>
          <w:bCs/>
          <w:noProof/>
          <w:sz w:val="28"/>
          <w:szCs w:val="28"/>
        </w:rPr>
        <w:t>Мероприятия по развитию системы газоснабжения</w:t>
      </w:r>
      <w:r w:rsidRPr="00072DE2">
        <w:rPr>
          <w:noProof/>
          <w:webHidden/>
        </w:rPr>
        <w:tab/>
        <w:t>120</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4.5.</w:t>
      </w:r>
      <w:r w:rsidRPr="00072DE2">
        <w:rPr>
          <w:noProof/>
        </w:rPr>
        <w:tab/>
      </w:r>
      <w:r w:rsidRPr="00072DE2">
        <w:rPr>
          <w:bCs/>
          <w:noProof/>
          <w:sz w:val="28"/>
          <w:szCs w:val="28"/>
        </w:rPr>
        <w:t>Мероприятия по развитию системы теплоснабжения</w:t>
      </w:r>
      <w:r w:rsidRPr="00072DE2">
        <w:rPr>
          <w:noProof/>
          <w:webHidden/>
        </w:rPr>
        <w:tab/>
        <w:t>124</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5.</w:t>
      </w:r>
      <w:r w:rsidRPr="00072DE2">
        <w:rPr>
          <w:noProof/>
        </w:rPr>
        <w:tab/>
      </w:r>
      <w:r w:rsidRPr="00072DE2">
        <w:rPr>
          <w:bCs/>
          <w:noProof/>
          <w:sz w:val="28"/>
          <w:szCs w:val="28"/>
        </w:rPr>
        <w:t xml:space="preserve">Ресурсное обеспечение программы комплексного развития систем    </w:t>
      </w:r>
    </w:p>
    <w:p w:rsidR="00072DE2" w:rsidRPr="00072DE2" w:rsidRDefault="00072DE2" w:rsidP="00072DE2">
      <w:pPr>
        <w:shd w:val="clear" w:color="auto" w:fill="FFFFFF"/>
        <w:tabs>
          <w:tab w:val="left" w:pos="-567"/>
          <w:tab w:val="left" w:pos="660"/>
          <w:tab w:val="right" w:leader="dot" w:pos="9356"/>
        </w:tabs>
        <w:ind w:right="-1"/>
        <w:jc w:val="both"/>
        <w:rPr>
          <w:bCs/>
          <w:iCs/>
          <w:noProof/>
          <w:sz w:val="28"/>
          <w:szCs w:val="28"/>
        </w:rPr>
      </w:pPr>
      <w:r w:rsidRPr="00072DE2">
        <w:rPr>
          <w:bCs/>
          <w:noProof/>
          <w:sz w:val="28"/>
          <w:szCs w:val="28"/>
        </w:rPr>
        <w:t xml:space="preserve">          коммунальной инфраструктуры </w:t>
      </w:r>
      <w:r w:rsidRPr="00072DE2">
        <w:rPr>
          <w:bCs/>
          <w:iCs/>
          <w:noProof/>
          <w:sz w:val="28"/>
          <w:szCs w:val="28"/>
        </w:rPr>
        <w:t xml:space="preserve">Благодарненского муниципального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iCs/>
          <w:noProof/>
          <w:sz w:val="28"/>
          <w:szCs w:val="28"/>
        </w:rPr>
        <w:t xml:space="preserve">          округа</w:t>
      </w:r>
      <w:r w:rsidRPr="00072DE2">
        <w:rPr>
          <w:noProof/>
          <w:webHidden/>
        </w:rPr>
        <w:t xml:space="preserve"> Ставропольского края ……………………………………………………….128</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6.</w:t>
      </w:r>
      <w:r w:rsidRPr="00072DE2">
        <w:rPr>
          <w:noProof/>
        </w:rPr>
        <w:tab/>
      </w:r>
      <w:r w:rsidRPr="00072DE2">
        <w:rPr>
          <w:bCs/>
          <w:noProof/>
          <w:sz w:val="28"/>
          <w:szCs w:val="28"/>
        </w:rPr>
        <w:t>Целевые показатели развития коммунальной инфраструктуры</w:t>
      </w:r>
      <w:r w:rsidRPr="00072DE2">
        <w:rPr>
          <w:noProof/>
          <w:webHidden/>
        </w:rPr>
        <w:tab/>
        <w:t>130</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6.1.</w:t>
      </w:r>
      <w:r w:rsidRPr="00072DE2">
        <w:rPr>
          <w:noProof/>
        </w:rPr>
        <w:tab/>
      </w:r>
      <w:r w:rsidRPr="00072DE2">
        <w:rPr>
          <w:bCs/>
          <w:noProof/>
          <w:sz w:val="28"/>
          <w:szCs w:val="28"/>
        </w:rPr>
        <w:t>Целевые показатели развития системы теплоснабжения</w:t>
      </w:r>
      <w:r w:rsidRPr="00072DE2">
        <w:rPr>
          <w:noProof/>
          <w:webHidden/>
        </w:rPr>
        <w:tab/>
        <w:t>131</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6.2.</w:t>
      </w:r>
      <w:r w:rsidRPr="00072DE2">
        <w:rPr>
          <w:noProof/>
        </w:rPr>
        <w:tab/>
      </w:r>
      <w:r w:rsidRPr="00072DE2">
        <w:rPr>
          <w:bCs/>
          <w:noProof/>
          <w:sz w:val="28"/>
          <w:szCs w:val="28"/>
        </w:rPr>
        <w:t>Целевые показатели развития системы водоснабжения</w:t>
      </w:r>
      <w:r w:rsidRPr="00072DE2">
        <w:rPr>
          <w:noProof/>
          <w:webHidden/>
        </w:rPr>
        <w:tab/>
        <w:t>134</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6.3.</w:t>
      </w:r>
      <w:r w:rsidRPr="00072DE2">
        <w:rPr>
          <w:noProof/>
        </w:rPr>
        <w:tab/>
      </w:r>
      <w:r w:rsidRPr="00072DE2">
        <w:rPr>
          <w:bCs/>
          <w:noProof/>
          <w:sz w:val="28"/>
          <w:szCs w:val="28"/>
        </w:rPr>
        <w:t>Целевые показатели развития системы водоотведения</w:t>
      </w:r>
      <w:r w:rsidRPr="00072DE2">
        <w:rPr>
          <w:noProof/>
          <w:webHidden/>
        </w:rPr>
        <w:tab/>
        <w:t>138</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6.4.</w:t>
      </w:r>
      <w:r w:rsidRPr="00072DE2">
        <w:rPr>
          <w:noProof/>
        </w:rPr>
        <w:tab/>
      </w:r>
      <w:r w:rsidRPr="00072DE2">
        <w:rPr>
          <w:bCs/>
          <w:noProof/>
          <w:sz w:val="28"/>
          <w:szCs w:val="28"/>
        </w:rPr>
        <w:t>Целевые показатели развития системы газоснабжения</w:t>
      </w:r>
      <w:r w:rsidRPr="00072DE2">
        <w:rPr>
          <w:noProof/>
          <w:webHidden/>
        </w:rPr>
        <w:tab/>
        <w:t>138</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6.5.</w:t>
      </w:r>
      <w:r w:rsidRPr="00072DE2">
        <w:rPr>
          <w:noProof/>
        </w:rPr>
        <w:tab/>
      </w:r>
      <w:r w:rsidRPr="00072DE2">
        <w:rPr>
          <w:bCs/>
          <w:noProof/>
          <w:sz w:val="28"/>
          <w:szCs w:val="28"/>
        </w:rPr>
        <w:t>Целевые показатели развития системы электроснабжения</w:t>
      </w:r>
      <w:r w:rsidRPr="00072DE2">
        <w:rPr>
          <w:noProof/>
          <w:webHidden/>
        </w:rPr>
        <w:tab/>
        <w:t>143</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6.6.</w:t>
      </w:r>
      <w:r w:rsidRPr="00072DE2">
        <w:rPr>
          <w:noProof/>
        </w:rPr>
        <w:tab/>
      </w:r>
      <w:r w:rsidRPr="00072DE2">
        <w:rPr>
          <w:bCs/>
          <w:noProof/>
          <w:sz w:val="28"/>
          <w:szCs w:val="28"/>
        </w:rPr>
        <w:t>Целевые показатели развития системы ТКО</w:t>
      </w:r>
      <w:r w:rsidRPr="00072DE2">
        <w:rPr>
          <w:noProof/>
          <w:webHidden/>
        </w:rPr>
        <w:tab/>
        <w:t>146</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7.</w:t>
      </w:r>
      <w:r w:rsidRPr="00072DE2">
        <w:rPr>
          <w:noProof/>
        </w:rPr>
        <w:tab/>
      </w:r>
      <w:r w:rsidRPr="00072DE2">
        <w:rPr>
          <w:bCs/>
          <w:noProof/>
          <w:sz w:val="28"/>
          <w:szCs w:val="28"/>
        </w:rPr>
        <w:t>Механизм реализации целевой программы</w:t>
      </w:r>
      <w:r w:rsidRPr="00072DE2">
        <w:rPr>
          <w:noProof/>
          <w:webHidden/>
        </w:rPr>
        <w:tab/>
        <w:t>149</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7.1.</w:t>
      </w:r>
      <w:r w:rsidRPr="00072DE2">
        <w:rPr>
          <w:noProof/>
        </w:rPr>
        <w:tab/>
      </w:r>
      <w:r w:rsidRPr="00072DE2">
        <w:rPr>
          <w:bCs/>
          <w:noProof/>
          <w:sz w:val="28"/>
          <w:szCs w:val="28"/>
        </w:rPr>
        <w:t>План график работ по реализации Программы</w:t>
      </w:r>
      <w:r w:rsidRPr="00072DE2">
        <w:rPr>
          <w:noProof/>
          <w:webHidden/>
        </w:rPr>
        <w:tab/>
        <w:t>149</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7.2.</w:t>
      </w:r>
      <w:r w:rsidRPr="00072DE2">
        <w:rPr>
          <w:noProof/>
        </w:rPr>
        <w:tab/>
      </w:r>
      <w:r w:rsidRPr="00072DE2">
        <w:rPr>
          <w:bCs/>
          <w:noProof/>
          <w:sz w:val="28"/>
          <w:szCs w:val="28"/>
        </w:rPr>
        <w:t>Порядок предоставления отчетности по выполнению Программы</w:t>
      </w:r>
      <w:r w:rsidRPr="00072DE2">
        <w:rPr>
          <w:noProof/>
          <w:webHidden/>
        </w:rPr>
        <w:tab/>
        <w:t>149</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8.</w:t>
      </w:r>
      <w:r w:rsidRPr="00072DE2">
        <w:rPr>
          <w:noProof/>
        </w:rPr>
        <w:tab/>
      </w:r>
      <w:r w:rsidRPr="00072DE2">
        <w:rPr>
          <w:bCs/>
          <w:noProof/>
          <w:sz w:val="28"/>
          <w:szCs w:val="28"/>
        </w:rPr>
        <w:t xml:space="preserve">Ожидаемые результаты реализации комплексного развития системы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 xml:space="preserve">           коммунальной инфраструктуры</w:t>
      </w:r>
      <w:r w:rsidRPr="00072DE2">
        <w:rPr>
          <w:noProof/>
          <w:webHidden/>
        </w:rPr>
        <w:tab/>
        <w:t>150</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9.</w:t>
      </w:r>
      <w:r w:rsidRPr="00072DE2">
        <w:rPr>
          <w:noProof/>
        </w:rPr>
        <w:tab/>
      </w:r>
      <w:r w:rsidRPr="00072DE2">
        <w:rPr>
          <w:bCs/>
          <w:noProof/>
          <w:sz w:val="28"/>
          <w:szCs w:val="28"/>
        </w:rPr>
        <w:t>Обосновывающие материалы</w:t>
      </w:r>
      <w:r w:rsidRPr="00072DE2">
        <w:rPr>
          <w:noProof/>
          <w:webHidden/>
        </w:rPr>
        <w:tab/>
        <w:t>152</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9.1.</w:t>
      </w:r>
      <w:r w:rsidRPr="00072DE2">
        <w:rPr>
          <w:noProof/>
        </w:rPr>
        <w:tab/>
      </w:r>
      <w:r w:rsidRPr="00072DE2">
        <w:rPr>
          <w:bCs/>
          <w:noProof/>
          <w:sz w:val="28"/>
          <w:szCs w:val="28"/>
        </w:rPr>
        <w:t>Обоснование прогнозируемого спроса на коммунальные ресурсы</w:t>
      </w:r>
      <w:r w:rsidRPr="00072DE2">
        <w:rPr>
          <w:noProof/>
          <w:webHidden/>
        </w:rPr>
        <w:tab/>
        <w:t>152</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9.2.</w:t>
      </w:r>
      <w:r w:rsidRPr="00072DE2">
        <w:rPr>
          <w:noProof/>
        </w:rPr>
        <w:tab/>
      </w:r>
      <w:r w:rsidRPr="00072DE2">
        <w:rPr>
          <w:bCs/>
          <w:noProof/>
          <w:sz w:val="28"/>
          <w:szCs w:val="28"/>
        </w:rPr>
        <w:t xml:space="preserve">Обоснование целевых показателей комплексного развития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 xml:space="preserve">          коммунальной инфраструктуры</w:t>
      </w:r>
      <w:r w:rsidRPr="00072DE2">
        <w:rPr>
          <w:noProof/>
          <w:webHidden/>
        </w:rPr>
        <w:tab/>
        <w:t>152</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9.3.</w:t>
      </w:r>
      <w:r w:rsidRPr="00072DE2">
        <w:rPr>
          <w:noProof/>
        </w:rPr>
        <w:tab/>
      </w:r>
      <w:r w:rsidRPr="00072DE2">
        <w:rPr>
          <w:bCs/>
          <w:noProof/>
          <w:sz w:val="28"/>
          <w:szCs w:val="28"/>
        </w:rPr>
        <w:t xml:space="preserve">Характеристика состояния и проблем системы коммунальной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 xml:space="preserve">          инфраструктуры</w:t>
      </w:r>
      <w:r w:rsidRPr="00072DE2">
        <w:rPr>
          <w:noProof/>
          <w:webHidden/>
        </w:rPr>
        <w:tab/>
        <w:t>153</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9.3.1.</w:t>
      </w:r>
      <w:r w:rsidRPr="00072DE2">
        <w:rPr>
          <w:noProof/>
        </w:rPr>
        <w:tab/>
      </w:r>
      <w:r w:rsidRPr="00072DE2">
        <w:rPr>
          <w:bCs/>
          <w:noProof/>
          <w:sz w:val="28"/>
          <w:szCs w:val="28"/>
        </w:rPr>
        <w:t>Проблемы системы водоснабжение и водоотведения</w:t>
      </w:r>
      <w:r w:rsidRPr="00072DE2">
        <w:rPr>
          <w:noProof/>
          <w:webHidden/>
        </w:rPr>
        <w:tab/>
        <w:t>154</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lastRenderedPageBreak/>
        <w:t>9.3.2.</w:t>
      </w:r>
      <w:r w:rsidRPr="00072DE2">
        <w:rPr>
          <w:noProof/>
        </w:rPr>
        <w:tab/>
      </w:r>
      <w:r w:rsidRPr="00072DE2">
        <w:rPr>
          <w:bCs/>
          <w:noProof/>
          <w:sz w:val="28"/>
          <w:szCs w:val="28"/>
        </w:rPr>
        <w:t>Проблемы системы теплоснабжения и их причины</w:t>
      </w:r>
      <w:r w:rsidRPr="00072DE2">
        <w:rPr>
          <w:noProof/>
          <w:webHidden/>
        </w:rPr>
        <w:tab/>
        <w:t>156</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9.3.3.</w:t>
      </w:r>
      <w:r w:rsidRPr="00072DE2">
        <w:rPr>
          <w:noProof/>
        </w:rPr>
        <w:tab/>
      </w:r>
      <w:r w:rsidRPr="00072DE2">
        <w:rPr>
          <w:bCs/>
          <w:noProof/>
          <w:sz w:val="28"/>
          <w:szCs w:val="28"/>
        </w:rPr>
        <w:t xml:space="preserve">Основные проблемы системы утилизации твердых бытовых отходов в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 xml:space="preserve">          </w:t>
      </w:r>
      <w:proofErr w:type="gramStart"/>
      <w:r w:rsidRPr="00072DE2">
        <w:rPr>
          <w:bCs/>
          <w:noProof/>
          <w:sz w:val="28"/>
          <w:szCs w:val="28"/>
        </w:rPr>
        <w:t>Благодарненском муниципальном округе Ставропольского края …...</w:t>
      </w:r>
      <w:r w:rsidRPr="00072DE2">
        <w:rPr>
          <w:noProof/>
          <w:webHidden/>
        </w:rPr>
        <w:t>159</w:t>
      </w:r>
      <w:proofErr w:type="gramEnd"/>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9.3.4.</w:t>
      </w:r>
      <w:r w:rsidRPr="00072DE2">
        <w:rPr>
          <w:noProof/>
        </w:rPr>
        <w:tab/>
      </w:r>
      <w:r w:rsidRPr="00072DE2">
        <w:rPr>
          <w:bCs/>
          <w:noProof/>
          <w:sz w:val="28"/>
          <w:szCs w:val="28"/>
        </w:rPr>
        <w:t xml:space="preserve">Основные проблемы системы электроснабжения в Благодарненском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 xml:space="preserve">          </w:t>
      </w:r>
      <w:proofErr w:type="gramStart"/>
      <w:r w:rsidRPr="00072DE2">
        <w:rPr>
          <w:bCs/>
          <w:noProof/>
          <w:sz w:val="28"/>
          <w:szCs w:val="28"/>
        </w:rPr>
        <w:t>муниципальном округе Ставропольского края ………………………..</w:t>
      </w:r>
      <w:r w:rsidRPr="00072DE2">
        <w:rPr>
          <w:noProof/>
          <w:webHidden/>
        </w:rPr>
        <w:t>160</w:t>
      </w:r>
      <w:proofErr w:type="gramEnd"/>
    </w:p>
    <w:p w:rsidR="00072DE2" w:rsidRPr="00072DE2" w:rsidRDefault="00072DE2" w:rsidP="00072DE2">
      <w:pPr>
        <w:shd w:val="clear" w:color="auto" w:fill="FFFFFF"/>
        <w:tabs>
          <w:tab w:val="left" w:pos="-567"/>
          <w:tab w:val="left" w:pos="660"/>
          <w:tab w:val="right" w:leader="dot" w:pos="9356"/>
        </w:tabs>
        <w:ind w:right="-1"/>
        <w:rPr>
          <w:bCs/>
          <w:noProof/>
          <w:sz w:val="28"/>
          <w:szCs w:val="28"/>
        </w:rPr>
      </w:pPr>
      <w:r w:rsidRPr="00072DE2">
        <w:rPr>
          <w:bCs/>
          <w:noProof/>
          <w:sz w:val="28"/>
          <w:szCs w:val="28"/>
        </w:rPr>
        <w:t>9.4.</w:t>
      </w:r>
      <w:r w:rsidRPr="00072DE2">
        <w:rPr>
          <w:noProof/>
        </w:rPr>
        <w:tab/>
      </w:r>
      <w:r w:rsidRPr="00072DE2">
        <w:rPr>
          <w:bCs/>
          <w:noProof/>
          <w:sz w:val="28"/>
          <w:szCs w:val="28"/>
        </w:rPr>
        <w:t xml:space="preserve">Оценка реализации мероприятий в области энерго- и </w:t>
      </w:r>
    </w:p>
    <w:p w:rsidR="00072DE2" w:rsidRPr="00072DE2" w:rsidRDefault="00072DE2" w:rsidP="00072DE2">
      <w:pPr>
        <w:shd w:val="clear" w:color="auto" w:fill="FFFFFF"/>
        <w:tabs>
          <w:tab w:val="left" w:pos="-567"/>
          <w:tab w:val="left" w:pos="660"/>
          <w:tab w:val="right" w:leader="dot" w:pos="9356"/>
        </w:tabs>
        <w:ind w:right="-1"/>
        <w:rPr>
          <w:bCs/>
          <w:noProof/>
          <w:sz w:val="28"/>
          <w:szCs w:val="28"/>
        </w:rPr>
      </w:pPr>
      <w:r w:rsidRPr="00072DE2">
        <w:rPr>
          <w:bCs/>
          <w:noProof/>
          <w:sz w:val="28"/>
          <w:szCs w:val="28"/>
        </w:rPr>
        <w:t xml:space="preserve">          ресурсосбережения, мероприятий по сбору и учету информации об </w:t>
      </w:r>
    </w:p>
    <w:p w:rsidR="00072DE2" w:rsidRPr="00072DE2" w:rsidRDefault="00072DE2" w:rsidP="00072DE2">
      <w:pPr>
        <w:shd w:val="clear" w:color="auto" w:fill="FFFFFF"/>
        <w:tabs>
          <w:tab w:val="left" w:pos="-567"/>
          <w:tab w:val="left" w:pos="660"/>
          <w:tab w:val="right" w:leader="dot" w:pos="9356"/>
        </w:tabs>
        <w:ind w:right="-1"/>
        <w:rPr>
          <w:bCs/>
          <w:noProof/>
          <w:sz w:val="28"/>
          <w:szCs w:val="28"/>
        </w:rPr>
      </w:pPr>
      <w:r w:rsidRPr="00072DE2">
        <w:rPr>
          <w:bCs/>
          <w:noProof/>
          <w:sz w:val="28"/>
          <w:szCs w:val="28"/>
        </w:rPr>
        <w:t xml:space="preserve">          использовании энергетических ресурсов в целях выявления </w:t>
      </w:r>
    </w:p>
    <w:p w:rsidR="00072DE2" w:rsidRPr="00072DE2" w:rsidRDefault="00072DE2" w:rsidP="00072DE2">
      <w:pPr>
        <w:shd w:val="clear" w:color="auto" w:fill="FFFFFF"/>
        <w:tabs>
          <w:tab w:val="left" w:pos="-567"/>
          <w:tab w:val="left" w:pos="660"/>
          <w:tab w:val="right" w:leader="dot" w:pos="9356"/>
        </w:tabs>
        <w:ind w:right="-1"/>
        <w:rPr>
          <w:bCs/>
          <w:noProof/>
          <w:sz w:val="28"/>
          <w:szCs w:val="28"/>
        </w:rPr>
      </w:pPr>
      <w:r w:rsidRPr="00072DE2">
        <w:rPr>
          <w:bCs/>
          <w:noProof/>
          <w:sz w:val="28"/>
          <w:szCs w:val="28"/>
        </w:rPr>
        <w:t xml:space="preserve">          возможностей энергосбережения и повышения энергетической </w:t>
      </w:r>
    </w:p>
    <w:p w:rsidR="00072DE2" w:rsidRPr="00072DE2" w:rsidRDefault="00072DE2" w:rsidP="00072DE2">
      <w:pPr>
        <w:shd w:val="clear" w:color="auto" w:fill="FFFFFF"/>
        <w:tabs>
          <w:tab w:val="left" w:pos="-567"/>
          <w:tab w:val="left" w:pos="660"/>
          <w:tab w:val="right" w:leader="dot" w:pos="9356"/>
        </w:tabs>
        <w:ind w:right="-1"/>
        <w:rPr>
          <w:noProof/>
        </w:rPr>
      </w:pPr>
      <w:r w:rsidRPr="00072DE2">
        <w:rPr>
          <w:bCs/>
          <w:noProof/>
          <w:sz w:val="28"/>
          <w:szCs w:val="28"/>
        </w:rPr>
        <w:t xml:space="preserve">          эффективности</w:t>
      </w:r>
      <w:r w:rsidRPr="00072DE2">
        <w:rPr>
          <w:noProof/>
          <w:webHidden/>
        </w:rPr>
        <w:tab/>
        <w:t>161</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9.5.</w:t>
      </w:r>
      <w:r w:rsidRPr="00072DE2">
        <w:rPr>
          <w:noProof/>
        </w:rPr>
        <w:tab/>
      </w:r>
      <w:r w:rsidRPr="00072DE2">
        <w:rPr>
          <w:bCs/>
          <w:noProof/>
          <w:sz w:val="28"/>
          <w:szCs w:val="28"/>
        </w:rPr>
        <w:t xml:space="preserve">Обоснование целевых показателей развития системы коммунальной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 xml:space="preserve">          инфраструктуры</w:t>
      </w:r>
      <w:r w:rsidRPr="00072DE2">
        <w:rPr>
          <w:noProof/>
          <w:webHidden/>
        </w:rPr>
        <w:tab/>
        <w:t>162</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9.6.</w:t>
      </w:r>
      <w:r w:rsidRPr="00072DE2">
        <w:rPr>
          <w:noProof/>
        </w:rPr>
        <w:tab/>
      </w:r>
      <w:r w:rsidRPr="00072DE2">
        <w:rPr>
          <w:bCs/>
          <w:noProof/>
          <w:sz w:val="28"/>
          <w:szCs w:val="28"/>
        </w:rPr>
        <w:t>Предложения по организации реализации инвестиционных проектов</w:t>
      </w:r>
      <w:r w:rsidRPr="00072DE2">
        <w:rPr>
          <w:noProof/>
          <w:webHidden/>
        </w:rPr>
        <w:tab/>
        <w:t>172</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9.7.</w:t>
      </w:r>
      <w:r w:rsidRPr="00072DE2">
        <w:rPr>
          <w:noProof/>
        </w:rPr>
        <w:tab/>
      </w:r>
      <w:r w:rsidRPr="00072DE2">
        <w:rPr>
          <w:bCs/>
          <w:noProof/>
          <w:sz w:val="28"/>
          <w:szCs w:val="28"/>
        </w:rPr>
        <w:t xml:space="preserve">Обоснование использования в качестве источников финансирования              </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 xml:space="preserve">           инвестиционных проектов тарифов платы за подключение </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 xml:space="preserve">           (технологическое присоединение) объектов капитального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 xml:space="preserve">           строительства к системам коммунальной инфраструктуры</w:t>
      </w:r>
      <w:r w:rsidRPr="00072DE2">
        <w:rPr>
          <w:noProof/>
          <w:webHidden/>
        </w:rPr>
        <w:tab/>
        <w:t>176</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9.7.1.</w:t>
      </w:r>
      <w:r w:rsidRPr="00072DE2">
        <w:rPr>
          <w:noProof/>
        </w:rPr>
        <w:tab/>
      </w:r>
      <w:r w:rsidRPr="00072DE2">
        <w:rPr>
          <w:bCs/>
          <w:noProof/>
          <w:sz w:val="28"/>
          <w:szCs w:val="28"/>
        </w:rPr>
        <w:t xml:space="preserve">Предложения по источникам инвестиций, обеспечивающих финансовые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 xml:space="preserve">          потребности</w:t>
      </w:r>
      <w:r w:rsidRPr="00072DE2">
        <w:rPr>
          <w:noProof/>
          <w:webHidden/>
        </w:rPr>
        <w:tab/>
        <w:t>176</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9.7.2.</w:t>
      </w:r>
      <w:r w:rsidRPr="00072DE2">
        <w:rPr>
          <w:noProof/>
        </w:rPr>
        <w:tab/>
      </w:r>
      <w:r w:rsidRPr="00072DE2">
        <w:rPr>
          <w:bCs/>
          <w:noProof/>
          <w:sz w:val="28"/>
          <w:szCs w:val="28"/>
        </w:rPr>
        <w:t xml:space="preserve">Оценка величины имеющихся источников финансирования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 xml:space="preserve">          инвестиционных проектов</w:t>
      </w:r>
      <w:r w:rsidRPr="00072DE2">
        <w:rPr>
          <w:noProof/>
          <w:webHidden/>
        </w:rPr>
        <w:tab/>
        <w:t>177</w:t>
      </w:r>
    </w:p>
    <w:p w:rsidR="00072DE2" w:rsidRPr="00072DE2" w:rsidRDefault="00072DE2" w:rsidP="00072DE2">
      <w:pPr>
        <w:shd w:val="clear" w:color="auto" w:fill="FFFFFF"/>
        <w:tabs>
          <w:tab w:val="left" w:pos="-567"/>
          <w:tab w:val="left" w:pos="660"/>
          <w:tab w:val="right" w:leader="dot" w:pos="9356"/>
        </w:tabs>
        <w:ind w:right="-1"/>
        <w:jc w:val="both"/>
        <w:rPr>
          <w:bCs/>
          <w:noProof/>
          <w:sz w:val="28"/>
          <w:szCs w:val="28"/>
        </w:rPr>
      </w:pPr>
      <w:r w:rsidRPr="00072DE2">
        <w:rPr>
          <w:bCs/>
          <w:noProof/>
          <w:sz w:val="28"/>
          <w:szCs w:val="28"/>
        </w:rPr>
        <w:t>9.8.</w:t>
      </w:r>
      <w:r w:rsidRPr="00072DE2">
        <w:rPr>
          <w:noProof/>
        </w:rPr>
        <w:tab/>
      </w:r>
      <w:r w:rsidRPr="00072DE2">
        <w:rPr>
          <w:bCs/>
          <w:noProof/>
          <w:sz w:val="28"/>
          <w:szCs w:val="28"/>
        </w:rPr>
        <w:t xml:space="preserve">Результаты оценки совокупного платежа граждан за коммунальные </w:t>
      </w:r>
    </w:p>
    <w:p w:rsidR="00072DE2" w:rsidRPr="00072DE2" w:rsidRDefault="00072DE2" w:rsidP="00072DE2">
      <w:pPr>
        <w:shd w:val="clear" w:color="auto" w:fill="FFFFFF"/>
        <w:tabs>
          <w:tab w:val="left" w:pos="-567"/>
          <w:tab w:val="left" w:pos="660"/>
          <w:tab w:val="right" w:leader="dot" w:pos="9356"/>
        </w:tabs>
        <w:ind w:right="-1"/>
        <w:jc w:val="both"/>
        <w:rPr>
          <w:noProof/>
        </w:rPr>
      </w:pPr>
      <w:r w:rsidRPr="00072DE2">
        <w:rPr>
          <w:bCs/>
          <w:noProof/>
          <w:sz w:val="28"/>
          <w:szCs w:val="28"/>
        </w:rPr>
        <w:t xml:space="preserve">          услуги на соответствие критериям доступности</w:t>
      </w:r>
      <w:r w:rsidRPr="00072DE2">
        <w:rPr>
          <w:noProof/>
          <w:webHidden/>
        </w:rPr>
        <w:tab/>
        <w:t>179</w:t>
      </w:r>
    </w:p>
    <w:p w:rsidR="00072DE2" w:rsidRPr="00072DE2" w:rsidRDefault="00072DE2" w:rsidP="00072DE2">
      <w:pPr>
        <w:ind w:left="-993"/>
        <w:rPr>
          <w:bCs/>
          <w:sz w:val="28"/>
          <w:szCs w:val="28"/>
        </w:rPr>
      </w:pPr>
    </w:p>
    <w:p w:rsidR="00072DE2" w:rsidRPr="00072DE2" w:rsidRDefault="00072DE2" w:rsidP="00072DE2">
      <w:pPr>
        <w:jc w:val="both"/>
        <w:rPr>
          <w:bCs/>
          <w:sz w:val="28"/>
          <w:szCs w:val="28"/>
        </w:rPr>
      </w:pPr>
    </w:p>
    <w:p w:rsidR="00072DE2" w:rsidRPr="00072DE2" w:rsidRDefault="00072DE2" w:rsidP="00072DE2">
      <w:pPr>
        <w:jc w:val="both"/>
        <w:rPr>
          <w:bCs/>
          <w:sz w:val="28"/>
          <w:szCs w:val="28"/>
        </w:rPr>
      </w:pPr>
    </w:p>
    <w:p w:rsidR="00072DE2" w:rsidRPr="00072DE2" w:rsidRDefault="00072DE2" w:rsidP="00072DE2">
      <w:pPr>
        <w:tabs>
          <w:tab w:val="left" w:pos="1429"/>
        </w:tabs>
        <w:rPr>
          <w:sz w:val="28"/>
          <w:szCs w:val="28"/>
          <w:lang w:eastAsia="x-none"/>
        </w:rPr>
      </w:pPr>
    </w:p>
    <w:p w:rsidR="00072DE2" w:rsidRPr="00072DE2" w:rsidRDefault="00072DE2" w:rsidP="00072DE2">
      <w:pPr>
        <w:rPr>
          <w:sz w:val="28"/>
          <w:szCs w:val="28"/>
        </w:rPr>
      </w:pPr>
    </w:p>
    <w:p w:rsidR="004871CB" w:rsidRPr="00AA3DD0" w:rsidRDefault="004871CB" w:rsidP="00684A01">
      <w:pPr>
        <w:autoSpaceDE w:val="0"/>
        <w:autoSpaceDN w:val="0"/>
        <w:adjustRightInd w:val="0"/>
        <w:ind w:firstLine="709"/>
        <w:jc w:val="both"/>
      </w:pPr>
    </w:p>
    <w:sectPr w:rsidR="004871CB" w:rsidRPr="00AA3DD0" w:rsidSect="00842BF7">
      <w:pgSz w:w="11906" w:h="16838"/>
      <w:pgMar w:top="1418" w:right="566"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350" w:rsidRDefault="00F93350" w:rsidP="00271A93">
      <w:r>
        <w:separator/>
      </w:r>
    </w:p>
  </w:endnote>
  <w:endnote w:type="continuationSeparator" w:id="0">
    <w:p w:rsidR="00F93350" w:rsidRDefault="00F93350" w:rsidP="00271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Italic">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350" w:rsidRDefault="00F93350" w:rsidP="00271A93">
      <w:r>
        <w:separator/>
      </w:r>
    </w:p>
  </w:footnote>
  <w:footnote w:type="continuationSeparator" w:id="0">
    <w:p w:rsidR="00F93350" w:rsidRDefault="00F93350" w:rsidP="00271A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42AB7"/>
    <w:multiLevelType w:val="hybridMultilevel"/>
    <w:tmpl w:val="ECE814B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nsid w:val="0B0E4D55"/>
    <w:multiLevelType w:val="multilevel"/>
    <w:tmpl w:val="954AA844"/>
    <w:lvl w:ilvl="0">
      <w:start w:val="1"/>
      <w:numFmt w:val="upperRoman"/>
      <w:lvlText w:val="%1."/>
      <w:lvlJc w:val="left"/>
      <w:pPr>
        <w:ind w:left="360" w:hanging="360"/>
      </w:pPr>
      <w:rPr>
        <w:rFonts w:ascii="Times New Roman" w:eastAsia="Calibri" w:hAnsi="Times New Roman" w:cs="Times New Roman"/>
        <w:b/>
        <w:bCs/>
        <w:color w:val="000000"/>
      </w:rPr>
    </w:lvl>
    <w:lvl w:ilvl="1">
      <w:start w:val="1"/>
      <w:numFmt w:val="decimal"/>
      <w:lvlText w:val="%1.%2."/>
      <w:lvlJc w:val="left"/>
      <w:pPr>
        <w:ind w:left="4259" w:hanging="432"/>
      </w:pPr>
      <w:rPr>
        <w:rFonts w:ascii="Times New Roman" w:hAnsi="Times New Roman" w:cs="Times New Roman" w:hint="default"/>
        <w:b/>
        <w:bCs/>
        <w:color w:val="000000"/>
        <w:sz w:val="24"/>
        <w:szCs w:val="24"/>
      </w:rPr>
    </w:lvl>
    <w:lvl w:ilvl="2">
      <w:start w:val="1"/>
      <w:numFmt w:val="decimal"/>
      <w:lvlText w:val="%1.%2.%3."/>
      <w:lvlJc w:val="left"/>
      <w:pPr>
        <w:ind w:left="1224" w:hanging="504"/>
      </w:pPr>
      <w:rPr>
        <w:rFonts w:ascii="Times New Roman" w:hAnsi="Times New Roman" w:cs="Times New Roman" w:hint="default"/>
        <w:b/>
        <w:bCs/>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CB11832"/>
    <w:multiLevelType w:val="multilevel"/>
    <w:tmpl w:val="954AA844"/>
    <w:lvl w:ilvl="0">
      <w:start w:val="1"/>
      <w:numFmt w:val="upperRoman"/>
      <w:lvlText w:val="%1."/>
      <w:lvlJc w:val="left"/>
      <w:pPr>
        <w:ind w:left="360" w:hanging="360"/>
      </w:pPr>
      <w:rPr>
        <w:rFonts w:ascii="Times New Roman" w:eastAsia="Calibri" w:hAnsi="Times New Roman" w:cs="Times New Roman"/>
        <w:b/>
        <w:bCs/>
        <w:color w:val="000000"/>
      </w:rPr>
    </w:lvl>
    <w:lvl w:ilvl="1">
      <w:start w:val="1"/>
      <w:numFmt w:val="decimal"/>
      <w:lvlText w:val="%1.%2."/>
      <w:lvlJc w:val="left"/>
      <w:pPr>
        <w:ind w:left="4259" w:hanging="432"/>
      </w:pPr>
      <w:rPr>
        <w:rFonts w:ascii="Times New Roman" w:hAnsi="Times New Roman" w:cs="Times New Roman" w:hint="default"/>
        <w:b/>
        <w:bCs/>
        <w:color w:val="000000"/>
        <w:sz w:val="24"/>
        <w:szCs w:val="24"/>
      </w:rPr>
    </w:lvl>
    <w:lvl w:ilvl="2">
      <w:start w:val="1"/>
      <w:numFmt w:val="decimal"/>
      <w:lvlText w:val="%1.%2.%3."/>
      <w:lvlJc w:val="left"/>
      <w:pPr>
        <w:ind w:left="1224" w:hanging="504"/>
      </w:pPr>
      <w:rPr>
        <w:rFonts w:ascii="Times New Roman" w:hAnsi="Times New Roman" w:cs="Times New Roman" w:hint="default"/>
        <w:b/>
        <w:bCs/>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4FA65A6"/>
    <w:multiLevelType w:val="multilevel"/>
    <w:tmpl w:val="954AA844"/>
    <w:lvl w:ilvl="0">
      <w:start w:val="1"/>
      <w:numFmt w:val="upperRoman"/>
      <w:lvlText w:val="%1."/>
      <w:lvlJc w:val="left"/>
      <w:pPr>
        <w:ind w:left="360" w:hanging="360"/>
      </w:pPr>
      <w:rPr>
        <w:rFonts w:ascii="Times New Roman" w:eastAsia="Calibri" w:hAnsi="Times New Roman" w:cs="Times New Roman"/>
        <w:b/>
        <w:bCs/>
        <w:color w:val="000000"/>
      </w:rPr>
    </w:lvl>
    <w:lvl w:ilvl="1">
      <w:start w:val="1"/>
      <w:numFmt w:val="decimal"/>
      <w:lvlText w:val="%1.%2."/>
      <w:lvlJc w:val="left"/>
      <w:pPr>
        <w:ind w:left="4259" w:hanging="432"/>
      </w:pPr>
      <w:rPr>
        <w:rFonts w:ascii="Times New Roman" w:hAnsi="Times New Roman" w:cs="Times New Roman" w:hint="default"/>
        <w:b/>
        <w:bCs/>
        <w:color w:val="000000"/>
        <w:sz w:val="24"/>
        <w:szCs w:val="24"/>
      </w:rPr>
    </w:lvl>
    <w:lvl w:ilvl="2">
      <w:start w:val="1"/>
      <w:numFmt w:val="decimal"/>
      <w:lvlText w:val="%1.%2.%3."/>
      <w:lvlJc w:val="left"/>
      <w:pPr>
        <w:ind w:left="1224" w:hanging="504"/>
      </w:pPr>
      <w:rPr>
        <w:rFonts w:ascii="Times New Roman" w:hAnsi="Times New Roman" w:cs="Times New Roman" w:hint="default"/>
        <w:b/>
        <w:bCs/>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57B38B5"/>
    <w:multiLevelType w:val="multilevel"/>
    <w:tmpl w:val="954AA844"/>
    <w:lvl w:ilvl="0">
      <w:start w:val="1"/>
      <w:numFmt w:val="upperRoman"/>
      <w:lvlText w:val="%1."/>
      <w:lvlJc w:val="left"/>
      <w:pPr>
        <w:ind w:left="360" w:hanging="360"/>
      </w:pPr>
      <w:rPr>
        <w:rFonts w:ascii="Times New Roman" w:eastAsia="Calibri" w:hAnsi="Times New Roman" w:cs="Times New Roman"/>
        <w:b/>
        <w:bCs/>
        <w:color w:val="000000"/>
      </w:rPr>
    </w:lvl>
    <w:lvl w:ilvl="1">
      <w:start w:val="1"/>
      <w:numFmt w:val="decimal"/>
      <w:lvlText w:val="%1.%2."/>
      <w:lvlJc w:val="left"/>
      <w:pPr>
        <w:ind w:left="4259" w:hanging="432"/>
      </w:pPr>
      <w:rPr>
        <w:rFonts w:ascii="Times New Roman" w:hAnsi="Times New Roman" w:cs="Times New Roman" w:hint="default"/>
        <w:b/>
        <w:bCs/>
        <w:color w:val="000000"/>
        <w:sz w:val="24"/>
        <w:szCs w:val="24"/>
      </w:rPr>
    </w:lvl>
    <w:lvl w:ilvl="2">
      <w:start w:val="1"/>
      <w:numFmt w:val="decimal"/>
      <w:lvlText w:val="%1.%2.%3."/>
      <w:lvlJc w:val="left"/>
      <w:pPr>
        <w:ind w:left="1224" w:hanging="504"/>
      </w:pPr>
      <w:rPr>
        <w:rFonts w:ascii="Times New Roman" w:hAnsi="Times New Roman" w:cs="Times New Roman" w:hint="default"/>
        <w:b/>
        <w:bCs/>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7E00FD2"/>
    <w:multiLevelType w:val="multilevel"/>
    <w:tmpl w:val="87A081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18A428B"/>
    <w:multiLevelType w:val="hybridMultilevel"/>
    <w:tmpl w:val="35FE98B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396B71B5"/>
    <w:multiLevelType w:val="hybridMultilevel"/>
    <w:tmpl w:val="15B2C6FA"/>
    <w:lvl w:ilvl="0" w:tplc="73ECACC2">
      <w:start w:val="25"/>
      <w:numFmt w:val="decimal"/>
      <w:lvlText w:val="%1"/>
      <w:lvlJc w:val="left"/>
      <w:pPr>
        <w:ind w:left="188" w:hanging="360"/>
      </w:pPr>
      <w:rPr>
        <w:rFonts w:hint="default"/>
      </w:rPr>
    </w:lvl>
    <w:lvl w:ilvl="1" w:tplc="04190019" w:tentative="1">
      <w:start w:val="1"/>
      <w:numFmt w:val="lowerLetter"/>
      <w:lvlText w:val="%2."/>
      <w:lvlJc w:val="left"/>
      <w:pPr>
        <w:ind w:left="908" w:hanging="360"/>
      </w:pPr>
    </w:lvl>
    <w:lvl w:ilvl="2" w:tplc="0419001B" w:tentative="1">
      <w:start w:val="1"/>
      <w:numFmt w:val="lowerRoman"/>
      <w:lvlText w:val="%3."/>
      <w:lvlJc w:val="right"/>
      <w:pPr>
        <w:ind w:left="1628" w:hanging="180"/>
      </w:pPr>
    </w:lvl>
    <w:lvl w:ilvl="3" w:tplc="0419000F" w:tentative="1">
      <w:start w:val="1"/>
      <w:numFmt w:val="decimal"/>
      <w:lvlText w:val="%4."/>
      <w:lvlJc w:val="left"/>
      <w:pPr>
        <w:ind w:left="2348" w:hanging="360"/>
      </w:pPr>
    </w:lvl>
    <w:lvl w:ilvl="4" w:tplc="04190019" w:tentative="1">
      <w:start w:val="1"/>
      <w:numFmt w:val="lowerLetter"/>
      <w:lvlText w:val="%5."/>
      <w:lvlJc w:val="left"/>
      <w:pPr>
        <w:ind w:left="3068" w:hanging="360"/>
      </w:pPr>
    </w:lvl>
    <w:lvl w:ilvl="5" w:tplc="0419001B" w:tentative="1">
      <w:start w:val="1"/>
      <w:numFmt w:val="lowerRoman"/>
      <w:lvlText w:val="%6."/>
      <w:lvlJc w:val="right"/>
      <w:pPr>
        <w:ind w:left="3788" w:hanging="180"/>
      </w:pPr>
    </w:lvl>
    <w:lvl w:ilvl="6" w:tplc="0419000F" w:tentative="1">
      <w:start w:val="1"/>
      <w:numFmt w:val="decimal"/>
      <w:lvlText w:val="%7."/>
      <w:lvlJc w:val="left"/>
      <w:pPr>
        <w:ind w:left="4508" w:hanging="360"/>
      </w:pPr>
    </w:lvl>
    <w:lvl w:ilvl="7" w:tplc="04190019" w:tentative="1">
      <w:start w:val="1"/>
      <w:numFmt w:val="lowerLetter"/>
      <w:lvlText w:val="%8."/>
      <w:lvlJc w:val="left"/>
      <w:pPr>
        <w:ind w:left="5228" w:hanging="360"/>
      </w:pPr>
    </w:lvl>
    <w:lvl w:ilvl="8" w:tplc="0419001B" w:tentative="1">
      <w:start w:val="1"/>
      <w:numFmt w:val="lowerRoman"/>
      <w:lvlText w:val="%9."/>
      <w:lvlJc w:val="right"/>
      <w:pPr>
        <w:ind w:left="5948" w:hanging="180"/>
      </w:pPr>
    </w:lvl>
  </w:abstractNum>
  <w:abstractNum w:abstractNumId="8">
    <w:nsid w:val="55D6402D"/>
    <w:multiLevelType w:val="hybridMultilevel"/>
    <w:tmpl w:val="ECE814B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nsid w:val="606E2A39"/>
    <w:multiLevelType w:val="hybridMultilevel"/>
    <w:tmpl w:val="20B2B1CA"/>
    <w:lvl w:ilvl="0" w:tplc="3C1C77F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83A4E62"/>
    <w:multiLevelType w:val="hybridMultilevel"/>
    <w:tmpl w:val="B89CE9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6D750012"/>
    <w:multiLevelType w:val="hybridMultilevel"/>
    <w:tmpl w:val="D05ABAC4"/>
    <w:lvl w:ilvl="0" w:tplc="70F0183C">
      <w:start w:val="1"/>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61F595E"/>
    <w:multiLevelType w:val="multilevel"/>
    <w:tmpl w:val="954AA844"/>
    <w:lvl w:ilvl="0">
      <w:start w:val="1"/>
      <w:numFmt w:val="upperRoman"/>
      <w:lvlText w:val="%1."/>
      <w:lvlJc w:val="left"/>
      <w:pPr>
        <w:ind w:left="360" w:hanging="360"/>
      </w:pPr>
      <w:rPr>
        <w:rFonts w:ascii="Times New Roman" w:eastAsia="Calibri" w:hAnsi="Times New Roman" w:cs="Times New Roman"/>
        <w:b/>
        <w:bCs/>
        <w:color w:val="000000"/>
      </w:rPr>
    </w:lvl>
    <w:lvl w:ilvl="1">
      <w:start w:val="1"/>
      <w:numFmt w:val="decimal"/>
      <w:lvlText w:val="%1.%2."/>
      <w:lvlJc w:val="left"/>
      <w:pPr>
        <w:ind w:left="4259" w:hanging="432"/>
      </w:pPr>
      <w:rPr>
        <w:rFonts w:ascii="Times New Roman" w:hAnsi="Times New Roman" w:cs="Times New Roman" w:hint="default"/>
        <w:b/>
        <w:bCs/>
        <w:color w:val="000000"/>
        <w:sz w:val="24"/>
        <w:szCs w:val="24"/>
      </w:rPr>
    </w:lvl>
    <w:lvl w:ilvl="2">
      <w:start w:val="1"/>
      <w:numFmt w:val="decimal"/>
      <w:lvlText w:val="%1.%2.%3."/>
      <w:lvlJc w:val="left"/>
      <w:pPr>
        <w:ind w:left="1224" w:hanging="504"/>
      </w:pPr>
      <w:rPr>
        <w:rFonts w:ascii="Times New Roman" w:hAnsi="Times New Roman" w:cs="Times New Roman" w:hint="default"/>
        <w:b/>
        <w:bCs/>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10"/>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5"/>
  </w:num>
  <w:num w:numId="8">
    <w:abstractNumId w:val="2"/>
  </w:num>
  <w:num w:numId="9">
    <w:abstractNumId w:val="4"/>
  </w:num>
  <w:num w:numId="10">
    <w:abstractNumId w:val="12"/>
  </w:num>
  <w:num w:numId="11">
    <w:abstractNumId w:val="1"/>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5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A93"/>
    <w:rsid w:val="000170C0"/>
    <w:rsid w:val="000229A8"/>
    <w:rsid w:val="00032318"/>
    <w:rsid w:val="0003615D"/>
    <w:rsid w:val="00036302"/>
    <w:rsid w:val="00050350"/>
    <w:rsid w:val="00064F02"/>
    <w:rsid w:val="00072DE2"/>
    <w:rsid w:val="0007720F"/>
    <w:rsid w:val="00087CD9"/>
    <w:rsid w:val="000A7780"/>
    <w:rsid w:val="000B6549"/>
    <w:rsid w:val="000E3A18"/>
    <w:rsid w:val="000F47ED"/>
    <w:rsid w:val="00111343"/>
    <w:rsid w:val="00111E23"/>
    <w:rsid w:val="001428BC"/>
    <w:rsid w:val="00142FAC"/>
    <w:rsid w:val="001564ED"/>
    <w:rsid w:val="001706D1"/>
    <w:rsid w:val="0017484E"/>
    <w:rsid w:val="00183978"/>
    <w:rsid w:val="001917F0"/>
    <w:rsid w:val="001A1BF5"/>
    <w:rsid w:val="001B1BAB"/>
    <w:rsid w:val="001B1DAA"/>
    <w:rsid w:val="001B685D"/>
    <w:rsid w:val="001C6F59"/>
    <w:rsid w:val="00215182"/>
    <w:rsid w:val="00233120"/>
    <w:rsid w:val="00246684"/>
    <w:rsid w:val="00260A70"/>
    <w:rsid w:val="00261A93"/>
    <w:rsid w:val="00271A93"/>
    <w:rsid w:val="00273563"/>
    <w:rsid w:val="00277649"/>
    <w:rsid w:val="00282B9F"/>
    <w:rsid w:val="00296FDD"/>
    <w:rsid w:val="002B24F1"/>
    <w:rsid w:val="002D1586"/>
    <w:rsid w:val="002E1A6C"/>
    <w:rsid w:val="00303F03"/>
    <w:rsid w:val="00313D55"/>
    <w:rsid w:val="0035755E"/>
    <w:rsid w:val="003636A6"/>
    <w:rsid w:val="00371F0F"/>
    <w:rsid w:val="00376401"/>
    <w:rsid w:val="003832FA"/>
    <w:rsid w:val="003862D2"/>
    <w:rsid w:val="003A7C8F"/>
    <w:rsid w:val="003B3E04"/>
    <w:rsid w:val="003C0F2F"/>
    <w:rsid w:val="003D4C47"/>
    <w:rsid w:val="004032AF"/>
    <w:rsid w:val="00403F84"/>
    <w:rsid w:val="0040421E"/>
    <w:rsid w:val="00421593"/>
    <w:rsid w:val="00445A9E"/>
    <w:rsid w:val="00446E96"/>
    <w:rsid w:val="0046487D"/>
    <w:rsid w:val="00480505"/>
    <w:rsid w:val="004836B4"/>
    <w:rsid w:val="0048373F"/>
    <w:rsid w:val="004871CB"/>
    <w:rsid w:val="00493BCB"/>
    <w:rsid w:val="004B2140"/>
    <w:rsid w:val="004B5883"/>
    <w:rsid w:val="004B61CE"/>
    <w:rsid w:val="004B62DD"/>
    <w:rsid w:val="004C6CEA"/>
    <w:rsid w:val="004E6C79"/>
    <w:rsid w:val="004F3C3B"/>
    <w:rsid w:val="00502926"/>
    <w:rsid w:val="005321F1"/>
    <w:rsid w:val="0055426A"/>
    <w:rsid w:val="0055555A"/>
    <w:rsid w:val="00555FCD"/>
    <w:rsid w:val="0056756F"/>
    <w:rsid w:val="00583816"/>
    <w:rsid w:val="00593900"/>
    <w:rsid w:val="005A55C9"/>
    <w:rsid w:val="005B3B9E"/>
    <w:rsid w:val="005C6CB0"/>
    <w:rsid w:val="005C7470"/>
    <w:rsid w:val="005D1526"/>
    <w:rsid w:val="005D161D"/>
    <w:rsid w:val="005D223F"/>
    <w:rsid w:val="005D47E7"/>
    <w:rsid w:val="005F2E75"/>
    <w:rsid w:val="005F56A4"/>
    <w:rsid w:val="005F764A"/>
    <w:rsid w:val="00600DAF"/>
    <w:rsid w:val="00610476"/>
    <w:rsid w:val="006320EC"/>
    <w:rsid w:val="00684A01"/>
    <w:rsid w:val="00684A14"/>
    <w:rsid w:val="00685D92"/>
    <w:rsid w:val="00693A29"/>
    <w:rsid w:val="006A156A"/>
    <w:rsid w:val="006A15AB"/>
    <w:rsid w:val="006B2B63"/>
    <w:rsid w:val="006E6E92"/>
    <w:rsid w:val="007078A9"/>
    <w:rsid w:val="00720735"/>
    <w:rsid w:val="00725CD3"/>
    <w:rsid w:val="00735D58"/>
    <w:rsid w:val="007417F1"/>
    <w:rsid w:val="00745498"/>
    <w:rsid w:val="007532AE"/>
    <w:rsid w:val="007778A8"/>
    <w:rsid w:val="007B4D4B"/>
    <w:rsid w:val="007D2D30"/>
    <w:rsid w:val="007D6763"/>
    <w:rsid w:val="0080316C"/>
    <w:rsid w:val="00834F37"/>
    <w:rsid w:val="00841507"/>
    <w:rsid w:val="0084455F"/>
    <w:rsid w:val="00845899"/>
    <w:rsid w:val="00857788"/>
    <w:rsid w:val="00860583"/>
    <w:rsid w:val="00872A01"/>
    <w:rsid w:val="00875024"/>
    <w:rsid w:val="00887E87"/>
    <w:rsid w:val="00890563"/>
    <w:rsid w:val="00892052"/>
    <w:rsid w:val="008953B6"/>
    <w:rsid w:val="00896DC7"/>
    <w:rsid w:val="008A466C"/>
    <w:rsid w:val="008A68F2"/>
    <w:rsid w:val="008D14C6"/>
    <w:rsid w:val="008D6CA9"/>
    <w:rsid w:val="008F14FB"/>
    <w:rsid w:val="00924D4D"/>
    <w:rsid w:val="0093005A"/>
    <w:rsid w:val="00957B30"/>
    <w:rsid w:val="00971BBC"/>
    <w:rsid w:val="0098005F"/>
    <w:rsid w:val="009909DE"/>
    <w:rsid w:val="009A25A4"/>
    <w:rsid w:val="009A7305"/>
    <w:rsid w:val="009C1ABD"/>
    <w:rsid w:val="009C791C"/>
    <w:rsid w:val="009D37DE"/>
    <w:rsid w:val="009F662E"/>
    <w:rsid w:val="00A0514D"/>
    <w:rsid w:val="00A15DA1"/>
    <w:rsid w:val="00A34E61"/>
    <w:rsid w:val="00A35EFB"/>
    <w:rsid w:val="00A40754"/>
    <w:rsid w:val="00A564B9"/>
    <w:rsid w:val="00A67C04"/>
    <w:rsid w:val="00A90AAC"/>
    <w:rsid w:val="00A94440"/>
    <w:rsid w:val="00A94552"/>
    <w:rsid w:val="00AA3D8A"/>
    <w:rsid w:val="00AA3DD0"/>
    <w:rsid w:val="00AC57AC"/>
    <w:rsid w:val="00AD5339"/>
    <w:rsid w:val="00B00DEA"/>
    <w:rsid w:val="00B036C6"/>
    <w:rsid w:val="00B12A31"/>
    <w:rsid w:val="00B26925"/>
    <w:rsid w:val="00B27EA8"/>
    <w:rsid w:val="00B3621D"/>
    <w:rsid w:val="00B374BD"/>
    <w:rsid w:val="00B47883"/>
    <w:rsid w:val="00B500B6"/>
    <w:rsid w:val="00B62CC2"/>
    <w:rsid w:val="00B95FB8"/>
    <w:rsid w:val="00BE1228"/>
    <w:rsid w:val="00BF6003"/>
    <w:rsid w:val="00BF63DD"/>
    <w:rsid w:val="00C066F0"/>
    <w:rsid w:val="00C11ACB"/>
    <w:rsid w:val="00C14741"/>
    <w:rsid w:val="00C15F7F"/>
    <w:rsid w:val="00C20FF9"/>
    <w:rsid w:val="00C63B62"/>
    <w:rsid w:val="00C72C2F"/>
    <w:rsid w:val="00C753B6"/>
    <w:rsid w:val="00C87C3B"/>
    <w:rsid w:val="00CB0B51"/>
    <w:rsid w:val="00CC1156"/>
    <w:rsid w:val="00CC15BE"/>
    <w:rsid w:val="00CC4B38"/>
    <w:rsid w:val="00CD53CB"/>
    <w:rsid w:val="00CE3633"/>
    <w:rsid w:val="00CE47C7"/>
    <w:rsid w:val="00CE636A"/>
    <w:rsid w:val="00CF118F"/>
    <w:rsid w:val="00D23813"/>
    <w:rsid w:val="00D46135"/>
    <w:rsid w:val="00D50E37"/>
    <w:rsid w:val="00D71506"/>
    <w:rsid w:val="00DA43BB"/>
    <w:rsid w:val="00DB5186"/>
    <w:rsid w:val="00DB68BE"/>
    <w:rsid w:val="00DB6E36"/>
    <w:rsid w:val="00DC4942"/>
    <w:rsid w:val="00DE4F64"/>
    <w:rsid w:val="00DF6B5E"/>
    <w:rsid w:val="00E00947"/>
    <w:rsid w:val="00E00D63"/>
    <w:rsid w:val="00E13FE6"/>
    <w:rsid w:val="00E32175"/>
    <w:rsid w:val="00E353FF"/>
    <w:rsid w:val="00E60CC2"/>
    <w:rsid w:val="00E65909"/>
    <w:rsid w:val="00E6642E"/>
    <w:rsid w:val="00E73F49"/>
    <w:rsid w:val="00E82E9E"/>
    <w:rsid w:val="00E90946"/>
    <w:rsid w:val="00E97D4B"/>
    <w:rsid w:val="00ED3858"/>
    <w:rsid w:val="00ED619D"/>
    <w:rsid w:val="00EF42D3"/>
    <w:rsid w:val="00F01B8A"/>
    <w:rsid w:val="00F05BA3"/>
    <w:rsid w:val="00F05EA7"/>
    <w:rsid w:val="00F23E24"/>
    <w:rsid w:val="00F307C9"/>
    <w:rsid w:val="00F30965"/>
    <w:rsid w:val="00F365AA"/>
    <w:rsid w:val="00F40EBD"/>
    <w:rsid w:val="00F43CAC"/>
    <w:rsid w:val="00F51242"/>
    <w:rsid w:val="00F93350"/>
    <w:rsid w:val="00F94CA9"/>
    <w:rsid w:val="00FA3B17"/>
    <w:rsid w:val="00FA5F30"/>
    <w:rsid w:val="00FD5A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DD0"/>
    <w:pPr>
      <w:spacing w:after="0" w:line="240" w:lineRule="auto"/>
    </w:pPr>
    <w:rPr>
      <w:rFonts w:eastAsia="Times New Roman"/>
      <w:sz w:val="24"/>
      <w:szCs w:val="24"/>
      <w:lang w:eastAsia="ru-RU"/>
    </w:rPr>
  </w:style>
  <w:style w:type="paragraph" w:styleId="3">
    <w:name w:val="heading 3"/>
    <w:basedOn w:val="a"/>
    <w:next w:val="a"/>
    <w:link w:val="30"/>
    <w:qFormat/>
    <w:rsid w:val="00AA3DD0"/>
    <w:pPr>
      <w:keepNext/>
      <w:keepLines/>
      <w:spacing w:before="40"/>
      <w:outlineLvl w:val="2"/>
    </w:pPr>
    <w:rPr>
      <w:rFonts w:ascii="Calibri Light" w:eastAsia="Calibri" w:hAnsi="Calibri Light"/>
      <w:color w:val="1F4D7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1A93"/>
    <w:pPr>
      <w:tabs>
        <w:tab w:val="center" w:pos="4677"/>
        <w:tab w:val="right" w:pos="9355"/>
      </w:tabs>
    </w:pPr>
  </w:style>
  <w:style w:type="character" w:customStyle="1" w:styleId="a4">
    <w:name w:val="Верхний колонтитул Знак"/>
    <w:basedOn w:val="a0"/>
    <w:link w:val="a3"/>
    <w:uiPriority w:val="99"/>
    <w:rsid w:val="00271A93"/>
    <w:rPr>
      <w:rFonts w:asciiTheme="minorHAnsi" w:hAnsiTheme="minorHAnsi" w:cstheme="minorBidi"/>
      <w:b/>
      <w:i/>
      <w:szCs w:val="22"/>
    </w:rPr>
  </w:style>
  <w:style w:type="paragraph" w:styleId="a5">
    <w:name w:val="footer"/>
    <w:basedOn w:val="a"/>
    <w:link w:val="a6"/>
    <w:uiPriority w:val="99"/>
    <w:unhideWhenUsed/>
    <w:rsid w:val="00271A93"/>
    <w:pPr>
      <w:tabs>
        <w:tab w:val="center" w:pos="4677"/>
        <w:tab w:val="right" w:pos="9355"/>
      </w:tabs>
    </w:pPr>
  </w:style>
  <w:style w:type="character" w:customStyle="1" w:styleId="a6">
    <w:name w:val="Нижний колонтитул Знак"/>
    <w:basedOn w:val="a0"/>
    <w:link w:val="a5"/>
    <w:uiPriority w:val="99"/>
    <w:rsid w:val="00271A93"/>
    <w:rPr>
      <w:rFonts w:asciiTheme="minorHAnsi" w:hAnsiTheme="minorHAnsi" w:cstheme="minorBidi"/>
      <w:b/>
      <w:i/>
      <w:szCs w:val="22"/>
    </w:rPr>
  </w:style>
  <w:style w:type="character" w:customStyle="1" w:styleId="30">
    <w:name w:val="Заголовок 3 Знак"/>
    <w:basedOn w:val="a0"/>
    <w:link w:val="3"/>
    <w:rsid w:val="00AA3DD0"/>
    <w:rPr>
      <w:rFonts w:ascii="Calibri Light" w:eastAsia="Calibri" w:hAnsi="Calibri Light"/>
      <w:color w:val="1F4D78"/>
      <w:sz w:val="24"/>
      <w:szCs w:val="24"/>
      <w:lang w:val="x-none" w:eastAsia="x-none"/>
    </w:rPr>
  </w:style>
  <w:style w:type="paragraph" w:customStyle="1" w:styleId="ConsPlusNormal">
    <w:name w:val="ConsPlusNormal"/>
    <w:link w:val="ConsPlusNormal0"/>
    <w:rsid w:val="00AA3DD0"/>
    <w:pPr>
      <w:suppressAutoHyphens/>
      <w:spacing w:after="0" w:line="100" w:lineRule="atLeast"/>
    </w:pPr>
    <w:rPr>
      <w:rFonts w:ascii="Arial" w:eastAsia="SimSun" w:hAnsi="Arial"/>
      <w:kern w:val="1"/>
      <w:sz w:val="22"/>
      <w:lang w:eastAsia="hi-IN" w:bidi="hi-IN"/>
    </w:rPr>
  </w:style>
  <w:style w:type="character" w:customStyle="1" w:styleId="ConsPlusNormal0">
    <w:name w:val="ConsPlusNormal Знак"/>
    <w:link w:val="ConsPlusNormal"/>
    <w:locked/>
    <w:rsid w:val="00AA3DD0"/>
    <w:rPr>
      <w:rFonts w:ascii="Arial" w:eastAsia="SimSun" w:hAnsi="Arial"/>
      <w:kern w:val="1"/>
      <w:sz w:val="22"/>
      <w:lang w:eastAsia="hi-IN" w:bidi="hi-IN"/>
    </w:rPr>
  </w:style>
  <w:style w:type="paragraph" w:customStyle="1" w:styleId="a7">
    <w:name w:val="Табличный_слева"/>
    <w:basedOn w:val="a"/>
    <w:rsid w:val="00AA3DD0"/>
    <w:rPr>
      <w:rFonts w:eastAsia="Calibri"/>
    </w:rPr>
  </w:style>
  <w:style w:type="paragraph" w:styleId="a8">
    <w:name w:val="Balloon Text"/>
    <w:basedOn w:val="a"/>
    <w:link w:val="a9"/>
    <w:uiPriority w:val="99"/>
    <w:semiHidden/>
    <w:unhideWhenUsed/>
    <w:rsid w:val="00AA3DD0"/>
    <w:rPr>
      <w:rFonts w:ascii="Tahoma" w:hAnsi="Tahoma" w:cs="Tahoma"/>
      <w:sz w:val="16"/>
      <w:szCs w:val="16"/>
    </w:rPr>
  </w:style>
  <w:style w:type="character" w:customStyle="1" w:styleId="a9">
    <w:name w:val="Текст выноски Знак"/>
    <w:basedOn w:val="a0"/>
    <w:link w:val="a8"/>
    <w:uiPriority w:val="99"/>
    <w:semiHidden/>
    <w:rsid w:val="00AA3DD0"/>
    <w:rPr>
      <w:rFonts w:ascii="Tahoma" w:eastAsia="Times New Roman" w:hAnsi="Tahoma" w:cs="Tahoma"/>
      <w:sz w:val="16"/>
      <w:szCs w:val="16"/>
      <w:lang w:eastAsia="ru-RU"/>
    </w:rPr>
  </w:style>
  <w:style w:type="paragraph" w:styleId="aa">
    <w:name w:val="List Paragraph"/>
    <w:aliases w:val="ТЗ список,Абзац списка литеральный,Bullet List,FooterText,numbered,Bullet 1,Use Case List Paragraph,it_List1,асз.Списка,Абзац основного текста,Абзац списка нумерованный,Маркированный список 1,Paragraphe de liste1,lp1,Маркер,ПАРАГРАФ"/>
    <w:basedOn w:val="a"/>
    <w:link w:val="ab"/>
    <w:uiPriority w:val="34"/>
    <w:qFormat/>
    <w:rsid w:val="005321F1"/>
    <w:pPr>
      <w:ind w:left="720"/>
      <w:contextualSpacing/>
    </w:pPr>
    <w:rPr>
      <w:color w:val="00000A"/>
      <w:sz w:val="20"/>
      <w:szCs w:val="20"/>
    </w:rPr>
  </w:style>
  <w:style w:type="character" w:customStyle="1" w:styleId="ab">
    <w:name w:val="Абзац списка Знак"/>
    <w:aliases w:val="ТЗ список Знак,Абзац списка литеральный Знак,Bullet List Знак,FooterText Знак,numbered Знак,Bullet 1 Знак,Use Case List Paragraph Знак,it_List1 Знак,асз.Списка Знак,Абзац основного текста Знак,Абзац списка нумерованный Знак,lp1 Знак"/>
    <w:link w:val="aa"/>
    <w:uiPriority w:val="34"/>
    <w:locked/>
    <w:rsid w:val="005321F1"/>
    <w:rPr>
      <w:rFonts w:eastAsia="Times New Roman"/>
      <w:color w:val="00000A"/>
      <w:sz w:val="20"/>
      <w:lang w:eastAsia="ru-RU"/>
    </w:rPr>
  </w:style>
  <w:style w:type="character" w:customStyle="1" w:styleId="265pt">
    <w:name w:val="Основной текст (2) + 6;5 pt"/>
    <w:rsid w:val="00F94CA9"/>
    <w:rPr>
      <w:rFonts w:ascii="Times New Roman" w:eastAsia="Times New Roman" w:hAnsi="Times New Roman" w:cs="Times New Roman"/>
      <w:b w:val="0"/>
      <w:bCs w:val="0"/>
      <w:i w:val="0"/>
      <w:iCs w:val="0"/>
      <w:smallCaps w:val="0"/>
      <w:strike w:val="0"/>
      <w:color w:val="000000"/>
      <w:spacing w:val="0"/>
      <w:position w:val="0"/>
      <w:sz w:val="13"/>
      <w:szCs w:val="13"/>
      <w:u w:val="none"/>
      <w:lang w:val="ru-RU" w:eastAsia="ru-RU" w:bidi="ru-RU"/>
    </w:rPr>
  </w:style>
  <w:style w:type="table" w:styleId="ac">
    <w:name w:val="Table Grid"/>
    <w:basedOn w:val="a1"/>
    <w:uiPriority w:val="59"/>
    <w:rsid w:val="008415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c"/>
    <w:rsid w:val="00072DE2"/>
    <w:pPr>
      <w:spacing w:after="0" w:line="240" w:lineRule="auto"/>
    </w:pPr>
    <w:rPr>
      <w:rFonts w:eastAsia="Times New Roman"/>
      <w:sz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DD0"/>
    <w:pPr>
      <w:spacing w:after="0" w:line="240" w:lineRule="auto"/>
    </w:pPr>
    <w:rPr>
      <w:rFonts w:eastAsia="Times New Roman"/>
      <w:sz w:val="24"/>
      <w:szCs w:val="24"/>
      <w:lang w:eastAsia="ru-RU"/>
    </w:rPr>
  </w:style>
  <w:style w:type="paragraph" w:styleId="3">
    <w:name w:val="heading 3"/>
    <w:basedOn w:val="a"/>
    <w:next w:val="a"/>
    <w:link w:val="30"/>
    <w:qFormat/>
    <w:rsid w:val="00AA3DD0"/>
    <w:pPr>
      <w:keepNext/>
      <w:keepLines/>
      <w:spacing w:before="40"/>
      <w:outlineLvl w:val="2"/>
    </w:pPr>
    <w:rPr>
      <w:rFonts w:ascii="Calibri Light" w:eastAsia="Calibri" w:hAnsi="Calibri Light"/>
      <w:color w:val="1F4D7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1A93"/>
    <w:pPr>
      <w:tabs>
        <w:tab w:val="center" w:pos="4677"/>
        <w:tab w:val="right" w:pos="9355"/>
      </w:tabs>
    </w:pPr>
  </w:style>
  <w:style w:type="character" w:customStyle="1" w:styleId="a4">
    <w:name w:val="Верхний колонтитул Знак"/>
    <w:basedOn w:val="a0"/>
    <w:link w:val="a3"/>
    <w:uiPriority w:val="99"/>
    <w:rsid w:val="00271A93"/>
    <w:rPr>
      <w:rFonts w:asciiTheme="minorHAnsi" w:hAnsiTheme="minorHAnsi" w:cstheme="minorBidi"/>
      <w:b/>
      <w:i/>
      <w:szCs w:val="22"/>
    </w:rPr>
  </w:style>
  <w:style w:type="paragraph" w:styleId="a5">
    <w:name w:val="footer"/>
    <w:basedOn w:val="a"/>
    <w:link w:val="a6"/>
    <w:uiPriority w:val="99"/>
    <w:unhideWhenUsed/>
    <w:rsid w:val="00271A93"/>
    <w:pPr>
      <w:tabs>
        <w:tab w:val="center" w:pos="4677"/>
        <w:tab w:val="right" w:pos="9355"/>
      </w:tabs>
    </w:pPr>
  </w:style>
  <w:style w:type="character" w:customStyle="1" w:styleId="a6">
    <w:name w:val="Нижний колонтитул Знак"/>
    <w:basedOn w:val="a0"/>
    <w:link w:val="a5"/>
    <w:uiPriority w:val="99"/>
    <w:rsid w:val="00271A93"/>
    <w:rPr>
      <w:rFonts w:asciiTheme="minorHAnsi" w:hAnsiTheme="minorHAnsi" w:cstheme="minorBidi"/>
      <w:b/>
      <w:i/>
      <w:szCs w:val="22"/>
    </w:rPr>
  </w:style>
  <w:style w:type="character" w:customStyle="1" w:styleId="30">
    <w:name w:val="Заголовок 3 Знак"/>
    <w:basedOn w:val="a0"/>
    <w:link w:val="3"/>
    <w:rsid w:val="00AA3DD0"/>
    <w:rPr>
      <w:rFonts w:ascii="Calibri Light" w:eastAsia="Calibri" w:hAnsi="Calibri Light"/>
      <w:color w:val="1F4D78"/>
      <w:sz w:val="24"/>
      <w:szCs w:val="24"/>
      <w:lang w:val="x-none" w:eastAsia="x-none"/>
    </w:rPr>
  </w:style>
  <w:style w:type="paragraph" w:customStyle="1" w:styleId="ConsPlusNormal">
    <w:name w:val="ConsPlusNormal"/>
    <w:link w:val="ConsPlusNormal0"/>
    <w:rsid w:val="00AA3DD0"/>
    <w:pPr>
      <w:suppressAutoHyphens/>
      <w:spacing w:after="0" w:line="100" w:lineRule="atLeast"/>
    </w:pPr>
    <w:rPr>
      <w:rFonts w:ascii="Arial" w:eastAsia="SimSun" w:hAnsi="Arial"/>
      <w:kern w:val="1"/>
      <w:sz w:val="22"/>
      <w:lang w:eastAsia="hi-IN" w:bidi="hi-IN"/>
    </w:rPr>
  </w:style>
  <w:style w:type="character" w:customStyle="1" w:styleId="ConsPlusNormal0">
    <w:name w:val="ConsPlusNormal Знак"/>
    <w:link w:val="ConsPlusNormal"/>
    <w:locked/>
    <w:rsid w:val="00AA3DD0"/>
    <w:rPr>
      <w:rFonts w:ascii="Arial" w:eastAsia="SimSun" w:hAnsi="Arial"/>
      <w:kern w:val="1"/>
      <w:sz w:val="22"/>
      <w:lang w:eastAsia="hi-IN" w:bidi="hi-IN"/>
    </w:rPr>
  </w:style>
  <w:style w:type="paragraph" w:customStyle="1" w:styleId="a7">
    <w:name w:val="Табличный_слева"/>
    <w:basedOn w:val="a"/>
    <w:rsid w:val="00AA3DD0"/>
    <w:rPr>
      <w:rFonts w:eastAsia="Calibri"/>
    </w:rPr>
  </w:style>
  <w:style w:type="paragraph" w:styleId="a8">
    <w:name w:val="Balloon Text"/>
    <w:basedOn w:val="a"/>
    <w:link w:val="a9"/>
    <w:uiPriority w:val="99"/>
    <w:semiHidden/>
    <w:unhideWhenUsed/>
    <w:rsid w:val="00AA3DD0"/>
    <w:rPr>
      <w:rFonts w:ascii="Tahoma" w:hAnsi="Tahoma" w:cs="Tahoma"/>
      <w:sz w:val="16"/>
      <w:szCs w:val="16"/>
    </w:rPr>
  </w:style>
  <w:style w:type="character" w:customStyle="1" w:styleId="a9">
    <w:name w:val="Текст выноски Знак"/>
    <w:basedOn w:val="a0"/>
    <w:link w:val="a8"/>
    <w:uiPriority w:val="99"/>
    <w:semiHidden/>
    <w:rsid w:val="00AA3DD0"/>
    <w:rPr>
      <w:rFonts w:ascii="Tahoma" w:eastAsia="Times New Roman" w:hAnsi="Tahoma" w:cs="Tahoma"/>
      <w:sz w:val="16"/>
      <w:szCs w:val="16"/>
      <w:lang w:eastAsia="ru-RU"/>
    </w:rPr>
  </w:style>
  <w:style w:type="paragraph" w:styleId="aa">
    <w:name w:val="List Paragraph"/>
    <w:aliases w:val="ТЗ список,Абзац списка литеральный,Bullet List,FooterText,numbered,Bullet 1,Use Case List Paragraph,it_List1,асз.Списка,Абзац основного текста,Абзац списка нумерованный,Маркированный список 1,Paragraphe de liste1,lp1,Маркер,ПАРАГРАФ"/>
    <w:basedOn w:val="a"/>
    <w:link w:val="ab"/>
    <w:uiPriority w:val="34"/>
    <w:qFormat/>
    <w:rsid w:val="005321F1"/>
    <w:pPr>
      <w:ind w:left="720"/>
      <w:contextualSpacing/>
    </w:pPr>
    <w:rPr>
      <w:color w:val="00000A"/>
      <w:sz w:val="20"/>
      <w:szCs w:val="20"/>
    </w:rPr>
  </w:style>
  <w:style w:type="character" w:customStyle="1" w:styleId="ab">
    <w:name w:val="Абзац списка Знак"/>
    <w:aliases w:val="ТЗ список Знак,Абзац списка литеральный Знак,Bullet List Знак,FooterText Знак,numbered Знак,Bullet 1 Знак,Use Case List Paragraph Знак,it_List1 Знак,асз.Списка Знак,Абзац основного текста Знак,Абзац списка нумерованный Знак,lp1 Знак"/>
    <w:link w:val="aa"/>
    <w:uiPriority w:val="34"/>
    <w:locked/>
    <w:rsid w:val="005321F1"/>
    <w:rPr>
      <w:rFonts w:eastAsia="Times New Roman"/>
      <w:color w:val="00000A"/>
      <w:sz w:val="20"/>
      <w:lang w:eastAsia="ru-RU"/>
    </w:rPr>
  </w:style>
  <w:style w:type="character" w:customStyle="1" w:styleId="265pt">
    <w:name w:val="Основной текст (2) + 6;5 pt"/>
    <w:rsid w:val="00F94CA9"/>
    <w:rPr>
      <w:rFonts w:ascii="Times New Roman" w:eastAsia="Times New Roman" w:hAnsi="Times New Roman" w:cs="Times New Roman"/>
      <w:b w:val="0"/>
      <w:bCs w:val="0"/>
      <w:i w:val="0"/>
      <w:iCs w:val="0"/>
      <w:smallCaps w:val="0"/>
      <w:strike w:val="0"/>
      <w:color w:val="000000"/>
      <w:spacing w:val="0"/>
      <w:position w:val="0"/>
      <w:sz w:val="13"/>
      <w:szCs w:val="13"/>
      <w:u w:val="none"/>
      <w:lang w:val="ru-RU" w:eastAsia="ru-RU" w:bidi="ru-RU"/>
    </w:rPr>
  </w:style>
  <w:style w:type="table" w:styleId="ac">
    <w:name w:val="Table Grid"/>
    <w:basedOn w:val="a1"/>
    <w:uiPriority w:val="59"/>
    <w:rsid w:val="008415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c"/>
    <w:rsid w:val="00072DE2"/>
    <w:pPr>
      <w:spacing w:after="0" w:line="240" w:lineRule="auto"/>
    </w:pPr>
    <w:rPr>
      <w:rFonts w:eastAsia="Times New Roman"/>
      <w:sz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_____Microsoft_Excel_97-20031.xls"/><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hyperlink" Target="http://www.energosovet.ru/entech.php?idd=7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0BD25-F38E-4ADC-BF87-9100554CC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189</Pages>
  <Words>49324</Words>
  <Characters>281150</Characters>
  <Application>Microsoft Office Word</Application>
  <DocSecurity>0</DocSecurity>
  <Lines>2342</Lines>
  <Paragraphs>659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Атамас</cp:lastModifiedBy>
  <cp:revision>52</cp:revision>
  <cp:lastPrinted>2026-02-12T07:21:00Z</cp:lastPrinted>
  <dcterms:created xsi:type="dcterms:W3CDTF">2026-02-03T04:28:00Z</dcterms:created>
  <dcterms:modified xsi:type="dcterms:W3CDTF">2026-02-12T07:27:00Z</dcterms:modified>
</cp:coreProperties>
</file>